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3990E40B"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63AD8830"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p>
    <w:p w14:paraId="3D65539E" w14:textId="77777777" w:rsidR="009A20EC" w:rsidRDefault="009A20EC" w:rsidP="00A041D4">
      <w:pPr>
        <w:rPr>
          <w:rFonts w:ascii="Tahoma" w:hAnsi="Tahoma" w:cs="Tahoma"/>
          <w:b/>
          <w:sz w:val="24"/>
          <w:szCs w:val="28"/>
        </w:rPr>
      </w:pPr>
    </w:p>
    <w:p w14:paraId="72EA9FD8" w14:textId="77777777" w:rsidR="00C477F5" w:rsidRPr="00EB5355" w:rsidRDefault="00C477F5" w:rsidP="00A041D4">
      <w:pPr>
        <w:rPr>
          <w:rFonts w:ascii="Tahoma" w:hAnsi="Tahoma" w:cs="Tahoma"/>
          <w:b/>
          <w:sz w:val="24"/>
          <w:szCs w:val="28"/>
        </w:rPr>
      </w:pPr>
    </w:p>
    <w:p w14:paraId="63834D7B" w14:textId="7EF39E58" w:rsidR="00A80AEF" w:rsidRPr="00EB5355" w:rsidRDefault="00A80AEF" w:rsidP="00A80AEF">
      <w:pPr>
        <w:rPr>
          <w:rFonts w:ascii="Tahoma" w:hAnsi="Tahoma" w:cs="Tahoma"/>
          <w:b/>
          <w:sz w:val="24"/>
          <w:szCs w:val="28"/>
          <w:highlight w:val="cyan"/>
        </w:rPr>
      </w:pPr>
      <w:r w:rsidRPr="00EB5355">
        <w:rPr>
          <w:rFonts w:ascii="Tahoma" w:hAnsi="Tahoma" w:cs="Tahoma"/>
          <w:b/>
          <w:sz w:val="24"/>
          <w:szCs w:val="28"/>
        </w:rPr>
        <w:t xml:space="preserve">Purchase of </w:t>
      </w:r>
      <w:r w:rsidR="00156C90">
        <w:rPr>
          <w:rFonts w:ascii="Tahoma" w:hAnsi="Tahoma" w:cs="Tahoma"/>
          <w:b/>
          <w:sz w:val="24"/>
          <w:szCs w:val="28"/>
        </w:rPr>
        <w:t>consultancy services for d</w:t>
      </w:r>
      <w:r w:rsidR="00156C90" w:rsidRPr="00156C90">
        <w:rPr>
          <w:rFonts w:ascii="Tahoma" w:hAnsi="Tahoma" w:cs="Tahoma"/>
          <w:b/>
          <w:sz w:val="24"/>
          <w:szCs w:val="28"/>
        </w:rPr>
        <w:t xml:space="preserve">evelopment of a web-based software </w:t>
      </w:r>
      <w:bookmarkStart w:id="0" w:name="_Hlk223016555"/>
      <w:r w:rsidR="00156C90" w:rsidRPr="00156C90">
        <w:rPr>
          <w:rFonts w:ascii="Tahoma" w:hAnsi="Tahoma" w:cs="Tahoma"/>
          <w:b/>
          <w:sz w:val="24"/>
          <w:szCs w:val="28"/>
        </w:rPr>
        <w:t>solution for managing free legal aid cases</w:t>
      </w:r>
      <w:bookmarkEnd w:id="0"/>
    </w:p>
    <w:p w14:paraId="3F4055E7" w14:textId="23097957" w:rsidR="00A80AEF" w:rsidRPr="00156C90" w:rsidRDefault="00A80AEF" w:rsidP="00A80AEF">
      <w:pPr>
        <w:rPr>
          <w:rFonts w:ascii="Tahoma" w:hAnsi="Tahoma" w:cs="Tahoma"/>
          <w:b/>
          <w:sz w:val="24"/>
          <w:szCs w:val="28"/>
        </w:rPr>
      </w:pPr>
      <w:r w:rsidRPr="00156C90">
        <w:rPr>
          <w:rFonts w:ascii="Tahoma" w:hAnsi="Tahoma" w:cs="Tahoma"/>
          <w:b/>
          <w:i/>
          <w:sz w:val="24"/>
          <w:szCs w:val="28"/>
        </w:rPr>
        <w:t>Contract N°</w:t>
      </w:r>
      <w:r w:rsidR="00156C90" w:rsidRPr="00156C90">
        <w:rPr>
          <w:rFonts w:ascii="Tahoma" w:hAnsi="Tahoma" w:cs="Tahoma"/>
          <w:b/>
          <w:i/>
          <w:sz w:val="24"/>
          <w:szCs w:val="28"/>
        </w:rPr>
        <w:t xml:space="preserve"> - </w:t>
      </w:r>
      <w:r w:rsidR="00156C90">
        <w:rPr>
          <w:rFonts w:ascii="Tahoma" w:hAnsi="Tahoma" w:cs="Tahoma"/>
          <w:b/>
          <w:i/>
          <w:sz w:val="24"/>
          <w:szCs w:val="28"/>
        </w:rPr>
        <w:t xml:space="preserve">IT </w:t>
      </w:r>
      <w:r w:rsidR="00156C90" w:rsidRPr="00156C90">
        <w:rPr>
          <w:rFonts w:ascii="Tahoma" w:hAnsi="Tahoma" w:cs="Tahoma"/>
          <w:b/>
          <w:sz w:val="24"/>
          <w:szCs w:val="28"/>
        </w:rPr>
        <w:t>1/2026</w:t>
      </w:r>
    </w:p>
    <w:p w14:paraId="24418C50" w14:textId="48F67BF8" w:rsidR="0028341F" w:rsidRPr="00EB5355" w:rsidRDefault="0028341F" w:rsidP="00A041D4">
      <w:pPr>
        <w:rPr>
          <w:rFonts w:ascii="Tahoma" w:hAnsi="Tahoma" w:cs="Tahoma"/>
          <w:b/>
          <w:sz w:val="24"/>
          <w:szCs w:val="28"/>
        </w:rPr>
      </w:pPr>
    </w:p>
    <w:p w14:paraId="5AAF17BB" w14:textId="558ED21B" w:rsidR="00156C90" w:rsidRDefault="00615FF8" w:rsidP="00156C90">
      <w:pPr>
        <w:pStyle w:val="ListParagraph"/>
        <w:spacing w:after="120"/>
        <w:ind w:left="0"/>
        <w:jc w:val="both"/>
        <w:rPr>
          <w:rFonts w:ascii="Tahoma" w:hAnsi="Tahoma" w:cs="Tahoma"/>
          <w:sz w:val="20"/>
          <w:szCs w:val="20"/>
        </w:rPr>
      </w:pPr>
      <w:r w:rsidRPr="00EB5355">
        <w:rPr>
          <w:rFonts w:ascii="Tahoma" w:hAnsi="Tahoma" w:cs="Tahoma"/>
          <w:sz w:val="20"/>
          <w:szCs w:val="20"/>
        </w:rPr>
        <w:t xml:space="preserve">The Council of Europe </w:t>
      </w:r>
      <w:r w:rsidR="00156C90">
        <w:rPr>
          <w:rFonts w:ascii="Tahoma" w:hAnsi="Tahoma" w:cs="Tahoma"/>
          <w:sz w:val="20"/>
          <w:szCs w:val="20"/>
        </w:rPr>
        <w:t xml:space="preserve">is currently </w:t>
      </w:r>
      <w:r w:rsidR="00156C90" w:rsidRPr="007345C6">
        <w:rPr>
          <w:rFonts w:ascii="Tahoma" w:hAnsi="Tahoma" w:cs="Tahoma"/>
          <w:sz w:val="20"/>
          <w:szCs w:val="20"/>
        </w:rPr>
        <w:t>implementing and until 31/12/202</w:t>
      </w:r>
      <w:r w:rsidR="00156C90">
        <w:rPr>
          <w:rFonts w:ascii="Tahoma" w:hAnsi="Tahoma" w:cs="Tahoma"/>
          <w:sz w:val="20"/>
          <w:szCs w:val="20"/>
        </w:rPr>
        <w:t>6</w:t>
      </w:r>
      <w:r w:rsidR="00156C90" w:rsidRPr="007345C6">
        <w:rPr>
          <w:rFonts w:ascii="Tahoma" w:hAnsi="Tahoma" w:cs="Tahoma"/>
          <w:sz w:val="20"/>
          <w:szCs w:val="20"/>
        </w:rPr>
        <w:t xml:space="preserve"> will implement </w:t>
      </w:r>
      <w:r w:rsidR="00156C90">
        <w:rPr>
          <w:rFonts w:ascii="Tahoma" w:hAnsi="Tahoma" w:cs="Tahoma"/>
          <w:sz w:val="20"/>
          <w:szCs w:val="20"/>
        </w:rPr>
        <w:t>the Action</w:t>
      </w:r>
      <w:r w:rsidR="00156C90" w:rsidRPr="007345C6">
        <w:rPr>
          <w:rFonts w:ascii="Tahoma" w:hAnsi="Tahoma" w:cs="Tahoma"/>
          <w:sz w:val="20"/>
          <w:szCs w:val="20"/>
        </w:rPr>
        <w:t xml:space="preserve"> “</w:t>
      </w:r>
      <w:r w:rsidR="00156C90" w:rsidRPr="00FD7F22">
        <w:rPr>
          <w:rFonts w:ascii="Tahoma" w:hAnsi="Tahoma" w:cs="Tahoma"/>
          <w:sz w:val="20"/>
          <w:szCs w:val="20"/>
        </w:rPr>
        <w:t>Towards a Consolidated and More Efficient Free Legal Aid (FLA) System in North Macedonia</w:t>
      </w:r>
      <w:r w:rsidR="00156C90" w:rsidRPr="007345C6">
        <w:rPr>
          <w:rFonts w:ascii="Tahoma" w:hAnsi="Tahoma" w:cs="Tahoma"/>
          <w:sz w:val="20"/>
          <w:szCs w:val="20"/>
        </w:rPr>
        <w:t>”</w:t>
      </w:r>
      <w:r w:rsidR="00156C90">
        <w:rPr>
          <w:rFonts w:ascii="Tahoma" w:hAnsi="Tahoma" w:cs="Tahoma"/>
          <w:sz w:val="20"/>
          <w:szCs w:val="20"/>
        </w:rPr>
        <w:t xml:space="preserve">, which is part of the </w:t>
      </w:r>
      <w:r w:rsidR="00156C90" w:rsidRPr="00FD7F22">
        <w:rPr>
          <w:rFonts w:ascii="Tahoma" w:hAnsi="Tahoma" w:cs="Tahoma"/>
          <w:sz w:val="20"/>
          <w:szCs w:val="20"/>
        </w:rPr>
        <w:t>European Union/Council of Europe Horizontal Facility for the Western Balkans and Türkiye III</w:t>
      </w:r>
      <w:r w:rsidR="00156C90" w:rsidRPr="00EB5355">
        <w:rPr>
          <w:rFonts w:ascii="Tahoma" w:hAnsi="Tahoma" w:cs="Tahoma"/>
          <w:sz w:val="20"/>
          <w:szCs w:val="20"/>
        </w:rPr>
        <w:t xml:space="preserve">. In that context, it is looking for a Provider for the provision of </w:t>
      </w:r>
      <w:r w:rsidR="00156C90" w:rsidRPr="007345C6">
        <w:rPr>
          <w:rFonts w:ascii="Tahoma" w:hAnsi="Tahoma" w:cs="Tahoma"/>
          <w:sz w:val="20"/>
          <w:szCs w:val="20"/>
        </w:rPr>
        <w:t xml:space="preserve">consultancy services for development </w:t>
      </w:r>
      <w:r w:rsidR="00156C90" w:rsidRPr="00156C90">
        <w:rPr>
          <w:rFonts w:ascii="Tahoma" w:hAnsi="Tahoma" w:cs="Tahoma"/>
          <w:sz w:val="20"/>
          <w:szCs w:val="20"/>
        </w:rPr>
        <w:t>of a software solution for managing free legal aid cases</w:t>
      </w:r>
      <w:r w:rsidR="002536D9">
        <w:rPr>
          <w:rFonts w:ascii="Tahoma" w:hAnsi="Tahoma" w:cs="Tahoma"/>
          <w:sz w:val="20"/>
          <w:szCs w:val="20"/>
        </w:rPr>
        <w:t xml:space="preserve"> for the Ministry of Justice</w:t>
      </w:r>
      <w:r w:rsidR="00156C90" w:rsidRPr="00156C90">
        <w:rPr>
          <w:rFonts w:ascii="Tahoma" w:hAnsi="Tahoma" w:cs="Tahoma"/>
          <w:sz w:val="20"/>
          <w:szCs w:val="20"/>
        </w:rPr>
        <w:t xml:space="preserve"> </w:t>
      </w:r>
      <w:r w:rsidR="00156C90" w:rsidRPr="00EB5355">
        <w:rPr>
          <w:rFonts w:ascii="Tahoma" w:hAnsi="Tahoma" w:cs="Tahoma"/>
          <w:sz w:val="20"/>
          <w:szCs w:val="20"/>
        </w:rPr>
        <w:t>(</w:t>
      </w:r>
      <w:r w:rsidR="00156C90">
        <w:rPr>
          <w:rFonts w:ascii="Tahoma" w:hAnsi="Tahoma" w:cs="Tahoma"/>
          <w:sz w:val="20"/>
          <w:szCs w:val="20"/>
        </w:rPr>
        <w:t>the deliverables</w:t>
      </w:r>
      <w:r w:rsidR="00156C90" w:rsidRPr="00EB5355">
        <w:rPr>
          <w:rFonts w:ascii="Tahoma" w:hAnsi="Tahoma" w:cs="Tahoma"/>
          <w:sz w:val="20"/>
          <w:szCs w:val="20"/>
        </w:rPr>
        <w:t xml:space="preserve"> </w:t>
      </w:r>
      <w:r w:rsidR="00156C90">
        <w:rPr>
          <w:rFonts w:ascii="Tahoma" w:hAnsi="Tahoma" w:cs="Tahoma"/>
          <w:sz w:val="20"/>
          <w:szCs w:val="20"/>
        </w:rPr>
        <w:t>described in greater detail in the Technical Specifications – Appendix I</w:t>
      </w:r>
      <w:r w:rsidR="00156C90" w:rsidRPr="00EB5355">
        <w:rPr>
          <w:rFonts w:ascii="Tahoma" w:hAnsi="Tahoma" w:cs="Tahoma"/>
          <w:sz w:val="20"/>
          <w:szCs w:val="20"/>
        </w:rPr>
        <w:t>).</w:t>
      </w:r>
    </w:p>
    <w:p w14:paraId="768C90DB" w14:textId="408D4D4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DAA7CB0" w14:textId="2761EDE9"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w:t>
      </w:r>
      <w:r w:rsidR="008565F5">
        <w:rPr>
          <w:rFonts w:ascii="Tahoma" w:hAnsi="Tahoma" w:cs="Tahoma"/>
          <w:b/>
          <w:sz w:val="20"/>
          <w:szCs w:val="20"/>
        </w:rPr>
        <w:t>6</w:t>
      </w:r>
      <w:r w:rsidRPr="00EB5355">
        <w:rPr>
          <w:rFonts w:ascii="Tahoma" w:hAnsi="Tahoma" w:cs="Tahoma"/>
          <w:b/>
          <w:sz w:val="20"/>
          <w:szCs w:val="20"/>
        </w:rPr>
        <w:t>,000 for intellectual services) and €</w:t>
      </w:r>
      <w:r w:rsidR="00477544">
        <w:rPr>
          <w:rFonts w:ascii="Tahoma" w:hAnsi="Tahoma" w:cs="Tahoma"/>
          <w:b/>
          <w:sz w:val="20"/>
          <w:szCs w:val="20"/>
        </w:rPr>
        <w:t>1</w:t>
      </w:r>
      <w:r w:rsidR="00601904">
        <w:rPr>
          <w:rFonts w:ascii="Tahoma" w:hAnsi="Tahoma" w:cs="Tahoma"/>
          <w:b/>
          <w:sz w:val="20"/>
          <w:szCs w:val="20"/>
        </w:rPr>
        <w:t>84</w:t>
      </w:r>
      <w:r w:rsidRPr="00EB5355">
        <w:rPr>
          <w:rFonts w:ascii="Tahoma" w:hAnsi="Tahoma" w:cs="Tahoma"/>
          <w:b/>
          <w:sz w:val="20"/>
          <w:szCs w:val="20"/>
        </w:rPr>
        <w:t>,000 tax exclusive.</w:t>
      </w:r>
    </w:p>
    <w:p w14:paraId="4FDB7A32" w14:textId="0245B8F8"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56C90">
        <w:rPr>
          <w:rFonts w:ascii="Tahoma" w:hAnsi="Tahoma" w:cs="Tahoma"/>
          <w:sz w:val="20"/>
          <w:szCs w:val="20"/>
        </w:rPr>
        <w:t>Technical Specifications – Appendix I</w:t>
      </w:r>
      <w:r w:rsidR="00F23817" w:rsidRPr="00EB5355">
        <w:rPr>
          <w:rFonts w:ascii="Tahoma" w:hAnsi="Tahoma" w:cs="Tahoma"/>
          <w:sz w:val="20"/>
          <w:szCs w:val="20"/>
        </w:rPr>
        <w:t>. A tender is considered valid for 1</w:t>
      </w:r>
      <w:r w:rsidR="00E7482C">
        <w:rPr>
          <w:rFonts w:ascii="Tahoma" w:hAnsi="Tahoma" w:cs="Tahoma"/>
          <w:sz w:val="20"/>
          <w:szCs w:val="20"/>
        </w:rPr>
        <w:t>8</w:t>
      </w:r>
      <w:r w:rsidR="00F23817" w:rsidRPr="00EB5355">
        <w:rPr>
          <w:rFonts w:ascii="Tahoma" w:hAnsi="Tahoma" w:cs="Tahoma"/>
          <w:sz w:val="20"/>
          <w:szCs w:val="20"/>
        </w:rPr>
        <w:t>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471EFE52" w14:textId="1E0FBB67" w:rsidR="00CA2412" w:rsidRDefault="0028341F" w:rsidP="00CA2412">
      <w:pPr>
        <w:spacing w:after="120"/>
        <w:jc w:val="both"/>
        <w:rPr>
          <w:rFonts w:ascii="Tahoma" w:hAnsi="Tahoma" w:cs="Tahoma"/>
          <w:color w:val="000000" w:themeColor="text1"/>
          <w:sz w:val="20"/>
          <w:szCs w:val="20"/>
        </w:rPr>
      </w:pPr>
      <w:r w:rsidRPr="0040634B">
        <w:rPr>
          <w:rFonts w:ascii="Tahoma" w:hAnsi="Tahoma" w:cs="Tahoma"/>
          <w:color w:val="000000" w:themeColor="text1"/>
          <w:sz w:val="20"/>
          <w:szCs w:val="20"/>
        </w:rPr>
        <w:t xml:space="preserve">The tenderer must be a legal person </w:t>
      </w:r>
      <w:r w:rsidR="003958AF" w:rsidRPr="0040634B">
        <w:rPr>
          <w:rFonts w:ascii="Tahoma" w:hAnsi="Tahoma" w:cs="Tahoma"/>
          <w:color w:val="000000" w:themeColor="text1"/>
          <w:sz w:val="20"/>
          <w:szCs w:val="20"/>
        </w:rPr>
        <w:t>or consortia of legal and/or natural persons</w:t>
      </w:r>
      <w:r w:rsidRPr="0040634B">
        <w:rPr>
          <w:rFonts w:ascii="Tahoma" w:hAnsi="Tahoma" w:cs="Tahoma"/>
          <w:color w:val="000000" w:themeColor="text1"/>
          <w:sz w:val="20"/>
          <w:szCs w:val="20"/>
        </w:rPr>
        <w:t>.</w:t>
      </w:r>
    </w:p>
    <w:p w14:paraId="62061319" w14:textId="77777777" w:rsidR="00CA2412" w:rsidRDefault="00CA2412" w:rsidP="00CA2412">
      <w:pPr>
        <w:spacing w:after="120"/>
        <w:jc w:val="both"/>
        <w:rPr>
          <w:rFonts w:ascii="Tahoma" w:hAnsi="Tahoma" w:cs="Tahoma"/>
          <w:color w:val="000000" w:themeColor="text1"/>
          <w:sz w:val="20"/>
          <w:szCs w:val="20"/>
        </w:rPr>
      </w:pPr>
    </w:p>
    <w:p w14:paraId="1D0E2D48" w14:textId="06A3DE40" w:rsidR="00CA2412" w:rsidRPr="0015482C" w:rsidRDefault="00CA2412" w:rsidP="00CA2412">
      <w:pPr>
        <w:spacing w:after="120"/>
        <w:jc w:val="both"/>
        <w:rPr>
          <w:rFonts w:ascii="Tahoma" w:hAnsi="Tahoma" w:cs="Tahoma"/>
          <w:b/>
          <w:color w:val="000000" w:themeColor="text1"/>
          <w:sz w:val="20"/>
          <w:szCs w:val="20"/>
        </w:rPr>
      </w:pPr>
      <w:r w:rsidRPr="005628ED">
        <w:rPr>
          <w:rFonts w:ascii="Tahoma" w:hAnsi="Tahoma" w:cs="Tahoma"/>
          <w:color w:val="000000" w:themeColor="text1"/>
          <w:sz w:val="20"/>
          <w:szCs w:val="20"/>
        </w:rPr>
        <w:t>Tenders shall be submitted</w:t>
      </w:r>
      <w:r w:rsidRPr="005628ED">
        <w:rPr>
          <w:rFonts w:ascii="Tahoma" w:hAnsi="Tahoma" w:cs="Tahoma"/>
          <w:b/>
          <w:color w:val="000000" w:themeColor="text1"/>
          <w:sz w:val="20"/>
          <w:szCs w:val="20"/>
        </w:rPr>
        <w:t xml:space="preserve"> by email only </w:t>
      </w:r>
      <w:r w:rsidRPr="005628ED">
        <w:rPr>
          <w:rFonts w:ascii="Tahoma" w:hAnsi="Tahoma" w:cs="Tahoma"/>
          <w:color w:val="000000" w:themeColor="text1"/>
          <w:sz w:val="20"/>
          <w:szCs w:val="20"/>
        </w:rPr>
        <w:t>(with attachments</w:t>
      </w:r>
      <w:r w:rsidRPr="0015482C">
        <w:rPr>
          <w:rFonts w:ascii="Tahoma" w:hAnsi="Tahoma" w:cs="Tahoma"/>
          <w:color w:val="000000" w:themeColor="text1"/>
          <w:sz w:val="20"/>
          <w:szCs w:val="20"/>
        </w:rPr>
        <w:t>)</w:t>
      </w:r>
      <w:r w:rsidRPr="0015482C">
        <w:rPr>
          <w:rFonts w:ascii="Tahoma" w:hAnsi="Tahoma" w:cs="Tahoma"/>
          <w:b/>
          <w:color w:val="000000" w:themeColor="text1"/>
          <w:sz w:val="20"/>
          <w:szCs w:val="20"/>
        </w:rPr>
        <w:t xml:space="preserve"> to the email address indicated in the table below, with the following reference in subject:  Tender - </w:t>
      </w:r>
      <w:r w:rsidR="0015482C" w:rsidRPr="0015482C">
        <w:rPr>
          <w:rFonts w:ascii="Tahoma" w:hAnsi="Tahoma" w:cs="Tahoma"/>
          <w:b/>
          <w:color w:val="000000" w:themeColor="text1"/>
          <w:sz w:val="20"/>
          <w:szCs w:val="20"/>
        </w:rPr>
        <w:t>Consultancy services for development of a software for managing free legal aid cases</w:t>
      </w:r>
      <w:r w:rsidRPr="0015482C">
        <w:rPr>
          <w:rFonts w:ascii="Tahoma" w:hAnsi="Tahoma" w:cs="Tahoma"/>
          <w:b/>
          <w:color w:val="000000" w:themeColor="text1"/>
          <w:sz w:val="20"/>
          <w:szCs w:val="20"/>
        </w:rPr>
        <w:t xml:space="preserve">. </w:t>
      </w:r>
      <w:r w:rsidRPr="0015482C">
        <w:rPr>
          <w:rFonts w:ascii="Tahoma" w:hAnsi="Tahoma" w:cs="Tahoma"/>
          <w:color w:val="000000" w:themeColor="text1"/>
          <w:sz w:val="20"/>
          <w:szCs w:val="20"/>
        </w:rPr>
        <w:t>Tenders addressed to another email address</w:t>
      </w:r>
      <w:r w:rsidRPr="0015482C">
        <w:rPr>
          <w:rFonts w:ascii="Tahoma" w:hAnsi="Tahoma" w:cs="Tahoma"/>
          <w:b/>
          <w:color w:val="000000" w:themeColor="text1"/>
          <w:sz w:val="20"/>
          <w:szCs w:val="20"/>
        </w:rPr>
        <w:t xml:space="preserve"> will be rejected.</w:t>
      </w:r>
    </w:p>
    <w:p w14:paraId="43EBEF35" w14:textId="6F8308A4" w:rsidR="00CA2412" w:rsidRPr="005628ED" w:rsidRDefault="00CA2412" w:rsidP="00CA2412">
      <w:pPr>
        <w:spacing w:after="120"/>
        <w:jc w:val="both"/>
        <w:rPr>
          <w:rFonts w:ascii="Tahoma" w:hAnsi="Tahoma" w:cs="Tahoma"/>
          <w:b/>
          <w:bCs/>
          <w:color w:val="000000" w:themeColor="text1"/>
          <w:sz w:val="20"/>
          <w:szCs w:val="20"/>
        </w:rPr>
      </w:pPr>
      <w:r w:rsidRPr="0015482C">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15482C">
        <w:rPr>
          <w:rFonts w:ascii="Tahoma" w:hAnsi="Tahoma" w:cs="Tahoma"/>
          <w:b/>
          <w:color w:val="000000" w:themeColor="text1"/>
          <w:sz w:val="20"/>
          <w:szCs w:val="20"/>
        </w:rPr>
        <w:t xml:space="preserve"> All questions shall be submitted, in English, at least </w:t>
      </w:r>
      <w:r w:rsidR="0015482C" w:rsidRPr="0015482C">
        <w:rPr>
          <w:rFonts w:ascii="Tahoma" w:hAnsi="Tahoma" w:cs="Tahoma"/>
          <w:b/>
          <w:color w:val="000000" w:themeColor="text1"/>
          <w:sz w:val="20"/>
          <w:szCs w:val="20"/>
          <w:u w:val="single"/>
        </w:rPr>
        <w:t xml:space="preserve">seven </w:t>
      </w:r>
      <w:r w:rsidRPr="0015482C">
        <w:rPr>
          <w:rFonts w:ascii="Tahoma" w:hAnsi="Tahoma" w:cs="Tahoma"/>
          <w:b/>
          <w:color w:val="000000" w:themeColor="text1"/>
          <w:sz w:val="20"/>
          <w:szCs w:val="20"/>
          <w:u w:val="single"/>
        </w:rPr>
        <w:t>working days before the deadline for submission of the tenders</w:t>
      </w:r>
      <w:r w:rsidRPr="0015482C">
        <w:rPr>
          <w:rFonts w:ascii="Tahoma" w:hAnsi="Tahoma" w:cs="Tahoma"/>
          <w:b/>
          <w:color w:val="000000" w:themeColor="text1"/>
          <w:sz w:val="20"/>
          <w:szCs w:val="20"/>
        </w:rPr>
        <w:t xml:space="preserve"> and shall be exclusively addressed to the email address indicated below with the following reference in subject: Questions - </w:t>
      </w:r>
      <w:r w:rsidR="0015482C" w:rsidRPr="0015482C">
        <w:rPr>
          <w:rFonts w:ascii="Tahoma" w:hAnsi="Tahoma" w:cs="Tahoma"/>
          <w:b/>
          <w:color w:val="000000" w:themeColor="text1"/>
          <w:sz w:val="20"/>
          <w:szCs w:val="20"/>
        </w:rPr>
        <w:t xml:space="preserve">Consultancy services for development of a </w:t>
      </w:r>
      <w:r w:rsidR="0015482C">
        <w:rPr>
          <w:rFonts w:ascii="Tahoma" w:hAnsi="Tahoma" w:cs="Tahoma"/>
          <w:b/>
          <w:color w:val="000000" w:themeColor="text1"/>
          <w:sz w:val="20"/>
          <w:szCs w:val="20"/>
        </w:rPr>
        <w:t>s</w:t>
      </w:r>
      <w:r w:rsidR="0015482C" w:rsidRPr="0015482C">
        <w:rPr>
          <w:rFonts w:ascii="Tahoma" w:hAnsi="Tahoma" w:cs="Tahoma"/>
          <w:b/>
          <w:color w:val="000000" w:themeColor="text1"/>
          <w:sz w:val="20"/>
          <w:szCs w:val="20"/>
        </w:rPr>
        <w:t>oftware for managing free legal aid cases.</w:t>
      </w:r>
    </w:p>
    <w:p w14:paraId="4D44AC1B" w14:textId="77777777" w:rsidR="00CA2412" w:rsidRPr="005628ED" w:rsidRDefault="00CA2412" w:rsidP="00CA2412">
      <w:pPr>
        <w:rPr>
          <w:rFonts w:ascii="Tahoma" w:hAnsi="Tahoma" w:cs="Tahoma"/>
          <w:sz w:val="20"/>
          <w:szCs w:val="20"/>
        </w:rPr>
      </w:pPr>
    </w:p>
    <w:tbl>
      <w:tblPr>
        <w:tblStyle w:val="TableGrid"/>
        <w:tblW w:w="9571"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CA2412" w:rsidRPr="005628ED" w14:paraId="4A8DA7FC" w14:textId="77777777" w:rsidTr="00C92505">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1942828275"/>
              <w:lock w:val="contentLocked"/>
              <w:placeholder>
                <w:docPart w:val="D886B3C2506F4FF39B5B72690DD5EEC6"/>
              </w:placeholder>
            </w:sdtPr>
            <w:sdtContent>
              <w:p w14:paraId="5E8B5835" w14:textId="77777777" w:rsidR="00CA2412" w:rsidRPr="005628ED" w:rsidRDefault="00CA2412" w:rsidP="00C92505">
                <w:pPr>
                  <w:jc w:val="right"/>
                  <w:rPr>
                    <w:rFonts w:ascii="Tahoma" w:hAnsi="Tahoma" w:cs="Tahoma"/>
                    <w:b/>
                    <w:sz w:val="18"/>
                    <w:szCs w:val="18"/>
                    <w:lang w:eastAsia="fr-FR"/>
                  </w:rPr>
                </w:pPr>
                <w:r w:rsidRPr="005628ED">
                  <w:rPr>
                    <w:rFonts w:ascii="Tahoma" w:hAnsi="Tahoma" w:cs="Tahoma"/>
                    <w:b/>
                    <w:sz w:val="18"/>
                    <w:szCs w:val="18"/>
                    <w:lang w:eastAsia="fr-FR"/>
                  </w:rPr>
                  <w:t xml:space="preserve">Type of contract </w:t>
                </w:r>
                <w:r w:rsidRPr="005628ED">
                  <w:rPr>
                    <w:rFonts w:ascii="Tahoma" w:hAnsi="Tahoma" w:cs="Tahoma"/>
                    <w:b/>
                    <w:color w:val="0070C0"/>
                    <w:sz w:val="18"/>
                    <w:szCs w:val="18"/>
                    <w:lang w:eastAsia="fr-FR"/>
                  </w:rPr>
                  <w:t>►</w:t>
                </w:r>
              </w:p>
            </w:sdtContent>
          </w:sdt>
        </w:tc>
        <w:tc>
          <w:tcPr>
            <w:tcW w:w="6061" w:type="dxa"/>
            <w:vAlign w:val="center"/>
          </w:tcPr>
          <w:p w14:paraId="22C3BF46" w14:textId="77777777" w:rsidR="00CA2412" w:rsidRPr="005628ED" w:rsidRDefault="00CA2412" w:rsidP="00C92505">
            <w:pPr>
              <w:rPr>
                <w:rFonts w:ascii="Tahoma" w:hAnsi="Tahoma" w:cs="Tahoma"/>
                <w:sz w:val="20"/>
                <w:szCs w:val="20"/>
                <w:lang w:eastAsia="fr-FR"/>
              </w:rPr>
            </w:pPr>
            <w:r>
              <w:rPr>
                <w:rFonts w:ascii="Tahoma" w:hAnsi="Tahoma" w:cs="Tahoma"/>
                <w:sz w:val="20"/>
                <w:szCs w:val="20"/>
              </w:rPr>
              <w:t>One-off Contract</w:t>
            </w:r>
          </w:p>
        </w:tc>
      </w:tr>
      <w:tr w:rsidR="00CA2412" w:rsidRPr="005628ED" w14:paraId="15CDDDFF" w14:textId="77777777" w:rsidTr="00C92505">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66082521"/>
              <w:lock w:val="contentLocked"/>
              <w:placeholder>
                <w:docPart w:val="756913DEA7824F899F05D5DA77D7704C"/>
              </w:placeholder>
            </w:sdtPr>
            <w:sdtContent>
              <w:p w14:paraId="37725A4B" w14:textId="77777777" w:rsidR="00CA2412" w:rsidRPr="005628ED" w:rsidRDefault="00CA2412" w:rsidP="00C92505">
                <w:pPr>
                  <w:jc w:val="right"/>
                  <w:rPr>
                    <w:rFonts w:ascii="Tahoma" w:hAnsi="Tahoma" w:cs="Tahoma"/>
                    <w:b/>
                    <w:sz w:val="18"/>
                    <w:szCs w:val="18"/>
                    <w:lang w:eastAsia="fr-FR"/>
                  </w:rPr>
                </w:pPr>
                <w:r w:rsidRPr="005628ED">
                  <w:rPr>
                    <w:rFonts w:ascii="Tahoma" w:hAnsi="Tahoma" w:cs="Tahoma"/>
                    <w:b/>
                    <w:sz w:val="18"/>
                    <w:szCs w:val="18"/>
                    <w:lang w:eastAsia="fr-FR"/>
                  </w:rPr>
                  <w:t xml:space="preserve">Duration </w:t>
                </w:r>
                <w:r w:rsidRPr="005628ED">
                  <w:rPr>
                    <w:rFonts w:ascii="Tahoma" w:hAnsi="Tahoma" w:cs="Tahoma"/>
                    <w:b/>
                    <w:color w:val="0070C0"/>
                    <w:sz w:val="18"/>
                    <w:szCs w:val="18"/>
                    <w:lang w:eastAsia="fr-FR"/>
                  </w:rPr>
                  <w:t>►</w:t>
                </w:r>
              </w:p>
            </w:sdtContent>
          </w:sdt>
          <w:p w14:paraId="38FED0BB" w14:textId="77777777" w:rsidR="00CA2412" w:rsidRPr="005628ED" w:rsidRDefault="00CA2412" w:rsidP="00C92505">
            <w:pPr>
              <w:jc w:val="right"/>
              <w:rPr>
                <w:rFonts w:ascii="Tahoma" w:hAnsi="Tahoma" w:cs="Tahoma"/>
                <w:b/>
                <w:sz w:val="18"/>
                <w:szCs w:val="18"/>
                <w:lang w:eastAsia="fr-FR"/>
              </w:rPr>
            </w:pPr>
          </w:p>
        </w:tc>
        <w:tc>
          <w:tcPr>
            <w:tcW w:w="6061" w:type="dxa"/>
            <w:tcBorders>
              <w:bottom w:val="single" w:sz="2" w:space="0" w:color="808080" w:themeColor="background1" w:themeShade="80"/>
            </w:tcBorders>
            <w:vAlign w:val="center"/>
          </w:tcPr>
          <w:p w14:paraId="229A557A" w14:textId="77777777" w:rsidR="00CA2412" w:rsidRPr="005628ED" w:rsidRDefault="00CA2412" w:rsidP="00C92505">
            <w:pPr>
              <w:rPr>
                <w:rFonts w:ascii="Tahoma" w:hAnsi="Tahoma" w:cs="Tahoma"/>
                <w:sz w:val="20"/>
                <w:szCs w:val="20"/>
              </w:rPr>
            </w:pPr>
            <w:r w:rsidRPr="005628ED">
              <w:rPr>
                <w:rFonts w:ascii="Tahoma" w:hAnsi="Tahoma" w:cs="Tahoma"/>
                <w:sz w:val="20"/>
                <w:szCs w:val="20"/>
              </w:rPr>
              <w:t>Until complete execution of the obligations of the parties (See Article 2 of the Legal conditions)</w:t>
            </w:r>
          </w:p>
        </w:tc>
      </w:tr>
      <w:tr w:rsidR="00CA2412" w:rsidRPr="005628ED" w14:paraId="589AEED4" w14:textId="77777777" w:rsidTr="00C92505">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716186647"/>
              <w:lock w:val="contentLocked"/>
              <w:placeholder>
                <w:docPart w:val="D886B3C2506F4FF39B5B72690DD5EEC6"/>
              </w:placeholder>
            </w:sdtPr>
            <w:sdtContent>
              <w:p w14:paraId="15CA4DB7" w14:textId="77777777" w:rsidR="00CA2412" w:rsidRPr="005628ED" w:rsidRDefault="00CA2412" w:rsidP="00C92505">
                <w:pPr>
                  <w:jc w:val="right"/>
                  <w:rPr>
                    <w:rFonts w:ascii="Tahoma" w:hAnsi="Tahoma" w:cs="Tahoma"/>
                    <w:b/>
                    <w:sz w:val="18"/>
                    <w:szCs w:val="18"/>
                    <w:lang w:eastAsia="fr-FR"/>
                  </w:rPr>
                </w:pPr>
                <w:r w:rsidRPr="005628ED">
                  <w:rPr>
                    <w:rFonts w:ascii="Tahoma" w:hAnsi="Tahoma" w:cs="Tahoma"/>
                    <w:b/>
                    <w:sz w:val="18"/>
                    <w:szCs w:val="18"/>
                    <w:lang w:eastAsia="fr-FR"/>
                  </w:rPr>
                  <w:t xml:space="preserve">Deadline for submission of tenders/offers </w:t>
                </w:r>
                <w:r w:rsidRPr="005628ED">
                  <w:rPr>
                    <w:rFonts w:ascii="Tahoma" w:hAnsi="Tahoma" w:cs="Tahoma"/>
                    <w:b/>
                    <w:color w:val="0070C0"/>
                    <w:sz w:val="18"/>
                    <w:szCs w:val="18"/>
                    <w:lang w:eastAsia="fr-FR"/>
                  </w:rPr>
                  <w:t>►</w:t>
                </w:r>
              </w:p>
            </w:sdtContent>
          </w:sdt>
        </w:tc>
        <w:tc>
          <w:tcPr>
            <w:tcW w:w="6061" w:type="dxa"/>
            <w:shd w:val="clear" w:color="auto" w:fill="DBE5F1" w:themeFill="accent1" w:themeFillTint="33"/>
            <w:vAlign w:val="center"/>
          </w:tcPr>
          <w:p w14:paraId="0D14234D" w14:textId="34F0372A" w:rsidR="00CA2412" w:rsidRPr="005628ED" w:rsidRDefault="00000000" w:rsidP="00C92505">
            <w:pPr>
              <w:rPr>
                <w:rFonts w:ascii="Tahoma" w:hAnsi="Tahoma" w:cs="Tahoma"/>
                <w:sz w:val="20"/>
                <w:szCs w:val="20"/>
                <w:lang w:eastAsia="fr-FR"/>
              </w:rPr>
            </w:pPr>
            <w:sdt>
              <w:sdtPr>
                <w:rPr>
                  <w:rFonts w:ascii="Tahoma" w:hAnsi="Tahoma" w:cs="Tahoma"/>
                  <w:b/>
                  <w:color w:val="000000" w:themeColor="text1"/>
                  <w:sz w:val="20"/>
                  <w:szCs w:val="20"/>
                </w:rPr>
                <w:id w:val="1902092557"/>
                <w:placeholder>
                  <w:docPart w:val="D43FA3DAF4DE430CA2843DD1320B7303"/>
                </w:placeholder>
                <w:date>
                  <w:dateFormat w:val="dd MMMM yyyy"/>
                  <w:lid w:val="en-GB"/>
                  <w:storeMappedDataAs w:val="dateTime"/>
                  <w:calendar w:val="gregorian"/>
                </w:date>
              </w:sdtPr>
              <w:sdtEndPr>
                <w:rPr>
                  <w:b w:val="0"/>
                  <w:color w:val="auto"/>
                  <w:sz w:val="22"/>
                  <w:lang w:eastAsia="fr-FR"/>
                </w:rPr>
              </w:sdtEndPr>
              <w:sdtContent>
                <w:r w:rsidR="00186209">
                  <w:rPr>
                    <w:rFonts w:ascii="Tahoma" w:hAnsi="Tahoma" w:cs="Tahoma"/>
                    <w:b/>
                    <w:color w:val="000000" w:themeColor="text1"/>
                    <w:sz w:val="20"/>
                    <w:szCs w:val="20"/>
                  </w:rPr>
                  <w:t>20</w:t>
                </w:r>
                <w:r w:rsidR="00974213">
                  <w:rPr>
                    <w:rFonts w:ascii="Tahoma" w:hAnsi="Tahoma" w:cs="Tahoma"/>
                    <w:b/>
                    <w:color w:val="000000" w:themeColor="text1"/>
                    <w:sz w:val="20"/>
                    <w:szCs w:val="20"/>
                  </w:rPr>
                  <w:t xml:space="preserve"> April 2026</w:t>
                </w:r>
              </w:sdtContent>
            </w:sdt>
            <w:r w:rsidR="00CA2412" w:rsidRPr="005628ED">
              <w:rPr>
                <w:rFonts w:ascii="Tahoma" w:hAnsi="Tahoma" w:cs="Tahoma"/>
                <w:szCs w:val="20"/>
                <w:lang w:eastAsia="fr-FR"/>
              </w:rPr>
              <w:t xml:space="preserve"> </w:t>
            </w:r>
            <w:r w:rsidR="00CA2412" w:rsidRPr="005628ED">
              <w:rPr>
                <w:rFonts w:ascii="Tahoma" w:hAnsi="Tahoma" w:cs="Tahoma"/>
                <w:sz w:val="20"/>
              </w:rPr>
              <w:t>16h00 (Strasbourg time)</w:t>
            </w:r>
          </w:p>
        </w:tc>
      </w:tr>
      <w:tr w:rsidR="00CA2412" w:rsidRPr="005628ED" w14:paraId="079B5AA4" w14:textId="77777777" w:rsidTr="00C92505">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1098410104"/>
              <w:lock w:val="contentLocked"/>
              <w:placeholder>
                <w:docPart w:val="D886B3C2506F4FF39B5B72690DD5EEC6"/>
              </w:placeholder>
            </w:sdtPr>
            <w:sdtContent>
              <w:p w14:paraId="4AC91B26" w14:textId="77777777" w:rsidR="00CA2412" w:rsidRPr="005628ED" w:rsidRDefault="00CA2412" w:rsidP="00C92505">
                <w:pPr>
                  <w:jc w:val="right"/>
                  <w:rPr>
                    <w:rFonts w:ascii="Tahoma" w:hAnsi="Tahoma" w:cs="Tahoma"/>
                    <w:b/>
                    <w:sz w:val="18"/>
                    <w:szCs w:val="18"/>
                    <w:lang w:eastAsia="fr-FR"/>
                  </w:rPr>
                </w:pPr>
                <w:r w:rsidRPr="005628ED">
                  <w:rPr>
                    <w:rFonts w:ascii="Tahoma" w:hAnsi="Tahoma" w:cs="Tahoma"/>
                    <w:b/>
                    <w:sz w:val="18"/>
                    <w:szCs w:val="18"/>
                    <w:lang w:eastAsia="fr-FR"/>
                  </w:rPr>
                  <w:t xml:space="preserve">Email for submission of tenders/offers </w:t>
                </w:r>
                <w:r w:rsidRPr="005628ED">
                  <w:rPr>
                    <w:rFonts w:ascii="Tahoma" w:hAnsi="Tahoma" w:cs="Tahoma"/>
                    <w:b/>
                    <w:color w:val="0070C0"/>
                    <w:sz w:val="18"/>
                    <w:szCs w:val="18"/>
                    <w:lang w:eastAsia="fr-FR"/>
                  </w:rPr>
                  <w:t>►</w:t>
                </w:r>
              </w:p>
            </w:sdtContent>
          </w:sdt>
        </w:tc>
        <w:sdt>
          <w:sdtPr>
            <w:rPr>
              <w:rFonts w:ascii="Tahoma" w:hAnsi="Tahoma" w:cs="Tahoma"/>
              <w:b/>
              <w:color w:val="000000" w:themeColor="text1"/>
              <w:sz w:val="20"/>
              <w:szCs w:val="20"/>
            </w:rPr>
            <w:id w:val="-1682510455"/>
            <w:placeholder>
              <w:docPart w:val="4E589DA1EDF9404490552615816DD4BD"/>
            </w:placeholder>
          </w:sdtPr>
          <w:sdtEndPr>
            <w:rPr>
              <w:b w:val="0"/>
              <w:color w:val="auto"/>
              <w:sz w:val="22"/>
              <w:lang w:eastAsia="fr-FR"/>
            </w:rPr>
          </w:sdtEndPr>
          <w:sdtContent>
            <w:sdt>
              <w:sdtPr>
                <w:rPr>
                  <w:rFonts w:ascii="Tahoma" w:hAnsi="Tahoma" w:cs="Tahoma"/>
                  <w:b/>
                  <w:color w:val="000000" w:themeColor="text1"/>
                  <w:sz w:val="20"/>
                  <w:szCs w:val="20"/>
                </w:rPr>
                <w:id w:val="-770544858"/>
                <w:placeholder>
                  <w:docPart w:val="5EB107DABCEE42CDBDCAFBE3D762797D"/>
                </w:placeholder>
              </w:sdtPr>
              <w:sdtEndPr>
                <w:rPr>
                  <w:b w:val="0"/>
                  <w:color w:val="auto"/>
                  <w:sz w:val="22"/>
                  <w:lang w:eastAsia="fr-FR"/>
                </w:rPr>
              </w:sdtEndPr>
              <w:sdtContent>
                <w:tc>
                  <w:tcPr>
                    <w:tcW w:w="6061" w:type="dxa"/>
                    <w:shd w:val="clear" w:color="auto" w:fill="DBE5F1" w:themeFill="accent1" w:themeFillTint="33"/>
                    <w:vAlign w:val="center"/>
                  </w:tcPr>
                  <w:p w14:paraId="20235C5F" w14:textId="11757544" w:rsidR="00CA2412" w:rsidRPr="005628ED" w:rsidRDefault="0015482C" w:rsidP="00C92505">
                    <w:pPr>
                      <w:rPr>
                        <w:rFonts w:ascii="Tahoma" w:hAnsi="Tahoma" w:cs="Tahoma"/>
                        <w:b/>
                        <w:color w:val="000000" w:themeColor="text1"/>
                        <w:sz w:val="20"/>
                        <w:szCs w:val="20"/>
                      </w:rPr>
                    </w:pPr>
                    <w:hyperlink r:id="rId12" w:history="1">
                      <w:r w:rsidRPr="00E24BE1">
                        <w:rPr>
                          <w:rStyle w:val="Hyperlink"/>
                          <w:rFonts w:ascii="Tahoma" w:hAnsi="Tahoma" w:cs="Tahoma"/>
                          <w:sz w:val="20"/>
                          <w:szCs w:val="20"/>
                        </w:rPr>
                        <w:t>dg1.fla.nm@coe.int</w:t>
                      </w:r>
                    </w:hyperlink>
                  </w:p>
                </w:tc>
              </w:sdtContent>
            </w:sdt>
          </w:sdtContent>
        </w:sdt>
      </w:tr>
      <w:tr w:rsidR="00CA2412" w:rsidRPr="005628ED" w14:paraId="4E3D0BF7" w14:textId="77777777" w:rsidTr="00C92505">
        <w:trPr>
          <w:trHeight w:val="428"/>
        </w:trPr>
        <w:tc>
          <w:tcPr>
            <w:tcW w:w="3510" w:type="dxa"/>
            <w:shd w:val="clear" w:color="auto" w:fill="F2F2F2" w:themeFill="background1" w:themeFillShade="F2"/>
            <w:vAlign w:val="center"/>
          </w:tcPr>
          <w:sdt>
            <w:sdtPr>
              <w:rPr>
                <w:rFonts w:ascii="Tahoma" w:hAnsi="Tahoma" w:cs="Tahoma"/>
                <w:b/>
                <w:sz w:val="18"/>
                <w:szCs w:val="18"/>
              </w:rPr>
              <w:id w:val="521900698"/>
              <w:lock w:val="contentLocked"/>
              <w:placeholder>
                <w:docPart w:val="B8AFA763372B4A869B92761095ACE9CA"/>
              </w:placeholder>
            </w:sdtPr>
            <w:sdtContent>
              <w:p w14:paraId="6DF10CE8" w14:textId="77777777" w:rsidR="00CA2412" w:rsidRPr="005628ED" w:rsidRDefault="00CA2412" w:rsidP="00C92505">
                <w:pPr>
                  <w:jc w:val="right"/>
                  <w:rPr>
                    <w:rFonts w:ascii="Tahoma" w:hAnsi="Tahoma" w:cs="Tahoma"/>
                    <w:b/>
                    <w:sz w:val="18"/>
                    <w:szCs w:val="18"/>
                  </w:rPr>
                </w:pPr>
                <w:r w:rsidRPr="005628ED">
                  <w:rPr>
                    <w:rFonts w:ascii="Tahoma" w:hAnsi="Tahoma" w:cs="Tahoma"/>
                    <w:b/>
                    <w:sz w:val="18"/>
                    <w:szCs w:val="18"/>
                  </w:rPr>
                  <w:t>Email</w:t>
                </w:r>
                <w:r w:rsidRPr="005628ED">
                  <w:rPr>
                    <w:rFonts w:ascii="Tahoma" w:hAnsi="Tahoma" w:cs="Tahoma"/>
                    <w:b/>
                    <w:sz w:val="18"/>
                    <w:szCs w:val="18"/>
                    <w:lang w:eastAsia="fr-FR"/>
                  </w:rPr>
                  <w:t xml:space="preserve"> for questions </w:t>
                </w:r>
                <w:r w:rsidRPr="005628ED">
                  <w:rPr>
                    <w:rFonts w:ascii="Tahoma" w:hAnsi="Tahoma" w:cs="Tahoma"/>
                    <w:b/>
                    <w:color w:val="0070C0"/>
                    <w:sz w:val="18"/>
                    <w:szCs w:val="18"/>
                    <w:lang w:eastAsia="fr-FR"/>
                  </w:rPr>
                  <w:t>►</w:t>
                </w:r>
              </w:p>
            </w:sdtContent>
          </w:sdt>
        </w:tc>
        <w:sdt>
          <w:sdtPr>
            <w:rPr>
              <w:rFonts w:ascii="Tahoma" w:hAnsi="Tahoma" w:cs="Tahoma"/>
              <w:sz w:val="20"/>
              <w:szCs w:val="20"/>
            </w:rPr>
            <w:id w:val="2056740304"/>
            <w:placeholder>
              <w:docPart w:val="855CE0C2BDD942708B52AA7AFE72CA85"/>
            </w:placeholder>
          </w:sdtPr>
          <w:sdtEndPr>
            <w:rPr>
              <w:lang w:eastAsia="fr-FR"/>
            </w:rPr>
          </w:sdtEndPr>
          <w:sdtContent>
            <w:sdt>
              <w:sdtPr>
                <w:rPr>
                  <w:rFonts w:ascii="Tahoma" w:hAnsi="Tahoma" w:cs="Tahoma"/>
                  <w:sz w:val="20"/>
                  <w:szCs w:val="20"/>
                </w:rPr>
                <w:id w:val="2000536067"/>
                <w:placeholder>
                  <w:docPart w:val="6920F7351F2349B0A0CC66F85C2CA801"/>
                </w:placeholder>
              </w:sdtPr>
              <w:sdtEndPr>
                <w:rPr>
                  <w:sz w:val="22"/>
                  <w:lang w:eastAsia="fr-FR"/>
                </w:rPr>
              </w:sdtEndPr>
              <w:sdtContent>
                <w:tc>
                  <w:tcPr>
                    <w:tcW w:w="6061" w:type="dxa"/>
                    <w:vAlign w:val="center"/>
                  </w:tcPr>
                  <w:p w14:paraId="53891D7C" w14:textId="2189E4FB" w:rsidR="00CA2412" w:rsidRPr="005628ED" w:rsidRDefault="0015482C" w:rsidP="00C92505">
                    <w:pPr>
                      <w:rPr>
                        <w:rFonts w:ascii="Tahoma" w:hAnsi="Tahoma" w:cs="Tahoma"/>
                        <w:b/>
                        <w:color w:val="000000" w:themeColor="text1"/>
                        <w:sz w:val="20"/>
                        <w:szCs w:val="20"/>
                      </w:rPr>
                    </w:pPr>
                    <w:hyperlink r:id="rId13" w:history="1">
                      <w:r w:rsidRPr="00E24BE1">
                        <w:rPr>
                          <w:rStyle w:val="Hyperlink"/>
                          <w:rFonts w:ascii="Tahoma" w:hAnsi="Tahoma" w:cs="Tahoma"/>
                          <w:sz w:val="20"/>
                          <w:szCs w:val="20"/>
                        </w:rPr>
                        <w:t>dg1.fla.nm@coe.int</w:t>
                      </w:r>
                    </w:hyperlink>
                  </w:p>
                </w:tc>
              </w:sdtContent>
            </w:sdt>
          </w:sdtContent>
        </w:sdt>
      </w:tr>
      <w:tr w:rsidR="00CA2412" w:rsidRPr="005628ED" w14:paraId="67046160" w14:textId="77777777" w:rsidTr="00C92505">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489283199"/>
              <w:lock w:val="contentLocked"/>
              <w:placeholder>
                <w:docPart w:val="D886B3C2506F4FF39B5B72690DD5EEC6"/>
              </w:placeholder>
            </w:sdtPr>
            <w:sdtContent>
              <w:p w14:paraId="1700EE7B" w14:textId="77777777" w:rsidR="00CA2412" w:rsidRPr="005628ED" w:rsidRDefault="00CA2412" w:rsidP="00C92505">
                <w:pPr>
                  <w:jc w:val="right"/>
                  <w:rPr>
                    <w:rFonts w:ascii="Tahoma" w:hAnsi="Tahoma" w:cs="Tahoma"/>
                    <w:b/>
                    <w:sz w:val="18"/>
                    <w:szCs w:val="18"/>
                    <w:lang w:eastAsia="fr-FR"/>
                  </w:rPr>
                </w:pPr>
                <w:r w:rsidRPr="005628ED">
                  <w:rPr>
                    <w:rFonts w:ascii="Tahoma" w:hAnsi="Tahoma" w:cs="Tahoma"/>
                    <w:b/>
                    <w:sz w:val="18"/>
                    <w:szCs w:val="18"/>
                    <w:lang w:eastAsia="fr-FR"/>
                  </w:rPr>
                  <w:t xml:space="preserve">Expected starting date of execution </w:t>
                </w:r>
                <w:r w:rsidRPr="005628ED">
                  <w:rPr>
                    <w:rFonts w:ascii="Tahoma" w:hAnsi="Tahoma" w:cs="Tahoma"/>
                    <w:b/>
                    <w:color w:val="0070C0"/>
                    <w:sz w:val="18"/>
                    <w:szCs w:val="18"/>
                    <w:lang w:eastAsia="fr-FR"/>
                  </w:rPr>
                  <w:t>►</w:t>
                </w:r>
              </w:p>
            </w:sdtContent>
          </w:sdt>
        </w:tc>
        <w:tc>
          <w:tcPr>
            <w:tcW w:w="6061" w:type="dxa"/>
            <w:vAlign w:val="center"/>
          </w:tcPr>
          <w:p w14:paraId="19C99FCE" w14:textId="36C83E26" w:rsidR="00CA2412" w:rsidRPr="005628ED" w:rsidRDefault="00000000" w:rsidP="00C92505">
            <w:pPr>
              <w:rPr>
                <w:rFonts w:ascii="Tahoma" w:hAnsi="Tahoma" w:cs="Tahoma"/>
                <w:sz w:val="20"/>
                <w:szCs w:val="20"/>
                <w:lang w:eastAsia="fr-FR"/>
              </w:rPr>
            </w:pPr>
            <w:sdt>
              <w:sdtPr>
                <w:rPr>
                  <w:rFonts w:ascii="Tahoma" w:hAnsi="Tahoma" w:cs="Tahoma"/>
                  <w:sz w:val="20"/>
                  <w:szCs w:val="20"/>
                </w:rPr>
                <w:id w:val="1857698725"/>
                <w:placeholder>
                  <w:docPart w:val="C8D45799DD6B459C8DB8BF063B032278"/>
                </w:placeholder>
                <w:date>
                  <w:dateFormat w:val="dd MMMM yyyy"/>
                  <w:lid w:val="en-GB"/>
                  <w:storeMappedDataAs w:val="dateTime"/>
                  <w:calendar w:val="gregorian"/>
                </w:date>
              </w:sdtPr>
              <w:sdtEndPr>
                <w:rPr>
                  <w:lang w:eastAsia="fr-FR"/>
                </w:rPr>
              </w:sdtEndPr>
              <w:sdtContent>
                <w:r w:rsidR="00186209">
                  <w:rPr>
                    <w:rFonts w:ascii="Tahoma" w:hAnsi="Tahoma" w:cs="Tahoma"/>
                    <w:sz w:val="20"/>
                    <w:szCs w:val="20"/>
                  </w:rPr>
                  <w:t>4</w:t>
                </w:r>
                <w:r w:rsidR="00974213">
                  <w:rPr>
                    <w:rFonts w:ascii="Tahoma" w:hAnsi="Tahoma" w:cs="Tahoma"/>
                    <w:sz w:val="20"/>
                    <w:szCs w:val="20"/>
                  </w:rPr>
                  <w:t xml:space="preserve"> May 2026</w:t>
                </w:r>
              </w:sdtContent>
            </w:sdt>
          </w:p>
        </w:tc>
      </w:tr>
    </w:tbl>
    <w:p w14:paraId="2E187AEA" w14:textId="77777777" w:rsidR="00CA2412" w:rsidRPr="005628ED" w:rsidRDefault="00CA2412" w:rsidP="00CA2412">
      <w:pPr>
        <w:rPr>
          <w:rFonts w:ascii="Tahoma" w:hAnsi="Tahoma" w:cs="Tahoma"/>
          <w:sz w:val="20"/>
          <w:szCs w:val="20"/>
        </w:rPr>
      </w:pPr>
    </w:p>
    <w:p w14:paraId="7C303114" w14:textId="77777777" w:rsidR="00CA2412" w:rsidRPr="005628ED" w:rsidRDefault="00CA2412" w:rsidP="00CA2412">
      <w:pPr>
        <w:rPr>
          <w:rFonts w:ascii="Tahoma" w:hAnsi="Tahoma" w:cs="Tahoma"/>
          <w:sz w:val="20"/>
          <w:szCs w:val="20"/>
        </w:rPr>
      </w:pPr>
    </w:p>
    <w:p w14:paraId="3D6553D1" w14:textId="16B64526"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EXPECTED DELIVERABLES</w:t>
      </w:r>
    </w:p>
    <w:p w14:paraId="130E2913" w14:textId="253B84AD" w:rsidR="00D137B4"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15482C">
        <w:rPr>
          <w:rFonts w:ascii="Tahoma" w:hAnsi="Tahoma" w:cs="Tahoma"/>
          <w:sz w:val="20"/>
          <w:szCs w:val="20"/>
        </w:rPr>
        <w:t>Technical Specifications – Appendix I</w:t>
      </w:r>
      <w:r w:rsidR="0015482C" w:rsidRPr="00EB5355">
        <w:rPr>
          <w:rFonts w:ascii="Tahoma" w:eastAsia="Calibri" w:hAnsi="Tahoma" w:cs="Tahoma"/>
          <w:sz w:val="20"/>
          <w:szCs w:val="20"/>
          <w:lang w:eastAsia="en-US"/>
        </w:rPr>
        <w:t xml:space="preserve"> </w:t>
      </w:r>
      <w:r w:rsidR="00D137B4" w:rsidRPr="00EB5355">
        <w:rPr>
          <w:rFonts w:ascii="Tahoma" w:eastAsia="Calibri" w:hAnsi="Tahoma" w:cs="Tahoma"/>
          <w:sz w:val="20"/>
          <w:szCs w:val="20"/>
          <w:lang w:eastAsia="en-US"/>
        </w:rPr>
        <w:t>(</w:t>
      </w:r>
      <w:r w:rsidR="00797834" w:rsidRPr="00EB5355">
        <w:rPr>
          <w:rFonts w:ascii="Tahoma" w:eastAsia="Calibri" w:hAnsi="Tahoma" w:cs="Tahoma"/>
          <w:sz w:val="20"/>
          <w:szCs w:val="20"/>
          <w:lang w:eastAsia="en-US"/>
        </w:rPr>
        <w:t>See</w:t>
      </w:r>
      <w:r w:rsidR="0032137C">
        <w:rPr>
          <w:rFonts w:ascii="Tahoma" w:eastAsia="Calibri" w:hAnsi="Tahoma" w:cs="Tahoma"/>
          <w:sz w:val="20"/>
          <w:szCs w:val="20"/>
          <w:lang w:eastAsia="en-US"/>
        </w:rPr>
        <w:t xml:space="preserve"> document attached</w:t>
      </w:r>
      <w:r w:rsidR="00D137B4" w:rsidRPr="00EB5355">
        <w:rPr>
          <w:rFonts w:ascii="Tahoma" w:eastAsia="Calibri" w:hAnsi="Tahoma" w:cs="Tahoma"/>
          <w:sz w:val="20"/>
          <w:szCs w:val="20"/>
          <w:lang w:eastAsia="en-US"/>
        </w:rPr>
        <w:t>).</w:t>
      </w:r>
    </w:p>
    <w:p w14:paraId="18A24D3B" w14:textId="77777777" w:rsidR="00306EFA" w:rsidRDefault="00306EFA" w:rsidP="00C4126D">
      <w:pPr>
        <w:rPr>
          <w:rFonts w:ascii="Tahoma" w:eastAsia="Calibri" w:hAnsi="Tahoma" w:cs="Tahoma"/>
          <w:sz w:val="20"/>
          <w:szCs w:val="20"/>
          <w:lang w:eastAsia="en-US"/>
        </w:rPr>
      </w:pPr>
    </w:p>
    <w:p w14:paraId="096EF2DD" w14:textId="77777777" w:rsidR="00306EFA" w:rsidRPr="00FC2735" w:rsidRDefault="00306EFA" w:rsidP="00306EFA">
      <w:pPr>
        <w:rPr>
          <w:rFonts w:ascii="Tahoma" w:eastAsia="Calibri" w:hAnsi="Tahoma" w:cs="Tahoma"/>
          <w:sz w:val="20"/>
          <w:szCs w:val="20"/>
          <w:lang w:val="en-US" w:eastAsia="en-US"/>
        </w:rPr>
      </w:pPr>
      <w:r w:rsidRPr="00FC2735">
        <w:rPr>
          <w:rFonts w:ascii="Tahoma" w:eastAsia="Calibri" w:hAnsi="Tahoma" w:cs="Tahoma"/>
          <w:sz w:val="20"/>
          <w:szCs w:val="20"/>
          <w:lang w:val="en-US" w:eastAsia="en-US"/>
        </w:rPr>
        <w:lastRenderedPageBreak/>
        <w:t xml:space="preserve">Each deliverable has to be accompanied by the filled-out AI tool </w:t>
      </w:r>
      <w:r w:rsidRPr="0028315F">
        <w:rPr>
          <w:rFonts w:ascii="Tahoma" w:eastAsia="Calibri" w:hAnsi="Tahoma" w:cs="Tahoma"/>
          <w:sz w:val="20"/>
          <w:szCs w:val="20"/>
          <w:lang w:eastAsia="en-US"/>
        </w:rPr>
        <w:t>questionnaire</w:t>
      </w:r>
      <w:r w:rsidRPr="00FC2735">
        <w:rPr>
          <w:rFonts w:ascii="Tahoma" w:eastAsia="Calibri" w:hAnsi="Tahoma" w:cs="Tahoma"/>
          <w:sz w:val="20"/>
          <w:szCs w:val="20"/>
          <w:lang w:val="en-US" w:eastAsia="en-US"/>
        </w:rPr>
        <w:t xml:space="preserve"> which is appended to this document. </w:t>
      </w:r>
    </w:p>
    <w:p w14:paraId="4591E79B" w14:textId="77777777" w:rsidR="00306EFA" w:rsidRPr="00306EFA" w:rsidRDefault="00306EFA" w:rsidP="00C4126D">
      <w:pPr>
        <w:rPr>
          <w:rFonts w:ascii="Tahoma" w:eastAsia="Calibri" w:hAnsi="Tahoma" w:cs="Tahoma"/>
          <w:sz w:val="20"/>
          <w:szCs w:val="20"/>
          <w:lang w:val="en-US" w:eastAsia="en-US"/>
        </w:rPr>
      </w:pPr>
    </w:p>
    <w:p w14:paraId="1811D9DC" w14:textId="072D866A"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05E7B51C" w:rsidR="00505356" w:rsidRDefault="00F93474" w:rsidP="00C803BB">
      <w:pPr>
        <w:spacing w:after="60"/>
        <w:jc w:val="both"/>
        <w:rPr>
          <w:rFonts w:ascii="Tahoma" w:hAnsi="Tahoma" w:cs="Tahoma"/>
          <w:color w:val="000000" w:themeColor="text1"/>
          <w:sz w:val="20"/>
          <w:szCs w:val="20"/>
        </w:rPr>
      </w:pPr>
      <w:r w:rsidRPr="00922097">
        <w:rPr>
          <w:rFonts w:ascii="Tahoma" w:hAnsi="Tahoma" w:cs="Tahoma"/>
          <w:color w:val="000000" w:themeColor="text1"/>
          <w:sz w:val="20"/>
          <w:szCs w:val="20"/>
        </w:rPr>
        <w:t>All tenderers</w:t>
      </w:r>
      <w:r w:rsidR="00D137B4" w:rsidRPr="00922097">
        <w:rPr>
          <w:rFonts w:ascii="Tahoma" w:hAnsi="Tahoma" w:cs="Tahoma"/>
          <w:color w:val="000000" w:themeColor="text1"/>
          <w:sz w:val="20"/>
          <w:szCs w:val="20"/>
        </w:rPr>
        <w:t xml:space="preserve"> are </w:t>
      </w:r>
      <w:r w:rsidR="00F648E9" w:rsidRPr="00922097">
        <w:rPr>
          <w:rFonts w:ascii="Tahoma" w:hAnsi="Tahoma" w:cs="Tahoma"/>
          <w:color w:val="000000" w:themeColor="text1"/>
          <w:sz w:val="20"/>
          <w:szCs w:val="20"/>
        </w:rPr>
        <w:t xml:space="preserve">invited to submit a </w:t>
      </w:r>
      <w:r w:rsidR="00F648E9" w:rsidRPr="00922097">
        <w:rPr>
          <w:rFonts w:ascii="Tahoma" w:hAnsi="Tahoma" w:cs="Tahoma"/>
          <w:b/>
          <w:bCs/>
          <w:color w:val="000000" w:themeColor="text1"/>
          <w:sz w:val="20"/>
          <w:szCs w:val="20"/>
        </w:rPr>
        <w:t>quote</w:t>
      </w:r>
      <w:r w:rsidR="00F648E9" w:rsidRPr="00922097">
        <w:rPr>
          <w:rFonts w:ascii="Tahoma" w:hAnsi="Tahoma" w:cs="Tahoma"/>
          <w:color w:val="000000" w:themeColor="text1"/>
          <w:sz w:val="20"/>
          <w:szCs w:val="20"/>
        </w:rPr>
        <w:t xml:space="preserve"> (</w:t>
      </w:r>
      <w:r w:rsidR="00F648E9" w:rsidRPr="00922097">
        <w:rPr>
          <w:rFonts w:ascii="Tahoma" w:hAnsi="Tahoma" w:cs="Tahoma"/>
          <w:b/>
          <w:bCs/>
          <w:color w:val="000000" w:themeColor="text1"/>
          <w:sz w:val="20"/>
          <w:szCs w:val="20"/>
        </w:rPr>
        <w:t>proforma invoice</w:t>
      </w:r>
      <w:r w:rsidR="00F648E9" w:rsidRPr="00922097">
        <w:rPr>
          <w:rFonts w:ascii="Tahoma" w:hAnsi="Tahoma" w:cs="Tahoma"/>
          <w:color w:val="000000" w:themeColor="text1"/>
          <w:sz w:val="20"/>
          <w:szCs w:val="20"/>
        </w:rPr>
        <w:t>), on their letterhead, indicating their fees</w:t>
      </w:r>
      <w:r w:rsidR="00505356" w:rsidRPr="00922097">
        <w:rPr>
          <w:rFonts w:ascii="Tahoma" w:hAnsi="Tahoma" w:cs="Tahoma"/>
          <w:color w:val="000000" w:themeColor="text1"/>
          <w:sz w:val="20"/>
          <w:szCs w:val="20"/>
        </w:rPr>
        <w:t>.</w:t>
      </w:r>
      <w:r w:rsidR="00F648E9" w:rsidRPr="00922097">
        <w:rPr>
          <w:rFonts w:ascii="Tahoma" w:hAnsi="Tahoma" w:cs="Tahoma"/>
          <w:color w:val="000000" w:themeColor="text1"/>
          <w:sz w:val="20"/>
          <w:szCs w:val="20"/>
        </w:rPr>
        <w:t xml:space="preserve"> </w:t>
      </w:r>
    </w:p>
    <w:p w14:paraId="4733AB19" w14:textId="53A49206" w:rsidR="00974213" w:rsidRPr="00922097" w:rsidRDefault="00974213" w:rsidP="00C803BB">
      <w:pPr>
        <w:spacing w:after="60"/>
        <w:jc w:val="both"/>
        <w:rPr>
          <w:rFonts w:ascii="Tahoma" w:hAnsi="Tahoma" w:cs="Tahoma"/>
          <w:color w:val="000000" w:themeColor="text1"/>
          <w:sz w:val="20"/>
          <w:szCs w:val="20"/>
        </w:rPr>
      </w:pPr>
      <w:r w:rsidRPr="00974213">
        <w:rPr>
          <w:rFonts w:ascii="Tahoma" w:hAnsi="Tahoma" w:cs="Tahoma"/>
          <w:color w:val="000000" w:themeColor="text1"/>
          <w:sz w:val="20"/>
          <w:szCs w:val="20"/>
        </w:rPr>
        <w:t xml:space="preserve">The total amount (in Euros), tax exclusive, should not exceed </w:t>
      </w:r>
      <w:r w:rsidRPr="00974213">
        <w:rPr>
          <w:rFonts w:ascii="Tahoma" w:hAnsi="Tahoma" w:cs="Tahoma"/>
          <w:b/>
          <w:bCs/>
          <w:color w:val="000000" w:themeColor="text1"/>
          <w:sz w:val="20"/>
          <w:szCs w:val="20"/>
        </w:rPr>
        <w:t>30 000 EUR.</w:t>
      </w:r>
      <w:r w:rsidRPr="00974213">
        <w:rPr>
          <w:rFonts w:ascii="Tahoma" w:hAnsi="Tahoma" w:cs="Tahoma"/>
          <w:color w:val="000000" w:themeColor="text1"/>
          <w:sz w:val="20"/>
          <w:szCs w:val="20"/>
        </w:rPr>
        <w:t xml:space="preserve"> </w:t>
      </w:r>
    </w:p>
    <w:p w14:paraId="557BBF35" w14:textId="77777777" w:rsidR="00F648E9" w:rsidRPr="00EB5355" w:rsidRDefault="00F648E9" w:rsidP="00C803BB">
      <w:pPr>
        <w:spacing w:after="60"/>
        <w:jc w:val="both"/>
        <w:rPr>
          <w:rFonts w:ascii="Tahoma" w:hAnsi="Tahoma" w:cs="Tahoma"/>
          <w:color w:val="000000" w:themeColor="text1"/>
          <w:sz w:val="20"/>
          <w:szCs w:val="20"/>
        </w:rPr>
      </w:pPr>
    </w:p>
    <w:p w14:paraId="69A5A0DE" w14:textId="53971D62"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 xml:space="preserve">shall </w:t>
      </w:r>
      <w:r w:rsidR="00AE6603">
        <w:rPr>
          <w:rFonts w:ascii="Tahoma" w:hAnsi="Tahoma" w:cs="Tahoma"/>
          <w:color w:val="000000" w:themeColor="text1"/>
          <w:sz w:val="20"/>
          <w:szCs w:val="20"/>
        </w:rPr>
        <w:t>also indicate</w:t>
      </w:r>
      <w:r w:rsidR="006B5512" w:rsidRPr="00EB5355">
        <w:rPr>
          <w:rFonts w:ascii="Tahoma" w:hAnsi="Tahoma" w:cs="Tahoma"/>
          <w:sz w:val="20"/>
          <w:szCs w:val="20"/>
        </w:rPr>
        <w:t>:</w:t>
      </w:r>
    </w:p>
    <w:p w14:paraId="1846E8EC" w14:textId="5A5913AA"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the Service Provider’s name and address;</w:t>
      </w:r>
    </w:p>
    <w:p w14:paraId="73626665" w14:textId="7BAED00B"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its VAT number;</w:t>
      </w:r>
    </w:p>
    <w:p w14:paraId="20FF2788" w14:textId="694A9050"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the full list of services;</w:t>
      </w:r>
    </w:p>
    <w:p w14:paraId="779C432D" w14:textId="43AC0CA0"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fee per type of deliverables (in </w:t>
      </w:r>
      <w:r w:rsidRPr="00F648E9">
        <w:rPr>
          <w:rFonts w:ascii="Tahoma" w:hAnsi="Tahoma" w:cs="Tahoma"/>
          <w:b/>
          <w:bCs/>
          <w:sz w:val="20"/>
          <w:szCs w:val="20"/>
        </w:rPr>
        <w:t>Euros</w:t>
      </w:r>
      <w:r w:rsidRPr="00F648E9">
        <w:rPr>
          <w:rFonts w:ascii="Tahoma" w:hAnsi="Tahoma" w:cs="Tahoma"/>
          <w:sz w:val="20"/>
          <w:szCs w:val="20"/>
        </w:rPr>
        <w:t>, tax exclusive);</w:t>
      </w:r>
    </w:p>
    <w:p w14:paraId="40CA0D15" w14:textId="72E89D8F"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total amount per type of deliverables (in </w:t>
      </w:r>
      <w:r w:rsidRPr="00F648E9">
        <w:rPr>
          <w:rFonts w:ascii="Tahoma" w:hAnsi="Tahoma" w:cs="Tahoma"/>
          <w:b/>
          <w:bCs/>
          <w:sz w:val="20"/>
          <w:szCs w:val="20"/>
        </w:rPr>
        <w:t>Euros</w:t>
      </w:r>
      <w:r w:rsidRPr="00F648E9">
        <w:rPr>
          <w:rFonts w:ascii="Tahoma" w:hAnsi="Tahoma" w:cs="Tahoma"/>
          <w:sz w:val="20"/>
          <w:szCs w:val="20"/>
        </w:rPr>
        <w:t>, tax exclusive);</w:t>
      </w:r>
    </w:p>
    <w:p w14:paraId="2264C2A9" w14:textId="739C6680" w:rsid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total amount (in </w:t>
      </w:r>
      <w:r w:rsidRPr="00F648E9">
        <w:rPr>
          <w:rFonts w:ascii="Tahoma" w:hAnsi="Tahoma" w:cs="Tahoma"/>
          <w:b/>
          <w:bCs/>
          <w:sz w:val="20"/>
          <w:szCs w:val="20"/>
        </w:rPr>
        <w:t>Euros</w:t>
      </w:r>
      <w:r w:rsidRPr="00F648E9">
        <w:rPr>
          <w:rFonts w:ascii="Tahoma" w:hAnsi="Tahoma" w:cs="Tahoma"/>
          <w:sz w:val="20"/>
          <w:szCs w:val="20"/>
        </w:rPr>
        <w:t>), tax exclusive, the applicable VAT rate, the amount of VAT and the amount VAT inclusive.</w:t>
      </w:r>
    </w:p>
    <w:p w14:paraId="52152C11" w14:textId="7723D670" w:rsidR="00C6026B" w:rsidRDefault="00C6026B" w:rsidP="00C6026B">
      <w:pPr>
        <w:jc w:val="both"/>
        <w:rPr>
          <w:rFonts w:ascii="Tahoma" w:hAnsi="Tahoma" w:cs="Tahoma"/>
          <w:sz w:val="20"/>
          <w:szCs w:val="20"/>
        </w:rPr>
      </w:pPr>
    </w:p>
    <w:p w14:paraId="2517E643" w14:textId="61D770F6" w:rsidR="006236E2" w:rsidRDefault="0053299D" w:rsidP="00C6026B">
      <w:pPr>
        <w:jc w:val="both"/>
        <w:rPr>
          <w:rFonts w:ascii="Tahoma" w:hAnsi="Tahoma" w:cs="Tahoma"/>
          <w:sz w:val="20"/>
          <w:szCs w:val="20"/>
        </w:rPr>
      </w:pPr>
      <w:r w:rsidRPr="0053299D">
        <w:rPr>
          <w:rFonts w:ascii="Tahoma" w:hAnsi="Tahoma" w:cs="Tahoma"/>
          <w:sz w:val="20"/>
          <w:szCs w:val="20"/>
        </w:rPr>
        <w:t>The bidder understands and agrees that the fees proposed shall include the full assignment of all intellectual property rights related to the deliverables.</w:t>
      </w:r>
    </w:p>
    <w:p w14:paraId="148588B2" w14:textId="77777777" w:rsidR="00974213" w:rsidRDefault="00974213" w:rsidP="00C6026B">
      <w:pPr>
        <w:jc w:val="both"/>
        <w:rPr>
          <w:rFonts w:ascii="Tahoma" w:hAnsi="Tahoma" w:cs="Tahoma"/>
          <w:sz w:val="20"/>
          <w:szCs w:val="20"/>
        </w:rPr>
      </w:pPr>
    </w:p>
    <w:p w14:paraId="055595A1" w14:textId="77777777" w:rsidR="00974213" w:rsidRPr="00974213" w:rsidRDefault="00974213" w:rsidP="00974213">
      <w:pPr>
        <w:jc w:val="both"/>
        <w:rPr>
          <w:rFonts w:ascii="Tahoma" w:hAnsi="Tahoma" w:cs="Tahoma"/>
          <w:sz w:val="20"/>
          <w:szCs w:val="20"/>
          <w:lang w:val="en-US"/>
        </w:rPr>
      </w:pPr>
      <w:r w:rsidRPr="00974213">
        <w:rPr>
          <w:rFonts w:ascii="Tahoma" w:hAnsi="Tahoma" w:cs="Tahoma"/>
          <w:sz w:val="20"/>
          <w:szCs w:val="20"/>
          <w:lang w:val="en-US"/>
        </w:rPr>
        <w:t xml:space="preserve">Tenders proposing fees above the exclusion level indicated in the Table of fees will be </w:t>
      </w:r>
      <w:r w:rsidRPr="00974213">
        <w:rPr>
          <w:rFonts w:ascii="Tahoma" w:hAnsi="Tahoma" w:cs="Tahoma"/>
          <w:b/>
          <w:sz w:val="20"/>
          <w:szCs w:val="20"/>
          <w:u w:val="single"/>
          <w:lang w:val="en-US"/>
        </w:rPr>
        <w:t>entirely and automatically</w:t>
      </w:r>
      <w:r w:rsidRPr="00974213">
        <w:rPr>
          <w:rFonts w:ascii="Tahoma" w:hAnsi="Tahoma" w:cs="Tahoma"/>
          <w:sz w:val="20"/>
          <w:szCs w:val="20"/>
          <w:lang w:val="en-US"/>
        </w:rPr>
        <w:t xml:space="preserve"> excluded from the tender procedure.</w:t>
      </w:r>
    </w:p>
    <w:p w14:paraId="758A6AB5" w14:textId="77777777" w:rsidR="00974213" w:rsidRPr="00D03571" w:rsidRDefault="00974213" w:rsidP="00C6026B">
      <w:pPr>
        <w:jc w:val="both"/>
        <w:rPr>
          <w:rFonts w:ascii="Tahoma" w:hAnsi="Tahoma" w:cs="Tahoma"/>
          <w:sz w:val="20"/>
          <w:szCs w:val="20"/>
          <w:lang w:val="en-US"/>
        </w:rPr>
      </w:pPr>
    </w:p>
    <w:p w14:paraId="222968EA" w14:textId="03027081" w:rsidR="00BD09D0" w:rsidRPr="00EB5355" w:rsidRDefault="00BD09D0" w:rsidP="00C803BB">
      <w:pPr>
        <w:spacing w:after="60"/>
        <w:jc w:val="both"/>
        <w:rPr>
          <w:rFonts w:ascii="Tahoma" w:hAnsi="Tahoma" w:cs="Tahoma"/>
          <w:color w:val="000000" w:themeColor="text1"/>
          <w:sz w:val="20"/>
          <w:szCs w:val="20"/>
        </w:rPr>
      </w:pPr>
    </w:p>
    <w:p w14:paraId="3D6553D5" w14:textId="2E405EC7" w:rsidR="00D22682" w:rsidRPr="00EB5355" w:rsidRDefault="00BD09D0" w:rsidP="0053299D">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15CBBB92" w:rsidR="00D22682" w:rsidRPr="00EB5355" w:rsidRDefault="00184022" w:rsidP="00D22682">
      <w:pPr>
        <w:rPr>
          <w:rFonts w:ascii="Tahoma" w:hAnsi="Tahoma" w:cs="Tahoma"/>
          <w:sz w:val="20"/>
          <w:szCs w:val="20"/>
        </w:rPr>
      </w:pPr>
      <w:r w:rsidRPr="00EB5355">
        <w:rPr>
          <w:rFonts w:ascii="Tahoma" w:hAnsi="Tahoma" w:cs="Tahoma"/>
          <w:sz w:val="20"/>
          <w:szCs w:val="20"/>
        </w:rPr>
        <w:t xml:space="preserve">(by </w:t>
      </w:r>
      <w:r w:rsidR="004B6E74">
        <w:rPr>
          <w:rFonts w:ascii="Tahoma" w:hAnsi="Tahoma" w:cs="Tahoma"/>
          <w:sz w:val="20"/>
          <w:szCs w:val="20"/>
        </w:rPr>
        <w:t>submitting a tender</w:t>
      </w:r>
      <w:r w:rsidR="00F9678B" w:rsidRPr="00625165">
        <w:rPr>
          <w:rFonts w:ascii="Tahoma" w:hAnsi="Tahoma" w:cs="Tahoma"/>
          <w:sz w:val="20"/>
          <w:szCs w:val="20"/>
        </w:rPr>
        <w:t>,</w:t>
      </w:r>
      <w:r w:rsidRPr="00EB5355">
        <w:rPr>
          <w:rFonts w:ascii="Tahoma" w:hAnsi="Tahoma" w:cs="Tahoma"/>
          <w:sz w:val="20"/>
          <w:szCs w:val="20"/>
        </w:rPr>
        <w:t xml:space="preserve"> you declare on your honour not being in any of the below situations)</w:t>
      </w:r>
      <w:r w:rsidR="00AC1D67">
        <w:rPr>
          <w:rFonts w:ascii="Tahoma" w:hAnsi="Tahoma" w:cs="Tahoma"/>
          <w:sz w:val="20"/>
          <w:szCs w:val="20"/>
        </w:rPr>
        <w:t>.</w:t>
      </w:r>
      <w:r w:rsidR="00AC1D67" w:rsidRPr="00AC1D67">
        <w:rPr>
          <w:rFonts w:ascii="Tahoma" w:hAnsi="Tahoma" w:cs="Tahoma"/>
          <w:bCs/>
          <w:sz w:val="20"/>
          <w:szCs w:val="20"/>
          <w:vertAlign w:val="superscript"/>
        </w:rPr>
        <w:footnoteReference w:id="2"/>
      </w:r>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03B06A80"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1" w:name="_Hlk62721075"/>
      <w:r w:rsidR="003958AF">
        <w:rPr>
          <w:rFonts w:ascii="Tahoma" w:hAnsi="Tahoma" w:cs="Tahoma"/>
          <w:sz w:val="20"/>
          <w:szCs w:val="20"/>
        </w:rPr>
        <w:t xml:space="preserve">, </w:t>
      </w:r>
      <w:r w:rsidR="003958AF" w:rsidRPr="00004C3D">
        <w:rPr>
          <w:rFonts w:ascii="Tahoma" w:hAnsi="Tahoma" w:cs="Tahoma"/>
          <w:sz w:val="20"/>
          <w:szCs w:val="20"/>
        </w:rPr>
        <w:t>terrorist financing, terrorist offences or offences linked to terrorist activities, child labour or trafficking in human beings</w:t>
      </w:r>
      <w:bookmarkEnd w:id="1"/>
      <w:r w:rsidRPr="00EB5355">
        <w:rPr>
          <w:rFonts w:ascii="Tahoma" w:hAnsi="Tahoma" w:cs="Tahoma"/>
          <w:sz w:val="20"/>
          <w:szCs w:val="20"/>
        </w:rPr>
        <w:t>;</w:t>
      </w:r>
    </w:p>
    <w:p w14:paraId="3D6553D9"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D6553D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received a judgment with res judicata force, finding an offence that affects their professional integrity or serious professional misconduct;</w:t>
      </w:r>
    </w:p>
    <w:p w14:paraId="6366F4FC" w14:textId="058A80CC"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do not comply with their obligations as regards payment of social security contributions, taxes and dues, according to the statutory provisions of their country of incorporation, establishment or residen</w:t>
      </w:r>
      <w:r w:rsidR="009B5004" w:rsidRPr="00EB5355">
        <w:rPr>
          <w:rFonts w:ascii="Tahoma" w:hAnsi="Tahoma" w:cs="Tahoma"/>
          <w:sz w:val="20"/>
          <w:szCs w:val="20"/>
        </w:rPr>
        <w:t>ce;</w:t>
      </w:r>
    </w:p>
    <w:p w14:paraId="3975BA59"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are an entity created to circumvent tax, social or other legal obligations (empty shell company), have ever created or are in the process of creation of such an entity;</w:t>
      </w:r>
    </w:p>
    <w:p w14:paraId="747AB20F" w14:textId="13A9D85D"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ve been involved in mismanagement of the Council of Europe funds or public funds;</w:t>
      </w:r>
    </w:p>
    <w:p w14:paraId="5D8149CE" w14:textId="56FF8304" w:rsidR="00A37752" w:rsidRPr="00A37752" w:rsidRDefault="00A37752" w:rsidP="00A37752">
      <w:pPr>
        <w:numPr>
          <w:ilvl w:val="0"/>
          <w:numId w:val="2"/>
        </w:numPr>
        <w:tabs>
          <w:tab w:val="left" w:pos="426"/>
          <w:tab w:val="left" w:pos="709"/>
          <w:tab w:val="left" w:pos="851"/>
        </w:tabs>
        <w:jc w:val="both"/>
        <w:rPr>
          <w:rFonts w:ascii="Tahoma" w:hAnsi="Tahoma" w:cs="Tahoma"/>
          <w:sz w:val="20"/>
          <w:szCs w:val="20"/>
        </w:rPr>
      </w:pPr>
      <w:r w:rsidRPr="00A37752">
        <w:rPr>
          <w:rFonts w:ascii="Tahoma" w:hAnsi="Tahoma" w:cs="Tahoma"/>
          <w:sz w:val="20"/>
          <w:szCs w:val="20"/>
        </w:rPr>
        <w:t>are or appear to be in a situation of an actual, potential or perceived conflict of interest; a conflict of interests arises where any person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w:t>
      </w:r>
      <w:r w:rsidRPr="00A37752">
        <w:rPr>
          <w:rFonts w:ascii="Tahoma" w:hAnsi="Tahoma" w:cs="Tahoma"/>
          <w:sz w:val="20"/>
          <w:szCs w:val="20"/>
          <w:lang w:val="en-US"/>
        </w:rPr>
        <w:t xml:space="preserve">. </w:t>
      </w:r>
      <w:bookmarkStart w:id="2" w:name="_Hlk218690748"/>
      <w:r w:rsidRPr="00A37752">
        <w:rPr>
          <w:rFonts w:ascii="Tahoma" w:hAnsi="Tahoma" w:cs="Tahoma"/>
          <w:sz w:val="20"/>
          <w:szCs w:val="20"/>
        </w:rPr>
        <w:t xml:space="preserve">If tenderers have any personal interests that are relevant to this tender procedure, </w:t>
      </w:r>
      <w:r w:rsidRPr="00A37752">
        <w:rPr>
          <w:rFonts w:ascii="Tahoma" w:hAnsi="Tahoma" w:cs="Tahoma"/>
          <w:b/>
          <w:bCs/>
          <w:sz w:val="20"/>
          <w:szCs w:val="20"/>
        </w:rPr>
        <w:t>they must</w:t>
      </w:r>
      <w:r w:rsidRPr="00A37752">
        <w:rPr>
          <w:rFonts w:ascii="Tahoma" w:hAnsi="Tahoma" w:cs="Tahoma"/>
          <w:sz w:val="20"/>
          <w:szCs w:val="20"/>
        </w:rPr>
        <w:t xml:space="preserve"> </w:t>
      </w:r>
      <w:r w:rsidRPr="00A37752">
        <w:rPr>
          <w:rFonts w:ascii="Tahoma" w:hAnsi="Tahoma" w:cs="Tahoma"/>
          <w:b/>
          <w:bCs/>
          <w:sz w:val="20"/>
          <w:szCs w:val="20"/>
        </w:rPr>
        <w:t>fully disclose these in a separate document submitted with the tender</w:t>
      </w:r>
      <w:r w:rsidRPr="00A37752">
        <w:rPr>
          <w:rFonts w:ascii="Tahoma" w:hAnsi="Tahoma" w:cs="Tahoma"/>
          <w:sz w:val="20"/>
          <w:szCs w:val="20"/>
        </w:rPr>
        <w:t>;</w:t>
      </w:r>
      <w:bookmarkEnd w:id="2"/>
    </w:p>
    <w:p w14:paraId="02F1FB40" w14:textId="12161AEF" w:rsidR="00625165" w:rsidRDefault="00625165" w:rsidP="00625165">
      <w:pPr>
        <w:numPr>
          <w:ilvl w:val="0"/>
          <w:numId w:val="2"/>
        </w:numPr>
        <w:jc w:val="both"/>
        <w:rPr>
          <w:rFonts w:ascii="Tahoma" w:hAnsi="Tahoma" w:cs="Tahoma"/>
          <w:sz w:val="20"/>
          <w:szCs w:val="20"/>
        </w:rPr>
      </w:pPr>
      <w:bookmarkStart w:id="3" w:name="_Hlk106805736"/>
      <w:r w:rsidRPr="00625165">
        <w:rPr>
          <w:rFonts w:ascii="Tahoma" w:hAnsi="Tahoma" w:cs="Tahoma"/>
          <w:sz w:val="20"/>
          <w:szCs w:val="20"/>
        </w:rPr>
        <w:t>are retired Council of Europe staff members or are staff members having benefitted from an early departure scheme;</w:t>
      </w:r>
    </w:p>
    <w:p w14:paraId="75140715" w14:textId="233DE988" w:rsidR="001F077A" w:rsidRPr="00625165" w:rsidRDefault="001F077A" w:rsidP="00625165">
      <w:pPr>
        <w:numPr>
          <w:ilvl w:val="0"/>
          <w:numId w:val="2"/>
        </w:numPr>
        <w:jc w:val="both"/>
        <w:rPr>
          <w:rFonts w:ascii="Tahoma" w:hAnsi="Tahoma" w:cs="Tahoma"/>
          <w:sz w:val="20"/>
          <w:szCs w:val="20"/>
        </w:rPr>
      </w:pPr>
      <w:r w:rsidRPr="001F077A">
        <w:rPr>
          <w:rFonts w:ascii="Tahoma" w:hAnsi="Tahoma" w:cs="Tahoma"/>
          <w:sz w:val="20"/>
          <w:szCs w:val="20"/>
        </w:rPr>
        <w:t>are currently employed by the Council of Europe or were employed by the Council of Europe on the date of the launch of the procurement procedure;</w:t>
      </w:r>
    </w:p>
    <w:p w14:paraId="546A0942" w14:textId="1B4E46D9" w:rsidR="00625165" w:rsidRPr="00F70329" w:rsidRDefault="00625165" w:rsidP="00625165">
      <w:pPr>
        <w:numPr>
          <w:ilvl w:val="0"/>
          <w:numId w:val="2"/>
        </w:numPr>
        <w:jc w:val="both"/>
        <w:rPr>
          <w:rFonts w:ascii="Tahoma" w:hAnsi="Tahoma" w:cs="Tahoma"/>
          <w:sz w:val="20"/>
          <w:szCs w:val="20"/>
        </w:rPr>
      </w:pPr>
      <w:bookmarkStart w:id="4" w:name="_Hlk106805241"/>
      <w:r w:rsidRPr="00F70329">
        <w:rPr>
          <w:rFonts w:ascii="Tahoma" w:hAnsi="Tahoma" w:cs="Tahoma"/>
          <w:sz w:val="20"/>
          <w:szCs w:val="20"/>
        </w:rPr>
        <w:t>have not fulfilled, in the previous three years, their contractual obligations in the performance of a contract concluded with the Council of Europe leading to a total or partial refusal of payment and/or termination of the contract by the Council of Europe</w:t>
      </w:r>
      <w:bookmarkEnd w:id="3"/>
      <w:bookmarkEnd w:id="4"/>
    </w:p>
    <w:p w14:paraId="6893B4C3" w14:textId="0193D10F" w:rsidR="009B5004" w:rsidRPr="00DC3804" w:rsidRDefault="00000000" w:rsidP="002F1654">
      <w:pPr>
        <w:numPr>
          <w:ilvl w:val="0"/>
          <w:numId w:val="2"/>
        </w:numPr>
        <w:tabs>
          <w:tab w:val="left" w:pos="426"/>
          <w:tab w:val="left" w:pos="709"/>
          <w:tab w:val="left" w:pos="851"/>
        </w:tabs>
        <w:jc w:val="both"/>
        <w:rPr>
          <w:rFonts w:ascii="Tahoma" w:hAnsi="Tahoma" w:cs="Tahoma"/>
          <w:color w:val="000000"/>
          <w:sz w:val="20"/>
          <w:szCs w:val="18"/>
        </w:rPr>
      </w:pPr>
      <w:sdt>
        <w:sdtPr>
          <w:rPr>
            <w:rFonts w:ascii="Tahoma" w:hAnsi="Tahoma" w:cs="Tahoma"/>
            <w:color w:val="000000"/>
            <w:sz w:val="20"/>
            <w:szCs w:val="18"/>
          </w:rPr>
          <w:id w:val="-282420977"/>
          <w:lock w:val="sdtContentLocked"/>
          <w:placeholder>
            <w:docPart w:val="DefaultPlaceholder_-1854013440"/>
          </w:placeholder>
        </w:sdtPr>
        <w:sdtContent>
          <w:r w:rsidR="009C2ABC" w:rsidRPr="009C2ABC">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sdtContent>
      </w:sdt>
    </w:p>
    <w:p w14:paraId="3D6553DC" w14:textId="77777777" w:rsidR="00D22682" w:rsidRDefault="00D22682" w:rsidP="00D22682">
      <w:pPr>
        <w:rPr>
          <w:rFonts w:ascii="Tahoma" w:hAnsi="Tahoma" w:cs="Tahoma"/>
          <w:b/>
          <w:sz w:val="20"/>
          <w:szCs w:val="20"/>
        </w:rPr>
      </w:pPr>
    </w:p>
    <w:p w14:paraId="27E454C0" w14:textId="77777777" w:rsidR="00F70329" w:rsidRPr="00EB5355" w:rsidRDefault="00F70329" w:rsidP="00D22682">
      <w:pPr>
        <w:rPr>
          <w:rFonts w:ascii="Tahoma" w:hAnsi="Tahoma" w:cs="Tahoma"/>
          <w:b/>
          <w:sz w:val="20"/>
          <w:szCs w:val="20"/>
        </w:rPr>
      </w:pPr>
    </w:p>
    <w:p w14:paraId="3D6553DD" w14:textId="77777777" w:rsidR="00D22682" w:rsidRPr="00EB5355" w:rsidRDefault="00D22682" w:rsidP="00D22682">
      <w:pPr>
        <w:rPr>
          <w:rFonts w:ascii="Tahoma" w:hAnsi="Tahoma" w:cs="Tahoma"/>
          <w:i/>
          <w:sz w:val="20"/>
          <w:szCs w:val="20"/>
        </w:rPr>
      </w:pPr>
      <w:r w:rsidRPr="00EB5355">
        <w:rPr>
          <w:rFonts w:ascii="Tahoma" w:hAnsi="Tahoma" w:cs="Tahoma"/>
          <w:i/>
          <w:sz w:val="20"/>
          <w:szCs w:val="20"/>
        </w:rPr>
        <w:t>Eligibility criteria</w:t>
      </w:r>
    </w:p>
    <w:p w14:paraId="0EBE3CA7" w14:textId="071E684E" w:rsidR="00F70329" w:rsidRPr="00C542CF" w:rsidRDefault="00F70329" w:rsidP="00F70329">
      <w:pPr>
        <w:pStyle w:val="ListParagraph"/>
        <w:numPr>
          <w:ilvl w:val="0"/>
          <w:numId w:val="21"/>
        </w:numPr>
        <w:spacing w:before="120"/>
        <w:rPr>
          <w:rFonts w:ascii="Tahoma" w:hAnsi="Tahoma" w:cs="Tahoma"/>
          <w:sz w:val="20"/>
          <w:szCs w:val="20"/>
        </w:rPr>
      </w:pPr>
      <w:r>
        <w:rPr>
          <w:rFonts w:ascii="Tahoma" w:hAnsi="Tahoma" w:cs="Tahoma"/>
          <w:sz w:val="20"/>
          <w:szCs w:val="20"/>
        </w:rPr>
        <w:t>T</w:t>
      </w:r>
      <w:r w:rsidRPr="00C542CF">
        <w:rPr>
          <w:rFonts w:ascii="Tahoma" w:hAnsi="Tahoma" w:cs="Tahoma"/>
          <w:sz w:val="20"/>
          <w:szCs w:val="20"/>
        </w:rPr>
        <w:t xml:space="preserve">he tenderer should be a registered legal entity with </w:t>
      </w:r>
      <w:r w:rsidRPr="00C542CF">
        <w:rPr>
          <w:rFonts w:ascii="Tahoma" w:hAnsi="Tahoma" w:cs="Tahoma"/>
          <w:b/>
          <w:bCs/>
          <w:sz w:val="20"/>
          <w:szCs w:val="20"/>
        </w:rPr>
        <w:t xml:space="preserve">minimum </w:t>
      </w:r>
      <w:r>
        <w:rPr>
          <w:rFonts w:ascii="Tahoma" w:hAnsi="Tahoma" w:cs="Tahoma"/>
          <w:b/>
          <w:bCs/>
          <w:sz w:val="20"/>
          <w:szCs w:val="20"/>
        </w:rPr>
        <w:t>ten</w:t>
      </w:r>
      <w:r w:rsidRPr="00C542CF">
        <w:rPr>
          <w:rFonts w:ascii="Tahoma" w:hAnsi="Tahoma" w:cs="Tahoma"/>
          <w:b/>
          <w:bCs/>
          <w:sz w:val="20"/>
          <w:szCs w:val="20"/>
        </w:rPr>
        <w:t xml:space="preserve"> (</w:t>
      </w:r>
      <w:r>
        <w:rPr>
          <w:rFonts w:ascii="Tahoma" w:hAnsi="Tahoma" w:cs="Tahoma"/>
          <w:b/>
          <w:bCs/>
          <w:sz w:val="20"/>
          <w:szCs w:val="20"/>
        </w:rPr>
        <w:t>10</w:t>
      </w:r>
      <w:r w:rsidRPr="00C542CF">
        <w:rPr>
          <w:rFonts w:ascii="Tahoma" w:hAnsi="Tahoma" w:cs="Tahoma"/>
          <w:b/>
          <w:bCs/>
          <w:sz w:val="20"/>
          <w:szCs w:val="20"/>
        </w:rPr>
        <w:t>) years of existence</w:t>
      </w:r>
      <w:r w:rsidRPr="00C542CF">
        <w:rPr>
          <w:rFonts w:ascii="Tahoma" w:hAnsi="Tahoma" w:cs="Tahoma"/>
          <w:sz w:val="20"/>
          <w:szCs w:val="20"/>
        </w:rPr>
        <w:t xml:space="preserve"> on the day of the submission of bid; </w:t>
      </w:r>
    </w:p>
    <w:p w14:paraId="332978F5" w14:textId="77777777" w:rsidR="00F70329" w:rsidRDefault="00F70329" w:rsidP="00F70329">
      <w:pPr>
        <w:pStyle w:val="ListParagraph"/>
        <w:numPr>
          <w:ilvl w:val="0"/>
          <w:numId w:val="21"/>
        </w:numPr>
        <w:spacing w:before="120"/>
        <w:rPr>
          <w:rFonts w:ascii="Tahoma" w:hAnsi="Tahoma" w:cs="Tahoma"/>
          <w:sz w:val="20"/>
          <w:szCs w:val="20"/>
        </w:rPr>
      </w:pPr>
      <w:r w:rsidRPr="00C542CF">
        <w:rPr>
          <w:rFonts w:ascii="Tahoma" w:hAnsi="Tahoma" w:cs="Tahoma"/>
          <w:sz w:val="20"/>
          <w:szCs w:val="20"/>
        </w:rPr>
        <w:t xml:space="preserve">The tenderer should have </w:t>
      </w:r>
      <w:r w:rsidRPr="00C542CF">
        <w:rPr>
          <w:rFonts w:ascii="Tahoma" w:hAnsi="Tahoma" w:cs="Tahoma"/>
          <w:b/>
          <w:bCs/>
          <w:sz w:val="20"/>
          <w:szCs w:val="20"/>
        </w:rPr>
        <w:t>minimum ten (10) years of relevant experience</w:t>
      </w:r>
      <w:r w:rsidRPr="00C542CF">
        <w:rPr>
          <w:rFonts w:ascii="Tahoma" w:hAnsi="Tahoma" w:cs="Tahoma"/>
          <w:sz w:val="20"/>
          <w:szCs w:val="20"/>
        </w:rPr>
        <w:t xml:space="preserve"> in the market with software of similar complexity.</w:t>
      </w:r>
    </w:p>
    <w:p w14:paraId="0017094E" w14:textId="77777777" w:rsidR="009D53C0" w:rsidRPr="00C542CF" w:rsidRDefault="009D53C0" w:rsidP="009D53C0">
      <w:pPr>
        <w:pStyle w:val="ListParagraph"/>
        <w:spacing w:before="120"/>
        <w:rPr>
          <w:rFonts w:ascii="Tahoma" w:hAnsi="Tahoma" w:cs="Tahoma"/>
          <w:sz w:val="20"/>
          <w:szCs w:val="20"/>
        </w:rPr>
      </w:pPr>
    </w:p>
    <w:p w14:paraId="50E3CD97" w14:textId="3D2B165F" w:rsidR="009D53C0" w:rsidRDefault="00F70329" w:rsidP="009D53C0">
      <w:pPr>
        <w:pStyle w:val="ListParagraph"/>
        <w:numPr>
          <w:ilvl w:val="0"/>
          <w:numId w:val="21"/>
        </w:numPr>
        <w:rPr>
          <w:rFonts w:ascii="Tahoma" w:hAnsi="Tahoma" w:cs="Tahoma"/>
          <w:sz w:val="20"/>
          <w:szCs w:val="20"/>
        </w:rPr>
      </w:pPr>
      <w:r w:rsidRPr="00DC50D2">
        <w:rPr>
          <w:rFonts w:ascii="Tahoma" w:hAnsi="Tahoma" w:cs="Tahoma"/>
          <w:sz w:val="20"/>
          <w:szCs w:val="20"/>
        </w:rPr>
        <w:t xml:space="preserve">The tenderer shall have at least: </w:t>
      </w:r>
    </w:p>
    <w:p w14:paraId="34C3F239" w14:textId="77777777" w:rsidR="009D53C0" w:rsidRDefault="009D53C0" w:rsidP="009D53C0">
      <w:pPr>
        <w:pStyle w:val="ListParagraph"/>
        <w:rPr>
          <w:rFonts w:ascii="Tahoma" w:hAnsi="Tahoma" w:cs="Tahoma"/>
          <w:sz w:val="20"/>
          <w:szCs w:val="20"/>
        </w:rPr>
      </w:pPr>
    </w:p>
    <w:p w14:paraId="2DFA8F81" w14:textId="77777777" w:rsidR="009D53C0" w:rsidRDefault="009D53C0" w:rsidP="00760232">
      <w:pPr>
        <w:pStyle w:val="ListParagraph"/>
        <w:numPr>
          <w:ilvl w:val="0"/>
          <w:numId w:val="14"/>
        </w:numPr>
        <w:spacing w:after="100" w:afterAutospacing="1"/>
        <w:rPr>
          <w:rFonts w:ascii="Tahoma" w:hAnsi="Tahoma" w:cs="Tahoma"/>
          <w:sz w:val="20"/>
          <w:szCs w:val="20"/>
        </w:rPr>
      </w:pPr>
      <w:r w:rsidRPr="009D53C0">
        <w:rPr>
          <w:rFonts w:ascii="Tahoma" w:hAnsi="Tahoma" w:cs="Tahoma"/>
          <w:sz w:val="20"/>
          <w:szCs w:val="20"/>
        </w:rPr>
        <w:t xml:space="preserve">two employed professional developers, </w:t>
      </w:r>
      <w:r w:rsidRPr="009D53C0">
        <w:rPr>
          <w:rFonts w:ascii="Tahoma" w:hAnsi="Tahoma" w:cs="Tahoma"/>
          <w:b/>
          <w:bCs/>
          <w:sz w:val="20"/>
          <w:szCs w:val="20"/>
        </w:rPr>
        <w:t>each with more than five (5) years of experience in </w:t>
      </w:r>
      <w:r w:rsidRPr="009D53C0">
        <w:rPr>
          <w:rFonts w:ascii="Tahoma" w:hAnsi="Tahoma" w:cs="Tahoma"/>
          <w:sz w:val="20"/>
          <w:szCs w:val="20"/>
        </w:rPr>
        <w:t xml:space="preserve">developing, integrating and maintaining web-based information systems, including front-end and back-end technologies and database management systems. </w:t>
      </w:r>
    </w:p>
    <w:p w14:paraId="4ED19EA3" w14:textId="477D5389" w:rsidR="00F70329" w:rsidRPr="009D53C0" w:rsidRDefault="00F70329" w:rsidP="009D53C0">
      <w:pPr>
        <w:pStyle w:val="ListParagraph"/>
        <w:spacing w:after="100" w:afterAutospacing="1"/>
        <w:rPr>
          <w:rFonts w:ascii="Tahoma" w:hAnsi="Tahoma" w:cs="Tahoma"/>
          <w:sz w:val="20"/>
          <w:szCs w:val="20"/>
        </w:rPr>
      </w:pPr>
      <w:r w:rsidRPr="009D53C0">
        <w:rPr>
          <w:rFonts w:ascii="Tahoma" w:hAnsi="Tahoma" w:cs="Tahoma"/>
          <w:sz w:val="20"/>
          <w:szCs w:val="20"/>
        </w:rPr>
        <w:t xml:space="preserve">and </w:t>
      </w:r>
    </w:p>
    <w:p w14:paraId="5ABFA4F6" w14:textId="664CFCEC" w:rsidR="00F70329" w:rsidRPr="00DC50D2" w:rsidRDefault="00F70329" w:rsidP="009D53C0">
      <w:pPr>
        <w:pStyle w:val="ListParagraph"/>
        <w:numPr>
          <w:ilvl w:val="0"/>
          <w:numId w:val="14"/>
        </w:numPr>
        <w:rPr>
          <w:rFonts w:ascii="Tahoma" w:hAnsi="Tahoma" w:cs="Tahoma"/>
          <w:sz w:val="20"/>
          <w:szCs w:val="20"/>
        </w:rPr>
      </w:pPr>
      <w:r w:rsidRPr="00160A0C">
        <w:rPr>
          <w:rFonts w:ascii="Tahoma" w:hAnsi="Tahoma" w:cs="Tahoma"/>
          <w:sz w:val="20"/>
          <w:szCs w:val="20"/>
        </w:rPr>
        <w:t xml:space="preserve">one project manager </w:t>
      </w:r>
      <w:r w:rsidRPr="00160A0C">
        <w:rPr>
          <w:rFonts w:ascii="Tahoma" w:hAnsi="Tahoma" w:cs="Tahoma"/>
          <w:b/>
          <w:bCs/>
          <w:sz w:val="20"/>
          <w:szCs w:val="20"/>
        </w:rPr>
        <w:t xml:space="preserve">with minimum 10 years of </w:t>
      </w:r>
      <w:r w:rsidR="009D53C0">
        <w:rPr>
          <w:rFonts w:ascii="Tahoma" w:hAnsi="Tahoma" w:cs="Tahoma"/>
          <w:b/>
          <w:bCs/>
          <w:sz w:val="20"/>
          <w:szCs w:val="20"/>
        </w:rPr>
        <w:t xml:space="preserve">relevant </w:t>
      </w:r>
      <w:r w:rsidRPr="00160A0C">
        <w:rPr>
          <w:rFonts w:ascii="Tahoma" w:hAnsi="Tahoma" w:cs="Tahoma"/>
          <w:b/>
          <w:bCs/>
          <w:sz w:val="20"/>
          <w:szCs w:val="20"/>
        </w:rPr>
        <w:t>experience</w:t>
      </w:r>
      <w:r w:rsidRPr="00160A0C">
        <w:rPr>
          <w:rFonts w:ascii="Tahoma" w:hAnsi="Tahoma" w:cs="Tahoma"/>
          <w:sz w:val="20"/>
          <w:szCs w:val="20"/>
        </w:rPr>
        <w:t xml:space="preserve"> in the field</w:t>
      </w:r>
      <w:r w:rsidRPr="00DC50D2">
        <w:rPr>
          <w:rFonts w:ascii="Tahoma" w:hAnsi="Tahoma" w:cs="Tahoma"/>
          <w:sz w:val="20"/>
          <w:szCs w:val="20"/>
        </w:rPr>
        <w:t>.</w:t>
      </w:r>
    </w:p>
    <w:p w14:paraId="2079FADC" w14:textId="052851BB" w:rsidR="00C916A3" w:rsidRPr="00EB5355" w:rsidRDefault="00C916A3" w:rsidP="00F70329">
      <w:pPr>
        <w:ind w:left="720"/>
        <w:rPr>
          <w:rFonts w:ascii="Tahoma" w:hAnsi="Tahoma" w:cs="Tahoma"/>
          <w:sz w:val="20"/>
          <w:szCs w:val="20"/>
          <w:highlight w:val="cyan"/>
        </w:rPr>
      </w:pPr>
    </w:p>
    <w:p w14:paraId="3D6553E0" w14:textId="77777777" w:rsidR="00D22682" w:rsidRPr="00EB5355" w:rsidRDefault="00D22682" w:rsidP="00D22682">
      <w:pPr>
        <w:spacing w:before="120"/>
        <w:rPr>
          <w:rFonts w:ascii="Tahoma" w:hAnsi="Tahoma" w:cs="Tahoma"/>
          <w:i/>
          <w:sz w:val="20"/>
          <w:szCs w:val="20"/>
        </w:rPr>
      </w:pPr>
      <w:r w:rsidRPr="00EB5355">
        <w:rPr>
          <w:rFonts w:ascii="Tahoma" w:hAnsi="Tahoma" w:cs="Tahoma"/>
          <w:i/>
          <w:sz w:val="20"/>
          <w:szCs w:val="20"/>
        </w:rPr>
        <w:t>Award criteria</w:t>
      </w:r>
    </w:p>
    <w:p w14:paraId="03C3D11B" w14:textId="571D638D" w:rsidR="00F70329" w:rsidRPr="00F70329" w:rsidRDefault="00D22682" w:rsidP="00F70329">
      <w:pPr>
        <w:numPr>
          <w:ilvl w:val="0"/>
          <w:numId w:val="4"/>
        </w:numPr>
        <w:rPr>
          <w:rFonts w:ascii="Tahoma" w:hAnsi="Tahoma" w:cs="Tahoma"/>
          <w:color w:val="000000" w:themeColor="text1"/>
          <w:sz w:val="20"/>
          <w:szCs w:val="20"/>
        </w:rPr>
      </w:pPr>
      <w:r w:rsidRPr="00EB5355">
        <w:rPr>
          <w:rFonts w:ascii="Tahoma" w:hAnsi="Tahoma" w:cs="Tahoma"/>
          <w:color w:val="000000" w:themeColor="text1"/>
          <w:sz w:val="20"/>
          <w:szCs w:val="20"/>
        </w:rPr>
        <w:t xml:space="preserve">Quality of the </w:t>
      </w:r>
      <w:r w:rsidR="00C81A91" w:rsidRPr="00EB5355">
        <w:rPr>
          <w:rFonts w:ascii="Tahoma" w:hAnsi="Tahoma" w:cs="Tahoma"/>
          <w:color w:val="000000" w:themeColor="text1"/>
          <w:sz w:val="20"/>
          <w:szCs w:val="20"/>
        </w:rPr>
        <w:t>offer</w:t>
      </w:r>
      <w:r w:rsidRPr="00EB5355">
        <w:rPr>
          <w:rFonts w:ascii="Tahoma" w:hAnsi="Tahoma" w:cs="Tahoma"/>
          <w:color w:val="000000" w:themeColor="text1"/>
          <w:sz w:val="20"/>
          <w:szCs w:val="20"/>
        </w:rPr>
        <w:t xml:space="preserve"> (</w:t>
      </w:r>
      <w:r w:rsidR="00381654">
        <w:rPr>
          <w:rFonts w:ascii="Tahoma" w:hAnsi="Tahoma" w:cs="Tahoma"/>
          <w:color w:val="000000" w:themeColor="text1"/>
          <w:sz w:val="20"/>
          <w:szCs w:val="20"/>
        </w:rPr>
        <w:t>70 p</w:t>
      </w:r>
      <w:r w:rsidR="004F6F90">
        <w:rPr>
          <w:rFonts w:ascii="Tahoma" w:hAnsi="Tahoma" w:cs="Tahoma"/>
          <w:color w:val="000000" w:themeColor="text1"/>
          <w:sz w:val="20"/>
          <w:szCs w:val="20"/>
        </w:rPr>
        <w:t>oints</w:t>
      </w:r>
      <w:r w:rsidRPr="00EB5355">
        <w:rPr>
          <w:rFonts w:ascii="Tahoma" w:hAnsi="Tahoma" w:cs="Tahoma"/>
          <w:color w:val="000000" w:themeColor="text1"/>
          <w:sz w:val="20"/>
          <w:szCs w:val="20"/>
        </w:rPr>
        <w:t>), including:</w:t>
      </w:r>
    </w:p>
    <w:p w14:paraId="0A39B6B4" w14:textId="77777777" w:rsidR="00F70329" w:rsidRPr="00240DBE" w:rsidRDefault="00F70329" w:rsidP="00F70329">
      <w:pPr>
        <w:numPr>
          <w:ilvl w:val="1"/>
          <w:numId w:val="7"/>
        </w:numPr>
        <w:ind w:left="993" w:hanging="284"/>
        <w:rPr>
          <w:rFonts w:ascii="Tahoma" w:hAnsi="Tahoma" w:cs="Tahoma"/>
          <w:sz w:val="20"/>
          <w:szCs w:val="20"/>
        </w:rPr>
      </w:pPr>
      <w:r w:rsidRPr="00240DBE">
        <w:rPr>
          <w:rFonts w:ascii="Tahoma" w:hAnsi="Tahoma" w:cs="Tahoma"/>
          <w:sz w:val="20"/>
          <w:szCs w:val="20"/>
        </w:rPr>
        <w:t>Methodology proposed;</w:t>
      </w:r>
    </w:p>
    <w:p w14:paraId="6322CC37" w14:textId="77777777" w:rsidR="00F70329" w:rsidRPr="00240DBE" w:rsidRDefault="00F70329" w:rsidP="00F70329">
      <w:pPr>
        <w:numPr>
          <w:ilvl w:val="1"/>
          <w:numId w:val="7"/>
        </w:numPr>
        <w:ind w:left="993" w:hanging="284"/>
        <w:rPr>
          <w:rFonts w:ascii="Tahoma" w:hAnsi="Tahoma" w:cs="Tahoma"/>
          <w:sz w:val="20"/>
          <w:szCs w:val="20"/>
        </w:rPr>
      </w:pPr>
      <w:r w:rsidRPr="00240DBE">
        <w:rPr>
          <w:rFonts w:ascii="Tahoma" w:hAnsi="Tahoma" w:cs="Tahoma"/>
          <w:sz w:val="20"/>
          <w:szCs w:val="20"/>
        </w:rPr>
        <w:t xml:space="preserve">Capacity to meet the deadlines indicated in the </w:t>
      </w:r>
      <w:r>
        <w:rPr>
          <w:rFonts w:ascii="Tahoma" w:hAnsi="Tahoma" w:cs="Tahoma"/>
          <w:sz w:val="20"/>
          <w:szCs w:val="20"/>
        </w:rPr>
        <w:t>Technical Specification</w:t>
      </w:r>
      <w:r w:rsidRPr="00240DBE">
        <w:rPr>
          <w:rFonts w:ascii="Tahoma" w:hAnsi="Tahoma" w:cs="Tahoma"/>
          <w:sz w:val="20"/>
          <w:szCs w:val="20"/>
        </w:rPr>
        <w:t>;</w:t>
      </w:r>
    </w:p>
    <w:p w14:paraId="490135FE" w14:textId="77777777" w:rsidR="00F70329" w:rsidRPr="00240DBE" w:rsidRDefault="00F70329" w:rsidP="00F70329">
      <w:pPr>
        <w:numPr>
          <w:ilvl w:val="1"/>
          <w:numId w:val="7"/>
        </w:numPr>
        <w:ind w:left="993" w:hanging="284"/>
        <w:rPr>
          <w:rFonts w:ascii="Tahoma" w:hAnsi="Tahoma" w:cs="Tahoma"/>
          <w:sz w:val="20"/>
          <w:szCs w:val="20"/>
        </w:rPr>
      </w:pPr>
      <w:r w:rsidRPr="00240DBE">
        <w:rPr>
          <w:rFonts w:ascii="Tahoma" w:hAnsi="Tahoma" w:cs="Tahoma"/>
          <w:sz w:val="20"/>
          <w:szCs w:val="20"/>
        </w:rPr>
        <w:t xml:space="preserve">Relevance of the experience of the tenderer in the areas covered by this </w:t>
      </w:r>
      <w:r>
        <w:rPr>
          <w:rFonts w:ascii="Tahoma" w:hAnsi="Tahoma" w:cs="Tahoma"/>
          <w:sz w:val="20"/>
          <w:szCs w:val="20"/>
        </w:rPr>
        <w:t>C</w:t>
      </w:r>
      <w:r w:rsidRPr="00240DBE">
        <w:rPr>
          <w:rFonts w:ascii="Tahoma" w:hAnsi="Tahoma" w:cs="Tahoma"/>
          <w:sz w:val="20"/>
          <w:szCs w:val="20"/>
        </w:rPr>
        <w:t>all;</w:t>
      </w:r>
    </w:p>
    <w:p w14:paraId="4E812D36" w14:textId="77777777" w:rsidR="00F70329" w:rsidRPr="00240DBE" w:rsidRDefault="00F70329" w:rsidP="00F70329">
      <w:pPr>
        <w:ind w:left="993"/>
        <w:rPr>
          <w:rFonts w:ascii="Tahoma" w:hAnsi="Tahoma" w:cs="Tahoma"/>
          <w:color w:val="808080"/>
          <w:sz w:val="20"/>
          <w:szCs w:val="20"/>
          <w:highlight w:val="cyan"/>
        </w:rPr>
      </w:pPr>
    </w:p>
    <w:p w14:paraId="4CB04596" w14:textId="1357C2E9" w:rsidR="00F70329" w:rsidRPr="00EB5355" w:rsidRDefault="00F70329" w:rsidP="00F70329">
      <w:pPr>
        <w:numPr>
          <w:ilvl w:val="0"/>
          <w:numId w:val="5"/>
        </w:numPr>
        <w:rPr>
          <w:rFonts w:ascii="Tahoma" w:hAnsi="Tahoma" w:cs="Tahoma"/>
          <w:color w:val="000000" w:themeColor="text1"/>
          <w:sz w:val="20"/>
          <w:szCs w:val="20"/>
        </w:rPr>
      </w:pPr>
      <w:r w:rsidRPr="00EB5355">
        <w:rPr>
          <w:rFonts w:ascii="Tahoma" w:hAnsi="Tahoma" w:cs="Tahoma"/>
          <w:color w:val="000000" w:themeColor="text1"/>
          <w:sz w:val="20"/>
          <w:szCs w:val="20"/>
        </w:rPr>
        <w:t>Financial offer (</w:t>
      </w:r>
      <w:r>
        <w:rPr>
          <w:rFonts w:ascii="Tahoma" w:hAnsi="Tahoma" w:cs="Tahoma"/>
          <w:color w:val="000000" w:themeColor="text1"/>
          <w:sz w:val="20"/>
          <w:szCs w:val="20"/>
        </w:rPr>
        <w:t>30</w:t>
      </w:r>
      <w:r w:rsidR="00381654">
        <w:rPr>
          <w:rFonts w:ascii="Tahoma" w:hAnsi="Tahoma" w:cs="Tahoma"/>
          <w:color w:val="000000" w:themeColor="text1"/>
          <w:sz w:val="20"/>
          <w:szCs w:val="20"/>
        </w:rPr>
        <w:t xml:space="preserve"> points</w:t>
      </w:r>
      <w:r w:rsidRPr="00EB5355">
        <w:rPr>
          <w:rFonts w:ascii="Tahoma" w:hAnsi="Tahoma" w:cs="Tahoma"/>
          <w:color w:val="000000" w:themeColor="text1"/>
          <w:sz w:val="20"/>
          <w:szCs w:val="20"/>
        </w:rPr>
        <w:t>).</w:t>
      </w:r>
    </w:p>
    <w:p w14:paraId="3D6553E5" w14:textId="28DD1F9D" w:rsidR="00D22682" w:rsidRPr="00EB5355" w:rsidRDefault="00D22682" w:rsidP="00381654">
      <w:pPr>
        <w:rPr>
          <w:rFonts w:ascii="Tahoma" w:hAnsi="Tahoma" w:cs="Tahoma"/>
          <w:color w:val="000000" w:themeColor="text1"/>
          <w:sz w:val="20"/>
          <w:szCs w:val="20"/>
        </w:rPr>
      </w:pPr>
    </w:p>
    <w:p w14:paraId="3D6553E6" w14:textId="77777777" w:rsidR="00D22682" w:rsidRPr="00EB5355" w:rsidRDefault="00D22682" w:rsidP="00D22682">
      <w:pPr>
        <w:rPr>
          <w:rFonts w:ascii="Tahoma" w:hAnsi="Tahoma" w:cs="Tahoma"/>
          <w:sz w:val="20"/>
          <w:szCs w:val="20"/>
        </w:rPr>
      </w:pPr>
    </w:p>
    <w:p w14:paraId="32D449BD" w14:textId="1AD17989" w:rsidR="000166AB" w:rsidRPr="00EB5355" w:rsidRDefault="000166AB" w:rsidP="00D22682">
      <w:pPr>
        <w:rPr>
          <w:rFonts w:ascii="Tahoma" w:hAnsi="Tahoma" w:cs="Tahoma"/>
          <w:sz w:val="20"/>
          <w:szCs w:val="20"/>
        </w:rPr>
      </w:pPr>
    </w:p>
    <w:p w14:paraId="389193CA" w14:textId="77777777" w:rsidR="00A37752" w:rsidRPr="00A37752" w:rsidRDefault="00A37752" w:rsidP="00A37752">
      <w:pPr>
        <w:jc w:val="both"/>
        <w:rPr>
          <w:rFonts w:ascii="Tahoma" w:hAnsi="Tahoma" w:cs="Tahoma"/>
          <w:i/>
          <w:sz w:val="20"/>
          <w:szCs w:val="20"/>
          <w:u w:val="single"/>
          <w:lang w:val="en-US"/>
        </w:rPr>
      </w:pPr>
      <w:r w:rsidRPr="00A37752">
        <w:rPr>
          <w:rFonts w:ascii="Tahoma" w:hAnsi="Tahoma" w:cs="Tahoma"/>
          <w:i/>
          <w:sz w:val="20"/>
          <w:szCs w:val="20"/>
          <w:u w:val="single"/>
          <w:lang w:val="en-US"/>
        </w:rPr>
        <w:t>Additional rules applicable to the submission and assessment of the bids</w:t>
      </w:r>
    </w:p>
    <w:p w14:paraId="43DF7D88" w14:textId="77777777" w:rsidR="00A37752" w:rsidRPr="00A37752" w:rsidRDefault="00A37752" w:rsidP="00A37752">
      <w:pPr>
        <w:jc w:val="both"/>
        <w:rPr>
          <w:rFonts w:ascii="Tahoma" w:hAnsi="Tahoma" w:cs="Tahoma"/>
          <w:sz w:val="20"/>
          <w:szCs w:val="20"/>
          <w:lang w:val="en-US"/>
        </w:rPr>
      </w:pPr>
      <w:r w:rsidRPr="00A37752">
        <w:rPr>
          <w:rFonts w:ascii="Tahoma" w:hAnsi="Tahoma" w:cs="Tahoma"/>
          <w:sz w:val="20"/>
          <w:szCs w:val="20"/>
          <w:lang w:val="en-US"/>
        </w:rPr>
        <w:t>The bidders’ attention is drawn to the following additional rules governing the assessment of the bids:</w:t>
      </w:r>
    </w:p>
    <w:p w14:paraId="4576C8D4" w14:textId="77777777" w:rsidR="00FC4816" w:rsidRDefault="00FC4816" w:rsidP="00A37752">
      <w:pPr>
        <w:numPr>
          <w:ilvl w:val="0"/>
          <w:numId w:val="20"/>
        </w:numPr>
        <w:jc w:val="both"/>
        <w:rPr>
          <w:rFonts w:ascii="Tahoma" w:hAnsi="Tahoma" w:cs="Tahoma"/>
          <w:sz w:val="20"/>
          <w:szCs w:val="20"/>
          <w:lang w:val="en-US"/>
        </w:rPr>
      </w:pPr>
      <w:r w:rsidRPr="00D03571">
        <w:rPr>
          <w:rFonts w:ascii="Tahoma" w:hAnsi="Tahoma" w:cs="Tahoma"/>
          <w:sz w:val="20"/>
          <w:szCs w:val="20"/>
          <w:lang w:val="en-US"/>
        </w:rPr>
        <w:t>For a consortium to be validly constituted, at least two consortium members must satisfy the eligibility criteria</w:t>
      </w:r>
      <w:r>
        <w:rPr>
          <w:rFonts w:ascii="Tahoma" w:hAnsi="Tahoma" w:cs="Tahoma"/>
          <w:sz w:val="20"/>
          <w:szCs w:val="20"/>
          <w:lang w:val="en-US"/>
        </w:rPr>
        <w:t>;</w:t>
      </w:r>
    </w:p>
    <w:p w14:paraId="700C094F" w14:textId="7ACDD524" w:rsidR="00A37752" w:rsidRPr="00A37752" w:rsidRDefault="00A37752" w:rsidP="00A37752">
      <w:pPr>
        <w:numPr>
          <w:ilvl w:val="0"/>
          <w:numId w:val="20"/>
        </w:numPr>
        <w:jc w:val="both"/>
        <w:rPr>
          <w:rFonts w:ascii="Tahoma" w:hAnsi="Tahoma" w:cs="Tahoma"/>
          <w:sz w:val="20"/>
          <w:szCs w:val="20"/>
          <w:lang w:val="en-US"/>
        </w:rPr>
      </w:pPr>
      <w:r w:rsidRPr="00A37752">
        <w:rPr>
          <w:rFonts w:ascii="Tahoma" w:hAnsi="Tahoma" w:cs="Tahoma"/>
          <w:sz w:val="20"/>
          <w:szCs w:val="20"/>
          <w:lang w:val="en-US"/>
        </w:rPr>
        <w:t>Unless expressly provided otherwise in the tender documents, a bidder may not submit more than one bid for the same procurement procedure. Bidding for more than one lot – where a contract is divided into lots – is allowed;</w:t>
      </w:r>
    </w:p>
    <w:p w14:paraId="33931B60" w14:textId="77777777" w:rsidR="00A37752" w:rsidRPr="00A37752" w:rsidRDefault="00A37752" w:rsidP="00A37752">
      <w:pPr>
        <w:numPr>
          <w:ilvl w:val="0"/>
          <w:numId w:val="20"/>
        </w:numPr>
        <w:jc w:val="both"/>
        <w:rPr>
          <w:rFonts w:ascii="Tahoma" w:hAnsi="Tahoma" w:cs="Tahoma"/>
          <w:sz w:val="20"/>
          <w:szCs w:val="20"/>
          <w:lang w:val="en-US"/>
        </w:rPr>
      </w:pPr>
      <w:r w:rsidRPr="00A37752">
        <w:rPr>
          <w:rFonts w:ascii="Tahoma" w:hAnsi="Tahoma" w:cs="Tahoma"/>
          <w:sz w:val="20"/>
          <w:szCs w:val="20"/>
          <w:lang w:val="en-US"/>
        </w:rPr>
        <w:t xml:space="preserve">In the same procurement procedure, a legal person may not submit a bid and, at the same time, be a member of a consortium also bidding under the same procurement procedure. In such cases, the Council of Europe reserves the right to exclude the bid submitted by the legal person from the procurement procedure; </w:t>
      </w:r>
      <w:bookmarkStart w:id="5" w:name="_Hlk218690793"/>
    </w:p>
    <w:p w14:paraId="2D8E0C64" w14:textId="77777777" w:rsidR="00A37752" w:rsidRPr="00A37752" w:rsidRDefault="00A37752" w:rsidP="00A37752">
      <w:pPr>
        <w:numPr>
          <w:ilvl w:val="0"/>
          <w:numId w:val="20"/>
        </w:numPr>
        <w:jc w:val="both"/>
        <w:rPr>
          <w:rFonts w:ascii="Tahoma" w:hAnsi="Tahoma" w:cs="Tahoma"/>
          <w:sz w:val="20"/>
          <w:szCs w:val="20"/>
          <w:lang w:val="en-US"/>
        </w:rPr>
      </w:pPr>
      <w:r w:rsidRPr="00D03571">
        <w:rPr>
          <w:rFonts w:ascii="Tahoma" w:hAnsi="Tahoma" w:cs="Tahoma"/>
          <w:sz w:val="20"/>
          <w:szCs w:val="20"/>
          <w:lang w:val="en-US"/>
        </w:rPr>
        <w:t>The Council reserves the right to reject any bid if, in its sole judgment, the financial offer is abnormally low or high. The Council may request clarification from the bidder before making its determination.</w:t>
      </w:r>
    </w:p>
    <w:bookmarkEnd w:id="5"/>
    <w:p w14:paraId="3D6553E8" w14:textId="77777777" w:rsidR="00D22682" w:rsidRPr="00A37752" w:rsidRDefault="00D22682" w:rsidP="00D22682">
      <w:pPr>
        <w:rPr>
          <w:rFonts w:ascii="Tahoma" w:hAnsi="Tahoma" w:cs="Tahoma"/>
          <w:sz w:val="20"/>
          <w:szCs w:val="20"/>
          <w:lang w:val="en-US"/>
        </w:rPr>
      </w:pPr>
    </w:p>
    <w:p w14:paraId="77124F12" w14:textId="77777777" w:rsidR="009B6EDC" w:rsidRDefault="009B6EDC" w:rsidP="0053299D">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bookmarkStart w:id="6" w:name="_Hlk12554245"/>
    </w:p>
    <w:p w14:paraId="64C28FAE" w14:textId="465647EE" w:rsidR="009B6EDC" w:rsidRPr="009B6EDC" w:rsidRDefault="009B6EDC" w:rsidP="009B6EDC">
      <w:pPr>
        <w:spacing w:after="60"/>
        <w:rPr>
          <w:rFonts w:ascii="Tahoma" w:hAnsi="Tahoma" w:cs="Tahoma"/>
          <w:smallCaps/>
          <w:sz w:val="20"/>
          <w:szCs w:val="20"/>
        </w:rPr>
      </w:pPr>
      <w:r w:rsidRPr="009B6EDC">
        <w:rPr>
          <w:rFonts w:ascii="Tahoma" w:hAnsi="Tahoma" w:cs="Tahoma"/>
          <w:sz w:val="20"/>
          <w:szCs w:val="20"/>
        </w:rPr>
        <w:t>The Council reserves the right to hold negotiations with the bidders in accordance with Article 20 of Rule 1395.</w:t>
      </w:r>
      <w:bookmarkEnd w:id="6"/>
    </w:p>
    <w:p w14:paraId="36F1F751" w14:textId="77777777" w:rsidR="009B6EDC" w:rsidRPr="009B6EDC" w:rsidRDefault="009B6EDC" w:rsidP="009B6EDC">
      <w:pPr>
        <w:pStyle w:val="ListParagraph"/>
        <w:spacing w:after="120" w:line="259" w:lineRule="auto"/>
        <w:contextualSpacing/>
        <w:rPr>
          <w:rFonts w:ascii="Tahoma" w:hAnsi="Tahoma" w:cs="Tahoma"/>
          <w:smallCaps/>
          <w:sz w:val="20"/>
          <w:szCs w:val="20"/>
        </w:rPr>
      </w:pPr>
    </w:p>
    <w:p w14:paraId="3D6553E9" w14:textId="4072A8D4" w:rsidR="00D22682" w:rsidRPr="00EB5355" w:rsidRDefault="00D22682" w:rsidP="0053299D">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DOCUMENTS TO BE PROVIDED</w:t>
      </w:r>
    </w:p>
    <w:p w14:paraId="3D6553EA" w14:textId="77777777" w:rsidR="00D22682" w:rsidRPr="00157B75" w:rsidRDefault="00D22682" w:rsidP="00D22682">
      <w:pPr>
        <w:spacing w:before="60"/>
        <w:rPr>
          <w:rFonts w:ascii="Tahoma" w:hAnsi="Tahoma" w:cs="Tahoma"/>
          <w:sz w:val="20"/>
          <w:szCs w:val="20"/>
        </w:rPr>
      </w:pPr>
      <w:r w:rsidRPr="00157B75">
        <w:rPr>
          <w:rFonts w:ascii="Tahoma" w:hAnsi="Tahoma" w:cs="Tahoma"/>
          <w:sz w:val="20"/>
          <w:szCs w:val="20"/>
        </w:rPr>
        <w:t>Tenderers are invited to submit:</w:t>
      </w:r>
    </w:p>
    <w:p w14:paraId="3D6553EB" w14:textId="0906D730" w:rsidR="00D22682" w:rsidRPr="00157B75" w:rsidRDefault="00D22682" w:rsidP="00CC0A63">
      <w:pPr>
        <w:pStyle w:val="ListParagraph"/>
        <w:numPr>
          <w:ilvl w:val="0"/>
          <w:numId w:val="5"/>
        </w:numPr>
        <w:rPr>
          <w:rFonts w:ascii="Tahoma" w:hAnsi="Tahoma" w:cs="Tahoma"/>
          <w:b/>
          <w:sz w:val="20"/>
          <w:szCs w:val="20"/>
        </w:rPr>
      </w:pPr>
      <w:r w:rsidRPr="00F5731F">
        <w:rPr>
          <w:rFonts w:ascii="Tahoma" w:hAnsi="Tahoma" w:cs="Tahoma"/>
          <w:bCs/>
          <w:sz w:val="20"/>
          <w:szCs w:val="20"/>
        </w:rPr>
        <w:t xml:space="preserve">A </w:t>
      </w:r>
      <w:r w:rsidRPr="00157B75">
        <w:rPr>
          <w:rFonts w:ascii="Tahoma" w:hAnsi="Tahoma" w:cs="Tahoma"/>
          <w:b/>
          <w:sz w:val="20"/>
          <w:szCs w:val="20"/>
        </w:rPr>
        <w:t xml:space="preserve">completed </w:t>
      </w:r>
      <w:r w:rsidRPr="00F5731F">
        <w:rPr>
          <w:rFonts w:ascii="Tahoma" w:hAnsi="Tahoma" w:cs="Tahoma"/>
          <w:bCs/>
          <w:sz w:val="20"/>
          <w:szCs w:val="20"/>
        </w:rPr>
        <w:t>copy of the</w:t>
      </w:r>
      <w:r w:rsidRPr="00157B75">
        <w:rPr>
          <w:rFonts w:ascii="Tahoma" w:hAnsi="Tahoma" w:cs="Tahoma"/>
          <w:b/>
          <w:sz w:val="20"/>
          <w:szCs w:val="20"/>
        </w:rPr>
        <w:t xml:space="preserve"> </w:t>
      </w:r>
      <w:r w:rsidR="00AF3EDF" w:rsidRPr="00157B75">
        <w:rPr>
          <w:rFonts w:ascii="Tahoma" w:hAnsi="Tahoma" w:cs="Tahoma"/>
          <w:b/>
          <w:sz w:val="20"/>
          <w:szCs w:val="20"/>
        </w:rPr>
        <w:t>Contract</w:t>
      </w:r>
      <w:r w:rsidR="009C2712">
        <w:rPr>
          <w:rFonts w:ascii="Tahoma" w:hAnsi="Tahoma" w:cs="Tahoma"/>
          <w:b/>
          <w:sz w:val="20"/>
          <w:szCs w:val="20"/>
        </w:rPr>
        <w:t xml:space="preserve"> </w:t>
      </w:r>
      <w:r w:rsidR="009C2712" w:rsidRPr="009C2712">
        <w:rPr>
          <w:rFonts w:ascii="Tahoma" w:hAnsi="Tahoma" w:cs="Tahoma"/>
          <w:b/>
          <w:bCs/>
          <w:sz w:val="20"/>
          <w:szCs w:val="20"/>
          <w:lang w:val="en-US"/>
        </w:rPr>
        <w:t>(</w:t>
      </w:r>
      <w:r w:rsidR="009C2712" w:rsidRPr="009C2712">
        <w:rPr>
          <w:rFonts w:ascii="Tahoma" w:hAnsi="Tahoma" w:cs="Tahoma"/>
          <w:b/>
          <w:bCs/>
          <w:sz w:val="20"/>
          <w:szCs w:val="20"/>
        </w:rPr>
        <w:t>see document attached)</w:t>
      </w:r>
      <w:r w:rsidR="00801371" w:rsidRPr="00157B75">
        <w:rPr>
          <w:rStyle w:val="FootnoteReference"/>
          <w:rFonts w:ascii="Tahoma" w:hAnsi="Tahoma" w:cs="Tahoma"/>
          <w:b/>
          <w:sz w:val="20"/>
          <w:szCs w:val="20"/>
        </w:rPr>
        <w:footnoteReference w:id="3"/>
      </w:r>
      <w:r w:rsidR="00C84E8D">
        <w:rPr>
          <w:rFonts w:ascii="Tahoma" w:hAnsi="Tahoma" w:cs="Tahoma"/>
          <w:bCs/>
          <w:sz w:val="20"/>
          <w:szCs w:val="20"/>
        </w:rPr>
        <w:t>;</w:t>
      </w:r>
    </w:p>
    <w:p w14:paraId="240373FA" w14:textId="2B295FE7" w:rsidR="00C3198E" w:rsidRPr="00157B75" w:rsidRDefault="00CC0A63" w:rsidP="00157B75">
      <w:pPr>
        <w:pStyle w:val="ListParagraph"/>
        <w:numPr>
          <w:ilvl w:val="0"/>
          <w:numId w:val="5"/>
        </w:numPr>
        <w:rPr>
          <w:rFonts w:ascii="Tahoma" w:hAnsi="Tahoma" w:cs="Tahoma"/>
          <w:bCs/>
          <w:sz w:val="20"/>
          <w:szCs w:val="20"/>
        </w:rPr>
      </w:pPr>
      <w:r w:rsidRPr="00157B75">
        <w:rPr>
          <w:rFonts w:ascii="Tahoma" w:hAnsi="Tahoma" w:cs="Tahoma"/>
          <w:bCs/>
          <w:sz w:val="20"/>
          <w:szCs w:val="20"/>
        </w:rPr>
        <w:t>A quote, describing their financial offer, in line with the requirements of section C of the Tender File (see above);</w:t>
      </w:r>
      <w:r w:rsidR="00C3198E" w:rsidRPr="00157B75">
        <w:rPr>
          <w:rFonts w:ascii="Tahoma" w:hAnsi="Tahoma" w:cs="Tahoma"/>
          <w:sz w:val="20"/>
          <w:szCs w:val="20"/>
        </w:rPr>
        <w:t xml:space="preserve"> </w:t>
      </w:r>
    </w:p>
    <w:p w14:paraId="6E31D32D" w14:textId="77777777" w:rsidR="00381654" w:rsidRDefault="00892B4A" w:rsidP="00381654">
      <w:pPr>
        <w:numPr>
          <w:ilvl w:val="0"/>
          <w:numId w:val="5"/>
        </w:numPr>
        <w:rPr>
          <w:rFonts w:ascii="Tahoma" w:hAnsi="Tahoma" w:cs="Tahoma"/>
          <w:sz w:val="20"/>
          <w:szCs w:val="20"/>
        </w:rPr>
      </w:pPr>
      <w:r w:rsidRPr="00EA4A40">
        <w:rPr>
          <w:rFonts w:ascii="Tahoma" w:hAnsi="Tahoma" w:cs="Tahoma"/>
          <w:sz w:val="20"/>
          <w:szCs w:val="20"/>
        </w:rPr>
        <w:t>A list of all owners and executive officers, for legal persons only;</w:t>
      </w:r>
    </w:p>
    <w:p w14:paraId="52487FBF" w14:textId="2C9F1693" w:rsidR="00892B4A" w:rsidRPr="00D03571" w:rsidRDefault="00C3198E" w:rsidP="00381654">
      <w:pPr>
        <w:numPr>
          <w:ilvl w:val="0"/>
          <w:numId w:val="5"/>
        </w:numPr>
        <w:rPr>
          <w:rFonts w:ascii="Tahoma" w:hAnsi="Tahoma" w:cs="Tahoma"/>
          <w:color w:val="000000" w:themeColor="text1"/>
          <w:sz w:val="20"/>
          <w:szCs w:val="20"/>
        </w:rPr>
      </w:pPr>
      <w:r w:rsidRPr="00381654">
        <w:rPr>
          <w:rFonts w:ascii="Tahoma" w:hAnsi="Tahoma" w:cs="Tahoma"/>
          <w:color w:val="000000" w:themeColor="text1"/>
          <w:sz w:val="20"/>
          <w:szCs w:val="20"/>
        </w:rPr>
        <w:t>Registration documents for legal persons</w:t>
      </w:r>
      <w:r w:rsidR="00C84E8D" w:rsidRPr="00381654">
        <w:rPr>
          <w:rFonts w:ascii="Tahoma" w:hAnsi="Tahoma" w:cs="Tahoma"/>
          <w:color w:val="000000" w:themeColor="text1"/>
          <w:sz w:val="20"/>
          <w:szCs w:val="20"/>
        </w:rPr>
        <w:t>;</w:t>
      </w:r>
      <w:r w:rsidR="00892B4A" w:rsidRPr="00D03571">
        <w:rPr>
          <w:rFonts w:ascii="Tahoma" w:hAnsi="Tahoma" w:cs="Tahoma"/>
          <w:color w:val="000000" w:themeColor="text1"/>
          <w:sz w:val="20"/>
          <w:szCs w:val="20"/>
        </w:rPr>
        <w:t xml:space="preserve"> </w:t>
      </w:r>
    </w:p>
    <w:p w14:paraId="44397836" w14:textId="2D0B740B" w:rsidR="00C3198E" w:rsidRPr="00D03571" w:rsidRDefault="00892B4A" w:rsidP="00D03571">
      <w:pPr>
        <w:numPr>
          <w:ilvl w:val="0"/>
          <w:numId w:val="5"/>
        </w:numPr>
        <w:rPr>
          <w:rFonts w:ascii="Tahoma" w:hAnsi="Tahoma" w:cs="Tahoma"/>
          <w:color w:val="000000" w:themeColor="text1"/>
          <w:sz w:val="20"/>
          <w:szCs w:val="20"/>
        </w:rPr>
      </w:pPr>
      <w:r w:rsidRPr="00D03571">
        <w:rPr>
          <w:rFonts w:ascii="Tahoma" w:hAnsi="Tahoma" w:cs="Tahoma"/>
          <w:color w:val="000000" w:themeColor="text1"/>
          <w:sz w:val="20"/>
          <w:szCs w:val="20"/>
        </w:rPr>
        <w:t>When relevant, a document disclosing the provider’s personal interests that are relevant for this procedure, in compliance with the instructions laid down above under the ‘Exclusion Criteria’ above (Section ‘Assessment’);</w:t>
      </w:r>
    </w:p>
    <w:p w14:paraId="3943BF76" w14:textId="77777777" w:rsidR="00381654" w:rsidRPr="00381654" w:rsidRDefault="00381654" w:rsidP="00381654">
      <w:pPr>
        <w:numPr>
          <w:ilvl w:val="0"/>
          <w:numId w:val="6"/>
        </w:numPr>
        <w:rPr>
          <w:rFonts w:ascii="Tahoma" w:hAnsi="Tahoma" w:cs="Tahoma"/>
          <w:bCs/>
          <w:color w:val="000000"/>
          <w:sz w:val="20"/>
          <w:szCs w:val="20"/>
        </w:rPr>
      </w:pPr>
      <w:r w:rsidRPr="001F3D7F">
        <w:rPr>
          <w:rFonts w:ascii="Tahoma" w:hAnsi="Tahoma" w:cs="Tahoma"/>
          <w:b/>
          <w:color w:val="000000"/>
          <w:sz w:val="20"/>
          <w:szCs w:val="20"/>
        </w:rPr>
        <w:t>List of minimum 3 realized contracts</w:t>
      </w:r>
      <w:r w:rsidRPr="00381654">
        <w:rPr>
          <w:rFonts w:ascii="Tahoma" w:hAnsi="Tahoma" w:cs="Tahoma"/>
          <w:bCs/>
          <w:color w:val="000000"/>
          <w:sz w:val="20"/>
          <w:szCs w:val="20"/>
        </w:rPr>
        <w:t xml:space="preserve"> with the same or similar complexity of the software as the subject of the present procurement;</w:t>
      </w:r>
    </w:p>
    <w:p w14:paraId="743F6274" w14:textId="77777777" w:rsidR="009D53C0" w:rsidRPr="009D53C0" w:rsidRDefault="00381654" w:rsidP="005F2F83">
      <w:pPr>
        <w:numPr>
          <w:ilvl w:val="0"/>
          <w:numId w:val="23"/>
        </w:numPr>
        <w:spacing w:before="100" w:beforeAutospacing="1" w:after="100" w:afterAutospacing="1" w:line="256" w:lineRule="auto"/>
        <w:contextualSpacing/>
        <w:jc w:val="both"/>
        <w:rPr>
          <w:rFonts w:ascii="Tahoma" w:hAnsi="Tahoma" w:cs="Tahoma"/>
          <w:sz w:val="20"/>
          <w:szCs w:val="20"/>
        </w:rPr>
      </w:pPr>
      <w:r w:rsidRPr="009D53C0">
        <w:rPr>
          <w:rFonts w:ascii="Tahoma" w:hAnsi="Tahoma" w:cs="Tahoma"/>
          <w:b/>
          <w:color w:val="000000"/>
          <w:sz w:val="20"/>
          <w:szCs w:val="20"/>
        </w:rPr>
        <w:t>Detailed CV/presentation of the company</w:t>
      </w:r>
      <w:r w:rsidRPr="009D53C0">
        <w:rPr>
          <w:rFonts w:ascii="Tahoma" w:hAnsi="Tahoma" w:cs="Tahoma"/>
          <w:bCs/>
          <w:color w:val="000000"/>
          <w:sz w:val="20"/>
          <w:szCs w:val="20"/>
        </w:rPr>
        <w:t>, demonstrating clearly that the tenderer fulfils the eligibility criteria, including relevance of the experience of the tenderer and contact details of 3 (three) references. Certificates for adopted Quality management system will be highly appreciated.</w:t>
      </w:r>
    </w:p>
    <w:p w14:paraId="594BD043" w14:textId="7746DAA8" w:rsidR="009D53C0" w:rsidRPr="009D53C0" w:rsidRDefault="00381654" w:rsidP="005F2F83">
      <w:pPr>
        <w:numPr>
          <w:ilvl w:val="0"/>
          <w:numId w:val="23"/>
        </w:numPr>
        <w:spacing w:before="100" w:beforeAutospacing="1" w:after="100" w:afterAutospacing="1" w:line="256" w:lineRule="auto"/>
        <w:contextualSpacing/>
        <w:jc w:val="both"/>
        <w:rPr>
          <w:rFonts w:ascii="Tahoma" w:hAnsi="Tahoma" w:cs="Tahoma"/>
          <w:sz w:val="20"/>
          <w:szCs w:val="20"/>
        </w:rPr>
      </w:pPr>
      <w:r w:rsidRPr="009D53C0">
        <w:rPr>
          <w:rFonts w:ascii="Tahoma" w:hAnsi="Tahoma" w:cs="Tahoma"/>
          <w:b/>
          <w:sz w:val="20"/>
          <w:szCs w:val="20"/>
        </w:rPr>
        <w:t>CVs of at least two professional developers, each with more than five (5) years of experience, and CV of at least one project manager with minimum 10 years of experience.</w:t>
      </w:r>
    </w:p>
    <w:p w14:paraId="39675724" w14:textId="2363CA33" w:rsidR="009D53C0" w:rsidRPr="009D53C0" w:rsidRDefault="009D53C0" w:rsidP="00157607">
      <w:pPr>
        <w:pStyle w:val="ListParagraph"/>
        <w:numPr>
          <w:ilvl w:val="0"/>
          <w:numId w:val="23"/>
        </w:numPr>
        <w:spacing w:before="100" w:beforeAutospacing="1" w:after="100" w:afterAutospacing="1" w:line="256" w:lineRule="auto"/>
        <w:contextualSpacing/>
        <w:jc w:val="both"/>
        <w:rPr>
          <w:rFonts w:ascii="Tahoma" w:hAnsi="Tahoma" w:cs="Tahoma"/>
          <w:sz w:val="20"/>
          <w:szCs w:val="20"/>
        </w:rPr>
      </w:pPr>
      <w:r w:rsidRPr="009D53C0">
        <w:rPr>
          <w:rFonts w:ascii="Tahoma" w:hAnsi="Tahoma" w:cs="Tahoma"/>
          <w:b/>
          <w:bCs/>
          <w:sz w:val="20"/>
          <w:szCs w:val="20"/>
        </w:rPr>
        <w:t>A description of the proposed</w:t>
      </w:r>
      <w:r>
        <w:rPr>
          <w:rFonts w:ascii="Tahoma" w:hAnsi="Tahoma" w:cs="Tahoma"/>
          <w:b/>
          <w:bCs/>
          <w:sz w:val="20"/>
          <w:szCs w:val="20"/>
        </w:rPr>
        <w:t xml:space="preserve"> methodology and technical architecture </w:t>
      </w:r>
      <w:r w:rsidRPr="009D53C0">
        <w:rPr>
          <w:rFonts w:ascii="Tahoma" w:hAnsi="Tahoma" w:cs="Tahoma"/>
          <w:sz w:val="20"/>
          <w:szCs w:val="20"/>
        </w:rPr>
        <w:t>for the development of the IT solution, as well as a draft weekly implementation plan with planned activities and expected outputs.</w:t>
      </w:r>
    </w:p>
    <w:p w14:paraId="3D6553F4" w14:textId="15D220DF" w:rsidR="00D22682" w:rsidRPr="009D53C0" w:rsidRDefault="00D22682" w:rsidP="00381654">
      <w:pPr>
        <w:ind w:left="720"/>
        <w:rPr>
          <w:rFonts w:ascii="Tahoma" w:hAnsi="Tahoma" w:cs="Tahoma"/>
          <w:b/>
          <w:color w:val="000000"/>
          <w:sz w:val="20"/>
          <w:szCs w:val="20"/>
        </w:rPr>
      </w:pPr>
    </w:p>
    <w:p w14:paraId="0ACBE4CC" w14:textId="417E24BC" w:rsidR="002861C4" w:rsidRPr="00EB5355" w:rsidRDefault="002861C4" w:rsidP="002861C4">
      <w:pPr>
        <w:shd w:val="clear" w:color="auto" w:fill="FFFFFF" w:themeFill="background1"/>
        <w:rPr>
          <w:rFonts w:ascii="Tahoma" w:hAnsi="Tahoma" w:cs="Tahoma"/>
          <w:b/>
          <w:color w:val="000000"/>
          <w:sz w:val="20"/>
        </w:rPr>
      </w:pPr>
      <w:r w:rsidRPr="00EB5355">
        <w:rPr>
          <w:rFonts w:ascii="Tahoma" w:hAnsi="Tahoma" w:cs="Tahoma"/>
          <w:b/>
          <w:color w:val="000000" w:themeColor="text1"/>
          <w:sz w:val="20"/>
        </w:rPr>
        <w:t>All documents shall be submitte</w:t>
      </w:r>
      <w:r w:rsidRPr="00381654">
        <w:rPr>
          <w:rFonts w:ascii="Tahoma" w:hAnsi="Tahoma" w:cs="Tahoma"/>
          <w:b/>
          <w:color w:val="000000" w:themeColor="text1"/>
          <w:sz w:val="20"/>
        </w:rPr>
        <w:t>d in English, failure</w:t>
      </w:r>
      <w:r w:rsidRPr="00EB5355">
        <w:rPr>
          <w:rFonts w:ascii="Tahoma" w:hAnsi="Tahoma" w:cs="Tahoma"/>
          <w:b/>
          <w:color w:val="000000" w:themeColor="text1"/>
          <w:sz w:val="20"/>
        </w:rPr>
        <w:t xml:space="preserve"> to do so will result in the exclusion of the tender. </w:t>
      </w: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2861C4">
      <w:pPr>
        <w:shd w:val="clear" w:color="auto" w:fill="FFFFFF" w:themeFill="background1"/>
        <w:rPr>
          <w:rFonts w:ascii="Tahoma" w:hAnsi="Tahoma" w:cs="Tahoma"/>
          <w:b/>
          <w:color w:val="000000"/>
          <w:sz w:val="20"/>
        </w:rPr>
      </w:pPr>
    </w:p>
    <w:p w14:paraId="3D344590" w14:textId="176260EC" w:rsidR="000645DC" w:rsidRPr="00EB5355" w:rsidRDefault="000645DC" w:rsidP="000645DC">
      <w:pPr>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headerReference w:type="default" r:id="rId14"/>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92323" w14:textId="77777777" w:rsidR="00F57B99" w:rsidRDefault="00F57B99" w:rsidP="00D50F13">
      <w:r>
        <w:separator/>
      </w:r>
    </w:p>
  </w:endnote>
  <w:endnote w:type="continuationSeparator" w:id="0">
    <w:p w14:paraId="53C89209" w14:textId="77777777" w:rsidR="00F57B99" w:rsidRDefault="00F57B9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34BE7" w14:textId="77777777" w:rsidR="00F57B99" w:rsidRDefault="00F57B99" w:rsidP="00D50F13">
      <w:r>
        <w:separator/>
      </w:r>
    </w:p>
  </w:footnote>
  <w:footnote w:type="continuationSeparator" w:id="0">
    <w:p w14:paraId="2AE3D5A9" w14:textId="77777777" w:rsidR="00F57B99" w:rsidRDefault="00F57B99" w:rsidP="00D50F13">
      <w:r>
        <w:continuationSeparator/>
      </w:r>
    </w:p>
  </w:footnote>
  <w:footnote w:id="1">
    <w:p w14:paraId="4651831E" w14:textId="3337E469"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3E6ED8C0" w14:textId="77777777" w:rsidR="00AC1D67" w:rsidRDefault="00AC1D67" w:rsidP="00AC1D67">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Pr="00DC3804">
        <w:rPr>
          <w:rFonts w:ascii="Arial Narrow" w:hAnsi="Arial Narrow"/>
          <w:sz w:val="16"/>
          <w:szCs w:val="16"/>
        </w:rPr>
        <w:t>the following supporting documents:</w:t>
      </w:r>
    </w:p>
    <w:p w14:paraId="3D7E083B" w14:textId="77777777" w:rsidR="00AC1D67" w:rsidRDefault="00AC1D67" w:rsidP="00AC1D67">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AE4966">
        <w:rPr>
          <w:rFonts w:ascii="Arial Narrow" w:hAnsi="Arial Narrow"/>
          <w:sz w:val="16"/>
          <w:szCs w:val="16"/>
        </w:rPr>
        <w:t>above listed exclusion criteria are met</w:t>
      </w:r>
      <w:r>
        <w:rPr>
          <w:rFonts w:ascii="Arial Narrow" w:hAnsi="Arial Narrow"/>
          <w:sz w:val="16"/>
          <w:szCs w:val="16"/>
        </w:rPr>
        <w:t>;</w:t>
      </w:r>
    </w:p>
    <w:p w14:paraId="270E880A" w14:textId="77777777" w:rsidR="00AC1D67" w:rsidRDefault="00AC1D67" w:rsidP="00AC1D67">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7385C1D8" w14:textId="77777777" w:rsidR="00AC1D67" w:rsidRDefault="00AC1D67" w:rsidP="00AC1D67">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For legal persons, an extract from the companies register or other official document proving ownership and control of the Tenderer</w:t>
      </w:r>
      <w:r>
        <w:rPr>
          <w:rFonts w:ascii="Arial Narrow" w:hAnsi="Arial Narrow"/>
          <w:sz w:val="16"/>
          <w:szCs w:val="16"/>
        </w:rPr>
        <w:t>;</w:t>
      </w:r>
    </w:p>
    <w:p w14:paraId="6D6A6FFB" w14:textId="77777777" w:rsidR="00AC1D67" w:rsidRPr="00966234" w:rsidRDefault="00AC1D67" w:rsidP="00AC1D67">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49AADE66" w14:textId="17C7023C" w:rsidR="00801371" w:rsidRPr="000645DC" w:rsidRDefault="00801371" w:rsidP="000645DC">
      <w:pPr>
        <w:rPr>
          <w:rFonts w:ascii="Arial Narrow" w:hAnsi="Arial Narrow"/>
          <w:b/>
          <w:bCs/>
          <w:color w:val="000000"/>
          <w:sz w:val="20"/>
          <w:szCs w:val="20"/>
          <w:highlight w:val="yellow"/>
        </w:rPr>
      </w:pPr>
      <w:r w:rsidRPr="00381654">
        <w:rPr>
          <w:rStyle w:val="FootnoteReference"/>
          <w:rFonts w:ascii="Arial Narrow" w:hAnsi="Arial Narrow"/>
          <w:sz w:val="16"/>
          <w:szCs w:val="16"/>
        </w:rPr>
        <w:footnoteRef/>
      </w:r>
      <w:r w:rsidRPr="00381654">
        <w:rPr>
          <w:rFonts w:ascii="Arial Narrow" w:hAnsi="Arial Narrow"/>
          <w:sz w:val="16"/>
          <w:szCs w:val="16"/>
        </w:rPr>
        <w:t xml:space="preserve"> </w:t>
      </w:r>
      <w:r w:rsidR="005A3D73" w:rsidRPr="00381654">
        <w:rPr>
          <w:rFonts w:ascii="Arial Narrow" w:eastAsia="Calibri" w:hAnsi="Arial Narrow" w:cs="Times New Roman"/>
          <w:sz w:val="18"/>
          <w:szCs w:val="18"/>
          <w:lang w:val="en-US"/>
        </w:rPr>
        <w:t xml:space="preserve">The Act of Engagement must be completed, signed and scanned in its entirety (i.e. including all the pages). The scanned Act of Engagement may be sent page by page (attached to a single email) or as a compiled document, although a compiled document would be preferred. </w:t>
      </w:r>
      <w:r w:rsidR="005A3D73" w:rsidRPr="00381654">
        <w:rPr>
          <w:rFonts w:ascii="Arial Narrow" w:eastAsia="Calibri" w:hAnsi="Arial Narrow" w:cs="Times New Roman"/>
          <w:sz w:val="18"/>
          <w:szCs w:val="18"/>
          <w:lang w:val="fr-FR"/>
        </w:rPr>
        <w:t>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C8139B"/>
    <w:multiLevelType w:val="hybridMultilevel"/>
    <w:tmpl w:val="1EA89AE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65309F0"/>
    <w:multiLevelType w:val="hybridMultilevel"/>
    <w:tmpl w:val="B268E77A"/>
    <w:lvl w:ilvl="0" w:tplc="E7041436">
      <w:numFmt w:val="bullet"/>
      <w:lvlText w:val="-"/>
      <w:lvlJc w:val="left"/>
      <w:pPr>
        <w:ind w:left="1080" w:hanging="72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210548F"/>
    <w:multiLevelType w:val="hybridMultilevel"/>
    <w:tmpl w:val="6624DA1A"/>
    <w:lvl w:ilvl="0" w:tplc="38465E0C">
      <w:start w:val="2"/>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50D61A0"/>
    <w:multiLevelType w:val="hybridMultilevel"/>
    <w:tmpl w:val="E1FAF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2368CA"/>
    <w:multiLevelType w:val="hybridMultilevel"/>
    <w:tmpl w:val="4C36268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E67A3C"/>
    <w:multiLevelType w:val="hybridMultilevel"/>
    <w:tmpl w:val="2B3610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B361510"/>
    <w:multiLevelType w:val="multilevel"/>
    <w:tmpl w:val="7F58B1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E878BB"/>
    <w:multiLevelType w:val="multilevel"/>
    <w:tmpl w:val="E55470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5B471A1"/>
    <w:multiLevelType w:val="hybridMultilevel"/>
    <w:tmpl w:val="0BBEFC52"/>
    <w:lvl w:ilvl="0" w:tplc="C24EBB0A">
      <w:start w:val="7"/>
      <w:numFmt w:val="bullet"/>
      <w:lvlText w:val="-"/>
      <w:lvlJc w:val="left"/>
      <w:pPr>
        <w:ind w:left="720" w:hanging="360"/>
      </w:pPr>
      <w:rPr>
        <w:rFonts w:ascii="Arial" w:eastAsia="Times New Roman" w:hAnsi="Arial"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B8344B7"/>
    <w:multiLevelType w:val="hybridMultilevel"/>
    <w:tmpl w:val="73261A0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B9B5B9F"/>
    <w:multiLevelType w:val="hybridMultilevel"/>
    <w:tmpl w:val="710AE88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D505709"/>
    <w:multiLevelType w:val="hybridMultilevel"/>
    <w:tmpl w:val="5D9ED19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8912413">
    <w:abstractNumId w:val="14"/>
  </w:num>
  <w:num w:numId="2" w16cid:durableId="38748549">
    <w:abstractNumId w:val="0"/>
  </w:num>
  <w:num w:numId="3" w16cid:durableId="1535119828">
    <w:abstractNumId w:val="13"/>
  </w:num>
  <w:num w:numId="4" w16cid:durableId="282153553">
    <w:abstractNumId w:val="21"/>
  </w:num>
  <w:num w:numId="5" w16cid:durableId="834147350">
    <w:abstractNumId w:val="5"/>
  </w:num>
  <w:num w:numId="6" w16cid:durableId="1727214546">
    <w:abstractNumId w:val="18"/>
  </w:num>
  <w:num w:numId="7" w16cid:durableId="1770814537">
    <w:abstractNumId w:val="22"/>
  </w:num>
  <w:num w:numId="8" w16cid:durableId="1188329095">
    <w:abstractNumId w:val="6"/>
  </w:num>
  <w:num w:numId="9" w16cid:durableId="2139374341">
    <w:abstractNumId w:val="19"/>
  </w:num>
  <w:num w:numId="10" w16cid:durableId="2078897158">
    <w:abstractNumId w:val="20"/>
  </w:num>
  <w:num w:numId="11" w16cid:durableId="26759274">
    <w:abstractNumId w:val="9"/>
  </w:num>
  <w:num w:numId="12" w16cid:durableId="1691103212">
    <w:abstractNumId w:val="16"/>
  </w:num>
  <w:num w:numId="13" w16cid:durableId="1011034025">
    <w:abstractNumId w:val="3"/>
  </w:num>
  <w:num w:numId="14" w16cid:durableId="618754866">
    <w:abstractNumId w:val="12"/>
  </w:num>
  <w:num w:numId="15" w16cid:durableId="1559316488">
    <w:abstractNumId w:val="4"/>
  </w:num>
  <w:num w:numId="16" w16cid:durableId="1175534907">
    <w:abstractNumId w:val="10"/>
  </w:num>
  <w:num w:numId="17" w16cid:durableId="646781810">
    <w:abstractNumId w:val="7"/>
  </w:num>
  <w:num w:numId="18" w16cid:durableId="1178159563">
    <w:abstractNumId w:val="17"/>
  </w:num>
  <w:num w:numId="19" w16cid:durableId="1969239395">
    <w:abstractNumId w:val="15"/>
  </w:num>
  <w:num w:numId="20" w16cid:durableId="1883012972">
    <w:abstractNumId w:val="2"/>
  </w:num>
  <w:num w:numId="21" w16cid:durableId="1141003069">
    <w:abstractNumId w:val="1"/>
  </w:num>
  <w:num w:numId="22" w16cid:durableId="1595436949">
    <w:abstractNumId w:val="11"/>
  </w:num>
  <w:num w:numId="23" w16cid:durableId="419376446">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463"/>
    <w:rsid w:val="000025A5"/>
    <w:rsid w:val="00002CC6"/>
    <w:rsid w:val="00004259"/>
    <w:rsid w:val="00007AEB"/>
    <w:rsid w:val="0001503B"/>
    <w:rsid w:val="0001537A"/>
    <w:rsid w:val="000166AB"/>
    <w:rsid w:val="0002442B"/>
    <w:rsid w:val="00027FF4"/>
    <w:rsid w:val="00034916"/>
    <w:rsid w:val="00037ED8"/>
    <w:rsid w:val="00044549"/>
    <w:rsid w:val="00051329"/>
    <w:rsid w:val="00060282"/>
    <w:rsid w:val="000645DC"/>
    <w:rsid w:val="00072FB8"/>
    <w:rsid w:val="000841B9"/>
    <w:rsid w:val="000852FE"/>
    <w:rsid w:val="00092350"/>
    <w:rsid w:val="00093A9A"/>
    <w:rsid w:val="0009738B"/>
    <w:rsid w:val="000A1BF3"/>
    <w:rsid w:val="000C5ECB"/>
    <w:rsid w:val="000D74BA"/>
    <w:rsid w:val="000E0285"/>
    <w:rsid w:val="000E59DC"/>
    <w:rsid w:val="000E5DF5"/>
    <w:rsid w:val="000E60C6"/>
    <w:rsid w:val="000F0C53"/>
    <w:rsid w:val="000F18A2"/>
    <w:rsid w:val="000F3067"/>
    <w:rsid w:val="000F3CB2"/>
    <w:rsid w:val="0010582F"/>
    <w:rsid w:val="00105EDB"/>
    <w:rsid w:val="0011556A"/>
    <w:rsid w:val="00127AB4"/>
    <w:rsid w:val="00150FF5"/>
    <w:rsid w:val="0015482C"/>
    <w:rsid w:val="00156C90"/>
    <w:rsid w:val="00157B75"/>
    <w:rsid w:val="00160002"/>
    <w:rsid w:val="00183C11"/>
    <w:rsid w:val="00183E4D"/>
    <w:rsid w:val="00184022"/>
    <w:rsid w:val="00184880"/>
    <w:rsid w:val="00184909"/>
    <w:rsid w:val="00186209"/>
    <w:rsid w:val="001A5371"/>
    <w:rsid w:val="001B0127"/>
    <w:rsid w:val="001B4CDC"/>
    <w:rsid w:val="001B70DF"/>
    <w:rsid w:val="001B7F33"/>
    <w:rsid w:val="001C6878"/>
    <w:rsid w:val="001D1FEA"/>
    <w:rsid w:val="001D40AD"/>
    <w:rsid w:val="001E2316"/>
    <w:rsid w:val="001E4465"/>
    <w:rsid w:val="001E7F0E"/>
    <w:rsid w:val="001F077A"/>
    <w:rsid w:val="001F251A"/>
    <w:rsid w:val="001F3D7F"/>
    <w:rsid w:val="001F4628"/>
    <w:rsid w:val="001F4AF6"/>
    <w:rsid w:val="001F5A87"/>
    <w:rsid w:val="002104A2"/>
    <w:rsid w:val="00217B7E"/>
    <w:rsid w:val="00231B30"/>
    <w:rsid w:val="002336A0"/>
    <w:rsid w:val="00236880"/>
    <w:rsid w:val="00251355"/>
    <w:rsid w:val="00252955"/>
    <w:rsid w:val="002536D9"/>
    <w:rsid w:val="002544EC"/>
    <w:rsid w:val="0025506C"/>
    <w:rsid w:val="002658C7"/>
    <w:rsid w:val="002703C6"/>
    <w:rsid w:val="0028341F"/>
    <w:rsid w:val="002861C4"/>
    <w:rsid w:val="002870B8"/>
    <w:rsid w:val="00290EBB"/>
    <w:rsid w:val="002A2C42"/>
    <w:rsid w:val="002A56A1"/>
    <w:rsid w:val="002B0658"/>
    <w:rsid w:val="002B4786"/>
    <w:rsid w:val="002C6181"/>
    <w:rsid w:val="002C6F98"/>
    <w:rsid w:val="002D5425"/>
    <w:rsid w:val="002F1654"/>
    <w:rsid w:val="00306EFA"/>
    <w:rsid w:val="00320711"/>
    <w:rsid w:val="0032137C"/>
    <w:rsid w:val="00323FDB"/>
    <w:rsid w:val="00332AF4"/>
    <w:rsid w:val="003330C8"/>
    <w:rsid w:val="003712F2"/>
    <w:rsid w:val="00381654"/>
    <w:rsid w:val="00386026"/>
    <w:rsid w:val="0039258A"/>
    <w:rsid w:val="003958AF"/>
    <w:rsid w:val="003A725F"/>
    <w:rsid w:val="003B1C2E"/>
    <w:rsid w:val="003B2E7E"/>
    <w:rsid w:val="003C141A"/>
    <w:rsid w:val="003D6568"/>
    <w:rsid w:val="003E13C7"/>
    <w:rsid w:val="003F020D"/>
    <w:rsid w:val="003F7D5B"/>
    <w:rsid w:val="0040634B"/>
    <w:rsid w:val="00420E9A"/>
    <w:rsid w:val="00433BFC"/>
    <w:rsid w:val="0044379B"/>
    <w:rsid w:val="004575D4"/>
    <w:rsid w:val="00477544"/>
    <w:rsid w:val="004874F6"/>
    <w:rsid w:val="00490018"/>
    <w:rsid w:val="004A7F63"/>
    <w:rsid w:val="004B0F2D"/>
    <w:rsid w:val="004B2022"/>
    <w:rsid w:val="004B3D9F"/>
    <w:rsid w:val="004B6E74"/>
    <w:rsid w:val="004D084E"/>
    <w:rsid w:val="004E796F"/>
    <w:rsid w:val="004E7A45"/>
    <w:rsid w:val="004E7D01"/>
    <w:rsid w:val="004F6F90"/>
    <w:rsid w:val="004F71A4"/>
    <w:rsid w:val="00505356"/>
    <w:rsid w:val="00521A0A"/>
    <w:rsid w:val="0053299D"/>
    <w:rsid w:val="0055148F"/>
    <w:rsid w:val="00552F0E"/>
    <w:rsid w:val="00556FC5"/>
    <w:rsid w:val="00562029"/>
    <w:rsid w:val="00563B1B"/>
    <w:rsid w:val="00567F3E"/>
    <w:rsid w:val="005733DD"/>
    <w:rsid w:val="00575177"/>
    <w:rsid w:val="00583FCD"/>
    <w:rsid w:val="005845C2"/>
    <w:rsid w:val="00591411"/>
    <w:rsid w:val="00591BA5"/>
    <w:rsid w:val="005A3D73"/>
    <w:rsid w:val="005B39CB"/>
    <w:rsid w:val="005D2827"/>
    <w:rsid w:val="005D4DB7"/>
    <w:rsid w:val="005D7279"/>
    <w:rsid w:val="005E15F8"/>
    <w:rsid w:val="005E6234"/>
    <w:rsid w:val="005E634D"/>
    <w:rsid w:val="005F43F3"/>
    <w:rsid w:val="00601904"/>
    <w:rsid w:val="00606DA7"/>
    <w:rsid w:val="00615FF8"/>
    <w:rsid w:val="006201EE"/>
    <w:rsid w:val="006236E2"/>
    <w:rsid w:val="00625165"/>
    <w:rsid w:val="00630290"/>
    <w:rsid w:val="006426F7"/>
    <w:rsid w:val="00647C28"/>
    <w:rsid w:val="006558F9"/>
    <w:rsid w:val="0067529C"/>
    <w:rsid w:val="00676EE7"/>
    <w:rsid w:val="00680325"/>
    <w:rsid w:val="006819D8"/>
    <w:rsid w:val="00685694"/>
    <w:rsid w:val="006912CB"/>
    <w:rsid w:val="00697D7A"/>
    <w:rsid w:val="006A18BC"/>
    <w:rsid w:val="006B2D7D"/>
    <w:rsid w:val="006B5512"/>
    <w:rsid w:val="006D67A4"/>
    <w:rsid w:val="00710F52"/>
    <w:rsid w:val="00711683"/>
    <w:rsid w:val="00726FB8"/>
    <w:rsid w:val="007556CC"/>
    <w:rsid w:val="00756A1A"/>
    <w:rsid w:val="007867C0"/>
    <w:rsid w:val="00791E04"/>
    <w:rsid w:val="00795409"/>
    <w:rsid w:val="00797834"/>
    <w:rsid w:val="00797D33"/>
    <w:rsid w:val="007C267B"/>
    <w:rsid w:val="007D0D1B"/>
    <w:rsid w:val="007E120D"/>
    <w:rsid w:val="007E5BB2"/>
    <w:rsid w:val="007E78C4"/>
    <w:rsid w:val="007F271C"/>
    <w:rsid w:val="00801371"/>
    <w:rsid w:val="008016B0"/>
    <w:rsid w:val="008166AD"/>
    <w:rsid w:val="008220DF"/>
    <w:rsid w:val="0082549E"/>
    <w:rsid w:val="0083377F"/>
    <w:rsid w:val="00840C1E"/>
    <w:rsid w:val="008565F5"/>
    <w:rsid w:val="00867184"/>
    <w:rsid w:val="008828EC"/>
    <w:rsid w:val="00883AB4"/>
    <w:rsid w:val="00883C2D"/>
    <w:rsid w:val="00892B4A"/>
    <w:rsid w:val="00892D73"/>
    <w:rsid w:val="008A714D"/>
    <w:rsid w:val="008B6FDD"/>
    <w:rsid w:val="008C2265"/>
    <w:rsid w:val="008D3220"/>
    <w:rsid w:val="008F1511"/>
    <w:rsid w:val="008F2DBD"/>
    <w:rsid w:val="00901B60"/>
    <w:rsid w:val="00904764"/>
    <w:rsid w:val="00904B93"/>
    <w:rsid w:val="009058FD"/>
    <w:rsid w:val="00922097"/>
    <w:rsid w:val="00935F0D"/>
    <w:rsid w:val="00937AB8"/>
    <w:rsid w:val="0095095F"/>
    <w:rsid w:val="00966234"/>
    <w:rsid w:val="009677BC"/>
    <w:rsid w:val="00974213"/>
    <w:rsid w:val="0097449E"/>
    <w:rsid w:val="0098235F"/>
    <w:rsid w:val="00990987"/>
    <w:rsid w:val="009A20EC"/>
    <w:rsid w:val="009B1E00"/>
    <w:rsid w:val="009B5004"/>
    <w:rsid w:val="009B6EDC"/>
    <w:rsid w:val="009C2712"/>
    <w:rsid w:val="009C2ABC"/>
    <w:rsid w:val="009D1AE0"/>
    <w:rsid w:val="009D4A75"/>
    <w:rsid w:val="009D53C0"/>
    <w:rsid w:val="009E4346"/>
    <w:rsid w:val="009E55DF"/>
    <w:rsid w:val="009F19CC"/>
    <w:rsid w:val="00A041D4"/>
    <w:rsid w:val="00A044A3"/>
    <w:rsid w:val="00A12241"/>
    <w:rsid w:val="00A2073A"/>
    <w:rsid w:val="00A3760D"/>
    <w:rsid w:val="00A37752"/>
    <w:rsid w:val="00A40899"/>
    <w:rsid w:val="00A535BA"/>
    <w:rsid w:val="00A6445A"/>
    <w:rsid w:val="00A67523"/>
    <w:rsid w:val="00A675CC"/>
    <w:rsid w:val="00A71D50"/>
    <w:rsid w:val="00A80AEF"/>
    <w:rsid w:val="00A8461F"/>
    <w:rsid w:val="00A85379"/>
    <w:rsid w:val="00A91875"/>
    <w:rsid w:val="00A93F2C"/>
    <w:rsid w:val="00A94F1A"/>
    <w:rsid w:val="00A96316"/>
    <w:rsid w:val="00A96A37"/>
    <w:rsid w:val="00AB13EF"/>
    <w:rsid w:val="00AC1D67"/>
    <w:rsid w:val="00AC79E0"/>
    <w:rsid w:val="00AC7D3B"/>
    <w:rsid w:val="00AD33C7"/>
    <w:rsid w:val="00AD423A"/>
    <w:rsid w:val="00AE4966"/>
    <w:rsid w:val="00AE5507"/>
    <w:rsid w:val="00AE6603"/>
    <w:rsid w:val="00AF3EDF"/>
    <w:rsid w:val="00B11F35"/>
    <w:rsid w:val="00B14D5F"/>
    <w:rsid w:val="00B43A63"/>
    <w:rsid w:val="00B52125"/>
    <w:rsid w:val="00B74DC5"/>
    <w:rsid w:val="00BA535D"/>
    <w:rsid w:val="00BA753C"/>
    <w:rsid w:val="00BA7B96"/>
    <w:rsid w:val="00BB66CF"/>
    <w:rsid w:val="00BD09D0"/>
    <w:rsid w:val="00BD3A55"/>
    <w:rsid w:val="00BE33D8"/>
    <w:rsid w:val="00C140AE"/>
    <w:rsid w:val="00C3000B"/>
    <w:rsid w:val="00C3198E"/>
    <w:rsid w:val="00C32CF2"/>
    <w:rsid w:val="00C3591B"/>
    <w:rsid w:val="00C4126D"/>
    <w:rsid w:val="00C44E24"/>
    <w:rsid w:val="00C477F5"/>
    <w:rsid w:val="00C51681"/>
    <w:rsid w:val="00C5327B"/>
    <w:rsid w:val="00C57EAD"/>
    <w:rsid w:val="00C6025C"/>
    <w:rsid w:val="00C6026B"/>
    <w:rsid w:val="00C674A5"/>
    <w:rsid w:val="00C7050F"/>
    <w:rsid w:val="00C71DF0"/>
    <w:rsid w:val="00C7643B"/>
    <w:rsid w:val="00C803BB"/>
    <w:rsid w:val="00C81A91"/>
    <w:rsid w:val="00C84E8D"/>
    <w:rsid w:val="00C916A3"/>
    <w:rsid w:val="00CA2412"/>
    <w:rsid w:val="00CA4416"/>
    <w:rsid w:val="00CA6E6F"/>
    <w:rsid w:val="00CC0A63"/>
    <w:rsid w:val="00CD061B"/>
    <w:rsid w:val="00D03571"/>
    <w:rsid w:val="00D04381"/>
    <w:rsid w:val="00D066A4"/>
    <w:rsid w:val="00D10C64"/>
    <w:rsid w:val="00D137B4"/>
    <w:rsid w:val="00D22682"/>
    <w:rsid w:val="00D322CA"/>
    <w:rsid w:val="00D34C9B"/>
    <w:rsid w:val="00D417C2"/>
    <w:rsid w:val="00D41EDE"/>
    <w:rsid w:val="00D4553F"/>
    <w:rsid w:val="00D47F70"/>
    <w:rsid w:val="00D50F13"/>
    <w:rsid w:val="00D51502"/>
    <w:rsid w:val="00D52157"/>
    <w:rsid w:val="00D5513E"/>
    <w:rsid w:val="00D70489"/>
    <w:rsid w:val="00D72AFB"/>
    <w:rsid w:val="00D73100"/>
    <w:rsid w:val="00D74BC9"/>
    <w:rsid w:val="00D80DA4"/>
    <w:rsid w:val="00D85AEB"/>
    <w:rsid w:val="00D87BB5"/>
    <w:rsid w:val="00D91729"/>
    <w:rsid w:val="00DC3804"/>
    <w:rsid w:val="00DD0258"/>
    <w:rsid w:val="00DD0D99"/>
    <w:rsid w:val="00DE0239"/>
    <w:rsid w:val="00DF4999"/>
    <w:rsid w:val="00E00310"/>
    <w:rsid w:val="00E112AE"/>
    <w:rsid w:val="00E11E01"/>
    <w:rsid w:val="00E160F4"/>
    <w:rsid w:val="00E24F46"/>
    <w:rsid w:val="00E3231F"/>
    <w:rsid w:val="00E35CE3"/>
    <w:rsid w:val="00E40584"/>
    <w:rsid w:val="00E519E1"/>
    <w:rsid w:val="00E55CF6"/>
    <w:rsid w:val="00E5607D"/>
    <w:rsid w:val="00E56FDA"/>
    <w:rsid w:val="00E65BB4"/>
    <w:rsid w:val="00E7482C"/>
    <w:rsid w:val="00E77111"/>
    <w:rsid w:val="00E9201C"/>
    <w:rsid w:val="00EA4A40"/>
    <w:rsid w:val="00EB5355"/>
    <w:rsid w:val="00EB550D"/>
    <w:rsid w:val="00EC4B0F"/>
    <w:rsid w:val="00ED1A6A"/>
    <w:rsid w:val="00EE1A66"/>
    <w:rsid w:val="00EE1CA0"/>
    <w:rsid w:val="00EE1D09"/>
    <w:rsid w:val="00EE25D8"/>
    <w:rsid w:val="00EE7240"/>
    <w:rsid w:val="00EF66B8"/>
    <w:rsid w:val="00F130D7"/>
    <w:rsid w:val="00F21315"/>
    <w:rsid w:val="00F23817"/>
    <w:rsid w:val="00F420A3"/>
    <w:rsid w:val="00F56682"/>
    <w:rsid w:val="00F5731F"/>
    <w:rsid w:val="00F57B99"/>
    <w:rsid w:val="00F63F67"/>
    <w:rsid w:val="00F648E9"/>
    <w:rsid w:val="00F70329"/>
    <w:rsid w:val="00F77260"/>
    <w:rsid w:val="00F93474"/>
    <w:rsid w:val="00F947B4"/>
    <w:rsid w:val="00F9678B"/>
    <w:rsid w:val="00FA546B"/>
    <w:rsid w:val="00FA7021"/>
    <w:rsid w:val="00FC4816"/>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5539A"/>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aliases w:val="lp1,numbered,Bullet List,FooterText,List Paragraph1,Paragraphe de liste1,Bulletr List Paragraph,列出段落,列出段落1,List Paragraph2,List Paragraph21,Párrafo de lista1,Parágrafo da Lista1,リスト段落1,Listeafsnit1,Colorful List - Accent 11,Bullit"/>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unhideWhenUsed/>
    <w:rsid w:val="00D74BC9"/>
    <w:rPr>
      <w:sz w:val="20"/>
      <w:szCs w:val="20"/>
    </w:rPr>
  </w:style>
  <w:style w:type="character" w:customStyle="1" w:styleId="FootnoteTextChar">
    <w:name w:val="Footnote Text Char"/>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aliases w:val="lp1 Char,numbered Char,Bullet List Char,FooterText Char,List Paragraph1 Char,Paragraphe de liste1 Char,Bulletr List Paragraph Char,列出段落 Char,列出段落1 Char,List Paragraph2 Char,List Paragraph21 Char,Párrafo de lista1 Char,リスト段落1 Char"/>
    <w:basedOn w:val="DefaultParagraphFont"/>
    <w:link w:val="ListParagraph"/>
    <w:uiPriority w:val="34"/>
    <w:qFormat/>
    <w:rsid w:val="00433BFC"/>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31756">
      <w:bodyDiv w:val="1"/>
      <w:marLeft w:val="0"/>
      <w:marRight w:val="0"/>
      <w:marTop w:val="0"/>
      <w:marBottom w:val="0"/>
      <w:divBdr>
        <w:top w:val="none" w:sz="0" w:space="0" w:color="auto"/>
        <w:left w:val="none" w:sz="0" w:space="0" w:color="auto"/>
        <w:bottom w:val="none" w:sz="0" w:space="0" w:color="auto"/>
        <w:right w:val="none" w:sz="0" w:space="0" w:color="auto"/>
      </w:divBdr>
    </w:div>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653485931">
      <w:bodyDiv w:val="1"/>
      <w:marLeft w:val="0"/>
      <w:marRight w:val="0"/>
      <w:marTop w:val="0"/>
      <w:marBottom w:val="0"/>
      <w:divBdr>
        <w:top w:val="none" w:sz="0" w:space="0" w:color="auto"/>
        <w:left w:val="none" w:sz="0" w:space="0" w:color="auto"/>
        <w:bottom w:val="none" w:sz="0" w:space="0" w:color="auto"/>
        <w:right w:val="none" w:sz="0" w:space="0" w:color="auto"/>
      </w:divBdr>
    </w:div>
    <w:div w:id="1030112142">
      <w:bodyDiv w:val="1"/>
      <w:marLeft w:val="0"/>
      <w:marRight w:val="0"/>
      <w:marTop w:val="0"/>
      <w:marBottom w:val="0"/>
      <w:divBdr>
        <w:top w:val="none" w:sz="0" w:space="0" w:color="auto"/>
        <w:left w:val="none" w:sz="0" w:space="0" w:color="auto"/>
        <w:bottom w:val="none" w:sz="0" w:space="0" w:color="auto"/>
        <w:right w:val="none" w:sz="0" w:space="0" w:color="auto"/>
      </w:divBdr>
    </w:div>
    <w:div w:id="1184634976">
      <w:bodyDiv w:val="1"/>
      <w:marLeft w:val="0"/>
      <w:marRight w:val="0"/>
      <w:marTop w:val="0"/>
      <w:marBottom w:val="0"/>
      <w:divBdr>
        <w:top w:val="none" w:sz="0" w:space="0" w:color="auto"/>
        <w:left w:val="none" w:sz="0" w:space="0" w:color="auto"/>
        <w:bottom w:val="none" w:sz="0" w:space="0" w:color="auto"/>
        <w:right w:val="none" w:sz="0" w:space="0" w:color="auto"/>
      </w:divBdr>
    </w:div>
    <w:div w:id="1302417666">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479690461">
      <w:bodyDiv w:val="1"/>
      <w:marLeft w:val="0"/>
      <w:marRight w:val="0"/>
      <w:marTop w:val="0"/>
      <w:marBottom w:val="0"/>
      <w:divBdr>
        <w:top w:val="none" w:sz="0" w:space="0" w:color="auto"/>
        <w:left w:val="none" w:sz="0" w:space="0" w:color="auto"/>
        <w:bottom w:val="none" w:sz="0" w:space="0" w:color="auto"/>
        <w:right w:val="none" w:sz="0" w:space="0" w:color="auto"/>
      </w:divBdr>
    </w:div>
    <w:div w:id="1539316147">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 w:id="190502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g1.fla.nm@coe.i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g1.fla.nm@coe.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8DC3288-ABD4-4015-AB65-2BF471344B4C}"/>
      </w:docPartPr>
      <w:docPartBody>
        <w:p w:rsidR="00257DA5" w:rsidRDefault="005A2E66">
          <w:r w:rsidRPr="00071717">
            <w:rPr>
              <w:rStyle w:val="PlaceholderText"/>
            </w:rPr>
            <w:t>Click or tap here to enter text.</w:t>
          </w:r>
        </w:p>
      </w:docPartBody>
    </w:docPart>
    <w:docPart>
      <w:docPartPr>
        <w:name w:val="D886B3C2506F4FF39B5B72690DD5EEC6"/>
        <w:category>
          <w:name w:val="General"/>
          <w:gallery w:val="placeholder"/>
        </w:category>
        <w:types>
          <w:type w:val="bbPlcHdr"/>
        </w:types>
        <w:behaviors>
          <w:behavior w:val="content"/>
        </w:behaviors>
        <w:guid w:val="{B2C277C1-79DC-4997-A52B-1371670ACE58}"/>
      </w:docPartPr>
      <w:docPartBody>
        <w:p w:rsidR="00E95860" w:rsidRDefault="00E95860" w:rsidP="00E95860">
          <w:pPr>
            <w:pStyle w:val="D886B3C2506F4FF39B5B72690DD5EEC6"/>
          </w:pPr>
          <w:r w:rsidRPr="00F26264">
            <w:rPr>
              <w:rStyle w:val="PlaceholderText"/>
            </w:rPr>
            <w:t>Click here to enter text.</w:t>
          </w:r>
        </w:p>
      </w:docPartBody>
    </w:docPart>
    <w:docPart>
      <w:docPartPr>
        <w:name w:val="756913DEA7824F899F05D5DA77D7704C"/>
        <w:category>
          <w:name w:val="General"/>
          <w:gallery w:val="placeholder"/>
        </w:category>
        <w:types>
          <w:type w:val="bbPlcHdr"/>
        </w:types>
        <w:behaviors>
          <w:behavior w:val="content"/>
        </w:behaviors>
        <w:guid w:val="{8B61F171-F0D2-4E20-9FFF-125792F951A6}"/>
      </w:docPartPr>
      <w:docPartBody>
        <w:p w:rsidR="00E95860" w:rsidRDefault="00E95860" w:rsidP="00E95860">
          <w:pPr>
            <w:pStyle w:val="756913DEA7824F899F05D5DA77D7704C"/>
          </w:pPr>
          <w:r w:rsidRPr="00F26264">
            <w:rPr>
              <w:rStyle w:val="PlaceholderText"/>
            </w:rPr>
            <w:t>Click here to enter text.</w:t>
          </w:r>
        </w:p>
      </w:docPartBody>
    </w:docPart>
    <w:docPart>
      <w:docPartPr>
        <w:name w:val="D43FA3DAF4DE430CA2843DD1320B7303"/>
        <w:category>
          <w:name w:val="General"/>
          <w:gallery w:val="placeholder"/>
        </w:category>
        <w:types>
          <w:type w:val="bbPlcHdr"/>
        </w:types>
        <w:behaviors>
          <w:behavior w:val="content"/>
        </w:behaviors>
        <w:guid w:val="{137E21B4-5BA3-46F3-B7BB-1C36443CFC05}"/>
      </w:docPartPr>
      <w:docPartBody>
        <w:p w:rsidR="00E95860" w:rsidRDefault="00BE6B69" w:rsidP="00BE6B69">
          <w:pPr>
            <w:pStyle w:val="D43FA3DAF4DE430CA2843DD1320B73031"/>
          </w:pPr>
          <w:r w:rsidRPr="005628ED">
            <w:rPr>
              <w:rFonts w:ascii="Tahoma" w:hAnsi="Tahoma" w:cs="Tahoma"/>
              <w:color w:val="808080"/>
              <w:sz w:val="20"/>
              <w:szCs w:val="20"/>
            </w:rPr>
            <w:t>Click here to enter a date.</w:t>
          </w:r>
        </w:p>
      </w:docPartBody>
    </w:docPart>
    <w:docPart>
      <w:docPartPr>
        <w:name w:val="4E589DA1EDF9404490552615816DD4BD"/>
        <w:category>
          <w:name w:val="General"/>
          <w:gallery w:val="placeholder"/>
        </w:category>
        <w:types>
          <w:type w:val="bbPlcHdr"/>
        </w:types>
        <w:behaviors>
          <w:behavior w:val="content"/>
        </w:behaviors>
        <w:guid w:val="{5D2E1142-BAEC-4B40-AAA1-D3D85DFD576F}"/>
      </w:docPartPr>
      <w:docPartBody>
        <w:p w:rsidR="00E95860" w:rsidRDefault="00BE6B69" w:rsidP="00BE6B69">
          <w:pPr>
            <w:pStyle w:val="4E589DA1EDF9404490552615816DD4BD1"/>
          </w:pPr>
          <w:r w:rsidRPr="005628ED">
            <w:rPr>
              <w:rFonts w:ascii="Tahoma" w:hAnsi="Tahoma" w:cs="Tahoma"/>
              <w:color w:val="808080"/>
              <w:sz w:val="20"/>
              <w:szCs w:val="20"/>
            </w:rPr>
            <w:t>Click here to enter email</w:t>
          </w:r>
        </w:p>
      </w:docPartBody>
    </w:docPart>
    <w:docPart>
      <w:docPartPr>
        <w:name w:val="B8AFA763372B4A869B92761095ACE9CA"/>
        <w:category>
          <w:name w:val="General"/>
          <w:gallery w:val="placeholder"/>
        </w:category>
        <w:types>
          <w:type w:val="bbPlcHdr"/>
        </w:types>
        <w:behaviors>
          <w:behavior w:val="content"/>
        </w:behaviors>
        <w:guid w:val="{B48379A8-8341-4103-861D-C9493B53B466}"/>
      </w:docPartPr>
      <w:docPartBody>
        <w:p w:rsidR="00E95860" w:rsidRDefault="00E95860" w:rsidP="00E95860">
          <w:pPr>
            <w:pStyle w:val="B8AFA763372B4A869B92761095ACE9CA"/>
          </w:pPr>
          <w:r w:rsidRPr="00F26264">
            <w:rPr>
              <w:rStyle w:val="PlaceholderText"/>
            </w:rPr>
            <w:t>Click here to enter text.</w:t>
          </w:r>
        </w:p>
      </w:docPartBody>
    </w:docPart>
    <w:docPart>
      <w:docPartPr>
        <w:name w:val="855CE0C2BDD942708B52AA7AFE72CA85"/>
        <w:category>
          <w:name w:val="General"/>
          <w:gallery w:val="placeholder"/>
        </w:category>
        <w:types>
          <w:type w:val="bbPlcHdr"/>
        </w:types>
        <w:behaviors>
          <w:behavior w:val="content"/>
        </w:behaviors>
        <w:guid w:val="{E0343F64-148F-4AD6-BD20-EED465DE06DF}"/>
      </w:docPartPr>
      <w:docPartBody>
        <w:p w:rsidR="00E95860" w:rsidRDefault="00BE6B69" w:rsidP="00BE6B69">
          <w:pPr>
            <w:pStyle w:val="855CE0C2BDD942708B52AA7AFE72CA851"/>
          </w:pPr>
          <w:r w:rsidRPr="005628ED">
            <w:rPr>
              <w:rFonts w:ascii="Tahoma" w:hAnsi="Tahoma" w:cs="Tahoma"/>
              <w:color w:val="808080"/>
              <w:sz w:val="20"/>
              <w:szCs w:val="20"/>
            </w:rPr>
            <w:t>Click here to enter email</w:t>
          </w:r>
        </w:p>
      </w:docPartBody>
    </w:docPart>
    <w:docPart>
      <w:docPartPr>
        <w:name w:val="C8D45799DD6B459C8DB8BF063B032278"/>
        <w:category>
          <w:name w:val="General"/>
          <w:gallery w:val="placeholder"/>
        </w:category>
        <w:types>
          <w:type w:val="bbPlcHdr"/>
        </w:types>
        <w:behaviors>
          <w:behavior w:val="content"/>
        </w:behaviors>
        <w:guid w:val="{983E895A-B104-46A1-94D5-EDAF4BA2F8EF}"/>
      </w:docPartPr>
      <w:docPartBody>
        <w:p w:rsidR="00E95860" w:rsidRDefault="00BE6B69" w:rsidP="00BE6B69">
          <w:pPr>
            <w:pStyle w:val="C8D45799DD6B459C8DB8BF063B0322781"/>
          </w:pPr>
          <w:r w:rsidRPr="005628ED">
            <w:rPr>
              <w:rFonts w:ascii="Tahoma" w:hAnsi="Tahoma" w:cs="Tahoma"/>
              <w:color w:val="808080"/>
              <w:sz w:val="20"/>
              <w:szCs w:val="20"/>
            </w:rPr>
            <w:t>Click here to enter a date.</w:t>
          </w:r>
        </w:p>
      </w:docPartBody>
    </w:docPart>
    <w:docPart>
      <w:docPartPr>
        <w:name w:val="5EB107DABCEE42CDBDCAFBE3D762797D"/>
        <w:category>
          <w:name w:val="General"/>
          <w:gallery w:val="placeholder"/>
        </w:category>
        <w:types>
          <w:type w:val="bbPlcHdr"/>
        </w:types>
        <w:behaviors>
          <w:behavior w:val="content"/>
        </w:behaviors>
        <w:guid w:val="{079B7A8E-761A-46B6-A738-91A41092F99A}"/>
      </w:docPartPr>
      <w:docPartBody>
        <w:p w:rsidR="003C55D3" w:rsidRDefault="003C55D3" w:rsidP="003C55D3">
          <w:pPr>
            <w:pStyle w:val="5EB107DABCEE42CDBDCAFBE3D762797D"/>
          </w:pPr>
          <w:r w:rsidRPr="00EB5355">
            <w:rPr>
              <w:rStyle w:val="PlaceholderText"/>
              <w:rFonts w:ascii="Tahoma" w:hAnsi="Tahoma" w:cs="Tahoma"/>
              <w:sz w:val="20"/>
              <w:szCs w:val="20"/>
            </w:rPr>
            <w:t>Click here to enter email</w:t>
          </w:r>
        </w:p>
      </w:docPartBody>
    </w:docPart>
    <w:docPart>
      <w:docPartPr>
        <w:name w:val="6920F7351F2349B0A0CC66F85C2CA801"/>
        <w:category>
          <w:name w:val="General"/>
          <w:gallery w:val="placeholder"/>
        </w:category>
        <w:types>
          <w:type w:val="bbPlcHdr"/>
        </w:types>
        <w:behaviors>
          <w:behavior w:val="content"/>
        </w:behaviors>
        <w:guid w:val="{F93D8C1A-00E2-4F11-AFA4-DE73C41B7E9D}"/>
      </w:docPartPr>
      <w:docPartBody>
        <w:p w:rsidR="003C55D3" w:rsidRDefault="003C55D3" w:rsidP="003C55D3">
          <w:pPr>
            <w:pStyle w:val="6920F7351F2349B0A0CC66F85C2CA801"/>
          </w:pPr>
          <w:r w:rsidRPr="00EB5355">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04259"/>
    <w:rsid w:val="000126DC"/>
    <w:rsid w:val="0009738B"/>
    <w:rsid w:val="000A3E57"/>
    <w:rsid w:val="000B282F"/>
    <w:rsid w:val="000C30DC"/>
    <w:rsid w:val="001055D4"/>
    <w:rsid w:val="0019422D"/>
    <w:rsid w:val="001B70DF"/>
    <w:rsid w:val="001B7F33"/>
    <w:rsid w:val="00257DA5"/>
    <w:rsid w:val="003A725F"/>
    <w:rsid w:val="003C32D7"/>
    <w:rsid w:val="003C55D3"/>
    <w:rsid w:val="00440C03"/>
    <w:rsid w:val="00452619"/>
    <w:rsid w:val="00482D3E"/>
    <w:rsid w:val="004B3D9F"/>
    <w:rsid w:val="0055148F"/>
    <w:rsid w:val="0056547E"/>
    <w:rsid w:val="00591BA5"/>
    <w:rsid w:val="005A012A"/>
    <w:rsid w:val="005A2E66"/>
    <w:rsid w:val="00646ADE"/>
    <w:rsid w:val="006F4B98"/>
    <w:rsid w:val="007177C4"/>
    <w:rsid w:val="0076021C"/>
    <w:rsid w:val="007D31D3"/>
    <w:rsid w:val="009170FF"/>
    <w:rsid w:val="009216B9"/>
    <w:rsid w:val="009574C2"/>
    <w:rsid w:val="0097449E"/>
    <w:rsid w:val="009963A2"/>
    <w:rsid w:val="00A158CD"/>
    <w:rsid w:val="00A16B6E"/>
    <w:rsid w:val="00A26CAD"/>
    <w:rsid w:val="00AE3759"/>
    <w:rsid w:val="00B05E45"/>
    <w:rsid w:val="00BE6B69"/>
    <w:rsid w:val="00C05EEC"/>
    <w:rsid w:val="00C27B37"/>
    <w:rsid w:val="00D066A4"/>
    <w:rsid w:val="00D30CA9"/>
    <w:rsid w:val="00E35CE3"/>
    <w:rsid w:val="00E95860"/>
    <w:rsid w:val="00ED2748"/>
    <w:rsid w:val="00F84ED3"/>
    <w:rsid w:val="00FD4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55D3"/>
    <w:rPr>
      <w:color w:val="808080"/>
    </w:rPr>
  </w:style>
  <w:style w:type="paragraph" w:customStyle="1" w:styleId="D886B3C2506F4FF39B5B72690DD5EEC6">
    <w:name w:val="D886B3C2506F4FF39B5B72690DD5EEC6"/>
    <w:rsid w:val="00E95860"/>
    <w:pPr>
      <w:spacing w:after="160" w:line="278" w:lineRule="auto"/>
    </w:pPr>
    <w:rPr>
      <w:kern w:val="2"/>
      <w:sz w:val="24"/>
      <w:szCs w:val="24"/>
      <w:lang w:val="fr-FR" w:eastAsia="fr-FR"/>
      <w14:ligatures w14:val="standardContextual"/>
    </w:rPr>
  </w:style>
  <w:style w:type="paragraph" w:customStyle="1" w:styleId="756913DEA7824F899F05D5DA77D7704C">
    <w:name w:val="756913DEA7824F899F05D5DA77D7704C"/>
    <w:rsid w:val="00E95860"/>
    <w:pPr>
      <w:spacing w:after="160" w:line="278" w:lineRule="auto"/>
    </w:pPr>
    <w:rPr>
      <w:kern w:val="2"/>
      <w:sz w:val="24"/>
      <w:szCs w:val="24"/>
      <w:lang w:val="fr-FR" w:eastAsia="fr-FR"/>
      <w14:ligatures w14:val="standardContextual"/>
    </w:rPr>
  </w:style>
  <w:style w:type="paragraph" w:customStyle="1" w:styleId="B8AFA763372B4A869B92761095ACE9CA">
    <w:name w:val="B8AFA763372B4A869B92761095ACE9CA"/>
    <w:rsid w:val="00E95860"/>
    <w:pPr>
      <w:spacing w:after="160" w:line="278" w:lineRule="auto"/>
    </w:pPr>
    <w:rPr>
      <w:kern w:val="2"/>
      <w:sz w:val="24"/>
      <w:szCs w:val="24"/>
      <w:lang w:val="fr-FR" w:eastAsia="fr-FR"/>
      <w14:ligatures w14:val="standardContextual"/>
    </w:rPr>
  </w:style>
  <w:style w:type="paragraph" w:customStyle="1" w:styleId="D43FA3DAF4DE430CA2843DD1320B73031">
    <w:name w:val="D43FA3DAF4DE430CA2843DD1320B73031"/>
    <w:rsid w:val="00BE6B69"/>
    <w:pPr>
      <w:spacing w:after="0" w:line="240" w:lineRule="auto"/>
    </w:pPr>
    <w:rPr>
      <w:rFonts w:ascii="Arial" w:eastAsia="Times New Roman" w:hAnsi="Arial" w:cs="Arial"/>
      <w:lang w:val="en-GB" w:eastAsia="en-GB"/>
    </w:rPr>
  </w:style>
  <w:style w:type="paragraph" w:customStyle="1" w:styleId="4E589DA1EDF9404490552615816DD4BD1">
    <w:name w:val="4E589DA1EDF9404490552615816DD4BD1"/>
    <w:rsid w:val="00BE6B69"/>
    <w:pPr>
      <w:spacing w:after="0" w:line="240" w:lineRule="auto"/>
    </w:pPr>
    <w:rPr>
      <w:rFonts w:ascii="Arial" w:eastAsia="Times New Roman" w:hAnsi="Arial" w:cs="Arial"/>
      <w:lang w:val="en-GB" w:eastAsia="en-GB"/>
    </w:rPr>
  </w:style>
  <w:style w:type="paragraph" w:customStyle="1" w:styleId="855CE0C2BDD942708B52AA7AFE72CA851">
    <w:name w:val="855CE0C2BDD942708B52AA7AFE72CA851"/>
    <w:rsid w:val="00BE6B69"/>
    <w:pPr>
      <w:spacing w:after="0" w:line="240" w:lineRule="auto"/>
    </w:pPr>
    <w:rPr>
      <w:rFonts w:ascii="Arial" w:eastAsia="Times New Roman" w:hAnsi="Arial" w:cs="Arial"/>
      <w:lang w:val="en-GB" w:eastAsia="en-GB"/>
    </w:rPr>
  </w:style>
  <w:style w:type="paragraph" w:customStyle="1" w:styleId="C8D45799DD6B459C8DB8BF063B0322781">
    <w:name w:val="C8D45799DD6B459C8DB8BF063B0322781"/>
    <w:rsid w:val="00BE6B69"/>
    <w:pPr>
      <w:spacing w:after="0" w:line="240" w:lineRule="auto"/>
    </w:pPr>
    <w:rPr>
      <w:rFonts w:ascii="Arial" w:eastAsia="Times New Roman" w:hAnsi="Arial" w:cs="Arial"/>
      <w:lang w:val="en-GB" w:eastAsia="en-GB"/>
    </w:rPr>
  </w:style>
  <w:style w:type="paragraph" w:customStyle="1" w:styleId="5EB107DABCEE42CDBDCAFBE3D762797D">
    <w:name w:val="5EB107DABCEE42CDBDCAFBE3D762797D"/>
    <w:rsid w:val="003C55D3"/>
    <w:pPr>
      <w:spacing w:after="160" w:line="278" w:lineRule="auto"/>
    </w:pPr>
    <w:rPr>
      <w:kern w:val="2"/>
      <w:sz w:val="24"/>
      <w:szCs w:val="24"/>
      <w14:ligatures w14:val="standardContextual"/>
    </w:rPr>
  </w:style>
  <w:style w:type="paragraph" w:customStyle="1" w:styleId="6920F7351F2349B0A0CC66F85C2CA801">
    <w:name w:val="6920F7351F2349B0A0CC66F85C2CA801"/>
    <w:rsid w:val="003C55D3"/>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customXml/itemProps2.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4.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1612</Words>
  <Characters>9191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TF.Oo.RC.AllServicesandGoods</vt:lpstr>
    </vt:vector>
  </TitlesOfParts>
  <Company>Council of Europe</Company>
  <LinksUpToDate>false</LinksUpToDate>
  <CharactersWithSpaces>10782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TF.Oo.RC.AllServicesandGoods</dc:title>
  <dc:creator>KAUTZMANN Jean-Etienne</dc:creator>
  <cp:lastModifiedBy>CUCULOSKA-JAKIMOVSKA Irena</cp:lastModifiedBy>
  <cp:revision>3</cp:revision>
  <cp:lastPrinted>2016-04-12T12:31:00Z</cp:lastPrinted>
  <dcterms:created xsi:type="dcterms:W3CDTF">2026-03-18T10:13:00Z</dcterms:created>
  <dcterms:modified xsi:type="dcterms:W3CDTF">2026-04-02T12:27:00Z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