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583E7E" w:rsidRDefault="00D70688" w:rsidP="00D70688">
            <w:pPr>
              <w:jc w:val="right"/>
              <w:rPr>
                <w:rFonts w:ascii="Tahoma" w:hAnsi="Tahoma" w:cs="Tahoma"/>
                <w:b/>
                <w:caps/>
                <w:sz w:val="28"/>
                <w:szCs w:val="28"/>
              </w:rPr>
            </w:pPr>
            <w:r w:rsidRPr="00583E7E">
              <w:rPr>
                <w:rFonts w:ascii="Tahoma" w:hAnsi="Tahoma" w:cs="Tahoma"/>
                <w:sz w:val="18"/>
                <w:szCs w:val="18"/>
              </w:rPr>
              <w:t xml:space="preserve">Contract No. </w:t>
            </w:r>
            <w:r w:rsidRPr="00583E7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0F5B3B1" w:rsidR="00D70688" w:rsidRPr="00583E7E" w:rsidRDefault="00D70688" w:rsidP="00D70688">
            <w:pPr>
              <w:rPr>
                <w:rFonts w:ascii="Tahoma" w:hAnsi="Tahoma" w:cs="Tahoma"/>
                <w:caps/>
                <w:color w:val="000000" w:themeColor="text1"/>
                <w:sz w:val="18"/>
                <w:szCs w:val="18"/>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583E7E" w:rsidRDefault="00D70688" w:rsidP="00D70688">
            <w:pPr>
              <w:jc w:val="right"/>
              <w:rPr>
                <w:rFonts w:ascii="Tahoma" w:hAnsi="Tahoma" w:cs="Tahoma"/>
                <w:b/>
                <w:caps/>
                <w:sz w:val="28"/>
                <w:szCs w:val="28"/>
              </w:rPr>
            </w:pPr>
            <w:r w:rsidRPr="00583E7E">
              <w:rPr>
                <w:rFonts w:ascii="Tahoma" w:hAnsi="Tahoma" w:cs="Tahoma"/>
                <w:sz w:val="18"/>
                <w:szCs w:val="18"/>
              </w:rPr>
              <w:t xml:space="preserve">Project ID / Sector </w:t>
            </w:r>
            <w:r w:rsidRPr="00583E7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BE7AF18" w:rsidR="00D70688" w:rsidRPr="00583E7E" w:rsidRDefault="00A27774" w:rsidP="00EA58CA">
            <w:pPr>
              <w:jc w:val="both"/>
              <w:rPr>
                <w:rFonts w:ascii="Tahoma" w:hAnsi="Tahoma" w:cs="Tahoma"/>
                <w:caps/>
                <w:color w:val="000000" w:themeColor="text1"/>
                <w:sz w:val="18"/>
                <w:szCs w:val="18"/>
              </w:rPr>
            </w:pPr>
            <w:r>
              <w:rPr>
                <w:rFonts w:ascii="Tahoma" w:hAnsi="Tahoma" w:cs="Tahoma"/>
                <w:caps/>
                <w:color w:val="000000" w:themeColor="text1"/>
                <w:sz w:val="18"/>
                <w:szCs w:val="18"/>
              </w:rPr>
              <w:t xml:space="preserve">DG I - </w:t>
            </w:r>
            <w:r w:rsidR="00EA58CA" w:rsidRPr="00583E7E">
              <w:rPr>
                <w:rFonts w:ascii="Tahoma" w:hAnsi="Tahoma" w:cs="Tahoma"/>
                <w:caps/>
                <w:color w:val="000000" w:themeColor="text1"/>
                <w:sz w:val="18"/>
                <w:szCs w:val="18"/>
              </w:rPr>
              <w:t xml:space="preserve">LEGAL CO-OPERATION DIVISION / </w:t>
            </w:r>
            <w:r>
              <w:rPr>
                <w:rFonts w:ascii="Tahoma" w:hAnsi="Tahoma" w:cs="Tahoma"/>
                <w:caps/>
                <w:color w:val="000000" w:themeColor="text1"/>
                <w:sz w:val="18"/>
                <w:szCs w:val="18"/>
              </w:rPr>
              <w:t xml:space="preserve">DG II - </w:t>
            </w:r>
            <w:r w:rsidR="00EA58CA" w:rsidRPr="00583E7E">
              <w:rPr>
                <w:rFonts w:ascii="Tahoma" w:hAnsi="Tahoma" w:cs="Tahoma"/>
                <w:caps/>
                <w:color w:val="000000" w:themeColor="text1"/>
                <w:sz w:val="18"/>
                <w:szCs w:val="18"/>
              </w:rPr>
              <w:t>Children’s Right Division</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583E7E" w:rsidRDefault="00D70688" w:rsidP="00D70688">
            <w:pPr>
              <w:jc w:val="right"/>
              <w:rPr>
                <w:rFonts w:ascii="Tahoma" w:hAnsi="Tahoma" w:cs="Tahoma"/>
                <w:color w:val="0070C0"/>
                <w:sz w:val="18"/>
                <w:szCs w:val="18"/>
              </w:rPr>
            </w:pPr>
            <w:r w:rsidRPr="00583E7E">
              <w:rPr>
                <w:rFonts w:ascii="Tahoma" w:hAnsi="Tahoma" w:cs="Tahoma"/>
                <w:sz w:val="18"/>
                <w:szCs w:val="18"/>
              </w:rPr>
              <w:t xml:space="preserve">Council of Europe contact point </w:t>
            </w:r>
            <w:r w:rsidRPr="00583E7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7172B64" w:rsidR="00D70688" w:rsidRPr="00583E7E" w:rsidRDefault="00EA58CA" w:rsidP="00D70688">
            <w:pPr>
              <w:rPr>
                <w:rFonts w:ascii="Tahoma" w:hAnsi="Tahoma" w:cs="Tahoma"/>
                <w:b/>
                <w:caps/>
                <w:color w:val="000000" w:themeColor="text1"/>
                <w:sz w:val="18"/>
                <w:szCs w:val="18"/>
              </w:rPr>
            </w:pPr>
            <w:r w:rsidRPr="00583E7E">
              <w:rPr>
                <w:rFonts w:ascii="Tahoma" w:hAnsi="Tahoma" w:cs="Tahoma"/>
                <w:color w:val="000000" w:themeColor="text1"/>
                <w:sz w:val="18"/>
                <w:szCs w:val="18"/>
              </w:rPr>
              <w:t xml:space="preserve">CJ/ENF-ISE Secretariat - </w:t>
            </w:r>
            <w:r w:rsidRPr="00583E7E">
              <w:t xml:space="preserve"> </w:t>
            </w:r>
            <w:hyperlink r:id="rId11" w:history="1">
              <w:r w:rsidRPr="00583E7E">
                <w:rPr>
                  <w:rStyle w:val="Hyperlink"/>
                  <w:rFonts w:ascii="Tahoma" w:hAnsi="Tahoma" w:cs="Tahoma"/>
                  <w:sz w:val="18"/>
                  <w:szCs w:val="18"/>
                </w:rPr>
                <w:t>ENF-ISE@coe.int</w:t>
              </w:r>
            </w:hyperlink>
            <w:r w:rsidRPr="00583E7E">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2C90D7FB" w:rsidR="003840F5" w:rsidRPr="00D0286A" w:rsidRDefault="00BD6B89" w:rsidP="00EA58CA">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EA58CA" w:rsidRPr="00EA58CA">
        <w:rPr>
          <w:rFonts w:ascii="Tahoma" w:hAnsi="Tahoma" w:cs="Tahoma"/>
          <w:b/>
        </w:rPr>
        <w:t>consultancy services on the protection of the best the child and his/her rights in situations of parental separation and care proceedings</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8E0243"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8E0243"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8E0243"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8C02F79" w14:textId="4E272DCA" w:rsidR="001017D3" w:rsidRDefault="00EA58CA" w:rsidP="00EA58CA">
      <w:pPr>
        <w:spacing w:line="276" w:lineRule="auto"/>
        <w:jc w:val="both"/>
        <w:rPr>
          <w:rFonts w:ascii="Tahoma" w:hAnsi="Tahoma" w:cs="Tahoma"/>
          <w:sz w:val="20"/>
          <w:szCs w:val="20"/>
        </w:rPr>
      </w:pPr>
      <w:r w:rsidRPr="00EA58CA">
        <w:rPr>
          <w:rFonts w:ascii="Tahoma" w:hAnsi="Tahoma" w:cs="Tahoma"/>
          <w:sz w:val="20"/>
          <w:szCs w:val="20"/>
        </w:rPr>
        <w:t xml:space="preserve">The Council of Europe, through its Committee of Experts on the rights and best interests of the child in the context of parental separation and in care proceedings (CJ/ENF-ISE), is developing, within the 2022-2023 biennium, non-binding legal instrument(s) and practical tools, including child-friendly material(s), on the protection of the best interests of the child and his/her rights in situations of separation of parents and in domestic law proceedings by public authorities to limit parental responsibilities or place a child in care. </w:t>
      </w:r>
    </w:p>
    <w:p w14:paraId="740B22BB" w14:textId="77777777" w:rsidR="00755E2B" w:rsidRDefault="00755E2B" w:rsidP="00EA58CA">
      <w:pPr>
        <w:spacing w:line="276" w:lineRule="auto"/>
        <w:jc w:val="both"/>
        <w:rPr>
          <w:rFonts w:ascii="Tahoma" w:hAnsi="Tahoma" w:cs="Tahoma"/>
          <w:sz w:val="20"/>
          <w:szCs w:val="20"/>
        </w:rPr>
      </w:pPr>
    </w:p>
    <w:p w14:paraId="7C5F1AA8" w14:textId="77777777" w:rsidR="00755E2B" w:rsidRDefault="00D02621" w:rsidP="00755E2B">
      <w:pPr>
        <w:spacing w:line="276" w:lineRule="auto"/>
        <w:jc w:val="both"/>
        <w:rPr>
          <w:rFonts w:ascii="Tahoma" w:eastAsia="Calibri" w:hAnsi="Tahoma" w:cs="Tahoma"/>
          <w:sz w:val="20"/>
          <w:szCs w:val="20"/>
          <w:lang w:eastAsia="en-US"/>
        </w:rPr>
      </w:pPr>
      <w:bookmarkStart w:id="0" w:name="_Hlk94525841"/>
      <w:r w:rsidRPr="00D02621">
        <w:rPr>
          <w:rFonts w:ascii="Tahoma" w:hAnsi="Tahoma" w:cs="Tahoma"/>
          <w:sz w:val="20"/>
          <w:szCs w:val="20"/>
        </w:rPr>
        <w:t>Th</w:t>
      </w:r>
      <w:r w:rsidR="001017D3">
        <w:rPr>
          <w:rFonts w:ascii="Tahoma" w:hAnsi="Tahoma" w:cs="Tahoma"/>
          <w:sz w:val="20"/>
          <w:szCs w:val="20"/>
        </w:rPr>
        <w:t xml:space="preserve">is </w:t>
      </w:r>
      <w:r w:rsidRPr="00D02621">
        <w:rPr>
          <w:rFonts w:ascii="Tahoma" w:hAnsi="Tahoma" w:cs="Tahoma"/>
          <w:sz w:val="20"/>
          <w:szCs w:val="20"/>
        </w:rPr>
        <w:t>project</w:t>
      </w:r>
      <w:r w:rsidR="001017D3">
        <w:rPr>
          <w:rFonts w:ascii="Tahoma" w:hAnsi="Tahoma" w:cs="Tahoma"/>
          <w:sz w:val="20"/>
          <w:szCs w:val="20"/>
        </w:rPr>
        <w:t xml:space="preserve"> aims </w:t>
      </w:r>
      <w:r w:rsidRPr="00D02621">
        <w:rPr>
          <w:rFonts w:ascii="Tahoma" w:hAnsi="Tahoma" w:cs="Tahoma"/>
          <w:sz w:val="20"/>
          <w:szCs w:val="20"/>
        </w:rPr>
        <w:t>to provide guidance to member States and other stakeholders, in particular practitioners, in this area, in line with international and European standards and good practices</w:t>
      </w:r>
      <w:r w:rsidR="001017D3">
        <w:rPr>
          <w:rFonts w:ascii="Tahoma" w:hAnsi="Tahoma" w:cs="Tahoma"/>
          <w:sz w:val="20"/>
          <w:szCs w:val="20"/>
        </w:rPr>
        <w:t>, and</w:t>
      </w:r>
      <w:r w:rsidR="00876ED3">
        <w:rPr>
          <w:rFonts w:ascii="Tahoma" w:hAnsi="Tahoma" w:cs="Tahoma"/>
          <w:sz w:val="20"/>
          <w:szCs w:val="20"/>
        </w:rPr>
        <w:t xml:space="preserve"> in line</w:t>
      </w:r>
      <w:r w:rsidR="001017D3">
        <w:rPr>
          <w:rFonts w:ascii="Tahoma" w:hAnsi="Tahoma" w:cs="Tahoma"/>
          <w:sz w:val="20"/>
          <w:szCs w:val="20"/>
        </w:rPr>
        <w:t xml:space="preserve"> with the </w:t>
      </w:r>
      <w:r w:rsidR="001017D3" w:rsidRPr="00D02621">
        <w:rPr>
          <w:rFonts w:ascii="Tahoma" w:hAnsi="Tahoma" w:cs="Tahoma"/>
          <w:sz w:val="20"/>
          <w:szCs w:val="20"/>
        </w:rPr>
        <w:t>Council of Europe Strategy for the Rights of the Child</w:t>
      </w:r>
      <w:r w:rsidR="001017D3">
        <w:rPr>
          <w:rFonts w:ascii="Tahoma" w:hAnsi="Tahoma" w:cs="Tahoma"/>
          <w:sz w:val="20"/>
          <w:szCs w:val="20"/>
        </w:rPr>
        <w:t>’s priorities</w:t>
      </w:r>
      <w:r w:rsidRPr="00D02621">
        <w:rPr>
          <w:rFonts w:ascii="Tahoma" w:hAnsi="Tahoma" w:cs="Tahoma"/>
          <w:sz w:val="20"/>
          <w:szCs w:val="20"/>
        </w:rPr>
        <w:t xml:space="preserve">. A first preliminary draft instrument combining both situations has been examined by the CJ/ENF-ISE in December 2021. </w:t>
      </w:r>
      <w:bookmarkEnd w:id="0"/>
      <w:r w:rsidR="00755E2B">
        <w:rPr>
          <w:rFonts w:ascii="Tahoma" w:eastAsia="Calibri" w:hAnsi="Tahoma" w:cs="Tahoma"/>
          <w:sz w:val="20"/>
          <w:szCs w:val="20"/>
          <w:lang w:eastAsia="en-US"/>
        </w:rPr>
        <w:t xml:space="preserve">Further information on this </w:t>
      </w:r>
      <w:r w:rsidR="00755E2B" w:rsidRPr="00055CCF">
        <w:rPr>
          <w:rFonts w:ascii="Tahoma" w:eastAsia="Calibri" w:hAnsi="Tahoma" w:cs="Tahoma"/>
          <w:sz w:val="20"/>
          <w:szCs w:val="20"/>
          <w:lang w:eastAsia="en-US"/>
        </w:rPr>
        <w:t xml:space="preserve">project, including the preparatory work carried out under the previous mandate of the Committee of Experts and the draft workplan ahead, are </w:t>
      </w:r>
      <w:r w:rsidR="00755E2B">
        <w:rPr>
          <w:rFonts w:ascii="Tahoma" w:eastAsia="Calibri" w:hAnsi="Tahoma" w:cs="Tahoma"/>
          <w:sz w:val="20"/>
          <w:szCs w:val="20"/>
          <w:lang w:eastAsia="en-US"/>
        </w:rPr>
        <w:t xml:space="preserve">available on the </w:t>
      </w:r>
      <w:hyperlink r:id="rId12" w:history="1">
        <w:r w:rsidR="00755E2B" w:rsidRPr="00AF672A">
          <w:rPr>
            <w:rStyle w:val="Hyperlink"/>
            <w:rFonts w:ascii="Tahoma" w:eastAsia="Calibri" w:hAnsi="Tahoma" w:cs="Tahoma"/>
            <w:sz w:val="20"/>
            <w:szCs w:val="20"/>
            <w:lang w:eastAsia="en-US"/>
          </w:rPr>
          <w:t>CJ/ENF-ISE website</w:t>
        </w:r>
      </w:hyperlink>
      <w:r w:rsidR="00755E2B">
        <w:rPr>
          <w:rFonts w:ascii="Tahoma" w:eastAsia="Calibri" w:hAnsi="Tahoma" w:cs="Tahoma"/>
          <w:sz w:val="20"/>
          <w:szCs w:val="20"/>
          <w:lang w:eastAsia="en-US"/>
        </w:rPr>
        <w:t xml:space="preserve">. </w:t>
      </w:r>
    </w:p>
    <w:p w14:paraId="7D1F5E96" w14:textId="77777777" w:rsidR="00EA58CA" w:rsidRPr="00EA58CA" w:rsidRDefault="00EA58CA" w:rsidP="00EA58CA">
      <w:pPr>
        <w:spacing w:line="276" w:lineRule="auto"/>
        <w:jc w:val="both"/>
        <w:rPr>
          <w:rFonts w:ascii="Tahoma" w:hAnsi="Tahoma" w:cs="Tahoma"/>
          <w:sz w:val="20"/>
          <w:szCs w:val="20"/>
        </w:rPr>
      </w:pPr>
    </w:p>
    <w:p w14:paraId="08200903" w14:textId="1B06E627" w:rsidR="00EA58CA" w:rsidRDefault="00EA58CA" w:rsidP="00EA58CA">
      <w:pPr>
        <w:spacing w:line="276" w:lineRule="auto"/>
        <w:jc w:val="both"/>
        <w:rPr>
          <w:rFonts w:ascii="Tahoma" w:hAnsi="Tahoma" w:cs="Tahoma"/>
          <w:sz w:val="20"/>
          <w:szCs w:val="20"/>
        </w:rPr>
      </w:pPr>
      <w:r w:rsidRPr="00EA58CA">
        <w:rPr>
          <w:rFonts w:ascii="Tahoma" w:hAnsi="Tahoma" w:cs="Tahoma"/>
          <w:sz w:val="20"/>
          <w:szCs w:val="20"/>
        </w:rPr>
        <w:t>In that context,</w:t>
      </w:r>
      <w:r w:rsidR="001017D3">
        <w:rPr>
          <w:rFonts w:ascii="Tahoma" w:hAnsi="Tahoma" w:cs="Tahoma"/>
          <w:sz w:val="20"/>
          <w:szCs w:val="20"/>
        </w:rPr>
        <w:t xml:space="preserve"> the Council of Europe </w:t>
      </w:r>
      <w:r w:rsidRPr="00EA58CA">
        <w:rPr>
          <w:rFonts w:ascii="Tahoma" w:hAnsi="Tahoma" w:cs="Tahoma"/>
          <w:sz w:val="20"/>
          <w:szCs w:val="20"/>
        </w:rPr>
        <w:t xml:space="preserve">is looking for Providers for the provision of consultancy services </w:t>
      </w:r>
      <w:bookmarkStart w:id="1" w:name="_Hlk94525917"/>
      <w:r w:rsidRPr="00EA58CA">
        <w:rPr>
          <w:rFonts w:ascii="Tahoma" w:hAnsi="Tahoma" w:cs="Tahoma"/>
          <w:sz w:val="20"/>
          <w:szCs w:val="20"/>
        </w:rPr>
        <w:t>in the areas</w:t>
      </w:r>
      <w:r w:rsidR="001017D3">
        <w:rPr>
          <w:rFonts w:ascii="Tahoma" w:hAnsi="Tahoma" w:cs="Tahoma"/>
          <w:sz w:val="20"/>
          <w:szCs w:val="20"/>
        </w:rPr>
        <w:t xml:space="preserve"> of child friendly-justice, family law, child- friendly social services, children in alternative care</w:t>
      </w:r>
      <w:bookmarkEnd w:id="1"/>
      <w:r w:rsidR="001017D3">
        <w:rPr>
          <w:rFonts w:ascii="Tahoma" w:hAnsi="Tahoma" w:cs="Tahoma"/>
          <w:sz w:val="20"/>
          <w:szCs w:val="20"/>
        </w:rPr>
        <w:t xml:space="preserve">, </w:t>
      </w:r>
      <w:r w:rsidRPr="00EA58CA">
        <w:rPr>
          <w:rFonts w:ascii="Tahoma" w:hAnsi="Tahoma" w:cs="Tahoma"/>
          <w:sz w:val="20"/>
          <w:szCs w:val="20"/>
        </w:rPr>
        <w:t>to be requested by the Council on an as needed basis</w:t>
      </w:r>
      <w:r>
        <w:rPr>
          <w:rFonts w:ascii="Tahoma" w:hAnsi="Tahoma" w:cs="Tahoma"/>
          <w:sz w:val="20"/>
          <w:szCs w:val="20"/>
        </w:rPr>
        <w:t>,</w:t>
      </w:r>
      <w:r w:rsidRPr="00EA58CA">
        <w:t xml:space="preserve"> </w:t>
      </w:r>
      <w:r w:rsidRPr="00EA58CA">
        <w:rPr>
          <w:rFonts w:ascii="Tahoma" w:hAnsi="Tahoma" w:cs="Tahoma"/>
          <w:sz w:val="20"/>
          <w:szCs w:val="20"/>
        </w:rPr>
        <w:t>in compliance with the ordering procedure defined below.</w:t>
      </w:r>
    </w:p>
    <w:p w14:paraId="1B3CB65F" w14:textId="77777777" w:rsidR="00755E2B" w:rsidRDefault="00755E2B" w:rsidP="00B133A9">
      <w:pPr>
        <w:spacing w:line="276" w:lineRule="auto"/>
        <w:jc w:val="both"/>
        <w:rPr>
          <w:rFonts w:ascii="Tahoma" w:hAnsi="Tahoma" w:cs="Tahoma"/>
          <w:sz w:val="20"/>
          <w:szCs w:val="20"/>
        </w:rPr>
      </w:pPr>
    </w:p>
    <w:p w14:paraId="001D0C83" w14:textId="72B8164E"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EA58CA">
        <w:rPr>
          <w:rFonts w:ascii="Tahoma" w:hAnsi="Tahoma" w:cs="Tahoma"/>
          <w:sz w:val="20"/>
          <w:szCs w:val="20"/>
        </w:rPr>
        <w:t>3</w:t>
      </w:r>
      <w:r w:rsidRPr="00D0286A">
        <w:rPr>
          <w:rFonts w:ascii="Tahoma" w:hAnsi="Tahoma" w:cs="Tahoma"/>
          <w:sz w:val="20"/>
          <w:szCs w:val="20"/>
        </w:rPr>
        <w:t xml:space="preserve"> (t</w:t>
      </w:r>
      <w:r w:rsidR="00EA58CA">
        <w:rPr>
          <w:rFonts w:ascii="Tahoma" w:hAnsi="Tahoma" w:cs="Tahoma"/>
          <w:sz w:val="20"/>
          <w:szCs w:val="20"/>
        </w:rPr>
        <w:t>hree</w:t>
      </w:r>
      <w:r w:rsidRPr="00D0286A">
        <w:rPr>
          <w:rFonts w:ascii="Tahoma" w:hAnsi="Tahoma" w:cs="Tahoma"/>
          <w:sz w:val="20"/>
          <w:szCs w:val="20"/>
        </w:rPr>
        <w:t xml:space="preserve">)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A58CA" w:rsidRDefault="00B133A9" w:rsidP="00B133A9">
      <w:pPr>
        <w:spacing w:line="276" w:lineRule="auto"/>
        <w:jc w:val="both"/>
        <w:rPr>
          <w:rFonts w:ascii="Tahoma" w:hAnsi="Tahoma" w:cs="Tahoma"/>
          <w:b/>
          <w:sz w:val="20"/>
          <w:szCs w:val="20"/>
        </w:rPr>
      </w:pPr>
      <w:r w:rsidRPr="00EA58CA">
        <w:rPr>
          <w:rFonts w:ascii="Tahoma" w:hAnsi="Tahoma" w:cs="Tahoma"/>
          <w:b/>
          <w:sz w:val="20"/>
          <w:szCs w:val="20"/>
        </w:rPr>
        <w:t>Pooling</w:t>
      </w:r>
    </w:p>
    <w:p w14:paraId="01A9D193" w14:textId="77777777" w:rsidR="00B133A9" w:rsidRPr="00EA58CA" w:rsidRDefault="00B133A9" w:rsidP="00B133A9">
      <w:pPr>
        <w:spacing w:line="276" w:lineRule="auto"/>
        <w:jc w:val="both"/>
        <w:rPr>
          <w:rFonts w:ascii="Tahoma" w:hAnsi="Tahoma" w:cs="Tahoma"/>
          <w:sz w:val="20"/>
          <w:szCs w:val="20"/>
        </w:rPr>
      </w:pPr>
      <w:r w:rsidRPr="00EA58C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A58CA" w:rsidRDefault="00B133A9" w:rsidP="00311C90">
      <w:pPr>
        <w:pStyle w:val="Default"/>
        <w:numPr>
          <w:ilvl w:val="0"/>
          <w:numId w:val="6"/>
        </w:numPr>
        <w:ind w:left="709"/>
        <w:rPr>
          <w:rFonts w:ascii="Tahoma" w:hAnsi="Tahoma" w:cs="Tahoma"/>
          <w:sz w:val="20"/>
          <w:szCs w:val="20"/>
        </w:rPr>
      </w:pPr>
      <w:r w:rsidRPr="00EA58CA">
        <w:rPr>
          <w:rFonts w:ascii="Tahoma" w:hAnsi="Tahoma" w:cs="Tahoma"/>
          <w:sz w:val="20"/>
          <w:szCs w:val="20"/>
        </w:rPr>
        <w:t>quality (including as appropriate: capability, expertise, past performance, availability of resources and proposed methods of undertaking the work</w:t>
      </w:r>
      <w:proofErr w:type="gramStart"/>
      <w:r w:rsidRPr="00EA58CA">
        <w:rPr>
          <w:rFonts w:ascii="Tahoma" w:hAnsi="Tahoma" w:cs="Tahoma"/>
          <w:sz w:val="20"/>
          <w:szCs w:val="20"/>
        </w:rPr>
        <w:t>);</w:t>
      </w:r>
      <w:proofErr w:type="gramEnd"/>
    </w:p>
    <w:p w14:paraId="3BF309F0" w14:textId="77777777" w:rsidR="00B133A9" w:rsidRPr="00EA58CA" w:rsidRDefault="00B133A9" w:rsidP="00311C90">
      <w:pPr>
        <w:pStyle w:val="Default"/>
        <w:numPr>
          <w:ilvl w:val="0"/>
          <w:numId w:val="6"/>
        </w:numPr>
        <w:ind w:left="709"/>
        <w:rPr>
          <w:rFonts w:ascii="Tahoma" w:hAnsi="Tahoma" w:cs="Tahoma"/>
          <w:sz w:val="20"/>
          <w:szCs w:val="20"/>
        </w:rPr>
      </w:pPr>
      <w:r w:rsidRPr="00EA58CA">
        <w:rPr>
          <w:rFonts w:ascii="Tahoma" w:hAnsi="Tahoma" w:cs="Tahoma"/>
          <w:sz w:val="20"/>
          <w:szCs w:val="20"/>
        </w:rPr>
        <w:t>availability (including, without limitation, capacity to meet required deadlines and, where relevant, geographical location); and</w:t>
      </w:r>
    </w:p>
    <w:p w14:paraId="75D10624" w14:textId="77777777" w:rsidR="00B133A9" w:rsidRPr="00EA58CA" w:rsidRDefault="00B133A9" w:rsidP="00311C90">
      <w:pPr>
        <w:pStyle w:val="Default"/>
        <w:numPr>
          <w:ilvl w:val="0"/>
          <w:numId w:val="6"/>
        </w:numPr>
        <w:ind w:left="709"/>
        <w:rPr>
          <w:rFonts w:ascii="Tahoma" w:hAnsi="Tahoma" w:cs="Tahoma"/>
          <w:sz w:val="20"/>
          <w:szCs w:val="20"/>
        </w:rPr>
      </w:pPr>
      <w:r w:rsidRPr="00EA58CA">
        <w:rPr>
          <w:rFonts w:ascii="Tahoma" w:hAnsi="Tahoma" w:cs="Tahoma"/>
          <w:sz w:val="20"/>
          <w:szCs w:val="20"/>
        </w:rPr>
        <w:t>price.</w:t>
      </w:r>
    </w:p>
    <w:p w14:paraId="6EE577A1" w14:textId="65FD6ACA" w:rsidR="00B133A9" w:rsidRPr="00EA58CA" w:rsidRDefault="00B133A9" w:rsidP="00B133A9">
      <w:pPr>
        <w:spacing w:line="276" w:lineRule="auto"/>
        <w:jc w:val="both"/>
        <w:rPr>
          <w:rFonts w:ascii="Tahoma" w:hAnsi="Tahoma" w:cs="Tahoma"/>
          <w:sz w:val="20"/>
          <w:szCs w:val="20"/>
        </w:rPr>
      </w:pPr>
      <w:r w:rsidRPr="00EA58C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EA58CA">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5A6A51D4" w14:textId="77777777" w:rsidR="00EA58CA" w:rsidRDefault="00EA58CA" w:rsidP="00B133A9">
      <w:pPr>
        <w:spacing w:line="276" w:lineRule="auto"/>
        <w:ind w:left="-142"/>
        <w:jc w:val="both"/>
        <w:rPr>
          <w:rFonts w:ascii="Tahoma" w:hAnsi="Tahoma" w:cs="Tahoma"/>
          <w:sz w:val="20"/>
          <w:szCs w:val="20"/>
        </w:rPr>
      </w:pPr>
    </w:p>
    <w:p w14:paraId="10C352E7" w14:textId="7E24875F"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20696DC4">
                <wp:simplePos x="0" y="0"/>
                <wp:positionH relativeFrom="column">
                  <wp:posOffset>271780</wp:posOffset>
                </wp:positionH>
                <wp:positionV relativeFrom="paragraph">
                  <wp:posOffset>-81280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5991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1.4pt;margin-top:-6.4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411"/>
        <w:gridCol w:w="2447"/>
      </w:tblGrid>
      <w:tr w:rsidR="00B133A9" w:rsidRPr="00D0286A" w14:paraId="5C5B7FFB" w14:textId="77777777" w:rsidTr="00EA58CA">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41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47"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3847B7CC"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E02536">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33A9" w:rsidRPr="00D0286A" w14:paraId="10D45989" w14:textId="77777777" w:rsidTr="00EA58CA">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8E0243"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641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D6B7BDA"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EA58CA" w:rsidRPr="00EA58CA">
              <w:rPr>
                <w:rFonts w:ascii="Tahoma" w:hAnsi="Tahoma" w:cs="Tahoma"/>
                <w:b/>
                <w:bCs/>
                <w:color w:val="000000" w:themeColor="text1"/>
                <w:sz w:val="20"/>
                <w:szCs w:val="20"/>
              </w:rPr>
              <w:t xml:space="preserve">Elaboration of standard </w:t>
            </w:r>
            <w:r w:rsidR="00EA58CA" w:rsidRPr="007F5C7C">
              <w:rPr>
                <w:rFonts w:ascii="Tahoma" w:hAnsi="Tahoma" w:cs="Tahoma"/>
                <w:b/>
                <w:bCs/>
                <w:color w:val="000000" w:themeColor="text1"/>
                <w:sz w:val="20"/>
                <w:szCs w:val="20"/>
              </w:rPr>
              <w:t>settings</w:t>
            </w:r>
            <w:r w:rsidR="007F5C7C" w:rsidRPr="007F5C7C">
              <w:rPr>
                <w:rFonts w:ascii="Tahoma" w:hAnsi="Tahoma" w:cs="Tahoma"/>
                <w:b/>
                <w:bCs/>
                <w:color w:val="000000" w:themeColor="text1"/>
                <w:sz w:val="20"/>
                <w:szCs w:val="20"/>
              </w:rPr>
              <w:t xml:space="preserve"> instrument(s)</w:t>
            </w:r>
          </w:p>
        </w:tc>
        <w:tc>
          <w:tcPr>
            <w:tcW w:w="244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32613FC" w:rsidR="00B133A9" w:rsidRPr="00D0286A" w:rsidRDefault="00055CC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EA58CA" w:rsidRPr="00D0286A" w14:paraId="16B0E66F" w14:textId="77777777" w:rsidTr="00EA58CA">
        <w:trPr>
          <w:trHeight w:val="420"/>
          <w:jc w:val="center"/>
        </w:trPr>
        <w:sdt>
          <w:sdtPr>
            <w:rPr>
              <w:rFonts w:ascii="Tahoma" w:eastAsia="Calibri" w:hAnsi="Tahoma" w:cs="Tahoma"/>
              <w:bCs/>
              <w:sz w:val="36"/>
              <w:szCs w:val="36"/>
              <w:lang w:val="en-US" w:eastAsia="en-US"/>
            </w:rPr>
            <w:id w:val="183866925"/>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51C874" w14:textId="77777777" w:rsidR="00EA58CA" w:rsidRPr="00D0286A" w:rsidRDefault="00EA58CA" w:rsidP="001E3F02">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4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83E0E9" w14:textId="316D417C" w:rsidR="00EA58CA" w:rsidRPr="00D0286A" w:rsidRDefault="00EA58CA" w:rsidP="001E3F02">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Pr="00EA58CA">
              <w:rPr>
                <w:rFonts w:ascii="Tahoma" w:hAnsi="Tahoma" w:cs="Tahoma"/>
                <w:b/>
                <w:bCs/>
                <w:color w:val="000000" w:themeColor="text1"/>
                <w:sz w:val="20"/>
                <w:szCs w:val="20"/>
              </w:rPr>
              <w:t>Elaboration of practical guidance for practitioners</w:t>
            </w:r>
          </w:p>
        </w:tc>
        <w:tc>
          <w:tcPr>
            <w:tcW w:w="244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2580B28" w14:textId="00120EA7" w:rsidR="00EA58CA" w:rsidRPr="00D0286A" w:rsidRDefault="00055CCF" w:rsidP="001E3F0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r w:rsidR="00B133A9" w:rsidRPr="00D0286A" w14:paraId="0F91EE37" w14:textId="77777777" w:rsidTr="00EA58CA">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4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33C42742" w:rsidR="00B133A9" w:rsidRPr="00EA58CA" w:rsidRDefault="00B133A9" w:rsidP="00F75021">
            <w:pPr>
              <w:spacing w:before="60" w:after="60"/>
              <w:ind w:right="-249"/>
              <w:rPr>
                <w:rFonts w:ascii="Tahoma" w:eastAsia="Calibri" w:hAnsi="Tahoma" w:cs="Tahoma"/>
                <w:b/>
                <w:bCs/>
                <w:sz w:val="18"/>
                <w:szCs w:val="18"/>
                <w:lang w:val="en-US" w:eastAsia="en-US"/>
              </w:rPr>
            </w:pPr>
            <w:r w:rsidRPr="00EA58CA">
              <w:rPr>
                <w:rFonts w:ascii="Tahoma" w:eastAsia="Calibri" w:hAnsi="Tahoma" w:cs="Tahoma"/>
                <w:b/>
                <w:bCs/>
                <w:sz w:val="18"/>
                <w:szCs w:val="18"/>
                <w:lang w:val="en-US" w:eastAsia="en-US"/>
              </w:rPr>
              <w:t xml:space="preserve">Lot </w:t>
            </w:r>
            <w:r w:rsidR="00EA58CA" w:rsidRPr="00EA58CA">
              <w:rPr>
                <w:rFonts w:ascii="Tahoma" w:eastAsia="Calibri" w:hAnsi="Tahoma" w:cs="Tahoma"/>
                <w:b/>
                <w:bCs/>
                <w:sz w:val="18"/>
                <w:szCs w:val="18"/>
                <w:lang w:val="en-US" w:eastAsia="en-US"/>
              </w:rPr>
              <w:t>3</w:t>
            </w:r>
            <w:r w:rsidRPr="00EA58CA">
              <w:rPr>
                <w:rFonts w:ascii="Tahoma" w:eastAsia="Calibri" w:hAnsi="Tahoma" w:cs="Tahoma"/>
                <w:b/>
                <w:bCs/>
                <w:sz w:val="18"/>
                <w:szCs w:val="18"/>
                <w:lang w:val="en-US" w:eastAsia="en-US"/>
              </w:rPr>
              <w:t xml:space="preserve"> - </w:t>
            </w:r>
            <w:r w:rsidR="00EA58CA" w:rsidRPr="00EA58CA">
              <w:rPr>
                <w:rFonts w:ascii="Tahoma" w:hAnsi="Tahoma" w:cs="Tahoma"/>
                <w:b/>
                <w:bCs/>
                <w:color w:val="000000" w:themeColor="text1"/>
                <w:sz w:val="20"/>
                <w:szCs w:val="20"/>
              </w:rPr>
              <w:t>Elaboration of Child-friendly materials</w:t>
            </w:r>
          </w:p>
        </w:tc>
        <w:tc>
          <w:tcPr>
            <w:tcW w:w="244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4A11BBA" w:rsidR="00B133A9" w:rsidRPr="00D0286A" w:rsidRDefault="00055CC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EA58CA" w:rsidRPr="00D0286A" w14:paraId="4DBB1F91" w14:textId="77777777" w:rsidTr="00EA58CA">
        <w:trPr>
          <w:trHeight w:val="420"/>
          <w:jc w:val="center"/>
        </w:trPr>
        <w:sdt>
          <w:sdtPr>
            <w:rPr>
              <w:rFonts w:ascii="Tahoma" w:eastAsia="Calibri" w:hAnsi="Tahoma" w:cs="Tahoma"/>
              <w:bCs/>
              <w:sz w:val="36"/>
              <w:szCs w:val="36"/>
              <w:lang w:val="en-US" w:eastAsia="en-US"/>
            </w:rPr>
            <w:id w:val="923380657"/>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1BA135" w14:textId="77777777" w:rsidR="00EA58CA" w:rsidRPr="00D0286A" w:rsidRDefault="00EA58CA" w:rsidP="001E3F02">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41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504756E" w14:textId="59137C3B" w:rsidR="00EA58CA" w:rsidRPr="00EA58CA" w:rsidRDefault="00EA58CA" w:rsidP="001E3F02">
            <w:pPr>
              <w:spacing w:before="60" w:after="60"/>
              <w:ind w:right="-249"/>
              <w:rPr>
                <w:rFonts w:ascii="Tahoma" w:eastAsia="Calibri" w:hAnsi="Tahoma" w:cs="Tahoma"/>
                <w:b/>
                <w:bCs/>
                <w:sz w:val="18"/>
                <w:szCs w:val="18"/>
                <w:lang w:val="en-US" w:eastAsia="en-US"/>
              </w:rPr>
            </w:pPr>
            <w:r w:rsidRPr="00EA58CA">
              <w:rPr>
                <w:rFonts w:ascii="Tahoma" w:eastAsia="Calibri" w:hAnsi="Tahoma" w:cs="Tahoma"/>
                <w:b/>
                <w:bCs/>
                <w:sz w:val="18"/>
                <w:szCs w:val="18"/>
                <w:lang w:val="en-US" w:eastAsia="en-US"/>
              </w:rPr>
              <w:t xml:space="preserve">Lot 4 - </w:t>
            </w:r>
            <w:r w:rsidRPr="00EA58CA">
              <w:rPr>
                <w:rFonts w:ascii="Tahoma" w:hAnsi="Tahoma" w:cs="Tahoma"/>
                <w:b/>
                <w:bCs/>
                <w:color w:val="000000" w:themeColor="text1"/>
                <w:sz w:val="20"/>
                <w:szCs w:val="20"/>
              </w:rPr>
              <w:t>Analysis and synthesis of contribution</w:t>
            </w:r>
            <w:r w:rsidR="007F5C7C">
              <w:rPr>
                <w:rFonts w:ascii="Tahoma" w:hAnsi="Tahoma" w:cs="Tahoma"/>
                <w:b/>
                <w:bCs/>
                <w:color w:val="000000" w:themeColor="text1"/>
                <w:sz w:val="20"/>
                <w:szCs w:val="20"/>
              </w:rPr>
              <w:t>s</w:t>
            </w:r>
            <w:r w:rsidRPr="00EA58CA">
              <w:rPr>
                <w:rFonts w:ascii="Tahoma" w:hAnsi="Tahoma" w:cs="Tahoma"/>
                <w:b/>
                <w:bCs/>
                <w:color w:val="000000" w:themeColor="text1"/>
                <w:sz w:val="20"/>
                <w:szCs w:val="20"/>
              </w:rPr>
              <w:t xml:space="preserve"> received</w:t>
            </w:r>
          </w:p>
        </w:tc>
        <w:tc>
          <w:tcPr>
            <w:tcW w:w="244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19A427" w14:textId="1F90F5E0" w:rsidR="00EA58CA" w:rsidRPr="00D0286A" w:rsidRDefault="00055CCF" w:rsidP="001E3F0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030716F8" w14:textId="1E0A982E" w:rsidR="00755E2B" w:rsidRDefault="00755E2B">
      <w:pPr>
        <w:rPr>
          <w:rFonts w:ascii="Tahoma" w:hAnsi="Tahoma" w:cs="Tahoma"/>
          <w:color w:val="000000"/>
          <w:sz w:val="20"/>
          <w:szCs w:val="20"/>
          <w:lang w:eastAsia="en-US"/>
        </w:rPr>
      </w:pPr>
    </w:p>
    <w:p w14:paraId="682CE99A" w14:textId="2F44F9D2" w:rsidR="00755E2B" w:rsidRPr="00755E2B" w:rsidRDefault="00755E2B">
      <w:pPr>
        <w:rPr>
          <w:rFonts w:ascii="Tahoma" w:hAnsi="Tahoma" w:cs="Tahoma"/>
          <w:color w:val="000000"/>
          <w:sz w:val="20"/>
          <w:szCs w:val="20"/>
          <w:lang w:eastAsia="en-US"/>
        </w:rPr>
      </w:pPr>
      <w:r>
        <w:rPr>
          <w:rFonts w:ascii="Tahoma" w:hAnsi="Tahoma" w:cs="Tahoma"/>
          <w:color w:val="000000"/>
          <w:sz w:val="20"/>
          <w:szCs w:val="20"/>
          <w:lang w:eastAsia="en-US"/>
        </w:rPr>
        <w:br w:type="page"/>
      </w:r>
    </w:p>
    <w:p w14:paraId="46C2BA2F" w14:textId="39519B61"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Fees</w:t>
      </w:r>
    </w:p>
    <w:p w14:paraId="160EF434" w14:textId="24366156" w:rsidR="00EA58CA" w:rsidRPr="00CA09C7" w:rsidRDefault="00B133A9" w:rsidP="00CA09C7">
      <w:pPr>
        <w:spacing w:line="276" w:lineRule="auto"/>
        <w:jc w:val="both"/>
        <w:rPr>
          <w:rFonts w:ascii="Tahoma" w:hAnsi="Tahoma" w:cs="Tahoma"/>
          <w:color w:val="000000"/>
          <w:sz w:val="20"/>
          <w:szCs w:val="20"/>
          <w:lang w:eastAsia="en-US"/>
        </w:rPr>
      </w:pPr>
      <w:r w:rsidRPr="00EA58CA">
        <w:rPr>
          <w:rFonts w:ascii="Tahoma" w:hAnsi="Tahoma" w:cs="Tahoma"/>
          <w:sz w:val="20"/>
          <w:szCs w:val="20"/>
        </w:rPr>
        <w:t xml:space="preserve">The fees indicated below will be applicable throughout the duration of the Framework Contract. </w:t>
      </w:r>
      <w:r w:rsidRPr="00EA58CA">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w:t>
      </w:r>
      <w:r w:rsidRPr="007F5C7C">
        <w:rPr>
          <w:rFonts w:ascii="Tahoma" w:hAnsi="Tahoma" w:cs="Tahoma"/>
          <w:color w:val="000000"/>
          <w:sz w:val="20"/>
          <w:szCs w:val="20"/>
          <w:lang w:eastAsia="en-US"/>
        </w:rPr>
        <w:t xml:space="preserve">below). </w:t>
      </w:r>
      <w:r w:rsidR="007F5C7C" w:rsidRPr="007F5C7C">
        <w:rPr>
          <w:rFonts w:ascii="Tahoma" w:hAnsi="Tahoma" w:cs="Tahoma"/>
          <w:b/>
          <w:color w:val="000000"/>
          <w:sz w:val="20"/>
          <w:szCs w:val="20"/>
          <w:u w:val="single"/>
          <w:lang w:eastAsia="en-US"/>
        </w:rPr>
        <w:t>Tenders proposing a fee above the exclusion level will be entirely and automatically excluded from the tender procedure.</w:t>
      </w:r>
    </w:p>
    <w:p w14:paraId="3E8CF880" w14:textId="6AF2CF76" w:rsidR="00EA58CA" w:rsidRDefault="00EA58CA" w:rsidP="00B133A9">
      <w:pPr>
        <w:spacing w:line="276" w:lineRule="auto"/>
        <w:ind w:left="-142"/>
        <w:jc w:val="both"/>
        <w:rPr>
          <w:rFonts w:ascii="Tahoma" w:hAnsi="Tahoma" w:cs="Tahoma"/>
          <w:sz w:val="20"/>
          <w:szCs w:val="20"/>
        </w:rPr>
      </w:pPr>
    </w:p>
    <w:p w14:paraId="000DE512" w14:textId="3019991D" w:rsidR="00CA09C7" w:rsidRDefault="00CA09C7" w:rsidP="00B133A9">
      <w:pPr>
        <w:spacing w:line="276" w:lineRule="auto"/>
        <w:ind w:left="-142"/>
        <w:jc w:val="both"/>
        <w:rPr>
          <w:rFonts w:ascii="Tahoma" w:hAnsi="Tahoma" w:cs="Tahoma"/>
          <w:sz w:val="20"/>
          <w:szCs w:val="20"/>
        </w:rPr>
      </w:pPr>
    </w:p>
    <w:p w14:paraId="6113C281" w14:textId="77777777" w:rsidR="00CA09C7" w:rsidRDefault="00CA09C7" w:rsidP="00B133A9">
      <w:pPr>
        <w:spacing w:line="276" w:lineRule="auto"/>
        <w:ind w:left="-142"/>
        <w:jc w:val="both"/>
        <w:rPr>
          <w:rFonts w:ascii="Tahoma" w:hAnsi="Tahoma" w:cs="Tahoma"/>
          <w:sz w:val="20"/>
          <w:szCs w:val="20"/>
        </w:rPr>
      </w:pPr>
    </w:p>
    <w:p w14:paraId="6634406E" w14:textId="77777777" w:rsidR="00EA58CA" w:rsidRPr="00756A82" w:rsidRDefault="00EA58CA" w:rsidP="00EA58C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2" w:name="_Hlk62556255"/>
      <w:bookmarkStart w:id="3" w:name="_Hlk62555567"/>
      <w:r w:rsidRPr="00756A82">
        <w:rPr>
          <w:rFonts w:ascii="Tahoma" w:hAnsi="Tahoma" w:cs="Tahoma"/>
          <w:color w:val="FF0000"/>
          <w:sz w:val="20"/>
          <w:szCs w:val="20"/>
        </w:rPr>
        <w:t>The Provider shall indicate its proposed fee(s) in the box(es) below.</w:t>
      </w:r>
    </w:p>
    <w:p w14:paraId="7D98BA23" w14:textId="77777777" w:rsidR="00EA58CA" w:rsidRDefault="00EA58CA" w:rsidP="00EA58CA">
      <w:pPr>
        <w:spacing w:line="276" w:lineRule="auto"/>
        <w:ind w:left="-142"/>
        <w:jc w:val="both"/>
        <w:rPr>
          <w:rFonts w:ascii="Tahoma" w:hAnsi="Tahoma" w:cs="Tahoma"/>
          <w:sz w:val="18"/>
          <w:szCs w:val="18"/>
          <w:lang w:eastAsia="en-US"/>
        </w:rPr>
      </w:pPr>
    </w:p>
    <w:p w14:paraId="6729CC6B" w14:textId="77777777" w:rsidR="00EA58CA" w:rsidRPr="00756A82" w:rsidRDefault="00EA58CA" w:rsidP="00EA58CA">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6DB275B2" wp14:editId="4F07F624">
                <wp:simplePos x="0" y="0"/>
                <wp:positionH relativeFrom="column">
                  <wp:posOffset>5341620</wp:posOffset>
                </wp:positionH>
                <wp:positionV relativeFrom="paragraph">
                  <wp:posOffset>-178435</wp:posOffset>
                </wp:positionV>
                <wp:extent cx="107315" cy="346075"/>
                <wp:effectExtent l="38100" t="0" r="6985" b="34925"/>
                <wp:wrapNone/>
                <wp:docPr id="10"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07315" cy="3460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DE9BF" id="Up Arrow 1" o:spid="_x0000_s1026" type="#_x0000_t68" style="position:absolute;margin-left:420.6pt;margin-top:-14.05pt;width:8.45pt;height:27.2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" adj="3964" strokecolor="red">
                <o:lock v:ext="edit" aspectratio="t"/>
                <v:textbox style="layout-flow:vertical-ideographic"/>
                <w10:anchorlock/>
              </v:shape>
            </w:pict>
          </mc:Fallback>
        </mc:AlternateContent>
      </w:r>
    </w:p>
    <w:tbl>
      <w:tblPr>
        <w:tblW w:w="1048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18"/>
        <w:gridCol w:w="1559"/>
        <w:gridCol w:w="1134"/>
        <w:gridCol w:w="1276"/>
      </w:tblGrid>
      <w:tr w:rsidR="007F5C7C" w:rsidRPr="00756A82" w14:paraId="764798D5" w14:textId="6F5A7F15" w:rsidTr="007F5C7C">
        <w:trPr>
          <w:trHeight w:val="688"/>
          <w:jc w:val="center"/>
        </w:trPr>
        <w:tc>
          <w:tcPr>
            <w:tcW w:w="6518" w:type="dxa"/>
            <w:shd w:val="clear" w:color="auto" w:fill="DBE5F1" w:themeFill="accent1" w:themeFillTint="33"/>
            <w:vAlign w:val="center"/>
          </w:tcPr>
          <w:p w14:paraId="499420E1" w14:textId="7978E254" w:rsidR="007F5C7C" w:rsidRPr="00756A82" w:rsidRDefault="007F5C7C" w:rsidP="007F5C7C">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 xml:space="preserve">1- </w:t>
            </w:r>
            <w:r w:rsidRPr="00EA58CA">
              <w:rPr>
                <w:rFonts w:ascii="Tahoma" w:hAnsi="Tahoma" w:cs="Tahoma"/>
                <w:b/>
                <w:bCs/>
                <w:color w:val="000000" w:themeColor="text1"/>
                <w:sz w:val="20"/>
                <w:szCs w:val="20"/>
              </w:rPr>
              <w:t xml:space="preserve">Elaboration of standard </w:t>
            </w:r>
            <w:r w:rsidRPr="007F5C7C">
              <w:rPr>
                <w:rFonts w:ascii="Tahoma" w:hAnsi="Tahoma" w:cs="Tahoma"/>
                <w:b/>
                <w:bCs/>
                <w:color w:val="000000" w:themeColor="text1"/>
                <w:sz w:val="20"/>
                <w:szCs w:val="20"/>
              </w:rPr>
              <w:t>settings instrument(s)</w:t>
            </w:r>
          </w:p>
        </w:tc>
        <w:tc>
          <w:tcPr>
            <w:tcW w:w="1559" w:type="dxa"/>
            <w:shd w:val="clear" w:color="auto" w:fill="DBE5F1" w:themeFill="accent1" w:themeFillTint="33"/>
            <w:vAlign w:val="center"/>
          </w:tcPr>
          <w:p w14:paraId="52BE22D1" w14:textId="77777777" w:rsidR="007F5C7C" w:rsidRDefault="007F5C7C" w:rsidP="007F5C7C">
            <w:pPr>
              <w:spacing w:line="276" w:lineRule="auto"/>
              <w:ind w:right="-154"/>
              <w:rPr>
                <w:rFonts w:ascii="Tahoma" w:hAnsi="Tahoma" w:cs="Tahoma"/>
                <w:b/>
                <w:sz w:val="18"/>
                <w:szCs w:val="18"/>
                <w:lang w:eastAsia="en-US"/>
              </w:rPr>
            </w:pPr>
            <w:r>
              <w:rPr>
                <w:rFonts w:ascii="Tahoma" w:hAnsi="Tahoma" w:cs="Tahoma"/>
                <w:b/>
                <w:sz w:val="18"/>
                <w:szCs w:val="18"/>
                <w:lang w:eastAsia="en-US"/>
              </w:rPr>
              <w:t>Type of unit</w:t>
            </w:r>
          </w:p>
          <w:p w14:paraId="634A85EA" w14:textId="77777777" w:rsidR="007F5C7C" w:rsidRPr="00756A82" w:rsidRDefault="007F5C7C" w:rsidP="007F5C7C">
            <w:pPr>
              <w:spacing w:line="276" w:lineRule="auto"/>
              <w:ind w:right="-154"/>
              <w:jc w:val="center"/>
              <w:rPr>
                <w:rFonts w:ascii="Tahoma" w:hAnsi="Tahoma" w:cs="Tahoma"/>
                <w:b/>
                <w:sz w:val="18"/>
                <w:szCs w:val="18"/>
                <w:lang w:eastAsia="en-US"/>
              </w:rPr>
            </w:pPr>
            <w:r w:rsidRPr="00756A82">
              <w:rPr>
                <w:b/>
                <w:sz w:val="18"/>
                <w:szCs w:val="18"/>
                <w:lang w:eastAsia="en-US"/>
              </w:rPr>
              <w:t>▼</w:t>
            </w:r>
          </w:p>
        </w:tc>
        <w:tc>
          <w:tcPr>
            <w:tcW w:w="1134" w:type="dxa"/>
            <w:tcBorders>
              <w:bottom w:val="single" w:sz="2" w:space="0" w:color="FF0000"/>
            </w:tcBorders>
            <w:shd w:val="clear" w:color="auto" w:fill="DBE5F1" w:themeFill="accent1" w:themeFillTint="33"/>
            <w:vAlign w:val="center"/>
          </w:tcPr>
          <w:p w14:paraId="3D00419E" w14:textId="77777777" w:rsidR="007F5C7C" w:rsidRPr="00756A82" w:rsidRDefault="007F5C7C" w:rsidP="007F5C7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DE21B8C" w14:textId="77777777" w:rsidR="007F5C7C" w:rsidRPr="00756A82" w:rsidRDefault="007F5C7C" w:rsidP="007F5C7C">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276" w:type="dxa"/>
            <w:tcBorders>
              <w:bottom w:val="single" w:sz="2" w:space="0" w:color="FF0000"/>
            </w:tcBorders>
            <w:shd w:val="clear" w:color="auto" w:fill="DBE5F1" w:themeFill="accent1" w:themeFillTint="33"/>
            <w:vAlign w:val="center"/>
          </w:tcPr>
          <w:p w14:paraId="6AFC8002" w14:textId="77777777" w:rsidR="007F5C7C" w:rsidRPr="002C250F" w:rsidRDefault="007F5C7C" w:rsidP="007F5C7C">
            <w:pPr>
              <w:spacing w:line="276" w:lineRule="auto"/>
              <w:ind w:left="-142" w:right="-126"/>
              <w:jc w:val="center"/>
              <w:rPr>
                <w:rFonts w:ascii="Tahoma" w:hAnsi="Tahoma" w:cs="Tahoma"/>
                <w:b/>
                <w:sz w:val="18"/>
                <w:szCs w:val="18"/>
                <w:lang w:eastAsia="en-US"/>
              </w:rPr>
            </w:pPr>
            <w:r w:rsidRPr="002C250F">
              <w:rPr>
                <w:rFonts w:ascii="Tahoma" w:hAnsi="Tahoma" w:cs="Tahoma"/>
                <w:b/>
                <w:sz w:val="18"/>
                <w:szCs w:val="18"/>
                <w:lang w:eastAsia="en-US"/>
              </w:rPr>
              <w:t>Exclusion level</w:t>
            </w:r>
          </w:p>
          <w:p w14:paraId="7DCA3A24" w14:textId="73C7C73B" w:rsidR="007F5C7C" w:rsidRPr="00756A82" w:rsidRDefault="007F5C7C" w:rsidP="007F5C7C">
            <w:pPr>
              <w:spacing w:line="276" w:lineRule="auto"/>
              <w:ind w:left="-142" w:right="-154"/>
              <w:jc w:val="center"/>
              <w:rPr>
                <w:rFonts w:ascii="Tahoma" w:hAnsi="Tahoma" w:cs="Tahoma"/>
                <w:b/>
                <w:sz w:val="18"/>
                <w:szCs w:val="18"/>
                <w:lang w:eastAsia="en-US"/>
              </w:rPr>
            </w:pPr>
            <w:r w:rsidRPr="002C250F">
              <w:rPr>
                <w:b/>
                <w:sz w:val="18"/>
                <w:szCs w:val="18"/>
                <w:lang w:eastAsia="en-US"/>
              </w:rPr>
              <w:t>▼</w:t>
            </w:r>
          </w:p>
        </w:tc>
      </w:tr>
      <w:tr w:rsidR="007F5C7C" w:rsidRPr="00756A82" w14:paraId="31F0607D" w14:textId="52257E79" w:rsidTr="007F5C7C">
        <w:trPr>
          <w:trHeight w:val="780"/>
          <w:jc w:val="center"/>
        </w:trPr>
        <w:tc>
          <w:tcPr>
            <w:tcW w:w="6518" w:type="dxa"/>
            <w:tcBorders>
              <w:right w:val="single" w:sz="2" w:space="0" w:color="FF0000"/>
            </w:tcBorders>
            <w:shd w:val="clear" w:color="auto" w:fill="F2F2F2" w:themeFill="background1" w:themeFillShade="F2"/>
          </w:tcPr>
          <w:p w14:paraId="33BF0E74" w14:textId="392DDEF9" w:rsidR="007F5C7C" w:rsidRPr="002C250F" w:rsidRDefault="007F5C7C" w:rsidP="007F5C7C">
            <w:pPr>
              <w:spacing w:line="276" w:lineRule="auto"/>
              <w:rPr>
                <w:rFonts w:ascii="Tahoma" w:hAnsi="Tahoma" w:cs="Tahoma"/>
                <w:color w:val="000000" w:themeColor="text1"/>
                <w:sz w:val="20"/>
                <w:szCs w:val="20"/>
              </w:rPr>
            </w:pPr>
            <w:r>
              <w:rPr>
                <w:rFonts w:ascii="Tahoma" w:hAnsi="Tahoma" w:cs="Tahoma"/>
                <w:color w:val="000000" w:themeColor="text1"/>
                <w:sz w:val="20"/>
                <w:szCs w:val="20"/>
              </w:rPr>
              <w:t>Provision of intellectual services as described in Section B (Scope of the Framework Contract) of the Terms of Reference</w:t>
            </w:r>
          </w:p>
        </w:tc>
        <w:tc>
          <w:tcPr>
            <w:tcW w:w="1559" w:type="dxa"/>
            <w:tcBorders>
              <w:right w:val="single" w:sz="2" w:space="0" w:color="FF0000"/>
            </w:tcBorders>
            <w:shd w:val="clear" w:color="auto" w:fill="FFFFFF" w:themeFill="background1"/>
            <w:vAlign w:val="center"/>
          </w:tcPr>
          <w:p w14:paraId="0FC9B892" w14:textId="77777777" w:rsidR="007F5C7C" w:rsidRPr="001A0716" w:rsidRDefault="007F5C7C" w:rsidP="007F5C7C">
            <w:pPr>
              <w:rPr>
                <w:rFonts w:ascii="Tahoma" w:hAnsi="Tahoma" w:cs="Tahoma"/>
                <w:sz w:val="18"/>
                <w:szCs w:val="18"/>
                <w:lang w:val="sv-FI" w:eastAsia="en-US"/>
              </w:rPr>
            </w:pPr>
            <w:r w:rsidRPr="001A0716">
              <w:rPr>
                <w:rFonts w:ascii="Tahoma" w:hAnsi="Tahoma" w:cs="Tahoma"/>
                <w:sz w:val="18"/>
                <w:szCs w:val="18"/>
                <w:lang w:val="sv-FI" w:eastAsia="en-US"/>
              </w:rPr>
              <w:t>Daily fee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BA6638" w14:textId="77777777" w:rsidR="007F5C7C" w:rsidRPr="00756A82" w:rsidRDefault="007F5C7C" w:rsidP="007F5C7C">
            <w:pPr>
              <w:ind w:left="-142"/>
              <w:rPr>
                <w:rFonts w:ascii="Tahoma" w:hAnsi="Tahoma" w:cs="Tahoma"/>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71CA7E" w14:textId="4815D11E" w:rsidR="007F5C7C" w:rsidRPr="00756A82" w:rsidRDefault="007F5C7C" w:rsidP="007F5C7C">
            <w:pPr>
              <w:ind w:hanging="142"/>
              <w:jc w:val="center"/>
              <w:rPr>
                <w:rFonts w:ascii="Tahoma" w:hAnsi="Tahoma" w:cs="Tahoma"/>
                <w:sz w:val="18"/>
                <w:szCs w:val="18"/>
                <w:highlight w:val="yellow"/>
                <w:lang w:eastAsia="en-US"/>
              </w:rPr>
            </w:pPr>
            <w:r>
              <w:rPr>
                <w:rFonts w:ascii="Tahoma" w:hAnsi="Tahoma" w:cs="Tahoma"/>
                <w:sz w:val="18"/>
                <w:szCs w:val="18"/>
                <w:lang w:eastAsia="en-US"/>
              </w:rPr>
              <w:t>€300</w:t>
            </w:r>
          </w:p>
        </w:tc>
      </w:tr>
    </w:tbl>
    <w:p w14:paraId="66E4F104" w14:textId="77777777" w:rsidR="00EA58CA" w:rsidRPr="00026E8A" w:rsidRDefault="00EA58CA" w:rsidP="006A1D4A">
      <w:pPr>
        <w:pBdr>
          <w:bottom w:val="single" w:sz="2" w:space="1" w:color="808080" w:themeColor="background1" w:themeShade="80"/>
        </w:pBdr>
        <w:rPr>
          <w:rFonts w:ascii="Tahoma" w:hAnsi="Tahoma" w:cs="Tahoma"/>
          <w:bCs/>
          <w:highlight w:val="cyan"/>
        </w:rPr>
      </w:pPr>
    </w:p>
    <w:tbl>
      <w:tblPr>
        <w:tblStyle w:val="TableGrid"/>
        <w:tblW w:w="10348"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527"/>
      </w:tblGrid>
      <w:tr w:rsidR="006A1D4A" w:rsidRPr="00026E8A" w14:paraId="7A1A2C64" w14:textId="77777777" w:rsidTr="00EA58CA">
        <w:tc>
          <w:tcPr>
            <w:tcW w:w="8821" w:type="dxa"/>
            <w:shd w:val="clear" w:color="auto" w:fill="DBE5F1" w:themeFill="accent1" w:themeFillTint="33"/>
            <w:vAlign w:val="center"/>
          </w:tcPr>
          <w:p w14:paraId="0EF908B6" w14:textId="77777777" w:rsidR="006A1D4A" w:rsidRPr="00EA58CA" w:rsidRDefault="006A1D4A" w:rsidP="00B37702">
            <w:pPr>
              <w:spacing w:before="120" w:after="120"/>
              <w:rPr>
                <w:rFonts w:ascii="Tahoma" w:hAnsi="Tahoma" w:cs="Tahoma"/>
                <w:sz w:val="20"/>
                <w:szCs w:val="20"/>
              </w:rPr>
            </w:pPr>
            <w:r w:rsidRPr="00EA58CA">
              <w:rPr>
                <w:rFonts w:ascii="Tahoma" w:hAnsi="Tahoma" w:cs="Tahoma"/>
                <w:sz w:val="20"/>
                <w:szCs w:val="20"/>
              </w:rPr>
              <w:t>This Framework Contract</w:t>
            </w:r>
            <w:r w:rsidRPr="00EA58CA">
              <w:rPr>
                <w:rFonts w:ascii="Tahoma" w:eastAsia="Calibri" w:hAnsi="Tahoma" w:cs="Tahoma"/>
                <w:sz w:val="20"/>
                <w:szCs w:val="20"/>
                <w:lang w:val="en-US" w:eastAsia="en-US"/>
              </w:rPr>
              <w:t xml:space="preserve"> takes effect as from the date of its signature by both parties</w:t>
            </w:r>
            <w:r w:rsidRPr="00EA58CA">
              <w:rPr>
                <w:rFonts w:ascii="Tahoma" w:hAnsi="Tahoma" w:cs="Tahoma"/>
                <w:sz w:val="20"/>
                <w:szCs w:val="20"/>
              </w:rPr>
              <w:t xml:space="preserve"> and is concluded until:</w:t>
            </w:r>
          </w:p>
        </w:tc>
        <w:tc>
          <w:tcPr>
            <w:tcW w:w="1527" w:type="dxa"/>
            <w:shd w:val="clear" w:color="auto" w:fill="F2F2F2" w:themeFill="background1" w:themeFillShade="F2"/>
            <w:vAlign w:val="center"/>
          </w:tcPr>
          <w:p w14:paraId="02CFD48F" w14:textId="28760EDC" w:rsidR="006A1D4A" w:rsidRPr="00EA58CA" w:rsidRDefault="00EA58CA" w:rsidP="00B37702">
            <w:pPr>
              <w:spacing w:before="120" w:after="120"/>
              <w:rPr>
                <w:rFonts w:ascii="Tahoma" w:hAnsi="Tahoma" w:cs="Tahoma"/>
                <w:sz w:val="20"/>
                <w:szCs w:val="20"/>
              </w:rPr>
            </w:pPr>
            <w:r w:rsidRPr="00EA58CA">
              <w:rPr>
                <w:rStyle w:val="Style71"/>
                <w:rFonts w:ascii="Tahoma" w:hAnsi="Tahoma" w:cs="Tahoma"/>
                <w:szCs w:val="20"/>
              </w:rPr>
              <w:t>3</w:t>
            </w:r>
            <w:r w:rsidRPr="00EA58CA">
              <w:rPr>
                <w:rStyle w:val="Style71"/>
              </w:rPr>
              <w:t>1/12/2023</w:t>
            </w:r>
          </w:p>
        </w:tc>
      </w:tr>
      <w:tr w:rsidR="006A1D4A" w:rsidRPr="00026E8A" w14:paraId="50EFB9E2" w14:textId="77777777" w:rsidTr="00EA58CA">
        <w:tc>
          <w:tcPr>
            <w:tcW w:w="8821" w:type="dxa"/>
            <w:shd w:val="clear" w:color="auto" w:fill="DBE5F1" w:themeFill="accent1" w:themeFillTint="33"/>
            <w:vAlign w:val="center"/>
          </w:tcPr>
          <w:p w14:paraId="5925EC3E" w14:textId="70CA5438" w:rsidR="006A1D4A" w:rsidRPr="00EA58CA" w:rsidRDefault="006A1D4A" w:rsidP="00B37702">
            <w:pPr>
              <w:spacing w:before="120" w:after="120"/>
              <w:rPr>
                <w:rFonts w:ascii="Tahoma" w:hAnsi="Tahoma" w:cs="Tahoma"/>
                <w:sz w:val="20"/>
                <w:szCs w:val="20"/>
              </w:rPr>
            </w:pPr>
            <w:r w:rsidRPr="00EA58CA">
              <w:rPr>
                <w:rFonts w:ascii="Tahoma" w:hAnsi="Tahoma" w:cs="Tahoma"/>
                <w:sz w:val="20"/>
                <w:szCs w:val="20"/>
              </w:rPr>
              <w:t>The Framework Contract may be renewed annually with the written agreement of the parties. It may not be renewed beyond:</w:t>
            </w:r>
          </w:p>
        </w:tc>
        <w:tc>
          <w:tcPr>
            <w:tcW w:w="1527" w:type="dxa"/>
            <w:shd w:val="clear" w:color="auto" w:fill="F2F2F2" w:themeFill="background1" w:themeFillShade="F2"/>
            <w:vAlign w:val="center"/>
          </w:tcPr>
          <w:sdt>
            <w:sdtPr>
              <w:rPr>
                <w:rStyle w:val="Style71"/>
                <w:rFonts w:ascii="Tahoma" w:hAnsi="Tahoma" w:cs="Tahoma"/>
                <w:szCs w:val="20"/>
              </w:rPr>
              <w:id w:val="202987796"/>
              <w:placeholder>
                <w:docPart w:val="581478E0AD5A48EFBB29D6D609A1BC54"/>
              </w:placeholder>
              <w:date w:fullDate="2025-12-31T00:00:00Z">
                <w:dateFormat w:val="dd/MM/yyyy"/>
                <w:lid w:val="fr-FR"/>
                <w:storeMappedDataAs w:val="dateTime"/>
                <w:calendar w:val="gregorian"/>
              </w:date>
            </w:sdtPr>
            <w:sdtEndPr>
              <w:rPr>
                <w:rStyle w:val="Style71"/>
              </w:rPr>
            </w:sdtEndPr>
            <w:sdtContent>
              <w:p w14:paraId="1EE4F74B" w14:textId="14A32EE2" w:rsidR="006A1D4A" w:rsidRPr="00EA58CA" w:rsidRDefault="00EA58CA" w:rsidP="00B37702">
                <w:pPr>
                  <w:spacing w:before="120" w:after="120"/>
                  <w:rPr>
                    <w:rStyle w:val="Style71"/>
                    <w:rFonts w:ascii="Tahoma" w:hAnsi="Tahoma" w:cs="Tahoma"/>
                  </w:rPr>
                </w:pPr>
                <w:r w:rsidRPr="00EA58CA">
                  <w:rPr>
                    <w:rStyle w:val="Style71"/>
                    <w:rFonts w:ascii="Tahoma" w:hAnsi="Tahoma" w:cs="Tahoma"/>
                    <w:szCs w:val="20"/>
                  </w:rPr>
                  <w:t>3</w:t>
                </w:r>
                <w:r w:rsidRPr="00EA58CA">
                  <w:rPr>
                    <w:rStyle w:val="Style71"/>
                  </w:rPr>
                  <w:t>1/12/2025</w:t>
                </w:r>
              </w:p>
            </w:sdtContent>
          </w:sdt>
        </w:tc>
      </w:tr>
      <w:bookmarkEnd w:id="2"/>
      <w:bookmarkEnd w:id="3"/>
    </w:tbl>
    <w:p w14:paraId="3A849A7D" w14:textId="505E4F09" w:rsidR="006A1D4A" w:rsidRDefault="006A1D4A" w:rsidP="00EA58CA">
      <w:pPr>
        <w:pBdr>
          <w:bottom w:val="single" w:sz="2" w:space="0" w:color="808080" w:themeColor="background1" w:themeShade="80"/>
        </w:pBdr>
        <w:rPr>
          <w:rFonts w:ascii="Tahoma" w:hAnsi="Tahoma" w:cs="Tahoma"/>
          <w:sz w:val="20"/>
          <w:szCs w:val="20"/>
        </w:rPr>
      </w:pPr>
    </w:p>
    <w:p w14:paraId="4D0AF060" w14:textId="77777777" w:rsidR="00CA09C7" w:rsidRDefault="00CA09C7" w:rsidP="00EA58CA">
      <w:pPr>
        <w:pBdr>
          <w:bottom w:val="single" w:sz="2" w:space="0" w:color="808080" w:themeColor="background1" w:themeShade="80"/>
        </w:pBdr>
        <w:rPr>
          <w:rFonts w:ascii="Tahoma" w:hAnsi="Tahoma" w:cs="Tahoma"/>
          <w:sz w:val="20"/>
          <w:szCs w:val="20"/>
        </w:rPr>
      </w:pPr>
    </w:p>
    <w:p w14:paraId="6771C140" w14:textId="77777777" w:rsidR="00EA58CA" w:rsidRPr="00756A82" w:rsidRDefault="00EA58CA" w:rsidP="00EA58CA">
      <w:pPr>
        <w:spacing w:before="60" w:after="120"/>
        <w:rPr>
          <w:rFonts w:ascii="Tahoma" w:hAnsi="Tahoma" w:cs="Tahoma"/>
          <w:sz w:val="20"/>
          <w:szCs w:val="20"/>
        </w:rPr>
      </w:pPr>
    </w:p>
    <w:p w14:paraId="120FB02F" w14:textId="77777777" w:rsidR="00EA58CA" w:rsidRPr="00756A82" w:rsidRDefault="00EA58CA" w:rsidP="00EA58C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14028F7" w14:textId="77777777" w:rsidR="00EA58CA" w:rsidRDefault="00EA58CA" w:rsidP="00EA58CA">
      <w:pPr>
        <w:spacing w:line="276" w:lineRule="auto"/>
        <w:ind w:left="-142"/>
        <w:jc w:val="both"/>
        <w:rPr>
          <w:rFonts w:ascii="Tahoma" w:hAnsi="Tahoma" w:cs="Tahoma"/>
          <w:sz w:val="18"/>
          <w:szCs w:val="18"/>
          <w:lang w:eastAsia="en-US"/>
        </w:rPr>
      </w:pPr>
    </w:p>
    <w:p w14:paraId="7EE6BF2E" w14:textId="304B3BC1" w:rsidR="00EA58CA" w:rsidRPr="00756A82" w:rsidRDefault="00EA58CA" w:rsidP="00EA58CA">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9264" behindDoc="0" locked="1" layoutInCell="1" allowOverlap="1" wp14:anchorId="6072961A" wp14:editId="67E690CD">
                <wp:simplePos x="0" y="0"/>
                <wp:positionH relativeFrom="column">
                  <wp:posOffset>5290820</wp:posOffset>
                </wp:positionH>
                <wp:positionV relativeFrom="paragraph">
                  <wp:posOffset>-191770</wp:posOffset>
                </wp:positionV>
                <wp:extent cx="107315" cy="346075"/>
                <wp:effectExtent l="19050" t="0" r="45085" b="3492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07315" cy="3460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98DB2" id="Up Arrow 1" o:spid="_x0000_s1026" type="#_x0000_t68" style="position:absolute;margin-left:416.6pt;margin-top:-15.1pt;width:8.45pt;height:27.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" adj="3964" strokecolor="red">
                <o:lock v:ext="edit" aspectratio="t"/>
                <v:textbox style="layout-flow:vertical-ideographic"/>
                <w10:anchorlock/>
              </v:shape>
            </w:pict>
          </mc:Fallback>
        </mc:AlternateContent>
      </w:r>
    </w:p>
    <w:tbl>
      <w:tblPr>
        <w:tblW w:w="1048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98"/>
        <w:gridCol w:w="1479"/>
        <w:gridCol w:w="1134"/>
        <w:gridCol w:w="1276"/>
      </w:tblGrid>
      <w:tr w:rsidR="007F5C7C" w:rsidRPr="00756A82" w14:paraId="0B600D21" w14:textId="7A13DF8A" w:rsidTr="007F5C7C">
        <w:trPr>
          <w:trHeight w:val="688"/>
          <w:jc w:val="center"/>
        </w:trPr>
        <w:tc>
          <w:tcPr>
            <w:tcW w:w="6598" w:type="dxa"/>
            <w:shd w:val="clear" w:color="auto" w:fill="DBE5F1" w:themeFill="accent1" w:themeFillTint="33"/>
            <w:vAlign w:val="center"/>
          </w:tcPr>
          <w:p w14:paraId="75414C2E" w14:textId="0967D2E1" w:rsidR="007F5C7C" w:rsidRPr="00756A82" w:rsidRDefault="007F5C7C" w:rsidP="007F5C7C">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 2</w:t>
            </w:r>
            <w:r>
              <w:rPr>
                <w:rFonts w:ascii="Tahoma" w:hAnsi="Tahoma" w:cs="Tahoma"/>
                <w:b/>
                <w:sz w:val="18"/>
                <w:szCs w:val="18"/>
                <w:lang w:eastAsia="en-US"/>
              </w:rPr>
              <w:t xml:space="preserve"> - </w:t>
            </w:r>
            <w:r w:rsidRPr="00EA58CA">
              <w:rPr>
                <w:rFonts w:ascii="Tahoma" w:hAnsi="Tahoma" w:cs="Tahoma"/>
                <w:b/>
                <w:bCs/>
                <w:color w:val="000000" w:themeColor="text1"/>
                <w:sz w:val="20"/>
                <w:szCs w:val="20"/>
              </w:rPr>
              <w:t>Elaboration of practical guidance for practitioners</w:t>
            </w:r>
          </w:p>
        </w:tc>
        <w:tc>
          <w:tcPr>
            <w:tcW w:w="1479" w:type="dxa"/>
            <w:shd w:val="clear" w:color="auto" w:fill="DBE5F1" w:themeFill="accent1" w:themeFillTint="33"/>
            <w:vAlign w:val="center"/>
          </w:tcPr>
          <w:p w14:paraId="6514864E" w14:textId="77777777" w:rsidR="007F5C7C" w:rsidRDefault="007F5C7C" w:rsidP="007F5C7C">
            <w:pPr>
              <w:spacing w:line="276" w:lineRule="auto"/>
              <w:ind w:right="-154"/>
              <w:rPr>
                <w:rFonts w:ascii="Tahoma" w:hAnsi="Tahoma" w:cs="Tahoma"/>
                <w:b/>
                <w:sz w:val="18"/>
                <w:szCs w:val="18"/>
                <w:lang w:eastAsia="en-US"/>
              </w:rPr>
            </w:pPr>
            <w:r>
              <w:rPr>
                <w:rFonts w:ascii="Tahoma" w:hAnsi="Tahoma" w:cs="Tahoma"/>
                <w:b/>
                <w:sz w:val="18"/>
                <w:szCs w:val="18"/>
                <w:lang w:eastAsia="en-US"/>
              </w:rPr>
              <w:t>Type of unit</w:t>
            </w:r>
          </w:p>
          <w:p w14:paraId="5F715971" w14:textId="77777777" w:rsidR="007F5C7C" w:rsidRPr="00756A82" w:rsidRDefault="007F5C7C" w:rsidP="007F5C7C">
            <w:pPr>
              <w:spacing w:line="276" w:lineRule="auto"/>
              <w:ind w:right="-154"/>
              <w:jc w:val="center"/>
              <w:rPr>
                <w:rFonts w:ascii="Tahoma" w:hAnsi="Tahoma" w:cs="Tahoma"/>
                <w:b/>
                <w:sz w:val="18"/>
                <w:szCs w:val="18"/>
                <w:lang w:eastAsia="en-US"/>
              </w:rPr>
            </w:pPr>
            <w:r w:rsidRPr="00756A82">
              <w:rPr>
                <w:b/>
                <w:sz w:val="18"/>
                <w:szCs w:val="18"/>
                <w:lang w:eastAsia="en-US"/>
              </w:rPr>
              <w:t>▼</w:t>
            </w:r>
          </w:p>
        </w:tc>
        <w:tc>
          <w:tcPr>
            <w:tcW w:w="1134" w:type="dxa"/>
            <w:tcBorders>
              <w:bottom w:val="single" w:sz="2" w:space="0" w:color="FF0000"/>
            </w:tcBorders>
            <w:shd w:val="clear" w:color="auto" w:fill="DBE5F1" w:themeFill="accent1" w:themeFillTint="33"/>
            <w:vAlign w:val="center"/>
          </w:tcPr>
          <w:p w14:paraId="1A812E9A" w14:textId="77777777" w:rsidR="007F5C7C" w:rsidRPr="00756A82" w:rsidRDefault="007F5C7C" w:rsidP="007F5C7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8E588A8" w14:textId="77777777" w:rsidR="007F5C7C" w:rsidRPr="00756A82" w:rsidRDefault="007F5C7C" w:rsidP="007F5C7C">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276" w:type="dxa"/>
            <w:tcBorders>
              <w:bottom w:val="single" w:sz="2" w:space="0" w:color="FF0000"/>
            </w:tcBorders>
            <w:shd w:val="clear" w:color="auto" w:fill="DBE5F1" w:themeFill="accent1" w:themeFillTint="33"/>
            <w:vAlign w:val="center"/>
          </w:tcPr>
          <w:p w14:paraId="16942A89" w14:textId="77777777" w:rsidR="007F5C7C" w:rsidRPr="002C250F" w:rsidRDefault="007F5C7C" w:rsidP="007F5C7C">
            <w:pPr>
              <w:spacing w:line="276" w:lineRule="auto"/>
              <w:ind w:left="-142" w:right="-126"/>
              <w:jc w:val="center"/>
              <w:rPr>
                <w:rFonts w:ascii="Tahoma" w:hAnsi="Tahoma" w:cs="Tahoma"/>
                <w:b/>
                <w:sz w:val="18"/>
                <w:szCs w:val="18"/>
                <w:lang w:eastAsia="en-US"/>
              </w:rPr>
            </w:pPr>
            <w:r w:rsidRPr="002C250F">
              <w:rPr>
                <w:rFonts w:ascii="Tahoma" w:hAnsi="Tahoma" w:cs="Tahoma"/>
                <w:b/>
                <w:sz w:val="18"/>
                <w:szCs w:val="18"/>
                <w:lang w:eastAsia="en-US"/>
              </w:rPr>
              <w:t>Exclusion level</w:t>
            </w:r>
          </w:p>
          <w:p w14:paraId="67739E14" w14:textId="4D308364" w:rsidR="007F5C7C" w:rsidRPr="00756A82" w:rsidRDefault="007F5C7C" w:rsidP="007F5C7C">
            <w:pPr>
              <w:spacing w:line="276" w:lineRule="auto"/>
              <w:ind w:left="-142" w:right="-154"/>
              <w:jc w:val="center"/>
              <w:rPr>
                <w:rFonts w:ascii="Tahoma" w:hAnsi="Tahoma" w:cs="Tahoma"/>
                <w:b/>
                <w:sz w:val="18"/>
                <w:szCs w:val="18"/>
                <w:lang w:eastAsia="en-US"/>
              </w:rPr>
            </w:pPr>
            <w:r w:rsidRPr="002C250F">
              <w:rPr>
                <w:b/>
                <w:sz w:val="18"/>
                <w:szCs w:val="18"/>
                <w:lang w:eastAsia="en-US"/>
              </w:rPr>
              <w:t>▼</w:t>
            </w:r>
          </w:p>
        </w:tc>
      </w:tr>
      <w:tr w:rsidR="007F5C7C" w:rsidRPr="00756A82" w14:paraId="4377A7F1" w14:textId="5984434D" w:rsidTr="007F5C7C">
        <w:trPr>
          <w:trHeight w:val="780"/>
          <w:jc w:val="center"/>
        </w:trPr>
        <w:tc>
          <w:tcPr>
            <w:tcW w:w="6598" w:type="dxa"/>
            <w:tcBorders>
              <w:right w:val="single" w:sz="2" w:space="0" w:color="FF0000"/>
            </w:tcBorders>
            <w:shd w:val="clear" w:color="auto" w:fill="F2F2F2" w:themeFill="background1" w:themeFillShade="F2"/>
          </w:tcPr>
          <w:p w14:paraId="7EE4595E" w14:textId="67751D9A" w:rsidR="007F5C7C" w:rsidRPr="002C250F" w:rsidRDefault="007F5C7C" w:rsidP="007F5C7C">
            <w:pPr>
              <w:spacing w:line="276" w:lineRule="auto"/>
              <w:rPr>
                <w:rFonts w:ascii="Tahoma" w:hAnsi="Tahoma" w:cs="Tahoma"/>
                <w:color w:val="000000" w:themeColor="text1"/>
                <w:sz w:val="20"/>
                <w:szCs w:val="20"/>
              </w:rPr>
            </w:pPr>
            <w:r>
              <w:rPr>
                <w:rFonts w:ascii="Tahoma" w:hAnsi="Tahoma" w:cs="Tahoma"/>
                <w:color w:val="000000" w:themeColor="text1"/>
                <w:sz w:val="20"/>
                <w:szCs w:val="20"/>
              </w:rPr>
              <w:t>Provision of intellectual services as described in Section B (Scope of the Framework Contract) of the Terms of Reference</w:t>
            </w:r>
          </w:p>
        </w:tc>
        <w:tc>
          <w:tcPr>
            <w:tcW w:w="1479" w:type="dxa"/>
            <w:tcBorders>
              <w:right w:val="single" w:sz="2" w:space="0" w:color="FF0000"/>
            </w:tcBorders>
            <w:shd w:val="clear" w:color="auto" w:fill="FFFFFF" w:themeFill="background1"/>
            <w:vAlign w:val="center"/>
          </w:tcPr>
          <w:p w14:paraId="13F572E5" w14:textId="77777777" w:rsidR="007F5C7C" w:rsidRPr="001A0716" w:rsidRDefault="007F5C7C" w:rsidP="007F5C7C">
            <w:pPr>
              <w:rPr>
                <w:rFonts w:ascii="Tahoma" w:hAnsi="Tahoma" w:cs="Tahoma"/>
                <w:sz w:val="18"/>
                <w:szCs w:val="18"/>
                <w:lang w:val="sv-FI" w:eastAsia="en-US"/>
              </w:rPr>
            </w:pPr>
            <w:r w:rsidRPr="001A0716">
              <w:rPr>
                <w:rFonts w:ascii="Tahoma" w:hAnsi="Tahoma" w:cs="Tahoma"/>
                <w:sz w:val="18"/>
                <w:szCs w:val="18"/>
                <w:lang w:val="sv-FI" w:eastAsia="en-US"/>
              </w:rPr>
              <w:t>Daily fee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457DE1" w14:textId="77777777" w:rsidR="007F5C7C" w:rsidRPr="00756A82" w:rsidRDefault="007F5C7C" w:rsidP="007F5C7C">
            <w:pPr>
              <w:ind w:left="-142"/>
              <w:rPr>
                <w:rFonts w:ascii="Tahoma" w:hAnsi="Tahoma" w:cs="Tahoma"/>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16B93D" w14:textId="40DA8942" w:rsidR="007F5C7C" w:rsidRPr="00756A82" w:rsidRDefault="007F5C7C" w:rsidP="007F5C7C">
            <w:pPr>
              <w:ind w:left="-142"/>
              <w:jc w:val="center"/>
              <w:rPr>
                <w:rFonts w:ascii="Tahoma" w:hAnsi="Tahoma" w:cs="Tahoma"/>
                <w:sz w:val="18"/>
                <w:szCs w:val="18"/>
                <w:highlight w:val="yellow"/>
                <w:lang w:eastAsia="en-US"/>
              </w:rPr>
            </w:pPr>
            <w:r>
              <w:rPr>
                <w:rFonts w:ascii="Tahoma" w:hAnsi="Tahoma" w:cs="Tahoma"/>
                <w:sz w:val="18"/>
                <w:szCs w:val="18"/>
                <w:lang w:eastAsia="en-US"/>
              </w:rPr>
              <w:t>€300</w:t>
            </w:r>
          </w:p>
        </w:tc>
      </w:tr>
    </w:tbl>
    <w:p w14:paraId="06234F6C" w14:textId="77777777" w:rsidR="00EA58CA" w:rsidRPr="00026E8A" w:rsidRDefault="00EA58CA" w:rsidP="00EA58CA">
      <w:pPr>
        <w:pBdr>
          <w:bottom w:val="single" w:sz="2" w:space="1" w:color="808080" w:themeColor="background1" w:themeShade="80"/>
        </w:pBdr>
        <w:rPr>
          <w:rFonts w:ascii="Tahoma" w:hAnsi="Tahoma" w:cs="Tahoma"/>
          <w:bCs/>
          <w:highlight w:val="cyan"/>
        </w:rPr>
      </w:pPr>
    </w:p>
    <w:tbl>
      <w:tblPr>
        <w:tblStyle w:val="TableGrid"/>
        <w:tblW w:w="10348"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527"/>
      </w:tblGrid>
      <w:tr w:rsidR="00EA58CA" w:rsidRPr="00EA58CA" w14:paraId="6455DF7E" w14:textId="77777777" w:rsidTr="001E3F02">
        <w:tc>
          <w:tcPr>
            <w:tcW w:w="8821" w:type="dxa"/>
            <w:shd w:val="clear" w:color="auto" w:fill="DBE5F1" w:themeFill="accent1" w:themeFillTint="33"/>
            <w:vAlign w:val="center"/>
          </w:tcPr>
          <w:p w14:paraId="13AA97F6" w14:textId="77777777" w:rsidR="00EA58CA" w:rsidRPr="00EA58CA" w:rsidRDefault="00EA58CA" w:rsidP="001E3F02">
            <w:pPr>
              <w:spacing w:before="120" w:after="120"/>
              <w:rPr>
                <w:rFonts w:ascii="Tahoma" w:hAnsi="Tahoma" w:cs="Tahoma"/>
                <w:sz w:val="20"/>
                <w:szCs w:val="20"/>
              </w:rPr>
            </w:pPr>
            <w:r w:rsidRPr="00EA58CA">
              <w:rPr>
                <w:rFonts w:ascii="Tahoma" w:hAnsi="Tahoma" w:cs="Tahoma"/>
                <w:sz w:val="20"/>
                <w:szCs w:val="20"/>
              </w:rPr>
              <w:t>This Framework Contract</w:t>
            </w:r>
            <w:r w:rsidRPr="00EA58CA">
              <w:rPr>
                <w:rFonts w:ascii="Tahoma" w:eastAsia="Calibri" w:hAnsi="Tahoma" w:cs="Tahoma"/>
                <w:sz w:val="20"/>
                <w:szCs w:val="20"/>
                <w:lang w:val="en-US" w:eastAsia="en-US"/>
              </w:rPr>
              <w:t xml:space="preserve"> takes effect as from the date of its signature by both parties</w:t>
            </w:r>
            <w:r w:rsidRPr="00EA58CA">
              <w:rPr>
                <w:rFonts w:ascii="Tahoma" w:hAnsi="Tahoma" w:cs="Tahoma"/>
                <w:sz w:val="20"/>
                <w:szCs w:val="20"/>
              </w:rPr>
              <w:t xml:space="preserve"> and is concluded until:</w:t>
            </w:r>
          </w:p>
        </w:tc>
        <w:tc>
          <w:tcPr>
            <w:tcW w:w="1527" w:type="dxa"/>
            <w:shd w:val="clear" w:color="auto" w:fill="F2F2F2" w:themeFill="background1" w:themeFillShade="F2"/>
            <w:vAlign w:val="center"/>
          </w:tcPr>
          <w:p w14:paraId="129474EA" w14:textId="77777777" w:rsidR="00EA58CA" w:rsidRPr="00EA58CA" w:rsidRDefault="00EA58CA" w:rsidP="001E3F02">
            <w:pPr>
              <w:spacing w:before="120" w:after="120"/>
              <w:rPr>
                <w:rFonts w:ascii="Tahoma" w:hAnsi="Tahoma" w:cs="Tahoma"/>
                <w:sz w:val="20"/>
                <w:szCs w:val="20"/>
              </w:rPr>
            </w:pPr>
            <w:r w:rsidRPr="00EA58CA">
              <w:rPr>
                <w:rStyle w:val="Style71"/>
                <w:rFonts w:ascii="Tahoma" w:hAnsi="Tahoma" w:cs="Tahoma"/>
                <w:szCs w:val="20"/>
              </w:rPr>
              <w:t>3</w:t>
            </w:r>
            <w:r w:rsidRPr="00EA58CA">
              <w:rPr>
                <w:rStyle w:val="Style71"/>
              </w:rPr>
              <w:t>1/12/2023</w:t>
            </w:r>
          </w:p>
        </w:tc>
      </w:tr>
      <w:tr w:rsidR="00EA58CA" w:rsidRPr="00EA58CA" w14:paraId="4BEA0DB1" w14:textId="77777777" w:rsidTr="001E3F02">
        <w:tc>
          <w:tcPr>
            <w:tcW w:w="8821" w:type="dxa"/>
            <w:shd w:val="clear" w:color="auto" w:fill="DBE5F1" w:themeFill="accent1" w:themeFillTint="33"/>
            <w:vAlign w:val="center"/>
          </w:tcPr>
          <w:p w14:paraId="4D6BBE3D" w14:textId="77777777" w:rsidR="00EA58CA" w:rsidRPr="00EA58CA" w:rsidRDefault="00EA58CA" w:rsidP="001E3F02">
            <w:pPr>
              <w:spacing w:before="120" w:after="120"/>
              <w:rPr>
                <w:rFonts w:ascii="Tahoma" w:hAnsi="Tahoma" w:cs="Tahoma"/>
                <w:sz w:val="20"/>
                <w:szCs w:val="20"/>
              </w:rPr>
            </w:pPr>
            <w:r w:rsidRPr="00EA58CA">
              <w:rPr>
                <w:rFonts w:ascii="Tahoma" w:hAnsi="Tahoma" w:cs="Tahoma"/>
                <w:sz w:val="20"/>
                <w:szCs w:val="20"/>
              </w:rPr>
              <w:t>The Framework Contract may be renewed annually with the written agreement of the parties. It may not be renewed beyond:</w:t>
            </w:r>
          </w:p>
        </w:tc>
        <w:tc>
          <w:tcPr>
            <w:tcW w:w="1527" w:type="dxa"/>
            <w:shd w:val="clear" w:color="auto" w:fill="F2F2F2" w:themeFill="background1" w:themeFillShade="F2"/>
            <w:vAlign w:val="center"/>
          </w:tcPr>
          <w:sdt>
            <w:sdtPr>
              <w:rPr>
                <w:rStyle w:val="Style71"/>
                <w:rFonts w:ascii="Tahoma" w:hAnsi="Tahoma" w:cs="Tahoma"/>
                <w:szCs w:val="20"/>
              </w:rPr>
              <w:id w:val="-1086220879"/>
              <w:placeholder>
                <w:docPart w:val="86AB2B8E19C3469C939DD6ACD3209E2E"/>
              </w:placeholder>
              <w:date w:fullDate="2025-12-31T00:00:00Z">
                <w:dateFormat w:val="dd/MM/yyyy"/>
                <w:lid w:val="fr-FR"/>
                <w:storeMappedDataAs w:val="dateTime"/>
                <w:calendar w:val="gregorian"/>
              </w:date>
            </w:sdtPr>
            <w:sdtEndPr>
              <w:rPr>
                <w:rStyle w:val="Style71"/>
              </w:rPr>
            </w:sdtEndPr>
            <w:sdtContent>
              <w:p w14:paraId="396DFF5B" w14:textId="77777777" w:rsidR="00EA58CA" w:rsidRPr="00EA58CA" w:rsidRDefault="00EA58CA" w:rsidP="001E3F02">
                <w:pPr>
                  <w:spacing w:before="120" w:after="120"/>
                  <w:rPr>
                    <w:rStyle w:val="Style71"/>
                    <w:rFonts w:ascii="Tahoma" w:hAnsi="Tahoma" w:cs="Tahoma"/>
                  </w:rPr>
                </w:pPr>
                <w:r w:rsidRPr="00EA58CA">
                  <w:rPr>
                    <w:rStyle w:val="Style71"/>
                    <w:rFonts w:ascii="Tahoma" w:hAnsi="Tahoma" w:cs="Tahoma"/>
                    <w:szCs w:val="20"/>
                  </w:rPr>
                  <w:t>3</w:t>
                </w:r>
                <w:r w:rsidRPr="00EA58CA">
                  <w:rPr>
                    <w:rStyle w:val="Style71"/>
                  </w:rPr>
                  <w:t>1/12/2025</w:t>
                </w:r>
              </w:p>
            </w:sdtContent>
          </w:sdt>
        </w:tc>
      </w:tr>
    </w:tbl>
    <w:p w14:paraId="1012D52A" w14:textId="3A69983E" w:rsidR="00EA58CA" w:rsidRDefault="00EA58CA" w:rsidP="00EA58CA">
      <w:pPr>
        <w:pBdr>
          <w:bottom w:val="single" w:sz="2" w:space="0" w:color="808080" w:themeColor="background1" w:themeShade="80"/>
        </w:pBdr>
        <w:rPr>
          <w:rFonts w:ascii="Tahoma" w:hAnsi="Tahoma" w:cs="Tahoma"/>
          <w:sz w:val="20"/>
          <w:szCs w:val="20"/>
        </w:rPr>
      </w:pPr>
    </w:p>
    <w:p w14:paraId="1257F78D" w14:textId="68145382" w:rsidR="00CA09C7" w:rsidRDefault="00CA09C7">
      <w:pPr>
        <w:rPr>
          <w:rFonts w:ascii="Tahoma" w:hAnsi="Tahoma" w:cs="Tahoma"/>
          <w:sz w:val="20"/>
          <w:szCs w:val="20"/>
        </w:rPr>
      </w:pPr>
      <w:r>
        <w:rPr>
          <w:rFonts w:ascii="Tahoma" w:hAnsi="Tahoma" w:cs="Tahoma"/>
          <w:sz w:val="20"/>
          <w:szCs w:val="20"/>
        </w:rPr>
        <w:br w:type="page"/>
      </w:r>
    </w:p>
    <w:p w14:paraId="6ED48B59" w14:textId="77777777" w:rsidR="00EA58CA" w:rsidRPr="00756A82" w:rsidRDefault="00EA58CA" w:rsidP="00EA58CA">
      <w:pPr>
        <w:spacing w:before="60" w:after="120"/>
        <w:rPr>
          <w:rFonts w:ascii="Tahoma" w:hAnsi="Tahoma" w:cs="Tahoma"/>
          <w:sz w:val="20"/>
          <w:szCs w:val="20"/>
        </w:rPr>
      </w:pPr>
    </w:p>
    <w:p w14:paraId="53C0A74D" w14:textId="77777777" w:rsidR="00EA58CA" w:rsidRPr="00756A82" w:rsidRDefault="00EA58CA" w:rsidP="00EA58C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20DF0EF7" w14:textId="77777777" w:rsidR="00EA58CA" w:rsidRDefault="00EA58CA" w:rsidP="00EA58CA">
      <w:pPr>
        <w:spacing w:line="276" w:lineRule="auto"/>
        <w:ind w:left="-142"/>
        <w:jc w:val="both"/>
        <w:rPr>
          <w:rFonts w:ascii="Tahoma" w:hAnsi="Tahoma" w:cs="Tahoma"/>
          <w:sz w:val="18"/>
          <w:szCs w:val="18"/>
          <w:lang w:eastAsia="en-US"/>
        </w:rPr>
      </w:pPr>
    </w:p>
    <w:p w14:paraId="284DD2FA" w14:textId="77777777" w:rsidR="00EA58CA" w:rsidRPr="00756A82" w:rsidRDefault="00EA58CA" w:rsidP="00EA58CA">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76672" behindDoc="0" locked="1" layoutInCell="1" allowOverlap="1" wp14:anchorId="4A424681" wp14:editId="2F63EF35">
                <wp:simplePos x="0" y="0"/>
                <wp:positionH relativeFrom="column">
                  <wp:posOffset>5330825</wp:posOffset>
                </wp:positionH>
                <wp:positionV relativeFrom="paragraph">
                  <wp:posOffset>-178435</wp:posOffset>
                </wp:positionV>
                <wp:extent cx="107315" cy="346075"/>
                <wp:effectExtent l="19050" t="0" r="45085" b="34925"/>
                <wp:wrapNone/>
                <wp:docPr id="1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07315" cy="3460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847A9" id="Up Arrow 1" o:spid="_x0000_s1026" type="#_x0000_t68" style="position:absolute;margin-left:419.75pt;margin-top:-14.05pt;width:8.45pt;height:27.2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" adj="3964" strokecolor="red">
                <o:lock v:ext="edit" aspectratio="t"/>
                <v:textbox style="layout-flow:vertical-ideographic"/>
                <w10:anchorlock/>
              </v:shape>
            </w:pict>
          </mc:Fallback>
        </mc:AlternateContent>
      </w:r>
    </w:p>
    <w:tbl>
      <w:tblPr>
        <w:tblW w:w="1062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60"/>
        <w:gridCol w:w="1417"/>
        <w:gridCol w:w="1134"/>
        <w:gridCol w:w="1418"/>
      </w:tblGrid>
      <w:tr w:rsidR="007F5C7C" w:rsidRPr="00756A82" w14:paraId="2FEDEE51" w14:textId="13599A71" w:rsidTr="007F5C7C">
        <w:trPr>
          <w:trHeight w:val="688"/>
          <w:jc w:val="center"/>
        </w:trPr>
        <w:tc>
          <w:tcPr>
            <w:tcW w:w="6660" w:type="dxa"/>
            <w:shd w:val="clear" w:color="auto" w:fill="DBE5F1" w:themeFill="accent1" w:themeFillTint="33"/>
            <w:vAlign w:val="center"/>
          </w:tcPr>
          <w:p w14:paraId="4CA391F8" w14:textId="5310E3DF" w:rsidR="007F5C7C" w:rsidRPr="00756A82" w:rsidRDefault="007F5C7C" w:rsidP="007F5C7C">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 xml:space="preserve">3 - </w:t>
            </w:r>
            <w:r w:rsidRPr="00EA58CA">
              <w:rPr>
                <w:rFonts w:ascii="Tahoma" w:hAnsi="Tahoma" w:cs="Tahoma"/>
                <w:b/>
                <w:bCs/>
                <w:color w:val="000000" w:themeColor="text1"/>
                <w:sz w:val="20"/>
                <w:szCs w:val="20"/>
              </w:rPr>
              <w:t>Elaboration of Child-friendly materials</w:t>
            </w:r>
          </w:p>
        </w:tc>
        <w:tc>
          <w:tcPr>
            <w:tcW w:w="1417" w:type="dxa"/>
            <w:shd w:val="clear" w:color="auto" w:fill="DBE5F1" w:themeFill="accent1" w:themeFillTint="33"/>
            <w:vAlign w:val="center"/>
          </w:tcPr>
          <w:p w14:paraId="3A23A612" w14:textId="77777777" w:rsidR="007F5C7C" w:rsidRDefault="007F5C7C" w:rsidP="007F5C7C">
            <w:pPr>
              <w:spacing w:line="276" w:lineRule="auto"/>
              <w:ind w:right="-154"/>
              <w:rPr>
                <w:rFonts w:ascii="Tahoma" w:hAnsi="Tahoma" w:cs="Tahoma"/>
                <w:b/>
                <w:sz w:val="18"/>
                <w:szCs w:val="18"/>
                <w:lang w:eastAsia="en-US"/>
              </w:rPr>
            </w:pPr>
            <w:r>
              <w:rPr>
                <w:rFonts w:ascii="Tahoma" w:hAnsi="Tahoma" w:cs="Tahoma"/>
                <w:b/>
                <w:sz w:val="18"/>
                <w:szCs w:val="18"/>
                <w:lang w:eastAsia="en-US"/>
              </w:rPr>
              <w:t>Type of unit</w:t>
            </w:r>
          </w:p>
          <w:p w14:paraId="04A6C541" w14:textId="77777777" w:rsidR="007F5C7C" w:rsidRPr="00756A82" w:rsidRDefault="007F5C7C" w:rsidP="007F5C7C">
            <w:pPr>
              <w:spacing w:line="276" w:lineRule="auto"/>
              <w:ind w:right="-154"/>
              <w:jc w:val="center"/>
              <w:rPr>
                <w:rFonts w:ascii="Tahoma" w:hAnsi="Tahoma" w:cs="Tahoma"/>
                <w:b/>
                <w:sz w:val="18"/>
                <w:szCs w:val="18"/>
                <w:lang w:eastAsia="en-US"/>
              </w:rPr>
            </w:pPr>
            <w:r w:rsidRPr="00756A82">
              <w:rPr>
                <w:b/>
                <w:sz w:val="18"/>
                <w:szCs w:val="18"/>
                <w:lang w:eastAsia="en-US"/>
              </w:rPr>
              <w:t>▼</w:t>
            </w:r>
          </w:p>
        </w:tc>
        <w:tc>
          <w:tcPr>
            <w:tcW w:w="1134" w:type="dxa"/>
            <w:tcBorders>
              <w:bottom w:val="single" w:sz="2" w:space="0" w:color="FF0000"/>
            </w:tcBorders>
            <w:shd w:val="clear" w:color="auto" w:fill="DBE5F1" w:themeFill="accent1" w:themeFillTint="33"/>
            <w:vAlign w:val="center"/>
          </w:tcPr>
          <w:p w14:paraId="0CE9F162" w14:textId="77777777" w:rsidR="007F5C7C" w:rsidRPr="00756A82" w:rsidRDefault="007F5C7C" w:rsidP="007F5C7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5DDFADF" w14:textId="77777777" w:rsidR="007F5C7C" w:rsidRPr="00756A82" w:rsidRDefault="007F5C7C" w:rsidP="007F5C7C">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418" w:type="dxa"/>
            <w:tcBorders>
              <w:bottom w:val="single" w:sz="2" w:space="0" w:color="FF0000"/>
            </w:tcBorders>
            <w:shd w:val="clear" w:color="auto" w:fill="DBE5F1" w:themeFill="accent1" w:themeFillTint="33"/>
            <w:vAlign w:val="center"/>
          </w:tcPr>
          <w:p w14:paraId="350FCC70" w14:textId="77777777" w:rsidR="007F5C7C" w:rsidRPr="002C250F" w:rsidRDefault="007F5C7C" w:rsidP="007F5C7C">
            <w:pPr>
              <w:spacing w:line="276" w:lineRule="auto"/>
              <w:ind w:left="-142" w:right="-126"/>
              <w:jc w:val="center"/>
              <w:rPr>
                <w:rFonts w:ascii="Tahoma" w:hAnsi="Tahoma" w:cs="Tahoma"/>
                <w:b/>
                <w:sz w:val="18"/>
                <w:szCs w:val="18"/>
                <w:lang w:eastAsia="en-US"/>
              </w:rPr>
            </w:pPr>
            <w:r w:rsidRPr="002C250F">
              <w:rPr>
                <w:rFonts w:ascii="Tahoma" w:hAnsi="Tahoma" w:cs="Tahoma"/>
                <w:b/>
                <w:sz w:val="18"/>
                <w:szCs w:val="18"/>
                <w:lang w:eastAsia="en-US"/>
              </w:rPr>
              <w:t>Exclusion level</w:t>
            </w:r>
          </w:p>
          <w:p w14:paraId="6F869B0B" w14:textId="3A22C1AD" w:rsidR="007F5C7C" w:rsidRPr="00756A82" w:rsidRDefault="007F5C7C" w:rsidP="007F5C7C">
            <w:pPr>
              <w:spacing w:line="276" w:lineRule="auto"/>
              <w:ind w:left="-142" w:right="-154"/>
              <w:jc w:val="center"/>
              <w:rPr>
                <w:rFonts w:ascii="Tahoma" w:hAnsi="Tahoma" w:cs="Tahoma"/>
                <w:b/>
                <w:sz w:val="18"/>
                <w:szCs w:val="18"/>
                <w:lang w:eastAsia="en-US"/>
              </w:rPr>
            </w:pPr>
            <w:r w:rsidRPr="002C250F">
              <w:rPr>
                <w:b/>
                <w:sz w:val="18"/>
                <w:szCs w:val="18"/>
                <w:lang w:eastAsia="en-US"/>
              </w:rPr>
              <w:t>▼</w:t>
            </w:r>
          </w:p>
        </w:tc>
      </w:tr>
      <w:tr w:rsidR="007F5C7C" w:rsidRPr="00756A82" w14:paraId="433F8A0D" w14:textId="19F6E577" w:rsidTr="007F5C7C">
        <w:trPr>
          <w:trHeight w:val="780"/>
          <w:jc w:val="center"/>
        </w:trPr>
        <w:tc>
          <w:tcPr>
            <w:tcW w:w="6660" w:type="dxa"/>
            <w:tcBorders>
              <w:right w:val="single" w:sz="2" w:space="0" w:color="FF0000"/>
            </w:tcBorders>
            <w:shd w:val="clear" w:color="auto" w:fill="F2F2F2" w:themeFill="background1" w:themeFillShade="F2"/>
          </w:tcPr>
          <w:p w14:paraId="55DC60D5" w14:textId="6ACFDCCC" w:rsidR="007F5C7C" w:rsidRPr="002C250F" w:rsidRDefault="007F5C7C" w:rsidP="007F5C7C">
            <w:pPr>
              <w:spacing w:line="276" w:lineRule="auto"/>
              <w:rPr>
                <w:rFonts w:ascii="Tahoma" w:hAnsi="Tahoma" w:cs="Tahoma"/>
                <w:color w:val="000000" w:themeColor="text1"/>
                <w:sz w:val="20"/>
                <w:szCs w:val="20"/>
              </w:rPr>
            </w:pPr>
            <w:r>
              <w:rPr>
                <w:rFonts w:ascii="Tahoma" w:hAnsi="Tahoma" w:cs="Tahoma"/>
                <w:color w:val="000000" w:themeColor="text1"/>
                <w:sz w:val="20"/>
                <w:szCs w:val="20"/>
              </w:rPr>
              <w:t>Provision of intellectual services as described in Section B (Scope of the Framework Contract) of the Terms of Reference</w:t>
            </w:r>
          </w:p>
        </w:tc>
        <w:tc>
          <w:tcPr>
            <w:tcW w:w="1417" w:type="dxa"/>
            <w:tcBorders>
              <w:right w:val="single" w:sz="2" w:space="0" w:color="FF0000"/>
            </w:tcBorders>
            <w:shd w:val="clear" w:color="auto" w:fill="FFFFFF" w:themeFill="background1"/>
            <w:vAlign w:val="center"/>
          </w:tcPr>
          <w:p w14:paraId="027BA931" w14:textId="77777777" w:rsidR="007F5C7C" w:rsidRPr="001A0716" w:rsidRDefault="007F5C7C" w:rsidP="007F5C7C">
            <w:pPr>
              <w:rPr>
                <w:rFonts w:ascii="Tahoma" w:hAnsi="Tahoma" w:cs="Tahoma"/>
                <w:sz w:val="18"/>
                <w:szCs w:val="18"/>
                <w:lang w:val="sv-FI" w:eastAsia="en-US"/>
              </w:rPr>
            </w:pPr>
            <w:r w:rsidRPr="001A0716">
              <w:rPr>
                <w:rFonts w:ascii="Tahoma" w:hAnsi="Tahoma" w:cs="Tahoma"/>
                <w:sz w:val="18"/>
                <w:szCs w:val="18"/>
                <w:lang w:val="sv-FI" w:eastAsia="en-US"/>
              </w:rPr>
              <w:t>Daily fee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168029" w14:textId="77777777" w:rsidR="007F5C7C" w:rsidRPr="00756A82" w:rsidRDefault="007F5C7C" w:rsidP="007F5C7C">
            <w:pPr>
              <w:ind w:left="-142"/>
              <w:jc w:val="center"/>
              <w:rPr>
                <w:rFonts w:ascii="Tahoma" w:hAnsi="Tahoma" w:cs="Tahoma"/>
                <w:sz w:val="18"/>
                <w:szCs w:val="18"/>
                <w:highlight w:val="yellow"/>
                <w:lang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CDD26F" w14:textId="626CD8C8" w:rsidR="007F5C7C" w:rsidRPr="00756A82" w:rsidRDefault="007F5C7C" w:rsidP="007F5C7C">
            <w:pPr>
              <w:ind w:left="-142"/>
              <w:jc w:val="center"/>
              <w:rPr>
                <w:rFonts w:ascii="Tahoma" w:hAnsi="Tahoma" w:cs="Tahoma"/>
                <w:sz w:val="18"/>
                <w:szCs w:val="18"/>
                <w:highlight w:val="yellow"/>
                <w:lang w:eastAsia="en-US"/>
              </w:rPr>
            </w:pPr>
            <w:r>
              <w:rPr>
                <w:rFonts w:ascii="Tahoma" w:hAnsi="Tahoma" w:cs="Tahoma"/>
                <w:sz w:val="18"/>
                <w:szCs w:val="18"/>
                <w:lang w:eastAsia="en-US"/>
              </w:rPr>
              <w:t>€300</w:t>
            </w:r>
          </w:p>
        </w:tc>
      </w:tr>
    </w:tbl>
    <w:p w14:paraId="779FE771" w14:textId="77777777" w:rsidR="00EA58CA" w:rsidRPr="00026E8A" w:rsidRDefault="00EA58CA" w:rsidP="00EA58CA">
      <w:pPr>
        <w:pBdr>
          <w:bottom w:val="single" w:sz="2" w:space="1" w:color="808080" w:themeColor="background1" w:themeShade="80"/>
        </w:pBdr>
        <w:rPr>
          <w:rFonts w:ascii="Tahoma" w:hAnsi="Tahoma" w:cs="Tahoma"/>
          <w:bCs/>
          <w:highlight w:val="cyan"/>
        </w:rPr>
      </w:pPr>
    </w:p>
    <w:tbl>
      <w:tblPr>
        <w:tblStyle w:val="TableGrid"/>
        <w:tblW w:w="10348"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527"/>
      </w:tblGrid>
      <w:tr w:rsidR="00EA58CA" w:rsidRPr="00EA58CA" w14:paraId="460E8105" w14:textId="77777777" w:rsidTr="001E3F02">
        <w:tc>
          <w:tcPr>
            <w:tcW w:w="8821" w:type="dxa"/>
            <w:shd w:val="clear" w:color="auto" w:fill="DBE5F1" w:themeFill="accent1" w:themeFillTint="33"/>
            <w:vAlign w:val="center"/>
          </w:tcPr>
          <w:p w14:paraId="4C7EC845" w14:textId="77777777" w:rsidR="00EA58CA" w:rsidRPr="00EA58CA" w:rsidRDefault="00EA58CA" w:rsidP="001E3F02">
            <w:pPr>
              <w:spacing w:before="120" w:after="120"/>
              <w:rPr>
                <w:rFonts w:ascii="Tahoma" w:hAnsi="Tahoma" w:cs="Tahoma"/>
                <w:sz w:val="20"/>
                <w:szCs w:val="20"/>
              </w:rPr>
            </w:pPr>
            <w:r w:rsidRPr="00EA58CA">
              <w:rPr>
                <w:rFonts w:ascii="Tahoma" w:hAnsi="Tahoma" w:cs="Tahoma"/>
                <w:sz w:val="20"/>
                <w:szCs w:val="20"/>
              </w:rPr>
              <w:t>This Framework Contract</w:t>
            </w:r>
            <w:r w:rsidRPr="00EA58CA">
              <w:rPr>
                <w:rFonts w:ascii="Tahoma" w:eastAsia="Calibri" w:hAnsi="Tahoma" w:cs="Tahoma"/>
                <w:sz w:val="20"/>
                <w:szCs w:val="20"/>
                <w:lang w:val="en-US" w:eastAsia="en-US"/>
              </w:rPr>
              <w:t xml:space="preserve"> takes effect as from the date of its signature by both parties</w:t>
            </w:r>
            <w:r w:rsidRPr="00EA58CA">
              <w:rPr>
                <w:rFonts w:ascii="Tahoma" w:hAnsi="Tahoma" w:cs="Tahoma"/>
                <w:sz w:val="20"/>
                <w:szCs w:val="20"/>
              </w:rPr>
              <w:t xml:space="preserve"> and is concluded until:</w:t>
            </w:r>
          </w:p>
        </w:tc>
        <w:tc>
          <w:tcPr>
            <w:tcW w:w="1527" w:type="dxa"/>
            <w:shd w:val="clear" w:color="auto" w:fill="F2F2F2" w:themeFill="background1" w:themeFillShade="F2"/>
            <w:vAlign w:val="center"/>
          </w:tcPr>
          <w:p w14:paraId="36D5E066" w14:textId="77777777" w:rsidR="00EA58CA" w:rsidRPr="00EA58CA" w:rsidRDefault="00EA58CA" w:rsidP="001E3F02">
            <w:pPr>
              <w:spacing w:before="120" w:after="120"/>
              <w:rPr>
                <w:rFonts w:ascii="Tahoma" w:hAnsi="Tahoma" w:cs="Tahoma"/>
                <w:sz w:val="20"/>
                <w:szCs w:val="20"/>
              </w:rPr>
            </w:pPr>
            <w:r w:rsidRPr="00EA58CA">
              <w:rPr>
                <w:rStyle w:val="Style71"/>
                <w:rFonts w:ascii="Tahoma" w:hAnsi="Tahoma" w:cs="Tahoma"/>
                <w:szCs w:val="20"/>
              </w:rPr>
              <w:t>3</w:t>
            </w:r>
            <w:r w:rsidRPr="00EA58CA">
              <w:rPr>
                <w:rStyle w:val="Style71"/>
              </w:rPr>
              <w:t>1/12/2023</w:t>
            </w:r>
          </w:p>
        </w:tc>
      </w:tr>
      <w:tr w:rsidR="00EA58CA" w:rsidRPr="00EA58CA" w14:paraId="5703DD01" w14:textId="77777777" w:rsidTr="001E3F02">
        <w:tc>
          <w:tcPr>
            <w:tcW w:w="8821" w:type="dxa"/>
            <w:shd w:val="clear" w:color="auto" w:fill="DBE5F1" w:themeFill="accent1" w:themeFillTint="33"/>
            <w:vAlign w:val="center"/>
          </w:tcPr>
          <w:p w14:paraId="35788019" w14:textId="77777777" w:rsidR="00EA58CA" w:rsidRPr="00EA58CA" w:rsidRDefault="00EA58CA" w:rsidP="001E3F02">
            <w:pPr>
              <w:spacing w:before="120" w:after="120"/>
              <w:rPr>
                <w:rFonts w:ascii="Tahoma" w:hAnsi="Tahoma" w:cs="Tahoma"/>
                <w:sz w:val="20"/>
                <w:szCs w:val="20"/>
              </w:rPr>
            </w:pPr>
            <w:r w:rsidRPr="00EA58CA">
              <w:rPr>
                <w:rFonts w:ascii="Tahoma" w:hAnsi="Tahoma" w:cs="Tahoma"/>
                <w:sz w:val="20"/>
                <w:szCs w:val="20"/>
              </w:rPr>
              <w:t>The Framework Contract may be renewed annually with the written agreement of the parties. It may not be renewed beyond:</w:t>
            </w:r>
          </w:p>
        </w:tc>
        <w:tc>
          <w:tcPr>
            <w:tcW w:w="1527" w:type="dxa"/>
            <w:shd w:val="clear" w:color="auto" w:fill="F2F2F2" w:themeFill="background1" w:themeFillShade="F2"/>
            <w:vAlign w:val="center"/>
          </w:tcPr>
          <w:sdt>
            <w:sdtPr>
              <w:rPr>
                <w:rStyle w:val="Style71"/>
                <w:rFonts w:ascii="Tahoma" w:hAnsi="Tahoma" w:cs="Tahoma"/>
                <w:szCs w:val="20"/>
              </w:rPr>
              <w:id w:val="560142377"/>
              <w:placeholder>
                <w:docPart w:val="2B4C28CB103948E68E132A016D38085C"/>
              </w:placeholder>
              <w:date w:fullDate="2025-12-31T00:00:00Z">
                <w:dateFormat w:val="dd/MM/yyyy"/>
                <w:lid w:val="fr-FR"/>
                <w:storeMappedDataAs w:val="dateTime"/>
                <w:calendar w:val="gregorian"/>
              </w:date>
            </w:sdtPr>
            <w:sdtEndPr>
              <w:rPr>
                <w:rStyle w:val="Style71"/>
              </w:rPr>
            </w:sdtEndPr>
            <w:sdtContent>
              <w:p w14:paraId="6AD70C68" w14:textId="77777777" w:rsidR="00EA58CA" w:rsidRPr="00EA58CA" w:rsidRDefault="00EA58CA" w:rsidP="001E3F02">
                <w:pPr>
                  <w:spacing w:before="120" w:after="120"/>
                  <w:rPr>
                    <w:rStyle w:val="Style71"/>
                    <w:rFonts w:ascii="Tahoma" w:hAnsi="Tahoma" w:cs="Tahoma"/>
                  </w:rPr>
                </w:pPr>
                <w:r w:rsidRPr="00EA58CA">
                  <w:rPr>
                    <w:rStyle w:val="Style71"/>
                    <w:rFonts w:ascii="Tahoma" w:hAnsi="Tahoma" w:cs="Tahoma"/>
                    <w:szCs w:val="20"/>
                  </w:rPr>
                  <w:t>3</w:t>
                </w:r>
                <w:r w:rsidRPr="00EA58CA">
                  <w:rPr>
                    <w:rStyle w:val="Style71"/>
                  </w:rPr>
                  <w:t>1/12/2025</w:t>
                </w:r>
              </w:p>
            </w:sdtContent>
          </w:sdt>
        </w:tc>
      </w:tr>
    </w:tbl>
    <w:p w14:paraId="3CAF044E" w14:textId="2144EC32" w:rsidR="00EA58CA" w:rsidRDefault="00EA58CA" w:rsidP="00EA58CA">
      <w:pPr>
        <w:pBdr>
          <w:bottom w:val="single" w:sz="2" w:space="1" w:color="808080" w:themeColor="background1" w:themeShade="80"/>
        </w:pBdr>
        <w:rPr>
          <w:rFonts w:ascii="Tahoma" w:hAnsi="Tahoma" w:cs="Tahoma"/>
          <w:bCs/>
          <w:highlight w:val="cyan"/>
        </w:rPr>
      </w:pPr>
    </w:p>
    <w:p w14:paraId="26C10D54" w14:textId="77777777" w:rsidR="00EA58CA" w:rsidRPr="00756A82" w:rsidRDefault="00EA58CA" w:rsidP="00EA58CA">
      <w:pPr>
        <w:spacing w:before="60" w:after="120"/>
        <w:rPr>
          <w:rFonts w:ascii="Tahoma" w:hAnsi="Tahoma" w:cs="Tahoma"/>
          <w:sz w:val="20"/>
          <w:szCs w:val="20"/>
        </w:rPr>
      </w:pPr>
    </w:p>
    <w:p w14:paraId="57291C17" w14:textId="77777777" w:rsidR="00EA58CA" w:rsidRPr="00756A82" w:rsidRDefault="00EA58CA" w:rsidP="00EA58C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F27909F" w14:textId="77777777" w:rsidR="00EA58CA" w:rsidRDefault="00EA58CA" w:rsidP="00EA58CA">
      <w:pPr>
        <w:spacing w:line="276" w:lineRule="auto"/>
        <w:ind w:left="-142"/>
        <w:jc w:val="both"/>
        <w:rPr>
          <w:rFonts w:ascii="Tahoma" w:hAnsi="Tahoma" w:cs="Tahoma"/>
          <w:sz w:val="18"/>
          <w:szCs w:val="18"/>
          <w:lang w:eastAsia="en-US"/>
        </w:rPr>
      </w:pPr>
    </w:p>
    <w:p w14:paraId="0BE3FDAE" w14:textId="77777777" w:rsidR="00EA58CA" w:rsidRPr="00756A82" w:rsidRDefault="00EA58CA" w:rsidP="00EA58CA">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78720" behindDoc="0" locked="1" layoutInCell="1" allowOverlap="1" wp14:anchorId="3DAD9BA6" wp14:editId="119CE735">
                <wp:simplePos x="0" y="0"/>
                <wp:positionH relativeFrom="column">
                  <wp:posOffset>5248275</wp:posOffset>
                </wp:positionH>
                <wp:positionV relativeFrom="paragraph">
                  <wp:posOffset>-187960</wp:posOffset>
                </wp:positionV>
                <wp:extent cx="107315" cy="346075"/>
                <wp:effectExtent l="19050" t="0" r="45085" b="34925"/>
                <wp:wrapNone/>
                <wp:docPr id="1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07315" cy="3460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7E1E7" id="Up Arrow 1" o:spid="_x0000_s1026" type="#_x0000_t68" style="position:absolute;margin-left:413.25pt;margin-top:-14.8pt;width:8.45pt;height:27.2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" adj="3964" strokecolor="red">
                <o:lock v:ext="edit" aspectratio="t"/>
                <v:textbox style="layout-flow:vertical-ideographic"/>
                <w10:anchorlock/>
              </v:shape>
            </w:pict>
          </mc:Fallback>
        </mc:AlternateContent>
      </w:r>
    </w:p>
    <w:tbl>
      <w:tblPr>
        <w:tblW w:w="1078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62"/>
        <w:gridCol w:w="1418"/>
        <w:gridCol w:w="1134"/>
        <w:gridCol w:w="1574"/>
      </w:tblGrid>
      <w:tr w:rsidR="007F5C7C" w:rsidRPr="00756A82" w14:paraId="073AAC71" w14:textId="05A667AC" w:rsidTr="00CA09C7">
        <w:trPr>
          <w:trHeight w:val="688"/>
          <w:jc w:val="center"/>
        </w:trPr>
        <w:tc>
          <w:tcPr>
            <w:tcW w:w="6662" w:type="dxa"/>
            <w:shd w:val="clear" w:color="auto" w:fill="DBE5F1" w:themeFill="accent1" w:themeFillTint="33"/>
            <w:vAlign w:val="center"/>
          </w:tcPr>
          <w:p w14:paraId="4487AE7D" w14:textId="678AF630" w:rsidR="007F5C7C" w:rsidRPr="00756A82" w:rsidRDefault="007F5C7C" w:rsidP="007F5C7C">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EA58CA">
              <w:rPr>
                <w:rFonts w:ascii="Tahoma" w:eastAsia="Calibri" w:hAnsi="Tahoma" w:cs="Tahoma"/>
                <w:b/>
                <w:bCs/>
                <w:sz w:val="18"/>
                <w:szCs w:val="18"/>
                <w:lang w:val="en-US" w:eastAsia="en-US"/>
              </w:rPr>
              <w:t xml:space="preserve">- </w:t>
            </w:r>
            <w:r w:rsidRPr="00EA58CA">
              <w:rPr>
                <w:rFonts w:ascii="Tahoma" w:hAnsi="Tahoma" w:cs="Tahoma"/>
                <w:b/>
                <w:bCs/>
                <w:color w:val="000000" w:themeColor="text1"/>
                <w:sz w:val="20"/>
                <w:szCs w:val="20"/>
              </w:rPr>
              <w:t>Analysis and synthesis of contribution</w:t>
            </w:r>
            <w:r>
              <w:rPr>
                <w:rFonts w:ascii="Tahoma" w:hAnsi="Tahoma" w:cs="Tahoma"/>
                <w:b/>
                <w:bCs/>
                <w:color w:val="000000" w:themeColor="text1"/>
                <w:sz w:val="20"/>
                <w:szCs w:val="20"/>
              </w:rPr>
              <w:t>s</w:t>
            </w:r>
            <w:r w:rsidRPr="00EA58CA">
              <w:rPr>
                <w:rFonts w:ascii="Tahoma" w:hAnsi="Tahoma" w:cs="Tahoma"/>
                <w:b/>
                <w:bCs/>
                <w:color w:val="000000" w:themeColor="text1"/>
                <w:sz w:val="20"/>
                <w:szCs w:val="20"/>
              </w:rPr>
              <w:t xml:space="preserve"> received</w:t>
            </w:r>
          </w:p>
        </w:tc>
        <w:tc>
          <w:tcPr>
            <w:tcW w:w="1418" w:type="dxa"/>
            <w:shd w:val="clear" w:color="auto" w:fill="DBE5F1" w:themeFill="accent1" w:themeFillTint="33"/>
            <w:vAlign w:val="center"/>
          </w:tcPr>
          <w:p w14:paraId="243DC6AE" w14:textId="77777777" w:rsidR="007F5C7C" w:rsidRDefault="007F5C7C" w:rsidP="007F5C7C">
            <w:pPr>
              <w:spacing w:line="276" w:lineRule="auto"/>
              <w:ind w:right="-154"/>
              <w:rPr>
                <w:rFonts w:ascii="Tahoma" w:hAnsi="Tahoma" w:cs="Tahoma"/>
                <w:b/>
                <w:sz w:val="18"/>
                <w:szCs w:val="18"/>
                <w:lang w:eastAsia="en-US"/>
              </w:rPr>
            </w:pPr>
            <w:r>
              <w:rPr>
                <w:rFonts w:ascii="Tahoma" w:hAnsi="Tahoma" w:cs="Tahoma"/>
                <w:b/>
                <w:sz w:val="18"/>
                <w:szCs w:val="18"/>
                <w:lang w:eastAsia="en-US"/>
              </w:rPr>
              <w:t>Type of unit</w:t>
            </w:r>
          </w:p>
          <w:p w14:paraId="70FBCFCF" w14:textId="77777777" w:rsidR="007F5C7C" w:rsidRPr="00756A82" w:rsidRDefault="007F5C7C" w:rsidP="007F5C7C">
            <w:pPr>
              <w:spacing w:line="276" w:lineRule="auto"/>
              <w:ind w:right="-154"/>
              <w:jc w:val="center"/>
              <w:rPr>
                <w:rFonts w:ascii="Tahoma" w:hAnsi="Tahoma" w:cs="Tahoma"/>
                <w:b/>
                <w:sz w:val="18"/>
                <w:szCs w:val="18"/>
                <w:lang w:eastAsia="en-US"/>
              </w:rPr>
            </w:pPr>
            <w:r w:rsidRPr="00756A82">
              <w:rPr>
                <w:b/>
                <w:sz w:val="18"/>
                <w:szCs w:val="18"/>
                <w:lang w:eastAsia="en-US"/>
              </w:rPr>
              <w:t>▼</w:t>
            </w:r>
          </w:p>
        </w:tc>
        <w:tc>
          <w:tcPr>
            <w:tcW w:w="1134" w:type="dxa"/>
            <w:tcBorders>
              <w:bottom w:val="single" w:sz="2" w:space="0" w:color="FF0000"/>
            </w:tcBorders>
            <w:shd w:val="clear" w:color="auto" w:fill="DBE5F1" w:themeFill="accent1" w:themeFillTint="33"/>
            <w:vAlign w:val="center"/>
          </w:tcPr>
          <w:p w14:paraId="076026CC" w14:textId="77777777" w:rsidR="007F5C7C" w:rsidRPr="00756A82" w:rsidRDefault="007F5C7C" w:rsidP="007F5C7C">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EBD177C" w14:textId="77777777" w:rsidR="007F5C7C" w:rsidRPr="00756A82" w:rsidRDefault="007F5C7C" w:rsidP="007F5C7C">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74" w:type="dxa"/>
            <w:tcBorders>
              <w:bottom w:val="single" w:sz="2" w:space="0" w:color="FF0000"/>
            </w:tcBorders>
            <w:shd w:val="clear" w:color="auto" w:fill="DBE5F1" w:themeFill="accent1" w:themeFillTint="33"/>
            <w:vAlign w:val="center"/>
          </w:tcPr>
          <w:p w14:paraId="44D7EB11" w14:textId="77777777" w:rsidR="007F5C7C" w:rsidRPr="002C250F" w:rsidRDefault="007F5C7C" w:rsidP="007F5C7C">
            <w:pPr>
              <w:spacing w:line="276" w:lineRule="auto"/>
              <w:ind w:left="-142" w:right="-126"/>
              <w:jc w:val="center"/>
              <w:rPr>
                <w:rFonts w:ascii="Tahoma" w:hAnsi="Tahoma" w:cs="Tahoma"/>
                <w:b/>
                <w:sz w:val="18"/>
                <w:szCs w:val="18"/>
                <w:lang w:eastAsia="en-US"/>
              </w:rPr>
            </w:pPr>
            <w:r w:rsidRPr="002C250F">
              <w:rPr>
                <w:rFonts w:ascii="Tahoma" w:hAnsi="Tahoma" w:cs="Tahoma"/>
                <w:b/>
                <w:sz w:val="18"/>
                <w:szCs w:val="18"/>
                <w:lang w:eastAsia="en-US"/>
              </w:rPr>
              <w:t>Exclusion level</w:t>
            </w:r>
          </w:p>
          <w:p w14:paraId="5BE3E003" w14:textId="2A61C338" w:rsidR="007F5C7C" w:rsidRPr="00756A82" w:rsidRDefault="007F5C7C" w:rsidP="007F5C7C">
            <w:pPr>
              <w:spacing w:line="276" w:lineRule="auto"/>
              <w:ind w:left="-142" w:right="-154"/>
              <w:jc w:val="center"/>
              <w:rPr>
                <w:rFonts w:ascii="Tahoma" w:hAnsi="Tahoma" w:cs="Tahoma"/>
                <w:b/>
                <w:sz w:val="18"/>
                <w:szCs w:val="18"/>
                <w:lang w:eastAsia="en-US"/>
              </w:rPr>
            </w:pPr>
            <w:r w:rsidRPr="002C250F">
              <w:rPr>
                <w:b/>
                <w:sz w:val="18"/>
                <w:szCs w:val="18"/>
                <w:lang w:eastAsia="en-US"/>
              </w:rPr>
              <w:t>▼</w:t>
            </w:r>
          </w:p>
        </w:tc>
      </w:tr>
      <w:tr w:rsidR="007F5C7C" w:rsidRPr="00756A82" w14:paraId="7782D601" w14:textId="5015CB93" w:rsidTr="00CA09C7">
        <w:trPr>
          <w:trHeight w:val="780"/>
          <w:jc w:val="center"/>
        </w:trPr>
        <w:tc>
          <w:tcPr>
            <w:tcW w:w="6662" w:type="dxa"/>
            <w:tcBorders>
              <w:right w:val="single" w:sz="2" w:space="0" w:color="FF0000"/>
            </w:tcBorders>
            <w:shd w:val="clear" w:color="auto" w:fill="F2F2F2" w:themeFill="background1" w:themeFillShade="F2"/>
          </w:tcPr>
          <w:p w14:paraId="70F62DF6" w14:textId="3B5E5634" w:rsidR="007F5C7C" w:rsidRPr="002C250F" w:rsidRDefault="007F5C7C" w:rsidP="007F5C7C">
            <w:pPr>
              <w:spacing w:line="276" w:lineRule="auto"/>
              <w:rPr>
                <w:rFonts w:ascii="Tahoma" w:hAnsi="Tahoma" w:cs="Tahoma"/>
                <w:color w:val="000000" w:themeColor="text1"/>
                <w:sz w:val="20"/>
                <w:szCs w:val="20"/>
              </w:rPr>
            </w:pPr>
            <w:r>
              <w:rPr>
                <w:rFonts w:ascii="Tahoma" w:hAnsi="Tahoma" w:cs="Tahoma"/>
                <w:color w:val="000000" w:themeColor="text1"/>
                <w:sz w:val="20"/>
                <w:szCs w:val="20"/>
              </w:rPr>
              <w:t>Provision of intellectual services as described in Section B (Scope of the Framework Contract) of the Terms of Reference</w:t>
            </w:r>
          </w:p>
        </w:tc>
        <w:tc>
          <w:tcPr>
            <w:tcW w:w="1418" w:type="dxa"/>
            <w:tcBorders>
              <w:right w:val="single" w:sz="2" w:space="0" w:color="FF0000"/>
            </w:tcBorders>
            <w:shd w:val="clear" w:color="auto" w:fill="FFFFFF" w:themeFill="background1"/>
            <w:vAlign w:val="center"/>
          </w:tcPr>
          <w:p w14:paraId="2F4E1813" w14:textId="77777777" w:rsidR="007F5C7C" w:rsidRPr="001A0716" w:rsidRDefault="007F5C7C" w:rsidP="007F5C7C">
            <w:pPr>
              <w:rPr>
                <w:rFonts w:ascii="Tahoma" w:hAnsi="Tahoma" w:cs="Tahoma"/>
                <w:sz w:val="18"/>
                <w:szCs w:val="18"/>
                <w:lang w:val="sv-FI" w:eastAsia="en-US"/>
              </w:rPr>
            </w:pPr>
            <w:r w:rsidRPr="001A0716">
              <w:rPr>
                <w:rFonts w:ascii="Tahoma" w:hAnsi="Tahoma" w:cs="Tahoma"/>
                <w:sz w:val="18"/>
                <w:szCs w:val="18"/>
                <w:lang w:val="sv-FI" w:eastAsia="en-US"/>
              </w:rPr>
              <w:t>Daily fee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FE6558" w14:textId="77777777" w:rsidR="007F5C7C" w:rsidRPr="00756A82" w:rsidRDefault="007F5C7C" w:rsidP="007F5C7C">
            <w:pPr>
              <w:ind w:left="-142"/>
              <w:rPr>
                <w:rFonts w:ascii="Tahoma" w:hAnsi="Tahoma" w:cs="Tahoma"/>
                <w:sz w:val="18"/>
                <w:szCs w:val="18"/>
                <w:highlight w:val="yellow"/>
                <w:lang w:eastAsia="en-US"/>
              </w:rPr>
            </w:pPr>
          </w:p>
        </w:tc>
        <w:tc>
          <w:tcPr>
            <w:tcW w:w="157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2FA33C" w14:textId="038AFF3C" w:rsidR="007F5C7C" w:rsidRPr="00756A82" w:rsidRDefault="007F5C7C" w:rsidP="007F5C7C">
            <w:pPr>
              <w:ind w:left="-142"/>
              <w:jc w:val="center"/>
              <w:rPr>
                <w:rFonts w:ascii="Tahoma" w:hAnsi="Tahoma" w:cs="Tahoma"/>
                <w:sz w:val="18"/>
                <w:szCs w:val="18"/>
                <w:highlight w:val="yellow"/>
                <w:lang w:eastAsia="en-US"/>
              </w:rPr>
            </w:pPr>
            <w:r>
              <w:rPr>
                <w:rFonts w:ascii="Tahoma" w:hAnsi="Tahoma" w:cs="Tahoma"/>
                <w:sz w:val="18"/>
                <w:szCs w:val="18"/>
                <w:lang w:eastAsia="en-US"/>
              </w:rPr>
              <w:t>€300</w:t>
            </w:r>
          </w:p>
        </w:tc>
      </w:tr>
    </w:tbl>
    <w:p w14:paraId="7158D9EC" w14:textId="77777777" w:rsidR="00EA58CA" w:rsidRPr="00026E8A" w:rsidRDefault="00EA58CA" w:rsidP="00EA58CA">
      <w:pPr>
        <w:pBdr>
          <w:bottom w:val="single" w:sz="2" w:space="1" w:color="808080" w:themeColor="background1" w:themeShade="80"/>
        </w:pBdr>
        <w:rPr>
          <w:rFonts w:ascii="Tahoma" w:hAnsi="Tahoma" w:cs="Tahoma"/>
          <w:bCs/>
          <w:highlight w:val="cyan"/>
        </w:rPr>
      </w:pPr>
    </w:p>
    <w:tbl>
      <w:tblPr>
        <w:tblStyle w:val="TableGrid"/>
        <w:tblW w:w="10348"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527"/>
      </w:tblGrid>
      <w:tr w:rsidR="00EA58CA" w:rsidRPr="00EA58CA" w14:paraId="48F2C77A" w14:textId="77777777" w:rsidTr="001E3F02">
        <w:tc>
          <w:tcPr>
            <w:tcW w:w="8821" w:type="dxa"/>
            <w:shd w:val="clear" w:color="auto" w:fill="DBE5F1" w:themeFill="accent1" w:themeFillTint="33"/>
            <w:vAlign w:val="center"/>
          </w:tcPr>
          <w:p w14:paraId="78AD32C9" w14:textId="77777777" w:rsidR="00EA58CA" w:rsidRPr="00EA58CA" w:rsidRDefault="00EA58CA" w:rsidP="001E3F02">
            <w:pPr>
              <w:spacing w:before="120" w:after="120"/>
              <w:rPr>
                <w:rFonts w:ascii="Tahoma" w:hAnsi="Tahoma" w:cs="Tahoma"/>
                <w:sz w:val="20"/>
                <w:szCs w:val="20"/>
              </w:rPr>
            </w:pPr>
            <w:r w:rsidRPr="00EA58CA">
              <w:rPr>
                <w:rFonts w:ascii="Tahoma" w:hAnsi="Tahoma" w:cs="Tahoma"/>
                <w:sz w:val="20"/>
                <w:szCs w:val="20"/>
              </w:rPr>
              <w:t>This Framework Contract</w:t>
            </w:r>
            <w:r w:rsidRPr="00EA58CA">
              <w:rPr>
                <w:rFonts w:ascii="Tahoma" w:eastAsia="Calibri" w:hAnsi="Tahoma" w:cs="Tahoma"/>
                <w:sz w:val="20"/>
                <w:szCs w:val="20"/>
                <w:lang w:val="en-US" w:eastAsia="en-US"/>
              </w:rPr>
              <w:t xml:space="preserve"> takes effect as from the date of its signature by both parties</w:t>
            </w:r>
            <w:r w:rsidRPr="00EA58CA">
              <w:rPr>
                <w:rFonts w:ascii="Tahoma" w:hAnsi="Tahoma" w:cs="Tahoma"/>
                <w:sz w:val="20"/>
                <w:szCs w:val="20"/>
              </w:rPr>
              <w:t xml:space="preserve"> and is concluded until:</w:t>
            </w:r>
          </w:p>
        </w:tc>
        <w:tc>
          <w:tcPr>
            <w:tcW w:w="1527" w:type="dxa"/>
            <w:shd w:val="clear" w:color="auto" w:fill="F2F2F2" w:themeFill="background1" w:themeFillShade="F2"/>
            <w:vAlign w:val="center"/>
          </w:tcPr>
          <w:p w14:paraId="27823332" w14:textId="77777777" w:rsidR="00EA58CA" w:rsidRPr="00EA58CA" w:rsidRDefault="00EA58CA" w:rsidP="001E3F02">
            <w:pPr>
              <w:spacing w:before="120" w:after="120"/>
              <w:rPr>
                <w:rFonts w:ascii="Tahoma" w:hAnsi="Tahoma" w:cs="Tahoma"/>
                <w:sz w:val="20"/>
                <w:szCs w:val="20"/>
              </w:rPr>
            </w:pPr>
            <w:r w:rsidRPr="00EA58CA">
              <w:rPr>
                <w:rStyle w:val="Style71"/>
                <w:rFonts w:ascii="Tahoma" w:hAnsi="Tahoma" w:cs="Tahoma"/>
                <w:szCs w:val="20"/>
              </w:rPr>
              <w:t>3</w:t>
            </w:r>
            <w:r w:rsidRPr="00EA58CA">
              <w:rPr>
                <w:rStyle w:val="Style71"/>
              </w:rPr>
              <w:t>1/12/2023</w:t>
            </w:r>
          </w:p>
        </w:tc>
      </w:tr>
      <w:tr w:rsidR="00EA58CA" w:rsidRPr="00EA58CA" w14:paraId="4F5CFEF3" w14:textId="77777777" w:rsidTr="001E3F02">
        <w:tc>
          <w:tcPr>
            <w:tcW w:w="8821" w:type="dxa"/>
            <w:shd w:val="clear" w:color="auto" w:fill="DBE5F1" w:themeFill="accent1" w:themeFillTint="33"/>
            <w:vAlign w:val="center"/>
          </w:tcPr>
          <w:p w14:paraId="24DB63A5" w14:textId="77777777" w:rsidR="00EA58CA" w:rsidRPr="00EA58CA" w:rsidRDefault="00EA58CA" w:rsidP="001E3F02">
            <w:pPr>
              <w:spacing w:before="120" w:after="120"/>
              <w:rPr>
                <w:rFonts w:ascii="Tahoma" w:hAnsi="Tahoma" w:cs="Tahoma"/>
                <w:sz w:val="20"/>
                <w:szCs w:val="20"/>
              </w:rPr>
            </w:pPr>
            <w:r w:rsidRPr="00EA58CA">
              <w:rPr>
                <w:rFonts w:ascii="Tahoma" w:hAnsi="Tahoma" w:cs="Tahoma"/>
                <w:sz w:val="20"/>
                <w:szCs w:val="20"/>
              </w:rPr>
              <w:t>The Framework Contract may be renewed annually with the written agreement of the parties. It may not be renewed beyond:</w:t>
            </w:r>
          </w:p>
        </w:tc>
        <w:tc>
          <w:tcPr>
            <w:tcW w:w="1527" w:type="dxa"/>
            <w:shd w:val="clear" w:color="auto" w:fill="F2F2F2" w:themeFill="background1" w:themeFillShade="F2"/>
            <w:vAlign w:val="center"/>
          </w:tcPr>
          <w:sdt>
            <w:sdtPr>
              <w:rPr>
                <w:rStyle w:val="Style71"/>
                <w:rFonts w:ascii="Tahoma" w:hAnsi="Tahoma" w:cs="Tahoma"/>
                <w:szCs w:val="20"/>
              </w:rPr>
              <w:id w:val="-891655871"/>
              <w:placeholder>
                <w:docPart w:val="1D71EB56A6E44B05817832E74B342001"/>
              </w:placeholder>
              <w:date w:fullDate="2025-12-31T00:00:00Z">
                <w:dateFormat w:val="dd/MM/yyyy"/>
                <w:lid w:val="fr-FR"/>
                <w:storeMappedDataAs w:val="dateTime"/>
                <w:calendar w:val="gregorian"/>
              </w:date>
            </w:sdtPr>
            <w:sdtEndPr>
              <w:rPr>
                <w:rStyle w:val="Style71"/>
              </w:rPr>
            </w:sdtEndPr>
            <w:sdtContent>
              <w:p w14:paraId="0F8A7FFE" w14:textId="77777777" w:rsidR="00EA58CA" w:rsidRPr="00EA58CA" w:rsidRDefault="00EA58CA" w:rsidP="001E3F02">
                <w:pPr>
                  <w:spacing w:before="120" w:after="120"/>
                  <w:rPr>
                    <w:rStyle w:val="Style71"/>
                    <w:rFonts w:ascii="Tahoma" w:hAnsi="Tahoma" w:cs="Tahoma"/>
                  </w:rPr>
                </w:pPr>
                <w:r w:rsidRPr="00EA58CA">
                  <w:rPr>
                    <w:rStyle w:val="Style71"/>
                    <w:rFonts w:ascii="Tahoma" w:hAnsi="Tahoma" w:cs="Tahoma"/>
                    <w:szCs w:val="20"/>
                  </w:rPr>
                  <w:t>3</w:t>
                </w:r>
                <w:r w:rsidRPr="00EA58CA">
                  <w:rPr>
                    <w:rStyle w:val="Style71"/>
                  </w:rPr>
                  <w:t>1/12/2025</w:t>
                </w:r>
              </w:p>
            </w:sdtContent>
          </w:sdt>
        </w:tc>
      </w:tr>
    </w:tbl>
    <w:p w14:paraId="0C3F086A" w14:textId="77777777" w:rsidR="00EA58CA" w:rsidRDefault="00EA58CA" w:rsidP="00B133A9">
      <w:pPr>
        <w:pBdr>
          <w:bottom w:val="single" w:sz="2" w:space="1" w:color="808080" w:themeColor="background1" w:themeShade="80"/>
        </w:pBdr>
        <w:spacing w:before="60" w:after="120"/>
        <w:rPr>
          <w:rFonts w:ascii="Tahoma" w:hAnsi="Tahoma" w:cs="Tahoma"/>
          <w:b/>
        </w:rPr>
      </w:pPr>
    </w:p>
    <w:p w14:paraId="50FEE10F" w14:textId="77777777" w:rsidR="00EA58CA" w:rsidRDefault="00EA58CA">
      <w:pPr>
        <w:rPr>
          <w:rFonts w:ascii="Tahoma" w:hAnsi="Tahoma" w:cs="Tahoma"/>
          <w:b/>
        </w:rPr>
      </w:pPr>
      <w:r>
        <w:rPr>
          <w:rFonts w:ascii="Tahoma" w:hAnsi="Tahoma" w:cs="Tahoma"/>
          <w:b/>
        </w:rPr>
        <w:br w:type="page"/>
      </w:r>
    </w:p>
    <w:p w14:paraId="3D68B47E" w14:textId="7BA701D9"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5270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EA58CA"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EA58CA" w:rsidRPr="00D0286A" w:rsidRDefault="00EA58CA"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EA58CA" w:rsidRPr="00D0286A" w:rsidRDefault="00EA58CA"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EA58CA" w:rsidRPr="00D0286A" w:rsidRDefault="00EA58C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EA58CA" w:rsidRPr="00D0286A" w:rsidRDefault="00EA58CA"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EA58CA" w:rsidRPr="00D0286A" w:rsidRDefault="00EA58CA"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EA58CA" w:rsidRPr="00D0286A" w:rsidRDefault="00EA58CA"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EA58CA" w:rsidRPr="00D0286A" w:rsidRDefault="00EA58CA"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EA58CA" w:rsidRPr="00D0286A" w:rsidRDefault="00EA58CA"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EA58CA" w:rsidRPr="00D0286A" w14:paraId="74E7DA64" w14:textId="77777777" w:rsidTr="00B87BE7">
        <w:trPr>
          <w:trHeight w:val="308"/>
          <w:jc w:val="center"/>
        </w:trPr>
        <w:tc>
          <w:tcPr>
            <w:tcW w:w="438" w:type="dxa"/>
            <w:tcBorders>
              <w:top w:val="nil"/>
              <w:left w:val="nil"/>
              <w:bottom w:val="nil"/>
              <w:right w:val="nil"/>
            </w:tcBorders>
            <w:shd w:val="clear" w:color="auto" w:fill="FFFFFF" w:themeFill="background1"/>
          </w:tcPr>
          <w:p w14:paraId="593950AC" w14:textId="77777777" w:rsidR="00EA58CA" w:rsidRPr="00D0286A" w:rsidRDefault="00EA58CA"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EA58CA" w:rsidRPr="00D0286A" w:rsidRDefault="00EA58CA"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EA58CA" w:rsidRPr="00D0286A" w:rsidRDefault="00EA58C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EA58CA" w:rsidRPr="00D0286A" w:rsidRDefault="00EA58CA"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EA58CA" w:rsidRPr="00D0286A" w:rsidRDefault="00EA58CA"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EA58CA" w:rsidRPr="00D0286A" w:rsidRDefault="00EA58CA"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EA58CA" w:rsidRPr="00D0286A" w:rsidRDefault="00EA58CA"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7EA12147" w:rsidR="00EA58CA" w:rsidRPr="00EA58CA" w:rsidRDefault="00EA58CA" w:rsidP="00EA58CA">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EA58CA" w:rsidRPr="00D0286A" w14:paraId="32EC3F76" w14:textId="77777777" w:rsidTr="00E7108F">
        <w:trPr>
          <w:trHeight w:val="308"/>
          <w:jc w:val="center"/>
        </w:trPr>
        <w:tc>
          <w:tcPr>
            <w:tcW w:w="438" w:type="dxa"/>
            <w:tcBorders>
              <w:top w:val="nil"/>
              <w:left w:val="nil"/>
              <w:bottom w:val="nil"/>
              <w:right w:val="nil"/>
            </w:tcBorders>
            <w:shd w:val="clear" w:color="auto" w:fill="FFFFFF" w:themeFill="background1"/>
          </w:tcPr>
          <w:p w14:paraId="1FB130FB" w14:textId="77777777" w:rsidR="00EA58CA" w:rsidRPr="00D0286A" w:rsidRDefault="00EA58CA"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BB0D809" w14:textId="77777777" w:rsidR="00EA58CA" w:rsidRPr="00D0286A" w:rsidRDefault="00EA58CA"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A5CBCB7" w14:textId="77777777" w:rsidR="00EA58CA" w:rsidRPr="00D0286A" w:rsidRDefault="00EA58C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2C0A49A" w14:textId="77777777" w:rsidR="00EA58CA" w:rsidRPr="00D0286A" w:rsidRDefault="00EA58CA"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37785FB" w14:textId="77777777" w:rsidR="00EA58CA" w:rsidRPr="00D0286A" w:rsidRDefault="00EA58CA"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B5BC673" w14:textId="28F449CF" w:rsidR="00EA58CA" w:rsidRPr="00D0286A" w:rsidRDefault="00EA58CA"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27727995"/>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AD90291" w14:textId="1EDABC5E" w:rsidR="00EA58CA" w:rsidRDefault="00EA58CA"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24457E2" w14:textId="5723D3F1" w:rsidR="00EA58CA" w:rsidRPr="00D0286A" w:rsidRDefault="00EA58CA" w:rsidP="00EA58CA">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EA58CA" w:rsidRPr="00D0286A" w14:paraId="074EAC55" w14:textId="77777777" w:rsidTr="00D0286A">
        <w:trPr>
          <w:trHeight w:val="308"/>
          <w:jc w:val="center"/>
        </w:trPr>
        <w:tc>
          <w:tcPr>
            <w:tcW w:w="438" w:type="dxa"/>
            <w:tcBorders>
              <w:top w:val="nil"/>
              <w:left w:val="nil"/>
              <w:bottom w:val="nil"/>
              <w:right w:val="nil"/>
            </w:tcBorders>
            <w:shd w:val="clear" w:color="auto" w:fill="FFFFFF" w:themeFill="background1"/>
          </w:tcPr>
          <w:p w14:paraId="1488F660" w14:textId="77777777" w:rsidR="00EA58CA" w:rsidRPr="00D0286A" w:rsidRDefault="00EA58CA"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56078B2" w14:textId="77777777" w:rsidR="00EA58CA" w:rsidRPr="00D0286A" w:rsidRDefault="00EA58CA"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032ADE" w14:textId="77777777" w:rsidR="00EA58CA" w:rsidRPr="00D0286A" w:rsidRDefault="00EA58C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1905733" w14:textId="77777777" w:rsidR="00EA58CA" w:rsidRPr="00D0286A" w:rsidRDefault="00EA58CA"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96DFD1F" w14:textId="77777777" w:rsidR="00EA58CA" w:rsidRPr="00D0286A" w:rsidRDefault="00EA58CA"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B944D93" w14:textId="4E98EADD" w:rsidR="00EA58CA" w:rsidRDefault="00EA58CA" w:rsidP="007935F8">
            <w:pPr>
              <w:jc w:val="center"/>
              <w:rPr>
                <w:rFonts w:ascii="Tahoma" w:hAnsi="Tahoma" w:cs="Tahoma"/>
                <w:sz w:val="20"/>
                <w:szCs w:val="20"/>
              </w:rPr>
            </w:pPr>
            <w:r>
              <w:rPr>
                <w:rFonts w:ascii="Tahoma" w:hAnsi="Tahoma" w:cs="Tahoma"/>
                <w:sz w:val="20"/>
                <w:szCs w:val="20"/>
              </w:rPr>
              <w:t>Lot 4</w:t>
            </w:r>
          </w:p>
        </w:tc>
        <w:sdt>
          <w:sdtPr>
            <w:rPr>
              <w:rFonts w:ascii="Tahoma" w:hAnsi="Tahoma" w:cs="Tahoma"/>
              <w:sz w:val="20"/>
              <w:szCs w:val="20"/>
            </w:rPr>
            <w:id w:val="-1310788425"/>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370ECE6" w14:textId="3D9796AC" w:rsidR="00EA58CA" w:rsidRDefault="00EA58CA"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E3D0DFD" w14:textId="1486B34C" w:rsidR="00EA58CA" w:rsidRPr="00D0286A" w:rsidRDefault="00EA58CA" w:rsidP="00EA58CA">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A789314" w:rsidR="003A0F5F" w:rsidRDefault="003A0F5F" w:rsidP="003A0F5F">
      <w:pPr>
        <w:jc w:val="center"/>
        <w:rPr>
          <w:rFonts w:ascii="Tahoma" w:hAnsi="Tahoma" w:cs="Tahoma"/>
          <w:sz w:val="20"/>
          <w:szCs w:val="20"/>
        </w:rPr>
      </w:pPr>
    </w:p>
    <w:p w14:paraId="7EAF5FF2" w14:textId="77777777" w:rsidR="00EA58CA" w:rsidRPr="00D0286A" w:rsidRDefault="00EA58CA"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3E3B3C51"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85D615" w14:textId="06729144" w:rsidR="00CA09C7" w:rsidRDefault="00CA09C7"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743B8291" w14:textId="77777777" w:rsidR="00CA09C7" w:rsidRDefault="00CA09C7"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5F650764" w14:textId="77777777" w:rsidR="00CA09C7" w:rsidRDefault="00CA09C7">
      <w:pPr>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br w:type="page"/>
      </w:r>
    </w:p>
    <w:p w14:paraId="1349277B" w14:textId="0AE3C764"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6" w:name="_Toc179868652"/>
    </w:p>
    <w:p w14:paraId="4C30E591" w14:textId="41D96CC8" w:rsidR="00CA09C7" w:rsidRDefault="00CA09C7">
      <w:pPr>
        <w:rPr>
          <w:rFonts w:ascii="Tahoma" w:hAnsi="Tahoma" w:cs="Tahoma"/>
          <w:b/>
          <w:smallCaps/>
          <w:color w:val="365F91" w:themeColor="accent1" w:themeShade="BF"/>
          <w:sz w:val="18"/>
          <w:szCs w:val="18"/>
          <w:lang w:eastAsia="fr-FR"/>
        </w:rPr>
      </w:pPr>
    </w:p>
    <w:p w14:paraId="25A95F1A" w14:textId="2A0CE81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6"/>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7"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r>
      <w:r w:rsidRPr="00211D01">
        <w:rPr>
          <w:rFonts w:ascii="Tahoma" w:hAnsi="Tahoma" w:cs="Tahoma"/>
          <w:color w:val="000000"/>
          <w:sz w:val="18"/>
          <w:szCs w:val="18"/>
        </w:rPr>
        <w:lastRenderedPageBreak/>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1"/>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B625" w14:textId="77777777" w:rsidR="008E0243" w:rsidRDefault="008E0243" w:rsidP="00D50F13">
      <w:r>
        <w:separator/>
      </w:r>
    </w:p>
  </w:endnote>
  <w:endnote w:type="continuationSeparator" w:id="0">
    <w:p w14:paraId="20EFB25F" w14:textId="77777777" w:rsidR="008E0243" w:rsidRDefault="008E024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AE61F76"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D26F" w14:textId="77777777" w:rsidR="008E0243" w:rsidRDefault="008E0243" w:rsidP="00D50F13">
      <w:r>
        <w:separator/>
      </w:r>
    </w:p>
  </w:footnote>
  <w:footnote w:type="continuationSeparator" w:id="0">
    <w:p w14:paraId="09AC7722" w14:textId="77777777" w:rsidR="008E0243" w:rsidRDefault="008E0243"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
  </w:num>
  <w:num w:numId="4">
    <w:abstractNumId w:val="1"/>
  </w:num>
  <w:num w:numId="5">
    <w:abstractNumId w:val="14"/>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10"/>
  </w:num>
  <w:num w:numId="11">
    <w:abstractNumId w:val="6"/>
  </w:num>
  <w:num w:numId="12">
    <w:abstractNumId w:val="27"/>
  </w:num>
  <w:num w:numId="13">
    <w:abstractNumId w:val="0"/>
  </w:num>
  <w:num w:numId="14">
    <w:abstractNumId w:val="12"/>
  </w:num>
  <w:num w:numId="15">
    <w:abstractNumId w:val="19"/>
  </w:num>
  <w:num w:numId="16">
    <w:abstractNumId w:val="30"/>
  </w:num>
  <w:num w:numId="17">
    <w:abstractNumId w:val="8"/>
  </w:num>
  <w:num w:numId="18">
    <w:abstractNumId w:val="29"/>
  </w:num>
  <w:num w:numId="19">
    <w:abstractNumId w:val="22"/>
  </w:num>
  <w:num w:numId="20">
    <w:abstractNumId w:val="16"/>
  </w:num>
  <w:num w:numId="21">
    <w:abstractNumId w:val="13"/>
  </w:num>
  <w:num w:numId="22">
    <w:abstractNumId w:val="5"/>
  </w:num>
  <w:num w:numId="23">
    <w:abstractNumId w:val="11"/>
  </w:num>
  <w:num w:numId="24">
    <w:abstractNumId w:val="9"/>
  </w:num>
  <w:num w:numId="25">
    <w:abstractNumId w:val="7"/>
  </w:num>
  <w:num w:numId="26">
    <w:abstractNumId w:val="28"/>
  </w:num>
  <w:num w:numId="27">
    <w:abstractNumId w:val="23"/>
  </w:num>
  <w:num w:numId="28">
    <w:abstractNumId w:val="24"/>
  </w:num>
  <w:num w:numId="29">
    <w:abstractNumId w:val="3"/>
  </w:num>
  <w:num w:numId="30">
    <w:abstractNumId w:val="25"/>
  </w:num>
  <w:num w:numId="31">
    <w:abstractNumId w:val="21"/>
  </w:num>
  <w:num w:numId="32">
    <w:abstractNumId w:val="17"/>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953"/>
    <w:rsid w:val="00015DB4"/>
    <w:rsid w:val="000261CC"/>
    <w:rsid w:val="00037A7D"/>
    <w:rsid w:val="0004179C"/>
    <w:rsid w:val="000478B8"/>
    <w:rsid w:val="00055CCF"/>
    <w:rsid w:val="00072FB8"/>
    <w:rsid w:val="00075E56"/>
    <w:rsid w:val="0008106F"/>
    <w:rsid w:val="000837E6"/>
    <w:rsid w:val="000841B9"/>
    <w:rsid w:val="00084509"/>
    <w:rsid w:val="000852FE"/>
    <w:rsid w:val="00093155"/>
    <w:rsid w:val="00094375"/>
    <w:rsid w:val="000966F4"/>
    <w:rsid w:val="000A0D8A"/>
    <w:rsid w:val="000A19C2"/>
    <w:rsid w:val="000B26A2"/>
    <w:rsid w:val="000B4274"/>
    <w:rsid w:val="000C2A8A"/>
    <w:rsid w:val="000C4D6D"/>
    <w:rsid w:val="000D3674"/>
    <w:rsid w:val="000E0285"/>
    <w:rsid w:val="000E2440"/>
    <w:rsid w:val="000E3E9A"/>
    <w:rsid w:val="000E59DC"/>
    <w:rsid w:val="000E5DF5"/>
    <w:rsid w:val="000E6488"/>
    <w:rsid w:val="000F1520"/>
    <w:rsid w:val="000F18A2"/>
    <w:rsid w:val="000F3067"/>
    <w:rsid w:val="000F3CB2"/>
    <w:rsid w:val="000F448F"/>
    <w:rsid w:val="000F5561"/>
    <w:rsid w:val="00100965"/>
    <w:rsid w:val="001017D3"/>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629FD"/>
    <w:rsid w:val="00183E4D"/>
    <w:rsid w:val="001878A6"/>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8A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23268"/>
    <w:rsid w:val="00527592"/>
    <w:rsid w:val="0053377B"/>
    <w:rsid w:val="005418D0"/>
    <w:rsid w:val="00542FEE"/>
    <w:rsid w:val="00550849"/>
    <w:rsid w:val="00566A81"/>
    <w:rsid w:val="00567F3E"/>
    <w:rsid w:val="005756DD"/>
    <w:rsid w:val="00577A10"/>
    <w:rsid w:val="00583E7E"/>
    <w:rsid w:val="005845C2"/>
    <w:rsid w:val="005A6974"/>
    <w:rsid w:val="005A7E13"/>
    <w:rsid w:val="005B0752"/>
    <w:rsid w:val="005C5D6E"/>
    <w:rsid w:val="005D2AD6"/>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5E2B"/>
    <w:rsid w:val="007573B9"/>
    <w:rsid w:val="00762290"/>
    <w:rsid w:val="00762726"/>
    <w:rsid w:val="00764810"/>
    <w:rsid w:val="00766341"/>
    <w:rsid w:val="00766990"/>
    <w:rsid w:val="00766CF1"/>
    <w:rsid w:val="00777CEB"/>
    <w:rsid w:val="007860E1"/>
    <w:rsid w:val="007867C0"/>
    <w:rsid w:val="0079040A"/>
    <w:rsid w:val="007918E6"/>
    <w:rsid w:val="00791E04"/>
    <w:rsid w:val="00792B49"/>
    <w:rsid w:val="007935F8"/>
    <w:rsid w:val="007960C5"/>
    <w:rsid w:val="007A1FC9"/>
    <w:rsid w:val="007B0925"/>
    <w:rsid w:val="007C267B"/>
    <w:rsid w:val="007C35FC"/>
    <w:rsid w:val="007C4BED"/>
    <w:rsid w:val="007D46B2"/>
    <w:rsid w:val="007E335A"/>
    <w:rsid w:val="007F5C7C"/>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FEB"/>
    <w:rsid w:val="008628C7"/>
    <w:rsid w:val="008713A9"/>
    <w:rsid w:val="00873212"/>
    <w:rsid w:val="00876ED3"/>
    <w:rsid w:val="00883C2D"/>
    <w:rsid w:val="008871ED"/>
    <w:rsid w:val="00887B2A"/>
    <w:rsid w:val="00890F8A"/>
    <w:rsid w:val="00892D73"/>
    <w:rsid w:val="008A1B65"/>
    <w:rsid w:val="008A486B"/>
    <w:rsid w:val="008B3EEE"/>
    <w:rsid w:val="008B6FDD"/>
    <w:rsid w:val="008C0AFB"/>
    <w:rsid w:val="008C754F"/>
    <w:rsid w:val="008D0D34"/>
    <w:rsid w:val="008D113B"/>
    <w:rsid w:val="008D3220"/>
    <w:rsid w:val="008E0243"/>
    <w:rsid w:val="008F1C9A"/>
    <w:rsid w:val="008F2664"/>
    <w:rsid w:val="008F2DBD"/>
    <w:rsid w:val="008F3844"/>
    <w:rsid w:val="008F3D21"/>
    <w:rsid w:val="00901C1A"/>
    <w:rsid w:val="00904B93"/>
    <w:rsid w:val="009058FD"/>
    <w:rsid w:val="009117D6"/>
    <w:rsid w:val="009214B5"/>
    <w:rsid w:val="0093185B"/>
    <w:rsid w:val="0095095F"/>
    <w:rsid w:val="00956F45"/>
    <w:rsid w:val="0097037F"/>
    <w:rsid w:val="00973EF1"/>
    <w:rsid w:val="009762D3"/>
    <w:rsid w:val="0098229E"/>
    <w:rsid w:val="00983AA3"/>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27774"/>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EEE"/>
    <w:rsid w:val="00BF0EF7"/>
    <w:rsid w:val="00BF51DD"/>
    <w:rsid w:val="00C074E3"/>
    <w:rsid w:val="00C07F6F"/>
    <w:rsid w:val="00C11F6F"/>
    <w:rsid w:val="00C16967"/>
    <w:rsid w:val="00C20349"/>
    <w:rsid w:val="00C3395C"/>
    <w:rsid w:val="00C35F97"/>
    <w:rsid w:val="00C4103C"/>
    <w:rsid w:val="00C5327B"/>
    <w:rsid w:val="00C53AF9"/>
    <w:rsid w:val="00C543AA"/>
    <w:rsid w:val="00C57EAD"/>
    <w:rsid w:val="00C674A5"/>
    <w:rsid w:val="00C702D4"/>
    <w:rsid w:val="00C70E44"/>
    <w:rsid w:val="00C73C2F"/>
    <w:rsid w:val="00C7643B"/>
    <w:rsid w:val="00C8260C"/>
    <w:rsid w:val="00C840FE"/>
    <w:rsid w:val="00CA09C7"/>
    <w:rsid w:val="00CA4416"/>
    <w:rsid w:val="00CA6E6F"/>
    <w:rsid w:val="00CD061B"/>
    <w:rsid w:val="00CE0F61"/>
    <w:rsid w:val="00CE4E5E"/>
    <w:rsid w:val="00CE58F8"/>
    <w:rsid w:val="00CF59FB"/>
    <w:rsid w:val="00D02621"/>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C3F97"/>
    <w:rsid w:val="00DC408A"/>
    <w:rsid w:val="00DD4C16"/>
    <w:rsid w:val="00DE0239"/>
    <w:rsid w:val="00DE6641"/>
    <w:rsid w:val="00DF2843"/>
    <w:rsid w:val="00E00310"/>
    <w:rsid w:val="00E0039F"/>
    <w:rsid w:val="00E02536"/>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A58CA"/>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39B0"/>
    <w:rsid w:val="00F520F1"/>
    <w:rsid w:val="00F56296"/>
    <w:rsid w:val="00F56682"/>
    <w:rsid w:val="00F57BB6"/>
    <w:rsid w:val="00F57EC4"/>
    <w:rsid w:val="00F60DA6"/>
    <w:rsid w:val="00F6665F"/>
    <w:rsid w:val="00F75021"/>
    <w:rsid w:val="00F77E7D"/>
    <w:rsid w:val="00F84B26"/>
    <w:rsid w:val="00FA7021"/>
    <w:rsid w:val="00FA70E6"/>
    <w:rsid w:val="00FB168A"/>
    <w:rsid w:val="00FB48E8"/>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A5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cdcj/cj/enf-i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F-ISE@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478E0AD5A48EFBB29D6D609A1BC54"/>
        <w:category>
          <w:name w:val="General"/>
          <w:gallery w:val="placeholder"/>
        </w:category>
        <w:types>
          <w:type w:val="bbPlcHdr"/>
        </w:types>
        <w:behaviors>
          <w:behavior w:val="content"/>
        </w:behaviors>
        <w:guid w:val="{B01A4D64-C58F-4DA8-A582-A94365590DBE}"/>
      </w:docPartPr>
      <w:docPartBody>
        <w:p w:rsidR="0093387A" w:rsidRDefault="00B1718D" w:rsidP="00B1718D">
          <w:pPr>
            <w:pStyle w:val="581478E0AD5A48EFBB29D6D609A1BC54"/>
          </w:pPr>
          <w:r w:rsidRPr="00802563">
            <w:rPr>
              <w:rStyle w:val="PlaceholderText"/>
              <w:rFonts w:ascii="Arial Narrow" w:hAnsi="Arial Narrow"/>
              <w:sz w:val="20"/>
              <w:szCs w:val="20"/>
              <w:highlight w:val="cyan"/>
            </w:rPr>
            <w:t>date</w:t>
          </w:r>
        </w:p>
      </w:docPartBody>
    </w:docPart>
    <w:docPart>
      <w:docPartPr>
        <w:name w:val="86AB2B8E19C3469C939DD6ACD3209E2E"/>
        <w:category>
          <w:name w:val="Général"/>
          <w:gallery w:val="placeholder"/>
        </w:category>
        <w:types>
          <w:type w:val="bbPlcHdr"/>
        </w:types>
        <w:behaviors>
          <w:behavior w:val="content"/>
        </w:behaviors>
        <w:guid w:val="{DCE2DA30-9EB4-43DA-B2F8-FA3DB79DC93B}"/>
      </w:docPartPr>
      <w:docPartBody>
        <w:p w:rsidR="00344EAE" w:rsidRDefault="00FE6A5C" w:rsidP="00FE6A5C">
          <w:pPr>
            <w:pStyle w:val="86AB2B8E19C3469C939DD6ACD3209E2E"/>
          </w:pPr>
          <w:r w:rsidRPr="00802563">
            <w:rPr>
              <w:rStyle w:val="PlaceholderText"/>
              <w:rFonts w:ascii="Arial Narrow" w:hAnsi="Arial Narrow"/>
              <w:sz w:val="20"/>
              <w:szCs w:val="20"/>
              <w:highlight w:val="cyan"/>
            </w:rPr>
            <w:t>date</w:t>
          </w:r>
        </w:p>
      </w:docPartBody>
    </w:docPart>
    <w:docPart>
      <w:docPartPr>
        <w:name w:val="2B4C28CB103948E68E132A016D38085C"/>
        <w:category>
          <w:name w:val="Général"/>
          <w:gallery w:val="placeholder"/>
        </w:category>
        <w:types>
          <w:type w:val="bbPlcHdr"/>
        </w:types>
        <w:behaviors>
          <w:behavior w:val="content"/>
        </w:behaviors>
        <w:guid w:val="{60F2C649-CEB4-41FB-89E0-134EE5C00065}"/>
      </w:docPartPr>
      <w:docPartBody>
        <w:p w:rsidR="00344EAE" w:rsidRDefault="00FE6A5C" w:rsidP="00FE6A5C">
          <w:pPr>
            <w:pStyle w:val="2B4C28CB103948E68E132A016D38085C"/>
          </w:pPr>
          <w:r w:rsidRPr="00802563">
            <w:rPr>
              <w:rStyle w:val="PlaceholderText"/>
              <w:rFonts w:ascii="Arial Narrow" w:hAnsi="Arial Narrow"/>
              <w:sz w:val="20"/>
              <w:szCs w:val="20"/>
              <w:highlight w:val="cyan"/>
            </w:rPr>
            <w:t>date</w:t>
          </w:r>
        </w:p>
      </w:docPartBody>
    </w:docPart>
    <w:docPart>
      <w:docPartPr>
        <w:name w:val="1D71EB56A6E44B05817832E74B342001"/>
        <w:category>
          <w:name w:val="Général"/>
          <w:gallery w:val="placeholder"/>
        </w:category>
        <w:types>
          <w:type w:val="bbPlcHdr"/>
        </w:types>
        <w:behaviors>
          <w:behavior w:val="content"/>
        </w:behaviors>
        <w:guid w:val="{8554C29D-8B63-48B6-9E7D-BF4D934D903D}"/>
      </w:docPartPr>
      <w:docPartBody>
        <w:p w:rsidR="00344EAE" w:rsidRDefault="00FE6A5C" w:rsidP="00FE6A5C">
          <w:pPr>
            <w:pStyle w:val="1D71EB56A6E44B05817832E74B34200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90CB2"/>
    <w:rsid w:val="0020275C"/>
    <w:rsid w:val="00344EAE"/>
    <w:rsid w:val="0037373D"/>
    <w:rsid w:val="004844E7"/>
    <w:rsid w:val="00641642"/>
    <w:rsid w:val="006D4464"/>
    <w:rsid w:val="0093387A"/>
    <w:rsid w:val="00A57492"/>
    <w:rsid w:val="00B1718D"/>
    <w:rsid w:val="00BB723F"/>
    <w:rsid w:val="00D06F82"/>
    <w:rsid w:val="00ED62C9"/>
    <w:rsid w:val="00F22BE0"/>
    <w:rsid w:val="00FE6A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6A5C"/>
    <w:rPr>
      <w:color w:val="808080"/>
    </w:rPr>
  </w:style>
  <w:style w:type="paragraph" w:customStyle="1" w:styleId="581478E0AD5A48EFBB29D6D609A1BC54">
    <w:name w:val="581478E0AD5A48EFBB29D6D609A1BC54"/>
    <w:rsid w:val="00B1718D"/>
  </w:style>
  <w:style w:type="paragraph" w:customStyle="1" w:styleId="86AB2B8E19C3469C939DD6ACD3209E2E">
    <w:name w:val="86AB2B8E19C3469C939DD6ACD3209E2E"/>
    <w:rsid w:val="00FE6A5C"/>
  </w:style>
  <w:style w:type="paragraph" w:customStyle="1" w:styleId="2B4C28CB103948E68E132A016D38085C">
    <w:name w:val="2B4C28CB103948E68E132A016D38085C"/>
    <w:rsid w:val="00FE6A5C"/>
  </w:style>
  <w:style w:type="paragraph" w:customStyle="1" w:styleId="1D71EB56A6E44B05817832E74B342001">
    <w:name w:val="1D71EB56A6E44B05817832E74B342001"/>
    <w:rsid w:val="00FE6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6345</Words>
  <Characters>34899</Characters>
  <Application>Microsoft Office Word</Application>
  <DocSecurity>0</DocSecurity>
  <Lines>290</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AE.FC.RC.AllServicesandGoods (with lots) for BO or VC</vt:lpstr>
      <vt:lpstr>AE.FC.RC.AllServicesandGoods (with lots) for BO or VC</vt:lpstr>
    </vt:vector>
  </TitlesOfParts>
  <Company>Council of Europe</Company>
  <LinksUpToDate>false</LinksUpToDate>
  <CharactersWithSpaces>41162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STAFFORD Joan</cp:lastModifiedBy>
  <cp:revision>2</cp:revision>
  <cp:lastPrinted>2021-02-02T14:57:00Z</cp:lastPrinted>
  <dcterms:created xsi:type="dcterms:W3CDTF">2022-02-09T13:15:00Z</dcterms:created>
  <dcterms:modified xsi:type="dcterms:W3CDTF">2022-02-09T13:15:00Z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