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C63811" w:rsidRDefault="00463EDB" w:rsidP="002C6ED8">
      <w:pPr>
        <w:spacing w:after="0" w:line="240" w:lineRule="auto"/>
        <w:rPr>
          <w:rFonts w:ascii="Tahoma" w:hAnsi="Tahoma" w:cs="Tahoma"/>
          <w:b/>
          <w:sz w:val="20"/>
        </w:rPr>
      </w:pPr>
    </w:p>
    <w:p w14:paraId="05FE09C0" w14:textId="77777777" w:rsidR="00463EDB" w:rsidRPr="00C63811" w:rsidRDefault="00463EDB" w:rsidP="002C6ED8">
      <w:pPr>
        <w:spacing w:after="0" w:line="240" w:lineRule="auto"/>
        <w:rPr>
          <w:rFonts w:ascii="Tahoma" w:hAnsi="Tahoma" w:cs="Tahoma"/>
          <w:b/>
          <w:sz w:val="20"/>
        </w:rPr>
      </w:pPr>
    </w:p>
    <w:p w14:paraId="05FE09C1" w14:textId="77777777" w:rsidR="00463EDB" w:rsidRPr="00C63811" w:rsidRDefault="00463EDB" w:rsidP="002C6ED8">
      <w:pPr>
        <w:spacing w:after="0" w:line="240" w:lineRule="auto"/>
        <w:rPr>
          <w:rFonts w:ascii="Tahoma" w:hAnsi="Tahoma" w:cs="Tahoma"/>
          <w:b/>
          <w:sz w:val="20"/>
        </w:rPr>
      </w:pPr>
    </w:p>
    <w:p w14:paraId="05FE09C2" w14:textId="77777777" w:rsidR="000679CE" w:rsidRPr="00C63811" w:rsidRDefault="000679CE" w:rsidP="002C6ED8">
      <w:pPr>
        <w:spacing w:after="0" w:line="240" w:lineRule="auto"/>
        <w:rPr>
          <w:rFonts w:ascii="Tahoma" w:hAnsi="Tahoma" w:cs="Tahoma"/>
          <w:b/>
          <w:sz w:val="20"/>
        </w:rPr>
      </w:pPr>
    </w:p>
    <w:p w14:paraId="05FE09C3"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C63811" w:rsidRDefault="002120A4" w:rsidP="002120A4">
      <w:pPr>
        <w:tabs>
          <w:tab w:val="center" w:pos="4680"/>
          <w:tab w:val="right" w:pos="9360"/>
        </w:tabs>
        <w:spacing w:after="0" w:line="240" w:lineRule="auto"/>
        <w:jc w:val="center"/>
        <w:rPr>
          <w:rFonts w:ascii="Tahoma" w:eastAsia="Calibri" w:hAnsi="Tahoma" w:cs="Tahoma"/>
          <w:b/>
          <w:sz w:val="28"/>
          <w:szCs w:val="36"/>
        </w:rPr>
      </w:pPr>
      <w:r w:rsidRPr="00C63811">
        <w:rPr>
          <w:rFonts w:ascii="Tahoma" w:eastAsia="Calibri" w:hAnsi="Tahoma" w:cs="Tahoma"/>
          <w:b/>
          <w:sz w:val="28"/>
          <w:szCs w:val="36"/>
        </w:rPr>
        <w:t>CALL FOR TENDERS</w:t>
      </w:r>
    </w:p>
    <w:p w14:paraId="05FE09C7" w14:textId="77777777" w:rsidR="00534ED3" w:rsidRPr="00C63811" w:rsidRDefault="00534ED3" w:rsidP="00616F64">
      <w:pPr>
        <w:tabs>
          <w:tab w:val="center" w:pos="4680"/>
          <w:tab w:val="right" w:pos="9360"/>
        </w:tabs>
        <w:spacing w:after="0" w:line="240" w:lineRule="auto"/>
        <w:jc w:val="center"/>
        <w:rPr>
          <w:rFonts w:ascii="Tahoma" w:eastAsia="Calibri" w:hAnsi="Tahoma" w:cs="Tahoma"/>
          <w:b/>
          <w:caps/>
          <w:szCs w:val="24"/>
        </w:rPr>
      </w:pPr>
    </w:p>
    <w:p w14:paraId="2F7A2667" w14:textId="02877682" w:rsidR="000E55AE" w:rsidRPr="00C63811" w:rsidRDefault="002120A4" w:rsidP="000E55AE">
      <w:pPr>
        <w:pStyle w:val="xl24"/>
        <w:spacing w:before="0" w:beforeAutospacing="0" w:after="0" w:afterAutospacing="0"/>
        <w:jc w:val="center"/>
        <w:rPr>
          <w:rFonts w:ascii="Tahoma" w:hAnsi="Tahoma" w:cs="Tahoma"/>
          <w:bCs w:val="0"/>
          <w:sz w:val="22"/>
          <w:szCs w:val="28"/>
        </w:rPr>
      </w:pPr>
      <w:r w:rsidRPr="00C63811">
        <w:rPr>
          <w:rFonts w:ascii="Tahoma" w:eastAsia="Calibri" w:hAnsi="Tahoma" w:cs="Tahoma"/>
          <w:caps/>
          <w:sz w:val="20"/>
        </w:rPr>
        <w:t>for the provision of</w:t>
      </w:r>
      <w:r w:rsidR="00D80864">
        <w:rPr>
          <w:rFonts w:ascii="Tahoma" w:eastAsia="Calibri" w:hAnsi="Tahoma" w:cs="Tahoma"/>
          <w:caps/>
          <w:sz w:val="20"/>
        </w:rPr>
        <w:t xml:space="preserve"> consultancy services in the field of promoting civil participation in </w:t>
      </w:r>
      <w:r w:rsidR="000D67BA">
        <w:rPr>
          <w:rFonts w:ascii="Tahoma" w:eastAsia="Calibri" w:hAnsi="Tahoma" w:cs="Tahoma"/>
          <w:caps/>
          <w:sz w:val="20"/>
        </w:rPr>
        <w:t>Political</w:t>
      </w:r>
      <w:r w:rsidR="00D80864">
        <w:rPr>
          <w:rFonts w:ascii="Tahoma" w:eastAsia="Calibri" w:hAnsi="Tahoma" w:cs="Tahoma"/>
          <w:caps/>
          <w:sz w:val="20"/>
        </w:rPr>
        <w:t xml:space="preserve"> Decision making</w:t>
      </w:r>
    </w:p>
    <w:p w14:paraId="05FE09C8" w14:textId="0E5A0B8F" w:rsidR="002120A4" w:rsidRPr="00C63811" w:rsidRDefault="002120A4" w:rsidP="00616F64">
      <w:pPr>
        <w:tabs>
          <w:tab w:val="center" w:pos="4680"/>
          <w:tab w:val="right" w:pos="9360"/>
        </w:tabs>
        <w:spacing w:after="0" w:line="240" w:lineRule="auto"/>
        <w:jc w:val="center"/>
        <w:rPr>
          <w:rFonts w:ascii="Tahoma" w:eastAsia="Calibri" w:hAnsi="Tahoma" w:cs="Tahoma"/>
          <w:caps/>
          <w:szCs w:val="24"/>
          <w:lang w:eastAsia="en-GB"/>
        </w:rPr>
      </w:pPr>
    </w:p>
    <w:p w14:paraId="05FE09C9" w14:textId="77777777" w:rsidR="000679CE" w:rsidRPr="00C63811" w:rsidRDefault="000679CE" w:rsidP="002C6ED8">
      <w:pPr>
        <w:spacing w:after="0" w:line="240" w:lineRule="auto"/>
        <w:rPr>
          <w:rFonts w:ascii="Tahoma" w:hAnsi="Tahoma" w:cs="Tahoma"/>
          <w:b/>
          <w:sz w:val="20"/>
        </w:rPr>
      </w:pPr>
    </w:p>
    <w:p w14:paraId="05FE09CA" w14:textId="6DFC733A" w:rsidR="006638B3" w:rsidRPr="00C63811" w:rsidRDefault="00D5617A" w:rsidP="006638B3">
      <w:pPr>
        <w:spacing w:after="0" w:line="240" w:lineRule="auto"/>
        <w:jc w:val="center"/>
        <w:rPr>
          <w:rFonts w:ascii="Tahoma" w:hAnsi="Tahoma" w:cs="Tahoma"/>
          <w:b/>
          <w:szCs w:val="28"/>
        </w:rPr>
      </w:pPr>
      <w:r w:rsidRPr="00C63811">
        <w:rPr>
          <w:rFonts w:ascii="Tahoma" w:hAnsi="Tahoma" w:cs="Tahoma"/>
          <w:b/>
          <w:szCs w:val="28"/>
        </w:rPr>
        <w:t>20</w:t>
      </w:r>
      <w:r w:rsidR="00103656">
        <w:rPr>
          <w:rFonts w:ascii="Tahoma" w:hAnsi="Tahoma" w:cs="Tahoma"/>
          <w:b/>
          <w:szCs w:val="28"/>
        </w:rPr>
        <w:t>2</w:t>
      </w:r>
      <w:r w:rsidR="00D80864">
        <w:rPr>
          <w:rFonts w:ascii="Tahoma" w:hAnsi="Tahoma" w:cs="Tahoma"/>
          <w:b/>
          <w:szCs w:val="28"/>
        </w:rPr>
        <w:t>3</w:t>
      </w:r>
      <w:r w:rsidR="006638B3" w:rsidRPr="00C63811">
        <w:rPr>
          <w:rFonts w:ascii="Tahoma" w:hAnsi="Tahoma" w:cs="Tahoma"/>
          <w:b/>
          <w:szCs w:val="28"/>
        </w:rPr>
        <w:t>/AO/</w:t>
      </w:r>
      <w:r w:rsidR="002C606B">
        <w:rPr>
          <w:rFonts w:ascii="Tahoma" w:hAnsi="Tahoma" w:cs="Tahoma"/>
          <w:b/>
          <w:szCs w:val="28"/>
        </w:rPr>
        <w:t>73</w:t>
      </w:r>
    </w:p>
    <w:p w14:paraId="05FE09CB" w14:textId="77777777" w:rsidR="00C73110" w:rsidRPr="00C63811" w:rsidRDefault="00C73110" w:rsidP="006638B3">
      <w:pPr>
        <w:spacing w:after="0" w:line="240" w:lineRule="auto"/>
        <w:jc w:val="center"/>
        <w:rPr>
          <w:rFonts w:ascii="Tahoma" w:hAnsi="Tahoma" w:cs="Tahoma"/>
          <w:b/>
          <w:sz w:val="20"/>
        </w:rPr>
      </w:pPr>
    </w:p>
    <w:p w14:paraId="04F8968E" w14:textId="77777777" w:rsidR="004B65E5" w:rsidRPr="00C63811" w:rsidRDefault="004B65E5" w:rsidP="006638B3">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30"/>
        <w:gridCol w:w="4897"/>
      </w:tblGrid>
      <w:tr w:rsidR="004B65E5" w:rsidRPr="00C63811" w14:paraId="1442A64C" w14:textId="77777777" w:rsidTr="00C63811">
        <w:trPr>
          <w:trHeight w:val="953"/>
        </w:trPr>
        <w:tc>
          <w:tcPr>
            <w:tcW w:w="4219" w:type="dxa"/>
            <w:tcBorders>
              <w:bottom w:val="nil"/>
            </w:tcBorders>
            <w:shd w:val="clear" w:color="auto" w:fill="DBE5F1" w:themeFill="accent1" w:themeFillTint="33"/>
            <w:vAlign w:val="center"/>
          </w:tcPr>
          <w:p w14:paraId="3AE37992"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Object of the procurement procedure </w:t>
            </w:r>
            <w:r w:rsidRPr="00C63811">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tc>
              <w:tcPr>
                <w:tcW w:w="5024" w:type="dxa"/>
                <w:tcBorders>
                  <w:bottom w:val="nil"/>
                </w:tcBorders>
                <w:shd w:val="clear" w:color="auto" w:fill="DBE5F1" w:themeFill="accent1" w:themeFillTint="33"/>
                <w:vAlign w:val="center"/>
              </w:tcPr>
              <w:p w14:paraId="43BBBCB1" w14:textId="12F81E3A" w:rsidR="004B65E5" w:rsidRPr="00C63811" w:rsidRDefault="00D80864" w:rsidP="00C63811">
                <w:pPr>
                  <w:ind w:left="175"/>
                  <w:rPr>
                    <w:rFonts w:ascii="Tahoma" w:hAnsi="Tahoma" w:cs="Tahoma"/>
                    <w:sz w:val="18"/>
                  </w:rPr>
                </w:pPr>
                <w:r>
                  <w:rPr>
                    <w:rFonts w:ascii="Tahoma" w:hAnsi="Tahoma" w:cs="Tahoma"/>
                    <w:sz w:val="18"/>
                    <w:szCs w:val="20"/>
                  </w:rPr>
                  <w:t xml:space="preserve">Consultancy in the field of promoting civil participation in </w:t>
                </w:r>
                <w:r w:rsidR="003276B6">
                  <w:rPr>
                    <w:rFonts w:ascii="Tahoma" w:hAnsi="Tahoma" w:cs="Tahoma"/>
                    <w:sz w:val="18"/>
                    <w:szCs w:val="20"/>
                  </w:rPr>
                  <w:t>political</w:t>
                </w:r>
                <w:r>
                  <w:rPr>
                    <w:rFonts w:ascii="Tahoma" w:hAnsi="Tahoma" w:cs="Tahoma"/>
                    <w:sz w:val="18"/>
                    <w:szCs w:val="20"/>
                  </w:rPr>
                  <w:t xml:space="preserve"> decision making</w:t>
                </w:r>
              </w:p>
            </w:tc>
          </w:sdtContent>
        </w:sdt>
      </w:tr>
      <w:tr w:rsidR="004B65E5" w:rsidRPr="00C63811" w14:paraId="6262487C" w14:textId="77777777" w:rsidTr="00C63811">
        <w:trPr>
          <w:trHeight w:val="856"/>
        </w:trPr>
        <w:tc>
          <w:tcPr>
            <w:tcW w:w="4219" w:type="dxa"/>
            <w:shd w:val="clear" w:color="auto" w:fill="F2F2F2" w:themeFill="background1" w:themeFillShade="F2"/>
            <w:vAlign w:val="center"/>
          </w:tcPr>
          <w:p w14:paraId="5BF27CD6"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Project </w:t>
            </w:r>
            <w:r w:rsidRPr="00C63811">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tc>
              <w:tcPr>
                <w:tcW w:w="5024" w:type="dxa"/>
                <w:shd w:val="clear" w:color="auto" w:fill="F2F2F2" w:themeFill="background1" w:themeFillShade="F2"/>
                <w:vAlign w:val="center"/>
              </w:tcPr>
              <w:p w14:paraId="00AC05AC" w14:textId="5C910FCF" w:rsidR="004B65E5" w:rsidRPr="00C63811" w:rsidRDefault="00D80864" w:rsidP="00C63811">
                <w:pPr>
                  <w:ind w:left="175"/>
                  <w:rPr>
                    <w:rFonts w:ascii="Tahoma" w:hAnsi="Tahoma" w:cs="Tahoma"/>
                    <w:sz w:val="18"/>
                  </w:rPr>
                </w:pPr>
                <w:r>
                  <w:rPr>
                    <w:rFonts w:ascii="Tahoma" w:hAnsi="Tahoma" w:cs="Tahoma"/>
                    <w:sz w:val="18"/>
                    <w:szCs w:val="20"/>
                  </w:rPr>
                  <w:t xml:space="preserve">Various projects on the promotion of civil participation in </w:t>
                </w:r>
                <w:r w:rsidR="003276B6">
                  <w:rPr>
                    <w:rFonts w:ascii="Tahoma" w:hAnsi="Tahoma" w:cs="Tahoma"/>
                    <w:sz w:val="18"/>
                    <w:szCs w:val="20"/>
                  </w:rPr>
                  <w:t>political</w:t>
                </w:r>
                <w:r>
                  <w:rPr>
                    <w:rFonts w:ascii="Tahoma" w:hAnsi="Tahoma" w:cs="Tahoma"/>
                    <w:sz w:val="18"/>
                    <w:szCs w:val="20"/>
                  </w:rPr>
                  <w:t xml:space="preserve"> decision making</w:t>
                </w:r>
              </w:p>
            </w:tc>
          </w:sdtContent>
        </w:sdt>
      </w:tr>
      <w:tr w:rsidR="004B65E5" w:rsidRPr="00C63811" w14:paraId="75D8E17F" w14:textId="77777777" w:rsidTr="00C63811">
        <w:trPr>
          <w:trHeight w:val="1123"/>
        </w:trPr>
        <w:tc>
          <w:tcPr>
            <w:tcW w:w="4219" w:type="dxa"/>
            <w:tcBorders>
              <w:bottom w:val="nil"/>
            </w:tcBorders>
            <w:shd w:val="clear" w:color="auto" w:fill="DBE5F1" w:themeFill="accent1" w:themeFillTint="33"/>
            <w:vAlign w:val="center"/>
          </w:tcPr>
          <w:p w14:paraId="6F83B54E"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Organisation and buying entity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2ACF6B19" w14:textId="77777777" w:rsidR="004B65E5" w:rsidRPr="00C63811" w:rsidRDefault="004B65E5" w:rsidP="00C63811">
            <w:pPr>
              <w:ind w:left="175"/>
              <w:rPr>
                <w:rFonts w:ascii="Tahoma" w:hAnsi="Tahoma" w:cs="Tahoma"/>
                <w:sz w:val="18"/>
              </w:rPr>
            </w:pPr>
            <w:r w:rsidRPr="00C63811">
              <w:rPr>
                <w:rFonts w:ascii="Tahoma" w:hAnsi="Tahoma" w:cs="Tahoma"/>
                <w:sz w:val="18"/>
              </w:rPr>
              <w:t>Council of Europe</w:t>
            </w:r>
          </w:p>
          <w:sdt>
            <w:sdtPr>
              <w:rPr>
                <w:rFonts w:ascii="Tahoma" w:hAnsi="Tahoma" w:cs="Tahoma"/>
                <w:sz w:val="18"/>
                <w:szCs w:val="20"/>
              </w:rPr>
              <w:id w:val="1526827142"/>
              <w:placeholder>
                <w:docPart w:val="2F25CC5DB4B8460393A383E2093A5169"/>
              </w:placeholder>
            </w:sdtPr>
            <w:sdtEndPr>
              <w:rPr>
                <w:lang w:eastAsia="fr-FR"/>
              </w:rPr>
            </w:sdtEndPr>
            <w:sdtContent>
              <w:p w14:paraId="03D93468" w14:textId="77777777" w:rsidR="00D80864" w:rsidRDefault="00D80864" w:rsidP="00C63811">
                <w:pPr>
                  <w:ind w:left="175"/>
                  <w:rPr>
                    <w:rFonts w:ascii="Tahoma" w:hAnsi="Tahoma" w:cs="Tahoma"/>
                    <w:sz w:val="18"/>
                    <w:szCs w:val="20"/>
                  </w:rPr>
                </w:pPr>
                <w:r>
                  <w:rPr>
                    <w:rFonts w:ascii="Tahoma" w:hAnsi="Tahoma" w:cs="Tahoma"/>
                    <w:sz w:val="18"/>
                    <w:szCs w:val="20"/>
                  </w:rPr>
                  <w:t>Directorate General of Democracy and Human Dignity</w:t>
                </w:r>
              </w:p>
              <w:p w14:paraId="72FEF5F6" w14:textId="77777777" w:rsidR="00D80864" w:rsidRDefault="00D80864" w:rsidP="00C63811">
                <w:pPr>
                  <w:ind w:left="175"/>
                  <w:rPr>
                    <w:rFonts w:ascii="Tahoma" w:hAnsi="Tahoma" w:cs="Tahoma"/>
                    <w:sz w:val="18"/>
                    <w:szCs w:val="20"/>
                  </w:rPr>
                </w:pPr>
                <w:r>
                  <w:rPr>
                    <w:rFonts w:ascii="Tahoma" w:hAnsi="Tahoma" w:cs="Tahoma"/>
                    <w:sz w:val="18"/>
                    <w:szCs w:val="20"/>
                  </w:rPr>
                  <w:t>Democratic Governance Department</w:t>
                </w:r>
              </w:p>
              <w:p w14:paraId="724C5800" w14:textId="320D5FCC" w:rsidR="004B65E5" w:rsidRPr="00C63811" w:rsidRDefault="00D80864" w:rsidP="00C63811">
                <w:pPr>
                  <w:ind w:left="175"/>
                  <w:rPr>
                    <w:rFonts w:ascii="Tahoma" w:hAnsi="Tahoma" w:cs="Tahoma"/>
                    <w:sz w:val="18"/>
                    <w:szCs w:val="20"/>
                  </w:rPr>
                </w:pPr>
                <w:r>
                  <w:rPr>
                    <w:rFonts w:ascii="Tahoma" w:hAnsi="Tahoma" w:cs="Tahoma"/>
                    <w:sz w:val="18"/>
                    <w:szCs w:val="20"/>
                  </w:rPr>
                  <w:t xml:space="preserve">Division of Elections and Participatory Democracy </w:t>
                </w:r>
              </w:p>
            </w:sdtContent>
          </w:sdt>
        </w:tc>
      </w:tr>
      <w:tr w:rsidR="004B65E5" w:rsidRPr="00C63811" w14:paraId="40DEA70C" w14:textId="77777777" w:rsidTr="00C63811">
        <w:trPr>
          <w:trHeight w:val="983"/>
        </w:trPr>
        <w:tc>
          <w:tcPr>
            <w:tcW w:w="4219" w:type="dxa"/>
            <w:shd w:val="clear" w:color="auto" w:fill="F2F2F2" w:themeFill="background1" w:themeFillShade="F2"/>
            <w:vAlign w:val="center"/>
          </w:tcPr>
          <w:p w14:paraId="1C4FBBC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Type of contract </w:t>
            </w:r>
            <w:r w:rsidRPr="00C63811">
              <w:rPr>
                <w:rFonts w:ascii="Arial" w:hAnsi="Arial" w:cs="Arial"/>
                <w:b/>
                <w:sz w:val="18"/>
              </w:rPr>
              <w:t>►</w:t>
            </w:r>
          </w:p>
        </w:tc>
        <w:tc>
          <w:tcPr>
            <w:tcW w:w="5024" w:type="dxa"/>
            <w:shd w:val="clear" w:color="auto" w:fill="F2F2F2" w:themeFill="background1" w:themeFillShade="F2"/>
            <w:vAlign w:val="center"/>
          </w:tcPr>
          <w:p w14:paraId="39E27CE8" w14:textId="224C9884" w:rsidR="004B65E5" w:rsidRPr="00C63811" w:rsidRDefault="004B65E5" w:rsidP="004B65E5">
            <w:pPr>
              <w:ind w:left="175"/>
              <w:rPr>
                <w:rFonts w:ascii="Tahoma" w:hAnsi="Tahoma" w:cs="Tahoma"/>
                <w:sz w:val="18"/>
              </w:rPr>
            </w:pPr>
            <w:r w:rsidRPr="00C63811">
              <w:rPr>
                <w:rFonts w:ascii="Tahoma" w:hAnsi="Tahoma" w:cs="Tahoma"/>
                <w:b/>
                <w:sz w:val="18"/>
              </w:rPr>
              <w:t xml:space="preserve">Framework </w:t>
            </w:r>
            <w:r w:rsidR="002D63ED" w:rsidRPr="00C63811">
              <w:rPr>
                <w:rFonts w:ascii="Tahoma" w:hAnsi="Tahoma" w:cs="Tahoma"/>
                <w:b/>
                <w:sz w:val="18"/>
              </w:rPr>
              <w:t>C</w:t>
            </w:r>
            <w:r w:rsidRPr="00C63811">
              <w:rPr>
                <w:rFonts w:ascii="Tahoma" w:hAnsi="Tahoma" w:cs="Tahoma"/>
                <w:b/>
                <w:sz w:val="18"/>
              </w:rPr>
              <w:t>ontract</w:t>
            </w:r>
          </w:p>
        </w:tc>
      </w:tr>
      <w:tr w:rsidR="004B65E5" w:rsidRPr="00C63811" w14:paraId="33C2EDE5" w14:textId="77777777" w:rsidTr="00C63811">
        <w:trPr>
          <w:trHeight w:val="558"/>
        </w:trPr>
        <w:tc>
          <w:tcPr>
            <w:tcW w:w="4219" w:type="dxa"/>
            <w:tcBorders>
              <w:bottom w:val="nil"/>
            </w:tcBorders>
            <w:shd w:val="clear" w:color="auto" w:fill="DBE5F1" w:themeFill="accent1" w:themeFillTint="33"/>
            <w:vAlign w:val="center"/>
          </w:tcPr>
          <w:p w14:paraId="38BB5E3D"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Duration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071B0CB3" w14:textId="265E544E" w:rsidR="004B65E5" w:rsidRPr="00C63811" w:rsidRDefault="004B65E5" w:rsidP="00C63811">
            <w:pPr>
              <w:rPr>
                <w:rFonts w:ascii="Tahoma" w:hAnsi="Tahoma" w:cs="Tahoma"/>
                <w:sz w:val="18"/>
                <w:szCs w:val="20"/>
              </w:rPr>
            </w:pPr>
            <w:r w:rsidRPr="00C63811">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6-12-31T00:00:00Z">
                  <w:dateFormat w:val="dd MMMM yyyy"/>
                  <w:lid w:val="en-GB"/>
                  <w:storeMappedDataAs w:val="dateTime"/>
                  <w:calendar w:val="gregorian"/>
                </w:date>
              </w:sdtPr>
              <w:sdtEndPr>
                <w:rPr>
                  <w:lang w:eastAsia="fr-FR"/>
                </w:rPr>
              </w:sdtEndPr>
              <w:sdtContent>
                <w:r w:rsidR="00D80864" w:rsidDel="00BF16AF">
                  <w:rPr>
                    <w:rFonts w:ascii="Tahoma" w:hAnsi="Tahoma" w:cs="Tahoma"/>
                    <w:sz w:val="18"/>
                    <w:szCs w:val="20"/>
                  </w:rPr>
                  <w:t>31 December 202</w:t>
                </w:r>
                <w:r w:rsidR="008321D1">
                  <w:rPr>
                    <w:rFonts w:ascii="Tahoma" w:hAnsi="Tahoma" w:cs="Tahoma"/>
                    <w:sz w:val="18"/>
                    <w:szCs w:val="20"/>
                  </w:rPr>
                  <w:t>6</w:t>
                </w:r>
              </w:sdtContent>
            </w:sdt>
          </w:p>
        </w:tc>
      </w:tr>
      <w:tr w:rsidR="004B65E5" w:rsidRPr="00C63811" w14:paraId="4B930EF1" w14:textId="77777777" w:rsidTr="00C63811">
        <w:trPr>
          <w:trHeight w:val="983"/>
        </w:trPr>
        <w:tc>
          <w:tcPr>
            <w:tcW w:w="4219" w:type="dxa"/>
            <w:shd w:val="clear" w:color="auto" w:fill="F2F2F2" w:themeFill="background1" w:themeFillShade="F2"/>
            <w:vAlign w:val="center"/>
          </w:tcPr>
          <w:p w14:paraId="582D2CE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Expected starting date </w:t>
            </w:r>
            <w:r w:rsidRPr="00C63811">
              <w:rPr>
                <w:rFonts w:ascii="Arial" w:hAnsi="Arial" w:cs="Arial"/>
                <w:b/>
                <w:sz w:val="18"/>
              </w:rPr>
              <w:t>►</w:t>
            </w:r>
          </w:p>
        </w:tc>
        <w:sdt>
          <w:sdtPr>
            <w:rPr>
              <w:rFonts w:ascii="Tahoma" w:hAnsi="Tahoma" w:cs="Tahoma"/>
              <w:sz w:val="18"/>
              <w:szCs w:val="20"/>
            </w:rPr>
            <w:id w:val="-616839207"/>
            <w:placeholder>
              <w:docPart w:val="269956159C524A6BA6CC74BB66D9CF74"/>
            </w:placeholder>
            <w:date w:fullDate="2023-12-11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581F808A" w14:textId="5AA53241" w:rsidR="004B65E5" w:rsidRPr="003E1560" w:rsidRDefault="00E0695E" w:rsidP="00C63811">
                <w:pPr>
                  <w:ind w:left="175"/>
                  <w:rPr>
                    <w:rFonts w:ascii="Tahoma" w:hAnsi="Tahoma" w:cs="Tahoma"/>
                    <w:sz w:val="18"/>
                    <w:highlight w:val="yellow"/>
                  </w:rPr>
                </w:pPr>
                <w:r w:rsidRPr="00AA37DB">
                  <w:rPr>
                    <w:rFonts w:ascii="Tahoma" w:hAnsi="Tahoma" w:cs="Tahoma"/>
                    <w:sz w:val="18"/>
                    <w:szCs w:val="20"/>
                  </w:rPr>
                  <w:t>1</w:t>
                </w:r>
                <w:r w:rsidR="00AA37DB" w:rsidRPr="00AA37DB">
                  <w:rPr>
                    <w:rFonts w:ascii="Tahoma" w:hAnsi="Tahoma" w:cs="Tahoma"/>
                    <w:sz w:val="18"/>
                    <w:szCs w:val="20"/>
                  </w:rPr>
                  <w:t>1</w:t>
                </w:r>
                <w:r w:rsidRPr="00AA37DB">
                  <w:rPr>
                    <w:rFonts w:ascii="Tahoma" w:hAnsi="Tahoma" w:cs="Tahoma"/>
                    <w:sz w:val="18"/>
                    <w:szCs w:val="20"/>
                  </w:rPr>
                  <w:t xml:space="preserve"> December 2023</w:t>
                </w:r>
              </w:p>
            </w:tc>
          </w:sdtContent>
        </w:sdt>
      </w:tr>
      <w:tr w:rsidR="004B65E5" w:rsidRPr="00C63811" w14:paraId="1F3B0E53" w14:textId="77777777" w:rsidTr="00C63811">
        <w:trPr>
          <w:trHeight w:val="978"/>
        </w:trPr>
        <w:tc>
          <w:tcPr>
            <w:tcW w:w="4219" w:type="dxa"/>
            <w:tcBorders>
              <w:bottom w:val="nil"/>
            </w:tcBorders>
            <w:shd w:val="clear" w:color="auto" w:fill="DBE5F1" w:themeFill="accent1" w:themeFillTint="33"/>
            <w:vAlign w:val="center"/>
          </w:tcPr>
          <w:p w14:paraId="63B1011A"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Tender Notice Issuance date </w:t>
            </w:r>
            <w:r w:rsidRPr="00C63811">
              <w:rPr>
                <w:rFonts w:ascii="Arial" w:hAnsi="Arial" w:cs="Arial"/>
                <w:b/>
                <w:sz w:val="18"/>
              </w:rPr>
              <w:t>►</w:t>
            </w:r>
          </w:p>
        </w:tc>
        <w:sdt>
          <w:sdtPr>
            <w:rPr>
              <w:rFonts w:ascii="Tahoma" w:hAnsi="Tahoma" w:cs="Tahoma"/>
              <w:sz w:val="18"/>
              <w:szCs w:val="20"/>
            </w:rPr>
            <w:id w:val="1217479826"/>
            <w:placeholder>
              <w:docPart w:val="D2A2634B0E9D4AB781A2939204B3F22F"/>
            </w:placeholder>
            <w:date w:fullDate="2023-09-11T00:00:00Z">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18841C36" w14:textId="693AB8B8" w:rsidR="004B65E5" w:rsidRPr="003E1560" w:rsidRDefault="003430BF" w:rsidP="00C63811">
                <w:pPr>
                  <w:ind w:left="175"/>
                  <w:rPr>
                    <w:rFonts w:ascii="Tahoma" w:hAnsi="Tahoma" w:cs="Tahoma"/>
                    <w:sz w:val="18"/>
                    <w:highlight w:val="yellow"/>
                  </w:rPr>
                </w:pPr>
                <w:r>
                  <w:rPr>
                    <w:rFonts w:ascii="Tahoma" w:hAnsi="Tahoma" w:cs="Tahoma"/>
                    <w:sz w:val="18"/>
                    <w:szCs w:val="20"/>
                  </w:rPr>
                  <w:t>11</w:t>
                </w:r>
                <w:r w:rsidR="007A6D64" w:rsidRPr="00AA37DB">
                  <w:rPr>
                    <w:rFonts w:ascii="Tahoma" w:hAnsi="Tahoma" w:cs="Tahoma"/>
                    <w:sz w:val="18"/>
                    <w:szCs w:val="20"/>
                  </w:rPr>
                  <w:t xml:space="preserve"> September 2023</w:t>
                </w:r>
              </w:p>
            </w:tc>
          </w:sdtContent>
        </w:sdt>
      </w:tr>
      <w:tr w:rsidR="004B65E5" w:rsidRPr="00C63811" w14:paraId="4A8FEDED" w14:textId="77777777" w:rsidTr="00C63811">
        <w:trPr>
          <w:trHeight w:val="964"/>
        </w:trPr>
        <w:tc>
          <w:tcPr>
            <w:tcW w:w="4219" w:type="dxa"/>
            <w:shd w:val="clear" w:color="auto" w:fill="F2F2F2" w:themeFill="background1" w:themeFillShade="F2"/>
            <w:vAlign w:val="center"/>
          </w:tcPr>
          <w:p w14:paraId="37A13D4D" w14:textId="77777777" w:rsidR="004B65E5" w:rsidRPr="00C63811" w:rsidRDefault="004B65E5" w:rsidP="00C63811">
            <w:pPr>
              <w:ind w:left="142" w:right="176"/>
              <w:jc w:val="right"/>
              <w:rPr>
                <w:rFonts w:ascii="Tahoma" w:hAnsi="Tahoma" w:cs="Tahoma"/>
                <w:b/>
                <w:color w:val="FF0000"/>
                <w:sz w:val="18"/>
              </w:rPr>
            </w:pPr>
            <w:r w:rsidRPr="00C63811">
              <w:rPr>
                <w:rFonts w:ascii="Tahoma" w:hAnsi="Tahoma" w:cs="Tahoma"/>
                <w:b/>
                <w:color w:val="FF0000"/>
                <w:sz w:val="18"/>
              </w:rPr>
              <w:t xml:space="preserve">Deadline for tendering </w:t>
            </w:r>
            <w:r w:rsidRPr="00C63811">
              <w:rPr>
                <w:rFonts w:ascii="Arial" w:hAnsi="Arial" w:cs="Arial"/>
                <w:b/>
                <w:color w:val="FF0000"/>
                <w:sz w:val="18"/>
              </w:rPr>
              <w:t>►</w:t>
            </w:r>
          </w:p>
        </w:tc>
        <w:tc>
          <w:tcPr>
            <w:tcW w:w="5024" w:type="dxa"/>
            <w:shd w:val="clear" w:color="auto" w:fill="F2F2F2" w:themeFill="background1" w:themeFillShade="F2"/>
            <w:vAlign w:val="center"/>
          </w:tcPr>
          <w:p w14:paraId="3FB980D3" w14:textId="54C41B79" w:rsidR="004B65E5" w:rsidRPr="003E1560" w:rsidRDefault="00000000" w:rsidP="00C63811">
            <w:pPr>
              <w:ind w:left="175"/>
              <w:rPr>
                <w:rFonts w:ascii="Tahoma" w:hAnsi="Tahoma" w:cs="Tahoma"/>
                <w:color w:val="FF0000"/>
                <w:sz w:val="18"/>
                <w:highlight w:val="yellow"/>
              </w:rPr>
            </w:pPr>
            <w:sdt>
              <w:sdtPr>
                <w:rPr>
                  <w:rFonts w:ascii="Tahoma" w:hAnsi="Tahoma" w:cs="Tahoma"/>
                  <w:color w:val="FF0000"/>
                  <w:sz w:val="18"/>
                </w:rPr>
                <w:id w:val="-97028853"/>
                <w:placeholder>
                  <w:docPart w:val="96CA24E7EA8142FB88129EC2822777D9"/>
                </w:placeholder>
                <w:date w:fullDate="2023-10-02T00:00:00Z">
                  <w:dateFormat w:val="dd MMMM yyyy"/>
                  <w:lid w:val="en-GB"/>
                  <w:storeMappedDataAs w:val="dateTime"/>
                  <w:calendar w:val="gregorian"/>
                </w:date>
              </w:sdtPr>
              <w:sdtEndPr>
                <w:rPr>
                  <w:lang w:eastAsia="fr-FR"/>
                </w:rPr>
              </w:sdtEndPr>
              <w:sdtContent>
                <w:r w:rsidR="00AA37DB">
                  <w:rPr>
                    <w:rFonts w:ascii="Tahoma" w:hAnsi="Tahoma" w:cs="Tahoma"/>
                    <w:color w:val="FF0000"/>
                    <w:sz w:val="18"/>
                  </w:rPr>
                  <w:t>02 October 2023</w:t>
                </w:r>
              </w:sdtContent>
            </w:sdt>
          </w:p>
        </w:tc>
      </w:tr>
    </w:tbl>
    <w:p w14:paraId="05FE09EC" w14:textId="77777777" w:rsidR="007327F4" w:rsidRPr="00C63811" w:rsidRDefault="007327F4" w:rsidP="002C6ED8">
      <w:pPr>
        <w:spacing w:after="0" w:line="240" w:lineRule="auto"/>
        <w:rPr>
          <w:rFonts w:ascii="Tahoma" w:hAnsi="Tahoma" w:cs="Tahoma"/>
          <w:b/>
          <w:sz w:val="20"/>
        </w:rPr>
      </w:pPr>
    </w:p>
    <w:p w14:paraId="05FE09ED" w14:textId="77777777" w:rsidR="00534ED3" w:rsidRPr="00C63811" w:rsidRDefault="00534ED3" w:rsidP="007327F4">
      <w:pPr>
        <w:spacing w:after="0" w:line="240" w:lineRule="auto"/>
        <w:ind w:left="2160" w:hanging="2160"/>
        <w:rPr>
          <w:rFonts w:ascii="Tahoma" w:hAnsi="Tahoma" w:cs="Tahoma"/>
          <w:b/>
          <w:sz w:val="20"/>
        </w:rPr>
        <w:sectPr w:rsidR="00534ED3" w:rsidRPr="00C63811"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C63811" w:rsidRDefault="000679CE" w:rsidP="007327F4">
      <w:pPr>
        <w:spacing w:after="0" w:line="240" w:lineRule="auto"/>
        <w:ind w:left="2160" w:hanging="2160"/>
        <w:rPr>
          <w:rFonts w:ascii="Tahoma" w:hAnsi="Tahoma" w:cs="Tahoma"/>
          <w:b/>
          <w:sz w:val="20"/>
        </w:rPr>
      </w:pPr>
    </w:p>
    <w:p w14:paraId="05FE09EF" w14:textId="77777777" w:rsidR="00021236" w:rsidRPr="00C63811"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C63811" w:rsidRDefault="00D1727B" w:rsidP="00D1727B">
      <w:pPr>
        <w:spacing w:after="0" w:line="240" w:lineRule="auto"/>
        <w:jc w:val="center"/>
        <w:rPr>
          <w:rFonts w:ascii="Tahoma" w:eastAsia="Calibri" w:hAnsi="Tahoma" w:cs="Tahoma"/>
          <w:b/>
          <w:bCs/>
          <w:sz w:val="28"/>
          <w:szCs w:val="36"/>
          <w:lang w:eastAsia="ko-KR"/>
        </w:rPr>
      </w:pPr>
      <w:r w:rsidRPr="00C63811">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Content>
        <w:p w14:paraId="05FE09F1" w14:textId="77777777" w:rsidR="004834FF" w:rsidRPr="00C63811" w:rsidRDefault="004834FF">
          <w:pPr>
            <w:pStyle w:val="TOCHeading"/>
            <w:rPr>
              <w:rFonts w:ascii="Tahoma" w:hAnsi="Tahoma" w:cs="Tahoma"/>
              <w:color w:val="auto"/>
              <w:sz w:val="24"/>
            </w:rPr>
          </w:pPr>
        </w:p>
        <w:p w14:paraId="05FE09F2" w14:textId="77777777" w:rsidR="00D1727B" w:rsidRPr="00C63811" w:rsidRDefault="00D1727B" w:rsidP="00D1727B">
          <w:pPr>
            <w:pStyle w:val="TOC1"/>
            <w:numPr>
              <w:ilvl w:val="0"/>
              <w:numId w:val="0"/>
            </w:numPr>
            <w:spacing w:before="100" w:beforeAutospacing="1"/>
            <w:rPr>
              <w:rFonts w:ascii="Tahoma" w:eastAsiaTheme="minorEastAsia" w:hAnsi="Tahoma" w:cs="Tahoma"/>
              <w:sz w:val="20"/>
              <w:lang w:val="en-US"/>
            </w:rPr>
          </w:pPr>
          <w:r w:rsidRPr="00C63811">
            <w:rPr>
              <w:rFonts w:ascii="Tahoma" w:eastAsiaTheme="minorEastAsia" w:hAnsi="Tahoma" w:cs="Tahoma"/>
              <w:sz w:val="20"/>
              <w:lang w:val="en-US"/>
            </w:rPr>
            <w:t>This Tender File contains:</w:t>
          </w:r>
        </w:p>
        <w:p w14:paraId="05FE09F3" w14:textId="77777777" w:rsidR="00FB2C52" w:rsidRPr="00C63811" w:rsidRDefault="004834FF" w:rsidP="00D1727B">
          <w:pPr>
            <w:pStyle w:val="TOC1"/>
            <w:spacing w:before="100" w:beforeAutospacing="1"/>
            <w:rPr>
              <w:rFonts w:ascii="Tahoma" w:eastAsiaTheme="minorEastAsia" w:hAnsi="Tahoma" w:cs="Tahoma"/>
              <w:sz w:val="20"/>
              <w:lang w:val="en-US"/>
            </w:rPr>
          </w:pPr>
          <w:r w:rsidRPr="00C63811">
            <w:rPr>
              <w:rFonts w:ascii="Tahoma" w:hAnsi="Tahoma" w:cs="Tahoma"/>
              <w:sz w:val="20"/>
            </w:rPr>
            <w:fldChar w:fldCharType="begin"/>
          </w:r>
          <w:r w:rsidRPr="00C63811">
            <w:rPr>
              <w:rFonts w:ascii="Tahoma" w:hAnsi="Tahoma" w:cs="Tahoma"/>
              <w:sz w:val="20"/>
            </w:rPr>
            <w:instrText xml:space="preserve"> TOC \o "1-3" \h \z \u </w:instrText>
          </w:r>
          <w:r w:rsidRPr="00C63811">
            <w:rPr>
              <w:rFonts w:ascii="Tahoma" w:hAnsi="Tahoma" w:cs="Tahoma"/>
              <w:sz w:val="20"/>
            </w:rPr>
            <w:fldChar w:fldCharType="separate"/>
          </w:r>
          <w:hyperlink w:anchor="_Toc445392375" w:history="1">
            <w:r w:rsidR="00110F96" w:rsidRPr="00C63811">
              <w:rPr>
                <w:rStyle w:val="Hyperlink"/>
                <w:rFonts w:ascii="Tahoma" w:eastAsia="Times New Roman" w:hAnsi="Tahoma" w:cs="Tahoma"/>
                <w:b/>
                <w:bCs/>
                <w:kern w:val="36"/>
                <w:sz w:val="20"/>
                <w:lang w:val="en-US"/>
              </w:rPr>
              <w:t>T</w:t>
            </w:r>
            <w:r w:rsidR="00D1727B" w:rsidRPr="00C63811">
              <w:rPr>
                <w:rStyle w:val="Hyperlink"/>
                <w:rFonts w:ascii="Tahoma" w:eastAsia="Times New Roman" w:hAnsi="Tahoma" w:cs="Tahoma"/>
                <w:b/>
                <w:bCs/>
                <w:kern w:val="36"/>
                <w:sz w:val="20"/>
                <w:lang w:val="en-US"/>
              </w:rPr>
              <w:t>he T</w:t>
            </w:r>
            <w:r w:rsidR="00110F96" w:rsidRPr="00C63811">
              <w:rPr>
                <w:rStyle w:val="Hyperlink"/>
                <w:rFonts w:ascii="Tahoma" w:eastAsia="Times New Roman" w:hAnsi="Tahoma" w:cs="Tahoma"/>
                <w:b/>
                <w:bCs/>
                <w:kern w:val="36"/>
                <w:sz w:val="20"/>
                <w:lang w:val="en-US"/>
              </w:rPr>
              <w:t>ERMS OF REFERENCE</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_Toc445392375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3</w:t>
            </w:r>
            <w:r w:rsidR="00FB2C52" w:rsidRPr="00C63811">
              <w:rPr>
                <w:rFonts w:ascii="Tahoma" w:hAnsi="Tahoma" w:cs="Tahoma"/>
                <w:webHidden/>
                <w:sz w:val="20"/>
              </w:rPr>
              <w:fldChar w:fldCharType="end"/>
            </w:r>
          </w:hyperlink>
        </w:p>
        <w:p w14:paraId="05FE09F4" w14:textId="36EA6932" w:rsidR="00FB2C52" w:rsidRPr="00C63811" w:rsidRDefault="00FB2C52" w:rsidP="00534ED3">
          <w:pPr>
            <w:pStyle w:val="TOC1"/>
            <w:numPr>
              <w:ilvl w:val="0"/>
              <w:numId w:val="0"/>
            </w:numPr>
            <w:rPr>
              <w:rFonts w:ascii="Tahoma" w:hAnsi="Tahoma" w:cs="Tahoma"/>
              <w:sz w:val="20"/>
            </w:rPr>
          </w:pPr>
          <w:r w:rsidRPr="00C63811">
            <w:rPr>
              <w:rFonts w:ascii="Tahoma" w:hAnsi="Tahoma" w:cs="Tahoma"/>
              <w:sz w:val="20"/>
            </w:rPr>
            <w:t xml:space="preserve">The </w:t>
          </w:r>
          <w:r w:rsidR="00616F64" w:rsidRPr="00C63811">
            <w:rPr>
              <w:rFonts w:ascii="Tahoma" w:hAnsi="Tahoma" w:cs="Tahoma"/>
              <w:sz w:val="20"/>
            </w:rPr>
            <w:t>T</w:t>
          </w:r>
          <w:r w:rsidR="00110F96" w:rsidRPr="00C63811">
            <w:rPr>
              <w:rFonts w:ascii="Tahoma" w:hAnsi="Tahoma" w:cs="Tahoma"/>
              <w:sz w:val="20"/>
            </w:rPr>
            <w:t xml:space="preserve">ERMS OF REFERENCE </w:t>
          </w:r>
          <w:r w:rsidRPr="00C63811">
            <w:rPr>
              <w:rFonts w:ascii="Tahoma" w:hAnsi="Tahoma" w:cs="Tahoma"/>
              <w:sz w:val="20"/>
            </w:rPr>
            <w:t xml:space="preserve">describe what will be expected from the selected </w:t>
          </w:r>
          <w:r w:rsidR="002253E5" w:rsidRPr="00C63811">
            <w:rPr>
              <w:rFonts w:ascii="Tahoma" w:hAnsi="Tahoma" w:cs="Tahoma"/>
              <w:sz w:val="20"/>
            </w:rPr>
            <w:t>Providers</w:t>
          </w:r>
          <w:r w:rsidRPr="00C63811">
            <w:rPr>
              <w:rFonts w:ascii="Tahoma" w:hAnsi="Tahoma" w:cs="Tahoma"/>
              <w:sz w:val="20"/>
            </w:rPr>
            <w:t>.</w:t>
          </w:r>
        </w:p>
        <w:p w14:paraId="05FE09F5" w14:textId="77777777" w:rsidR="00FB2C52" w:rsidRPr="00C63811" w:rsidRDefault="00000000" w:rsidP="00534ED3">
          <w:pPr>
            <w:pStyle w:val="TOC1"/>
            <w:rPr>
              <w:rFonts w:ascii="Tahoma" w:eastAsiaTheme="minorEastAsia" w:hAnsi="Tahoma" w:cs="Tahoma"/>
              <w:sz w:val="20"/>
              <w:lang w:val="en-US"/>
            </w:rPr>
          </w:pPr>
          <w:hyperlink w:anchor="_Toc445392376" w:history="1">
            <w:r w:rsidR="00FB2C52" w:rsidRPr="00C63811">
              <w:rPr>
                <w:rStyle w:val="Hyperlink"/>
                <w:rFonts w:ascii="Tahoma" w:hAnsi="Tahoma" w:cs="Tahoma"/>
                <w:b/>
                <w:sz w:val="20"/>
              </w:rPr>
              <w:t>T</w:t>
            </w:r>
            <w:r w:rsidR="00D1727B" w:rsidRPr="00C63811">
              <w:rPr>
                <w:rStyle w:val="Hyperlink"/>
                <w:rFonts w:ascii="Tahoma" w:hAnsi="Tahoma" w:cs="Tahoma"/>
                <w:b/>
                <w:sz w:val="20"/>
              </w:rPr>
              <w:t>he T</w:t>
            </w:r>
            <w:r w:rsidR="00FB2C52" w:rsidRPr="00C63811">
              <w:rPr>
                <w:rStyle w:val="Hyperlink"/>
                <w:rFonts w:ascii="Tahoma" w:hAnsi="Tahoma" w:cs="Tahoma"/>
                <w:b/>
                <w:sz w:val="20"/>
              </w:rPr>
              <w:t>ENDER RULES</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_Toc445392376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6</w:t>
            </w:r>
            <w:r w:rsidR="00FB2C52" w:rsidRPr="00C63811">
              <w:rPr>
                <w:rFonts w:ascii="Tahoma" w:hAnsi="Tahoma" w:cs="Tahoma"/>
                <w:webHidden/>
                <w:sz w:val="20"/>
              </w:rPr>
              <w:fldChar w:fldCharType="end"/>
            </w:r>
          </w:hyperlink>
        </w:p>
        <w:p w14:paraId="05FE09F6" w14:textId="77777777" w:rsidR="00FB2C52" w:rsidRPr="00C63811" w:rsidRDefault="00FB2C52" w:rsidP="00534ED3">
          <w:pPr>
            <w:pStyle w:val="TOC1"/>
            <w:numPr>
              <w:ilvl w:val="0"/>
              <w:numId w:val="0"/>
            </w:numPr>
            <w:rPr>
              <w:rFonts w:ascii="Tahoma" w:hAnsi="Tahoma" w:cs="Tahoma"/>
              <w:sz w:val="20"/>
            </w:rPr>
          </w:pPr>
          <w:r w:rsidRPr="00C63811">
            <w:rPr>
              <w:rFonts w:ascii="Tahoma" w:hAnsi="Tahoma" w:cs="Tahoma"/>
              <w:sz w:val="20"/>
            </w:rPr>
            <w:t>The TENDER RULES explain the procedure through which the tenders will be submitted by the tenderers and assessed by the Council of Europe.</w:t>
          </w:r>
        </w:p>
        <w:p w14:paraId="05FE09FA" w14:textId="0CE9369F" w:rsidR="00110F96" w:rsidRPr="00C63811" w:rsidRDefault="004834FF" w:rsidP="00B231A2">
          <w:pPr>
            <w:pStyle w:val="TOC1"/>
            <w:spacing w:after="120" w:line="240" w:lineRule="auto"/>
            <w:rPr>
              <w:rFonts w:ascii="Tahoma" w:hAnsi="Tahoma" w:cs="Tahoma"/>
              <w:sz w:val="20"/>
            </w:rPr>
          </w:pPr>
          <w:r w:rsidRPr="00C63811">
            <w:rPr>
              <w:rFonts w:ascii="Tahoma" w:hAnsi="Tahoma" w:cs="Tahoma"/>
              <w:b/>
              <w:sz w:val="20"/>
            </w:rPr>
            <w:fldChar w:fldCharType="end"/>
          </w:r>
          <w:r w:rsidR="00346B6D" w:rsidRPr="00C63811">
            <w:rPr>
              <w:rFonts w:ascii="Tahoma" w:hAnsi="Tahoma" w:cs="Tahoma"/>
              <w:b/>
              <w:sz w:val="20"/>
            </w:rPr>
            <w:t>The ACT OF ENGAGEMENT</w:t>
          </w:r>
          <w:r w:rsidR="00346B6D" w:rsidRPr="00C63811">
            <w:rPr>
              <w:rFonts w:ascii="Tahoma" w:hAnsi="Tahoma" w:cs="Tahoma"/>
              <w:sz w:val="20"/>
            </w:rPr>
            <w:t xml:space="preserve"> </w:t>
          </w:r>
          <w:r w:rsidR="00110F96" w:rsidRPr="00C63811">
            <w:rPr>
              <w:rFonts w:ascii="Tahoma" w:hAnsi="Tahoma" w:cs="Tahoma"/>
              <w:b/>
              <w:sz w:val="20"/>
            </w:rPr>
            <w:t>(See Document attached)</w:t>
          </w:r>
          <w:r w:rsidR="00110F96" w:rsidRPr="00C63811">
            <w:rPr>
              <w:rFonts w:ascii="Tahoma" w:hAnsi="Tahoma" w:cs="Tahoma"/>
              <w:sz w:val="20"/>
            </w:rPr>
            <w:t xml:space="preserve"> </w:t>
          </w:r>
          <w:r w:rsidR="00346B6D" w:rsidRPr="00C63811">
            <w:rPr>
              <w:rFonts w:ascii="Tahoma" w:hAnsi="Tahoma" w:cs="Tahoma"/>
              <w:sz w:val="20"/>
            </w:rPr>
            <w:t>is the document formalising the consent of</w:t>
          </w:r>
          <w:r w:rsidR="00B231A2" w:rsidRPr="00C63811">
            <w:rPr>
              <w:rFonts w:ascii="Tahoma" w:hAnsi="Tahoma" w:cs="Tahoma"/>
              <w:sz w:val="20"/>
            </w:rPr>
            <w:t xml:space="preserve"> the Parties to be bound by the LEGAL CONDITIONS, which are </w:t>
          </w:r>
          <w:r w:rsidR="00534ED3" w:rsidRPr="00C63811">
            <w:rPr>
              <w:rFonts w:ascii="Tahoma" w:hAnsi="Tahoma" w:cs="Tahoma"/>
              <w:sz w:val="20"/>
            </w:rPr>
            <w:t xml:space="preserve">the legal provisions which will be applicable between the Council of Europe and the selected </w:t>
          </w:r>
          <w:r w:rsidR="002253E5" w:rsidRPr="00C63811">
            <w:rPr>
              <w:rFonts w:ascii="Tahoma" w:hAnsi="Tahoma" w:cs="Tahoma"/>
              <w:sz w:val="20"/>
            </w:rPr>
            <w:t>Providers</w:t>
          </w:r>
          <w:r w:rsidR="00534ED3" w:rsidRPr="00C63811">
            <w:rPr>
              <w:rFonts w:ascii="Tahoma" w:hAnsi="Tahoma" w:cs="Tahoma"/>
              <w:sz w:val="20"/>
            </w:rPr>
            <w:t>.</w:t>
          </w:r>
          <w:r w:rsidR="00B231A2" w:rsidRPr="00C63811">
            <w:rPr>
              <w:rFonts w:ascii="Tahoma" w:hAnsi="Tahoma" w:cs="Tahoma"/>
              <w:sz w:val="20"/>
            </w:rPr>
            <w:t xml:space="preserve"> It also contains </w:t>
          </w:r>
          <w:r w:rsidR="00B231A2" w:rsidRPr="00C63811">
            <w:rPr>
              <w:rFonts w:ascii="Tahoma" w:hAnsi="Tahoma" w:cs="Tahoma"/>
              <w:bCs/>
              <w:sz w:val="20"/>
            </w:rPr>
            <w:t>t</w:t>
          </w:r>
          <w:r w:rsidR="00534ED3" w:rsidRPr="00C63811">
            <w:rPr>
              <w:rFonts w:ascii="Tahoma" w:hAnsi="Tahoma" w:cs="Tahoma"/>
              <w:bCs/>
              <w:sz w:val="20"/>
            </w:rPr>
            <w:t xml:space="preserve">he </w:t>
          </w:r>
          <w:r w:rsidR="00666C85" w:rsidRPr="00C63811">
            <w:rPr>
              <w:rFonts w:ascii="Tahoma" w:hAnsi="Tahoma" w:cs="Tahoma"/>
              <w:bCs/>
              <w:sz w:val="20"/>
            </w:rPr>
            <w:t>TABLE OF FEES</w:t>
          </w:r>
          <w:r w:rsidR="00B231A2" w:rsidRPr="00C63811">
            <w:rPr>
              <w:rFonts w:ascii="Tahoma" w:hAnsi="Tahoma" w:cs="Tahoma"/>
              <w:bCs/>
              <w:sz w:val="20"/>
            </w:rPr>
            <w:t>, which</w:t>
          </w:r>
          <w:r w:rsidR="00666C85" w:rsidRPr="00C63811">
            <w:rPr>
              <w:rFonts w:ascii="Tahoma" w:hAnsi="Tahoma" w:cs="Tahoma"/>
              <w:bCs/>
              <w:sz w:val="20"/>
            </w:rPr>
            <w:t xml:space="preserve"> </w:t>
          </w:r>
          <w:r w:rsidR="00110F96" w:rsidRPr="00C63811">
            <w:rPr>
              <w:rFonts w:ascii="Tahoma" w:eastAsia="Calibri" w:hAnsi="Tahoma" w:cs="Tahoma"/>
              <w:bCs/>
              <w:sz w:val="20"/>
              <w:lang w:val="en-US"/>
            </w:rPr>
            <w:t>indicates the applicable fees, throughout the duration of the contract.</w:t>
          </w:r>
        </w:p>
      </w:sdtContent>
    </w:sdt>
    <w:p w14:paraId="3D171E69" w14:textId="03225883" w:rsidR="00E11A69" w:rsidRPr="00C63811" w:rsidRDefault="00E11A69" w:rsidP="005E6268">
      <w:pPr>
        <w:rPr>
          <w:rFonts w:ascii="Tahoma" w:eastAsia="Calibri" w:hAnsi="Tahoma" w:cs="Tahoma"/>
          <w:bCs/>
          <w:noProof/>
          <w:sz w:val="20"/>
          <w:lang w:val="en-US"/>
        </w:rPr>
      </w:pPr>
    </w:p>
    <w:p w14:paraId="05FE09FB" w14:textId="3EE2CDFB" w:rsidR="00021236" w:rsidRPr="00C63811" w:rsidRDefault="00D807CF" w:rsidP="00346B6D">
      <w:pPr>
        <w:ind w:left="284"/>
        <w:rPr>
          <w:rFonts w:ascii="Tahoma" w:eastAsia="Calibri" w:hAnsi="Tahoma" w:cs="Tahoma"/>
          <w:bCs/>
          <w:noProof/>
          <w:sz w:val="20"/>
          <w:lang w:val="en-US"/>
        </w:rPr>
      </w:pPr>
      <w:r>
        <w:rPr>
          <w:noProof/>
        </w:rPr>
        <mc:AlternateContent>
          <mc:Choice Requires="wps">
            <w:drawing>
              <wp:anchor distT="0" distB="0" distL="114300" distR="114300" simplePos="0" relativeHeight="251670528" behindDoc="0" locked="0" layoutInCell="1" allowOverlap="1" wp14:anchorId="07F5EC83" wp14:editId="040B41AA">
                <wp:simplePos x="0" y="0"/>
                <wp:positionH relativeFrom="column">
                  <wp:posOffset>0</wp:posOffset>
                </wp:positionH>
                <wp:positionV relativeFrom="paragraph">
                  <wp:posOffset>114935</wp:posOffset>
                </wp:positionV>
                <wp:extent cx="5753100" cy="2035810"/>
                <wp:effectExtent l="0" t="0"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2035810"/>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F5EC83" id="Rectangle 2" o:spid="_x0000_s1026" style="position:absolute;left:0;text-align:left;margin-left:0;margin-top:9.05pt;width:453pt;height:16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" fillcolor="#d8d8d8 [2732]" strokecolor="#7f7f7f [1612]" strokeweight=".25pt">
                <v:path arrowok="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 xml:space="preserve">as from the date of signature of each </w:t>
                      </w:r>
                      <w:proofErr w:type="gramStart"/>
                      <w:r w:rsidRPr="00442139">
                        <w:rPr>
                          <w:rFonts w:ascii="Tahoma" w:hAnsi="Tahoma" w:cs="Tahoma"/>
                          <w:bCs/>
                          <w:color w:val="000000" w:themeColor="text1"/>
                          <w:kern w:val="36"/>
                          <w:sz w:val="20"/>
                          <w:lang w:val="en-US"/>
                        </w:rPr>
                        <w:t>Order, unless</w:t>
                      </w:r>
                      <w:proofErr w:type="gramEnd"/>
                      <w:r w:rsidRPr="00442139">
                        <w:rPr>
                          <w:rFonts w:ascii="Tahoma" w:hAnsi="Tahoma" w:cs="Tahoma"/>
                          <w:bCs/>
                          <w:color w:val="000000" w:themeColor="text1"/>
                          <w:kern w:val="36"/>
                          <w:sz w:val="20"/>
                          <w:lang w:val="en-US"/>
                        </w:rPr>
                        <w:t xml:space="preserve">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C63811" w:rsidRDefault="00021236" w:rsidP="00346B6D">
      <w:pPr>
        <w:ind w:left="284"/>
        <w:rPr>
          <w:rFonts w:ascii="Tahoma" w:eastAsia="Calibri" w:hAnsi="Tahoma" w:cs="Tahoma"/>
          <w:bCs/>
          <w:noProof/>
          <w:sz w:val="20"/>
          <w:lang w:val="en-US"/>
        </w:rPr>
      </w:pPr>
    </w:p>
    <w:p w14:paraId="05FE09FD" w14:textId="30F641EE" w:rsidR="00021236" w:rsidRPr="00C63811" w:rsidRDefault="00D807CF" w:rsidP="00346B6D">
      <w:pPr>
        <w:ind w:left="284"/>
        <w:rPr>
          <w:rFonts w:ascii="Tahoma" w:eastAsia="Calibri" w:hAnsi="Tahoma" w:cs="Tahoma"/>
          <w:bCs/>
          <w:noProof/>
          <w:sz w:val="20"/>
          <w:lang w:val="en-US"/>
        </w:rPr>
        <w:sectPr w:rsidR="00021236" w:rsidRPr="00C63811" w:rsidSect="00D968F9">
          <w:headerReference w:type="default" r:id="rId13"/>
          <w:pgSz w:w="11907" w:h="16839" w:code="9"/>
          <w:pgMar w:top="993" w:right="1440" w:bottom="1440" w:left="1440" w:header="708" w:footer="708" w:gutter="0"/>
          <w:cols w:space="708"/>
          <w:docGrid w:linePitch="360"/>
        </w:sectPr>
      </w:pPr>
      <w:r>
        <w:rPr>
          <w:noProof/>
        </w:rPr>
        <mc:AlternateContent>
          <mc:Choice Requires="wps">
            <w:drawing>
              <wp:anchor distT="0" distB="0" distL="114300" distR="114300" simplePos="0" relativeHeight="251666432" behindDoc="0" locked="0" layoutInCell="1" allowOverlap="1" wp14:anchorId="169EF0C2" wp14:editId="7AFC026E">
                <wp:simplePos x="0" y="0"/>
                <wp:positionH relativeFrom="column">
                  <wp:posOffset>0</wp:posOffset>
                </wp:positionH>
                <wp:positionV relativeFrom="paragraph">
                  <wp:posOffset>1917700</wp:posOffset>
                </wp:positionV>
                <wp:extent cx="5753100" cy="1884045"/>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884045"/>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69EF0C2" id="Rectangle 1" o:spid="_x0000_s1027" style="position:absolute;left:0;text-align:left;margin-left:0;margin-top:151pt;width:453pt;height:14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" fillcolor="#d8d8d8 [2732]" strokecolor="#7f7f7f [1612]" strokeweight=".25pt">
                <v:path arrowok="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3276B6" w:rsidRDefault="0038265B" w:rsidP="003276B6">
      <w:pPr>
        <w:spacing w:after="0" w:line="240" w:lineRule="auto"/>
        <w:jc w:val="center"/>
        <w:outlineLvl w:val="0"/>
        <w:rPr>
          <w:rFonts w:ascii="Tahoma" w:eastAsia="Times New Roman" w:hAnsi="Tahoma" w:cs="Tahoma"/>
          <w:b/>
          <w:bCs/>
          <w:kern w:val="36"/>
          <w:sz w:val="28"/>
          <w:szCs w:val="36"/>
          <w:lang w:val="en-US"/>
        </w:rPr>
      </w:pPr>
      <w:bookmarkStart w:id="0" w:name="_Toc445392375"/>
      <w:r w:rsidRPr="003276B6">
        <w:rPr>
          <w:rFonts w:ascii="Tahoma" w:eastAsia="Times New Roman" w:hAnsi="Tahoma" w:cs="Tahoma"/>
          <w:b/>
          <w:bCs/>
          <w:kern w:val="36"/>
          <w:sz w:val="28"/>
          <w:szCs w:val="36"/>
          <w:lang w:val="en-US"/>
        </w:rPr>
        <w:lastRenderedPageBreak/>
        <w:t>PART I –</w:t>
      </w:r>
      <w:bookmarkEnd w:id="0"/>
      <w:r w:rsidR="00110F96" w:rsidRPr="003276B6">
        <w:rPr>
          <w:rFonts w:ascii="Tahoma" w:eastAsia="Times New Roman" w:hAnsi="Tahoma" w:cs="Tahoma"/>
          <w:b/>
          <w:bCs/>
          <w:kern w:val="36"/>
          <w:sz w:val="28"/>
          <w:szCs w:val="36"/>
          <w:lang w:val="en-US"/>
        </w:rPr>
        <w:t>TERMS OF REFERENCE</w:t>
      </w:r>
    </w:p>
    <w:p w14:paraId="50EFF5D5" w14:textId="77777777" w:rsidR="008D3354" w:rsidRPr="003276B6" w:rsidRDefault="008D3354" w:rsidP="003276B6">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3276B6" w:rsidRDefault="0038265B" w:rsidP="003276B6">
      <w:pPr>
        <w:tabs>
          <w:tab w:val="center" w:pos="4680"/>
          <w:tab w:val="right" w:pos="9360"/>
        </w:tabs>
        <w:spacing w:after="0" w:line="240" w:lineRule="auto"/>
        <w:jc w:val="center"/>
        <w:rPr>
          <w:rFonts w:ascii="Tahoma" w:eastAsia="Calibri" w:hAnsi="Tahoma" w:cs="Tahoma"/>
          <w:b/>
          <w:szCs w:val="28"/>
        </w:rPr>
      </w:pPr>
      <w:r w:rsidRPr="003276B6">
        <w:rPr>
          <w:rFonts w:ascii="Tahoma" w:eastAsia="Calibri" w:hAnsi="Tahoma" w:cs="Tahoma"/>
          <w:b/>
          <w:szCs w:val="28"/>
        </w:rPr>
        <w:t>CALL FOR TENDERS</w:t>
      </w:r>
    </w:p>
    <w:p w14:paraId="05FE0A01" w14:textId="1E1A7140" w:rsidR="00806205" w:rsidRPr="003276B6" w:rsidRDefault="00A55BAC" w:rsidP="003276B6">
      <w:pPr>
        <w:tabs>
          <w:tab w:val="center" w:pos="4680"/>
          <w:tab w:val="right" w:pos="9360"/>
        </w:tabs>
        <w:spacing w:after="0" w:line="240" w:lineRule="auto"/>
        <w:jc w:val="center"/>
        <w:rPr>
          <w:rFonts w:ascii="Tahoma" w:eastAsia="Calibri" w:hAnsi="Tahoma" w:cs="Tahoma"/>
          <w:b/>
          <w:caps/>
          <w:sz w:val="12"/>
          <w:szCs w:val="16"/>
        </w:rPr>
      </w:pPr>
      <w:r w:rsidRPr="003276B6">
        <w:rPr>
          <w:rFonts w:ascii="Tahoma" w:eastAsia="Calibri" w:hAnsi="Tahoma" w:cs="Tahoma"/>
          <w:b/>
          <w:caps/>
          <w:sz w:val="20"/>
          <w:szCs w:val="24"/>
        </w:rPr>
        <w:t xml:space="preserve">for the </w:t>
      </w:r>
      <w:r w:rsidRPr="003276B6">
        <w:rPr>
          <w:rFonts w:ascii="Tahoma" w:eastAsia="Calibri" w:hAnsi="Tahoma" w:cs="Tahoma"/>
          <w:b/>
          <w:szCs w:val="28"/>
        </w:rPr>
        <w:t>provi</w:t>
      </w:r>
      <w:r w:rsidR="00EF02ED" w:rsidRPr="003276B6">
        <w:rPr>
          <w:rFonts w:ascii="Tahoma" w:eastAsia="Calibri" w:hAnsi="Tahoma" w:cs="Tahoma"/>
          <w:b/>
          <w:szCs w:val="28"/>
        </w:rPr>
        <w:t xml:space="preserve">sion </w:t>
      </w:r>
      <w:r w:rsidR="00EF02ED" w:rsidRPr="003276B6">
        <w:rPr>
          <w:rFonts w:ascii="Tahoma" w:eastAsia="Calibri" w:hAnsi="Tahoma" w:cs="Tahoma"/>
          <w:b/>
          <w:caps/>
          <w:sz w:val="20"/>
          <w:szCs w:val="24"/>
        </w:rPr>
        <w:t xml:space="preserve">of </w:t>
      </w:r>
      <w:r w:rsidR="00D80864" w:rsidRPr="003276B6">
        <w:rPr>
          <w:rFonts w:ascii="Tahoma" w:eastAsia="Calibri" w:hAnsi="Tahoma" w:cs="Tahoma"/>
          <w:b/>
          <w:caps/>
          <w:sz w:val="20"/>
          <w:szCs w:val="24"/>
        </w:rPr>
        <w:t xml:space="preserve">CONSULTANCY SERVICES IN THE FIELD OF PROMOTING CIVIL PARTICIPATION IN </w:t>
      </w:r>
      <w:r w:rsidR="000D67BA" w:rsidRPr="003276B6">
        <w:rPr>
          <w:rFonts w:ascii="Tahoma" w:eastAsia="Calibri" w:hAnsi="Tahoma" w:cs="Tahoma"/>
          <w:b/>
          <w:caps/>
          <w:sz w:val="20"/>
          <w:szCs w:val="24"/>
        </w:rPr>
        <w:t>political</w:t>
      </w:r>
      <w:r w:rsidR="00D80864" w:rsidRPr="003276B6">
        <w:rPr>
          <w:rFonts w:ascii="Tahoma" w:eastAsia="Calibri" w:hAnsi="Tahoma" w:cs="Tahoma"/>
          <w:b/>
          <w:caps/>
          <w:sz w:val="20"/>
          <w:szCs w:val="24"/>
        </w:rPr>
        <w:t xml:space="preserve"> DECISION MAKING</w:t>
      </w:r>
    </w:p>
    <w:p w14:paraId="05FE0A02" w14:textId="37C24A8E" w:rsidR="00806205" w:rsidRPr="003276B6" w:rsidRDefault="00D5617A" w:rsidP="003276B6">
      <w:pPr>
        <w:tabs>
          <w:tab w:val="center" w:pos="4680"/>
          <w:tab w:val="right" w:pos="9360"/>
        </w:tabs>
        <w:spacing w:after="0" w:line="240" w:lineRule="auto"/>
        <w:jc w:val="center"/>
        <w:rPr>
          <w:rFonts w:ascii="Tahoma" w:eastAsia="Calibri" w:hAnsi="Tahoma" w:cs="Tahoma"/>
          <w:b/>
          <w:caps/>
          <w:szCs w:val="28"/>
        </w:rPr>
      </w:pPr>
      <w:r w:rsidRPr="002C606B">
        <w:rPr>
          <w:rFonts w:ascii="Tahoma" w:eastAsia="Calibri" w:hAnsi="Tahoma" w:cs="Tahoma"/>
          <w:b/>
          <w:caps/>
          <w:szCs w:val="28"/>
        </w:rPr>
        <w:t>20</w:t>
      </w:r>
      <w:r w:rsidR="00D80864" w:rsidRPr="002C606B">
        <w:rPr>
          <w:rFonts w:ascii="Tahoma" w:eastAsia="Calibri" w:hAnsi="Tahoma" w:cs="Tahoma"/>
          <w:b/>
          <w:caps/>
          <w:szCs w:val="28"/>
        </w:rPr>
        <w:t>23</w:t>
      </w:r>
      <w:r w:rsidR="00806205" w:rsidRPr="002C606B">
        <w:rPr>
          <w:rFonts w:ascii="Tahoma" w:eastAsia="Calibri" w:hAnsi="Tahoma" w:cs="Tahoma"/>
          <w:b/>
          <w:caps/>
          <w:szCs w:val="28"/>
        </w:rPr>
        <w:t>/AO/</w:t>
      </w:r>
      <w:r w:rsidR="002C606B" w:rsidRPr="002C606B">
        <w:rPr>
          <w:rFonts w:ascii="Tahoma" w:eastAsia="Calibri" w:hAnsi="Tahoma" w:cs="Tahoma"/>
          <w:b/>
          <w:caps/>
          <w:szCs w:val="28"/>
        </w:rPr>
        <w:t>73</w:t>
      </w:r>
    </w:p>
    <w:p w14:paraId="05FE0A03" w14:textId="77777777" w:rsidR="00806205" w:rsidRPr="003276B6" w:rsidRDefault="00806205" w:rsidP="003276B6">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F94B27" w:rsidRDefault="00DA531D" w:rsidP="003276B6">
      <w:pPr>
        <w:numPr>
          <w:ilvl w:val="0"/>
          <w:numId w:val="8"/>
        </w:numPr>
        <w:spacing w:after="0" w:line="240" w:lineRule="auto"/>
        <w:ind w:left="284" w:hanging="284"/>
        <w:contextualSpacing/>
        <w:jc w:val="both"/>
        <w:rPr>
          <w:rFonts w:ascii="Tahoma" w:eastAsia="Times New Roman" w:hAnsi="Tahoma" w:cs="Tahoma"/>
          <w:b/>
          <w:caps/>
          <w:sz w:val="20"/>
          <w:szCs w:val="20"/>
        </w:rPr>
      </w:pPr>
      <w:r w:rsidRPr="00F94B27">
        <w:rPr>
          <w:rFonts w:ascii="Tahoma" w:eastAsia="Times New Roman" w:hAnsi="Tahoma" w:cs="Tahoma"/>
          <w:b/>
          <w:caps/>
          <w:sz w:val="20"/>
          <w:szCs w:val="20"/>
        </w:rPr>
        <w:t xml:space="preserve">Background </w:t>
      </w:r>
    </w:p>
    <w:p w14:paraId="7CE16939" w14:textId="77777777" w:rsidR="00DA531D" w:rsidRPr="003276B6" w:rsidRDefault="00DA531D" w:rsidP="003276B6">
      <w:pPr>
        <w:spacing w:after="0" w:line="240" w:lineRule="auto"/>
        <w:ind w:left="284"/>
        <w:contextualSpacing/>
        <w:jc w:val="both"/>
        <w:rPr>
          <w:rFonts w:ascii="Tahoma" w:eastAsia="Times New Roman" w:hAnsi="Tahoma" w:cs="Tahoma"/>
          <w:b/>
          <w:caps/>
          <w:sz w:val="20"/>
          <w:szCs w:val="20"/>
        </w:rPr>
      </w:pPr>
    </w:p>
    <w:p w14:paraId="3203BE69" w14:textId="67A6FA5F" w:rsidR="00220C9F" w:rsidRPr="00B23EBB" w:rsidRDefault="00220C9F" w:rsidP="003276B6">
      <w:pPr>
        <w:spacing w:after="0" w:line="240" w:lineRule="auto"/>
        <w:jc w:val="both"/>
        <w:rPr>
          <w:rFonts w:ascii="Tahoma" w:eastAsia="Calibri" w:hAnsi="Tahoma" w:cs="Tahoma"/>
          <w:sz w:val="20"/>
          <w:szCs w:val="20"/>
        </w:rPr>
      </w:pPr>
      <w:r w:rsidRPr="00B23EBB">
        <w:rPr>
          <w:rFonts w:ascii="Tahoma" w:eastAsia="Calibri" w:hAnsi="Tahoma" w:cs="Tahoma"/>
          <w:sz w:val="20"/>
          <w:szCs w:val="20"/>
        </w:rPr>
        <w:t xml:space="preserve">The Council of Europe Division of Elections and Participatory Democracy promotes and </w:t>
      </w:r>
      <w:bookmarkStart w:id="1" w:name="_Hlk140141033"/>
      <w:r w:rsidRPr="00B23EBB">
        <w:rPr>
          <w:rFonts w:ascii="Tahoma" w:eastAsia="Calibri" w:hAnsi="Tahoma" w:cs="Tahoma"/>
          <w:sz w:val="20"/>
          <w:szCs w:val="20"/>
        </w:rPr>
        <w:t xml:space="preserve">assists the implementation of standards and mechanisms to engage citizens in political decision making at all levels </w:t>
      </w:r>
      <w:bookmarkEnd w:id="1"/>
      <w:r w:rsidRPr="00B23EBB">
        <w:rPr>
          <w:rFonts w:ascii="Tahoma" w:eastAsia="Calibri" w:hAnsi="Tahoma" w:cs="Tahoma"/>
          <w:sz w:val="20"/>
          <w:szCs w:val="20"/>
        </w:rPr>
        <w:t xml:space="preserve">in Council of Europe member states. Working together with public authorities on different governance levels and representatives of civil society of all sectors, the Division encourages and supports key stakeholders to initiate processes that allow citizens to </w:t>
      </w:r>
      <w:r w:rsidR="00B23EBB">
        <w:rPr>
          <w:rFonts w:ascii="Tahoma" w:eastAsia="Calibri" w:hAnsi="Tahoma" w:cs="Tahoma"/>
          <w:sz w:val="20"/>
          <w:szCs w:val="20"/>
        </w:rPr>
        <w:t>actively participate in development of policies</w:t>
      </w:r>
      <w:r w:rsidR="00B07A5D">
        <w:rPr>
          <w:rFonts w:ascii="Tahoma" w:eastAsia="Calibri" w:hAnsi="Tahoma" w:cs="Tahoma"/>
          <w:sz w:val="20"/>
          <w:szCs w:val="20"/>
        </w:rPr>
        <w:t xml:space="preserve"> </w:t>
      </w:r>
      <w:r w:rsidRPr="00B23EBB">
        <w:rPr>
          <w:rFonts w:ascii="Tahoma" w:eastAsia="Calibri" w:hAnsi="Tahoma" w:cs="Tahoma"/>
          <w:sz w:val="20"/>
          <w:szCs w:val="20"/>
        </w:rPr>
        <w:t>and to shape political decisions, additionally to the participation in elections.</w:t>
      </w:r>
    </w:p>
    <w:p w14:paraId="5A39B155" w14:textId="77777777" w:rsidR="00220C9F" w:rsidRPr="00F77C7A" w:rsidRDefault="00220C9F" w:rsidP="003276B6">
      <w:pPr>
        <w:spacing w:after="0" w:line="240" w:lineRule="auto"/>
        <w:jc w:val="both"/>
        <w:rPr>
          <w:rFonts w:ascii="Tahoma" w:eastAsia="Calibri" w:hAnsi="Tahoma" w:cs="Tahoma"/>
          <w:sz w:val="20"/>
          <w:szCs w:val="20"/>
        </w:rPr>
      </w:pPr>
    </w:p>
    <w:p w14:paraId="53EC610E" w14:textId="597EC902" w:rsidR="00220C9F" w:rsidRPr="00F77C7A" w:rsidRDefault="00220C9F" w:rsidP="003276B6">
      <w:pPr>
        <w:spacing w:after="0" w:line="240" w:lineRule="auto"/>
        <w:jc w:val="both"/>
        <w:rPr>
          <w:rFonts w:ascii="Tahoma" w:eastAsia="Calibri" w:hAnsi="Tahoma" w:cs="Tahoma"/>
          <w:sz w:val="20"/>
          <w:szCs w:val="20"/>
        </w:rPr>
      </w:pPr>
      <w:r w:rsidRPr="00F77C7A">
        <w:rPr>
          <w:rFonts w:ascii="Tahoma" w:eastAsia="Calibri" w:hAnsi="Tahoma" w:cs="Tahoma"/>
          <w:sz w:val="20"/>
          <w:szCs w:val="20"/>
        </w:rPr>
        <w:t>The Division implement</w:t>
      </w:r>
      <w:r w:rsidR="00F77C7A">
        <w:rPr>
          <w:rFonts w:ascii="Tahoma" w:eastAsia="Calibri" w:hAnsi="Tahoma" w:cs="Tahoma"/>
          <w:sz w:val="20"/>
          <w:szCs w:val="20"/>
        </w:rPr>
        <w:t>s</w:t>
      </w:r>
      <w:r w:rsidRPr="00F77C7A">
        <w:rPr>
          <w:rFonts w:ascii="Tahoma" w:eastAsia="Calibri" w:hAnsi="Tahoma" w:cs="Tahoma"/>
          <w:sz w:val="20"/>
          <w:szCs w:val="20"/>
        </w:rPr>
        <w:t xml:space="preserve"> several projects and activities across Europe aiming to strengthen civil participation at </w:t>
      </w:r>
      <w:r w:rsidR="00F77C7A">
        <w:rPr>
          <w:rFonts w:ascii="Tahoma" w:eastAsia="Calibri" w:hAnsi="Tahoma" w:cs="Tahoma"/>
          <w:sz w:val="20"/>
          <w:szCs w:val="20"/>
        </w:rPr>
        <w:t>all</w:t>
      </w:r>
      <w:r w:rsidRPr="00F77C7A">
        <w:rPr>
          <w:rFonts w:ascii="Tahoma" w:eastAsia="Calibri" w:hAnsi="Tahoma" w:cs="Tahoma"/>
          <w:sz w:val="20"/>
          <w:szCs w:val="20"/>
        </w:rPr>
        <w:t xml:space="preserve"> level</w:t>
      </w:r>
      <w:r w:rsidR="00F77C7A">
        <w:rPr>
          <w:rFonts w:ascii="Tahoma" w:eastAsia="Calibri" w:hAnsi="Tahoma" w:cs="Tahoma"/>
          <w:sz w:val="20"/>
          <w:szCs w:val="20"/>
        </w:rPr>
        <w:t>s</w:t>
      </w:r>
      <w:r w:rsidRPr="00F77C7A">
        <w:rPr>
          <w:rFonts w:ascii="Tahoma" w:eastAsia="Calibri" w:hAnsi="Tahoma" w:cs="Tahoma"/>
          <w:sz w:val="20"/>
          <w:szCs w:val="20"/>
        </w:rPr>
        <w:t xml:space="preserve"> and to foster innovation for effective engagement of citizens in political decision making</w:t>
      </w:r>
      <w:r w:rsidR="00F77C7A">
        <w:rPr>
          <w:rFonts w:ascii="Tahoma" w:eastAsia="Calibri" w:hAnsi="Tahoma" w:cs="Tahoma"/>
          <w:sz w:val="20"/>
          <w:szCs w:val="20"/>
        </w:rPr>
        <w:t xml:space="preserve">, with the ultimate goal </w:t>
      </w:r>
      <w:r w:rsidRPr="00F77C7A">
        <w:rPr>
          <w:rFonts w:ascii="Tahoma" w:eastAsia="Calibri" w:hAnsi="Tahoma" w:cs="Tahoma"/>
          <w:sz w:val="20"/>
          <w:szCs w:val="20"/>
        </w:rPr>
        <w:t xml:space="preserve">to ensure a more citizen-oriented, gender-sensitive, inclusive, open, responsive, and transparent local government. These activities include the </w:t>
      </w:r>
      <w:r w:rsidR="00F77C7A">
        <w:rPr>
          <w:rFonts w:ascii="Tahoma" w:eastAsia="Calibri" w:hAnsi="Tahoma" w:cs="Tahoma"/>
          <w:sz w:val="20"/>
          <w:szCs w:val="20"/>
        </w:rPr>
        <w:t xml:space="preserve">development and </w:t>
      </w:r>
      <w:r w:rsidRPr="00F77C7A">
        <w:rPr>
          <w:rFonts w:ascii="Tahoma" w:eastAsia="Calibri" w:hAnsi="Tahoma" w:cs="Tahoma"/>
          <w:sz w:val="20"/>
          <w:szCs w:val="20"/>
        </w:rPr>
        <w:t>preparation of manuals, guidelines, innovative tools, research papers and other guiding documents to inform and support civil society and local authorities to</w:t>
      </w:r>
      <w:r w:rsidR="002B3738" w:rsidRPr="00F77C7A">
        <w:rPr>
          <w:rFonts w:ascii="Tahoma" w:eastAsia="Calibri" w:hAnsi="Tahoma" w:cs="Tahoma"/>
          <w:sz w:val="20"/>
          <w:szCs w:val="20"/>
        </w:rPr>
        <w:t> establish sustainable mechanisms for civil participation. The Division also</w:t>
      </w:r>
      <w:r w:rsidRPr="00F77C7A">
        <w:rPr>
          <w:rFonts w:ascii="Tahoma" w:eastAsia="Calibri" w:hAnsi="Tahoma" w:cs="Tahoma"/>
          <w:sz w:val="20"/>
          <w:szCs w:val="20"/>
        </w:rPr>
        <w:t xml:space="preserve"> facilitat</w:t>
      </w:r>
      <w:r w:rsidR="002B3738" w:rsidRPr="00F77C7A">
        <w:rPr>
          <w:rFonts w:ascii="Tahoma" w:eastAsia="Calibri" w:hAnsi="Tahoma" w:cs="Tahoma"/>
          <w:sz w:val="20"/>
          <w:szCs w:val="20"/>
        </w:rPr>
        <w:t>es</w:t>
      </w:r>
      <w:r w:rsidRPr="00F77C7A">
        <w:rPr>
          <w:rFonts w:ascii="Tahoma" w:eastAsia="Calibri" w:hAnsi="Tahoma" w:cs="Tahoma"/>
          <w:sz w:val="20"/>
          <w:szCs w:val="20"/>
        </w:rPr>
        <w:t xml:space="preserve"> various </w:t>
      </w:r>
      <w:r w:rsidR="00F77C7A">
        <w:rPr>
          <w:rFonts w:ascii="Tahoma" w:eastAsia="Calibri" w:hAnsi="Tahoma" w:cs="Tahoma"/>
          <w:sz w:val="20"/>
          <w:szCs w:val="20"/>
        </w:rPr>
        <w:t xml:space="preserve">activities </w:t>
      </w:r>
      <w:r w:rsidRPr="00F77C7A">
        <w:rPr>
          <w:rFonts w:ascii="Tahoma" w:eastAsia="Calibri" w:hAnsi="Tahoma" w:cs="Tahoma"/>
          <w:sz w:val="20"/>
          <w:szCs w:val="20"/>
        </w:rPr>
        <w:t>to promote and</w:t>
      </w:r>
      <w:r w:rsidR="00F77C7A">
        <w:rPr>
          <w:rFonts w:ascii="Tahoma" w:eastAsia="Calibri" w:hAnsi="Tahoma" w:cs="Tahoma"/>
          <w:sz w:val="20"/>
          <w:szCs w:val="20"/>
        </w:rPr>
        <w:t xml:space="preserve"> support the</w:t>
      </w:r>
      <w:r w:rsidR="00ED2F4E">
        <w:rPr>
          <w:rFonts w:ascii="Tahoma" w:eastAsia="Calibri" w:hAnsi="Tahoma" w:cs="Tahoma"/>
          <w:sz w:val="20"/>
          <w:szCs w:val="20"/>
        </w:rPr>
        <w:t xml:space="preserve"> </w:t>
      </w:r>
      <w:r w:rsidRPr="00F77C7A">
        <w:rPr>
          <w:rFonts w:ascii="Tahoma" w:eastAsia="Calibri" w:hAnsi="Tahoma" w:cs="Tahoma"/>
          <w:sz w:val="20"/>
          <w:szCs w:val="20"/>
        </w:rPr>
        <w:t>implement</w:t>
      </w:r>
      <w:r w:rsidR="00F77C7A">
        <w:rPr>
          <w:rFonts w:ascii="Tahoma" w:eastAsia="Calibri" w:hAnsi="Tahoma" w:cs="Tahoma"/>
          <w:sz w:val="20"/>
          <w:szCs w:val="20"/>
        </w:rPr>
        <w:t>ation of</w:t>
      </w:r>
      <w:r w:rsidRPr="00F77C7A">
        <w:rPr>
          <w:rFonts w:ascii="Tahoma" w:eastAsia="Calibri" w:hAnsi="Tahoma" w:cs="Tahoma"/>
          <w:sz w:val="20"/>
          <w:szCs w:val="20"/>
        </w:rPr>
        <w:t xml:space="preserve"> civil participation mechanisms such as capacity building activities </w:t>
      </w:r>
      <w:r w:rsidR="002B3738" w:rsidRPr="00F77C7A">
        <w:rPr>
          <w:rFonts w:ascii="Tahoma" w:eastAsia="Calibri" w:hAnsi="Tahoma" w:cs="Tahoma"/>
          <w:sz w:val="20"/>
          <w:szCs w:val="20"/>
        </w:rPr>
        <w:t xml:space="preserve">and mentoring </w:t>
      </w:r>
      <w:r w:rsidRPr="00F77C7A">
        <w:rPr>
          <w:rFonts w:ascii="Tahoma" w:eastAsia="Calibri" w:hAnsi="Tahoma" w:cs="Tahoma"/>
          <w:sz w:val="20"/>
          <w:szCs w:val="20"/>
        </w:rPr>
        <w:t>for authorities at all levels, civil society organisations (CSOs) and the citizens at large, awareness raising</w:t>
      </w:r>
      <w:r w:rsidR="00427A89">
        <w:rPr>
          <w:rFonts w:ascii="Tahoma" w:eastAsia="Calibri" w:hAnsi="Tahoma" w:cs="Tahoma"/>
          <w:sz w:val="20"/>
          <w:szCs w:val="20"/>
        </w:rPr>
        <w:t xml:space="preserve"> events</w:t>
      </w:r>
      <w:r w:rsidR="002B3738" w:rsidRPr="00F77C7A">
        <w:rPr>
          <w:rFonts w:ascii="Tahoma" w:eastAsia="Calibri" w:hAnsi="Tahoma" w:cs="Tahoma"/>
          <w:sz w:val="20"/>
          <w:szCs w:val="20"/>
        </w:rPr>
        <w:t xml:space="preserve"> regarding European participatory standards and mechanisms</w:t>
      </w:r>
      <w:r w:rsidRPr="00F77C7A">
        <w:rPr>
          <w:rFonts w:ascii="Tahoma" w:eastAsia="Calibri" w:hAnsi="Tahoma" w:cs="Tahoma"/>
          <w:sz w:val="20"/>
          <w:szCs w:val="20"/>
        </w:rPr>
        <w:t xml:space="preserve">, </w:t>
      </w:r>
      <w:r w:rsidR="008B34FB" w:rsidRPr="00F77C7A">
        <w:rPr>
          <w:rFonts w:ascii="Tahoma" w:eastAsia="Calibri" w:hAnsi="Tahoma" w:cs="Tahoma"/>
          <w:sz w:val="20"/>
          <w:szCs w:val="20"/>
        </w:rPr>
        <w:t>conferences,</w:t>
      </w:r>
      <w:r w:rsidR="002B3738" w:rsidRPr="00F77C7A">
        <w:rPr>
          <w:rFonts w:ascii="Tahoma" w:eastAsia="Calibri" w:hAnsi="Tahoma" w:cs="Tahoma"/>
          <w:sz w:val="20"/>
          <w:szCs w:val="20"/>
        </w:rPr>
        <w:t xml:space="preserve"> and </w:t>
      </w:r>
      <w:r w:rsidRPr="00F77C7A">
        <w:rPr>
          <w:rFonts w:ascii="Tahoma" w:eastAsia="Calibri" w:hAnsi="Tahoma" w:cs="Tahoma"/>
          <w:sz w:val="20"/>
          <w:szCs w:val="20"/>
        </w:rPr>
        <w:t>high-level discussions</w:t>
      </w:r>
      <w:r w:rsidR="00427A89">
        <w:rPr>
          <w:rFonts w:ascii="Tahoma" w:eastAsia="Calibri" w:hAnsi="Tahoma" w:cs="Tahoma"/>
          <w:sz w:val="20"/>
          <w:szCs w:val="20"/>
        </w:rPr>
        <w:t xml:space="preserve"> to foster dialog</w:t>
      </w:r>
      <w:r w:rsidR="00B07A5D">
        <w:rPr>
          <w:rFonts w:ascii="Tahoma" w:eastAsia="Calibri" w:hAnsi="Tahoma" w:cs="Tahoma"/>
          <w:sz w:val="20"/>
          <w:szCs w:val="20"/>
        </w:rPr>
        <w:t>ue</w:t>
      </w:r>
      <w:r w:rsidR="00427A89">
        <w:rPr>
          <w:rFonts w:ascii="Tahoma" w:eastAsia="Calibri" w:hAnsi="Tahoma" w:cs="Tahoma"/>
          <w:sz w:val="20"/>
          <w:szCs w:val="20"/>
        </w:rPr>
        <w:t xml:space="preserve"> and exchange among stakeholders</w:t>
      </w:r>
      <w:r w:rsidRPr="00F77C7A">
        <w:rPr>
          <w:rFonts w:ascii="Tahoma" w:eastAsia="Calibri" w:hAnsi="Tahoma" w:cs="Tahoma"/>
          <w:sz w:val="20"/>
          <w:szCs w:val="20"/>
        </w:rPr>
        <w:t xml:space="preserve">. </w:t>
      </w:r>
      <w:r w:rsidR="008B34FB">
        <w:rPr>
          <w:rFonts w:ascii="Tahoma" w:eastAsia="Calibri" w:hAnsi="Tahoma" w:cs="Tahoma"/>
          <w:sz w:val="20"/>
          <w:szCs w:val="20"/>
        </w:rPr>
        <w:t>Furthermore,</w:t>
      </w:r>
      <w:r w:rsidR="00427A89">
        <w:rPr>
          <w:rFonts w:ascii="Tahoma" w:eastAsia="Calibri" w:hAnsi="Tahoma" w:cs="Tahoma"/>
          <w:sz w:val="20"/>
          <w:szCs w:val="20"/>
        </w:rPr>
        <w:t xml:space="preserve"> the</w:t>
      </w:r>
      <w:r w:rsidR="00ED2F4E">
        <w:rPr>
          <w:rFonts w:ascii="Tahoma" w:eastAsia="Calibri" w:hAnsi="Tahoma" w:cs="Tahoma"/>
          <w:sz w:val="20"/>
          <w:szCs w:val="20"/>
        </w:rPr>
        <w:t xml:space="preserve"> </w:t>
      </w:r>
      <w:r w:rsidR="002B3738" w:rsidRPr="00F77C7A">
        <w:rPr>
          <w:rFonts w:ascii="Tahoma" w:eastAsia="Calibri" w:hAnsi="Tahoma" w:cs="Tahoma"/>
          <w:sz w:val="20"/>
          <w:szCs w:val="20"/>
        </w:rPr>
        <w:t>Division</w:t>
      </w:r>
      <w:r w:rsidR="00427A89">
        <w:rPr>
          <w:rFonts w:ascii="Tahoma" w:eastAsia="Calibri" w:hAnsi="Tahoma" w:cs="Tahoma"/>
          <w:sz w:val="20"/>
          <w:szCs w:val="20"/>
        </w:rPr>
        <w:t xml:space="preserve"> provides </w:t>
      </w:r>
      <w:r w:rsidR="002B3738" w:rsidRPr="00F77C7A">
        <w:rPr>
          <w:rFonts w:ascii="Tahoma" w:eastAsia="Calibri" w:hAnsi="Tahoma" w:cs="Tahoma"/>
          <w:sz w:val="20"/>
          <w:szCs w:val="20"/>
        </w:rPr>
        <w:t>legal advice and</w:t>
      </w:r>
      <w:r w:rsidR="00427A89">
        <w:rPr>
          <w:rFonts w:ascii="Tahoma" w:eastAsia="Calibri" w:hAnsi="Tahoma" w:cs="Tahoma"/>
          <w:sz w:val="20"/>
          <w:szCs w:val="20"/>
        </w:rPr>
        <w:t xml:space="preserve"> expert support to</w:t>
      </w:r>
      <w:r w:rsidR="00ED2F4E">
        <w:rPr>
          <w:rFonts w:ascii="Tahoma" w:eastAsia="Calibri" w:hAnsi="Tahoma" w:cs="Tahoma"/>
          <w:sz w:val="20"/>
          <w:szCs w:val="20"/>
        </w:rPr>
        <w:t xml:space="preserve"> </w:t>
      </w:r>
      <w:r w:rsidR="002B3738" w:rsidRPr="00F77C7A">
        <w:rPr>
          <w:rFonts w:ascii="Tahoma" w:eastAsia="Calibri" w:hAnsi="Tahoma" w:cs="Tahoma"/>
          <w:sz w:val="20"/>
          <w:szCs w:val="20"/>
        </w:rPr>
        <w:t>improve member states’ legal framework</w:t>
      </w:r>
      <w:r w:rsidR="00427A89">
        <w:rPr>
          <w:rFonts w:ascii="Tahoma" w:eastAsia="Calibri" w:hAnsi="Tahoma" w:cs="Tahoma"/>
          <w:sz w:val="20"/>
          <w:szCs w:val="20"/>
        </w:rPr>
        <w:t xml:space="preserve"> and practice to effectively</w:t>
      </w:r>
      <w:r w:rsidR="00ED2F4E">
        <w:rPr>
          <w:rFonts w:ascii="Tahoma" w:eastAsia="Calibri" w:hAnsi="Tahoma" w:cs="Tahoma"/>
          <w:sz w:val="20"/>
          <w:szCs w:val="20"/>
        </w:rPr>
        <w:t xml:space="preserve"> </w:t>
      </w:r>
      <w:r w:rsidR="002B3738" w:rsidRPr="00F77C7A">
        <w:rPr>
          <w:rFonts w:ascii="Tahoma" w:eastAsia="Calibri" w:hAnsi="Tahoma" w:cs="Tahoma"/>
          <w:sz w:val="20"/>
          <w:szCs w:val="20"/>
        </w:rPr>
        <w:t xml:space="preserve">involve citizens at </w:t>
      </w:r>
      <w:r w:rsidR="00427A89">
        <w:rPr>
          <w:rFonts w:ascii="Tahoma" w:eastAsia="Calibri" w:hAnsi="Tahoma" w:cs="Tahoma"/>
          <w:sz w:val="20"/>
          <w:szCs w:val="20"/>
        </w:rPr>
        <w:t xml:space="preserve">different </w:t>
      </w:r>
      <w:r w:rsidR="002B3738" w:rsidRPr="00F77C7A">
        <w:rPr>
          <w:rFonts w:ascii="Tahoma" w:eastAsia="Calibri" w:hAnsi="Tahoma" w:cs="Tahoma"/>
          <w:sz w:val="20"/>
          <w:szCs w:val="20"/>
        </w:rPr>
        <w:t xml:space="preserve">stages of decision-making processes. </w:t>
      </w:r>
    </w:p>
    <w:p w14:paraId="0E773FBB" w14:textId="77777777" w:rsidR="005F799D" w:rsidRPr="00F94B27" w:rsidRDefault="005F799D" w:rsidP="003276B6">
      <w:pPr>
        <w:spacing w:after="0" w:line="240" w:lineRule="auto"/>
        <w:jc w:val="both"/>
        <w:rPr>
          <w:rFonts w:ascii="Tahoma" w:eastAsia="Calibri" w:hAnsi="Tahoma" w:cs="Tahoma"/>
          <w:sz w:val="20"/>
          <w:szCs w:val="20"/>
          <w:highlight w:val="yellow"/>
        </w:rPr>
      </w:pPr>
    </w:p>
    <w:p w14:paraId="103405A0" w14:textId="2E466E6A" w:rsidR="005F799D" w:rsidRPr="00B07A5D" w:rsidRDefault="005F799D" w:rsidP="003276B6">
      <w:pPr>
        <w:spacing w:after="0" w:line="240" w:lineRule="auto"/>
        <w:jc w:val="both"/>
        <w:rPr>
          <w:rFonts w:ascii="Tahoma" w:eastAsia="Calibri" w:hAnsi="Tahoma" w:cs="Tahoma"/>
          <w:sz w:val="20"/>
          <w:szCs w:val="20"/>
        </w:rPr>
      </w:pPr>
      <w:r w:rsidRPr="00B07A5D">
        <w:rPr>
          <w:rFonts w:ascii="Tahoma" w:eastAsia="Calibri" w:hAnsi="Tahoma" w:cs="Tahoma"/>
          <w:sz w:val="20"/>
          <w:szCs w:val="20"/>
        </w:rPr>
        <w:t xml:space="preserve">The </w:t>
      </w:r>
      <w:hyperlink r:id="rId14" w:history="1">
        <w:r w:rsidRPr="00B07A5D">
          <w:rPr>
            <w:rStyle w:val="Hyperlink"/>
            <w:rFonts w:ascii="Tahoma" w:eastAsia="Calibri" w:hAnsi="Tahoma" w:cs="Tahoma"/>
            <w:sz w:val="20"/>
            <w:szCs w:val="20"/>
          </w:rPr>
          <w:t>Guidelines for Civil Participation in Political Decision Making</w:t>
        </w:r>
      </w:hyperlink>
      <w:r w:rsidRPr="00B07A5D">
        <w:rPr>
          <w:rFonts w:ascii="Tahoma" w:eastAsia="Calibri" w:hAnsi="Tahoma" w:cs="Tahoma"/>
          <w:sz w:val="20"/>
          <w:szCs w:val="20"/>
        </w:rPr>
        <w:t xml:space="preserve"> (2017) and other existing texts such as </w:t>
      </w:r>
      <w:hyperlink r:id="rId15" w:history="1">
        <w:r w:rsidRPr="00B07A5D">
          <w:rPr>
            <w:rStyle w:val="Hyperlink"/>
            <w:rFonts w:ascii="Tahoma" w:eastAsia="Calibri" w:hAnsi="Tahoma" w:cs="Tahoma"/>
            <w:sz w:val="20"/>
            <w:szCs w:val="20"/>
          </w:rPr>
          <w:t>Recommendation (2018)4 on the participation of citizens in the local public life</w:t>
        </w:r>
      </w:hyperlink>
      <w:r w:rsidRPr="00B07A5D">
        <w:rPr>
          <w:rFonts w:ascii="Tahoma" w:eastAsia="Calibri" w:hAnsi="Tahoma" w:cs="Tahoma"/>
          <w:sz w:val="20"/>
          <w:szCs w:val="20"/>
        </w:rPr>
        <w:t xml:space="preserve">, </w:t>
      </w:r>
      <w:r w:rsidR="00427A89" w:rsidRPr="00B07A5D">
        <w:rPr>
          <w:rFonts w:ascii="Tahoma" w:eastAsia="Calibri" w:hAnsi="Tahoma" w:cs="Tahoma"/>
          <w:sz w:val="20"/>
          <w:szCs w:val="20"/>
        </w:rPr>
        <w:t xml:space="preserve">and the Code of Good Practice </w:t>
      </w:r>
      <w:r w:rsidRPr="00B07A5D">
        <w:rPr>
          <w:rFonts w:ascii="Tahoma" w:eastAsia="Calibri" w:hAnsi="Tahoma" w:cs="Tahoma"/>
          <w:sz w:val="20"/>
          <w:szCs w:val="20"/>
        </w:rPr>
        <w:t xml:space="preserve">together with the innovative tools already developed by the Division such as the </w:t>
      </w:r>
      <w:hyperlink r:id="rId16" w:history="1">
        <w:r w:rsidRPr="00B07A5D">
          <w:rPr>
            <w:rStyle w:val="Hyperlink"/>
            <w:rFonts w:ascii="Tahoma" w:eastAsia="Calibri" w:hAnsi="Tahoma" w:cs="Tahoma"/>
            <w:sz w:val="20"/>
            <w:szCs w:val="20"/>
          </w:rPr>
          <w:t>UChange game</w:t>
        </w:r>
      </w:hyperlink>
      <w:r w:rsidRPr="00B07A5D">
        <w:rPr>
          <w:rFonts w:ascii="Tahoma" w:eastAsia="Calibri" w:hAnsi="Tahoma" w:cs="Tahoma"/>
          <w:sz w:val="20"/>
          <w:szCs w:val="20"/>
        </w:rPr>
        <w:t xml:space="preserve">, </w:t>
      </w:r>
      <w:hyperlink r:id="rId17" w:history="1">
        <w:r w:rsidRPr="00B07A5D">
          <w:rPr>
            <w:rStyle w:val="Hyperlink"/>
            <w:rFonts w:ascii="Tahoma" w:eastAsia="Calibri" w:hAnsi="Tahoma" w:cs="Tahoma"/>
            <w:sz w:val="20"/>
            <w:szCs w:val="20"/>
          </w:rPr>
          <w:t>CivicLab</w:t>
        </w:r>
      </w:hyperlink>
      <w:r w:rsidRPr="00B07A5D">
        <w:rPr>
          <w:rFonts w:ascii="Tahoma" w:eastAsia="Calibri" w:hAnsi="Tahoma" w:cs="Tahoma"/>
          <w:sz w:val="20"/>
          <w:szCs w:val="20"/>
        </w:rPr>
        <w:t xml:space="preserve">, </w:t>
      </w:r>
      <w:hyperlink r:id="rId18" w:history="1">
        <w:r w:rsidR="00427A89" w:rsidRPr="00B07A5D">
          <w:rPr>
            <w:rStyle w:val="Hyperlink"/>
            <w:rFonts w:ascii="Tahoma" w:eastAsia="Calibri" w:hAnsi="Tahoma" w:cs="Tahoma"/>
            <w:sz w:val="20"/>
            <w:szCs w:val="20"/>
          </w:rPr>
          <w:t>C</w:t>
        </w:r>
        <w:r w:rsidRPr="00B07A5D">
          <w:rPr>
            <w:rStyle w:val="Hyperlink"/>
            <w:rFonts w:ascii="Tahoma" w:eastAsia="Calibri" w:hAnsi="Tahoma" w:cs="Tahoma"/>
            <w:sz w:val="20"/>
            <w:szCs w:val="20"/>
          </w:rPr>
          <w:t>ivil participation in the decision making toolkit</w:t>
        </w:r>
      </w:hyperlink>
      <w:r w:rsidRPr="00B07A5D">
        <w:rPr>
          <w:rFonts w:ascii="Tahoma" w:eastAsia="Calibri" w:hAnsi="Tahoma" w:cs="Tahoma"/>
          <w:sz w:val="20"/>
          <w:szCs w:val="20"/>
        </w:rPr>
        <w:t xml:space="preserve"> and </w:t>
      </w:r>
      <w:hyperlink r:id="rId19" w:history="1">
        <w:r w:rsidRPr="00B07A5D">
          <w:rPr>
            <w:rStyle w:val="Hyperlink"/>
            <w:rFonts w:ascii="Tahoma" w:eastAsia="Calibri" w:hAnsi="Tahoma" w:cs="Tahoma"/>
            <w:sz w:val="20"/>
            <w:szCs w:val="20"/>
          </w:rPr>
          <w:t>BeP</w:t>
        </w:r>
        <w:r w:rsidR="000D67BA" w:rsidRPr="00B07A5D">
          <w:rPr>
            <w:rStyle w:val="Hyperlink"/>
            <w:rFonts w:ascii="Tahoma" w:eastAsia="Calibri" w:hAnsi="Tahoma" w:cs="Tahoma"/>
            <w:sz w:val="20"/>
            <w:szCs w:val="20"/>
          </w:rPr>
          <w:t>ART</w:t>
        </w:r>
      </w:hyperlink>
      <w:r w:rsidRPr="00B07A5D">
        <w:rPr>
          <w:rFonts w:ascii="Tahoma" w:eastAsia="Calibri" w:hAnsi="Tahoma" w:cs="Tahoma"/>
          <w:sz w:val="20"/>
          <w:szCs w:val="20"/>
        </w:rPr>
        <w:t xml:space="preserve"> </w:t>
      </w:r>
      <w:r w:rsidR="003276B6" w:rsidRPr="00B07A5D">
        <w:rPr>
          <w:rFonts w:ascii="Tahoma" w:eastAsia="Calibri" w:hAnsi="Tahoma" w:cs="Tahoma"/>
          <w:sz w:val="20"/>
          <w:szCs w:val="20"/>
        </w:rPr>
        <w:t>forum</w:t>
      </w:r>
      <w:r w:rsidRPr="00B07A5D">
        <w:rPr>
          <w:rFonts w:ascii="Tahoma" w:eastAsia="Calibri" w:hAnsi="Tahoma" w:cs="Tahoma"/>
          <w:sz w:val="20"/>
          <w:szCs w:val="20"/>
        </w:rPr>
        <w:t xml:space="preserve"> form </w:t>
      </w:r>
      <w:r w:rsidR="00427A89" w:rsidRPr="00B07A5D">
        <w:rPr>
          <w:rFonts w:ascii="Tahoma" w:eastAsia="Calibri" w:hAnsi="Tahoma" w:cs="Tahoma"/>
          <w:sz w:val="20"/>
          <w:szCs w:val="20"/>
        </w:rPr>
        <w:t xml:space="preserve">so far </w:t>
      </w:r>
      <w:r w:rsidRPr="00B07A5D">
        <w:rPr>
          <w:rFonts w:ascii="Tahoma" w:eastAsia="Calibri" w:hAnsi="Tahoma" w:cs="Tahoma"/>
          <w:sz w:val="20"/>
          <w:szCs w:val="20"/>
        </w:rPr>
        <w:t>a solid basis</w:t>
      </w:r>
      <w:r w:rsidR="00ED2F4E">
        <w:rPr>
          <w:rFonts w:ascii="Tahoma" w:eastAsia="Calibri" w:hAnsi="Tahoma" w:cs="Tahoma"/>
          <w:sz w:val="20"/>
          <w:szCs w:val="20"/>
        </w:rPr>
        <w:t xml:space="preserve"> </w:t>
      </w:r>
      <w:r w:rsidR="00427A89" w:rsidRPr="00B07A5D">
        <w:rPr>
          <w:rFonts w:ascii="Tahoma" w:eastAsia="Calibri" w:hAnsi="Tahoma" w:cs="Tahoma"/>
          <w:sz w:val="20"/>
          <w:szCs w:val="20"/>
        </w:rPr>
        <w:t>which will be further improved to support Council of Europe member states to further strengthen civil participation</w:t>
      </w:r>
      <w:r w:rsidR="00B07A5D">
        <w:rPr>
          <w:rFonts w:ascii="Tahoma" w:eastAsia="Calibri" w:hAnsi="Tahoma" w:cs="Tahoma"/>
          <w:sz w:val="20"/>
          <w:szCs w:val="20"/>
        </w:rPr>
        <w:t>.</w:t>
      </w:r>
    </w:p>
    <w:p w14:paraId="778FD90C" w14:textId="77777777" w:rsidR="000D67BA" w:rsidRPr="00B07A5D" w:rsidRDefault="000D67BA" w:rsidP="003276B6">
      <w:pPr>
        <w:spacing w:after="0" w:line="240" w:lineRule="auto"/>
        <w:jc w:val="both"/>
        <w:rPr>
          <w:rFonts w:ascii="Tahoma" w:eastAsia="Calibri" w:hAnsi="Tahoma" w:cs="Tahoma"/>
          <w:sz w:val="20"/>
          <w:szCs w:val="20"/>
        </w:rPr>
      </w:pPr>
    </w:p>
    <w:p w14:paraId="75B5A160" w14:textId="24FDEDC7" w:rsidR="000D67BA" w:rsidRPr="00F94B27" w:rsidRDefault="000D67BA" w:rsidP="003276B6">
      <w:pPr>
        <w:spacing w:after="0" w:line="240" w:lineRule="auto"/>
        <w:jc w:val="both"/>
        <w:rPr>
          <w:rFonts w:ascii="Tahoma" w:eastAsia="Calibri" w:hAnsi="Tahoma" w:cs="Tahoma"/>
          <w:sz w:val="20"/>
          <w:szCs w:val="20"/>
        </w:rPr>
      </w:pPr>
      <w:r w:rsidRPr="00B07A5D">
        <w:rPr>
          <w:rFonts w:ascii="Tahoma" w:eastAsia="Calibri" w:hAnsi="Tahoma" w:cs="Tahoma"/>
          <w:sz w:val="20"/>
          <w:szCs w:val="20"/>
        </w:rPr>
        <w:t xml:space="preserve">The </w:t>
      </w:r>
      <w:r w:rsidR="00427A89" w:rsidRPr="00B07A5D">
        <w:rPr>
          <w:rFonts w:ascii="Tahoma" w:eastAsia="Calibri" w:hAnsi="Tahoma" w:cs="Tahoma"/>
          <w:sz w:val="20"/>
          <w:szCs w:val="20"/>
        </w:rPr>
        <w:t xml:space="preserve">current </w:t>
      </w:r>
      <w:r w:rsidRPr="00B07A5D">
        <w:rPr>
          <w:rFonts w:ascii="Tahoma" w:eastAsia="Calibri" w:hAnsi="Tahoma" w:cs="Tahoma"/>
          <w:sz w:val="20"/>
          <w:szCs w:val="20"/>
        </w:rPr>
        <w:t xml:space="preserve">programmes of the Division are financed under the ordinary budget, as well as voluntary contributions from member </w:t>
      </w:r>
      <w:r w:rsidR="006A1F26" w:rsidRPr="00B07A5D">
        <w:rPr>
          <w:rFonts w:ascii="Tahoma" w:eastAsia="Calibri" w:hAnsi="Tahoma" w:cs="Tahoma"/>
          <w:sz w:val="20"/>
          <w:szCs w:val="20"/>
        </w:rPr>
        <w:t>s</w:t>
      </w:r>
      <w:r w:rsidRPr="00B07A5D">
        <w:rPr>
          <w:rFonts w:ascii="Tahoma" w:eastAsia="Calibri" w:hAnsi="Tahoma" w:cs="Tahoma"/>
          <w:sz w:val="20"/>
          <w:szCs w:val="20"/>
        </w:rPr>
        <w:t>tates.</w:t>
      </w:r>
    </w:p>
    <w:p w14:paraId="3C35A83F" w14:textId="77777777" w:rsidR="001C09E3" w:rsidRPr="00F94B27" w:rsidRDefault="001C09E3" w:rsidP="003276B6">
      <w:pPr>
        <w:spacing w:after="0" w:line="240" w:lineRule="auto"/>
        <w:jc w:val="both"/>
        <w:rPr>
          <w:rFonts w:ascii="Tahoma" w:eastAsia="Calibri" w:hAnsi="Tahoma" w:cs="Tahoma"/>
          <w:sz w:val="20"/>
          <w:szCs w:val="20"/>
        </w:rPr>
      </w:pPr>
    </w:p>
    <w:p w14:paraId="28BCD8C1" w14:textId="21C0F3C1" w:rsidR="00965FA0" w:rsidRPr="004168E5" w:rsidRDefault="00965FA0" w:rsidP="003276B6">
      <w:pPr>
        <w:spacing w:after="0" w:line="240" w:lineRule="auto"/>
        <w:jc w:val="both"/>
        <w:rPr>
          <w:rFonts w:ascii="Tahoma" w:eastAsia="Calibri" w:hAnsi="Tahoma" w:cs="Tahoma"/>
          <w:sz w:val="20"/>
          <w:szCs w:val="20"/>
        </w:rPr>
      </w:pPr>
      <w:bookmarkStart w:id="2" w:name="_Hlk138431328"/>
      <w:r w:rsidRPr="00F94B27">
        <w:rPr>
          <w:rFonts w:ascii="Tahoma" w:eastAsia="Calibri" w:hAnsi="Tahoma" w:cs="Tahoma"/>
          <w:sz w:val="20"/>
          <w:szCs w:val="20"/>
        </w:rPr>
        <w:t xml:space="preserve">The Council of Europe is looking for a maximum </w:t>
      </w:r>
      <w:r w:rsidRPr="004168E5">
        <w:rPr>
          <w:rFonts w:ascii="Tahoma" w:eastAsia="Calibri" w:hAnsi="Tahoma" w:cs="Tahoma"/>
          <w:sz w:val="20"/>
          <w:szCs w:val="20"/>
        </w:rPr>
        <w:t xml:space="preserve">of </w:t>
      </w:r>
      <w:r w:rsidR="005F799D" w:rsidRPr="00B07A5D">
        <w:rPr>
          <w:rFonts w:ascii="Tahoma" w:eastAsia="Calibri" w:hAnsi="Tahoma" w:cs="Tahoma"/>
          <w:sz w:val="20"/>
          <w:szCs w:val="20"/>
        </w:rPr>
        <w:t>1</w:t>
      </w:r>
      <w:r w:rsidR="00C97589">
        <w:rPr>
          <w:rFonts w:ascii="Tahoma" w:eastAsia="Calibri" w:hAnsi="Tahoma" w:cs="Tahoma"/>
          <w:sz w:val="20"/>
          <w:szCs w:val="20"/>
        </w:rPr>
        <w:t>35</w:t>
      </w:r>
      <w:r w:rsidRPr="004168E5">
        <w:rPr>
          <w:rFonts w:ascii="Tahoma" w:eastAsia="Calibri" w:hAnsi="Tahoma" w:cs="Tahoma"/>
          <w:sz w:val="20"/>
          <w:szCs w:val="20"/>
        </w:rPr>
        <w:t xml:space="preserve"> Providers (provided enough tenders meet the criteria indicated below) </w:t>
      </w:r>
      <w:r w:rsidR="00BE0A09" w:rsidRPr="004168E5">
        <w:rPr>
          <w:rFonts w:ascii="Tahoma" w:eastAsia="Calibri" w:hAnsi="Tahoma" w:cs="Tahoma"/>
          <w:sz w:val="20"/>
          <w:szCs w:val="20"/>
        </w:rPr>
        <w:t xml:space="preserve">with a particular expertise on civil participation in political decision making </w:t>
      </w:r>
      <w:r w:rsidRPr="004168E5">
        <w:rPr>
          <w:rFonts w:ascii="Tahoma" w:eastAsia="Calibri" w:hAnsi="Tahoma" w:cs="Tahoma"/>
          <w:sz w:val="20"/>
          <w:szCs w:val="20"/>
        </w:rPr>
        <w:t xml:space="preserve">in order to support the implementation of the </w:t>
      </w:r>
      <w:r w:rsidR="00BE0A09" w:rsidRPr="004168E5">
        <w:rPr>
          <w:rFonts w:ascii="Tahoma" w:eastAsia="Calibri" w:hAnsi="Tahoma" w:cs="Tahoma"/>
          <w:sz w:val="20"/>
          <w:szCs w:val="20"/>
        </w:rPr>
        <w:t>activities of the Division</w:t>
      </w:r>
      <w:r w:rsidRPr="004168E5">
        <w:rPr>
          <w:rFonts w:ascii="Tahoma" w:eastAsia="Calibri" w:hAnsi="Tahoma" w:cs="Tahoma"/>
          <w:sz w:val="20"/>
          <w:szCs w:val="20"/>
        </w:rPr>
        <w:t>.</w:t>
      </w:r>
    </w:p>
    <w:bookmarkEnd w:id="2"/>
    <w:p w14:paraId="6FD43436" w14:textId="77777777" w:rsidR="00965FA0" w:rsidRPr="004168E5" w:rsidRDefault="00965FA0" w:rsidP="003276B6">
      <w:pPr>
        <w:spacing w:after="0" w:line="240" w:lineRule="auto"/>
        <w:jc w:val="both"/>
        <w:rPr>
          <w:rFonts w:ascii="Tahoma" w:eastAsia="Calibri" w:hAnsi="Tahoma" w:cs="Tahoma"/>
          <w:sz w:val="20"/>
          <w:szCs w:val="20"/>
        </w:rPr>
      </w:pPr>
    </w:p>
    <w:p w14:paraId="31E5E13C" w14:textId="7C327196" w:rsidR="007A2FA0" w:rsidRDefault="00965FA0" w:rsidP="00E04E18">
      <w:pPr>
        <w:shd w:val="clear" w:color="auto" w:fill="FFFFFF" w:themeFill="background1"/>
        <w:spacing w:after="120"/>
        <w:jc w:val="both"/>
        <w:rPr>
          <w:rFonts w:ascii="Tahoma" w:eastAsia="Calibri" w:hAnsi="Tahoma" w:cs="Tahoma"/>
          <w:sz w:val="20"/>
          <w:szCs w:val="20"/>
          <w:lang w:val="en-US"/>
        </w:rPr>
      </w:pPr>
      <w:r w:rsidRPr="004168E5">
        <w:rPr>
          <w:rFonts w:ascii="Tahoma" w:eastAsia="Calibri" w:hAnsi="Tahoma" w:cs="Tahoma"/>
          <w:sz w:val="20"/>
          <w:szCs w:val="20"/>
        </w:rPr>
        <w:t xml:space="preserve">This Contract is currently estimated to cover up to </w:t>
      </w:r>
      <w:r w:rsidR="006A1F26" w:rsidRPr="00B07A5D">
        <w:rPr>
          <w:rFonts w:ascii="Tahoma" w:eastAsia="Calibri" w:hAnsi="Tahoma" w:cs="Tahoma"/>
          <w:sz w:val="20"/>
          <w:szCs w:val="20"/>
        </w:rPr>
        <w:t>100 activities</w:t>
      </w:r>
      <w:r w:rsidRPr="00B07A5D">
        <w:rPr>
          <w:rFonts w:ascii="Tahoma" w:eastAsia="Calibri" w:hAnsi="Tahoma" w:cs="Tahoma"/>
          <w:sz w:val="20"/>
          <w:szCs w:val="20"/>
        </w:rPr>
        <w:t xml:space="preserve">, to be held by </w:t>
      </w:r>
      <w:r w:rsidR="006A1F26" w:rsidRPr="00B07A5D">
        <w:rPr>
          <w:rFonts w:ascii="Tahoma" w:eastAsia="Calibri" w:hAnsi="Tahoma" w:cs="Tahoma"/>
          <w:sz w:val="20"/>
          <w:szCs w:val="20"/>
        </w:rPr>
        <w:t>31.12.202</w:t>
      </w:r>
      <w:r w:rsidR="00B07A5D" w:rsidRPr="00B07A5D">
        <w:rPr>
          <w:rFonts w:ascii="Tahoma" w:eastAsia="Calibri" w:hAnsi="Tahoma" w:cs="Tahoma"/>
          <w:sz w:val="20"/>
          <w:szCs w:val="20"/>
        </w:rPr>
        <w:t>6</w:t>
      </w:r>
      <w:r w:rsidR="00B07A5D">
        <w:rPr>
          <w:rFonts w:ascii="Tahoma" w:eastAsia="Calibri" w:hAnsi="Tahoma" w:cs="Tahoma"/>
          <w:sz w:val="20"/>
          <w:szCs w:val="20"/>
        </w:rPr>
        <w:t>.</w:t>
      </w:r>
      <w:r w:rsidRPr="00F94B27">
        <w:rPr>
          <w:rFonts w:ascii="Tahoma" w:eastAsia="Calibri" w:hAnsi="Tahoma" w:cs="Tahoma"/>
          <w:sz w:val="20"/>
          <w:szCs w:val="20"/>
          <w:lang w:val="en-US"/>
        </w:rPr>
        <w:t xml:space="preserve"> </w:t>
      </w:r>
      <w:r w:rsidR="007A2FA0" w:rsidRPr="007A2FA0">
        <w:rPr>
          <w:rFonts w:ascii="Tahoma" w:eastAsia="Calibri" w:hAnsi="Tahoma" w:cs="Tahoma"/>
          <w:sz w:val="20"/>
          <w:szCs w:val="20"/>
          <w:lang w:val="en-US"/>
        </w:rPr>
        <w:t>The Contract may potentially represent a higher or lower number of activities, depending on the evolving needs of the Organisation</w:t>
      </w:r>
      <w:r w:rsidR="007A2FA0">
        <w:rPr>
          <w:rFonts w:ascii="Tahoma" w:eastAsia="Calibri" w:hAnsi="Tahoma" w:cs="Tahoma"/>
          <w:sz w:val="20"/>
          <w:szCs w:val="20"/>
          <w:lang w:val="en-US"/>
        </w:rPr>
        <w:t>.</w:t>
      </w:r>
    </w:p>
    <w:p w14:paraId="60D81D1E" w14:textId="29106078" w:rsidR="007A2FA0" w:rsidRDefault="007A2FA0" w:rsidP="00E04E18">
      <w:pPr>
        <w:shd w:val="clear" w:color="auto" w:fill="FFFFFF" w:themeFill="background1"/>
        <w:spacing w:after="120"/>
        <w:jc w:val="both"/>
        <w:rPr>
          <w:rFonts w:ascii="Tahoma" w:eastAsia="Calibri" w:hAnsi="Tahoma" w:cs="Tahoma"/>
          <w:sz w:val="20"/>
          <w:szCs w:val="20"/>
          <w:lang w:val="en-US"/>
        </w:rPr>
      </w:pPr>
      <w:bookmarkStart w:id="3" w:name="_Hlk140143326"/>
      <w:r w:rsidRPr="007A2FA0">
        <w:rPr>
          <w:rFonts w:ascii="Tahoma" w:eastAsia="Calibri" w:hAnsi="Tahoma" w:cs="Tahoma"/>
          <w:sz w:val="20"/>
          <w:szCs w:val="20"/>
          <w:lang w:val="en-US"/>
        </w:rPr>
        <w:t xml:space="preserve">Although the implementation of this international call will be administered by the Division of Elections and Participatory Democracy, the actual framework contract will be used by all relevant entities of the Council of Europe which will be implementing activities in the areas of civil participation </w:t>
      </w:r>
      <w:r>
        <w:rPr>
          <w:rFonts w:ascii="Tahoma" w:eastAsia="Calibri" w:hAnsi="Tahoma" w:cs="Tahoma"/>
          <w:sz w:val="20"/>
          <w:szCs w:val="20"/>
          <w:lang w:val="en-US"/>
        </w:rPr>
        <w:t xml:space="preserve">and </w:t>
      </w:r>
      <w:r w:rsidRPr="007A2FA0">
        <w:rPr>
          <w:rFonts w:ascii="Tahoma" w:eastAsia="Calibri" w:hAnsi="Tahoma" w:cs="Tahoma"/>
          <w:sz w:val="20"/>
          <w:szCs w:val="20"/>
          <w:lang w:val="en-US"/>
        </w:rPr>
        <w:t>effective engagement of citizens in political decision makin</w:t>
      </w:r>
      <w:r>
        <w:rPr>
          <w:rFonts w:ascii="Tahoma" w:eastAsia="Calibri" w:hAnsi="Tahoma" w:cs="Tahoma"/>
          <w:sz w:val="20"/>
          <w:szCs w:val="20"/>
          <w:lang w:val="en-US"/>
        </w:rPr>
        <w:t>g</w:t>
      </w:r>
      <w:r w:rsidRPr="007A2FA0">
        <w:rPr>
          <w:rFonts w:ascii="Tahoma" w:eastAsia="Calibri" w:hAnsi="Tahoma" w:cs="Tahoma"/>
          <w:sz w:val="20"/>
          <w:szCs w:val="20"/>
          <w:lang w:val="en-US"/>
        </w:rPr>
        <w:t xml:space="preserve">. To this end, the </w:t>
      </w:r>
      <w:r w:rsidR="00F76145" w:rsidRPr="00F76145">
        <w:rPr>
          <w:rFonts w:ascii="Tahoma" w:eastAsia="Calibri" w:hAnsi="Tahoma" w:cs="Tahoma"/>
          <w:sz w:val="20"/>
          <w:szCs w:val="20"/>
          <w:lang w:val="en-US"/>
        </w:rPr>
        <w:t>Division of Elections and Participatory Democracy</w:t>
      </w:r>
      <w:r w:rsidR="00F76145" w:rsidRPr="00F76145" w:rsidDel="00F76145">
        <w:rPr>
          <w:rFonts w:ascii="Tahoma" w:eastAsia="Calibri" w:hAnsi="Tahoma" w:cs="Tahoma"/>
          <w:sz w:val="20"/>
          <w:szCs w:val="20"/>
          <w:lang w:val="en-US"/>
        </w:rPr>
        <w:t xml:space="preserve"> </w:t>
      </w:r>
      <w:r w:rsidRPr="007A2FA0">
        <w:rPr>
          <w:rFonts w:ascii="Tahoma" w:eastAsia="Calibri" w:hAnsi="Tahoma" w:cs="Tahoma"/>
          <w:sz w:val="20"/>
          <w:szCs w:val="20"/>
          <w:lang w:val="en-US"/>
        </w:rPr>
        <w:t>will create an expert pool that can be used by the whole Organisation</w:t>
      </w:r>
      <w:bookmarkEnd w:id="3"/>
      <w:r w:rsidRPr="007A2FA0">
        <w:rPr>
          <w:rFonts w:ascii="Tahoma" w:eastAsia="Calibri" w:hAnsi="Tahoma" w:cs="Tahoma"/>
          <w:sz w:val="20"/>
          <w:szCs w:val="20"/>
          <w:lang w:val="en-US"/>
        </w:rPr>
        <w:t>.</w:t>
      </w:r>
    </w:p>
    <w:p w14:paraId="7D4D8C4B" w14:textId="77777777" w:rsidR="007A2FA0" w:rsidRDefault="007A2FA0" w:rsidP="00E04E18">
      <w:pPr>
        <w:shd w:val="clear" w:color="auto" w:fill="FFFFFF" w:themeFill="background1"/>
        <w:spacing w:after="120"/>
        <w:jc w:val="both"/>
        <w:rPr>
          <w:rFonts w:ascii="Tahoma" w:eastAsia="Calibri" w:hAnsi="Tahoma" w:cs="Tahoma"/>
          <w:sz w:val="20"/>
          <w:szCs w:val="20"/>
          <w:lang w:val="en-US"/>
        </w:rPr>
      </w:pPr>
    </w:p>
    <w:p w14:paraId="49E17F86" w14:textId="1A59ACF9" w:rsidR="00E04E18" w:rsidRPr="00E25560" w:rsidRDefault="00E04E18" w:rsidP="00E04E18">
      <w:pPr>
        <w:shd w:val="clear" w:color="auto" w:fill="FFFFFF" w:themeFill="background1"/>
        <w:spacing w:after="120"/>
        <w:jc w:val="both"/>
        <w:rPr>
          <w:rFonts w:ascii="Tahoma" w:hAnsi="Tahoma" w:cs="Tahoma"/>
          <w:b/>
          <w:caps/>
          <w:sz w:val="20"/>
          <w:szCs w:val="20"/>
        </w:rPr>
      </w:pPr>
      <w:r w:rsidRPr="004018B8">
        <w:rPr>
          <w:rFonts w:ascii="Tahoma" w:hAnsi="Tahoma" w:cs="Tahoma"/>
          <w:sz w:val="20"/>
          <w:szCs w:val="20"/>
        </w:rPr>
        <w:lastRenderedPageBreak/>
        <w:t xml:space="preserve">The total amount of the object of present tender </w:t>
      </w:r>
      <w:r w:rsidRPr="004018B8">
        <w:rPr>
          <w:rFonts w:ascii="Tahoma" w:hAnsi="Tahoma" w:cs="Tahoma"/>
          <w:b/>
          <w:sz w:val="20"/>
          <w:szCs w:val="20"/>
        </w:rPr>
        <w:t>shall not exceed 3</w:t>
      </w:r>
      <w:r w:rsidR="004018B8" w:rsidRPr="004018B8">
        <w:rPr>
          <w:rFonts w:ascii="Tahoma" w:hAnsi="Tahoma" w:cs="Tahoma"/>
          <w:b/>
          <w:sz w:val="20"/>
          <w:szCs w:val="20"/>
        </w:rPr>
        <w:t>5</w:t>
      </w:r>
      <w:r w:rsidRPr="004018B8">
        <w:rPr>
          <w:rFonts w:ascii="Tahoma" w:hAnsi="Tahoma" w:cs="Tahoma"/>
          <w:b/>
          <w:sz w:val="20"/>
          <w:szCs w:val="20"/>
        </w:rPr>
        <w:t>0,000 Euros tax exclusive</w:t>
      </w:r>
      <w:r w:rsidRPr="004018B8">
        <w:rPr>
          <w:rFonts w:ascii="Tahoma" w:hAnsi="Tahoma" w:cs="Tahoma"/>
          <w:sz w:val="20"/>
          <w:szCs w:val="20"/>
        </w:rPr>
        <w:t xml:space="preserve"> for the whole duration of the Framework Contract.</w:t>
      </w:r>
      <w:r w:rsidRPr="00E25560">
        <w:rPr>
          <w:rFonts w:ascii="Tahoma" w:hAnsi="Tahoma" w:cs="Tahoma"/>
          <w:sz w:val="20"/>
          <w:szCs w:val="20"/>
        </w:rPr>
        <w:t xml:space="preserve"> This information does not constitute any sort of contractual commitment or obligation on the part of the Council of Europe.</w:t>
      </w:r>
      <w:r w:rsidRPr="00E25560">
        <w:rPr>
          <w:rFonts w:ascii="Tahoma" w:hAnsi="Tahoma" w:cs="Tahoma"/>
          <w:b/>
          <w:caps/>
          <w:sz w:val="20"/>
          <w:szCs w:val="20"/>
        </w:rPr>
        <w:t xml:space="preserve"> </w:t>
      </w:r>
    </w:p>
    <w:p w14:paraId="510F48DA" w14:textId="77777777" w:rsidR="00A018C1" w:rsidRPr="003276B6" w:rsidRDefault="00A018C1" w:rsidP="003276B6">
      <w:pPr>
        <w:shd w:val="clear" w:color="auto" w:fill="FFFFFF" w:themeFill="background1"/>
        <w:spacing w:after="0" w:line="240" w:lineRule="auto"/>
        <w:jc w:val="both"/>
        <w:rPr>
          <w:rFonts w:ascii="Tahoma" w:eastAsia="Times New Roman" w:hAnsi="Tahoma" w:cs="Tahoma"/>
          <w:noProof/>
          <w:sz w:val="20"/>
          <w:szCs w:val="20"/>
          <w:lang w:eastAsia="fr-FR"/>
        </w:rPr>
      </w:pPr>
    </w:p>
    <w:p w14:paraId="55546FE8" w14:textId="3E168A52" w:rsidR="00356D7E" w:rsidRPr="00F94B27" w:rsidRDefault="00356D7E" w:rsidP="003276B6">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F94B27">
        <w:rPr>
          <w:rFonts w:ascii="Tahoma" w:eastAsia="Times New Roman" w:hAnsi="Tahoma" w:cs="Tahoma"/>
          <w:b/>
          <w:color w:val="000000" w:themeColor="text1"/>
          <w:sz w:val="20"/>
          <w:szCs w:val="20"/>
          <w:lang w:eastAsia="en-GB"/>
        </w:rPr>
        <w:t>LOTS</w:t>
      </w:r>
    </w:p>
    <w:p w14:paraId="2E7AC925" w14:textId="3783591F" w:rsidR="006601BD" w:rsidRPr="003276B6" w:rsidRDefault="006601BD" w:rsidP="003276B6">
      <w:pPr>
        <w:spacing w:after="0" w:line="240" w:lineRule="auto"/>
        <w:jc w:val="both"/>
        <w:rPr>
          <w:rFonts w:ascii="Tahoma" w:eastAsia="Times New Roman" w:hAnsi="Tahoma" w:cs="Tahoma"/>
          <w:color w:val="000000" w:themeColor="text1"/>
          <w:sz w:val="20"/>
          <w:szCs w:val="20"/>
          <w:lang w:eastAsia="en-GB"/>
        </w:rPr>
      </w:pPr>
    </w:p>
    <w:p w14:paraId="69E5E052" w14:textId="0036D8FD" w:rsidR="006601BD" w:rsidRPr="00B4129A" w:rsidRDefault="006601BD" w:rsidP="003276B6">
      <w:pPr>
        <w:spacing w:after="0" w:line="240" w:lineRule="auto"/>
        <w:jc w:val="both"/>
        <w:rPr>
          <w:rFonts w:ascii="Tahoma" w:eastAsia="Calibri" w:hAnsi="Tahoma" w:cs="Tahoma"/>
          <w:sz w:val="20"/>
          <w:szCs w:val="20"/>
        </w:rPr>
      </w:pPr>
      <w:bookmarkStart w:id="4" w:name="_Hlk138431369"/>
      <w:r w:rsidRPr="00B07A5D">
        <w:rPr>
          <w:rFonts w:ascii="Tahoma" w:eastAsia="Calibri" w:hAnsi="Tahoma" w:cs="Tahoma"/>
          <w:sz w:val="20"/>
          <w:szCs w:val="20"/>
        </w:rPr>
        <w:t xml:space="preserve">The Division of Elections and Participatory Democracy supports public authorities and civil society stakeholders to establish sustainable mechanisms for civil participation. It also provides innovative tools to implement participatory processes and provides capacity building and trainings for practitioners as well as legal support to create the necessary regulatory framework. Through round table events, expert </w:t>
      </w:r>
      <w:r w:rsidR="008B34FB" w:rsidRPr="00B07A5D">
        <w:rPr>
          <w:rFonts w:ascii="Tahoma" w:eastAsia="Calibri" w:hAnsi="Tahoma" w:cs="Tahoma"/>
          <w:sz w:val="20"/>
          <w:szCs w:val="20"/>
        </w:rPr>
        <w:t>discussions,</w:t>
      </w:r>
      <w:r w:rsidRPr="00B07A5D">
        <w:rPr>
          <w:rFonts w:ascii="Tahoma" w:eastAsia="Calibri" w:hAnsi="Tahoma" w:cs="Tahoma"/>
          <w:sz w:val="20"/>
          <w:szCs w:val="20"/>
        </w:rPr>
        <w:t xml:space="preserve"> and public campaigns, it raises awareness and knowledge </w:t>
      </w:r>
      <w:r w:rsidR="004168E5" w:rsidRPr="00B07A5D">
        <w:rPr>
          <w:rFonts w:ascii="Tahoma" w:eastAsia="Calibri" w:hAnsi="Tahoma" w:cs="Tahoma"/>
          <w:sz w:val="20"/>
          <w:szCs w:val="20"/>
        </w:rPr>
        <w:t>on</w:t>
      </w:r>
      <w:r w:rsidRPr="00B07A5D">
        <w:rPr>
          <w:rFonts w:ascii="Tahoma" w:eastAsia="Calibri" w:hAnsi="Tahoma" w:cs="Tahoma"/>
          <w:sz w:val="20"/>
          <w:szCs w:val="20"/>
        </w:rPr>
        <w:t xml:space="preserve"> civil participation</w:t>
      </w:r>
      <w:r w:rsidR="004168E5" w:rsidRPr="00B07A5D">
        <w:rPr>
          <w:rFonts w:ascii="Tahoma" w:eastAsia="Calibri" w:hAnsi="Tahoma" w:cs="Tahoma"/>
          <w:sz w:val="20"/>
          <w:szCs w:val="20"/>
        </w:rPr>
        <w:t xml:space="preserve"> concepts, </w:t>
      </w:r>
      <w:r w:rsidR="008B34FB" w:rsidRPr="00B07A5D">
        <w:rPr>
          <w:rFonts w:ascii="Tahoma" w:eastAsia="Calibri" w:hAnsi="Tahoma" w:cs="Tahoma"/>
          <w:sz w:val="20"/>
          <w:szCs w:val="20"/>
        </w:rPr>
        <w:t>standards,</w:t>
      </w:r>
      <w:r w:rsidRPr="00B07A5D">
        <w:rPr>
          <w:rFonts w:ascii="Tahoma" w:eastAsia="Calibri" w:hAnsi="Tahoma" w:cs="Tahoma"/>
          <w:sz w:val="20"/>
          <w:szCs w:val="20"/>
        </w:rPr>
        <w:t xml:space="preserve"> and mechanisms</w:t>
      </w:r>
      <w:r w:rsidR="004168E5" w:rsidRPr="00B07A5D">
        <w:rPr>
          <w:rFonts w:ascii="Tahoma" w:eastAsia="Calibri" w:hAnsi="Tahoma" w:cs="Tahoma"/>
          <w:sz w:val="20"/>
          <w:szCs w:val="20"/>
        </w:rPr>
        <w:t xml:space="preserve"> to different stakeholder groups</w:t>
      </w:r>
      <w:r w:rsidR="00B07A5D">
        <w:rPr>
          <w:rFonts w:ascii="Tahoma" w:eastAsia="Calibri" w:hAnsi="Tahoma" w:cs="Tahoma"/>
          <w:sz w:val="20"/>
          <w:szCs w:val="20"/>
        </w:rPr>
        <w:t>.</w:t>
      </w:r>
      <w:r w:rsidRPr="00B07A5D">
        <w:rPr>
          <w:rFonts w:ascii="Tahoma" w:eastAsia="Calibri" w:hAnsi="Tahoma" w:cs="Tahoma"/>
          <w:sz w:val="20"/>
          <w:szCs w:val="20"/>
        </w:rPr>
        <w:t xml:space="preserve"> Currently, the Division implements </w:t>
      </w:r>
      <w:hyperlink r:id="rId20" w:history="1">
        <w:r w:rsidRPr="00B07A5D">
          <w:rPr>
            <w:rFonts w:ascii="Tahoma" w:eastAsia="Calibri" w:hAnsi="Tahoma" w:cs="Tahoma"/>
            <w:sz w:val="20"/>
            <w:szCs w:val="20"/>
          </w:rPr>
          <w:t>co-operation projects to strengthen participatory democracy</w:t>
        </w:r>
      </w:hyperlink>
      <w:r w:rsidRPr="00B07A5D">
        <w:rPr>
          <w:rFonts w:ascii="Tahoma" w:eastAsia="Calibri" w:hAnsi="Tahoma" w:cs="Tahoma"/>
          <w:sz w:val="20"/>
          <w:szCs w:val="20"/>
        </w:rPr>
        <w:t> in Georgia and in Ukraine</w:t>
      </w:r>
      <w:r w:rsidR="004168E5" w:rsidRPr="00B07A5D">
        <w:rPr>
          <w:rFonts w:ascii="Tahoma" w:eastAsia="Calibri" w:hAnsi="Tahoma" w:cs="Tahoma"/>
          <w:sz w:val="20"/>
          <w:szCs w:val="20"/>
        </w:rPr>
        <w:t>,</w:t>
      </w:r>
      <w:r w:rsidR="00ED2F4E">
        <w:rPr>
          <w:rFonts w:ascii="Tahoma" w:eastAsia="Calibri" w:hAnsi="Tahoma" w:cs="Tahoma"/>
          <w:sz w:val="20"/>
          <w:szCs w:val="20"/>
        </w:rPr>
        <w:t xml:space="preserve"> </w:t>
      </w:r>
      <w:r w:rsidR="004168E5" w:rsidRPr="00B07A5D">
        <w:rPr>
          <w:rFonts w:ascii="Tahoma" w:eastAsia="Calibri" w:hAnsi="Tahoma" w:cs="Tahoma"/>
          <w:sz w:val="20"/>
          <w:szCs w:val="20"/>
        </w:rPr>
        <w:t>conducts co</w:t>
      </w:r>
      <w:r w:rsidR="00044628">
        <w:rPr>
          <w:rFonts w:ascii="Tahoma" w:eastAsia="Calibri" w:hAnsi="Tahoma" w:cs="Tahoma"/>
          <w:sz w:val="20"/>
          <w:szCs w:val="20"/>
        </w:rPr>
        <w:t>-</w:t>
      </w:r>
      <w:r w:rsidR="004168E5" w:rsidRPr="00B07A5D">
        <w:rPr>
          <w:rFonts w:ascii="Tahoma" w:eastAsia="Calibri" w:hAnsi="Tahoma" w:cs="Tahoma"/>
          <w:sz w:val="20"/>
          <w:szCs w:val="20"/>
        </w:rPr>
        <w:t xml:space="preserve">operation activities in Balkan region and plans further </w:t>
      </w:r>
      <w:r w:rsidRPr="00B07A5D">
        <w:rPr>
          <w:rFonts w:ascii="Tahoma" w:eastAsia="Calibri" w:hAnsi="Tahoma" w:cs="Tahoma"/>
          <w:sz w:val="20"/>
          <w:szCs w:val="20"/>
        </w:rPr>
        <w:t>projects</w:t>
      </w:r>
      <w:r w:rsidR="004168E5" w:rsidRPr="00B07A5D">
        <w:rPr>
          <w:rFonts w:ascii="Tahoma" w:eastAsia="Calibri" w:hAnsi="Tahoma" w:cs="Tahoma"/>
          <w:sz w:val="20"/>
          <w:szCs w:val="20"/>
        </w:rPr>
        <w:t>, among others in</w:t>
      </w:r>
      <w:r w:rsidR="00ED2F4E">
        <w:rPr>
          <w:rFonts w:ascii="Tahoma" w:eastAsia="Calibri" w:hAnsi="Tahoma" w:cs="Tahoma"/>
          <w:sz w:val="20"/>
          <w:szCs w:val="20"/>
        </w:rPr>
        <w:t xml:space="preserve"> </w:t>
      </w:r>
      <w:r w:rsidRPr="00B07A5D">
        <w:rPr>
          <w:rFonts w:ascii="Tahoma" w:eastAsia="Calibri" w:hAnsi="Tahoma" w:cs="Tahoma"/>
          <w:sz w:val="20"/>
          <w:szCs w:val="20"/>
        </w:rPr>
        <w:t>Albania, Armenia</w:t>
      </w:r>
      <w:r w:rsidR="004168E5" w:rsidRPr="00B07A5D">
        <w:rPr>
          <w:rFonts w:ascii="Tahoma" w:eastAsia="Calibri" w:hAnsi="Tahoma" w:cs="Tahoma"/>
          <w:sz w:val="20"/>
          <w:szCs w:val="20"/>
        </w:rPr>
        <w:t xml:space="preserve">, </w:t>
      </w:r>
      <w:r w:rsidRPr="00B07A5D">
        <w:rPr>
          <w:rFonts w:ascii="Tahoma" w:eastAsia="Calibri" w:hAnsi="Tahoma" w:cs="Tahoma"/>
          <w:sz w:val="20"/>
          <w:szCs w:val="20"/>
        </w:rPr>
        <w:t>Moldova</w:t>
      </w:r>
      <w:r w:rsidR="004168E5" w:rsidRPr="00B07A5D">
        <w:rPr>
          <w:rFonts w:ascii="Tahoma" w:eastAsia="Calibri" w:hAnsi="Tahoma" w:cs="Tahoma"/>
          <w:sz w:val="20"/>
          <w:szCs w:val="20"/>
        </w:rPr>
        <w:t xml:space="preserve"> and Morocco. </w:t>
      </w:r>
    </w:p>
    <w:p w14:paraId="1CDAD093" w14:textId="77777777" w:rsidR="006601BD" w:rsidRPr="00B4129A" w:rsidRDefault="006601BD" w:rsidP="003276B6">
      <w:pPr>
        <w:spacing w:after="0" w:line="240" w:lineRule="auto"/>
        <w:jc w:val="both"/>
        <w:rPr>
          <w:rFonts w:ascii="Tahoma" w:eastAsia="Times New Roman" w:hAnsi="Tahoma" w:cs="Tahoma"/>
          <w:color w:val="000000" w:themeColor="text1"/>
          <w:sz w:val="20"/>
          <w:szCs w:val="20"/>
          <w:lang w:eastAsia="en-GB"/>
        </w:rPr>
      </w:pPr>
    </w:p>
    <w:p w14:paraId="72B2EA2C" w14:textId="508E51E1" w:rsidR="00356D7E" w:rsidRDefault="00356D7E" w:rsidP="003276B6">
      <w:pPr>
        <w:spacing w:after="0" w:line="240" w:lineRule="auto"/>
        <w:jc w:val="both"/>
        <w:rPr>
          <w:rFonts w:ascii="Tahoma" w:hAnsi="Tahoma" w:cs="Tahoma"/>
          <w:color w:val="000000" w:themeColor="text1"/>
          <w:sz w:val="20"/>
          <w:szCs w:val="20"/>
        </w:rPr>
      </w:pPr>
      <w:r w:rsidRPr="00B4129A">
        <w:rPr>
          <w:rFonts w:ascii="Tahoma" w:hAnsi="Tahoma" w:cs="Tahoma"/>
          <w:color w:val="000000" w:themeColor="text1"/>
          <w:sz w:val="20"/>
          <w:szCs w:val="20"/>
        </w:rPr>
        <w:t xml:space="preserve">The present tendering procedure aims to select Providers to support the implementation of the </w:t>
      </w:r>
      <w:r w:rsidR="006601BD" w:rsidRPr="00B4129A">
        <w:rPr>
          <w:rFonts w:ascii="Tahoma" w:hAnsi="Tahoma" w:cs="Tahoma"/>
          <w:color w:val="000000" w:themeColor="text1"/>
          <w:sz w:val="20"/>
          <w:szCs w:val="20"/>
        </w:rPr>
        <w:t>Division’s activities</w:t>
      </w:r>
      <w:r w:rsidRPr="00B4129A">
        <w:rPr>
          <w:rFonts w:ascii="Tahoma" w:hAnsi="Tahoma" w:cs="Tahoma"/>
          <w:color w:val="000000" w:themeColor="text1"/>
          <w:sz w:val="20"/>
          <w:szCs w:val="20"/>
        </w:rPr>
        <w:t xml:space="preserve"> </w:t>
      </w:r>
      <w:r w:rsidR="006601BD" w:rsidRPr="00B4129A">
        <w:rPr>
          <w:rFonts w:ascii="Tahoma" w:hAnsi="Tahoma" w:cs="Tahoma"/>
          <w:color w:val="000000" w:themeColor="text1"/>
          <w:sz w:val="20"/>
          <w:szCs w:val="20"/>
        </w:rPr>
        <w:t xml:space="preserve">and projects </w:t>
      </w:r>
      <w:bookmarkEnd w:id="4"/>
      <w:r w:rsidRPr="00B4129A">
        <w:rPr>
          <w:rFonts w:ascii="Tahoma" w:hAnsi="Tahoma" w:cs="Tahoma"/>
          <w:color w:val="000000" w:themeColor="text1"/>
          <w:sz w:val="20"/>
          <w:szCs w:val="20"/>
        </w:rPr>
        <w:t>and is divided into the following lots:</w:t>
      </w:r>
    </w:p>
    <w:p w14:paraId="7EE7F954" w14:textId="77777777" w:rsidR="002F708B" w:rsidRPr="00B4129A" w:rsidRDefault="002F708B" w:rsidP="003276B6">
      <w:pPr>
        <w:spacing w:after="0" w:line="240" w:lineRule="auto"/>
        <w:jc w:val="both"/>
        <w:rPr>
          <w:rFonts w:ascii="Tahoma" w:hAnsi="Tahoma" w:cs="Tahoma"/>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72"/>
        <w:gridCol w:w="2349"/>
      </w:tblGrid>
      <w:tr w:rsidR="00356D7E" w:rsidRPr="00B4129A" w14:paraId="52750222" w14:textId="77777777" w:rsidTr="00356D7E">
        <w:trPr>
          <w:trHeight w:val="505"/>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54CE8CC6" w14:textId="77777777" w:rsidR="00356D7E" w:rsidRPr="00B4129A" w:rsidRDefault="00356D7E" w:rsidP="003276B6">
            <w:pPr>
              <w:jc w:val="center"/>
              <w:rPr>
                <w:rFonts w:ascii="Tahoma" w:hAnsi="Tahoma" w:cs="Tahoma"/>
                <w:color w:val="000000" w:themeColor="text1"/>
                <w:sz w:val="20"/>
                <w:szCs w:val="20"/>
              </w:rPr>
            </w:pPr>
            <w:r w:rsidRPr="00B4129A">
              <w:rPr>
                <w:rFonts w:ascii="Tahoma" w:hAnsi="Tahoma" w:cs="Tahoma"/>
                <w:color w:val="000000" w:themeColor="text1"/>
                <w:sz w:val="20"/>
                <w:szCs w:val="20"/>
              </w:rPr>
              <w:t>Lots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hideMark/>
          </w:tcPr>
          <w:p w14:paraId="12FB6C43" w14:textId="77777777" w:rsidR="00356D7E" w:rsidRPr="00B4129A" w:rsidRDefault="00356D7E" w:rsidP="003276B6">
            <w:pPr>
              <w:jc w:val="center"/>
              <w:rPr>
                <w:rFonts w:ascii="Tahoma" w:hAnsi="Tahoma" w:cs="Tahoma"/>
                <w:color w:val="000000" w:themeColor="text1"/>
                <w:sz w:val="20"/>
                <w:szCs w:val="20"/>
              </w:rPr>
            </w:pPr>
            <w:r w:rsidRPr="00B4129A">
              <w:rPr>
                <w:rFonts w:ascii="Tahoma" w:hAnsi="Tahoma" w:cs="Tahoma"/>
                <w:color w:val="000000" w:themeColor="text1"/>
                <w:sz w:val="20"/>
                <w:szCs w:val="20"/>
              </w:rPr>
              <w:t>Maximum number of Providers to be selected</w:t>
            </w:r>
          </w:p>
        </w:tc>
      </w:tr>
      <w:tr w:rsidR="00356D7E" w:rsidRPr="00B4129A" w14:paraId="76FB2B30" w14:textId="77777777" w:rsidTr="00356D7E">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DDFAA3D" w14:textId="00143049" w:rsidR="00356D7E" w:rsidRPr="00B07A5D" w:rsidRDefault="00356D7E" w:rsidP="003276B6">
            <w:pPr>
              <w:rPr>
                <w:rFonts w:ascii="Tahoma" w:hAnsi="Tahoma" w:cs="Tahoma"/>
                <w:color w:val="000000" w:themeColor="text1"/>
                <w:sz w:val="20"/>
                <w:szCs w:val="20"/>
              </w:rPr>
            </w:pPr>
            <w:bookmarkStart w:id="5" w:name="_Hlk138433361"/>
            <w:r w:rsidRPr="00B07A5D">
              <w:rPr>
                <w:rFonts w:ascii="Tahoma" w:hAnsi="Tahoma" w:cs="Tahoma"/>
                <w:color w:val="000000" w:themeColor="text1"/>
                <w:sz w:val="20"/>
                <w:szCs w:val="20"/>
              </w:rPr>
              <w:t>Lot 1:</w:t>
            </w:r>
            <w:r w:rsidR="00B04D1B" w:rsidRPr="00B07A5D">
              <w:rPr>
                <w:rFonts w:ascii="Tahoma" w:hAnsi="Tahoma" w:cs="Tahoma"/>
                <w:color w:val="000000" w:themeColor="text1"/>
                <w:sz w:val="20"/>
                <w:szCs w:val="20"/>
              </w:rPr>
              <w:t xml:space="preserve"> </w:t>
            </w:r>
            <w:bookmarkStart w:id="6" w:name="_Hlk139890915"/>
            <w:r w:rsidR="00B04D1B" w:rsidRPr="00B07A5D">
              <w:rPr>
                <w:rFonts w:ascii="Tahoma" w:hAnsi="Tahoma" w:cs="Tahoma"/>
                <w:color w:val="000000" w:themeColor="text1"/>
                <w:sz w:val="20"/>
                <w:szCs w:val="20"/>
              </w:rPr>
              <w:t>Development of mentoring, coaching and c</w:t>
            </w:r>
            <w:r w:rsidR="0060726B" w:rsidRPr="00B07A5D">
              <w:rPr>
                <w:rFonts w:ascii="Tahoma" w:hAnsi="Tahoma" w:cs="Tahoma"/>
                <w:color w:val="000000" w:themeColor="text1"/>
                <w:sz w:val="20"/>
                <w:szCs w:val="20"/>
              </w:rPr>
              <w:t>apacity building</w:t>
            </w:r>
            <w:r w:rsidR="00B04D1B" w:rsidRPr="00B07A5D">
              <w:rPr>
                <w:rFonts w:ascii="Tahoma" w:hAnsi="Tahoma" w:cs="Tahoma"/>
                <w:color w:val="000000" w:themeColor="text1"/>
                <w:sz w:val="20"/>
                <w:szCs w:val="20"/>
              </w:rPr>
              <w:t xml:space="preserve"> strategies and activities</w:t>
            </w:r>
            <w:r w:rsidR="0060726B" w:rsidRPr="00B07A5D">
              <w:rPr>
                <w:rFonts w:ascii="Tahoma" w:hAnsi="Tahoma" w:cs="Tahoma"/>
                <w:color w:val="000000" w:themeColor="text1"/>
                <w:sz w:val="20"/>
                <w:szCs w:val="20"/>
              </w:rPr>
              <w:t xml:space="preserve"> on civil participation standard</w:t>
            </w:r>
            <w:r w:rsidR="00207FC2" w:rsidRPr="00B07A5D">
              <w:rPr>
                <w:rFonts w:ascii="Tahoma" w:hAnsi="Tahoma" w:cs="Tahoma"/>
                <w:color w:val="000000" w:themeColor="text1"/>
                <w:sz w:val="20"/>
                <w:szCs w:val="20"/>
              </w:rPr>
              <w:t>s</w:t>
            </w:r>
            <w:r w:rsidR="0060726B" w:rsidRPr="00B07A5D">
              <w:rPr>
                <w:rFonts w:ascii="Tahoma" w:hAnsi="Tahoma" w:cs="Tahoma"/>
                <w:color w:val="000000" w:themeColor="text1"/>
                <w:sz w:val="20"/>
                <w:szCs w:val="20"/>
              </w:rPr>
              <w:t xml:space="preserve"> a</w:t>
            </w:r>
            <w:r w:rsidR="00207FC2" w:rsidRPr="00B07A5D">
              <w:rPr>
                <w:rFonts w:ascii="Tahoma" w:hAnsi="Tahoma" w:cs="Tahoma"/>
                <w:color w:val="000000" w:themeColor="text1"/>
                <w:sz w:val="20"/>
                <w:szCs w:val="20"/>
              </w:rPr>
              <w:t>nd</w:t>
            </w:r>
            <w:r w:rsidR="0060726B" w:rsidRPr="00B07A5D">
              <w:rPr>
                <w:rFonts w:ascii="Tahoma" w:hAnsi="Tahoma" w:cs="Tahoma"/>
                <w:color w:val="000000" w:themeColor="text1"/>
                <w:sz w:val="20"/>
                <w:szCs w:val="20"/>
              </w:rPr>
              <w:t xml:space="preserve"> mechanisms </w:t>
            </w:r>
            <w:r w:rsidR="00207FC2" w:rsidRPr="00B07A5D">
              <w:rPr>
                <w:rFonts w:ascii="Tahoma" w:hAnsi="Tahoma" w:cs="Tahoma"/>
                <w:color w:val="000000" w:themeColor="text1"/>
                <w:sz w:val="20"/>
                <w:szCs w:val="20"/>
              </w:rPr>
              <w:t>and their implementation</w:t>
            </w:r>
            <w:r w:rsidR="00ED2F4E">
              <w:rPr>
                <w:rFonts w:ascii="Tahoma" w:hAnsi="Tahoma" w:cs="Tahoma"/>
                <w:color w:val="000000" w:themeColor="text1"/>
                <w:sz w:val="20"/>
                <w:szCs w:val="20"/>
              </w:rPr>
              <w:t xml:space="preserve"> </w:t>
            </w:r>
            <w:bookmarkEnd w:id="6"/>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892E8D6" w14:textId="2FEBA39D" w:rsidR="00356D7E" w:rsidRPr="00B07A5D" w:rsidRDefault="00814665" w:rsidP="003276B6">
            <w:pPr>
              <w:jc w:val="center"/>
              <w:rPr>
                <w:rFonts w:ascii="Tahoma" w:hAnsi="Tahoma" w:cs="Tahoma"/>
                <w:color w:val="000000" w:themeColor="text1"/>
                <w:sz w:val="20"/>
                <w:szCs w:val="20"/>
              </w:rPr>
            </w:pPr>
            <w:r w:rsidRPr="00B07A5D">
              <w:rPr>
                <w:rFonts w:ascii="Tahoma" w:hAnsi="Tahoma" w:cs="Tahoma"/>
                <w:color w:val="000000" w:themeColor="text1"/>
                <w:sz w:val="20"/>
                <w:szCs w:val="20"/>
              </w:rPr>
              <w:t>30</w:t>
            </w:r>
          </w:p>
        </w:tc>
      </w:tr>
      <w:tr w:rsidR="00356D7E" w:rsidRPr="00B4129A" w14:paraId="77D34E8A" w14:textId="77777777" w:rsidTr="00356D7E">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CB4BB4A" w14:textId="04F04456" w:rsidR="00356D7E" w:rsidRPr="00B07A5D" w:rsidRDefault="00356D7E" w:rsidP="003276B6">
            <w:pPr>
              <w:rPr>
                <w:rFonts w:ascii="Tahoma" w:hAnsi="Tahoma" w:cs="Tahoma"/>
                <w:color w:val="000000" w:themeColor="text1"/>
                <w:sz w:val="20"/>
                <w:szCs w:val="20"/>
              </w:rPr>
            </w:pPr>
            <w:r w:rsidRPr="00B07A5D">
              <w:rPr>
                <w:rFonts w:ascii="Tahoma" w:hAnsi="Tahoma" w:cs="Tahoma"/>
                <w:color w:val="000000" w:themeColor="text1"/>
                <w:sz w:val="20"/>
                <w:szCs w:val="20"/>
              </w:rPr>
              <w:t>Lot 2:</w:t>
            </w:r>
            <w:r w:rsidR="00207FC2" w:rsidRPr="00B07A5D">
              <w:rPr>
                <w:rFonts w:ascii="Tahoma" w:hAnsi="Tahoma" w:cs="Tahoma"/>
                <w:color w:val="000000" w:themeColor="text1"/>
                <w:sz w:val="20"/>
                <w:szCs w:val="20"/>
              </w:rPr>
              <w:t xml:space="preserve"> </w:t>
            </w:r>
            <w:bookmarkStart w:id="7" w:name="_Hlk140141328"/>
            <w:r w:rsidR="00207FC2" w:rsidRPr="00B07A5D">
              <w:rPr>
                <w:rFonts w:ascii="Tahoma" w:hAnsi="Tahoma" w:cs="Tahoma"/>
                <w:color w:val="000000" w:themeColor="text1"/>
                <w:sz w:val="20"/>
                <w:szCs w:val="20"/>
              </w:rPr>
              <w:t>Monitoring and evaluation of civil participation in political decision making</w:t>
            </w:r>
            <w:bookmarkEnd w:id="7"/>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C81BA42" w14:textId="03AAA992" w:rsidR="00356D7E" w:rsidRPr="00B07A5D" w:rsidRDefault="00814665" w:rsidP="003276B6">
            <w:pPr>
              <w:jc w:val="center"/>
              <w:rPr>
                <w:rFonts w:ascii="Tahoma" w:hAnsi="Tahoma" w:cs="Tahoma"/>
                <w:color w:val="000000" w:themeColor="text1"/>
                <w:sz w:val="20"/>
                <w:szCs w:val="20"/>
              </w:rPr>
            </w:pPr>
            <w:r w:rsidRPr="00B07A5D">
              <w:rPr>
                <w:rFonts w:ascii="Tahoma" w:hAnsi="Tahoma" w:cs="Tahoma"/>
                <w:color w:val="000000" w:themeColor="text1"/>
                <w:sz w:val="20"/>
                <w:szCs w:val="20"/>
              </w:rPr>
              <w:t>1</w:t>
            </w:r>
            <w:r w:rsidR="00FC0D41" w:rsidRPr="00B07A5D">
              <w:rPr>
                <w:rFonts w:ascii="Tahoma" w:hAnsi="Tahoma" w:cs="Tahoma"/>
                <w:color w:val="000000" w:themeColor="text1"/>
                <w:sz w:val="20"/>
                <w:szCs w:val="20"/>
              </w:rPr>
              <w:t>5</w:t>
            </w:r>
          </w:p>
        </w:tc>
      </w:tr>
      <w:tr w:rsidR="00207FC2" w:rsidRPr="00B4129A" w14:paraId="7A215A7C" w14:textId="77777777" w:rsidTr="00356D7E">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0691532" w14:textId="0ACB7105" w:rsidR="00207FC2" w:rsidRPr="00B07A5D" w:rsidRDefault="00207FC2" w:rsidP="003276B6">
            <w:pPr>
              <w:rPr>
                <w:rFonts w:ascii="Tahoma" w:hAnsi="Tahoma" w:cs="Tahoma"/>
                <w:color w:val="000000" w:themeColor="text1"/>
                <w:sz w:val="20"/>
                <w:szCs w:val="20"/>
              </w:rPr>
            </w:pPr>
            <w:r w:rsidRPr="00B07A5D">
              <w:rPr>
                <w:rFonts w:ascii="Tahoma" w:hAnsi="Tahoma" w:cs="Tahoma"/>
                <w:color w:val="000000" w:themeColor="text1"/>
                <w:sz w:val="20"/>
                <w:szCs w:val="20"/>
              </w:rPr>
              <w:t xml:space="preserve">Lot 3: </w:t>
            </w:r>
            <w:bookmarkStart w:id="8" w:name="_Hlk140141358"/>
            <w:r w:rsidR="007F44FB" w:rsidRPr="00B07A5D">
              <w:rPr>
                <w:rFonts w:ascii="Tahoma" w:hAnsi="Tahoma" w:cs="Tahoma"/>
                <w:color w:val="000000" w:themeColor="text1"/>
                <w:sz w:val="20"/>
                <w:szCs w:val="20"/>
              </w:rPr>
              <w:t xml:space="preserve">Policy and legal support </w:t>
            </w:r>
            <w:r w:rsidRPr="00B07A5D">
              <w:rPr>
                <w:rFonts w:ascii="Tahoma" w:hAnsi="Tahoma" w:cs="Tahoma"/>
                <w:color w:val="000000" w:themeColor="text1"/>
                <w:sz w:val="20"/>
                <w:szCs w:val="20"/>
              </w:rPr>
              <w:t xml:space="preserve">to strengthen civil participation in decision making </w:t>
            </w:r>
            <w:bookmarkEnd w:id="8"/>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A5F03CC" w14:textId="2FECEBC7" w:rsidR="00207FC2" w:rsidRPr="00B07A5D" w:rsidRDefault="00814665" w:rsidP="003276B6">
            <w:pPr>
              <w:jc w:val="center"/>
              <w:rPr>
                <w:rFonts w:ascii="Tahoma" w:hAnsi="Tahoma" w:cs="Tahoma"/>
                <w:color w:val="000000" w:themeColor="text1"/>
                <w:sz w:val="20"/>
                <w:szCs w:val="20"/>
              </w:rPr>
            </w:pPr>
            <w:r w:rsidRPr="00B07A5D">
              <w:rPr>
                <w:rFonts w:ascii="Tahoma" w:hAnsi="Tahoma" w:cs="Tahoma"/>
                <w:color w:val="000000" w:themeColor="text1"/>
                <w:sz w:val="20"/>
                <w:szCs w:val="20"/>
              </w:rPr>
              <w:t>2</w:t>
            </w:r>
            <w:r w:rsidR="00647D21" w:rsidRPr="00B07A5D">
              <w:rPr>
                <w:rFonts w:ascii="Tahoma" w:hAnsi="Tahoma" w:cs="Tahoma"/>
                <w:color w:val="000000" w:themeColor="text1"/>
                <w:sz w:val="20"/>
                <w:szCs w:val="20"/>
              </w:rPr>
              <w:t>5</w:t>
            </w:r>
          </w:p>
        </w:tc>
      </w:tr>
      <w:tr w:rsidR="00207FC2" w:rsidRPr="00B4129A" w14:paraId="78CD3C17" w14:textId="77777777" w:rsidTr="00356D7E">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898E056" w14:textId="1A1E6B52" w:rsidR="00207FC2" w:rsidRPr="00B07A5D" w:rsidRDefault="00207FC2" w:rsidP="003276B6">
            <w:pPr>
              <w:rPr>
                <w:rFonts w:ascii="Tahoma" w:hAnsi="Tahoma" w:cs="Tahoma"/>
                <w:color w:val="000000" w:themeColor="text1"/>
                <w:sz w:val="20"/>
                <w:szCs w:val="20"/>
              </w:rPr>
            </w:pPr>
            <w:r w:rsidRPr="00B07A5D">
              <w:rPr>
                <w:rFonts w:ascii="Tahoma" w:hAnsi="Tahoma" w:cs="Tahoma"/>
                <w:color w:val="000000" w:themeColor="text1"/>
                <w:sz w:val="20"/>
                <w:szCs w:val="20"/>
              </w:rPr>
              <w:t xml:space="preserve">Lot 4: </w:t>
            </w:r>
            <w:bookmarkStart w:id="9" w:name="_Hlk139890937"/>
            <w:r w:rsidRPr="00B07A5D">
              <w:rPr>
                <w:rFonts w:ascii="Tahoma" w:hAnsi="Tahoma" w:cs="Tahoma"/>
                <w:color w:val="000000" w:themeColor="text1"/>
                <w:sz w:val="20"/>
                <w:szCs w:val="20"/>
              </w:rPr>
              <w:t xml:space="preserve">Development and implementation of campaigns for </w:t>
            </w:r>
            <w:r w:rsidR="00B04D1B" w:rsidRPr="00B07A5D">
              <w:rPr>
                <w:rFonts w:ascii="Tahoma" w:hAnsi="Tahoma" w:cs="Tahoma"/>
                <w:color w:val="000000" w:themeColor="text1"/>
                <w:sz w:val="20"/>
                <w:szCs w:val="20"/>
              </w:rPr>
              <w:t xml:space="preserve">promotion </w:t>
            </w:r>
            <w:r w:rsidRPr="00B07A5D">
              <w:rPr>
                <w:rFonts w:ascii="Tahoma" w:hAnsi="Tahoma" w:cs="Tahoma"/>
                <w:color w:val="000000" w:themeColor="text1"/>
                <w:sz w:val="20"/>
                <w:szCs w:val="20"/>
              </w:rPr>
              <w:t>of civil participation i</w:t>
            </w:r>
            <w:r w:rsidR="00B04D1B" w:rsidRPr="00B07A5D">
              <w:rPr>
                <w:rFonts w:ascii="Tahoma" w:hAnsi="Tahoma" w:cs="Tahoma"/>
                <w:color w:val="000000" w:themeColor="text1"/>
                <w:sz w:val="20"/>
                <w:szCs w:val="20"/>
              </w:rPr>
              <w:t>n political decision making</w:t>
            </w:r>
            <w:bookmarkEnd w:id="9"/>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BE344A5" w14:textId="774A4173" w:rsidR="00207FC2" w:rsidRPr="00B07A5D" w:rsidRDefault="00650881" w:rsidP="003276B6">
            <w:pPr>
              <w:jc w:val="center"/>
              <w:rPr>
                <w:rFonts w:ascii="Tahoma" w:hAnsi="Tahoma" w:cs="Tahoma"/>
                <w:color w:val="000000" w:themeColor="text1"/>
                <w:sz w:val="20"/>
                <w:szCs w:val="20"/>
              </w:rPr>
            </w:pPr>
            <w:r w:rsidRPr="00B07A5D">
              <w:rPr>
                <w:rFonts w:ascii="Tahoma" w:hAnsi="Tahoma" w:cs="Tahoma"/>
                <w:color w:val="000000" w:themeColor="text1"/>
                <w:sz w:val="20"/>
                <w:szCs w:val="20"/>
              </w:rPr>
              <w:t>20</w:t>
            </w:r>
          </w:p>
        </w:tc>
      </w:tr>
      <w:tr w:rsidR="00207FC2" w:rsidRPr="00B4129A" w14:paraId="7D981194" w14:textId="77777777" w:rsidTr="00356D7E">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EE8C7CE" w14:textId="224DAAEB" w:rsidR="00207FC2" w:rsidRPr="00B07A5D" w:rsidRDefault="00207FC2" w:rsidP="003276B6">
            <w:pPr>
              <w:rPr>
                <w:rFonts w:ascii="Tahoma" w:hAnsi="Tahoma" w:cs="Tahoma"/>
                <w:color w:val="000000" w:themeColor="text1"/>
                <w:sz w:val="20"/>
                <w:szCs w:val="20"/>
              </w:rPr>
            </w:pPr>
            <w:r w:rsidRPr="00B07A5D">
              <w:rPr>
                <w:rFonts w:ascii="Tahoma" w:hAnsi="Tahoma" w:cs="Tahoma"/>
                <w:color w:val="000000" w:themeColor="text1"/>
                <w:sz w:val="20"/>
                <w:szCs w:val="20"/>
              </w:rPr>
              <w:t xml:space="preserve">Lot 5: </w:t>
            </w:r>
            <w:bookmarkStart w:id="10" w:name="_Hlk139890956"/>
            <w:r w:rsidRPr="00B07A5D">
              <w:rPr>
                <w:rFonts w:ascii="Tahoma" w:hAnsi="Tahoma" w:cs="Tahoma"/>
                <w:color w:val="000000" w:themeColor="text1"/>
                <w:sz w:val="20"/>
                <w:szCs w:val="20"/>
              </w:rPr>
              <w:t>Development of toolkits, manuals</w:t>
            </w:r>
            <w:r w:rsidR="00B04D1B" w:rsidRPr="00B07A5D">
              <w:rPr>
                <w:rFonts w:ascii="Tahoma" w:hAnsi="Tahoma" w:cs="Tahoma"/>
                <w:color w:val="000000" w:themeColor="text1"/>
                <w:sz w:val="20"/>
                <w:szCs w:val="20"/>
              </w:rPr>
              <w:t xml:space="preserve">, information material and studies </w:t>
            </w:r>
            <w:r w:rsidRPr="00B07A5D">
              <w:rPr>
                <w:rFonts w:ascii="Tahoma" w:hAnsi="Tahoma" w:cs="Tahoma"/>
                <w:color w:val="000000" w:themeColor="text1"/>
                <w:sz w:val="20"/>
                <w:szCs w:val="20"/>
              </w:rPr>
              <w:t>on</w:t>
            </w:r>
            <w:r w:rsidR="00B04D1B" w:rsidRPr="00B07A5D">
              <w:rPr>
                <w:rFonts w:ascii="Tahoma" w:hAnsi="Tahoma" w:cs="Tahoma"/>
                <w:color w:val="000000" w:themeColor="text1"/>
                <w:sz w:val="20"/>
                <w:szCs w:val="20"/>
              </w:rPr>
              <w:t xml:space="preserve"> participatory and </w:t>
            </w:r>
            <w:r w:rsidRPr="00B07A5D">
              <w:rPr>
                <w:rFonts w:ascii="Tahoma" w:hAnsi="Tahoma" w:cs="Tahoma"/>
                <w:color w:val="000000" w:themeColor="text1"/>
                <w:sz w:val="20"/>
                <w:szCs w:val="20"/>
              </w:rPr>
              <w:t xml:space="preserve">deliberative democracy </w:t>
            </w:r>
            <w:bookmarkEnd w:id="10"/>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345F36B" w14:textId="6EDEA837" w:rsidR="00207FC2" w:rsidRPr="00B07A5D" w:rsidRDefault="00650881" w:rsidP="003276B6">
            <w:pPr>
              <w:jc w:val="center"/>
              <w:rPr>
                <w:rFonts w:ascii="Tahoma" w:hAnsi="Tahoma" w:cs="Tahoma"/>
                <w:color w:val="000000" w:themeColor="text1"/>
                <w:sz w:val="20"/>
                <w:szCs w:val="20"/>
              </w:rPr>
            </w:pPr>
            <w:r w:rsidRPr="00B07A5D">
              <w:rPr>
                <w:rFonts w:ascii="Tahoma" w:hAnsi="Tahoma" w:cs="Tahoma"/>
                <w:color w:val="000000" w:themeColor="text1"/>
                <w:sz w:val="20"/>
                <w:szCs w:val="20"/>
              </w:rPr>
              <w:t>30</w:t>
            </w:r>
          </w:p>
        </w:tc>
      </w:tr>
      <w:tr w:rsidR="00207FC2" w:rsidRPr="003276B6" w14:paraId="1D5003D2" w14:textId="77777777" w:rsidTr="001C6A32">
        <w:trPr>
          <w:trHeight w:val="531"/>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6B9A4F" w14:textId="4B71425F" w:rsidR="00207FC2" w:rsidRPr="00B07A5D" w:rsidRDefault="00207FC2" w:rsidP="003276B6">
            <w:pPr>
              <w:rPr>
                <w:rFonts w:ascii="Tahoma" w:hAnsi="Tahoma" w:cs="Tahoma"/>
                <w:color w:val="000000" w:themeColor="text1"/>
                <w:sz w:val="20"/>
                <w:szCs w:val="20"/>
              </w:rPr>
            </w:pPr>
            <w:r w:rsidRPr="00B07A5D">
              <w:rPr>
                <w:rFonts w:ascii="Tahoma" w:hAnsi="Tahoma" w:cs="Tahoma"/>
                <w:color w:val="000000" w:themeColor="text1"/>
                <w:sz w:val="20"/>
                <w:szCs w:val="20"/>
              </w:rPr>
              <w:t xml:space="preserve">Lot 6: </w:t>
            </w:r>
            <w:bookmarkStart w:id="11" w:name="_Hlk140141485"/>
            <w:r w:rsidR="00814665" w:rsidRPr="00B07A5D">
              <w:rPr>
                <w:rFonts w:ascii="Tahoma" w:hAnsi="Tahoma" w:cs="Tahoma"/>
                <w:color w:val="000000" w:themeColor="text1"/>
                <w:sz w:val="20"/>
                <w:szCs w:val="20"/>
              </w:rPr>
              <w:t>Development of online tools and adaptation of new technologies to strengthen civil participation</w:t>
            </w:r>
            <w:bookmarkEnd w:id="11"/>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A0BAF47" w14:textId="0C66D16B" w:rsidR="00207FC2" w:rsidRPr="00B07A5D" w:rsidRDefault="00814665" w:rsidP="003276B6">
            <w:pPr>
              <w:jc w:val="center"/>
              <w:rPr>
                <w:rFonts w:ascii="Tahoma" w:hAnsi="Tahoma" w:cs="Tahoma"/>
                <w:color w:val="000000" w:themeColor="text1"/>
                <w:sz w:val="20"/>
                <w:szCs w:val="20"/>
              </w:rPr>
            </w:pPr>
            <w:r w:rsidRPr="00B07A5D">
              <w:rPr>
                <w:rFonts w:ascii="Tahoma" w:hAnsi="Tahoma" w:cs="Tahoma"/>
                <w:color w:val="000000" w:themeColor="text1"/>
                <w:sz w:val="20"/>
                <w:szCs w:val="20"/>
              </w:rPr>
              <w:t>1</w:t>
            </w:r>
            <w:r w:rsidR="00FC0D41" w:rsidRPr="00B07A5D">
              <w:rPr>
                <w:rFonts w:ascii="Tahoma" w:hAnsi="Tahoma" w:cs="Tahoma"/>
                <w:color w:val="000000" w:themeColor="text1"/>
                <w:sz w:val="20"/>
                <w:szCs w:val="20"/>
              </w:rPr>
              <w:t>5</w:t>
            </w:r>
          </w:p>
        </w:tc>
      </w:tr>
      <w:bookmarkEnd w:id="5"/>
    </w:tbl>
    <w:p w14:paraId="0078F8CD" w14:textId="013FD6B8" w:rsidR="00356D7E" w:rsidRDefault="00356D7E" w:rsidP="003276B6">
      <w:pPr>
        <w:spacing w:after="0" w:line="240" w:lineRule="auto"/>
        <w:jc w:val="both"/>
        <w:rPr>
          <w:rFonts w:ascii="Tahoma" w:hAnsi="Tahoma" w:cs="Tahoma"/>
          <w:color w:val="000000" w:themeColor="text1"/>
          <w:sz w:val="20"/>
          <w:szCs w:val="20"/>
        </w:rPr>
      </w:pPr>
    </w:p>
    <w:p w14:paraId="6A112DE1" w14:textId="77777777" w:rsidR="002F708B" w:rsidRPr="007122E5" w:rsidRDefault="002F708B" w:rsidP="002F708B">
      <w:pPr>
        <w:spacing w:after="0" w:line="240" w:lineRule="auto"/>
        <w:jc w:val="both"/>
        <w:rPr>
          <w:rFonts w:ascii="Tahoma" w:hAnsi="Tahoma" w:cs="Tahoma"/>
          <w:b/>
          <w:bCs/>
          <w:i/>
          <w:iCs/>
          <w:color w:val="000000" w:themeColor="text1"/>
          <w:sz w:val="20"/>
          <w:szCs w:val="20"/>
        </w:rPr>
      </w:pPr>
      <w:r w:rsidRPr="007122E5">
        <w:rPr>
          <w:rFonts w:ascii="Tahoma" w:hAnsi="Tahoma" w:cs="Tahoma"/>
          <w:b/>
          <w:bCs/>
          <w:i/>
          <w:iCs/>
          <w:color w:val="000000" w:themeColor="text1"/>
          <w:sz w:val="20"/>
          <w:szCs w:val="20"/>
        </w:rPr>
        <w:t>Brief explanation of the purpose of each of the lots:</w:t>
      </w:r>
    </w:p>
    <w:p w14:paraId="3019FBBD" w14:textId="77777777" w:rsidR="002F708B" w:rsidRPr="006C1714" w:rsidRDefault="002F708B" w:rsidP="002F708B">
      <w:pPr>
        <w:spacing w:after="0" w:line="240" w:lineRule="auto"/>
        <w:jc w:val="both"/>
        <w:rPr>
          <w:rFonts w:ascii="Tahoma" w:hAnsi="Tahoma" w:cs="Tahoma"/>
          <w:color w:val="000000" w:themeColor="text1"/>
          <w:sz w:val="20"/>
          <w:szCs w:val="20"/>
        </w:rPr>
      </w:pPr>
    </w:p>
    <w:p w14:paraId="2B98754E" w14:textId="4D638D5E" w:rsidR="00F763A2" w:rsidRPr="00B07A5D" w:rsidRDefault="002F708B" w:rsidP="00F94B27">
      <w:pPr>
        <w:spacing w:after="0" w:line="240" w:lineRule="auto"/>
        <w:jc w:val="both"/>
        <w:rPr>
          <w:rFonts w:ascii="Tahoma" w:hAnsi="Tahoma" w:cs="Tahoma"/>
          <w:color w:val="000000" w:themeColor="text1"/>
          <w:sz w:val="20"/>
          <w:szCs w:val="20"/>
        </w:rPr>
      </w:pPr>
      <w:bookmarkStart w:id="12" w:name="_Hlk140141313"/>
      <w:r w:rsidRPr="007122E5">
        <w:rPr>
          <w:rFonts w:ascii="Tahoma" w:hAnsi="Tahoma" w:cs="Tahoma"/>
          <w:b/>
          <w:bCs/>
          <w:i/>
          <w:iCs/>
          <w:color w:val="000000" w:themeColor="text1"/>
          <w:sz w:val="20"/>
          <w:szCs w:val="20"/>
        </w:rPr>
        <w:t>Lot 1:</w:t>
      </w:r>
      <w:r>
        <w:rPr>
          <w:rFonts w:ascii="Tahoma" w:hAnsi="Tahoma" w:cs="Tahoma"/>
          <w:b/>
          <w:bCs/>
          <w:i/>
          <w:iCs/>
          <w:color w:val="000000" w:themeColor="text1"/>
          <w:sz w:val="20"/>
          <w:szCs w:val="20"/>
        </w:rPr>
        <w:t xml:space="preserve"> </w:t>
      </w:r>
      <w:bookmarkEnd w:id="12"/>
      <w:r w:rsidRPr="002F708B">
        <w:rPr>
          <w:rFonts w:ascii="Tahoma" w:hAnsi="Tahoma" w:cs="Tahoma"/>
          <w:b/>
          <w:bCs/>
          <w:i/>
          <w:iCs/>
          <w:color w:val="000000" w:themeColor="text1"/>
          <w:sz w:val="20"/>
          <w:szCs w:val="20"/>
        </w:rPr>
        <w:t>Development of mentoring, coaching and capacity building strategies and activities on civil participation standards and mechanisms and their implementation</w:t>
      </w:r>
      <w:r w:rsidR="00356D7E" w:rsidRPr="00B07A5D">
        <w:rPr>
          <w:rFonts w:ascii="Tahoma" w:hAnsi="Tahoma" w:cs="Tahoma"/>
          <w:color w:val="000000" w:themeColor="text1"/>
          <w:sz w:val="20"/>
          <w:szCs w:val="20"/>
        </w:rPr>
        <w:t xml:space="preserve"> concerns </w:t>
      </w:r>
      <w:r w:rsidR="00752343" w:rsidRPr="00B07A5D">
        <w:rPr>
          <w:rFonts w:ascii="Tahoma" w:hAnsi="Tahoma" w:cs="Tahoma"/>
          <w:color w:val="000000" w:themeColor="text1"/>
          <w:sz w:val="20"/>
          <w:szCs w:val="20"/>
        </w:rPr>
        <w:t xml:space="preserve">the preparation, facilitation, co-ordination and follow-up of capacity building </w:t>
      </w:r>
      <w:r w:rsidR="00650881" w:rsidRPr="00B07A5D">
        <w:rPr>
          <w:rFonts w:ascii="Tahoma" w:hAnsi="Tahoma" w:cs="Tahoma"/>
          <w:color w:val="000000" w:themeColor="text1"/>
          <w:sz w:val="20"/>
          <w:szCs w:val="20"/>
        </w:rPr>
        <w:t xml:space="preserve">strategies and </w:t>
      </w:r>
      <w:r w:rsidR="00752343" w:rsidRPr="00B07A5D">
        <w:rPr>
          <w:rFonts w:ascii="Tahoma" w:hAnsi="Tahoma" w:cs="Tahoma"/>
          <w:color w:val="000000" w:themeColor="text1"/>
          <w:sz w:val="20"/>
          <w:szCs w:val="20"/>
        </w:rPr>
        <w:t xml:space="preserve">activities on civil participation standards, tools, mechanisms and on how to implement them. These trainings can </w:t>
      </w:r>
      <w:r w:rsidR="00650881" w:rsidRPr="00B07A5D">
        <w:rPr>
          <w:rFonts w:ascii="Tahoma" w:hAnsi="Tahoma" w:cs="Tahoma"/>
          <w:color w:val="000000" w:themeColor="text1"/>
          <w:sz w:val="20"/>
          <w:szCs w:val="20"/>
        </w:rPr>
        <w:t xml:space="preserve">target </w:t>
      </w:r>
      <w:r w:rsidR="00752343" w:rsidRPr="00B07A5D">
        <w:rPr>
          <w:rFonts w:ascii="Tahoma" w:hAnsi="Tahoma" w:cs="Tahoma"/>
          <w:color w:val="000000" w:themeColor="text1"/>
          <w:sz w:val="20"/>
          <w:szCs w:val="20"/>
        </w:rPr>
        <w:t xml:space="preserve">representatives of public authorities, CSOs or citizens. </w:t>
      </w:r>
      <w:r w:rsidR="00650881" w:rsidRPr="00B07A5D">
        <w:rPr>
          <w:rFonts w:ascii="Tahoma" w:hAnsi="Tahoma" w:cs="Tahoma"/>
          <w:color w:val="000000" w:themeColor="text1"/>
          <w:sz w:val="20"/>
          <w:szCs w:val="20"/>
        </w:rPr>
        <w:t xml:space="preserve">The </w:t>
      </w:r>
      <w:r w:rsidR="00F763A2" w:rsidRPr="00B07A5D">
        <w:rPr>
          <w:rFonts w:ascii="Tahoma" w:hAnsi="Tahoma" w:cs="Tahoma"/>
          <w:color w:val="000000" w:themeColor="text1"/>
          <w:sz w:val="20"/>
          <w:szCs w:val="20"/>
        </w:rPr>
        <w:t xml:space="preserve">trainings can be </w:t>
      </w:r>
      <w:r w:rsidR="00650881" w:rsidRPr="00B07A5D">
        <w:rPr>
          <w:rFonts w:ascii="Tahoma" w:hAnsi="Tahoma" w:cs="Tahoma"/>
          <w:color w:val="000000" w:themeColor="text1"/>
          <w:sz w:val="20"/>
          <w:szCs w:val="20"/>
        </w:rPr>
        <w:t xml:space="preserve">accompanied or </w:t>
      </w:r>
      <w:r w:rsidR="00F763A2" w:rsidRPr="00B07A5D">
        <w:rPr>
          <w:rFonts w:ascii="Tahoma" w:hAnsi="Tahoma" w:cs="Tahoma"/>
          <w:color w:val="000000" w:themeColor="text1"/>
          <w:sz w:val="20"/>
          <w:szCs w:val="20"/>
        </w:rPr>
        <w:t>followed by mentoring</w:t>
      </w:r>
      <w:r w:rsidR="00650881" w:rsidRPr="00B07A5D">
        <w:rPr>
          <w:rFonts w:ascii="Tahoma" w:hAnsi="Tahoma" w:cs="Tahoma"/>
          <w:color w:val="000000" w:themeColor="text1"/>
          <w:sz w:val="20"/>
          <w:szCs w:val="20"/>
        </w:rPr>
        <w:t xml:space="preserve"> and coaching programs</w:t>
      </w:r>
      <w:r w:rsidR="00F763A2" w:rsidRPr="00B07A5D">
        <w:rPr>
          <w:rFonts w:ascii="Tahoma" w:hAnsi="Tahoma" w:cs="Tahoma"/>
          <w:color w:val="000000" w:themeColor="text1"/>
          <w:sz w:val="20"/>
          <w:szCs w:val="20"/>
        </w:rPr>
        <w:t xml:space="preserve"> to support participants in</w:t>
      </w:r>
      <w:r w:rsidR="00650881" w:rsidRPr="00B07A5D">
        <w:rPr>
          <w:rFonts w:ascii="Tahoma" w:hAnsi="Tahoma" w:cs="Tahoma"/>
          <w:color w:val="000000" w:themeColor="text1"/>
          <w:sz w:val="20"/>
          <w:szCs w:val="20"/>
        </w:rPr>
        <w:t xml:space="preserve"> applying </w:t>
      </w:r>
      <w:r w:rsidR="00F763A2" w:rsidRPr="00B07A5D">
        <w:rPr>
          <w:rFonts w:ascii="Tahoma" w:hAnsi="Tahoma" w:cs="Tahoma"/>
          <w:color w:val="000000" w:themeColor="text1"/>
          <w:sz w:val="20"/>
          <w:szCs w:val="20"/>
        </w:rPr>
        <w:t>the</w:t>
      </w:r>
      <w:r w:rsidR="00650881" w:rsidRPr="00B07A5D">
        <w:rPr>
          <w:rFonts w:ascii="Tahoma" w:hAnsi="Tahoma" w:cs="Tahoma"/>
          <w:color w:val="000000" w:themeColor="text1"/>
          <w:sz w:val="20"/>
          <w:szCs w:val="20"/>
        </w:rPr>
        <w:t xml:space="preserve"> a</w:t>
      </w:r>
      <w:r w:rsidR="00B07A5D">
        <w:rPr>
          <w:rFonts w:ascii="Tahoma" w:hAnsi="Tahoma" w:cs="Tahoma"/>
          <w:color w:val="000000" w:themeColor="text1"/>
          <w:sz w:val="20"/>
          <w:szCs w:val="20"/>
        </w:rPr>
        <w:t>c</w:t>
      </w:r>
      <w:r w:rsidR="00650881" w:rsidRPr="00B07A5D">
        <w:rPr>
          <w:rFonts w:ascii="Tahoma" w:hAnsi="Tahoma" w:cs="Tahoma"/>
          <w:color w:val="000000" w:themeColor="text1"/>
          <w:sz w:val="20"/>
          <w:szCs w:val="20"/>
        </w:rPr>
        <w:t xml:space="preserve">quired knowledge and in implementing tools and </w:t>
      </w:r>
      <w:r w:rsidR="00F763A2" w:rsidRPr="00B07A5D">
        <w:rPr>
          <w:rFonts w:ascii="Tahoma" w:hAnsi="Tahoma" w:cs="Tahoma"/>
          <w:color w:val="000000" w:themeColor="text1"/>
          <w:sz w:val="20"/>
          <w:szCs w:val="20"/>
        </w:rPr>
        <w:t>mechanisms</w:t>
      </w:r>
      <w:r w:rsidR="00870376" w:rsidRPr="00B07A5D">
        <w:rPr>
          <w:rFonts w:ascii="Tahoma" w:hAnsi="Tahoma" w:cs="Tahoma"/>
          <w:color w:val="000000" w:themeColor="text1"/>
          <w:sz w:val="20"/>
          <w:szCs w:val="20"/>
        </w:rPr>
        <w:t>, including the assessment of capacity building needs</w:t>
      </w:r>
    </w:p>
    <w:p w14:paraId="3BED7CE8" w14:textId="353F2119" w:rsidR="00356D7E" w:rsidRPr="00B07A5D" w:rsidRDefault="00ED2F4E" w:rsidP="00F94B27">
      <w:pPr>
        <w:spacing w:after="0" w:line="24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 </w:t>
      </w:r>
    </w:p>
    <w:p w14:paraId="181B64F2" w14:textId="274C9D63" w:rsidR="007F44FB" w:rsidRPr="00B07A5D" w:rsidRDefault="002F708B" w:rsidP="00F94B27">
      <w:pPr>
        <w:spacing w:after="0" w:line="240" w:lineRule="auto"/>
        <w:jc w:val="both"/>
        <w:rPr>
          <w:rFonts w:ascii="Tahoma" w:hAnsi="Tahoma" w:cs="Tahoma"/>
          <w:color w:val="000000" w:themeColor="text1"/>
          <w:sz w:val="20"/>
          <w:szCs w:val="20"/>
        </w:rPr>
      </w:pPr>
      <w:bookmarkStart w:id="13" w:name="_Hlk140141342"/>
      <w:r w:rsidRPr="007122E5">
        <w:rPr>
          <w:rFonts w:ascii="Tahoma" w:hAnsi="Tahoma" w:cs="Tahoma"/>
          <w:b/>
          <w:bCs/>
          <w:i/>
          <w:iCs/>
          <w:color w:val="000000" w:themeColor="text1"/>
          <w:sz w:val="20"/>
          <w:szCs w:val="20"/>
        </w:rPr>
        <w:t xml:space="preserve">Lot </w:t>
      </w:r>
      <w:r>
        <w:rPr>
          <w:rFonts w:ascii="Tahoma" w:hAnsi="Tahoma" w:cs="Tahoma"/>
          <w:b/>
          <w:bCs/>
          <w:i/>
          <w:iCs/>
          <w:color w:val="000000" w:themeColor="text1"/>
          <w:sz w:val="20"/>
          <w:szCs w:val="20"/>
        </w:rPr>
        <w:t>2</w:t>
      </w:r>
      <w:r w:rsidRPr="007122E5">
        <w:rPr>
          <w:rFonts w:ascii="Tahoma" w:hAnsi="Tahoma" w:cs="Tahoma"/>
          <w:b/>
          <w:bCs/>
          <w:i/>
          <w:iCs/>
          <w:color w:val="000000" w:themeColor="text1"/>
          <w:sz w:val="20"/>
          <w:szCs w:val="20"/>
        </w:rPr>
        <w:t>:</w:t>
      </w:r>
      <w:r>
        <w:rPr>
          <w:rFonts w:ascii="Tahoma" w:hAnsi="Tahoma" w:cs="Tahoma"/>
          <w:b/>
          <w:bCs/>
          <w:i/>
          <w:iCs/>
          <w:color w:val="000000" w:themeColor="text1"/>
          <w:sz w:val="20"/>
          <w:szCs w:val="20"/>
        </w:rPr>
        <w:t xml:space="preserve"> </w:t>
      </w:r>
      <w:bookmarkEnd w:id="13"/>
      <w:r w:rsidRPr="002F708B">
        <w:rPr>
          <w:rFonts w:ascii="Tahoma" w:hAnsi="Tahoma" w:cs="Tahoma"/>
          <w:b/>
          <w:bCs/>
          <w:i/>
          <w:iCs/>
          <w:color w:val="000000" w:themeColor="text1"/>
          <w:sz w:val="20"/>
          <w:szCs w:val="20"/>
        </w:rPr>
        <w:t>Monitoring and evaluation of civil participation in political decision making</w:t>
      </w:r>
      <w:r w:rsidR="00356D7E" w:rsidRPr="00B07A5D">
        <w:rPr>
          <w:rFonts w:ascii="Tahoma" w:hAnsi="Tahoma" w:cs="Tahoma"/>
          <w:color w:val="000000" w:themeColor="text1"/>
          <w:sz w:val="20"/>
          <w:szCs w:val="20"/>
        </w:rPr>
        <w:t xml:space="preserve"> concerns</w:t>
      </w:r>
      <w:r w:rsidR="007F44FB" w:rsidRPr="00B07A5D">
        <w:rPr>
          <w:rFonts w:ascii="Tahoma" w:hAnsi="Tahoma" w:cs="Tahoma"/>
          <w:color w:val="000000" w:themeColor="text1"/>
          <w:sz w:val="20"/>
          <w:szCs w:val="20"/>
        </w:rPr>
        <w:t xml:space="preserve"> the monitoring and/or evaluation of </w:t>
      </w:r>
      <w:r w:rsidR="00E34F37" w:rsidRPr="00B07A5D">
        <w:rPr>
          <w:rFonts w:ascii="Tahoma" w:hAnsi="Tahoma" w:cs="Tahoma"/>
          <w:color w:val="000000" w:themeColor="text1"/>
          <w:sz w:val="20"/>
          <w:szCs w:val="20"/>
        </w:rPr>
        <w:t xml:space="preserve">the level of </w:t>
      </w:r>
      <w:r w:rsidR="007F44FB" w:rsidRPr="00B07A5D">
        <w:rPr>
          <w:rFonts w:ascii="Tahoma" w:hAnsi="Tahoma" w:cs="Tahoma"/>
          <w:color w:val="000000" w:themeColor="text1"/>
          <w:sz w:val="20"/>
          <w:szCs w:val="20"/>
        </w:rPr>
        <w:t xml:space="preserve">civil participation </w:t>
      </w:r>
      <w:r w:rsidR="00E34F37" w:rsidRPr="00B07A5D">
        <w:rPr>
          <w:rFonts w:ascii="Tahoma" w:hAnsi="Tahoma" w:cs="Tahoma"/>
          <w:color w:val="000000" w:themeColor="text1"/>
          <w:sz w:val="20"/>
          <w:szCs w:val="20"/>
        </w:rPr>
        <w:t xml:space="preserve">in member states as well as the monitoring and evaluation of the impact of participatory </w:t>
      </w:r>
      <w:r w:rsidR="007F44FB" w:rsidRPr="00B07A5D">
        <w:rPr>
          <w:rFonts w:ascii="Tahoma" w:hAnsi="Tahoma" w:cs="Tahoma"/>
          <w:color w:val="000000" w:themeColor="text1"/>
          <w:sz w:val="20"/>
          <w:szCs w:val="20"/>
        </w:rPr>
        <w:t xml:space="preserve">initiatives set up at local, </w:t>
      </w:r>
      <w:r w:rsidR="008B34FB" w:rsidRPr="00B07A5D">
        <w:rPr>
          <w:rFonts w:ascii="Tahoma" w:hAnsi="Tahoma" w:cs="Tahoma"/>
          <w:color w:val="000000" w:themeColor="text1"/>
          <w:sz w:val="20"/>
          <w:szCs w:val="20"/>
        </w:rPr>
        <w:t>regional,</w:t>
      </w:r>
      <w:r w:rsidR="007F44FB" w:rsidRPr="00B07A5D">
        <w:rPr>
          <w:rFonts w:ascii="Tahoma" w:hAnsi="Tahoma" w:cs="Tahoma"/>
          <w:color w:val="000000" w:themeColor="text1"/>
          <w:sz w:val="20"/>
          <w:szCs w:val="20"/>
        </w:rPr>
        <w:t xml:space="preserve"> or national level</w:t>
      </w:r>
      <w:r w:rsidR="00E34F37" w:rsidRPr="00B07A5D">
        <w:rPr>
          <w:rFonts w:ascii="Tahoma" w:hAnsi="Tahoma" w:cs="Tahoma"/>
          <w:color w:val="000000" w:themeColor="text1"/>
          <w:sz w:val="20"/>
          <w:szCs w:val="20"/>
        </w:rPr>
        <w:t xml:space="preserve">. The evaluation and monitoring shall provide </w:t>
      </w:r>
      <w:r w:rsidR="007F44FB" w:rsidRPr="00B07A5D">
        <w:rPr>
          <w:rFonts w:ascii="Tahoma" w:hAnsi="Tahoma" w:cs="Tahoma"/>
          <w:color w:val="000000" w:themeColor="text1"/>
          <w:sz w:val="20"/>
          <w:szCs w:val="20"/>
        </w:rPr>
        <w:t xml:space="preserve">recommendations to </w:t>
      </w:r>
      <w:r w:rsidR="00E34F37" w:rsidRPr="00B07A5D">
        <w:rPr>
          <w:rFonts w:ascii="Tahoma" w:hAnsi="Tahoma" w:cs="Tahoma"/>
          <w:color w:val="000000" w:themeColor="text1"/>
          <w:sz w:val="20"/>
          <w:szCs w:val="20"/>
        </w:rPr>
        <w:t xml:space="preserve">increase, improve and enhance the forms of citizens engagement </w:t>
      </w:r>
      <w:r w:rsidR="007F44FB" w:rsidRPr="00B07A5D">
        <w:rPr>
          <w:rFonts w:ascii="Tahoma" w:hAnsi="Tahoma" w:cs="Tahoma"/>
          <w:color w:val="000000" w:themeColor="text1"/>
          <w:sz w:val="20"/>
          <w:szCs w:val="20"/>
        </w:rPr>
        <w:t>process</w:t>
      </w:r>
      <w:r w:rsidR="00E34F37" w:rsidRPr="00B07A5D">
        <w:rPr>
          <w:rFonts w:ascii="Tahoma" w:hAnsi="Tahoma" w:cs="Tahoma"/>
          <w:color w:val="000000" w:themeColor="text1"/>
          <w:sz w:val="20"/>
          <w:szCs w:val="20"/>
        </w:rPr>
        <w:t>es</w:t>
      </w:r>
      <w:r w:rsidR="007F44FB" w:rsidRPr="00B07A5D">
        <w:rPr>
          <w:rFonts w:ascii="Tahoma" w:hAnsi="Tahoma" w:cs="Tahoma"/>
          <w:color w:val="000000" w:themeColor="text1"/>
          <w:sz w:val="20"/>
          <w:szCs w:val="20"/>
        </w:rPr>
        <w:t xml:space="preserve"> and ensure meaningful </w:t>
      </w:r>
      <w:r w:rsidR="007033FF" w:rsidRPr="00B07A5D">
        <w:rPr>
          <w:rFonts w:ascii="Tahoma" w:hAnsi="Tahoma" w:cs="Tahoma"/>
          <w:color w:val="000000" w:themeColor="text1"/>
          <w:sz w:val="20"/>
          <w:szCs w:val="20"/>
        </w:rPr>
        <w:t xml:space="preserve">and inclusive </w:t>
      </w:r>
      <w:r w:rsidR="007F44FB" w:rsidRPr="00B07A5D">
        <w:rPr>
          <w:rFonts w:ascii="Tahoma" w:hAnsi="Tahoma" w:cs="Tahoma"/>
          <w:color w:val="000000" w:themeColor="text1"/>
          <w:sz w:val="20"/>
          <w:szCs w:val="20"/>
        </w:rPr>
        <w:t>participation.</w:t>
      </w:r>
    </w:p>
    <w:p w14:paraId="04AE1871" w14:textId="77777777" w:rsidR="007F44FB" w:rsidRPr="00B07A5D" w:rsidRDefault="007F44FB" w:rsidP="00F94B27">
      <w:pPr>
        <w:spacing w:after="0" w:line="240" w:lineRule="auto"/>
        <w:jc w:val="both"/>
        <w:rPr>
          <w:rFonts w:ascii="Tahoma" w:hAnsi="Tahoma" w:cs="Tahoma"/>
          <w:color w:val="000000" w:themeColor="text1"/>
          <w:sz w:val="20"/>
          <w:szCs w:val="20"/>
        </w:rPr>
      </w:pPr>
    </w:p>
    <w:p w14:paraId="20DD9F1C" w14:textId="53403797" w:rsidR="00356D7E" w:rsidRPr="00B07A5D" w:rsidRDefault="002F708B" w:rsidP="00F94B27">
      <w:pPr>
        <w:spacing w:after="0" w:line="240" w:lineRule="auto"/>
        <w:jc w:val="both"/>
        <w:rPr>
          <w:rFonts w:ascii="Tahoma" w:hAnsi="Tahoma" w:cs="Tahoma"/>
          <w:color w:val="000000" w:themeColor="text1"/>
          <w:sz w:val="20"/>
          <w:szCs w:val="20"/>
        </w:rPr>
      </w:pPr>
      <w:r w:rsidRPr="007122E5">
        <w:rPr>
          <w:rFonts w:ascii="Tahoma" w:hAnsi="Tahoma" w:cs="Tahoma"/>
          <w:b/>
          <w:bCs/>
          <w:i/>
          <w:iCs/>
          <w:color w:val="000000" w:themeColor="text1"/>
          <w:sz w:val="20"/>
          <w:szCs w:val="20"/>
        </w:rPr>
        <w:t xml:space="preserve">Lot </w:t>
      </w:r>
      <w:r>
        <w:rPr>
          <w:rFonts w:ascii="Tahoma" w:hAnsi="Tahoma" w:cs="Tahoma"/>
          <w:b/>
          <w:bCs/>
          <w:i/>
          <w:iCs/>
          <w:color w:val="000000" w:themeColor="text1"/>
          <w:sz w:val="20"/>
          <w:szCs w:val="20"/>
        </w:rPr>
        <w:t>3</w:t>
      </w:r>
      <w:r w:rsidRPr="007122E5">
        <w:rPr>
          <w:rFonts w:ascii="Tahoma" w:hAnsi="Tahoma" w:cs="Tahoma"/>
          <w:b/>
          <w:bCs/>
          <w:i/>
          <w:iCs/>
          <w:color w:val="000000" w:themeColor="text1"/>
          <w:sz w:val="20"/>
          <w:szCs w:val="20"/>
        </w:rPr>
        <w:t>:</w:t>
      </w:r>
      <w:r>
        <w:rPr>
          <w:rFonts w:ascii="Tahoma" w:hAnsi="Tahoma" w:cs="Tahoma"/>
          <w:b/>
          <w:bCs/>
          <w:i/>
          <w:iCs/>
          <w:color w:val="000000" w:themeColor="text1"/>
          <w:sz w:val="20"/>
          <w:szCs w:val="20"/>
        </w:rPr>
        <w:t xml:space="preserve"> </w:t>
      </w:r>
      <w:r w:rsidRPr="002F708B">
        <w:rPr>
          <w:rFonts w:ascii="Tahoma" w:hAnsi="Tahoma" w:cs="Tahoma"/>
          <w:b/>
          <w:bCs/>
          <w:i/>
          <w:iCs/>
          <w:color w:val="000000" w:themeColor="text1"/>
          <w:sz w:val="20"/>
          <w:szCs w:val="20"/>
        </w:rPr>
        <w:t xml:space="preserve">Policy and legal support to strengthen civil participation in decision making </w:t>
      </w:r>
      <w:r w:rsidR="007F44FB" w:rsidRPr="00B07A5D">
        <w:rPr>
          <w:rFonts w:ascii="Tahoma" w:hAnsi="Tahoma" w:cs="Tahoma"/>
          <w:color w:val="000000" w:themeColor="text1"/>
          <w:sz w:val="20"/>
          <w:szCs w:val="20"/>
        </w:rPr>
        <w:t xml:space="preserve"> concerns the review o</w:t>
      </w:r>
      <w:r w:rsidR="003276B6" w:rsidRPr="00B07A5D">
        <w:rPr>
          <w:rFonts w:ascii="Tahoma" w:hAnsi="Tahoma" w:cs="Tahoma"/>
          <w:color w:val="000000" w:themeColor="text1"/>
          <w:sz w:val="20"/>
          <w:szCs w:val="20"/>
        </w:rPr>
        <w:t>f</w:t>
      </w:r>
      <w:r w:rsidR="007F44FB" w:rsidRPr="00B07A5D">
        <w:rPr>
          <w:rFonts w:ascii="Tahoma" w:hAnsi="Tahoma" w:cs="Tahoma"/>
          <w:color w:val="000000" w:themeColor="text1"/>
          <w:sz w:val="20"/>
          <w:szCs w:val="20"/>
        </w:rPr>
        <w:t xml:space="preserve"> policies, </w:t>
      </w:r>
      <w:r w:rsidR="008B34FB" w:rsidRPr="00B07A5D">
        <w:rPr>
          <w:rFonts w:ascii="Tahoma" w:hAnsi="Tahoma" w:cs="Tahoma"/>
          <w:color w:val="000000" w:themeColor="text1"/>
          <w:sz w:val="20"/>
          <w:szCs w:val="20"/>
        </w:rPr>
        <w:t>strategies,</w:t>
      </w:r>
      <w:r w:rsidR="007F44FB" w:rsidRPr="00B07A5D">
        <w:rPr>
          <w:rFonts w:ascii="Tahoma" w:hAnsi="Tahoma" w:cs="Tahoma"/>
          <w:color w:val="000000" w:themeColor="text1"/>
          <w:sz w:val="20"/>
          <w:szCs w:val="20"/>
        </w:rPr>
        <w:t xml:space="preserve"> and legal framework</w:t>
      </w:r>
      <w:r w:rsidR="00232F16" w:rsidRPr="00B07A5D">
        <w:rPr>
          <w:rFonts w:ascii="Tahoma" w:hAnsi="Tahoma" w:cs="Tahoma"/>
          <w:color w:val="000000" w:themeColor="text1"/>
          <w:sz w:val="20"/>
          <w:szCs w:val="20"/>
        </w:rPr>
        <w:t xml:space="preserve"> at different government levels</w:t>
      </w:r>
      <w:r w:rsidR="007F44FB" w:rsidRPr="00B07A5D">
        <w:rPr>
          <w:rFonts w:ascii="Tahoma" w:hAnsi="Tahoma" w:cs="Tahoma"/>
          <w:color w:val="000000" w:themeColor="text1"/>
          <w:sz w:val="20"/>
          <w:szCs w:val="20"/>
        </w:rPr>
        <w:t xml:space="preserve"> </w:t>
      </w:r>
      <w:r w:rsidR="001C6A32" w:rsidRPr="00B07A5D">
        <w:rPr>
          <w:rFonts w:ascii="Tahoma" w:hAnsi="Tahoma" w:cs="Tahoma"/>
          <w:color w:val="000000" w:themeColor="text1"/>
          <w:sz w:val="20"/>
          <w:szCs w:val="20"/>
        </w:rPr>
        <w:t>a</w:t>
      </w:r>
      <w:r w:rsidR="003276B6" w:rsidRPr="00B07A5D">
        <w:rPr>
          <w:rFonts w:ascii="Tahoma" w:hAnsi="Tahoma" w:cs="Tahoma"/>
          <w:color w:val="000000" w:themeColor="text1"/>
          <w:sz w:val="20"/>
          <w:szCs w:val="20"/>
        </w:rPr>
        <w:t>s well as the</w:t>
      </w:r>
      <w:r w:rsidR="007F44FB" w:rsidRPr="00B07A5D">
        <w:rPr>
          <w:rFonts w:ascii="Tahoma" w:hAnsi="Tahoma" w:cs="Tahoma"/>
          <w:color w:val="000000" w:themeColor="text1"/>
          <w:sz w:val="20"/>
          <w:szCs w:val="20"/>
        </w:rPr>
        <w:t xml:space="preserve"> provision of recommendations and support </w:t>
      </w:r>
      <w:r w:rsidR="003276B6" w:rsidRPr="00B07A5D">
        <w:rPr>
          <w:rFonts w:ascii="Tahoma" w:hAnsi="Tahoma" w:cs="Tahoma"/>
          <w:color w:val="000000" w:themeColor="text1"/>
          <w:sz w:val="20"/>
          <w:szCs w:val="20"/>
        </w:rPr>
        <w:t>to prepare</w:t>
      </w:r>
      <w:r w:rsidR="007F44FB" w:rsidRPr="00B07A5D">
        <w:rPr>
          <w:rFonts w:ascii="Tahoma" w:hAnsi="Tahoma" w:cs="Tahoma"/>
          <w:color w:val="000000" w:themeColor="text1"/>
          <w:sz w:val="20"/>
          <w:szCs w:val="20"/>
        </w:rPr>
        <w:t xml:space="preserve"> policies and improve legal framework</w:t>
      </w:r>
      <w:r w:rsidR="003276B6" w:rsidRPr="00B07A5D">
        <w:rPr>
          <w:rFonts w:ascii="Tahoma" w:hAnsi="Tahoma" w:cs="Tahoma"/>
          <w:color w:val="000000" w:themeColor="text1"/>
          <w:sz w:val="20"/>
          <w:szCs w:val="20"/>
        </w:rPr>
        <w:t>s</w:t>
      </w:r>
      <w:r w:rsidR="007F44FB" w:rsidRPr="00B07A5D">
        <w:rPr>
          <w:rFonts w:ascii="Tahoma" w:hAnsi="Tahoma" w:cs="Tahoma"/>
          <w:color w:val="000000" w:themeColor="text1"/>
          <w:sz w:val="20"/>
          <w:szCs w:val="20"/>
        </w:rPr>
        <w:t xml:space="preserve"> to strengthen</w:t>
      </w:r>
      <w:r w:rsidR="007033FF" w:rsidRPr="00B07A5D">
        <w:rPr>
          <w:rFonts w:ascii="Tahoma" w:hAnsi="Tahoma" w:cs="Tahoma"/>
          <w:color w:val="000000" w:themeColor="text1"/>
          <w:sz w:val="20"/>
          <w:szCs w:val="20"/>
        </w:rPr>
        <w:t xml:space="preserve"> meaningful and inclusive</w:t>
      </w:r>
      <w:r w:rsidR="007F44FB" w:rsidRPr="00B07A5D">
        <w:rPr>
          <w:rFonts w:ascii="Tahoma" w:hAnsi="Tahoma" w:cs="Tahoma"/>
          <w:color w:val="000000" w:themeColor="text1"/>
          <w:sz w:val="20"/>
          <w:szCs w:val="20"/>
        </w:rPr>
        <w:t xml:space="preserve"> civil participation in decision making. </w:t>
      </w:r>
    </w:p>
    <w:p w14:paraId="45FBA2F5" w14:textId="61A76A3E" w:rsidR="007F44FB" w:rsidRPr="00B07A5D" w:rsidRDefault="007F44FB" w:rsidP="00F94B27">
      <w:pPr>
        <w:spacing w:after="0" w:line="240" w:lineRule="auto"/>
        <w:jc w:val="both"/>
        <w:rPr>
          <w:rFonts w:ascii="Tahoma" w:hAnsi="Tahoma" w:cs="Tahoma"/>
          <w:color w:val="000000" w:themeColor="text1"/>
          <w:sz w:val="20"/>
          <w:szCs w:val="20"/>
        </w:rPr>
      </w:pPr>
    </w:p>
    <w:p w14:paraId="6EA3B32C" w14:textId="14A29859" w:rsidR="007F44FB" w:rsidRPr="00B07A5D" w:rsidRDefault="004C4EAB" w:rsidP="00F94B27">
      <w:pPr>
        <w:spacing w:after="0" w:line="240" w:lineRule="auto"/>
        <w:jc w:val="both"/>
        <w:rPr>
          <w:rFonts w:ascii="Tahoma" w:hAnsi="Tahoma" w:cs="Tahoma"/>
          <w:color w:val="000000" w:themeColor="text1"/>
          <w:sz w:val="20"/>
          <w:szCs w:val="20"/>
        </w:rPr>
      </w:pPr>
      <w:r w:rsidRPr="007122E5">
        <w:rPr>
          <w:rFonts w:ascii="Tahoma" w:hAnsi="Tahoma" w:cs="Tahoma"/>
          <w:b/>
          <w:bCs/>
          <w:i/>
          <w:iCs/>
          <w:color w:val="000000" w:themeColor="text1"/>
          <w:sz w:val="20"/>
          <w:szCs w:val="20"/>
        </w:rPr>
        <w:t xml:space="preserve">Lot </w:t>
      </w:r>
      <w:r>
        <w:rPr>
          <w:rFonts w:ascii="Tahoma" w:hAnsi="Tahoma" w:cs="Tahoma"/>
          <w:b/>
          <w:bCs/>
          <w:i/>
          <w:iCs/>
          <w:color w:val="000000" w:themeColor="text1"/>
          <w:sz w:val="20"/>
          <w:szCs w:val="20"/>
        </w:rPr>
        <w:t>4</w:t>
      </w:r>
      <w:r w:rsidRPr="007122E5">
        <w:rPr>
          <w:rFonts w:ascii="Tahoma" w:hAnsi="Tahoma" w:cs="Tahoma"/>
          <w:b/>
          <w:bCs/>
          <w:i/>
          <w:iCs/>
          <w:color w:val="000000" w:themeColor="text1"/>
          <w:sz w:val="20"/>
          <w:szCs w:val="20"/>
        </w:rPr>
        <w:t>:</w:t>
      </w:r>
      <w:r>
        <w:rPr>
          <w:rFonts w:ascii="Tahoma" w:hAnsi="Tahoma" w:cs="Tahoma"/>
          <w:b/>
          <w:bCs/>
          <w:i/>
          <w:iCs/>
          <w:color w:val="000000" w:themeColor="text1"/>
          <w:sz w:val="20"/>
          <w:szCs w:val="20"/>
        </w:rPr>
        <w:t xml:space="preserve"> </w:t>
      </w:r>
      <w:r w:rsidRPr="004C4EAB">
        <w:rPr>
          <w:rFonts w:ascii="Tahoma" w:hAnsi="Tahoma" w:cs="Tahoma"/>
          <w:b/>
          <w:bCs/>
          <w:i/>
          <w:iCs/>
          <w:color w:val="000000" w:themeColor="text1"/>
          <w:sz w:val="20"/>
          <w:szCs w:val="20"/>
        </w:rPr>
        <w:t>Development and implementation of campaigns for promotion of civil participation in political decision making</w:t>
      </w:r>
      <w:r w:rsidR="007F44FB" w:rsidRPr="00B07A5D">
        <w:rPr>
          <w:rFonts w:ascii="Tahoma" w:hAnsi="Tahoma" w:cs="Tahoma"/>
          <w:color w:val="000000" w:themeColor="text1"/>
          <w:sz w:val="20"/>
          <w:szCs w:val="20"/>
        </w:rPr>
        <w:t xml:space="preserve"> concerns the development and implementation of awareness-raising </w:t>
      </w:r>
      <w:r w:rsidR="00232F16" w:rsidRPr="00B07A5D">
        <w:rPr>
          <w:rFonts w:ascii="Tahoma" w:hAnsi="Tahoma" w:cs="Tahoma"/>
          <w:color w:val="000000" w:themeColor="text1"/>
          <w:sz w:val="20"/>
          <w:szCs w:val="20"/>
        </w:rPr>
        <w:lastRenderedPageBreak/>
        <w:t xml:space="preserve">strategies, </w:t>
      </w:r>
      <w:r w:rsidR="008B34FB" w:rsidRPr="00B07A5D">
        <w:rPr>
          <w:rFonts w:ascii="Tahoma" w:hAnsi="Tahoma" w:cs="Tahoma"/>
          <w:color w:val="000000" w:themeColor="text1"/>
          <w:sz w:val="20"/>
          <w:szCs w:val="20"/>
        </w:rPr>
        <w:t>campaigns,</w:t>
      </w:r>
      <w:r w:rsidR="007F44FB" w:rsidRPr="00B07A5D">
        <w:rPr>
          <w:rFonts w:ascii="Tahoma" w:hAnsi="Tahoma" w:cs="Tahoma"/>
          <w:color w:val="000000" w:themeColor="text1"/>
          <w:sz w:val="20"/>
          <w:szCs w:val="20"/>
        </w:rPr>
        <w:t xml:space="preserve"> and activities to raise CSOs, public authorities and citizens’ knowledge and understanding of civil participation </w:t>
      </w:r>
      <w:r w:rsidR="00232F16" w:rsidRPr="00B07A5D">
        <w:rPr>
          <w:rFonts w:ascii="Tahoma" w:hAnsi="Tahoma" w:cs="Tahoma"/>
          <w:color w:val="000000" w:themeColor="text1"/>
          <w:sz w:val="20"/>
          <w:szCs w:val="20"/>
        </w:rPr>
        <w:t xml:space="preserve">concepts, </w:t>
      </w:r>
      <w:r w:rsidR="007F44FB" w:rsidRPr="00B07A5D">
        <w:rPr>
          <w:rFonts w:ascii="Tahoma" w:hAnsi="Tahoma" w:cs="Tahoma"/>
          <w:color w:val="000000" w:themeColor="text1"/>
          <w:sz w:val="20"/>
          <w:szCs w:val="20"/>
        </w:rPr>
        <w:t xml:space="preserve">standards and </w:t>
      </w:r>
      <w:r w:rsidR="00232F16" w:rsidRPr="00B07A5D">
        <w:rPr>
          <w:rFonts w:ascii="Tahoma" w:hAnsi="Tahoma" w:cs="Tahoma"/>
          <w:color w:val="000000" w:themeColor="text1"/>
          <w:sz w:val="20"/>
          <w:szCs w:val="20"/>
        </w:rPr>
        <w:t xml:space="preserve">tools </w:t>
      </w:r>
      <w:r w:rsidR="00C7213F" w:rsidRPr="00B07A5D">
        <w:rPr>
          <w:rFonts w:ascii="Tahoma" w:hAnsi="Tahoma" w:cs="Tahoma"/>
          <w:color w:val="000000" w:themeColor="text1"/>
          <w:sz w:val="20"/>
          <w:szCs w:val="20"/>
        </w:rPr>
        <w:t>and</w:t>
      </w:r>
      <w:r w:rsidR="007F44FB" w:rsidRPr="00B07A5D">
        <w:rPr>
          <w:rFonts w:ascii="Tahoma" w:hAnsi="Tahoma" w:cs="Tahoma"/>
          <w:color w:val="000000" w:themeColor="text1"/>
          <w:sz w:val="20"/>
          <w:szCs w:val="20"/>
        </w:rPr>
        <w:t xml:space="preserve"> encourage </w:t>
      </w:r>
      <w:r w:rsidR="00232F16" w:rsidRPr="00B07A5D">
        <w:rPr>
          <w:rFonts w:ascii="Tahoma" w:hAnsi="Tahoma" w:cs="Tahoma"/>
          <w:color w:val="000000" w:themeColor="text1"/>
          <w:sz w:val="20"/>
          <w:szCs w:val="20"/>
        </w:rPr>
        <w:t>the</w:t>
      </w:r>
      <w:r w:rsidR="007F44FB" w:rsidRPr="00B07A5D">
        <w:rPr>
          <w:rFonts w:ascii="Tahoma" w:hAnsi="Tahoma" w:cs="Tahoma"/>
          <w:color w:val="000000" w:themeColor="text1"/>
          <w:sz w:val="20"/>
          <w:szCs w:val="20"/>
        </w:rPr>
        <w:t xml:space="preserve"> use of civil participation mechanisms for policy</w:t>
      </w:r>
      <w:r w:rsidR="00232F16" w:rsidRPr="00B07A5D">
        <w:rPr>
          <w:rFonts w:ascii="Tahoma" w:hAnsi="Tahoma" w:cs="Tahoma"/>
          <w:color w:val="000000" w:themeColor="text1"/>
          <w:sz w:val="20"/>
          <w:szCs w:val="20"/>
        </w:rPr>
        <w:t xml:space="preserve"> development </w:t>
      </w:r>
      <w:r w:rsidR="007F44FB" w:rsidRPr="00B07A5D">
        <w:rPr>
          <w:rFonts w:ascii="Tahoma" w:hAnsi="Tahoma" w:cs="Tahoma"/>
          <w:color w:val="000000" w:themeColor="text1"/>
          <w:sz w:val="20"/>
          <w:szCs w:val="20"/>
        </w:rPr>
        <w:t xml:space="preserve">and decision making. </w:t>
      </w:r>
    </w:p>
    <w:p w14:paraId="6EE841DA" w14:textId="5F333C8F" w:rsidR="007F44FB" w:rsidRPr="00B07A5D" w:rsidRDefault="007F44FB" w:rsidP="00F94B27">
      <w:pPr>
        <w:spacing w:after="0" w:line="240" w:lineRule="auto"/>
        <w:jc w:val="both"/>
        <w:rPr>
          <w:rFonts w:ascii="Tahoma" w:hAnsi="Tahoma" w:cs="Tahoma"/>
          <w:color w:val="000000" w:themeColor="text1"/>
          <w:sz w:val="20"/>
          <w:szCs w:val="20"/>
        </w:rPr>
      </w:pPr>
    </w:p>
    <w:p w14:paraId="4BA7173C" w14:textId="224152EA" w:rsidR="007F44FB" w:rsidRPr="00B07A5D" w:rsidRDefault="004C4EAB" w:rsidP="00F94B27">
      <w:pPr>
        <w:spacing w:after="0" w:line="240" w:lineRule="auto"/>
        <w:jc w:val="both"/>
        <w:rPr>
          <w:rFonts w:ascii="Tahoma" w:hAnsi="Tahoma" w:cs="Tahoma"/>
          <w:color w:val="000000" w:themeColor="text1"/>
          <w:sz w:val="20"/>
          <w:szCs w:val="20"/>
        </w:rPr>
      </w:pPr>
      <w:r w:rsidRPr="007122E5">
        <w:rPr>
          <w:rFonts w:ascii="Tahoma" w:hAnsi="Tahoma" w:cs="Tahoma"/>
          <w:b/>
          <w:bCs/>
          <w:i/>
          <w:iCs/>
          <w:color w:val="000000" w:themeColor="text1"/>
          <w:sz w:val="20"/>
          <w:szCs w:val="20"/>
        </w:rPr>
        <w:t xml:space="preserve">Lot </w:t>
      </w:r>
      <w:r>
        <w:rPr>
          <w:rFonts w:ascii="Tahoma" w:hAnsi="Tahoma" w:cs="Tahoma"/>
          <w:b/>
          <w:bCs/>
          <w:i/>
          <w:iCs/>
          <w:color w:val="000000" w:themeColor="text1"/>
          <w:sz w:val="20"/>
          <w:szCs w:val="20"/>
        </w:rPr>
        <w:t>5</w:t>
      </w:r>
      <w:r w:rsidRPr="007122E5">
        <w:rPr>
          <w:rFonts w:ascii="Tahoma" w:hAnsi="Tahoma" w:cs="Tahoma"/>
          <w:b/>
          <w:bCs/>
          <w:i/>
          <w:iCs/>
          <w:color w:val="000000" w:themeColor="text1"/>
          <w:sz w:val="20"/>
          <w:szCs w:val="20"/>
        </w:rPr>
        <w:t>:</w:t>
      </w:r>
      <w:r w:rsidRPr="004C4EAB">
        <w:t xml:space="preserve"> </w:t>
      </w:r>
      <w:r w:rsidRPr="004C4EAB">
        <w:rPr>
          <w:rFonts w:ascii="Tahoma" w:hAnsi="Tahoma" w:cs="Tahoma"/>
          <w:b/>
          <w:bCs/>
          <w:i/>
          <w:iCs/>
          <w:color w:val="000000" w:themeColor="text1"/>
          <w:sz w:val="20"/>
          <w:szCs w:val="20"/>
        </w:rPr>
        <w:t>Development of toolkits, manuals, information material and studies on participatory and deliberative democracy</w:t>
      </w:r>
      <w:r w:rsidR="007F44FB" w:rsidRPr="00B07A5D">
        <w:rPr>
          <w:rFonts w:ascii="Tahoma" w:hAnsi="Tahoma" w:cs="Tahoma"/>
          <w:color w:val="000000" w:themeColor="text1"/>
          <w:sz w:val="20"/>
          <w:szCs w:val="20"/>
        </w:rPr>
        <w:t xml:space="preserve"> concerns the development of toolkits, manuals and guidelines,</w:t>
      </w:r>
      <w:r w:rsidR="00870376" w:rsidRPr="00B07A5D">
        <w:rPr>
          <w:rFonts w:ascii="Tahoma" w:hAnsi="Tahoma" w:cs="Tahoma"/>
          <w:color w:val="000000" w:themeColor="text1"/>
          <w:sz w:val="20"/>
          <w:szCs w:val="20"/>
        </w:rPr>
        <w:t xml:space="preserve"> information material,</w:t>
      </w:r>
      <w:r w:rsidR="00ED2F4E">
        <w:rPr>
          <w:rFonts w:ascii="Tahoma" w:hAnsi="Tahoma" w:cs="Tahoma"/>
          <w:color w:val="000000" w:themeColor="text1"/>
          <w:sz w:val="20"/>
          <w:szCs w:val="20"/>
        </w:rPr>
        <w:t xml:space="preserve"> </w:t>
      </w:r>
      <w:r w:rsidR="007F44FB" w:rsidRPr="00B07A5D">
        <w:rPr>
          <w:rFonts w:ascii="Tahoma" w:hAnsi="Tahoma" w:cs="Tahoma"/>
          <w:color w:val="000000" w:themeColor="text1"/>
          <w:sz w:val="20"/>
          <w:szCs w:val="20"/>
        </w:rPr>
        <w:t>templates, research papers</w:t>
      </w:r>
      <w:r w:rsidR="00870376" w:rsidRPr="00B07A5D">
        <w:rPr>
          <w:rFonts w:ascii="Tahoma" w:hAnsi="Tahoma" w:cs="Tahoma"/>
          <w:color w:val="000000" w:themeColor="text1"/>
          <w:sz w:val="20"/>
          <w:szCs w:val="20"/>
        </w:rPr>
        <w:t xml:space="preserve">, </w:t>
      </w:r>
      <w:r w:rsidR="008B34FB" w:rsidRPr="00B07A5D">
        <w:rPr>
          <w:rFonts w:ascii="Tahoma" w:hAnsi="Tahoma" w:cs="Tahoma"/>
          <w:color w:val="000000" w:themeColor="text1"/>
          <w:sz w:val="20"/>
          <w:szCs w:val="20"/>
        </w:rPr>
        <w:t>studies,</w:t>
      </w:r>
      <w:r w:rsidR="007F44FB" w:rsidRPr="00B07A5D">
        <w:rPr>
          <w:rFonts w:ascii="Tahoma" w:hAnsi="Tahoma" w:cs="Tahoma"/>
          <w:color w:val="000000" w:themeColor="text1"/>
          <w:sz w:val="20"/>
          <w:szCs w:val="20"/>
        </w:rPr>
        <w:t xml:space="preserve"> and similar </w:t>
      </w:r>
      <w:r w:rsidR="00870376" w:rsidRPr="00B07A5D">
        <w:rPr>
          <w:rFonts w:ascii="Tahoma" w:hAnsi="Tahoma" w:cs="Tahoma"/>
          <w:color w:val="000000" w:themeColor="text1"/>
          <w:sz w:val="20"/>
          <w:szCs w:val="20"/>
        </w:rPr>
        <w:t>material</w:t>
      </w:r>
      <w:r w:rsidR="00ED2F4E">
        <w:rPr>
          <w:rFonts w:ascii="Tahoma" w:hAnsi="Tahoma" w:cs="Tahoma"/>
          <w:color w:val="000000" w:themeColor="text1"/>
          <w:sz w:val="20"/>
          <w:szCs w:val="20"/>
        </w:rPr>
        <w:t xml:space="preserve"> </w:t>
      </w:r>
      <w:r w:rsidR="007F44FB" w:rsidRPr="00B07A5D">
        <w:rPr>
          <w:rFonts w:ascii="Tahoma" w:hAnsi="Tahoma" w:cs="Tahoma"/>
          <w:color w:val="000000" w:themeColor="text1"/>
          <w:sz w:val="20"/>
          <w:szCs w:val="20"/>
        </w:rPr>
        <w:t xml:space="preserve">on </w:t>
      </w:r>
      <w:r w:rsidR="00870376" w:rsidRPr="00B07A5D">
        <w:rPr>
          <w:rFonts w:ascii="Tahoma" w:hAnsi="Tahoma" w:cs="Tahoma"/>
          <w:color w:val="000000" w:themeColor="text1"/>
          <w:sz w:val="20"/>
          <w:szCs w:val="20"/>
        </w:rPr>
        <w:t xml:space="preserve">participatory and </w:t>
      </w:r>
      <w:r w:rsidR="007F44FB" w:rsidRPr="00B07A5D">
        <w:rPr>
          <w:rFonts w:ascii="Tahoma" w:hAnsi="Tahoma" w:cs="Tahoma"/>
          <w:color w:val="000000" w:themeColor="text1"/>
          <w:sz w:val="20"/>
          <w:szCs w:val="20"/>
        </w:rPr>
        <w:t>deliberative democracy</w:t>
      </w:r>
      <w:r w:rsidR="00870376" w:rsidRPr="00B07A5D">
        <w:rPr>
          <w:rFonts w:ascii="Tahoma" w:hAnsi="Tahoma" w:cs="Tahoma"/>
          <w:color w:val="000000" w:themeColor="text1"/>
          <w:sz w:val="20"/>
          <w:szCs w:val="20"/>
        </w:rPr>
        <w:t xml:space="preserve">, including the assessment of existing toolkits and instruments. </w:t>
      </w:r>
    </w:p>
    <w:p w14:paraId="37D0CE51" w14:textId="6087D19D" w:rsidR="00C7213F" w:rsidRPr="00B07A5D" w:rsidRDefault="00C7213F" w:rsidP="00F94B27">
      <w:pPr>
        <w:spacing w:after="0" w:line="240" w:lineRule="auto"/>
        <w:jc w:val="both"/>
        <w:rPr>
          <w:rFonts w:ascii="Tahoma" w:hAnsi="Tahoma" w:cs="Tahoma"/>
          <w:color w:val="000000" w:themeColor="text1"/>
          <w:sz w:val="20"/>
          <w:szCs w:val="20"/>
        </w:rPr>
      </w:pPr>
    </w:p>
    <w:p w14:paraId="55816C38" w14:textId="06AA0A7B" w:rsidR="00C7213F" w:rsidRPr="003276B6" w:rsidRDefault="004C4EAB" w:rsidP="00F94B27">
      <w:pPr>
        <w:spacing w:after="0" w:line="240" w:lineRule="auto"/>
        <w:jc w:val="both"/>
        <w:rPr>
          <w:rFonts w:ascii="Tahoma" w:hAnsi="Tahoma" w:cs="Tahoma"/>
          <w:color w:val="000000" w:themeColor="text1"/>
          <w:sz w:val="20"/>
          <w:szCs w:val="20"/>
        </w:rPr>
      </w:pPr>
      <w:bookmarkStart w:id="14" w:name="_Hlk144108960"/>
      <w:r w:rsidRPr="007122E5">
        <w:rPr>
          <w:rFonts w:ascii="Tahoma" w:hAnsi="Tahoma" w:cs="Tahoma"/>
          <w:b/>
          <w:bCs/>
          <w:i/>
          <w:iCs/>
          <w:color w:val="000000" w:themeColor="text1"/>
          <w:sz w:val="20"/>
          <w:szCs w:val="20"/>
        </w:rPr>
        <w:t xml:space="preserve">Lot </w:t>
      </w:r>
      <w:r>
        <w:rPr>
          <w:rFonts w:ascii="Tahoma" w:hAnsi="Tahoma" w:cs="Tahoma"/>
          <w:b/>
          <w:bCs/>
          <w:i/>
          <w:iCs/>
          <w:color w:val="000000" w:themeColor="text1"/>
          <w:sz w:val="20"/>
          <w:szCs w:val="20"/>
        </w:rPr>
        <w:t>6</w:t>
      </w:r>
      <w:r w:rsidRPr="007122E5">
        <w:rPr>
          <w:rFonts w:ascii="Tahoma" w:hAnsi="Tahoma" w:cs="Tahoma"/>
          <w:b/>
          <w:bCs/>
          <w:i/>
          <w:iCs/>
          <w:color w:val="000000" w:themeColor="text1"/>
          <w:sz w:val="20"/>
          <w:szCs w:val="20"/>
        </w:rPr>
        <w:t>:</w:t>
      </w:r>
      <w:r>
        <w:rPr>
          <w:rFonts w:ascii="Tahoma" w:hAnsi="Tahoma" w:cs="Tahoma"/>
          <w:b/>
          <w:bCs/>
          <w:i/>
          <w:iCs/>
          <w:color w:val="000000" w:themeColor="text1"/>
          <w:sz w:val="20"/>
          <w:szCs w:val="20"/>
        </w:rPr>
        <w:t xml:space="preserve"> </w:t>
      </w:r>
      <w:r w:rsidRPr="004C4EAB">
        <w:rPr>
          <w:rFonts w:ascii="Tahoma" w:hAnsi="Tahoma" w:cs="Tahoma"/>
          <w:b/>
          <w:bCs/>
          <w:i/>
          <w:iCs/>
          <w:color w:val="000000" w:themeColor="text1"/>
          <w:sz w:val="20"/>
          <w:szCs w:val="20"/>
        </w:rPr>
        <w:t>Development of online tools and adaptation of new technologies to strengthen civil participation</w:t>
      </w:r>
      <w:r w:rsidR="00C7213F" w:rsidRPr="00B07A5D">
        <w:rPr>
          <w:rFonts w:ascii="Tahoma" w:hAnsi="Tahoma" w:cs="Tahoma"/>
          <w:color w:val="000000" w:themeColor="text1"/>
          <w:sz w:val="20"/>
          <w:szCs w:val="20"/>
        </w:rPr>
        <w:t xml:space="preserve"> concerns the development of online </w:t>
      </w:r>
      <w:r w:rsidR="00BD7B9C">
        <w:rPr>
          <w:rFonts w:ascii="Tahoma" w:hAnsi="Tahoma" w:cs="Tahoma"/>
          <w:color w:val="000000" w:themeColor="text1"/>
          <w:sz w:val="20"/>
          <w:szCs w:val="20"/>
        </w:rPr>
        <w:t xml:space="preserve">consultation platforms (e.g. </w:t>
      </w:r>
      <w:hyperlink r:id="rId21" w:history="1">
        <w:r w:rsidR="00BD7B9C" w:rsidRPr="00190075">
          <w:rPr>
            <w:rStyle w:val="Hyperlink"/>
            <w:rFonts w:ascii="Tahoma" w:hAnsi="Tahoma" w:cs="Tahoma"/>
            <w:sz w:val="20"/>
            <w:szCs w:val="20"/>
          </w:rPr>
          <w:t>Civi</w:t>
        </w:r>
        <w:r w:rsidR="00190075" w:rsidRPr="00190075">
          <w:rPr>
            <w:rStyle w:val="Hyperlink"/>
            <w:rFonts w:ascii="Tahoma" w:hAnsi="Tahoma" w:cs="Tahoma"/>
            <w:sz w:val="20"/>
            <w:szCs w:val="20"/>
          </w:rPr>
          <w:t>c</w:t>
        </w:r>
        <w:r w:rsidR="00BD7B9C" w:rsidRPr="00190075">
          <w:rPr>
            <w:rStyle w:val="Hyperlink"/>
            <w:rFonts w:ascii="Tahoma" w:hAnsi="Tahoma" w:cs="Tahoma"/>
            <w:sz w:val="20"/>
            <w:szCs w:val="20"/>
          </w:rPr>
          <w:t>Lab</w:t>
        </w:r>
      </w:hyperlink>
      <w:r w:rsidR="00BD7B9C">
        <w:rPr>
          <w:rFonts w:ascii="Tahoma" w:hAnsi="Tahoma" w:cs="Tahoma"/>
          <w:color w:val="000000" w:themeColor="text1"/>
          <w:sz w:val="20"/>
          <w:szCs w:val="20"/>
        </w:rPr>
        <w:t xml:space="preserve">), online education games (e.g. </w:t>
      </w:r>
      <w:hyperlink r:id="rId22" w:history="1">
        <w:r w:rsidR="00BD7B9C" w:rsidRPr="00190075">
          <w:rPr>
            <w:rStyle w:val="Hyperlink"/>
            <w:rFonts w:ascii="Tahoma" w:hAnsi="Tahoma" w:cs="Tahoma"/>
            <w:sz w:val="20"/>
            <w:szCs w:val="20"/>
          </w:rPr>
          <w:t>UChange game</w:t>
        </w:r>
      </w:hyperlink>
      <w:r w:rsidR="00BD7B9C">
        <w:rPr>
          <w:rFonts w:ascii="Tahoma" w:hAnsi="Tahoma" w:cs="Tahoma"/>
          <w:color w:val="000000" w:themeColor="text1"/>
          <w:sz w:val="20"/>
          <w:szCs w:val="20"/>
        </w:rPr>
        <w:t>)</w:t>
      </w:r>
      <w:r w:rsidR="00B53A26">
        <w:rPr>
          <w:rFonts w:ascii="Tahoma" w:hAnsi="Tahoma" w:cs="Tahoma"/>
          <w:color w:val="000000" w:themeColor="text1"/>
          <w:sz w:val="20"/>
          <w:szCs w:val="20"/>
        </w:rPr>
        <w:t>,</w:t>
      </w:r>
      <w:r w:rsidR="00BD7B9C">
        <w:rPr>
          <w:rFonts w:ascii="Tahoma" w:hAnsi="Tahoma" w:cs="Tahoma"/>
          <w:color w:val="000000" w:themeColor="text1"/>
          <w:sz w:val="20"/>
          <w:szCs w:val="20"/>
        </w:rPr>
        <w:t xml:space="preserve"> online </w:t>
      </w:r>
      <w:r w:rsidR="00C7213F" w:rsidRPr="00B07A5D">
        <w:rPr>
          <w:rFonts w:ascii="Tahoma" w:hAnsi="Tahoma" w:cs="Tahoma"/>
          <w:color w:val="000000" w:themeColor="text1"/>
          <w:sz w:val="20"/>
          <w:szCs w:val="20"/>
        </w:rPr>
        <w:t>platforms</w:t>
      </w:r>
      <w:r w:rsidR="00BD7B9C">
        <w:rPr>
          <w:rFonts w:ascii="Tahoma" w:hAnsi="Tahoma" w:cs="Tahoma"/>
          <w:color w:val="000000" w:themeColor="text1"/>
          <w:sz w:val="20"/>
          <w:szCs w:val="20"/>
        </w:rPr>
        <w:t xml:space="preserve"> (e.g. </w:t>
      </w:r>
      <w:hyperlink r:id="rId23" w:history="1">
        <w:r w:rsidR="00BD7B9C" w:rsidRPr="00190075">
          <w:rPr>
            <w:rStyle w:val="Hyperlink"/>
            <w:rFonts w:ascii="Tahoma" w:hAnsi="Tahoma" w:cs="Tahoma"/>
            <w:sz w:val="20"/>
            <w:szCs w:val="20"/>
          </w:rPr>
          <w:t>BePART</w:t>
        </w:r>
      </w:hyperlink>
      <w:r w:rsidR="00BD7B9C">
        <w:rPr>
          <w:rFonts w:ascii="Tahoma" w:hAnsi="Tahoma" w:cs="Tahoma"/>
          <w:color w:val="000000" w:themeColor="text1"/>
          <w:sz w:val="20"/>
          <w:szCs w:val="20"/>
        </w:rPr>
        <w:t>)</w:t>
      </w:r>
      <w:r w:rsidR="00B53A26">
        <w:rPr>
          <w:rFonts w:ascii="Tahoma" w:hAnsi="Tahoma" w:cs="Tahoma"/>
          <w:color w:val="000000" w:themeColor="text1"/>
          <w:sz w:val="20"/>
          <w:szCs w:val="20"/>
        </w:rPr>
        <w:t xml:space="preserve"> and other tools</w:t>
      </w:r>
      <w:r w:rsidR="00C7213F" w:rsidRPr="00B07A5D">
        <w:rPr>
          <w:rFonts w:ascii="Tahoma" w:hAnsi="Tahoma" w:cs="Tahoma"/>
          <w:color w:val="000000" w:themeColor="text1"/>
          <w:sz w:val="20"/>
          <w:szCs w:val="20"/>
        </w:rPr>
        <w:t xml:space="preserve"> to </w:t>
      </w:r>
      <w:r w:rsidR="00BD7B9C">
        <w:rPr>
          <w:rFonts w:ascii="Tahoma" w:hAnsi="Tahoma" w:cs="Tahoma"/>
          <w:color w:val="000000" w:themeColor="text1"/>
          <w:sz w:val="20"/>
          <w:szCs w:val="20"/>
        </w:rPr>
        <w:t>facilitate</w:t>
      </w:r>
      <w:r w:rsidR="00BD7B9C" w:rsidRPr="00B07A5D">
        <w:rPr>
          <w:rFonts w:ascii="Tahoma" w:hAnsi="Tahoma" w:cs="Tahoma"/>
          <w:color w:val="000000" w:themeColor="text1"/>
          <w:sz w:val="20"/>
          <w:szCs w:val="20"/>
        </w:rPr>
        <w:t xml:space="preserve"> </w:t>
      </w:r>
      <w:r w:rsidR="00BD7B9C">
        <w:rPr>
          <w:rFonts w:ascii="Tahoma" w:hAnsi="Tahoma" w:cs="Tahoma"/>
          <w:color w:val="000000" w:themeColor="text1"/>
          <w:sz w:val="20"/>
          <w:szCs w:val="20"/>
        </w:rPr>
        <w:t xml:space="preserve">and encourage </w:t>
      </w:r>
      <w:r w:rsidR="00C7213F" w:rsidRPr="00B07A5D">
        <w:rPr>
          <w:rFonts w:ascii="Tahoma" w:hAnsi="Tahoma" w:cs="Tahoma"/>
          <w:color w:val="000000" w:themeColor="text1"/>
          <w:sz w:val="20"/>
          <w:szCs w:val="20"/>
        </w:rPr>
        <w:t>civil participation</w:t>
      </w:r>
      <w:r w:rsidR="006C72F0">
        <w:rPr>
          <w:rFonts w:ascii="Tahoma" w:hAnsi="Tahoma" w:cs="Tahoma"/>
          <w:color w:val="000000" w:themeColor="text1"/>
          <w:sz w:val="20"/>
          <w:szCs w:val="20"/>
        </w:rPr>
        <w:t xml:space="preserve"> in all Council of Europe member states</w:t>
      </w:r>
      <w:r w:rsidR="00FC0D41" w:rsidRPr="00B07A5D">
        <w:rPr>
          <w:rFonts w:ascii="Tahoma" w:hAnsi="Tahoma" w:cs="Tahoma"/>
          <w:color w:val="000000" w:themeColor="text1"/>
          <w:sz w:val="20"/>
          <w:szCs w:val="20"/>
        </w:rPr>
        <w:t>.</w:t>
      </w:r>
      <w:r w:rsidR="00FC0D41" w:rsidRPr="003276B6">
        <w:rPr>
          <w:rFonts w:ascii="Tahoma" w:hAnsi="Tahoma" w:cs="Tahoma"/>
          <w:color w:val="000000" w:themeColor="text1"/>
          <w:sz w:val="20"/>
          <w:szCs w:val="20"/>
        </w:rPr>
        <w:t xml:space="preserve"> </w:t>
      </w:r>
    </w:p>
    <w:bookmarkEnd w:id="14"/>
    <w:p w14:paraId="16BCC6F7" w14:textId="77777777" w:rsidR="0060726B" w:rsidRPr="003276B6" w:rsidRDefault="0060726B" w:rsidP="00F94B27">
      <w:pPr>
        <w:spacing w:after="0" w:line="240" w:lineRule="auto"/>
        <w:jc w:val="both"/>
        <w:rPr>
          <w:rFonts w:ascii="Tahoma" w:hAnsi="Tahoma" w:cs="Tahoma"/>
          <w:color w:val="000000" w:themeColor="text1"/>
          <w:sz w:val="20"/>
          <w:szCs w:val="20"/>
        </w:rPr>
      </w:pPr>
    </w:p>
    <w:p w14:paraId="712DB768" w14:textId="77B5244E" w:rsidR="00356D7E" w:rsidRPr="003276B6" w:rsidRDefault="00356D7E" w:rsidP="00F94B27">
      <w:pPr>
        <w:shd w:val="clear" w:color="auto" w:fill="FFFFFF" w:themeFill="background1"/>
        <w:spacing w:after="0" w:line="240" w:lineRule="auto"/>
        <w:jc w:val="both"/>
        <w:rPr>
          <w:rFonts w:ascii="Tahoma" w:hAnsi="Tahoma" w:cs="Tahoma"/>
          <w:color w:val="000000" w:themeColor="text1"/>
          <w:sz w:val="20"/>
          <w:szCs w:val="20"/>
        </w:rPr>
      </w:pPr>
      <w:r w:rsidRPr="003276B6">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40BCF1F0" w14:textId="77777777" w:rsidR="00E548A1" w:rsidRPr="003276B6" w:rsidRDefault="00E548A1" w:rsidP="00F94B27">
      <w:pPr>
        <w:shd w:val="clear" w:color="auto" w:fill="FFFFFF" w:themeFill="background1"/>
        <w:spacing w:after="0" w:line="240" w:lineRule="auto"/>
        <w:jc w:val="both"/>
        <w:rPr>
          <w:rFonts w:ascii="Tahoma" w:hAnsi="Tahoma" w:cs="Tahoma"/>
          <w:color w:val="000000" w:themeColor="text1"/>
          <w:sz w:val="20"/>
          <w:szCs w:val="20"/>
        </w:rPr>
      </w:pPr>
      <w:bookmarkStart w:id="15" w:name="_Hlk62738215"/>
    </w:p>
    <w:bookmarkEnd w:id="15"/>
    <w:p w14:paraId="737E58BE" w14:textId="77777777" w:rsidR="00356D7E" w:rsidRPr="003276B6" w:rsidRDefault="00356D7E" w:rsidP="00F94B27">
      <w:pPr>
        <w:autoSpaceDE w:val="0"/>
        <w:autoSpaceDN w:val="0"/>
        <w:adjustRightInd w:val="0"/>
        <w:spacing w:after="0" w:line="240" w:lineRule="auto"/>
        <w:jc w:val="both"/>
        <w:outlineLvl w:val="0"/>
        <w:rPr>
          <w:rFonts w:ascii="Tahoma" w:eastAsia="Times New Roman" w:hAnsi="Tahoma" w:cs="Tahoma"/>
          <w:b/>
          <w:color w:val="000000" w:themeColor="text1"/>
          <w:sz w:val="20"/>
          <w:szCs w:val="20"/>
          <w:lang w:eastAsia="en-GB"/>
        </w:rPr>
      </w:pPr>
    </w:p>
    <w:p w14:paraId="394AF412" w14:textId="7DD27B04" w:rsidR="003206CF" w:rsidRPr="00F94B27" w:rsidRDefault="00DA673A" w:rsidP="00F94B27">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F94B27">
        <w:rPr>
          <w:rFonts w:ascii="Tahoma" w:eastAsia="Times New Roman" w:hAnsi="Tahoma" w:cs="Tahoma"/>
          <w:b/>
          <w:color w:val="000000" w:themeColor="text1"/>
          <w:sz w:val="20"/>
          <w:szCs w:val="20"/>
          <w:lang w:eastAsia="en-GB"/>
        </w:rPr>
        <w:t>SCOPE OF THE FRAMEWORK CONTRACT</w:t>
      </w:r>
      <w:r w:rsidR="0056066D">
        <w:rPr>
          <w:rFonts w:ascii="Tahoma" w:eastAsia="Times New Roman" w:hAnsi="Tahoma" w:cs="Tahoma"/>
          <w:b/>
          <w:color w:val="000000" w:themeColor="text1"/>
          <w:sz w:val="20"/>
          <w:szCs w:val="20"/>
          <w:lang w:eastAsia="en-GB"/>
        </w:rPr>
        <w:t xml:space="preserve"> </w:t>
      </w:r>
      <w:r w:rsidR="0056066D" w:rsidRPr="0056066D">
        <w:rPr>
          <w:rFonts w:ascii="Tahoma" w:eastAsia="Times New Roman" w:hAnsi="Tahoma" w:cs="Tahoma"/>
          <w:b/>
          <w:color w:val="000000" w:themeColor="text1"/>
          <w:sz w:val="20"/>
          <w:szCs w:val="20"/>
          <w:lang w:eastAsia="en-GB"/>
        </w:rPr>
        <w:t>/EXPECTED SERVICES</w:t>
      </w:r>
    </w:p>
    <w:p w14:paraId="3FA181F6" w14:textId="77777777" w:rsidR="004009AD" w:rsidRPr="003276B6" w:rsidRDefault="004009AD" w:rsidP="00F94B27">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45CCD0EE" w14:textId="05FA1A9B" w:rsidR="0023487C" w:rsidRPr="003276B6" w:rsidRDefault="00DA531D" w:rsidP="00F94B27">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3276B6">
        <w:rPr>
          <w:rFonts w:ascii="Tahoma" w:eastAsia="Times New Roman" w:hAnsi="Tahoma" w:cs="Tahoma"/>
          <w:noProof/>
          <w:sz w:val="20"/>
          <w:szCs w:val="20"/>
          <w:lang w:eastAsia="fr-FR"/>
        </w:rPr>
        <w:t xml:space="preserve">Throughout the duration of the Framework Contract, </w:t>
      </w:r>
      <w:r w:rsidR="00402684" w:rsidRPr="003276B6">
        <w:rPr>
          <w:rFonts w:ascii="Tahoma" w:eastAsia="Times New Roman" w:hAnsi="Tahoma" w:cs="Tahoma"/>
          <w:noProof/>
          <w:sz w:val="20"/>
          <w:szCs w:val="20"/>
          <w:lang w:eastAsia="fr-FR"/>
        </w:rPr>
        <w:t>pre-s</w:t>
      </w:r>
      <w:r w:rsidRPr="003276B6">
        <w:rPr>
          <w:rFonts w:ascii="Tahoma" w:eastAsia="Times New Roman" w:hAnsi="Tahoma" w:cs="Tahoma"/>
          <w:noProof/>
          <w:sz w:val="20"/>
          <w:szCs w:val="20"/>
          <w:lang w:eastAsia="fr-FR"/>
        </w:rPr>
        <w:t>elected Providers may be asked to</w:t>
      </w:r>
      <w:r w:rsidR="00AD761B" w:rsidRPr="003276B6">
        <w:rPr>
          <w:rFonts w:ascii="Tahoma" w:eastAsia="Times New Roman" w:hAnsi="Tahoma" w:cs="Tahoma"/>
          <w:noProof/>
          <w:sz w:val="20"/>
          <w:szCs w:val="20"/>
          <w:lang w:eastAsia="fr-FR"/>
        </w:rPr>
        <w:t>:</w:t>
      </w:r>
    </w:p>
    <w:p w14:paraId="66DB57EA" w14:textId="77777777" w:rsidR="00F27D64" w:rsidRPr="003276B6" w:rsidRDefault="00F27D64" w:rsidP="00F94B27">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6653660B" w14:textId="1E2A2946" w:rsidR="00823B14" w:rsidRPr="00B07A5D" w:rsidRDefault="00823B14" w:rsidP="00F94B27">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804AE">
        <w:rPr>
          <w:rFonts w:ascii="Tahoma" w:eastAsia="Times New Roman" w:hAnsi="Tahoma" w:cs="Tahoma"/>
          <w:b/>
          <w:bCs/>
          <w:noProof/>
          <w:sz w:val="20"/>
          <w:szCs w:val="20"/>
          <w:lang w:eastAsia="fr-FR"/>
        </w:rPr>
        <w:t>Under Lot 1</w:t>
      </w:r>
      <w:r w:rsidR="00F27D64" w:rsidRPr="00B804AE">
        <w:rPr>
          <w:rFonts w:ascii="Tahoma" w:eastAsia="Times New Roman" w:hAnsi="Tahoma" w:cs="Tahoma"/>
          <w:b/>
          <w:bCs/>
          <w:noProof/>
          <w:sz w:val="20"/>
          <w:szCs w:val="20"/>
          <w:lang w:eastAsia="fr-FR"/>
        </w:rPr>
        <w:t xml:space="preserve"> - </w:t>
      </w:r>
      <w:r w:rsidR="00584B1C" w:rsidRPr="00B804AE">
        <w:rPr>
          <w:rFonts w:ascii="Tahoma" w:hAnsi="Tahoma" w:cs="Tahoma"/>
          <w:b/>
          <w:bCs/>
          <w:color w:val="000000" w:themeColor="text1"/>
          <w:sz w:val="20"/>
          <w:szCs w:val="20"/>
        </w:rPr>
        <w:t>Development of mentoring, coaching and capacity building strategies and activities on civil participation standards and mechanisms and their implementation</w:t>
      </w:r>
      <w:r w:rsidR="00F27D64" w:rsidRPr="00B07A5D">
        <w:rPr>
          <w:rFonts w:ascii="Tahoma" w:hAnsi="Tahoma" w:cs="Tahoma"/>
          <w:color w:val="000000" w:themeColor="text1"/>
          <w:sz w:val="20"/>
          <w:szCs w:val="20"/>
        </w:rPr>
        <w:t>:</w:t>
      </w:r>
      <w:r w:rsidR="008321D1" w:rsidRPr="008321D1">
        <w:rPr>
          <w:rFonts w:ascii="Tahoma" w:hAnsi="Tahoma" w:cs="Tahoma"/>
          <w:color w:val="000000" w:themeColor="text1"/>
          <w:sz w:val="20"/>
          <w:szCs w:val="20"/>
        </w:rPr>
        <w:t xml:space="preserve"> </w:t>
      </w:r>
    </w:p>
    <w:p w14:paraId="168EEEE0" w14:textId="7FC0131A" w:rsidR="00F27D64" w:rsidRPr="00B07A5D" w:rsidRDefault="00F27D64"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Prepare</w:t>
      </w:r>
      <w:r w:rsidR="00ED2F4E">
        <w:rPr>
          <w:rFonts w:ascii="Tahoma" w:eastAsia="Times New Roman" w:hAnsi="Tahoma" w:cs="Tahoma"/>
          <w:noProof/>
          <w:sz w:val="20"/>
          <w:szCs w:val="20"/>
          <w:lang w:eastAsia="fr-FR"/>
        </w:rPr>
        <w:t xml:space="preserve"> </w:t>
      </w:r>
      <w:r w:rsidRPr="00B07A5D">
        <w:rPr>
          <w:rFonts w:ascii="Tahoma" w:eastAsia="Times New Roman" w:hAnsi="Tahoma" w:cs="Tahoma"/>
          <w:noProof/>
          <w:sz w:val="20"/>
          <w:szCs w:val="20"/>
          <w:lang w:eastAsia="fr-FR"/>
        </w:rPr>
        <w:t xml:space="preserve">needs assessment; </w:t>
      </w:r>
    </w:p>
    <w:p w14:paraId="29CCE556" w14:textId="38D5483B" w:rsidR="00F27D64" w:rsidRPr="00B07A5D" w:rsidRDefault="00F27D64" w:rsidP="00F94B27">
      <w:pPr>
        <w:pStyle w:val="ListParagraph"/>
        <w:numPr>
          <w:ilvl w:val="0"/>
          <w:numId w:val="39"/>
        </w:numPr>
        <w:autoSpaceDE w:val="0"/>
        <w:autoSpaceDN w:val="0"/>
        <w:adjustRightInd w:val="0"/>
        <w:spacing w:after="7" w:line="240" w:lineRule="auto"/>
        <w:jc w:val="both"/>
        <w:rPr>
          <w:rFonts w:ascii="Tahoma" w:hAnsi="Tahoma" w:cs="Tahoma"/>
          <w:sz w:val="20"/>
          <w:szCs w:val="20"/>
        </w:rPr>
      </w:pPr>
      <w:r w:rsidRPr="00B07A5D">
        <w:rPr>
          <w:rFonts w:ascii="Tahoma" w:hAnsi="Tahoma" w:cs="Tahoma"/>
          <w:sz w:val="20"/>
          <w:szCs w:val="20"/>
        </w:rPr>
        <w:t>Prepare training modules and training material;</w:t>
      </w:r>
      <w:r w:rsidR="00ED2F4E">
        <w:rPr>
          <w:rFonts w:ascii="Tahoma" w:hAnsi="Tahoma" w:cs="Tahoma"/>
          <w:sz w:val="20"/>
          <w:szCs w:val="20"/>
        </w:rPr>
        <w:t xml:space="preserve"> </w:t>
      </w:r>
    </w:p>
    <w:p w14:paraId="5F5AF2A5" w14:textId="4BA8A3B2" w:rsidR="00F27D64" w:rsidRPr="00B07A5D" w:rsidRDefault="00F27D64" w:rsidP="00F94B27">
      <w:pPr>
        <w:pStyle w:val="ListParagraph"/>
        <w:numPr>
          <w:ilvl w:val="0"/>
          <w:numId w:val="39"/>
        </w:numPr>
        <w:autoSpaceDE w:val="0"/>
        <w:autoSpaceDN w:val="0"/>
        <w:adjustRightInd w:val="0"/>
        <w:spacing w:after="7" w:line="240" w:lineRule="auto"/>
        <w:jc w:val="both"/>
        <w:rPr>
          <w:rFonts w:ascii="Tahoma" w:hAnsi="Tahoma" w:cs="Tahoma"/>
          <w:sz w:val="20"/>
          <w:szCs w:val="20"/>
        </w:rPr>
      </w:pPr>
      <w:r w:rsidRPr="00B07A5D">
        <w:rPr>
          <w:rFonts w:ascii="Tahoma" w:hAnsi="Tahoma" w:cs="Tahoma"/>
          <w:sz w:val="20"/>
          <w:szCs w:val="20"/>
        </w:rPr>
        <w:t>Deliver, facilitate and co-ordinate thematic trainings</w:t>
      </w:r>
      <w:r w:rsidR="00A95056" w:rsidRPr="00B07A5D">
        <w:rPr>
          <w:rFonts w:ascii="Tahoma" w:hAnsi="Tahoma" w:cs="Tahoma"/>
          <w:sz w:val="20"/>
          <w:szCs w:val="20"/>
        </w:rPr>
        <w:t xml:space="preserve"> in online and offline formats across Europe</w:t>
      </w:r>
      <w:r w:rsidRPr="00B07A5D">
        <w:rPr>
          <w:rFonts w:ascii="Tahoma" w:hAnsi="Tahoma" w:cs="Tahoma"/>
          <w:sz w:val="20"/>
          <w:szCs w:val="20"/>
        </w:rPr>
        <w:t>;</w:t>
      </w:r>
    </w:p>
    <w:p w14:paraId="5F1C9030" w14:textId="210501AB" w:rsidR="00F27D64" w:rsidRPr="00B07A5D" w:rsidRDefault="00F27D64" w:rsidP="00F94B27">
      <w:pPr>
        <w:pStyle w:val="ListParagraph"/>
        <w:numPr>
          <w:ilvl w:val="0"/>
          <w:numId w:val="39"/>
        </w:numPr>
        <w:autoSpaceDE w:val="0"/>
        <w:autoSpaceDN w:val="0"/>
        <w:adjustRightInd w:val="0"/>
        <w:spacing w:after="7" w:line="240" w:lineRule="auto"/>
        <w:jc w:val="both"/>
        <w:rPr>
          <w:rFonts w:ascii="Tahoma" w:hAnsi="Tahoma" w:cs="Tahoma"/>
          <w:sz w:val="20"/>
          <w:szCs w:val="20"/>
        </w:rPr>
      </w:pPr>
      <w:r w:rsidRPr="00B07A5D">
        <w:rPr>
          <w:rFonts w:ascii="Tahoma" w:hAnsi="Tahoma" w:cs="Tahoma"/>
          <w:sz w:val="20"/>
          <w:szCs w:val="20"/>
        </w:rPr>
        <w:t xml:space="preserve">Produce advice and recommendations on follow-up actions; </w:t>
      </w:r>
    </w:p>
    <w:p w14:paraId="1AA3D5F3" w14:textId="4C80B077" w:rsidR="00823B14" w:rsidRPr="00B07A5D" w:rsidRDefault="00F27D64"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Provide mentoring</w:t>
      </w:r>
      <w:r w:rsidR="001779BC" w:rsidRPr="00B07A5D">
        <w:rPr>
          <w:rFonts w:ascii="Tahoma" w:eastAsia="Times New Roman" w:hAnsi="Tahoma" w:cs="Tahoma"/>
          <w:noProof/>
          <w:sz w:val="20"/>
          <w:szCs w:val="20"/>
          <w:lang w:eastAsia="fr-FR"/>
        </w:rPr>
        <w:t xml:space="preserve"> and/or coaching</w:t>
      </w:r>
      <w:r w:rsidRPr="00B07A5D">
        <w:rPr>
          <w:rFonts w:ascii="Tahoma" w:eastAsia="Times New Roman" w:hAnsi="Tahoma" w:cs="Tahoma"/>
          <w:noProof/>
          <w:sz w:val="20"/>
          <w:szCs w:val="20"/>
          <w:lang w:eastAsia="fr-FR"/>
        </w:rPr>
        <w:t xml:space="preserve"> support;</w:t>
      </w:r>
    </w:p>
    <w:p w14:paraId="3B6ED79E" w14:textId="1B90D6F6" w:rsidR="00A95056" w:rsidRPr="00B07A5D" w:rsidRDefault="00A95056"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 xml:space="preserve">Participate in </w:t>
      </w:r>
      <w:r w:rsidR="001779BC" w:rsidRPr="00B07A5D">
        <w:rPr>
          <w:rFonts w:ascii="Tahoma" w:eastAsia="Times New Roman" w:hAnsi="Tahoma" w:cs="Tahoma"/>
          <w:noProof/>
          <w:sz w:val="20"/>
          <w:szCs w:val="20"/>
          <w:lang w:eastAsia="fr-FR"/>
        </w:rPr>
        <w:t>participatory</w:t>
      </w:r>
      <w:r w:rsidRPr="00B07A5D">
        <w:rPr>
          <w:rFonts w:ascii="Tahoma" w:eastAsia="Times New Roman" w:hAnsi="Tahoma" w:cs="Tahoma"/>
          <w:noProof/>
          <w:sz w:val="20"/>
          <w:szCs w:val="20"/>
          <w:lang w:eastAsia="fr-FR"/>
        </w:rPr>
        <w:t xml:space="preserve"> and </w:t>
      </w:r>
      <w:r w:rsidR="00FB4E1E" w:rsidRPr="00B07A5D">
        <w:rPr>
          <w:rFonts w:ascii="Tahoma" w:eastAsia="Times New Roman" w:hAnsi="Tahoma" w:cs="Tahoma"/>
          <w:noProof/>
          <w:sz w:val="20"/>
          <w:szCs w:val="20"/>
          <w:lang w:eastAsia="fr-FR"/>
        </w:rPr>
        <w:t>d</w:t>
      </w:r>
      <w:r w:rsidRPr="00B07A5D">
        <w:rPr>
          <w:rFonts w:ascii="Tahoma" w:eastAsia="Times New Roman" w:hAnsi="Tahoma" w:cs="Tahoma"/>
          <w:noProof/>
          <w:sz w:val="20"/>
          <w:szCs w:val="20"/>
          <w:lang w:eastAsia="fr-FR"/>
        </w:rPr>
        <w:t xml:space="preserve">eliberative </w:t>
      </w:r>
      <w:r w:rsidR="00FB4E1E" w:rsidRPr="00B07A5D">
        <w:rPr>
          <w:rFonts w:ascii="Tahoma" w:eastAsia="Times New Roman" w:hAnsi="Tahoma" w:cs="Tahoma"/>
          <w:noProof/>
          <w:sz w:val="20"/>
          <w:szCs w:val="20"/>
          <w:lang w:eastAsia="fr-FR"/>
        </w:rPr>
        <w:t>d</w:t>
      </w:r>
      <w:r w:rsidRPr="00B07A5D">
        <w:rPr>
          <w:rFonts w:ascii="Tahoma" w:eastAsia="Times New Roman" w:hAnsi="Tahoma" w:cs="Tahoma"/>
          <w:noProof/>
          <w:sz w:val="20"/>
          <w:szCs w:val="20"/>
          <w:lang w:eastAsia="fr-FR"/>
        </w:rPr>
        <w:t>emocracy related</w:t>
      </w:r>
      <w:r w:rsidR="00FB4E1E" w:rsidRPr="00B07A5D">
        <w:rPr>
          <w:rFonts w:ascii="Tahoma" w:eastAsia="Times New Roman" w:hAnsi="Tahoma" w:cs="Tahoma"/>
          <w:noProof/>
          <w:sz w:val="20"/>
          <w:szCs w:val="20"/>
          <w:lang w:eastAsia="fr-FR"/>
        </w:rPr>
        <w:t xml:space="preserve"> c</w:t>
      </w:r>
      <w:r w:rsidRPr="00B07A5D">
        <w:rPr>
          <w:rFonts w:ascii="Tahoma" w:eastAsia="Times New Roman" w:hAnsi="Tahoma" w:cs="Tahoma"/>
          <w:noProof/>
          <w:sz w:val="20"/>
          <w:szCs w:val="20"/>
          <w:lang w:eastAsia="fr-FR"/>
        </w:rPr>
        <w:t>onferences, workshops and other relevant events across Europe.</w:t>
      </w:r>
    </w:p>
    <w:p w14:paraId="294D747D" w14:textId="77777777" w:rsidR="00F27D64" w:rsidRPr="00B07A5D" w:rsidRDefault="00F27D64" w:rsidP="00F94B27">
      <w:pPr>
        <w:pStyle w:val="ListParagraph"/>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46B4588D" w14:textId="0FB60473" w:rsidR="00F27D64" w:rsidRPr="00B804AE" w:rsidRDefault="00823B14" w:rsidP="00F94B27">
      <w:pPr>
        <w:shd w:val="clear" w:color="auto" w:fill="FFFFFF" w:themeFill="background1"/>
        <w:autoSpaceDE w:val="0"/>
        <w:autoSpaceDN w:val="0"/>
        <w:adjustRightInd w:val="0"/>
        <w:spacing w:after="0" w:line="240" w:lineRule="auto"/>
        <w:jc w:val="both"/>
        <w:rPr>
          <w:rFonts w:ascii="Tahoma" w:hAnsi="Tahoma" w:cs="Tahoma"/>
          <w:b/>
          <w:bCs/>
          <w:color w:val="000000" w:themeColor="text1"/>
          <w:sz w:val="20"/>
          <w:szCs w:val="20"/>
        </w:rPr>
      </w:pPr>
      <w:r w:rsidRPr="00B804AE">
        <w:rPr>
          <w:rFonts w:ascii="Tahoma" w:eastAsia="Times New Roman" w:hAnsi="Tahoma" w:cs="Tahoma"/>
          <w:b/>
          <w:bCs/>
          <w:noProof/>
          <w:sz w:val="20"/>
          <w:szCs w:val="20"/>
          <w:lang w:eastAsia="fr-FR"/>
        </w:rPr>
        <w:t>Under Lot 2</w:t>
      </w:r>
      <w:r w:rsidR="00F27D64" w:rsidRPr="00B804AE">
        <w:rPr>
          <w:rFonts w:ascii="Tahoma" w:eastAsia="Times New Roman" w:hAnsi="Tahoma" w:cs="Tahoma"/>
          <w:b/>
          <w:bCs/>
          <w:noProof/>
          <w:sz w:val="20"/>
          <w:szCs w:val="20"/>
          <w:lang w:eastAsia="fr-FR"/>
        </w:rPr>
        <w:t xml:space="preserve"> - </w:t>
      </w:r>
      <w:r w:rsidR="00F27D64" w:rsidRPr="00B804AE">
        <w:rPr>
          <w:rFonts w:ascii="Tahoma" w:hAnsi="Tahoma" w:cs="Tahoma"/>
          <w:b/>
          <w:bCs/>
          <w:color w:val="000000" w:themeColor="text1"/>
          <w:sz w:val="20"/>
          <w:szCs w:val="20"/>
        </w:rPr>
        <w:t>Monitoring and evaluation of civil participation in political decision making:</w:t>
      </w:r>
    </w:p>
    <w:p w14:paraId="13BEDAEC" w14:textId="60CFB49E" w:rsidR="00823B14" w:rsidRPr="00B07A5D" w:rsidRDefault="00A95056"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Develop monitoring and/or evaluation</w:t>
      </w:r>
      <w:r w:rsidR="001779BC" w:rsidRPr="00B07A5D">
        <w:rPr>
          <w:rFonts w:ascii="Tahoma" w:eastAsia="Times New Roman" w:hAnsi="Tahoma" w:cs="Tahoma"/>
          <w:noProof/>
          <w:sz w:val="20"/>
          <w:szCs w:val="20"/>
          <w:lang w:eastAsia="fr-FR"/>
        </w:rPr>
        <w:t xml:space="preserve"> strategies,</w:t>
      </w:r>
      <w:r w:rsidRPr="00B07A5D">
        <w:rPr>
          <w:rFonts w:ascii="Tahoma" w:eastAsia="Times New Roman" w:hAnsi="Tahoma" w:cs="Tahoma"/>
          <w:noProof/>
          <w:sz w:val="20"/>
          <w:szCs w:val="20"/>
          <w:lang w:eastAsia="fr-FR"/>
        </w:rPr>
        <w:t xml:space="preserve"> tools, checklists, templates and other relevant material; </w:t>
      </w:r>
    </w:p>
    <w:p w14:paraId="54721643" w14:textId="168B69A5" w:rsidR="00A95056" w:rsidRPr="00B07A5D" w:rsidRDefault="00A95056"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 xml:space="preserve">Monitor and/or evaluate civil participation initiatives and mechanisms; </w:t>
      </w:r>
    </w:p>
    <w:p w14:paraId="792A5311" w14:textId="4B60E8BB" w:rsidR="00A95056" w:rsidRPr="00B07A5D" w:rsidRDefault="00A95056"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Review and provide recommendations to improve existing monitoring and/or evaluation tools, policies, practices or plans</w:t>
      </w:r>
      <w:r w:rsidR="00463C8C" w:rsidRPr="00B07A5D">
        <w:rPr>
          <w:rFonts w:ascii="Tahoma" w:eastAsia="Times New Roman" w:hAnsi="Tahoma" w:cs="Tahoma"/>
          <w:noProof/>
          <w:sz w:val="20"/>
          <w:szCs w:val="20"/>
          <w:lang w:eastAsia="fr-FR"/>
        </w:rPr>
        <w:t xml:space="preserve"> regarding the level of participation or the impact of </w:t>
      </w:r>
      <w:r w:rsidRPr="00B07A5D">
        <w:rPr>
          <w:rFonts w:ascii="Tahoma" w:eastAsia="Times New Roman" w:hAnsi="Tahoma" w:cs="Tahoma"/>
          <w:noProof/>
          <w:sz w:val="20"/>
          <w:szCs w:val="20"/>
          <w:lang w:eastAsia="fr-FR"/>
        </w:rPr>
        <w:t>civil participation initiatives;</w:t>
      </w:r>
    </w:p>
    <w:p w14:paraId="1CEB6C0B" w14:textId="0A6DAEE6" w:rsidR="00A95056" w:rsidRPr="00B07A5D" w:rsidRDefault="00A95056"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 xml:space="preserve">Draft analytical reports; </w:t>
      </w:r>
    </w:p>
    <w:p w14:paraId="4F3BCDE3" w14:textId="255E26DE" w:rsidR="00FB4E1E" w:rsidRPr="00B07A5D" w:rsidRDefault="00FB4E1E"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Participate in related conferences, workshops and other relevant events across Europe</w:t>
      </w:r>
      <w:r w:rsidR="00463C8C" w:rsidRPr="00B07A5D">
        <w:rPr>
          <w:rFonts w:ascii="Tahoma" w:eastAsia="Times New Roman" w:hAnsi="Tahoma" w:cs="Tahoma"/>
          <w:noProof/>
          <w:sz w:val="20"/>
          <w:szCs w:val="20"/>
          <w:lang w:eastAsia="fr-FR"/>
        </w:rPr>
        <w:t xml:space="preserve"> regarding the monitorin</w:t>
      </w:r>
      <w:r w:rsidR="00B07A5D">
        <w:rPr>
          <w:rFonts w:ascii="Tahoma" w:eastAsia="Times New Roman" w:hAnsi="Tahoma" w:cs="Tahoma"/>
          <w:noProof/>
          <w:sz w:val="20"/>
          <w:szCs w:val="20"/>
          <w:lang w:eastAsia="fr-FR"/>
        </w:rPr>
        <w:t>g</w:t>
      </w:r>
      <w:r w:rsidR="00463C8C" w:rsidRPr="00B07A5D">
        <w:rPr>
          <w:rFonts w:ascii="Tahoma" w:eastAsia="Times New Roman" w:hAnsi="Tahoma" w:cs="Tahoma"/>
          <w:noProof/>
          <w:sz w:val="20"/>
          <w:szCs w:val="20"/>
          <w:lang w:eastAsia="fr-FR"/>
        </w:rPr>
        <w:t xml:space="preserve"> and evaluation in the field of civil participation</w:t>
      </w:r>
      <w:r w:rsidRPr="00B07A5D">
        <w:rPr>
          <w:rFonts w:ascii="Tahoma" w:eastAsia="Times New Roman" w:hAnsi="Tahoma" w:cs="Tahoma"/>
          <w:noProof/>
          <w:sz w:val="20"/>
          <w:szCs w:val="20"/>
          <w:lang w:eastAsia="fr-FR"/>
        </w:rPr>
        <w:t>.</w:t>
      </w:r>
    </w:p>
    <w:p w14:paraId="18E32B13" w14:textId="5DF829F4" w:rsidR="00F27D64" w:rsidRPr="00F94B27" w:rsidRDefault="00F27D64" w:rsidP="00F94B27">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highlight w:val="yellow"/>
          <w:lang w:eastAsia="fr-FR"/>
        </w:rPr>
      </w:pPr>
    </w:p>
    <w:p w14:paraId="146E5C5F" w14:textId="2B4F3C13" w:rsidR="00F27D64" w:rsidRPr="00B804AE" w:rsidRDefault="00F27D64" w:rsidP="00F94B27">
      <w:pPr>
        <w:shd w:val="clear" w:color="auto" w:fill="FFFFFF" w:themeFill="background1"/>
        <w:autoSpaceDE w:val="0"/>
        <w:autoSpaceDN w:val="0"/>
        <w:adjustRightInd w:val="0"/>
        <w:spacing w:after="0" w:line="240" w:lineRule="auto"/>
        <w:jc w:val="both"/>
        <w:rPr>
          <w:rFonts w:ascii="Tahoma" w:hAnsi="Tahoma" w:cs="Tahoma"/>
          <w:b/>
          <w:bCs/>
          <w:color w:val="000000" w:themeColor="text1"/>
          <w:sz w:val="20"/>
          <w:szCs w:val="20"/>
        </w:rPr>
      </w:pPr>
      <w:r w:rsidRPr="00B804AE">
        <w:rPr>
          <w:rFonts w:ascii="Tahoma" w:eastAsia="Times New Roman" w:hAnsi="Tahoma" w:cs="Tahoma"/>
          <w:b/>
          <w:bCs/>
          <w:noProof/>
          <w:sz w:val="20"/>
          <w:szCs w:val="20"/>
          <w:lang w:eastAsia="fr-FR"/>
        </w:rPr>
        <w:t xml:space="preserve">Under Lot 3 - </w:t>
      </w:r>
      <w:r w:rsidRPr="00B804AE">
        <w:rPr>
          <w:rFonts w:ascii="Tahoma" w:hAnsi="Tahoma" w:cs="Tahoma"/>
          <w:b/>
          <w:bCs/>
          <w:color w:val="000000" w:themeColor="text1"/>
          <w:sz w:val="20"/>
          <w:szCs w:val="20"/>
        </w:rPr>
        <w:t>Policy and legal support to strengthen civil participation in decision making:</w:t>
      </w:r>
    </w:p>
    <w:p w14:paraId="01D0F9AE" w14:textId="0313C31C" w:rsidR="00584B1C" w:rsidRDefault="00584B1C" w:rsidP="00584B1C">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206F34">
        <w:rPr>
          <w:rFonts w:ascii="Tahoma" w:eastAsia="Times New Roman" w:hAnsi="Tahoma" w:cs="Tahoma"/>
          <w:noProof/>
          <w:sz w:val="20"/>
          <w:szCs w:val="20"/>
          <w:lang w:eastAsia="fr-FR"/>
        </w:rPr>
        <w:t xml:space="preserve">Review and provide recommendations to improve existing legal frameworks on matters related to civil participation; </w:t>
      </w:r>
    </w:p>
    <w:p w14:paraId="69EFB8DD" w14:textId="77777777" w:rsidR="00584B1C" w:rsidRPr="00206F34" w:rsidRDefault="00584B1C" w:rsidP="00584B1C">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206F34">
        <w:rPr>
          <w:rFonts w:ascii="Tahoma" w:eastAsia="Times New Roman" w:hAnsi="Tahoma" w:cs="Tahoma"/>
          <w:noProof/>
          <w:sz w:val="20"/>
          <w:szCs w:val="20"/>
          <w:lang w:eastAsia="fr-FR"/>
        </w:rPr>
        <w:t xml:space="preserve">Conduct research, analysis and needs assessment on policies related to democratic governance and civil participation; </w:t>
      </w:r>
    </w:p>
    <w:p w14:paraId="35B1FA31" w14:textId="37ACD703" w:rsidR="00A95056" w:rsidRPr="00B07A5D" w:rsidRDefault="00A95056" w:rsidP="00584B1C">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Prepare and deliver presentations to relevant stakeholders;</w:t>
      </w:r>
    </w:p>
    <w:p w14:paraId="649859BE" w14:textId="709C3247" w:rsidR="00A95056" w:rsidRPr="00B07A5D" w:rsidRDefault="00A95056"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 xml:space="preserve">Prepare policy papers and develop recommendations for necessary follow-up measures/actions based on the results of the study, research and analysis conducted; </w:t>
      </w:r>
    </w:p>
    <w:p w14:paraId="44566B62" w14:textId="77777777" w:rsidR="00FB4E1E" w:rsidRPr="00B07A5D" w:rsidRDefault="00FB4E1E"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Participate in civil participation and deliberative democracy related conferences, workshops and other relevant events across Europe.</w:t>
      </w:r>
    </w:p>
    <w:p w14:paraId="202B651B" w14:textId="77777777" w:rsidR="00A95056" w:rsidRPr="00B07A5D" w:rsidRDefault="00A95056" w:rsidP="00F94B27">
      <w:p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p>
    <w:p w14:paraId="5E5ECBC5" w14:textId="49299F4D" w:rsidR="00F27D64" w:rsidRPr="00B07A5D" w:rsidRDefault="00F27D64" w:rsidP="00F94B27">
      <w:p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r w:rsidRPr="00B804AE">
        <w:rPr>
          <w:rFonts w:ascii="Tahoma" w:hAnsi="Tahoma" w:cs="Tahoma"/>
          <w:b/>
          <w:bCs/>
          <w:color w:val="000000" w:themeColor="text1"/>
          <w:sz w:val="20"/>
          <w:szCs w:val="20"/>
        </w:rPr>
        <w:t xml:space="preserve">Under Lot 4 - </w:t>
      </w:r>
      <w:r w:rsidR="00584B1C" w:rsidRPr="00B804AE">
        <w:rPr>
          <w:rFonts w:ascii="Tahoma" w:hAnsi="Tahoma" w:cs="Tahoma"/>
          <w:b/>
          <w:bCs/>
          <w:color w:val="000000" w:themeColor="text1"/>
          <w:sz w:val="20"/>
          <w:szCs w:val="20"/>
        </w:rPr>
        <w:t>Development and implementation of campaigns for promotion of civil participation in political decision making</w:t>
      </w:r>
      <w:r w:rsidRPr="00B07A5D">
        <w:rPr>
          <w:rFonts w:ascii="Tahoma" w:hAnsi="Tahoma" w:cs="Tahoma"/>
          <w:color w:val="000000" w:themeColor="text1"/>
          <w:sz w:val="20"/>
          <w:szCs w:val="20"/>
        </w:rPr>
        <w:t>:</w:t>
      </w:r>
      <w:r w:rsidR="008321D1">
        <w:rPr>
          <w:rFonts w:ascii="Tahoma" w:hAnsi="Tahoma" w:cs="Tahoma"/>
          <w:color w:val="000000" w:themeColor="text1"/>
          <w:sz w:val="20"/>
          <w:szCs w:val="20"/>
        </w:rPr>
        <w:t xml:space="preserve"> </w:t>
      </w:r>
    </w:p>
    <w:p w14:paraId="77372349" w14:textId="50B4CF66" w:rsidR="00FC1295" w:rsidRPr="00B07A5D" w:rsidRDefault="00FC1295"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 xml:space="preserve">Prepare needs assessment, gap analysis and other relevant field analyses; </w:t>
      </w:r>
    </w:p>
    <w:p w14:paraId="5F51AF1C" w14:textId="61F4FB80" w:rsidR="00FC1295" w:rsidRPr="00B07A5D" w:rsidRDefault="00FC1295"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 xml:space="preserve">Develop, co-ordinate and implement campaigns on civil participation; </w:t>
      </w:r>
    </w:p>
    <w:p w14:paraId="46AD7B7C" w14:textId="036159A5" w:rsidR="00584B1C" w:rsidRDefault="00FC1295"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lastRenderedPageBreak/>
        <w:t>Develop visibility material</w:t>
      </w:r>
      <w:r w:rsidR="00584B1C">
        <w:rPr>
          <w:rFonts w:ascii="Tahoma" w:hAnsi="Tahoma" w:cs="Tahoma"/>
          <w:color w:val="000000" w:themeColor="text1"/>
          <w:sz w:val="20"/>
          <w:szCs w:val="20"/>
        </w:rPr>
        <w:t xml:space="preserve">, information material and news articles on civil participation </w:t>
      </w:r>
    </w:p>
    <w:p w14:paraId="3B21B373" w14:textId="76AE51AD" w:rsidR="00FC1295" w:rsidRPr="00ED2F4E" w:rsidRDefault="00584B1C" w:rsidP="00584B1C">
      <w:pPr>
        <w:pStyle w:val="ListParagraph"/>
        <w:numPr>
          <w:ilvl w:val="0"/>
          <w:numId w:val="39"/>
        </w:num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Develop </w:t>
      </w:r>
      <w:r w:rsidR="00FC1295" w:rsidRPr="00B07A5D">
        <w:rPr>
          <w:rFonts w:ascii="Tahoma" w:hAnsi="Tahoma" w:cs="Tahoma"/>
          <w:color w:val="000000" w:themeColor="text1"/>
          <w:sz w:val="20"/>
          <w:szCs w:val="20"/>
        </w:rPr>
        <w:t>communication plans</w:t>
      </w:r>
      <w:r>
        <w:rPr>
          <w:rFonts w:ascii="Tahoma" w:hAnsi="Tahoma" w:cs="Tahoma"/>
          <w:color w:val="000000" w:themeColor="text1"/>
          <w:sz w:val="20"/>
          <w:szCs w:val="20"/>
        </w:rPr>
        <w:t xml:space="preserve"> and media strategies to promote civil participation</w:t>
      </w:r>
      <w:r w:rsidRPr="00B07A5D">
        <w:rPr>
          <w:rFonts w:ascii="Tahoma" w:hAnsi="Tahoma" w:cs="Tahoma"/>
          <w:color w:val="000000" w:themeColor="text1"/>
          <w:sz w:val="20"/>
          <w:szCs w:val="20"/>
        </w:rPr>
        <w:t xml:space="preserve"> for</w:t>
      </w:r>
      <w:r w:rsidR="00ED2F4E">
        <w:rPr>
          <w:rFonts w:ascii="Tahoma" w:hAnsi="Tahoma" w:cs="Tahoma"/>
          <w:color w:val="000000" w:themeColor="text1"/>
          <w:sz w:val="20"/>
          <w:szCs w:val="20"/>
        </w:rPr>
        <w:t xml:space="preserve"> </w:t>
      </w:r>
      <w:r w:rsidRPr="00B07A5D">
        <w:rPr>
          <w:rFonts w:ascii="Tahoma" w:hAnsi="Tahoma" w:cs="Tahoma"/>
          <w:color w:val="000000" w:themeColor="text1"/>
          <w:sz w:val="20"/>
          <w:szCs w:val="20"/>
        </w:rPr>
        <w:t xml:space="preserve">different </w:t>
      </w:r>
      <w:r w:rsidR="00FC1295" w:rsidRPr="00ED2F4E">
        <w:rPr>
          <w:rFonts w:ascii="Tahoma" w:hAnsi="Tahoma" w:cs="Tahoma"/>
          <w:color w:val="000000" w:themeColor="text1"/>
          <w:sz w:val="20"/>
          <w:szCs w:val="20"/>
        </w:rPr>
        <w:t xml:space="preserve">communication channels including social media; </w:t>
      </w:r>
    </w:p>
    <w:p w14:paraId="4637729A" w14:textId="74E2EA29" w:rsidR="00FC1295" w:rsidRPr="00ED2F4E" w:rsidRDefault="00FC1295"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r w:rsidRPr="00ED2F4E">
        <w:rPr>
          <w:rFonts w:ascii="Tahoma" w:hAnsi="Tahoma" w:cs="Tahoma"/>
          <w:color w:val="000000" w:themeColor="text1"/>
          <w:sz w:val="20"/>
          <w:szCs w:val="20"/>
        </w:rPr>
        <w:t xml:space="preserve">Prepare reports including statistics and recommendations on campaigns to strengthen civil participation; </w:t>
      </w:r>
    </w:p>
    <w:p w14:paraId="3D95EFD4" w14:textId="73711058" w:rsidR="00FC1295" w:rsidRPr="00ED2F4E" w:rsidRDefault="00FC1295"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ED2F4E">
        <w:rPr>
          <w:rFonts w:ascii="Tahoma" w:eastAsia="Times New Roman" w:hAnsi="Tahoma" w:cs="Tahoma"/>
          <w:noProof/>
          <w:sz w:val="20"/>
          <w:szCs w:val="20"/>
          <w:lang w:eastAsia="fr-FR"/>
        </w:rPr>
        <w:t xml:space="preserve">Prepare and deliver presentations to relevant stakeholders. </w:t>
      </w:r>
    </w:p>
    <w:p w14:paraId="3625894D" w14:textId="59112E35" w:rsidR="00F27D64" w:rsidRPr="00ED2F4E" w:rsidRDefault="00F27D64" w:rsidP="00F94B27">
      <w:p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p>
    <w:p w14:paraId="03267BED" w14:textId="2F9711A2" w:rsidR="00F27D64" w:rsidRPr="00B07A5D" w:rsidRDefault="00F27D64" w:rsidP="00F94B27">
      <w:p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r w:rsidRPr="00B804AE">
        <w:rPr>
          <w:rFonts w:ascii="Tahoma" w:hAnsi="Tahoma" w:cs="Tahoma"/>
          <w:b/>
          <w:bCs/>
          <w:color w:val="000000" w:themeColor="text1"/>
          <w:sz w:val="20"/>
          <w:szCs w:val="20"/>
        </w:rPr>
        <w:t xml:space="preserve">Under Lot 5 - </w:t>
      </w:r>
      <w:r w:rsidR="00584B1C" w:rsidRPr="00B804AE">
        <w:rPr>
          <w:rFonts w:ascii="Tahoma" w:hAnsi="Tahoma" w:cs="Tahoma"/>
          <w:b/>
          <w:bCs/>
          <w:color w:val="000000" w:themeColor="text1"/>
          <w:sz w:val="20"/>
          <w:szCs w:val="20"/>
        </w:rPr>
        <w:t>Development of toolkits, manuals, information material and studies</w:t>
      </w:r>
      <w:r w:rsidR="00ED2F4E" w:rsidRPr="00B804AE">
        <w:rPr>
          <w:rFonts w:ascii="Tahoma" w:hAnsi="Tahoma" w:cs="Tahoma"/>
          <w:b/>
          <w:bCs/>
          <w:color w:val="000000" w:themeColor="text1"/>
          <w:sz w:val="20"/>
          <w:szCs w:val="20"/>
        </w:rPr>
        <w:t xml:space="preserve"> </w:t>
      </w:r>
      <w:r w:rsidR="00584B1C" w:rsidRPr="00B804AE">
        <w:rPr>
          <w:rFonts w:ascii="Tahoma" w:hAnsi="Tahoma" w:cs="Tahoma"/>
          <w:b/>
          <w:bCs/>
          <w:color w:val="000000" w:themeColor="text1"/>
          <w:sz w:val="20"/>
          <w:szCs w:val="20"/>
        </w:rPr>
        <w:t>on participatory and</w:t>
      </w:r>
      <w:r w:rsidR="00ED2F4E" w:rsidRPr="00B804AE">
        <w:rPr>
          <w:rFonts w:ascii="Tahoma" w:hAnsi="Tahoma" w:cs="Tahoma"/>
          <w:b/>
          <w:bCs/>
          <w:color w:val="000000" w:themeColor="text1"/>
          <w:sz w:val="20"/>
          <w:szCs w:val="20"/>
        </w:rPr>
        <w:t xml:space="preserve"> </w:t>
      </w:r>
      <w:r w:rsidR="00584B1C" w:rsidRPr="00B804AE">
        <w:rPr>
          <w:rFonts w:ascii="Tahoma" w:hAnsi="Tahoma" w:cs="Tahoma"/>
          <w:b/>
          <w:bCs/>
          <w:color w:val="000000" w:themeColor="text1"/>
          <w:sz w:val="20"/>
          <w:szCs w:val="20"/>
        </w:rPr>
        <w:t>deliberative democracy</w:t>
      </w:r>
      <w:r w:rsidRPr="00B07A5D">
        <w:rPr>
          <w:rFonts w:ascii="Tahoma" w:hAnsi="Tahoma" w:cs="Tahoma"/>
          <w:color w:val="000000" w:themeColor="text1"/>
          <w:sz w:val="20"/>
          <w:szCs w:val="20"/>
        </w:rPr>
        <w:t xml:space="preserve">: </w:t>
      </w:r>
    </w:p>
    <w:p w14:paraId="00FFEAFF" w14:textId="0EE0AD3A" w:rsidR="00F27D64" w:rsidRPr="00B07A5D" w:rsidRDefault="00686540"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Conduct research</w:t>
      </w:r>
      <w:r w:rsidR="00584B1C">
        <w:rPr>
          <w:rFonts w:ascii="Tahoma" w:hAnsi="Tahoma" w:cs="Tahoma"/>
          <w:color w:val="000000" w:themeColor="text1"/>
          <w:sz w:val="20"/>
          <w:szCs w:val="20"/>
        </w:rPr>
        <w:t>, baseline studies</w:t>
      </w:r>
      <w:r w:rsidR="00ED2F4E">
        <w:rPr>
          <w:rFonts w:ascii="Tahoma" w:hAnsi="Tahoma" w:cs="Tahoma"/>
          <w:color w:val="000000" w:themeColor="text1"/>
          <w:sz w:val="20"/>
          <w:szCs w:val="20"/>
        </w:rPr>
        <w:t xml:space="preserve"> </w:t>
      </w:r>
      <w:r w:rsidRPr="00B07A5D">
        <w:rPr>
          <w:rFonts w:ascii="Tahoma" w:hAnsi="Tahoma" w:cs="Tahoma"/>
          <w:color w:val="000000" w:themeColor="text1"/>
          <w:sz w:val="20"/>
          <w:szCs w:val="20"/>
        </w:rPr>
        <w:t xml:space="preserve">and analysis on </w:t>
      </w:r>
      <w:r w:rsidR="00584B1C">
        <w:rPr>
          <w:rFonts w:ascii="Tahoma" w:hAnsi="Tahoma" w:cs="Tahoma"/>
          <w:color w:val="000000" w:themeColor="text1"/>
          <w:sz w:val="20"/>
          <w:szCs w:val="20"/>
        </w:rPr>
        <w:t xml:space="preserve">participatory and </w:t>
      </w:r>
      <w:r w:rsidRPr="00B07A5D">
        <w:rPr>
          <w:rFonts w:ascii="Tahoma" w:hAnsi="Tahoma" w:cs="Tahoma"/>
          <w:color w:val="000000" w:themeColor="text1"/>
          <w:sz w:val="20"/>
          <w:szCs w:val="20"/>
        </w:rPr>
        <w:t>deliberative democracy</w:t>
      </w:r>
    </w:p>
    <w:p w14:paraId="33A5361A" w14:textId="02178BAF" w:rsidR="00686540" w:rsidRPr="00B07A5D" w:rsidRDefault="00686540"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 xml:space="preserve">Design and develop toolkits, </w:t>
      </w:r>
      <w:r w:rsidR="008B34FB" w:rsidRPr="00B07A5D">
        <w:rPr>
          <w:rFonts w:ascii="Tahoma" w:hAnsi="Tahoma" w:cs="Tahoma"/>
          <w:color w:val="000000" w:themeColor="text1"/>
          <w:sz w:val="20"/>
          <w:szCs w:val="20"/>
        </w:rPr>
        <w:t>manuals,</w:t>
      </w:r>
      <w:r w:rsidR="00AE4376">
        <w:rPr>
          <w:rFonts w:ascii="Tahoma" w:hAnsi="Tahoma" w:cs="Tahoma"/>
          <w:color w:val="000000" w:themeColor="text1"/>
          <w:sz w:val="20"/>
          <w:szCs w:val="20"/>
        </w:rPr>
        <w:t xml:space="preserve"> and guidelines</w:t>
      </w:r>
      <w:r w:rsidRPr="00B07A5D">
        <w:rPr>
          <w:rFonts w:ascii="Tahoma" w:hAnsi="Tahoma" w:cs="Tahoma"/>
          <w:color w:val="000000" w:themeColor="text1"/>
          <w:sz w:val="20"/>
          <w:szCs w:val="20"/>
        </w:rPr>
        <w:t xml:space="preserve"> </w:t>
      </w:r>
      <w:r w:rsidR="00AE4376">
        <w:rPr>
          <w:rFonts w:ascii="Tahoma" w:hAnsi="Tahoma" w:cs="Tahoma"/>
          <w:color w:val="000000" w:themeColor="text1"/>
          <w:sz w:val="20"/>
          <w:szCs w:val="20"/>
        </w:rPr>
        <w:t xml:space="preserve">on participatory and </w:t>
      </w:r>
      <w:r w:rsidRPr="00B07A5D">
        <w:rPr>
          <w:rFonts w:ascii="Tahoma" w:hAnsi="Tahoma" w:cs="Tahoma"/>
          <w:color w:val="000000" w:themeColor="text1"/>
          <w:sz w:val="20"/>
          <w:szCs w:val="20"/>
        </w:rPr>
        <w:t>deliberative democracy</w:t>
      </w:r>
      <w:r w:rsidR="00AE4376">
        <w:rPr>
          <w:rFonts w:ascii="Tahoma" w:hAnsi="Tahoma" w:cs="Tahoma"/>
          <w:color w:val="000000" w:themeColor="text1"/>
          <w:sz w:val="20"/>
          <w:szCs w:val="20"/>
        </w:rPr>
        <w:t xml:space="preserve">. </w:t>
      </w:r>
    </w:p>
    <w:p w14:paraId="4EFE0E1C" w14:textId="57A0ECA9" w:rsidR="00686540" w:rsidRPr="00B07A5D" w:rsidRDefault="00686540"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 xml:space="preserve">Review and/or improve existing material; </w:t>
      </w:r>
    </w:p>
    <w:p w14:paraId="53A3FE10" w14:textId="110DB466" w:rsidR="001C6A32" w:rsidRPr="00B07A5D" w:rsidRDefault="001C6A32"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 xml:space="preserve">Prepare and deliver presentations to relevant stakeholders. </w:t>
      </w:r>
    </w:p>
    <w:p w14:paraId="42627A59" w14:textId="77777777" w:rsidR="00FB4E1E" w:rsidRPr="00B07A5D" w:rsidRDefault="00FB4E1E"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Participate in civil participation and deliberative democracy related conferences, workshops and other relevant events across Europe.</w:t>
      </w:r>
    </w:p>
    <w:p w14:paraId="44E730F0" w14:textId="77777777" w:rsidR="005D4980" w:rsidRPr="00F94B27" w:rsidRDefault="005D4980" w:rsidP="00F94B27">
      <w:p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highlight w:val="yellow"/>
        </w:rPr>
      </w:pPr>
    </w:p>
    <w:p w14:paraId="59D1C826" w14:textId="35CDFEA2" w:rsidR="00F27D64" w:rsidRPr="00B07A5D" w:rsidRDefault="00F27D64" w:rsidP="00F94B27">
      <w:p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bookmarkStart w:id="16" w:name="_Hlk144108978"/>
      <w:r w:rsidRPr="00B804AE">
        <w:rPr>
          <w:rFonts w:ascii="Tahoma" w:hAnsi="Tahoma" w:cs="Tahoma"/>
          <w:b/>
          <w:bCs/>
          <w:color w:val="000000" w:themeColor="text1"/>
          <w:sz w:val="20"/>
          <w:szCs w:val="20"/>
        </w:rPr>
        <w:t xml:space="preserve">Under Lot 6 - Development of online tools </w:t>
      </w:r>
      <w:r w:rsidR="00B53A26">
        <w:rPr>
          <w:rFonts w:ascii="Tahoma" w:hAnsi="Tahoma" w:cs="Tahoma"/>
          <w:b/>
          <w:bCs/>
          <w:color w:val="000000" w:themeColor="text1"/>
          <w:sz w:val="20"/>
          <w:szCs w:val="20"/>
        </w:rPr>
        <w:t xml:space="preserve">and </w:t>
      </w:r>
      <w:r w:rsidRPr="00B804AE">
        <w:rPr>
          <w:rFonts w:ascii="Tahoma" w:hAnsi="Tahoma" w:cs="Tahoma"/>
          <w:b/>
          <w:bCs/>
          <w:color w:val="000000" w:themeColor="text1"/>
          <w:sz w:val="20"/>
          <w:szCs w:val="20"/>
        </w:rPr>
        <w:t>adaptation of new technologies to strengthen civil participation</w:t>
      </w:r>
      <w:r w:rsidRPr="00B07A5D">
        <w:rPr>
          <w:rFonts w:ascii="Tahoma" w:hAnsi="Tahoma" w:cs="Tahoma"/>
          <w:color w:val="000000" w:themeColor="text1"/>
          <w:sz w:val="20"/>
          <w:szCs w:val="20"/>
        </w:rPr>
        <w:t xml:space="preserve">: </w:t>
      </w:r>
    </w:p>
    <w:p w14:paraId="3A26CC59" w14:textId="5A079C88" w:rsidR="00686540" w:rsidRPr="00B07A5D" w:rsidRDefault="00686540"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 xml:space="preserve">Contribute to the </w:t>
      </w:r>
      <w:r w:rsidR="00EA0E9C">
        <w:rPr>
          <w:rFonts w:ascii="Tahoma" w:hAnsi="Tahoma" w:cs="Tahoma"/>
          <w:color w:val="000000" w:themeColor="text1"/>
          <w:sz w:val="20"/>
          <w:szCs w:val="20"/>
        </w:rPr>
        <w:t xml:space="preserve">technical, conceptional and/or operational </w:t>
      </w:r>
      <w:r w:rsidRPr="00B07A5D">
        <w:rPr>
          <w:rFonts w:ascii="Tahoma" w:hAnsi="Tahoma" w:cs="Tahoma"/>
          <w:color w:val="000000" w:themeColor="text1"/>
          <w:sz w:val="20"/>
          <w:szCs w:val="20"/>
        </w:rPr>
        <w:t>development</w:t>
      </w:r>
      <w:r w:rsidR="00EA0E9C">
        <w:rPr>
          <w:rFonts w:ascii="Tahoma" w:hAnsi="Tahoma" w:cs="Tahoma"/>
          <w:color w:val="000000" w:themeColor="text1"/>
          <w:sz w:val="20"/>
          <w:szCs w:val="20"/>
        </w:rPr>
        <w:t xml:space="preserve"> </w:t>
      </w:r>
      <w:r w:rsidRPr="00B07A5D">
        <w:rPr>
          <w:rFonts w:ascii="Tahoma" w:hAnsi="Tahoma" w:cs="Tahoma"/>
          <w:color w:val="000000" w:themeColor="text1"/>
          <w:sz w:val="20"/>
          <w:szCs w:val="20"/>
        </w:rPr>
        <w:t xml:space="preserve">or updating of existing and new online tools </w:t>
      </w:r>
      <w:r w:rsidR="00BD7B9C">
        <w:rPr>
          <w:rFonts w:ascii="Tahoma" w:hAnsi="Tahoma" w:cs="Tahoma"/>
          <w:color w:val="000000" w:themeColor="text1"/>
          <w:sz w:val="20"/>
          <w:szCs w:val="20"/>
        </w:rPr>
        <w:t xml:space="preserve">(consultation </w:t>
      </w:r>
      <w:r w:rsidR="00190075">
        <w:rPr>
          <w:rFonts w:ascii="Tahoma" w:hAnsi="Tahoma" w:cs="Tahoma"/>
          <w:color w:val="000000" w:themeColor="text1"/>
          <w:sz w:val="20"/>
          <w:szCs w:val="20"/>
        </w:rPr>
        <w:t xml:space="preserve">or best practice-sharing </w:t>
      </w:r>
      <w:r w:rsidR="00BD7B9C">
        <w:rPr>
          <w:rFonts w:ascii="Tahoma" w:hAnsi="Tahoma" w:cs="Tahoma"/>
          <w:color w:val="000000" w:themeColor="text1"/>
          <w:sz w:val="20"/>
          <w:szCs w:val="20"/>
        </w:rPr>
        <w:t>platforms, educational games</w:t>
      </w:r>
      <w:r w:rsidR="00190075">
        <w:rPr>
          <w:rFonts w:ascii="Tahoma" w:hAnsi="Tahoma" w:cs="Tahoma"/>
          <w:color w:val="000000" w:themeColor="text1"/>
          <w:sz w:val="20"/>
          <w:szCs w:val="20"/>
        </w:rPr>
        <w:t xml:space="preserve">, etc.) to facilitate and encourage </w:t>
      </w:r>
      <w:r w:rsidR="00EA0E9C">
        <w:rPr>
          <w:rFonts w:ascii="Tahoma" w:hAnsi="Tahoma" w:cs="Tahoma"/>
          <w:color w:val="000000" w:themeColor="text1"/>
          <w:sz w:val="20"/>
          <w:szCs w:val="20"/>
        </w:rPr>
        <w:t>participation</w:t>
      </w:r>
      <w:r w:rsidR="008321D1">
        <w:rPr>
          <w:rFonts w:ascii="Tahoma" w:hAnsi="Tahoma" w:cs="Tahoma"/>
          <w:color w:val="000000" w:themeColor="text1"/>
          <w:sz w:val="20"/>
          <w:szCs w:val="20"/>
        </w:rPr>
        <w:t>;</w:t>
      </w:r>
    </w:p>
    <w:p w14:paraId="30DC254F" w14:textId="313FD677" w:rsidR="00686540" w:rsidRPr="00B07A5D" w:rsidRDefault="00686540"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Prepare and deliver presentations to relevant stakeholders;</w:t>
      </w:r>
    </w:p>
    <w:p w14:paraId="79136E44" w14:textId="77777777" w:rsidR="00FB4E1E" w:rsidRPr="00584B1C" w:rsidRDefault="00FB4E1E" w:rsidP="00F94B27">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B07A5D">
        <w:rPr>
          <w:rFonts w:ascii="Tahoma" w:eastAsia="Times New Roman" w:hAnsi="Tahoma" w:cs="Tahoma"/>
          <w:noProof/>
          <w:sz w:val="20"/>
          <w:szCs w:val="20"/>
          <w:lang w:eastAsia="fr-FR"/>
        </w:rPr>
        <w:t>Participate in civil participation and deliberative democracy related conferences, workshops and other relevant events across Europe</w:t>
      </w:r>
      <w:r w:rsidRPr="00584B1C">
        <w:rPr>
          <w:rFonts w:ascii="Tahoma" w:eastAsia="Times New Roman" w:hAnsi="Tahoma" w:cs="Tahoma"/>
          <w:noProof/>
          <w:sz w:val="20"/>
          <w:szCs w:val="20"/>
          <w:lang w:eastAsia="fr-FR"/>
        </w:rPr>
        <w:t>.</w:t>
      </w:r>
      <w:bookmarkEnd w:id="16"/>
    </w:p>
    <w:p w14:paraId="1BE144DC" w14:textId="77777777" w:rsidR="00823B14" w:rsidRPr="003276B6" w:rsidRDefault="00823B14" w:rsidP="00F94B27">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highlight w:val="cyan"/>
          <w:lang w:eastAsia="fr-FR"/>
        </w:rPr>
      </w:pPr>
    </w:p>
    <w:p w14:paraId="545B7660" w14:textId="54D03935" w:rsidR="00413E83" w:rsidRPr="003276B6" w:rsidRDefault="00A8272A" w:rsidP="00F94B27">
      <w:pPr>
        <w:tabs>
          <w:tab w:val="left" w:pos="720"/>
          <w:tab w:val="left" w:pos="3828"/>
        </w:tabs>
        <w:spacing w:after="0" w:line="240" w:lineRule="auto"/>
        <w:jc w:val="both"/>
        <w:rPr>
          <w:rFonts w:ascii="Tahoma" w:hAnsi="Tahoma" w:cs="Tahoma"/>
          <w:noProof/>
          <w:sz w:val="20"/>
          <w:szCs w:val="20"/>
        </w:rPr>
      </w:pPr>
      <w:r w:rsidRPr="005F582D">
        <w:rPr>
          <w:rFonts w:ascii="Tahoma" w:hAnsi="Tahoma" w:cs="Tahoma"/>
          <w:b/>
          <w:bCs/>
          <w:i/>
          <w:iCs/>
          <w:noProof/>
          <w:sz w:val="20"/>
          <w:szCs w:val="20"/>
        </w:rPr>
        <w:t>Note:</w:t>
      </w:r>
      <w:r w:rsidRPr="005F582D">
        <w:rPr>
          <w:rFonts w:ascii="Tahoma" w:hAnsi="Tahoma" w:cs="Tahoma"/>
          <w:noProof/>
          <w:sz w:val="20"/>
          <w:szCs w:val="20"/>
        </w:rPr>
        <w:t xml:space="preserve"> </w:t>
      </w:r>
      <w:r>
        <w:rPr>
          <w:rFonts w:ascii="Tahoma" w:hAnsi="Tahoma" w:cs="Tahoma"/>
          <w:noProof/>
          <w:sz w:val="20"/>
          <w:szCs w:val="20"/>
        </w:rPr>
        <w:t>t</w:t>
      </w:r>
      <w:r w:rsidR="00413E83" w:rsidRPr="003276B6">
        <w:rPr>
          <w:rFonts w:ascii="Tahoma" w:hAnsi="Tahoma" w:cs="Tahoma"/>
          <w:noProof/>
          <w:sz w:val="20"/>
          <w:szCs w:val="20"/>
        </w:rPr>
        <w:t>he above list is not considered exhaustive. The Council reserves the right to request deliverables not explicitly mentioned in the above list of expect</w:t>
      </w:r>
      <w:r w:rsidR="00DA673A" w:rsidRPr="003276B6">
        <w:rPr>
          <w:rFonts w:ascii="Tahoma" w:hAnsi="Tahoma" w:cs="Tahoma"/>
          <w:noProof/>
          <w:sz w:val="20"/>
          <w:szCs w:val="20"/>
        </w:rPr>
        <w:t>ed services, but related to the field of expertise object of the present Framework Contract</w:t>
      </w:r>
      <w:r w:rsidR="00413E83" w:rsidRPr="003276B6">
        <w:rPr>
          <w:rFonts w:ascii="Tahoma" w:hAnsi="Tahoma" w:cs="Tahoma"/>
          <w:noProof/>
          <w:sz w:val="20"/>
          <w:szCs w:val="20"/>
        </w:rPr>
        <w:t>.</w:t>
      </w:r>
    </w:p>
    <w:p w14:paraId="4EECD2CE" w14:textId="77777777" w:rsidR="002A1770" w:rsidRPr="003276B6" w:rsidRDefault="002A1770" w:rsidP="00F94B27">
      <w:pPr>
        <w:spacing w:after="0" w:line="240" w:lineRule="auto"/>
        <w:jc w:val="both"/>
        <w:rPr>
          <w:rFonts w:ascii="Tahoma" w:eastAsia="Times New Roman" w:hAnsi="Tahoma" w:cs="Tahoma"/>
          <w:noProof/>
          <w:sz w:val="20"/>
          <w:szCs w:val="20"/>
          <w:highlight w:val="cyan"/>
          <w:lang w:eastAsia="en-GB"/>
        </w:rPr>
      </w:pPr>
    </w:p>
    <w:p w14:paraId="5AAEA84A" w14:textId="77777777" w:rsidR="00DA673A" w:rsidRPr="003276B6" w:rsidRDefault="00DA673A" w:rsidP="00F94B27">
      <w:pPr>
        <w:spacing w:after="0" w:line="240" w:lineRule="auto"/>
        <w:jc w:val="both"/>
        <w:rPr>
          <w:rFonts w:ascii="Tahoma" w:eastAsia="Times New Roman" w:hAnsi="Tahoma" w:cs="Tahoma"/>
          <w:color w:val="000000" w:themeColor="text1"/>
          <w:spacing w:val="-4"/>
          <w:sz w:val="20"/>
          <w:szCs w:val="20"/>
        </w:rPr>
      </w:pPr>
      <w:r w:rsidRPr="003276B6">
        <w:rPr>
          <w:rFonts w:ascii="Tahoma" w:eastAsia="Times New Roman" w:hAnsi="Tahoma" w:cs="Tahoma"/>
          <w:color w:val="000000" w:themeColor="text1"/>
          <w:spacing w:val="-4"/>
          <w:sz w:val="20"/>
          <w:szCs w:val="20"/>
        </w:rPr>
        <w:t xml:space="preserve">In terms of </w:t>
      </w:r>
      <w:r w:rsidRPr="003276B6">
        <w:rPr>
          <w:rFonts w:ascii="Tahoma" w:eastAsia="Times New Roman" w:hAnsi="Tahoma" w:cs="Tahoma"/>
          <w:b/>
          <w:color w:val="000000" w:themeColor="text1"/>
          <w:spacing w:val="-4"/>
          <w:sz w:val="20"/>
          <w:szCs w:val="20"/>
        </w:rPr>
        <w:t>quality requirements</w:t>
      </w:r>
      <w:r w:rsidRPr="003276B6">
        <w:rPr>
          <w:rFonts w:ascii="Tahoma" w:eastAsia="Times New Roman" w:hAnsi="Tahoma" w:cs="Tahoma"/>
          <w:color w:val="000000" w:themeColor="text1"/>
          <w:spacing w:val="-4"/>
          <w:sz w:val="20"/>
          <w:szCs w:val="20"/>
        </w:rPr>
        <w:t>, the pre-selected Service Providers must ensure</w:t>
      </w:r>
      <w:r w:rsidRPr="003276B6">
        <w:rPr>
          <w:rFonts w:ascii="Tahoma" w:eastAsia="Times New Roman" w:hAnsi="Tahoma" w:cs="Tahoma"/>
          <w:i/>
          <w:color w:val="000000" w:themeColor="text1"/>
          <w:spacing w:val="-4"/>
          <w:sz w:val="20"/>
          <w:szCs w:val="20"/>
        </w:rPr>
        <w:t>, inter alia</w:t>
      </w:r>
      <w:r w:rsidRPr="003276B6">
        <w:rPr>
          <w:rFonts w:ascii="Tahoma" w:eastAsia="Times New Roman" w:hAnsi="Tahoma" w:cs="Tahoma"/>
          <w:color w:val="000000" w:themeColor="text1"/>
          <w:spacing w:val="-4"/>
          <w:sz w:val="20"/>
          <w:szCs w:val="20"/>
        </w:rPr>
        <w:t>, that:</w:t>
      </w:r>
    </w:p>
    <w:p w14:paraId="797AFFC3" w14:textId="77777777" w:rsidR="00DA673A" w:rsidRPr="003276B6" w:rsidRDefault="00DA673A" w:rsidP="00F94B27">
      <w:pPr>
        <w:numPr>
          <w:ilvl w:val="0"/>
          <w:numId w:val="13"/>
        </w:numPr>
        <w:tabs>
          <w:tab w:val="left" w:pos="720"/>
          <w:tab w:val="left" w:pos="3828"/>
        </w:tabs>
        <w:spacing w:after="0" w:line="240" w:lineRule="auto"/>
        <w:ind w:left="714" w:hanging="357"/>
        <w:jc w:val="both"/>
        <w:rPr>
          <w:rFonts w:ascii="Tahoma" w:eastAsia="Times New Roman" w:hAnsi="Tahoma" w:cs="Tahoma"/>
          <w:color w:val="000000" w:themeColor="text1"/>
          <w:spacing w:val="-4"/>
          <w:sz w:val="20"/>
          <w:szCs w:val="20"/>
        </w:rPr>
      </w:pPr>
      <w:r w:rsidRPr="003276B6">
        <w:rPr>
          <w:rFonts w:ascii="Tahoma" w:eastAsia="Times New Roman" w:hAnsi="Tahoma" w:cs="Tahoma"/>
          <w:color w:val="000000" w:themeColor="text1"/>
          <w:spacing w:val="-4"/>
          <w:sz w:val="20"/>
          <w:szCs w:val="20"/>
        </w:rPr>
        <w:t>The services are provided to the highest professional/academic standard;</w:t>
      </w:r>
    </w:p>
    <w:p w14:paraId="7EB2D6B8" w14:textId="77777777" w:rsidR="00DA673A" w:rsidRPr="003276B6" w:rsidRDefault="00DA673A" w:rsidP="00F94B27">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20"/>
          <w:szCs w:val="20"/>
        </w:rPr>
      </w:pPr>
      <w:r w:rsidRPr="003276B6">
        <w:rPr>
          <w:rFonts w:ascii="Tahoma" w:eastAsia="Times New Roman" w:hAnsi="Tahoma" w:cs="Tahoma"/>
          <w:color w:val="000000" w:themeColor="text1"/>
          <w:spacing w:val="-4"/>
          <w:sz w:val="20"/>
          <w:szCs w:val="20"/>
        </w:rPr>
        <w:t>Any specific instructions given by the Council – whenever this is the case – are followed.</w:t>
      </w:r>
    </w:p>
    <w:p w14:paraId="2DE44CDA" w14:textId="77777777" w:rsidR="00DA673A" w:rsidRPr="003276B6" w:rsidRDefault="00DA673A" w:rsidP="00F94B27">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3276B6">
        <w:rPr>
          <w:rFonts w:ascii="Tahoma" w:eastAsia="Times New Roman" w:hAnsi="Tahoma" w:cs="Tahoma"/>
          <w:noProof/>
          <w:color w:val="000000" w:themeColor="text1"/>
          <w:sz w:val="20"/>
          <w:szCs w:val="20"/>
          <w:lang w:eastAsia="en-GB"/>
        </w:rPr>
        <w:t xml:space="preserve">In addition to the orders requested on an as needed basis, the Provider shall keep regular communication with the Council to ensure continuing exchange of information relevant to the project implementation. This involves, among others, </w:t>
      </w:r>
      <w:r w:rsidRPr="003276B6">
        <w:rPr>
          <w:rFonts w:ascii="Tahoma" w:eastAsia="Times New Roman"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3276B6">
        <w:rPr>
          <w:rFonts w:ascii="Tahoma" w:eastAsia="Times New Roman" w:hAnsi="Tahoma" w:cs="Tahoma"/>
          <w:noProof/>
          <w:color w:val="000000" w:themeColor="text1"/>
          <w:sz w:val="20"/>
          <w:szCs w:val="20"/>
          <w:lang w:eastAsia="en-GB"/>
        </w:rPr>
        <w:t>(see more on general obligations of the Provider in Article 3.1.2 of the Legal Conditions in the Act of Engagement).</w:t>
      </w:r>
    </w:p>
    <w:p w14:paraId="2A65125A" w14:textId="77777777" w:rsidR="00DA673A" w:rsidRPr="003276B6" w:rsidRDefault="00DA673A" w:rsidP="00F94B27">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p>
    <w:p w14:paraId="027DC14B" w14:textId="4D44D40C" w:rsidR="00DA673A" w:rsidRPr="003276B6" w:rsidRDefault="00DA673A" w:rsidP="00F94B27">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3276B6">
        <w:rPr>
          <w:rFonts w:ascii="Tahoma" w:eastAsia="Times New Roman" w:hAnsi="Tahoma" w:cs="Tahoma"/>
          <w:noProof/>
          <w:color w:val="000000" w:themeColor="text1"/>
          <w:sz w:val="20"/>
          <w:szCs w:val="20"/>
          <w:lang w:eastAsia="en-GB"/>
        </w:rPr>
        <w:t>Unless otherwise agreed with the Council, written documents produced by the Provider shall be in English (see more on requirements for written documents in Articles 3.2.2 and 3.2.3 of the Legal Conditions in the Act of Engagement).</w:t>
      </w:r>
    </w:p>
    <w:p w14:paraId="74867C93" w14:textId="77777777" w:rsidR="008D3354" w:rsidRPr="003276B6" w:rsidRDefault="008D3354" w:rsidP="00F94B27">
      <w:pPr>
        <w:tabs>
          <w:tab w:val="left" w:pos="720"/>
          <w:tab w:val="left" w:pos="3828"/>
        </w:tabs>
        <w:spacing w:after="0" w:line="240" w:lineRule="auto"/>
        <w:jc w:val="both"/>
        <w:rPr>
          <w:rFonts w:ascii="Tahoma" w:eastAsia="Times New Roman" w:hAnsi="Tahoma" w:cs="Tahoma"/>
          <w:color w:val="FF0000"/>
          <w:spacing w:val="-4"/>
          <w:sz w:val="20"/>
          <w:szCs w:val="20"/>
        </w:rPr>
      </w:pPr>
    </w:p>
    <w:p w14:paraId="7764CB3E" w14:textId="23627CAD" w:rsidR="00DA531D" w:rsidRPr="003276B6" w:rsidRDefault="00DA531D" w:rsidP="00F94B27">
      <w:pPr>
        <w:pStyle w:val="ListParagraph"/>
        <w:numPr>
          <w:ilvl w:val="0"/>
          <w:numId w:val="8"/>
        </w:numPr>
        <w:spacing w:after="0" w:line="240" w:lineRule="auto"/>
        <w:ind w:left="284" w:hanging="284"/>
        <w:jc w:val="both"/>
        <w:rPr>
          <w:rFonts w:ascii="Tahoma" w:eastAsia="Times New Roman" w:hAnsi="Tahoma" w:cs="Tahoma"/>
          <w:b/>
          <w:color w:val="000000" w:themeColor="text1"/>
          <w:sz w:val="20"/>
          <w:szCs w:val="20"/>
          <w:lang w:eastAsia="en-GB"/>
        </w:rPr>
      </w:pPr>
      <w:r w:rsidRPr="003276B6">
        <w:rPr>
          <w:rFonts w:ascii="Tahoma" w:eastAsia="Times New Roman" w:hAnsi="Tahoma" w:cs="Tahoma"/>
          <w:b/>
          <w:color w:val="000000" w:themeColor="text1"/>
          <w:sz w:val="20"/>
          <w:szCs w:val="20"/>
          <w:lang w:eastAsia="en-GB"/>
        </w:rPr>
        <w:t>FEES</w:t>
      </w:r>
    </w:p>
    <w:p w14:paraId="28CD7F53" w14:textId="21BE07A3" w:rsidR="00AF5514" w:rsidRPr="003276B6" w:rsidRDefault="00DA531D" w:rsidP="00F94B27">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r w:rsidRPr="003276B6">
        <w:rPr>
          <w:rFonts w:ascii="Tahoma" w:eastAsia="Times New Roman" w:hAnsi="Tahoma" w:cs="Tahoma"/>
          <w:color w:val="000000" w:themeColor="text1"/>
          <w:sz w:val="20"/>
          <w:szCs w:val="20"/>
          <w:lang w:eastAsia="en-GB"/>
        </w:rPr>
        <w:t xml:space="preserve">Tenderers are invited to indicate their </w:t>
      </w:r>
      <w:r w:rsidR="002A1770" w:rsidRPr="003276B6">
        <w:rPr>
          <w:rFonts w:ascii="Tahoma" w:eastAsia="Times New Roman" w:hAnsi="Tahoma" w:cs="Tahoma"/>
          <w:color w:val="000000" w:themeColor="text1"/>
          <w:sz w:val="20"/>
          <w:szCs w:val="20"/>
          <w:lang w:eastAsia="en-GB"/>
        </w:rPr>
        <w:t xml:space="preserve">unit </w:t>
      </w:r>
      <w:r w:rsidRPr="003276B6">
        <w:rPr>
          <w:rFonts w:ascii="Tahoma" w:eastAsia="Times New Roman" w:hAnsi="Tahoma" w:cs="Tahoma"/>
          <w:color w:val="000000" w:themeColor="text1"/>
          <w:sz w:val="20"/>
          <w:szCs w:val="20"/>
          <w:lang w:eastAsia="en-GB"/>
        </w:rPr>
        <w:t>fees, by completing the table of f</w:t>
      </w:r>
      <w:r w:rsidR="00911E5D" w:rsidRPr="003276B6">
        <w:rPr>
          <w:rFonts w:ascii="Tahoma" w:eastAsia="Times New Roman" w:hAnsi="Tahoma" w:cs="Tahoma"/>
          <w:color w:val="000000" w:themeColor="text1"/>
          <w:sz w:val="20"/>
          <w:szCs w:val="20"/>
          <w:lang w:eastAsia="en-GB"/>
        </w:rPr>
        <w:t>ees, as attached in Section A of</w:t>
      </w:r>
      <w:r w:rsidRPr="003276B6">
        <w:rPr>
          <w:rFonts w:ascii="Tahoma" w:eastAsia="Times New Roman" w:hAnsi="Tahoma" w:cs="Tahoma"/>
          <w:color w:val="000000" w:themeColor="text1"/>
          <w:sz w:val="20"/>
          <w:szCs w:val="20"/>
          <w:lang w:eastAsia="en-GB"/>
        </w:rPr>
        <w:t xml:space="preserve"> the Act of Engagement. These fees are final and not subject to review.</w:t>
      </w:r>
    </w:p>
    <w:p w14:paraId="04F43021" w14:textId="77777777" w:rsidR="002A1770" w:rsidRPr="003276B6" w:rsidRDefault="002A1770" w:rsidP="00F94B27">
      <w:pPr>
        <w:keepLines/>
        <w:autoSpaceDE w:val="0"/>
        <w:autoSpaceDN w:val="0"/>
        <w:adjustRightInd w:val="0"/>
        <w:spacing w:after="0" w:line="240" w:lineRule="auto"/>
        <w:contextualSpacing/>
        <w:jc w:val="both"/>
        <w:rPr>
          <w:rFonts w:ascii="Tahoma" w:eastAsia="Times New Roman" w:hAnsi="Tahoma" w:cs="Tahoma"/>
          <w:sz w:val="20"/>
          <w:szCs w:val="20"/>
          <w:lang w:val="en-US" w:eastAsia="en-GB"/>
        </w:rPr>
      </w:pPr>
    </w:p>
    <w:p w14:paraId="72DB36B7" w14:textId="457F0258" w:rsidR="007A3BF8" w:rsidRPr="003276B6" w:rsidRDefault="002F6330" w:rsidP="00F94B27">
      <w:pPr>
        <w:spacing w:after="0" w:line="240" w:lineRule="auto"/>
        <w:jc w:val="both"/>
        <w:rPr>
          <w:rFonts w:ascii="Tahoma" w:eastAsia="Times New Roman" w:hAnsi="Tahoma" w:cs="Tahoma"/>
          <w:color w:val="000000" w:themeColor="text1"/>
          <w:sz w:val="20"/>
          <w:szCs w:val="20"/>
          <w:lang w:eastAsia="en-GB"/>
        </w:rPr>
      </w:pPr>
      <w:r w:rsidRPr="003276B6">
        <w:rPr>
          <w:rFonts w:ascii="Tahoma" w:eastAsia="Times New Roman" w:hAnsi="Tahoma" w:cs="Tahoma"/>
          <w:color w:val="000000" w:themeColor="text1"/>
          <w:sz w:val="20"/>
          <w:szCs w:val="20"/>
          <w:lang w:eastAsia="en-GB"/>
        </w:rPr>
        <w:t xml:space="preserve">The Council will indicate on each Order Form (see Section </w:t>
      </w:r>
      <w:r w:rsidR="001624C9" w:rsidRPr="003276B6">
        <w:rPr>
          <w:rFonts w:ascii="Tahoma" w:eastAsia="Times New Roman" w:hAnsi="Tahoma" w:cs="Tahoma"/>
          <w:color w:val="000000" w:themeColor="text1"/>
          <w:sz w:val="20"/>
          <w:szCs w:val="20"/>
          <w:lang w:eastAsia="en-GB"/>
        </w:rPr>
        <w:t>E</w:t>
      </w:r>
      <w:r w:rsidRPr="003276B6">
        <w:rPr>
          <w:rFonts w:ascii="Tahoma" w:eastAsia="Times New Roman" w:hAnsi="Tahoma" w:cs="Tahoma"/>
          <w:color w:val="000000" w:themeColor="text1"/>
          <w:sz w:val="20"/>
          <w:szCs w:val="20"/>
          <w:lang w:eastAsia="en-GB"/>
        </w:rPr>
        <w:t xml:space="preserve"> below) the global fee corresponding to each deliverable, calculated on the basis of the </w:t>
      </w:r>
      <w:r w:rsidR="009E6BDA" w:rsidRPr="003276B6">
        <w:rPr>
          <w:rFonts w:ascii="Tahoma" w:eastAsia="Times New Roman" w:hAnsi="Tahoma" w:cs="Tahoma"/>
          <w:color w:val="000000" w:themeColor="text1"/>
          <w:sz w:val="20"/>
          <w:szCs w:val="20"/>
          <w:lang w:eastAsia="en-GB"/>
        </w:rPr>
        <w:t>daily fees</w:t>
      </w:r>
      <w:r w:rsidRPr="003276B6">
        <w:rPr>
          <w:rFonts w:ascii="Tahoma" w:eastAsia="Times New Roman" w:hAnsi="Tahoma" w:cs="Tahoma"/>
          <w:color w:val="000000" w:themeColor="text1"/>
          <w:sz w:val="20"/>
          <w:szCs w:val="20"/>
          <w:lang w:eastAsia="en-GB"/>
        </w:rPr>
        <w:t>, as agreed by this Contract</w:t>
      </w:r>
      <w:r w:rsidR="008D734E" w:rsidRPr="003276B6">
        <w:rPr>
          <w:rFonts w:ascii="Tahoma" w:eastAsia="Times New Roman" w:hAnsi="Tahoma" w:cs="Tahoma"/>
          <w:color w:val="000000" w:themeColor="text1"/>
          <w:sz w:val="20"/>
          <w:szCs w:val="20"/>
          <w:lang w:eastAsia="en-GB"/>
        </w:rPr>
        <w:t>.</w:t>
      </w:r>
    </w:p>
    <w:p w14:paraId="50BD64AB" w14:textId="77777777" w:rsidR="002A1770" w:rsidRPr="003276B6" w:rsidRDefault="002A1770" w:rsidP="00F94B27">
      <w:pPr>
        <w:spacing w:after="0" w:line="240" w:lineRule="auto"/>
        <w:jc w:val="both"/>
        <w:rPr>
          <w:rFonts w:ascii="Tahoma" w:eastAsia="Times New Roman" w:hAnsi="Tahoma" w:cs="Tahoma"/>
          <w:color w:val="000000" w:themeColor="text1"/>
          <w:sz w:val="20"/>
          <w:szCs w:val="20"/>
          <w:lang w:eastAsia="en-GB"/>
        </w:rPr>
      </w:pPr>
    </w:p>
    <w:p w14:paraId="66A93408" w14:textId="77777777" w:rsidR="00DA531D" w:rsidRPr="003276B6" w:rsidRDefault="00DA531D" w:rsidP="00F94B27">
      <w:pPr>
        <w:numPr>
          <w:ilvl w:val="0"/>
          <w:numId w:val="8"/>
        </w:numPr>
        <w:spacing w:after="0" w:line="240" w:lineRule="auto"/>
        <w:ind w:left="284" w:hanging="284"/>
        <w:jc w:val="both"/>
        <w:rPr>
          <w:rFonts w:ascii="Tahoma" w:eastAsia="Times New Roman" w:hAnsi="Tahoma" w:cs="Tahoma"/>
          <w:b/>
          <w:caps/>
          <w:sz w:val="20"/>
          <w:szCs w:val="20"/>
          <w:lang w:eastAsia="en-GB"/>
        </w:rPr>
      </w:pPr>
      <w:r w:rsidRPr="003276B6">
        <w:rPr>
          <w:rFonts w:ascii="Tahoma" w:eastAsia="Times New Roman" w:hAnsi="Tahoma" w:cs="Tahoma"/>
          <w:b/>
          <w:caps/>
          <w:sz w:val="20"/>
          <w:szCs w:val="20"/>
          <w:lang w:eastAsia="en-GB"/>
        </w:rPr>
        <w:t>HOW WILL THIS FRAMEWORK CONTRACT WORK? (Ordering PROCEDURE)</w:t>
      </w:r>
    </w:p>
    <w:p w14:paraId="043E049B" w14:textId="6E68D8DC" w:rsidR="00DA531D" w:rsidRPr="003276B6" w:rsidRDefault="00DA531D" w:rsidP="00F94B27">
      <w:pPr>
        <w:spacing w:after="0" w:line="240" w:lineRule="auto"/>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 xml:space="preserve">Once this consultation and the subsequent selection are completed, you will be informed accordingly. </w:t>
      </w:r>
      <w:r w:rsidR="00FE3A71" w:rsidRPr="003276B6">
        <w:rPr>
          <w:rFonts w:ascii="Tahoma" w:eastAsia="Times New Roman" w:hAnsi="Tahoma" w:cs="Tahoma"/>
          <w:sz w:val="20"/>
          <w:szCs w:val="20"/>
          <w:lang w:eastAsia="en-GB"/>
        </w:rPr>
        <w:t>Deliverables</w:t>
      </w:r>
      <w:r w:rsidRPr="003276B6">
        <w:rPr>
          <w:rFonts w:ascii="Tahoma" w:eastAsia="Times New Roman" w:hAnsi="Tahoma" w:cs="Tahoma"/>
          <w:sz w:val="20"/>
          <w:szCs w:val="20"/>
          <w:lang w:eastAsia="en-GB"/>
        </w:rPr>
        <w:t xml:space="preserve"> will then be carried out on the basis of Order Forms submitted by the Council to the selected Service Provider(s), by post or electronically, on </w:t>
      </w:r>
      <w:r w:rsidRPr="003276B6">
        <w:rPr>
          <w:rFonts w:ascii="Tahoma" w:eastAsia="Times New Roman" w:hAnsi="Tahoma" w:cs="Tahoma"/>
          <w:b/>
          <w:sz w:val="20"/>
          <w:szCs w:val="20"/>
          <w:lang w:eastAsia="en-GB"/>
        </w:rPr>
        <w:t>an as needed basis</w:t>
      </w:r>
      <w:r w:rsidRPr="003276B6">
        <w:rPr>
          <w:rFonts w:ascii="Tahoma" w:eastAsia="Times New Roman" w:hAnsi="Tahoma" w:cs="Tahoma"/>
          <w:sz w:val="20"/>
          <w:szCs w:val="20"/>
          <w:lang w:eastAsia="en-GB"/>
        </w:rPr>
        <w:t xml:space="preserve"> (there is therefore no obligation to order on the part of the Council).</w:t>
      </w:r>
    </w:p>
    <w:p w14:paraId="5A435EC9" w14:textId="77777777" w:rsidR="00DA531D" w:rsidRPr="003276B6" w:rsidRDefault="00DA531D" w:rsidP="00F94B27">
      <w:pPr>
        <w:spacing w:after="0" w:line="240" w:lineRule="auto"/>
        <w:jc w:val="both"/>
        <w:rPr>
          <w:rFonts w:ascii="Tahoma" w:eastAsia="Times New Roman" w:hAnsi="Tahoma" w:cs="Tahoma"/>
          <w:sz w:val="20"/>
          <w:szCs w:val="20"/>
          <w:lang w:eastAsia="en-GB"/>
        </w:rPr>
      </w:pPr>
    </w:p>
    <w:p w14:paraId="06B65F99" w14:textId="045D3490" w:rsidR="004D0D78" w:rsidRPr="003276B6" w:rsidRDefault="004D0D78" w:rsidP="00F94B27">
      <w:pPr>
        <w:autoSpaceDE w:val="0"/>
        <w:autoSpaceDN w:val="0"/>
        <w:adjustRightInd w:val="0"/>
        <w:spacing w:after="0" w:line="240" w:lineRule="auto"/>
        <w:jc w:val="both"/>
        <w:rPr>
          <w:rFonts w:ascii="Tahoma" w:eastAsia="Times New Roman" w:hAnsi="Tahoma" w:cs="Tahoma"/>
          <w:color w:val="000000"/>
          <w:sz w:val="20"/>
          <w:szCs w:val="20"/>
          <w:lang w:val="en-US"/>
        </w:rPr>
      </w:pPr>
      <w:r w:rsidRPr="003276B6">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3276B6">
        <w:rPr>
          <w:rFonts w:ascii="Tahoma" w:eastAsia="Times New Roman" w:hAnsi="Tahoma" w:cs="Tahoma"/>
          <w:b/>
          <w:color w:val="000000"/>
          <w:sz w:val="20"/>
          <w:szCs w:val="20"/>
          <w:lang w:val="en-US"/>
        </w:rPr>
        <w:t>signed</w:t>
      </w:r>
      <w:r w:rsidRPr="003276B6">
        <w:rPr>
          <w:rFonts w:ascii="Tahoma" w:eastAsia="Times New Roman" w:hAnsi="Tahoma" w:cs="Tahoma"/>
          <w:color w:val="000000"/>
          <w:sz w:val="20"/>
          <w:szCs w:val="20"/>
          <w:lang w:val="en-US"/>
        </w:rPr>
        <w:t xml:space="preserve"> to the Council within</w:t>
      </w:r>
      <w:r w:rsidR="002A1770" w:rsidRPr="003276B6">
        <w:rPr>
          <w:rFonts w:ascii="Tahoma" w:eastAsia="Times New Roman" w:hAnsi="Tahoma" w:cs="Tahoma"/>
          <w:color w:val="000000"/>
          <w:sz w:val="20"/>
          <w:szCs w:val="20"/>
          <w:lang w:val="en-US"/>
        </w:rPr>
        <w:t xml:space="preserve"> </w:t>
      </w:r>
      <w:r w:rsidR="008D734E" w:rsidRPr="003276B6">
        <w:rPr>
          <w:rFonts w:ascii="Tahoma" w:eastAsia="Times New Roman" w:hAnsi="Tahoma" w:cs="Tahoma"/>
          <w:color w:val="000000"/>
          <w:sz w:val="20"/>
          <w:szCs w:val="20"/>
          <w:lang w:val="en-US"/>
        </w:rPr>
        <w:t>2</w:t>
      </w:r>
      <w:r w:rsidR="002A1770" w:rsidRPr="003276B6">
        <w:rPr>
          <w:rFonts w:ascii="Tahoma" w:eastAsia="Times New Roman" w:hAnsi="Tahoma" w:cs="Tahoma"/>
          <w:color w:val="000000"/>
          <w:sz w:val="20"/>
          <w:szCs w:val="20"/>
          <w:lang w:val="en-US"/>
        </w:rPr>
        <w:t xml:space="preserve"> (</w:t>
      </w:r>
      <w:r w:rsidR="008D734E" w:rsidRPr="003276B6">
        <w:rPr>
          <w:rFonts w:ascii="Tahoma" w:eastAsia="Times New Roman" w:hAnsi="Tahoma" w:cs="Tahoma"/>
          <w:color w:val="000000"/>
          <w:sz w:val="20"/>
          <w:szCs w:val="20"/>
          <w:lang w:val="en-US"/>
        </w:rPr>
        <w:t>two</w:t>
      </w:r>
      <w:r w:rsidR="002A1770" w:rsidRPr="003276B6">
        <w:rPr>
          <w:rFonts w:ascii="Tahoma" w:eastAsia="Times New Roman" w:hAnsi="Tahoma" w:cs="Tahoma"/>
          <w:color w:val="000000"/>
          <w:sz w:val="20"/>
          <w:szCs w:val="20"/>
          <w:lang w:val="en-US"/>
        </w:rPr>
        <w:t>)</w:t>
      </w:r>
      <w:r w:rsidRPr="003276B6">
        <w:rPr>
          <w:rFonts w:ascii="Tahoma" w:eastAsia="Times New Roman" w:hAnsi="Tahoma" w:cs="Tahoma"/>
          <w:color w:val="000000"/>
          <w:sz w:val="20"/>
          <w:szCs w:val="20"/>
          <w:lang w:val="en-US"/>
        </w:rPr>
        <w:t xml:space="preserve"> working days after its reception.</w:t>
      </w:r>
      <w:r w:rsidRPr="003276B6" w:rsidDel="004D0D78">
        <w:rPr>
          <w:rFonts w:ascii="Tahoma" w:eastAsia="Times New Roman" w:hAnsi="Tahoma" w:cs="Tahoma"/>
          <w:color w:val="000000"/>
          <w:sz w:val="20"/>
          <w:szCs w:val="20"/>
          <w:lang w:val="en-US"/>
        </w:rPr>
        <w:t xml:space="preserve"> </w:t>
      </w:r>
    </w:p>
    <w:p w14:paraId="73657B80" w14:textId="2B4383B5" w:rsidR="00032270" w:rsidRPr="003276B6" w:rsidRDefault="00032270" w:rsidP="00F94B27">
      <w:pPr>
        <w:spacing w:after="0" w:line="240" w:lineRule="auto"/>
        <w:jc w:val="both"/>
        <w:rPr>
          <w:rFonts w:ascii="Tahoma" w:eastAsia="Times New Roman" w:hAnsi="Tahoma" w:cs="Tahoma"/>
          <w:i/>
          <w:sz w:val="20"/>
          <w:szCs w:val="20"/>
          <w:highlight w:val="cyan"/>
          <w:lang w:eastAsia="en-GB"/>
        </w:rPr>
      </w:pPr>
    </w:p>
    <w:p w14:paraId="27069DF8" w14:textId="77777777" w:rsidR="00032270" w:rsidRPr="003276B6" w:rsidRDefault="00032270" w:rsidP="00F94B27">
      <w:pPr>
        <w:spacing w:after="0" w:line="240" w:lineRule="auto"/>
        <w:jc w:val="both"/>
        <w:rPr>
          <w:rFonts w:ascii="Tahoma" w:eastAsia="Times New Roman" w:hAnsi="Tahoma" w:cs="Tahoma"/>
          <w:b/>
          <w:sz w:val="20"/>
          <w:szCs w:val="20"/>
          <w:lang w:eastAsia="en-GB"/>
        </w:rPr>
      </w:pPr>
      <w:r w:rsidRPr="003276B6">
        <w:rPr>
          <w:rFonts w:ascii="Tahoma" w:eastAsia="Times New Roman" w:hAnsi="Tahoma" w:cs="Tahoma"/>
          <w:b/>
          <w:sz w:val="20"/>
          <w:szCs w:val="20"/>
          <w:lang w:eastAsia="en-GB"/>
        </w:rPr>
        <w:t>Pooling</w:t>
      </w:r>
    </w:p>
    <w:p w14:paraId="659832DD" w14:textId="3F251DF0" w:rsidR="00DA531D" w:rsidRPr="003276B6" w:rsidRDefault="00DA531D" w:rsidP="00F94B27">
      <w:pPr>
        <w:spacing w:after="0" w:line="240" w:lineRule="auto"/>
        <w:jc w:val="both"/>
        <w:rPr>
          <w:rFonts w:ascii="Tahoma" w:eastAsia="Times New Roman" w:hAnsi="Tahoma" w:cs="Tahoma"/>
          <w:i/>
          <w:sz w:val="20"/>
          <w:szCs w:val="20"/>
          <w:lang w:eastAsia="en-GB"/>
        </w:rPr>
      </w:pPr>
      <w:r w:rsidRPr="003276B6">
        <w:rPr>
          <w:rFonts w:ascii="Tahoma" w:eastAsia="Times New Roman" w:hAnsi="Tahoma" w:cs="Tahoma"/>
          <w:sz w:val="20"/>
          <w:szCs w:val="20"/>
          <w:lang w:eastAsia="en-GB"/>
        </w:rPr>
        <w:t>For each Order, the Council will choose from the pool of pre-selected tenderers</w:t>
      </w:r>
      <w:r w:rsidR="0061013F" w:rsidRPr="003276B6">
        <w:rPr>
          <w:rFonts w:ascii="Tahoma" w:eastAsia="Times New Roman" w:hAnsi="Tahoma" w:cs="Tahoma"/>
          <w:sz w:val="20"/>
          <w:szCs w:val="20"/>
          <w:lang w:eastAsia="en-GB"/>
        </w:rPr>
        <w:t xml:space="preserve"> </w:t>
      </w:r>
      <w:r w:rsidRPr="003276B6">
        <w:rPr>
          <w:rFonts w:ascii="Tahoma" w:eastAsia="Times New Roman" w:hAnsi="Tahoma" w:cs="Tahoma"/>
          <w:sz w:val="20"/>
          <w:szCs w:val="20"/>
          <w:lang w:eastAsia="en-GB"/>
        </w:rPr>
        <w:t xml:space="preserve">the Provider </w:t>
      </w:r>
      <w:r w:rsidR="00FA3E38" w:rsidRPr="003276B6">
        <w:rPr>
          <w:rFonts w:ascii="Tahoma" w:eastAsia="Times New Roman" w:hAnsi="Tahoma" w:cs="Tahoma"/>
          <w:sz w:val="20"/>
          <w:szCs w:val="20"/>
          <w:lang w:eastAsia="en-GB"/>
        </w:rPr>
        <w:t xml:space="preserve">for the relevant lot </w:t>
      </w:r>
      <w:r w:rsidRPr="003276B6">
        <w:rPr>
          <w:rFonts w:ascii="Tahoma" w:eastAsia="Times New Roman" w:hAnsi="Tahoma" w:cs="Tahoma"/>
          <w:sz w:val="20"/>
          <w:szCs w:val="20"/>
          <w:lang w:eastAsia="en-GB"/>
        </w:rPr>
        <w:t>who demonstrably offers best value for money for its requirement when assessed – for the Order concerned – against the criteria of:</w:t>
      </w:r>
      <w:r w:rsidR="00ED2F4E">
        <w:rPr>
          <w:rFonts w:ascii="Tahoma" w:eastAsia="Times New Roman" w:hAnsi="Tahoma" w:cs="Tahoma"/>
          <w:sz w:val="20"/>
          <w:szCs w:val="20"/>
          <w:lang w:eastAsia="en-GB"/>
        </w:rPr>
        <w:t xml:space="preserve"> </w:t>
      </w:r>
    </w:p>
    <w:p w14:paraId="1AE42D11" w14:textId="77777777" w:rsidR="00DA531D" w:rsidRPr="003276B6" w:rsidRDefault="00DA531D" w:rsidP="00F94B27">
      <w:pPr>
        <w:numPr>
          <w:ilvl w:val="0"/>
          <w:numId w:val="18"/>
        </w:numPr>
        <w:autoSpaceDE w:val="0"/>
        <w:autoSpaceDN w:val="0"/>
        <w:adjustRightInd w:val="0"/>
        <w:spacing w:after="0" w:line="240" w:lineRule="auto"/>
        <w:jc w:val="both"/>
        <w:rPr>
          <w:rFonts w:ascii="Tahoma" w:eastAsia="Times New Roman" w:hAnsi="Tahoma" w:cs="Tahoma"/>
          <w:color w:val="000000"/>
          <w:sz w:val="20"/>
          <w:szCs w:val="20"/>
          <w:lang w:val="en-US"/>
        </w:rPr>
      </w:pPr>
      <w:r w:rsidRPr="003276B6">
        <w:rPr>
          <w:rFonts w:ascii="Tahoma" w:eastAsia="Times New Roman" w:hAnsi="Tahoma" w:cs="Tahoma"/>
          <w:color w:val="000000"/>
          <w:sz w:val="20"/>
          <w:szCs w:val="20"/>
          <w:lang w:val="en-US"/>
        </w:rPr>
        <w:t>quality (including as appropriate: capability, expertise, past performance, availability of resources and proposed methods of undertaking the work);</w:t>
      </w:r>
    </w:p>
    <w:p w14:paraId="3EA1A46A" w14:textId="77777777" w:rsidR="00DA531D" w:rsidRPr="003276B6" w:rsidRDefault="00DA531D" w:rsidP="00F94B27">
      <w:pPr>
        <w:numPr>
          <w:ilvl w:val="0"/>
          <w:numId w:val="18"/>
        </w:numPr>
        <w:autoSpaceDE w:val="0"/>
        <w:autoSpaceDN w:val="0"/>
        <w:adjustRightInd w:val="0"/>
        <w:spacing w:after="0" w:line="240" w:lineRule="auto"/>
        <w:jc w:val="both"/>
        <w:rPr>
          <w:rFonts w:ascii="Tahoma" w:eastAsia="Times New Roman" w:hAnsi="Tahoma" w:cs="Tahoma"/>
          <w:color w:val="000000"/>
          <w:sz w:val="20"/>
          <w:szCs w:val="20"/>
          <w:lang w:val="en-US"/>
        </w:rPr>
      </w:pPr>
      <w:r w:rsidRPr="003276B6">
        <w:rPr>
          <w:rFonts w:ascii="Tahoma" w:eastAsia="Times New Roman" w:hAnsi="Tahoma" w:cs="Tahoma"/>
          <w:color w:val="000000"/>
          <w:sz w:val="20"/>
          <w:szCs w:val="20"/>
          <w:lang w:val="en-US"/>
        </w:rPr>
        <w:t>availability (including, without limitation, capacity to meet required deadlines and, where relevant, geographical location); and</w:t>
      </w:r>
    </w:p>
    <w:p w14:paraId="5A2D5C09" w14:textId="70F4CDC4" w:rsidR="00DA531D" w:rsidRPr="003276B6" w:rsidRDefault="00DA531D" w:rsidP="00F94B27">
      <w:pPr>
        <w:numPr>
          <w:ilvl w:val="0"/>
          <w:numId w:val="18"/>
        </w:numPr>
        <w:autoSpaceDE w:val="0"/>
        <w:autoSpaceDN w:val="0"/>
        <w:adjustRightInd w:val="0"/>
        <w:spacing w:after="0" w:line="240" w:lineRule="auto"/>
        <w:jc w:val="both"/>
        <w:rPr>
          <w:rFonts w:ascii="Tahoma" w:eastAsia="Times New Roman" w:hAnsi="Tahoma" w:cs="Tahoma"/>
          <w:color w:val="000000"/>
          <w:sz w:val="20"/>
          <w:szCs w:val="20"/>
          <w:lang w:val="en-US"/>
        </w:rPr>
      </w:pPr>
      <w:r w:rsidRPr="003276B6">
        <w:rPr>
          <w:rFonts w:ascii="Tahoma" w:eastAsia="Times New Roman" w:hAnsi="Tahoma" w:cs="Tahoma"/>
          <w:color w:val="000000"/>
          <w:sz w:val="20"/>
          <w:szCs w:val="20"/>
          <w:lang w:val="en-US"/>
        </w:rPr>
        <w:t>price.</w:t>
      </w:r>
    </w:p>
    <w:p w14:paraId="1609216C" w14:textId="77777777" w:rsidR="00FA3E38" w:rsidRPr="003276B6" w:rsidRDefault="00FA3E38" w:rsidP="00F94B27">
      <w:pPr>
        <w:autoSpaceDE w:val="0"/>
        <w:autoSpaceDN w:val="0"/>
        <w:adjustRightInd w:val="0"/>
        <w:spacing w:after="0" w:line="240" w:lineRule="auto"/>
        <w:jc w:val="both"/>
        <w:rPr>
          <w:rFonts w:ascii="Tahoma" w:eastAsia="Times New Roman" w:hAnsi="Tahoma" w:cs="Tahoma"/>
          <w:color w:val="000000"/>
          <w:sz w:val="20"/>
          <w:szCs w:val="20"/>
          <w:highlight w:val="cyan"/>
          <w:lang w:val="en-US"/>
        </w:rPr>
      </w:pPr>
    </w:p>
    <w:p w14:paraId="4D43DFC8" w14:textId="73DF2E52" w:rsidR="00FA3E38" w:rsidRPr="003276B6" w:rsidRDefault="00FA3E38" w:rsidP="00F94B27">
      <w:pPr>
        <w:autoSpaceDE w:val="0"/>
        <w:autoSpaceDN w:val="0"/>
        <w:adjustRightInd w:val="0"/>
        <w:spacing w:after="0" w:line="240" w:lineRule="auto"/>
        <w:jc w:val="both"/>
        <w:rPr>
          <w:rFonts w:ascii="Tahoma" w:eastAsia="Times New Roman" w:hAnsi="Tahoma" w:cs="Tahoma"/>
          <w:color w:val="000000"/>
          <w:sz w:val="20"/>
          <w:szCs w:val="20"/>
          <w:lang w:val="en-US"/>
        </w:rPr>
      </w:pPr>
      <w:r w:rsidRPr="003276B6">
        <w:rPr>
          <w:rFonts w:ascii="Tahoma" w:eastAsia="Times New Roman" w:hAnsi="Tahoma" w:cs="Tahoma"/>
          <w:color w:val="000000"/>
          <w:sz w:val="20"/>
          <w:szCs w:val="20"/>
          <w:lang w:val="en-US"/>
        </w:rPr>
        <w:t>If a Provider is unable to take an Order or if no reply is given on his behalf within that deadline, the Council may call on another Provider using the same criteria, and so on until a suitable Provider is contracted.</w:t>
      </w:r>
    </w:p>
    <w:p w14:paraId="2C9D19B5" w14:textId="77777777" w:rsidR="004D0D78" w:rsidRPr="003276B6" w:rsidRDefault="004D0D78" w:rsidP="00F94B27">
      <w:pPr>
        <w:autoSpaceDE w:val="0"/>
        <w:autoSpaceDN w:val="0"/>
        <w:adjustRightInd w:val="0"/>
        <w:spacing w:after="0" w:line="240" w:lineRule="auto"/>
        <w:jc w:val="both"/>
        <w:rPr>
          <w:rFonts w:ascii="Tahoma" w:eastAsia="Times New Roman" w:hAnsi="Tahoma" w:cs="Tahoma"/>
          <w:color w:val="000000"/>
          <w:sz w:val="20"/>
          <w:szCs w:val="20"/>
          <w:lang w:val="en-US"/>
        </w:rPr>
      </w:pPr>
    </w:p>
    <w:p w14:paraId="7EC44CA9" w14:textId="77777777" w:rsidR="00032270" w:rsidRPr="003276B6" w:rsidRDefault="00032270" w:rsidP="00F94B27">
      <w:pPr>
        <w:spacing w:after="0" w:line="240" w:lineRule="auto"/>
        <w:jc w:val="both"/>
        <w:rPr>
          <w:rFonts w:ascii="Tahoma" w:eastAsia="Times New Roman" w:hAnsi="Tahoma" w:cs="Tahoma"/>
          <w:b/>
          <w:sz w:val="20"/>
          <w:szCs w:val="20"/>
          <w:lang w:eastAsia="en-GB"/>
        </w:rPr>
      </w:pPr>
      <w:r w:rsidRPr="003276B6">
        <w:rPr>
          <w:rFonts w:ascii="Tahoma" w:eastAsia="Times New Roman" w:hAnsi="Tahoma" w:cs="Tahoma"/>
          <w:b/>
          <w:sz w:val="20"/>
          <w:szCs w:val="20"/>
          <w:lang w:eastAsia="en-GB"/>
        </w:rPr>
        <w:t>Providers subject to VAT</w:t>
      </w:r>
    </w:p>
    <w:p w14:paraId="766A4907" w14:textId="4BBDF118" w:rsidR="00DA531D" w:rsidRPr="003276B6" w:rsidRDefault="00DA531D" w:rsidP="00F94B27">
      <w:pPr>
        <w:spacing w:after="0" w:line="240" w:lineRule="auto"/>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 xml:space="preserve">The Provider, </w:t>
      </w:r>
      <w:r w:rsidRPr="003276B6">
        <w:rPr>
          <w:rFonts w:ascii="Tahoma" w:eastAsia="Times New Roman" w:hAnsi="Tahoma" w:cs="Tahoma"/>
          <w:b/>
          <w:sz w:val="20"/>
          <w:szCs w:val="20"/>
          <w:lang w:eastAsia="en-GB"/>
        </w:rPr>
        <w:t>if subject to VAT</w:t>
      </w:r>
      <w:r w:rsidRPr="003276B6">
        <w:rPr>
          <w:rFonts w:ascii="Tahoma" w:eastAsia="Times New Roman" w:hAnsi="Tahoma" w:cs="Tahoma"/>
          <w:sz w:val="20"/>
          <w:szCs w:val="20"/>
          <w:lang w:eastAsia="en-GB"/>
        </w:rPr>
        <w:t>, shall also send, together with each signed Form, a quote</w:t>
      </w:r>
      <w:r w:rsidRPr="003276B6">
        <w:rPr>
          <w:rFonts w:ascii="Tahoma" w:eastAsia="Times New Roman" w:hAnsi="Tahoma" w:cs="Tahoma"/>
          <w:sz w:val="20"/>
          <w:szCs w:val="20"/>
          <w:vertAlign w:val="superscript"/>
          <w:lang w:eastAsia="en-GB"/>
        </w:rPr>
        <w:footnoteReference w:id="1"/>
      </w:r>
      <w:r w:rsidRPr="003276B6">
        <w:rPr>
          <w:rFonts w:ascii="Tahoma" w:eastAsia="Times New Roman" w:hAnsi="Tahoma" w:cs="Tahoma"/>
          <w:sz w:val="20"/>
          <w:szCs w:val="20"/>
          <w:lang w:eastAsia="en-GB"/>
        </w:rPr>
        <w:t xml:space="preserve"> (Pro Forma invoice) in line with the indications specified on each Order Form, and including:</w:t>
      </w:r>
    </w:p>
    <w:p w14:paraId="66809BC9" w14:textId="77777777" w:rsidR="00DA531D" w:rsidRPr="003276B6" w:rsidRDefault="00DA531D" w:rsidP="00F94B27">
      <w:pPr>
        <w:spacing w:after="0" w:line="240" w:lineRule="auto"/>
        <w:ind w:left="709" w:hanging="284"/>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w:t>
      </w:r>
      <w:r w:rsidRPr="003276B6">
        <w:rPr>
          <w:rFonts w:ascii="Tahoma" w:eastAsia="Times New Roman" w:hAnsi="Tahoma" w:cs="Tahoma"/>
          <w:sz w:val="20"/>
          <w:szCs w:val="20"/>
          <w:lang w:eastAsia="en-GB"/>
        </w:rPr>
        <w:tab/>
        <w:t>the Service Provider’s name and address;</w:t>
      </w:r>
    </w:p>
    <w:p w14:paraId="6EE54CCD" w14:textId="77777777" w:rsidR="00DA531D" w:rsidRPr="003276B6" w:rsidRDefault="00DA531D" w:rsidP="00F94B27">
      <w:pPr>
        <w:spacing w:after="0" w:line="240" w:lineRule="auto"/>
        <w:ind w:left="709" w:hanging="284"/>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w:t>
      </w:r>
      <w:r w:rsidRPr="003276B6">
        <w:rPr>
          <w:rFonts w:ascii="Tahoma" w:eastAsia="Times New Roman" w:hAnsi="Tahoma" w:cs="Tahoma"/>
          <w:sz w:val="20"/>
          <w:szCs w:val="20"/>
          <w:lang w:eastAsia="en-GB"/>
        </w:rPr>
        <w:tab/>
        <w:t>its VAT number;</w:t>
      </w:r>
    </w:p>
    <w:p w14:paraId="6DC04C0E" w14:textId="77777777" w:rsidR="00DA531D" w:rsidRPr="003276B6" w:rsidRDefault="00DA531D" w:rsidP="00F94B27">
      <w:pPr>
        <w:spacing w:after="0" w:line="240" w:lineRule="auto"/>
        <w:ind w:left="709" w:hanging="284"/>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w:t>
      </w:r>
      <w:r w:rsidRPr="003276B6">
        <w:rPr>
          <w:rFonts w:ascii="Tahoma" w:eastAsia="Times New Roman" w:hAnsi="Tahoma" w:cs="Tahoma"/>
          <w:sz w:val="20"/>
          <w:szCs w:val="20"/>
          <w:lang w:eastAsia="en-GB"/>
        </w:rPr>
        <w:tab/>
        <w:t>the full list of services;</w:t>
      </w:r>
    </w:p>
    <w:p w14:paraId="0532B165" w14:textId="7BB33ED3" w:rsidR="00DA531D" w:rsidRPr="003276B6" w:rsidRDefault="00DA531D" w:rsidP="00F94B27">
      <w:pPr>
        <w:spacing w:after="0" w:line="240" w:lineRule="auto"/>
        <w:ind w:left="709" w:hanging="284"/>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w:t>
      </w:r>
      <w:r w:rsidRPr="003276B6">
        <w:rPr>
          <w:rFonts w:ascii="Tahoma" w:eastAsia="Times New Roman" w:hAnsi="Tahoma" w:cs="Tahoma"/>
          <w:sz w:val="20"/>
          <w:szCs w:val="20"/>
          <w:lang w:eastAsia="en-GB"/>
        </w:rPr>
        <w:tab/>
        <w:t xml:space="preserve">the fee per type of </w:t>
      </w:r>
      <w:r w:rsidR="00E3476C" w:rsidRPr="003276B6">
        <w:rPr>
          <w:rFonts w:ascii="Tahoma" w:eastAsia="Times New Roman" w:hAnsi="Tahoma" w:cs="Tahoma"/>
          <w:sz w:val="20"/>
          <w:szCs w:val="20"/>
          <w:lang w:eastAsia="en-GB"/>
        </w:rPr>
        <w:t xml:space="preserve">deliverables </w:t>
      </w:r>
      <w:r w:rsidRPr="003276B6">
        <w:rPr>
          <w:rFonts w:ascii="Tahoma" w:eastAsia="Times New Roman" w:hAnsi="Tahoma" w:cs="Tahoma"/>
          <w:sz w:val="20"/>
          <w:szCs w:val="20"/>
          <w:lang w:eastAsia="en-GB"/>
        </w:rPr>
        <w:t>(in the currency indicated on the Act of Engagement, tax exclusive);</w:t>
      </w:r>
    </w:p>
    <w:p w14:paraId="04CC305C" w14:textId="023F8581" w:rsidR="00DA531D" w:rsidRPr="003276B6" w:rsidRDefault="00DA531D" w:rsidP="00F94B27">
      <w:pPr>
        <w:spacing w:after="0" w:line="240" w:lineRule="auto"/>
        <w:ind w:left="709" w:hanging="284"/>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w:t>
      </w:r>
      <w:r w:rsidRPr="003276B6">
        <w:rPr>
          <w:rFonts w:ascii="Tahoma" w:eastAsia="Times New Roman" w:hAnsi="Tahoma" w:cs="Tahoma"/>
          <w:sz w:val="20"/>
          <w:szCs w:val="20"/>
          <w:lang w:eastAsia="en-GB"/>
        </w:rPr>
        <w:tab/>
        <w:t xml:space="preserve">the total amount per type of </w:t>
      </w:r>
      <w:r w:rsidR="00E3476C" w:rsidRPr="003276B6">
        <w:rPr>
          <w:rFonts w:ascii="Tahoma" w:eastAsia="Times New Roman" w:hAnsi="Tahoma" w:cs="Tahoma"/>
          <w:sz w:val="20"/>
          <w:szCs w:val="20"/>
          <w:lang w:eastAsia="en-GB"/>
        </w:rPr>
        <w:t xml:space="preserve">deliverables </w:t>
      </w:r>
      <w:r w:rsidRPr="003276B6">
        <w:rPr>
          <w:rFonts w:ascii="Tahoma" w:eastAsia="Times New Roman" w:hAnsi="Tahoma" w:cs="Tahoma"/>
          <w:sz w:val="20"/>
          <w:szCs w:val="20"/>
          <w:lang w:eastAsia="en-GB"/>
        </w:rPr>
        <w:t>(in the currency indicated on the Act of Engagement, tax exclusive);</w:t>
      </w:r>
    </w:p>
    <w:p w14:paraId="2867E389" w14:textId="6AC8DFF9" w:rsidR="00DA531D" w:rsidRPr="003276B6" w:rsidRDefault="00DA531D" w:rsidP="00F94B27">
      <w:pPr>
        <w:spacing w:after="0" w:line="240" w:lineRule="auto"/>
        <w:ind w:left="709" w:hanging="284"/>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w:t>
      </w:r>
      <w:r w:rsidRPr="003276B6">
        <w:rPr>
          <w:rFonts w:ascii="Tahoma" w:eastAsia="Times New Roman" w:hAnsi="Tahoma" w:cs="Tahoma"/>
          <w:sz w:val="20"/>
          <w:szCs w:val="20"/>
          <w:lang w:eastAsia="en-GB"/>
        </w:rPr>
        <w:tab/>
        <w:t>the total amount (in the currency ind</w:t>
      </w:r>
      <w:r w:rsidR="009F35B6" w:rsidRPr="003276B6">
        <w:rPr>
          <w:rFonts w:ascii="Tahoma" w:eastAsia="Times New Roman" w:hAnsi="Tahoma" w:cs="Tahoma"/>
          <w:sz w:val="20"/>
          <w:szCs w:val="20"/>
          <w:lang w:eastAsia="en-GB"/>
        </w:rPr>
        <w:t>icated on the Act of Engagement</w:t>
      </w:r>
      <w:r w:rsidRPr="003276B6">
        <w:rPr>
          <w:rFonts w:ascii="Tahoma" w:eastAsia="Times New Roman" w:hAnsi="Tahoma" w:cs="Tahoma"/>
          <w:sz w:val="20"/>
          <w:szCs w:val="20"/>
          <w:lang w:eastAsia="en-GB"/>
        </w:rPr>
        <w:t>)</w:t>
      </w:r>
      <w:r w:rsidR="009F35B6" w:rsidRPr="003276B6">
        <w:rPr>
          <w:rFonts w:ascii="Tahoma" w:eastAsia="Times New Roman" w:hAnsi="Tahoma" w:cs="Tahoma"/>
          <w:sz w:val="20"/>
          <w:szCs w:val="20"/>
          <w:lang w:eastAsia="en-GB"/>
        </w:rPr>
        <w:t xml:space="preserve">, tax exclusive, </w:t>
      </w:r>
      <w:r w:rsidR="00220B33" w:rsidRPr="003276B6">
        <w:rPr>
          <w:rFonts w:ascii="Tahoma" w:eastAsia="Times New Roman" w:hAnsi="Tahoma" w:cs="Tahoma"/>
          <w:sz w:val="20"/>
          <w:szCs w:val="20"/>
          <w:lang w:eastAsia="en-GB"/>
        </w:rPr>
        <w:t xml:space="preserve">the applicable VAT rate, the amount of VAT and the amount VAT </w:t>
      </w:r>
      <w:r w:rsidR="008B34FB" w:rsidRPr="003276B6">
        <w:rPr>
          <w:rFonts w:ascii="Tahoma" w:eastAsia="Times New Roman" w:hAnsi="Tahoma" w:cs="Tahoma"/>
          <w:sz w:val="20"/>
          <w:szCs w:val="20"/>
          <w:lang w:eastAsia="en-GB"/>
        </w:rPr>
        <w:t>inclusive.</w:t>
      </w:r>
    </w:p>
    <w:p w14:paraId="3490B565" w14:textId="77777777" w:rsidR="00DA531D" w:rsidRPr="003276B6" w:rsidRDefault="00DA531D" w:rsidP="00F94B27">
      <w:pPr>
        <w:spacing w:after="0" w:line="240" w:lineRule="auto"/>
        <w:ind w:left="567"/>
        <w:jc w:val="both"/>
        <w:rPr>
          <w:rFonts w:ascii="Tahoma" w:eastAsia="Times New Roman" w:hAnsi="Tahoma" w:cs="Tahoma"/>
          <w:sz w:val="20"/>
          <w:szCs w:val="20"/>
          <w:lang w:eastAsia="en-GB"/>
        </w:rPr>
      </w:pPr>
    </w:p>
    <w:p w14:paraId="01489D32" w14:textId="77777777" w:rsidR="00032270" w:rsidRPr="003276B6" w:rsidRDefault="00032270" w:rsidP="00F94B27">
      <w:pPr>
        <w:spacing w:after="0" w:line="240" w:lineRule="auto"/>
        <w:jc w:val="both"/>
        <w:rPr>
          <w:rFonts w:ascii="Tahoma" w:eastAsia="Times New Roman" w:hAnsi="Tahoma" w:cs="Tahoma"/>
          <w:b/>
          <w:sz w:val="20"/>
          <w:szCs w:val="20"/>
          <w:lang w:eastAsia="en-GB"/>
        </w:rPr>
      </w:pPr>
      <w:r w:rsidRPr="003276B6">
        <w:rPr>
          <w:rFonts w:ascii="Tahoma" w:eastAsia="Times New Roman" w:hAnsi="Tahoma" w:cs="Tahoma"/>
          <w:b/>
          <w:sz w:val="20"/>
          <w:szCs w:val="20"/>
          <w:lang w:eastAsia="en-GB"/>
        </w:rPr>
        <w:t xml:space="preserve">Signature of orders </w:t>
      </w:r>
    </w:p>
    <w:p w14:paraId="2E8BA721" w14:textId="59C33325" w:rsidR="00DA531D" w:rsidRPr="003276B6" w:rsidRDefault="00DA531D" w:rsidP="00F94B27">
      <w:pPr>
        <w:spacing w:after="0" w:line="240" w:lineRule="auto"/>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An Order Form is considered to be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3276B6" w:rsidRDefault="00DA531D" w:rsidP="00F94B27">
      <w:pPr>
        <w:spacing w:after="0" w:line="240" w:lineRule="auto"/>
        <w:jc w:val="both"/>
        <w:rPr>
          <w:rFonts w:ascii="Tahoma" w:eastAsia="Times New Roman" w:hAnsi="Tahoma" w:cs="Tahoma"/>
          <w:sz w:val="20"/>
          <w:szCs w:val="20"/>
          <w:lang w:eastAsia="en-GB"/>
        </w:rPr>
      </w:pPr>
    </w:p>
    <w:p w14:paraId="50B41759" w14:textId="07CC6C6C" w:rsidR="00DA531D" w:rsidRPr="003276B6" w:rsidRDefault="00D66992" w:rsidP="00F94B27">
      <w:pPr>
        <w:numPr>
          <w:ilvl w:val="0"/>
          <w:numId w:val="8"/>
        </w:numPr>
        <w:spacing w:after="0" w:line="240" w:lineRule="auto"/>
        <w:ind w:left="284" w:hanging="284"/>
        <w:jc w:val="both"/>
        <w:rPr>
          <w:rFonts w:ascii="Tahoma" w:eastAsia="Times New Roman" w:hAnsi="Tahoma" w:cs="Tahoma"/>
          <w:b/>
          <w:smallCaps/>
          <w:sz w:val="20"/>
          <w:szCs w:val="20"/>
          <w:lang w:eastAsia="en-GB"/>
        </w:rPr>
      </w:pPr>
      <w:r w:rsidRPr="003276B6">
        <w:rPr>
          <w:rFonts w:ascii="Tahoma" w:eastAsia="Times New Roman" w:hAnsi="Tahoma" w:cs="Tahoma"/>
          <w:b/>
          <w:smallCaps/>
          <w:sz w:val="20"/>
          <w:szCs w:val="20"/>
          <w:lang w:eastAsia="en-GB"/>
        </w:rPr>
        <w:t>ASSESSMENT</w:t>
      </w:r>
    </w:p>
    <w:p w14:paraId="50D03766" w14:textId="366B6BC7" w:rsidR="00DA531D" w:rsidRPr="003276B6" w:rsidRDefault="00DA531D" w:rsidP="00F94B27">
      <w:pPr>
        <w:tabs>
          <w:tab w:val="left" w:pos="1741"/>
        </w:tabs>
        <w:spacing w:after="0" w:line="240" w:lineRule="auto"/>
        <w:jc w:val="both"/>
        <w:rPr>
          <w:rFonts w:ascii="Tahoma" w:eastAsia="Times New Roman" w:hAnsi="Tahoma" w:cs="Tahoma"/>
          <w:sz w:val="20"/>
          <w:szCs w:val="20"/>
          <w:lang w:eastAsia="en-GB"/>
        </w:rPr>
      </w:pPr>
      <w:r w:rsidRPr="003276B6">
        <w:rPr>
          <w:rFonts w:ascii="Tahoma" w:eastAsia="Times New Roman" w:hAnsi="Tahoma" w:cs="Tahoma"/>
          <w:i/>
          <w:sz w:val="20"/>
          <w:szCs w:val="20"/>
          <w:lang w:eastAsia="en-GB"/>
        </w:rPr>
        <w:t>Exclusion criteria</w:t>
      </w:r>
      <w:r w:rsidR="00084E6C" w:rsidRPr="003276B6">
        <w:rPr>
          <w:rFonts w:ascii="Tahoma" w:eastAsia="Times New Roman" w:hAnsi="Tahoma" w:cs="Tahoma"/>
          <w:i/>
          <w:sz w:val="20"/>
          <w:szCs w:val="20"/>
          <w:lang w:eastAsia="en-GB"/>
        </w:rPr>
        <w:t xml:space="preserve"> </w:t>
      </w:r>
      <w:r w:rsidRPr="003276B6">
        <w:rPr>
          <w:rFonts w:ascii="Tahoma" w:eastAsia="Times New Roman" w:hAnsi="Tahoma" w:cs="Tahoma"/>
          <w:sz w:val="20"/>
          <w:szCs w:val="20"/>
          <w:lang w:eastAsia="en-GB"/>
        </w:rPr>
        <w:t>(by signing the Act of Engagement, you declare on your honour not being in any of the below situations)</w:t>
      </w:r>
      <w:r w:rsidR="00EA4C53" w:rsidRPr="003276B6">
        <w:rPr>
          <w:rStyle w:val="FootnoteReference"/>
          <w:rFonts w:ascii="Tahoma" w:eastAsia="Times New Roman" w:hAnsi="Tahoma" w:cs="Tahoma"/>
          <w:sz w:val="20"/>
          <w:szCs w:val="20"/>
          <w:lang w:val="en-US" w:eastAsia="fr-FR"/>
        </w:rPr>
        <w:t xml:space="preserve"> </w:t>
      </w:r>
      <w:r w:rsidR="000C515D" w:rsidRPr="005733D3">
        <w:rPr>
          <w:rStyle w:val="FootnoteReference"/>
          <w:rFonts w:ascii="Tahoma" w:eastAsia="Times New Roman" w:hAnsi="Tahoma" w:cs="Tahoma"/>
          <w:sz w:val="18"/>
          <w:lang w:val="en-US" w:eastAsia="fr-FR"/>
        </w:rPr>
        <w:footnoteReference w:id="2"/>
      </w:r>
    </w:p>
    <w:p w14:paraId="3BEFA854" w14:textId="77777777" w:rsidR="00084E6C" w:rsidRPr="003276B6" w:rsidRDefault="00084E6C" w:rsidP="00F94B27">
      <w:pPr>
        <w:tabs>
          <w:tab w:val="left" w:pos="1741"/>
        </w:tabs>
        <w:spacing w:after="0" w:line="240" w:lineRule="auto"/>
        <w:jc w:val="both"/>
        <w:rPr>
          <w:rFonts w:ascii="Tahoma" w:eastAsia="Times New Roman" w:hAnsi="Tahoma" w:cs="Tahoma"/>
          <w:sz w:val="20"/>
          <w:szCs w:val="20"/>
          <w:lang w:eastAsia="en-GB"/>
        </w:rPr>
      </w:pPr>
    </w:p>
    <w:p w14:paraId="5EEA26E2" w14:textId="77777777" w:rsidR="00DA531D" w:rsidRPr="003276B6" w:rsidRDefault="00DA531D" w:rsidP="00F94B27">
      <w:pPr>
        <w:spacing w:after="0" w:line="240" w:lineRule="auto"/>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Tenderers shall be excluded from participating in the tender procedure if they:</w:t>
      </w:r>
    </w:p>
    <w:p w14:paraId="57E29C58" w14:textId="1954F7C5" w:rsidR="00DA531D" w:rsidRPr="003276B6" w:rsidRDefault="00DA531D" w:rsidP="00F94B27">
      <w:pPr>
        <w:numPr>
          <w:ilvl w:val="0"/>
          <w:numId w:val="11"/>
        </w:numPr>
        <w:spacing w:after="0" w:line="240" w:lineRule="auto"/>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E548A1" w:rsidRPr="003276B6">
        <w:rPr>
          <w:rFonts w:ascii="Tahoma" w:eastAsia="Times New Roman" w:hAnsi="Tahoma" w:cs="Tahoma"/>
          <w:sz w:val="20"/>
          <w:szCs w:val="20"/>
          <w:lang w:eastAsia="en-GB"/>
        </w:rPr>
        <w:t>, terrorist financing, terrorist offences or offences linked to terrorist activities, child labour or trafficking in human beings</w:t>
      </w:r>
      <w:r w:rsidRPr="003276B6">
        <w:rPr>
          <w:rFonts w:ascii="Tahoma" w:eastAsia="Times New Roman" w:hAnsi="Tahoma" w:cs="Tahoma"/>
          <w:sz w:val="20"/>
          <w:szCs w:val="20"/>
          <w:lang w:eastAsia="en-GB"/>
        </w:rPr>
        <w:t>;</w:t>
      </w:r>
    </w:p>
    <w:p w14:paraId="2B94B98E" w14:textId="51267034" w:rsidR="00DA531D" w:rsidRPr="003276B6" w:rsidRDefault="00DA531D" w:rsidP="00F94B27">
      <w:pPr>
        <w:numPr>
          <w:ilvl w:val="0"/>
          <w:numId w:val="11"/>
        </w:numPr>
        <w:spacing w:after="0" w:line="240" w:lineRule="auto"/>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 xml:space="preserve">are in a situation of bankruptcy, liquidation, termination of activity, </w:t>
      </w:r>
      <w:r w:rsidR="008B34FB" w:rsidRPr="003276B6">
        <w:rPr>
          <w:rFonts w:ascii="Tahoma" w:eastAsia="Times New Roman" w:hAnsi="Tahoma" w:cs="Tahoma"/>
          <w:sz w:val="20"/>
          <w:szCs w:val="20"/>
          <w:lang w:eastAsia="en-GB"/>
        </w:rPr>
        <w:t>insolvency,</w:t>
      </w:r>
      <w:r w:rsidRPr="003276B6">
        <w:rPr>
          <w:rFonts w:ascii="Tahoma" w:eastAsia="Times New Roman" w:hAnsi="Tahoma" w:cs="Tahoma"/>
          <w:sz w:val="20"/>
          <w:szCs w:val="20"/>
          <w:lang w:eastAsia="en-GB"/>
        </w:rPr>
        <w:t xml:space="preserve"> or arrangement with creditors or any like situation arising from a procedure of the same kind, or are subject to a procedure of the same kind;</w:t>
      </w:r>
    </w:p>
    <w:p w14:paraId="039F5169" w14:textId="77777777" w:rsidR="00DA531D" w:rsidRPr="003276B6" w:rsidRDefault="00DA531D" w:rsidP="00F94B27">
      <w:pPr>
        <w:numPr>
          <w:ilvl w:val="0"/>
          <w:numId w:val="11"/>
        </w:numPr>
        <w:spacing w:after="0" w:line="240" w:lineRule="auto"/>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have received a judgment with res judicata force, finding an offence that affects their professional integrity or serious professional misconduct;</w:t>
      </w:r>
    </w:p>
    <w:p w14:paraId="1202CDF0" w14:textId="00989255" w:rsidR="00DA531D" w:rsidRPr="003276B6" w:rsidRDefault="00DA531D" w:rsidP="00F94B27">
      <w:pPr>
        <w:numPr>
          <w:ilvl w:val="0"/>
          <w:numId w:val="11"/>
        </w:numPr>
        <w:spacing w:after="0" w:line="240" w:lineRule="auto"/>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 xml:space="preserve">do not comply with their obligations as regards payment of social security contributions, </w:t>
      </w:r>
      <w:r w:rsidR="008B34FB" w:rsidRPr="003276B6">
        <w:rPr>
          <w:rFonts w:ascii="Tahoma" w:eastAsia="Times New Roman" w:hAnsi="Tahoma" w:cs="Tahoma"/>
          <w:sz w:val="20"/>
          <w:szCs w:val="20"/>
          <w:lang w:eastAsia="en-GB"/>
        </w:rPr>
        <w:t>taxes,</w:t>
      </w:r>
      <w:r w:rsidRPr="003276B6">
        <w:rPr>
          <w:rFonts w:ascii="Tahoma" w:eastAsia="Times New Roman" w:hAnsi="Tahoma" w:cs="Tahoma"/>
          <w:sz w:val="20"/>
          <w:szCs w:val="20"/>
          <w:lang w:eastAsia="en-GB"/>
        </w:rPr>
        <w:t xml:space="preserve"> and dues, according to the statutory provisions of their country of incorporation, </w:t>
      </w:r>
      <w:r w:rsidR="008B34FB" w:rsidRPr="003276B6">
        <w:rPr>
          <w:rFonts w:ascii="Tahoma" w:eastAsia="Times New Roman" w:hAnsi="Tahoma" w:cs="Tahoma"/>
          <w:sz w:val="20"/>
          <w:szCs w:val="20"/>
          <w:lang w:eastAsia="en-GB"/>
        </w:rPr>
        <w:t>establishment,</w:t>
      </w:r>
      <w:r w:rsidRPr="003276B6">
        <w:rPr>
          <w:rFonts w:ascii="Tahoma" w:eastAsia="Times New Roman" w:hAnsi="Tahoma" w:cs="Tahoma"/>
          <w:sz w:val="20"/>
          <w:szCs w:val="20"/>
          <w:lang w:eastAsia="en-GB"/>
        </w:rPr>
        <w:t xml:space="preserve"> or residence</w:t>
      </w:r>
      <w:r w:rsidR="00094094" w:rsidRPr="003276B6">
        <w:rPr>
          <w:rFonts w:ascii="Tahoma" w:eastAsia="Times New Roman" w:hAnsi="Tahoma" w:cs="Tahoma"/>
          <w:sz w:val="20"/>
          <w:szCs w:val="20"/>
          <w:lang w:eastAsia="en-GB"/>
        </w:rPr>
        <w:t>;</w:t>
      </w:r>
    </w:p>
    <w:p w14:paraId="0AE9462D" w14:textId="3A8CCFD3" w:rsidR="001C2F5B" w:rsidRPr="003276B6" w:rsidRDefault="001C2F5B" w:rsidP="00F94B27">
      <w:pPr>
        <w:numPr>
          <w:ilvl w:val="0"/>
          <w:numId w:val="11"/>
        </w:numPr>
        <w:spacing w:after="0" w:line="240" w:lineRule="auto"/>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lastRenderedPageBreak/>
        <w:t>are an entity created to circumvent tax, social or other legal obligations (empty shell company), have ever created or are in the process of creation of such an entity;</w:t>
      </w:r>
    </w:p>
    <w:p w14:paraId="3235D4A9" w14:textId="76A87223" w:rsidR="001C2F5B" w:rsidRPr="003276B6" w:rsidRDefault="001C2F5B" w:rsidP="00F94B27">
      <w:pPr>
        <w:numPr>
          <w:ilvl w:val="0"/>
          <w:numId w:val="11"/>
        </w:numPr>
        <w:spacing w:after="0" w:line="240" w:lineRule="auto"/>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have been involved in mismanagement of the Council of Europe funds or public funds;</w:t>
      </w:r>
    </w:p>
    <w:p w14:paraId="707FDA2C" w14:textId="661327EE" w:rsidR="00094094" w:rsidRPr="003276B6" w:rsidRDefault="001C2F5B" w:rsidP="00F94B27">
      <w:pPr>
        <w:numPr>
          <w:ilvl w:val="0"/>
          <w:numId w:val="11"/>
        </w:numPr>
        <w:spacing w:after="0" w:line="240" w:lineRule="auto"/>
        <w:jc w:val="both"/>
        <w:rPr>
          <w:rFonts w:ascii="Tahoma" w:eastAsia="Times New Roman" w:hAnsi="Tahoma" w:cs="Tahoma"/>
          <w:sz w:val="20"/>
          <w:szCs w:val="20"/>
          <w:lang w:eastAsia="en-GB"/>
        </w:rPr>
      </w:pPr>
      <w:r w:rsidRPr="003276B6">
        <w:rPr>
          <w:rFonts w:ascii="Tahoma" w:eastAsia="Times New Roman" w:hAnsi="Tahoma" w:cs="Tahoma"/>
          <w:sz w:val="20"/>
          <w:szCs w:val="20"/>
          <w:lang w:eastAsia="en-GB"/>
        </w:rPr>
        <w:t>are or appear to be in a situation of conflict of interest</w:t>
      </w:r>
      <w:r w:rsidR="00103656" w:rsidRPr="003276B6">
        <w:rPr>
          <w:rFonts w:ascii="Tahoma" w:eastAsia="Times New Roman" w:hAnsi="Tahoma" w:cs="Tahoma"/>
          <w:sz w:val="20"/>
          <w:szCs w:val="20"/>
          <w:lang w:eastAsia="en-GB"/>
        </w:rPr>
        <w:t>;</w:t>
      </w:r>
    </w:p>
    <w:p w14:paraId="1D590B51" w14:textId="452B6858" w:rsidR="00D0273F" w:rsidRDefault="00630A09" w:rsidP="00F94B27">
      <w:pPr>
        <w:numPr>
          <w:ilvl w:val="0"/>
          <w:numId w:val="37"/>
        </w:numPr>
        <w:tabs>
          <w:tab w:val="left" w:pos="426"/>
          <w:tab w:val="left" w:pos="709"/>
          <w:tab w:val="left" w:pos="851"/>
        </w:tabs>
        <w:spacing w:after="0" w:line="240" w:lineRule="auto"/>
        <w:jc w:val="both"/>
        <w:rPr>
          <w:rFonts w:ascii="Tahoma" w:eastAsia="Calibri" w:hAnsi="Tahoma" w:cs="Tahoma"/>
          <w:color w:val="000000"/>
          <w:sz w:val="20"/>
          <w:szCs w:val="18"/>
          <w:lang w:val="en-US"/>
        </w:rPr>
      </w:pPr>
      <w:bookmarkStart w:id="17" w:name="_Hlk106805736"/>
      <w:r w:rsidRPr="003276B6">
        <w:rPr>
          <w:rFonts w:ascii="Tahoma" w:eastAsia="Calibri" w:hAnsi="Tahoma" w:cs="Tahoma"/>
          <w:color w:val="000000"/>
          <w:sz w:val="20"/>
          <w:szCs w:val="18"/>
          <w:lang w:val="en-US"/>
        </w:rPr>
        <w:t xml:space="preserve">are retired Council of Europe staff members or are staff members having benefitted from an early departure </w:t>
      </w:r>
      <w:r w:rsidR="008B34FB" w:rsidRPr="003276B6">
        <w:rPr>
          <w:rFonts w:ascii="Tahoma" w:eastAsia="Calibri" w:hAnsi="Tahoma" w:cs="Tahoma"/>
          <w:color w:val="000000"/>
          <w:sz w:val="20"/>
          <w:szCs w:val="18"/>
          <w:lang w:val="en-US"/>
        </w:rPr>
        <w:t>scheme.</w:t>
      </w:r>
    </w:p>
    <w:p w14:paraId="0CF89777" w14:textId="77777777" w:rsidR="00034C70" w:rsidRPr="00034C70" w:rsidRDefault="00034C70" w:rsidP="00034C70">
      <w:pPr>
        <w:numPr>
          <w:ilvl w:val="0"/>
          <w:numId w:val="37"/>
        </w:numPr>
        <w:tabs>
          <w:tab w:val="left" w:pos="426"/>
          <w:tab w:val="left" w:pos="709"/>
          <w:tab w:val="left" w:pos="851"/>
        </w:tabs>
        <w:spacing w:after="0" w:line="240" w:lineRule="auto"/>
        <w:jc w:val="both"/>
        <w:rPr>
          <w:rFonts w:ascii="Tahoma" w:eastAsia="Calibri" w:hAnsi="Tahoma" w:cs="Tahoma"/>
          <w:color w:val="000000"/>
          <w:sz w:val="20"/>
          <w:szCs w:val="18"/>
          <w:lang w:val="en-US"/>
        </w:rPr>
      </w:pPr>
      <w:r w:rsidRPr="00034C70">
        <w:rPr>
          <w:rFonts w:ascii="Tahoma" w:eastAsia="Calibri" w:hAnsi="Tahoma" w:cs="Tahoma"/>
          <w:color w:val="000000"/>
          <w:sz w:val="20"/>
          <w:szCs w:val="18"/>
          <w:lang w:val="en-US"/>
        </w:rPr>
        <w:t>have not fulfilled, in the previous three years, their contractual obligations in the performance of a contract concluded with the Council of Europe leading to a total or partial refusal of payment and/or termination of the contract by the Council of Europe;</w:t>
      </w:r>
    </w:p>
    <w:p w14:paraId="2D4ECF43" w14:textId="0806119B" w:rsidR="00034C70" w:rsidRPr="00034C70" w:rsidRDefault="00034C70" w:rsidP="00034C70">
      <w:pPr>
        <w:numPr>
          <w:ilvl w:val="0"/>
          <w:numId w:val="37"/>
        </w:numPr>
        <w:tabs>
          <w:tab w:val="left" w:pos="426"/>
          <w:tab w:val="left" w:pos="709"/>
          <w:tab w:val="left" w:pos="851"/>
        </w:tabs>
        <w:spacing w:after="0" w:line="240" w:lineRule="auto"/>
        <w:jc w:val="both"/>
        <w:rPr>
          <w:rFonts w:ascii="Tahoma" w:eastAsia="Calibri" w:hAnsi="Tahoma" w:cs="Tahoma"/>
          <w:color w:val="000000"/>
          <w:sz w:val="20"/>
          <w:szCs w:val="18"/>
          <w:lang w:val="en-US"/>
        </w:rPr>
      </w:pPr>
      <w:r w:rsidRPr="00034C70">
        <w:rPr>
          <w:rFonts w:ascii="Tahoma" w:eastAsia="Calibri" w:hAnsi="Tahoma" w:cs="Tahoma"/>
          <w:color w:val="000000"/>
          <w:sz w:val="20"/>
          <w:szCs w:val="18"/>
          <w:lang w:val="en-US"/>
        </w:rPr>
        <w:t>are or if their owner(s) or executive officer(s), in the case of legal persons, are included in the lists of persons or entities subject to restrictive measures applied by the European Union (available at www.sanctionsmap.eu).</w:t>
      </w:r>
    </w:p>
    <w:bookmarkEnd w:id="17"/>
    <w:p w14:paraId="07EFBA3E" w14:textId="77777777" w:rsidR="00103656" w:rsidRPr="003276B6" w:rsidRDefault="00103656" w:rsidP="00F94B27">
      <w:pPr>
        <w:spacing w:after="0" w:line="240" w:lineRule="auto"/>
        <w:ind w:left="720"/>
        <w:jc w:val="both"/>
        <w:rPr>
          <w:rFonts w:ascii="Tahoma" w:eastAsia="Times New Roman" w:hAnsi="Tahoma" w:cs="Tahoma"/>
          <w:sz w:val="20"/>
          <w:szCs w:val="20"/>
          <w:lang w:eastAsia="en-GB"/>
        </w:rPr>
      </w:pPr>
    </w:p>
    <w:p w14:paraId="6ECE0294" w14:textId="77777777" w:rsidR="0006030E" w:rsidRPr="003276B6" w:rsidRDefault="0006030E" w:rsidP="00F94B27">
      <w:pPr>
        <w:spacing w:after="0" w:line="240" w:lineRule="auto"/>
        <w:ind w:left="720"/>
        <w:jc w:val="both"/>
        <w:rPr>
          <w:rFonts w:ascii="Tahoma" w:eastAsia="Times New Roman" w:hAnsi="Tahoma" w:cs="Tahoma"/>
          <w:sz w:val="20"/>
          <w:szCs w:val="20"/>
          <w:lang w:eastAsia="en-GB"/>
        </w:rPr>
      </w:pPr>
    </w:p>
    <w:p w14:paraId="5EAD1624" w14:textId="77777777" w:rsidR="00DA531D" w:rsidRPr="003276B6" w:rsidRDefault="00DA531D" w:rsidP="00F94B27">
      <w:pPr>
        <w:spacing w:after="0" w:line="240" w:lineRule="auto"/>
        <w:jc w:val="both"/>
        <w:rPr>
          <w:rFonts w:ascii="Tahoma" w:eastAsia="Times New Roman" w:hAnsi="Tahoma" w:cs="Tahoma"/>
          <w:i/>
          <w:sz w:val="20"/>
          <w:szCs w:val="20"/>
          <w:lang w:eastAsia="en-GB"/>
        </w:rPr>
      </w:pPr>
      <w:r w:rsidRPr="00F94B27">
        <w:rPr>
          <w:rFonts w:ascii="Tahoma" w:eastAsia="Times New Roman" w:hAnsi="Tahoma" w:cs="Tahoma"/>
          <w:i/>
          <w:sz w:val="20"/>
          <w:szCs w:val="20"/>
          <w:lang w:eastAsia="en-GB"/>
        </w:rPr>
        <w:t>Eligibility criteria</w:t>
      </w:r>
    </w:p>
    <w:p w14:paraId="7D2D8037" w14:textId="5FA952F2" w:rsidR="007A3512" w:rsidRPr="003276B6" w:rsidRDefault="007A3512" w:rsidP="00F94B27">
      <w:pPr>
        <w:spacing w:after="0" w:line="240" w:lineRule="auto"/>
        <w:jc w:val="both"/>
        <w:rPr>
          <w:rFonts w:ascii="Tahoma" w:eastAsia="Times New Roman" w:hAnsi="Tahoma" w:cs="Tahoma"/>
          <w:color w:val="000000"/>
          <w:sz w:val="20"/>
          <w:szCs w:val="20"/>
        </w:rPr>
      </w:pPr>
      <w:r w:rsidRPr="003276B6">
        <w:rPr>
          <w:rFonts w:ascii="Tahoma" w:eastAsia="Times New Roman" w:hAnsi="Tahoma" w:cs="Tahoma"/>
          <w:color w:val="000000"/>
          <w:sz w:val="20"/>
          <w:szCs w:val="20"/>
        </w:rPr>
        <w:t>Tenderers shall demonstrate that they fulfil the following criteria</w:t>
      </w:r>
      <w:r w:rsidR="005F35F0">
        <w:rPr>
          <w:rFonts w:ascii="Tahoma" w:eastAsia="Times New Roman" w:hAnsi="Tahoma" w:cs="Tahoma"/>
          <w:color w:val="000000"/>
          <w:sz w:val="20"/>
          <w:szCs w:val="20"/>
        </w:rPr>
        <w:t>,</w:t>
      </w:r>
      <w:r w:rsidRPr="003276B6">
        <w:rPr>
          <w:rFonts w:ascii="Tahoma" w:eastAsia="Times New Roman" w:hAnsi="Tahoma" w:cs="Tahoma"/>
          <w:color w:val="000000"/>
          <w:sz w:val="20"/>
          <w:szCs w:val="20"/>
        </w:rPr>
        <w:t xml:space="preserve"> to be assessed on the basis of all supporting documents listed in Section </w:t>
      </w:r>
      <w:r w:rsidR="001624C9" w:rsidRPr="003276B6">
        <w:rPr>
          <w:rFonts w:ascii="Tahoma" w:eastAsia="Times New Roman" w:hAnsi="Tahoma" w:cs="Tahoma"/>
          <w:color w:val="000000"/>
          <w:sz w:val="20"/>
          <w:szCs w:val="20"/>
        </w:rPr>
        <w:t>G</w:t>
      </w:r>
      <w:r w:rsidR="005F35F0">
        <w:rPr>
          <w:rFonts w:ascii="Tahoma" w:eastAsia="Times New Roman" w:hAnsi="Tahoma" w:cs="Tahoma"/>
          <w:color w:val="000000"/>
          <w:sz w:val="20"/>
          <w:szCs w:val="20"/>
        </w:rPr>
        <w:t xml:space="preserve"> (for legal persons, the following criteria apply to all persons assigned to the execution of this contract)</w:t>
      </w:r>
      <w:r w:rsidRPr="003276B6">
        <w:rPr>
          <w:rFonts w:ascii="Tahoma" w:eastAsia="Times New Roman" w:hAnsi="Tahoma" w:cs="Tahoma"/>
          <w:color w:val="000000"/>
          <w:sz w:val="20"/>
          <w:szCs w:val="20"/>
        </w:rPr>
        <w:t>:</w:t>
      </w:r>
    </w:p>
    <w:p w14:paraId="3D646025" w14:textId="4EC94EA5" w:rsidR="00934EA2" w:rsidRPr="003276B6" w:rsidRDefault="00934EA2" w:rsidP="00F94B27">
      <w:pPr>
        <w:spacing w:after="0" w:line="240" w:lineRule="auto"/>
        <w:jc w:val="both"/>
        <w:rPr>
          <w:rFonts w:ascii="Tahoma" w:eastAsia="Times New Roman" w:hAnsi="Tahoma" w:cs="Tahoma"/>
          <w:color w:val="000000"/>
          <w:sz w:val="20"/>
          <w:szCs w:val="20"/>
        </w:rPr>
      </w:pPr>
    </w:p>
    <w:p w14:paraId="1BDAFCAA" w14:textId="5EE284F1" w:rsidR="00934EA2" w:rsidRPr="00B07A5D" w:rsidRDefault="00934EA2" w:rsidP="00F94B27">
      <w:pPr>
        <w:spacing w:after="0" w:line="240" w:lineRule="auto"/>
        <w:jc w:val="both"/>
        <w:rPr>
          <w:rFonts w:ascii="Tahoma" w:eastAsia="Times New Roman" w:hAnsi="Tahoma" w:cs="Tahoma"/>
          <w:b/>
          <w:bCs/>
          <w:color w:val="000000"/>
          <w:sz w:val="20"/>
          <w:szCs w:val="20"/>
          <w:u w:val="single"/>
        </w:rPr>
      </w:pPr>
      <w:bookmarkStart w:id="18" w:name="_Hlk140143486"/>
      <w:r w:rsidRPr="00B07A5D">
        <w:rPr>
          <w:rFonts w:ascii="Tahoma" w:eastAsia="Times New Roman" w:hAnsi="Tahoma" w:cs="Tahoma"/>
          <w:b/>
          <w:bCs/>
          <w:color w:val="000000"/>
          <w:sz w:val="20"/>
          <w:szCs w:val="20"/>
          <w:u w:val="single"/>
        </w:rPr>
        <w:t>Eligibility criteria for Lots 1 to 5</w:t>
      </w:r>
    </w:p>
    <w:p w14:paraId="3312EBFE" w14:textId="77777777" w:rsidR="007033FF" w:rsidRPr="00B07A5D" w:rsidRDefault="007033FF" w:rsidP="00F94B27">
      <w:pPr>
        <w:spacing w:after="0" w:line="240" w:lineRule="auto"/>
        <w:jc w:val="both"/>
        <w:rPr>
          <w:rFonts w:ascii="Tahoma" w:eastAsia="Times New Roman" w:hAnsi="Tahoma" w:cs="Tahoma"/>
          <w:b/>
          <w:bCs/>
          <w:color w:val="000000"/>
          <w:sz w:val="20"/>
          <w:szCs w:val="20"/>
          <w:u w:val="single"/>
        </w:rPr>
      </w:pPr>
    </w:p>
    <w:p w14:paraId="0E73C09A" w14:textId="3D6B6848" w:rsidR="00906F6C" w:rsidRPr="00B07A5D" w:rsidRDefault="00906F6C" w:rsidP="00F94B27">
      <w:pPr>
        <w:pStyle w:val="ListParagraph"/>
        <w:numPr>
          <w:ilvl w:val="0"/>
          <w:numId w:val="14"/>
        </w:numPr>
        <w:autoSpaceDE w:val="0"/>
        <w:autoSpaceDN w:val="0"/>
        <w:adjustRightInd w:val="0"/>
        <w:spacing w:after="13" w:line="240" w:lineRule="auto"/>
        <w:jc w:val="both"/>
        <w:rPr>
          <w:rFonts w:ascii="Tahoma" w:hAnsi="Tahoma" w:cs="Tahoma"/>
          <w:color w:val="000000"/>
          <w:sz w:val="20"/>
          <w:szCs w:val="20"/>
        </w:rPr>
      </w:pPr>
      <w:bookmarkStart w:id="19" w:name="_Hlk138433676"/>
      <w:r w:rsidRPr="00B07A5D">
        <w:rPr>
          <w:rFonts w:ascii="Tahoma" w:hAnsi="Tahoma" w:cs="Tahoma"/>
          <w:color w:val="000000"/>
          <w:sz w:val="20"/>
          <w:szCs w:val="20"/>
        </w:rPr>
        <w:t xml:space="preserve">At least </w:t>
      </w:r>
      <w:r w:rsidR="00934EA2" w:rsidRPr="00B07A5D">
        <w:rPr>
          <w:rFonts w:ascii="Tahoma" w:hAnsi="Tahoma" w:cs="Tahoma"/>
          <w:color w:val="000000"/>
          <w:sz w:val="20"/>
          <w:szCs w:val="20"/>
        </w:rPr>
        <w:t xml:space="preserve">a </w:t>
      </w:r>
      <w:r w:rsidRPr="00B07A5D">
        <w:rPr>
          <w:rFonts w:ascii="Tahoma" w:hAnsi="Tahoma" w:cs="Tahoma"/>
          <w:color w:val="000000"/>
          <w:sz w:val="20"/>
          <w:szCs w:val="20"/>
        </w:rPr>
        <w:t>Master</w:t>
      </w:r>
      <w:r w:rsidR="00934EA2" w:rsidRPr="00B07A5D">
        <w:rPr>
          <w:rFonts w:ascii="Tahoma" w:hAnsi="Tahoma" w:cs="Tahoma"/>
          <w:color w:val="000000"/>
          <w:sz w:val="20"/>
          <w:szCs w:val="20"/>
        </w:rPr>
        <w:t>’s</w:t>
      </w:r>
      <w:r w:rsidRPr="00B07A5D">
        <w:rPr>
          <w:rFonts w:ascii="Tahoma" w:hAnsi="Tahoma" w:cs="Tahoma"/>
          <w:color w:val="000000"/>
          <w:sz w:val="20"/>
          <w:szCs w:val="20"/>
        </w:rPr>
        <w:t xml:space="preserve"> </w:t>
      </w:r>
      <w:r w:rsidR="00934EA2" w:rsidRPr="00B07A5D">
        <w:rPr>
          <w:rFonts w:ascii="Tahoma" w:hAnsi="Tahoma" w:cs="Tahoma"/>
          <w:color w:val="000000"/>
          <w:sz w:val="20"/>
          <w:szCs w:val="20"/>
        </w:rPr>
        <w:t>degree</w:t>
      </w:r>
      <w:r w:rsidRPr="00B07A5D">
        <w:rPr>
          <w:rFonts w:ascii="Tahoma" w:hAnsi="Tahoma" w:cs="Tahoma"/>
          <w:color w:val="000000"/>
          <w:sz w:val="20"/>
          <w:szCs w:val="20"/>
        </w:rPr>
        <w:t xml:space="preserve"> in</w:t>
      </w:r>
      <w:r w:rsidR="004C2E1F" w:rsidRPr="00B07A5D">
        <w:rPr>
          <w:rFonts w:ascii="Tahoma" w:hAnsi="Tahoma" w:cs="Tahoma"/>
          <w:color w:val="000000"/>
          <w:sz w:val="20"/>
          <w:szCs w:val="20"/>
        </w:rPr>
        <w:t xml:space="preserve"> </w:t>
      </w:r>
      <w:r w:rsidRPr="00B07A5D">
        <w:rPr>
          <w:rFonts w:ascii="Tahoma" w:hAnsi="Tahoma" w:cs="Tahoma"/>
          <w:color w:val="000000"/>
          <w:sz w:val="20"/>
          <w:szCs w:val="20"/>
        </w:rPr>
        <w:t xml:space="preserve">law, international relations, political science, social science, public </w:t>
      </w:r>
      <w:r w:rsidR="008B34FB" w:rsidRPr="00B07A5D">
        <w:rPr>
          <w:rFonts w:ascii="Tahoma" w:hAnsi="Tahoma" w:cs="Tahoma"/>
          <w:color w:val="000000"/>
          <w:sz w:val="20"/>
          <w:szCs w:val="20"/>
        </w:rPr>
        <w:t>governance,</w:t>
      </w:r>
      <w:r w:rsidRPr="00B07A5D">
        <w:rPr>
          <w:rFonts w:ascii="Tahoma" w:hAnsi="Tahoma" w:cs="Tahoma"/>
          <w:color w:val="000000"/>
          <w:sz w:val="20"/>
          <w:szCs w:val="20"/>
        </w:rPr>
        <w:t xml:space="preserve"> or related field </w:t>
      </w:r>
      <w:bookmarkStart w:id="20" w:name="_Hlk139891044"/>
      <w:r w:rsidRPr="00B07A5D">
        <w:rPr>
          <w:rFonts w:ascii="Tahoma" w:hAnsi="Tahoma" w:cs="Tahoma"/>
          <w:color w:val="000000"/>
          <w:sz w:val="20"/>
          <w:szCs w:val="20"/>
        </w:rPr>
        <w:t>with strong knowledge of democratic principals in political governance as well as</w:t>
      </w:r>
      <w:r w:rsidR="004C2E1F" w:rsidRPr="00B07A5D">
        <w:rPr>
          <w:rFonts w:ascii="Tahoma" w:hAnsi="Tahoma" w:cs="Tahoma"/>
          <w:color w:val="000000"/>
          <w:sz w:val="20"/>
          <w:szCs w:val="20"/>
        </w:rPr>
        <w:t xml:space="preserve"> standards and practices of participatory and deliberative</w:t>
      </w:r>
      <w:r w:rsidR="00ED2F4E">
        <w:rPr>
          <w:rFonts w:ascii="Tahoma" w:hAnsi="Tahoma" w:cs="Tahoma"/>
          <w:color w:val="000000"/>
          <w:sz w:val="20"/>
          <w:szCs w:val="20"/>
        </w:rPr>
        <w:t xml:space="preserve"> </w:t>
      </w:r>
      <w:r w:rsidR="004C2E1F" w:rsidRPr="00B07A5D">
        <w:rPr>
          <w:rFonts w:ascii="Tahoma" w:hAnsi="Tahoma" w:cs="Tahoma"/>
          <w:color w:val="000000"/>
          <w:sz w:val="20"/>
          <w:szCs w:val="20"/>
        </w:rPr>
        <w:t xml:space="preserve">democracy. </w:t>
      </w:r>
      <w:bookmarkEnd w:id="20"/>
    </w:p>
    <w:p w14:paraId="09B09FA0" w14:textId="08B2C2B3" w:rsidR="00906F6C" w:rsidRPr="00B07A5D" w:rsidRDefault="00906F6C" w:rsidP="00F94B27">
      <w:pPr>
        <w:pStyle w:val="ListParagraph"/>
        <w:numPr>
          <w:ilvl w:val="0"/>
          <w:numId w:val="14"/>
        </w:numPr>
        <w:autoSpaceDE w:val="0"/>
        <w:autoSpaceDN w:val="0"/>
        <w:adjustRightInd w:val="0"/>
        <w:spacing w:after="13" w:line="240" w:lineRule="auto"/>
        <w:jc w:val="both"/>
        <w:rPr>
          <w:rFonts w:ascii="Tahoma" w:hAnsi="Tahoma" w:cs="Tahoma"/>
          <w:color w:val="000000"/>
          <w:sz w:val="20"/>
          <w:szCs w:val="20"/>
        </w:rPr>
      </w:pPr>
      <w:bookmarkStart w:id="21" w:name="_Hlk139891072"/>
      <w:r w:rsidRPr="00B07A5D">
        <w:rPr>
          <w:rFonts w:ascii="Tahoma" w:hAnsi="Tahoma" w:cs="Tahoma"/>
          <w:color w:val="000000"/>
          <w:sz w:val="20"/>
          <w:szCs w:val="20"/>
        </w:rPr>
        <w:t xml:space="preserve">At least five years </w:t>
      </w:r>
      <w:r w:rsidR="00934EA2" w:rsidRPr="00B07A5D">
        <w:rPr>
          <w:rFonts w:ascii="Tahoma" w:hAnsi="Tahoma" w:cs="Tahoma"/>
          <w:color w:val="000000"/>
          <w:sz w:val="20"/>
          <w:szCs w:val="20"/>
        </w:rPr>
        <w:t xml:space="preserve">of </w:t>
      </w:r>
      <w:r w:rsidRPr="00B07A5D">
        <w:rPr>
          <w:rFonts w:ascii="Tahoma" w:hAnsi="Tahoma" w:cs="Tahoma"/>
          <w:color w:val="000000"/>
          <w:sz w:val="20"/>
          <w:szCs w:val="20"/>
        </w:rPr>
        <w:t xml:space="preserve">relevant professional work experience in administration, non-governmental organisations, international organisations, public services involved in </w:t>
      </w:r>
      <w:r w:rsidR="004C2E1F" w:rsidRPr="00B07A5D">
        <w:rPr>
          <w:rFonts w:ascii="Tahoma" w:hAnsi="Tahoma" w:cs="Tahoma"/>
          <w:color w:val="000000"/>
          <w:sz w:val="20"/>
          <w:szCs w:val="20"/>
        </w:rPr>
        <w:t xml:space="preserve">developing </w:t>
      </w:r>
      <w:r w:rsidRPr="00B07A5D">
        <w:rPr>
          <w:rFonts w:ascii="Tahoma" w:hAnsi="Tahoma" w:cs="Tahoma"/>
          <w:color w:val="000000"/>
          <w:sz w:val="20"/>
          <w:szCs w:val="20"/>
        </w:rPr>
        <w:t>implementing</w:t>
      </w:r>
      <w:r w:rsidR="004C2E1F" w:rsidRPr="00B07A5D">
        <w:rPr>
          <w:rFonts w:ascii="Tahoma" w:hAnsi="Tahoma" w:cs="Tahoma"/>
          <w:color w:val="000000"/>
          <w:sz w:val="20"/>
          <w:szCs w:val="20"/>
        </w:rPr>
        <w:t xml:space="preserve"> and/or observing</w:t>
      </w:r>
      <w:r w:rsidR="00ED2F4E">
        <w:rPr>
          <w:rFonts w:ascii="Tahoma" w:hAnsi="Tahoma" w:cs="Tahoma"/>
          <w:color w:val="000000"/>
          <w:sz w:val="20"/>
          <w:szCs w:val="20"/>
        </w:rPr>
        <w:t xml:space="preserve"> </w:t>
      </w:r>
      <w:r w:rsidRPr="00B07A5D">
        <w:rPr>
          <w:rFonts w:ascii="Tahoma" w:hAnsi="Tahoma" w:cs="Tahoma"/>
          <w:color w:val="000000"/>
          <w:sz w:val="20"/>
          <w:szCs w:val="20"/>
        </w:rPr>
        <w:t>civil participation mechanisms</w:t>
      </w:r>
    </w:p>
    <w:bookmarkEnd w:id="21"/>
    <w:p w14:paraId="6B238830" w14:textId="676E1BE4" w:rsidR="00934EA2" w:rsidRPr="00B07A5D" w:rsidRDefault="00FB4E1E" w:rsidP="00F94B27">
      <w:pPr>
        <w:pStyle w:val="ListParagraph"/>
        <w:numPr>
          <w:ilvl w:val="0"/>
          <w:numId w:val="14"/>
        </w:numPr>
        <w:autoSpaceDE w:val="0"/>
        <w:autoSpaceDN w:val="0"/>
        <w:adjustRightInd w:val="0"/>
        <w:spacing w:after="13" w:line="240" w:lineRule="auto"/>
        <w:jc w:val="both"/>
        <w:rPr>
          <w:rFonts w:ascii="Tahoma" w:hAnsi="Tahoma" w:cs="Tahoma"/>
          <w:color w:val="000000"/>
          <w:sz w:val="20"/>
          <w:szCs w:val="20"/>
        </w:rPr>
      </w:pPr>
      <w:r w:rsidRPr="00B07A5D">
        <w:rPr>
          <w:rFonts w:ascii="Tahoma" w:hAnsi="Tahoma" w:cs="Tahoma"/>
          <w:color w:val="000000"/>
          <w:sz w:val="20"/>
          <w:szCs w:val="20"/>
        </w:rPr>
        <w:t>Proficient English skills at the C1/C2 level according to the Common European Framework of Reference for Languages (CEFR)</w:t>
      </w:r>
    </w:p>
    <w:p w14:paraId="0630D7A4" w14:textId="77777777" w:rsidR="00FB4E1E" w:rsidRPr="00F94B27" w:rsidRDefault="00FB4E1E" w:rsidP="00F94B27">
      <w:pPr>
        <w:pStyle w:val="ListParagraph"/>
        <w:autoSpaceDE w:val="0"/>
        <w:autoSpaceDN w:val="0"/>
        <w:adjustRightInd w:val="0"/>
        <w:spacing w:after="13" w:line="240" w:lineRule="auto"/>
        <w:ind w:left="502"/>
        <w:jc w:val="both"/>
        <w:rPr>
          <w:rFonts w:ascii="Tahoma" w:hAnsi="Tahoma" w:cs="Tahoma"/>
          <w:color w:val="000000"/>
          <w:sz w:val="20"/>
          <w:szCs w:val="20"/>
          <w:highlight w:val="yellow"/>
        </w:rPr>
      </w:pPr>
    </w:p>
    <w:p w14:paraId="4FF7FF80" w14:textId="77F42BF6" w:rsidR="00934EA2" w:rsidRPr="00B07A5D" w:rsidRDefault="00934EA2" w:rsidP="00F94B27">
      <w:pPr>
        <w:autoSpaceDE w:val="0"/>
        <w:autoSpaceDN w:val="0"/>
        <w:adjustRightInd w:val="0"/>
        <w:spacing w:after="0" w:line="240" w:lineRule="auto"/>
        <w:jc w:val="both"/>
        <w:rPr>
          <w:rFonts w:ascii="Tahoma" w:hAnsi="Tahoma" w:cs="Tahoma"/>
          <w:b/>
          <w:bCs/>
          <w:color w:val="000000"/>
          <w:sz w:val="20"/>
          <w:szCs w:val="20"/>
          <w:u w:val="single"/>
        </w:rPr>
      </w:pPr>
      <w:r w:rsidRPr="00B07A5D">
        <w:rPr>
          <w:rFonts w:ascii="Tahoma" w:hAnsi="Tahoma" w:cs="Tahoma"/>
          <w:b/>
          <w:bCs/>
          <w:color w:val="000000"/>
          <w:sz w:val="20"/>
          <w:szCs w:val="20"/>
          <w:u w:val="single"/>
        </w:rPr>
        <w:t>Eligibility criteria for Lot 6</w:t>
      </w:r>
    </w:p>
    <w:p w14:paraId="6D478183" w14:textId="77777777" w:rsidR="007033FF" w:rsidRPr="00B07A5D" w:rsidRDefault="007033FF" w:rsidP="00F94B27">
      <w:pPr>
        <w:autoSpaceDE w:val="0"/>
        <w:autoSpaceDN w:val="0"/>
        <w:adjustRightInd w:val="0"/>
        <w:spacing w:after="0" w:line="240" w:lineRule="auto"/>
        <w:jc w:val="both"/>
        <w:rPr>
          <w:rFonts w:ascii="Tahoma" w:hAnsi="Tahoma" w:cs="Tahoma"/>
          <w:b/>
          <w:bCs/>
          <w:color w:val="000000"/>
          <w:sz w:val="20"/>
          <w:szCs w:val="20"/>
          <w:u w:val="single"/>
        </w:rPr>
      </w:pPr>
    </w:p>
    <w:p w14:paraId="69A40029" w14:textId="77777777" w:rsidR="00934EA2" w:rsidRPr="00B07A5D" w:rsidRDefault="00934EA2" w:rsidP="00F94B27">
      <w:pPr>
        <w:pStyle w:val="ListParagraph"/>
        <w:numPr>
          <w:ilvl w:val="0"/>
          <w:numId w:val="14"/>
        </w:numPr>
        <w:autoSpaceDE w:val="0"/>
        <w:autoSpaceDN w:val="0"/>
        <w:adjustRightInd w:val="0"/>
        <w:spacing w:after="13" w:line="240" w:lineRule="auto"/>
        <w:jc w:val="both"/>
        <w:rPr>
          <w:rFonts w:ascii="Tahoma" w:hAnsi="Tahoma" w:cs="Tahoma"/>
          <w:color w:val="000000"/>
          <w:sz w:val="20"/>
          <w:szCs w:val="20"/>
        </w:rPr>
      </w:pPr>
      <w:r w:rsidRPr="00B07A5D">
        <w:rPr>
          <w:rFonts w:ascii="Tahoma" w:hAnsi="Tahoma" w:cs="Tahoma"/>
          <w:color w:val="000000"/>
          <w:sz w:val="20"/>
          <w:szCs w:val="20"/>
        </w:rPr>
        <w:t xml:space="preserve">Bachelor’s Degree in Computer Science or related field; </w:t>
      </w:r>
    </w:p>
    <w:p w14:paraId="53A714FD" w14:textId="12A84721" w:rsidR="00934EA2" w:rsidRPr="00B07A5D" w:rsidRDefault="00934EA2" w:rsidP="00F94B27">
      <w:pPr>
        <w:pStyle w:val="ListParagraph"/>
        <w:numPr>
          <w:ilvl w:val="0"/>
          <w:numId w:val="14"/>
        </w:numPr>
        <w:autoSpaceDE w:val="0"/>
        <w:autoSpaceDN w:val="0"/>
        <w:adjustRightInd w:val="0"/>
        <w:spacing w:after="13" w:line="240" w:lineRule="auto"/>
        <w:jc w:val="both"/>
        <w:rPr>
          <w:rFonts w:ascii="Tahoma" w:hAnsi="Tahoma" w:cs="Tahoma"/>
          <w:color w:val="000000"/>
          <w:sz w:val="20"/>
          <w:szCs w:val="20"/>
        </w:rPr>
      </w:pPr>
      <w:r w:rsidRPr="00B07A5D">
        <w:rPr>
          <w:rFonts w:ascii="Tahoma" w:hAnsi="Tahoma" w:cs="Tahoma"/>
          <w:color w:val="000000"/>
          <w:sz w:val="20"/>
          <w:szCs w:val="20"/>
        </w:rPr>
        <w:t xml:space="preserve">At least two years of experience in application development and testing; </w:t>
      </w:r>
    </w:p>
    <w:p w14:paraId="4BDCFD8F" w14:textId="65CA93F2" w:rsidR="00934EA2" w:rsidRPr="00B07A5D" w:rsidRDefault="00934EA2" w:rsidP="00F94B27">
      <w:pPr>
        <w:pStyle w:val="ListParagraph"/>
        <w:numPr>
          <w:ilvl w:val="0"/>
          <w:numId w:val="14"/>
        </w:numPr>
        <w:autoSpaceDE w:val="0"/>
        <w:autoSpaceDN w:val="0"/>
        <w:adjustRightInd w:val="0"/>
        <w:spacing w:after="13" w:line="240" w:lineRule="auto"/>
        <w:jc w:val="both"/>
        <w:rPr>
          <w:rFonts w:ascii="Tahoma" w:hAnsi="Tahoma" w:cs="Tahoma"/>
          <w:color w:val="000000"/>
          <w:sz w:val="20"/>
          <w:szCs w:val="20"/>
        </w:rPr>
      </w:pPr>
      <w:r w:rsidRPr="00B07A5D">
        <w:rPr>
          <w:rFonts w:ascii="Tahoma" w:hAnsi="Tahoma" w:cs="Tahoma"/>
          <w:color w:val="000000"/>
          <w:sz w:val="20"/>
          <w:szCs w:val="20"/>
        </w:rPr>
        <w:t>At least one year of experience in S</w:t>
      </w:r>
      <w:r w:rsidR="00BB1F4C" w:rsidRPr="00B07A5D">
        <w:rPr>
          <w:rFonts w:ascii="Tahoma" w:hAnsi="Tahoma" w:cs="Tahoma"/>
          <w:color w:val="000000"/>
          <w:sz w:val="20"/>
          <w:szCs w:val="20"/>
        </w:rPr>
        <w:t xml:space="preserve">oftware </w:t>
      </w:r>
      <w:r w:rsidRPr="00B07A5D">
        <w:rPr>
          <w:rFonts w:ascii="Tahoma" w:hAnsi="Tahoma" w:cs="Tahoma"/>
          <w:color w:val="000000"/>
          <w:sz w:val="20"/>
          <w:szCs w:val="20"/>
        </w:rPr>
        <w:t>D</w:t>
      </w:r>
      <w:r w:rsidR="00BB1F4C" w:rsidRPr="00B07A5D">
        <w:rPr>
          <w:rFonts w:ascii="Tahoma" w:hAnsi="Tahoma" w:cs="Tahoma"/>
          <w:color w:val="000000"/>
          <w:sz w:val="20"/>
          <w:szCs w:val="20"/>
        </w:rPr>
        <w:t xml:space="preserve">evelopment </w:t>
      </w:r>
      <w:r w:rsidRPr="00B07A5D">
        <w:rPr>
          <w:rFonts w:ascii="Tahoma" w:hAnsi="Tahoma" w:cs="Tahoma"/>
          <w:color w:val="000000"/>
          <w:sz w:val="20"/>
          <w:szCs w:val="20"/>
        </w:rPr>
        <w:t>L</w:t>
      </w:r>
      <w:r w:rsidR="00BB1F4C" w:rsidRPr="00B07A5D">
        <w:rPr>
          <w:rFonts w:ascii="Tahoma" w:hAnsi="Tahoma" w:cs="Tahoma"/>
          <w:color w:val="000000"/>
          <w:sz w:val="20"/>
          <w:szCs w:val="20"/>
        </w:rPr>
        <w:t xml:space="preserve">ife </w:t>
      </w:r>
      <w:r w:rsidRPr="00B07A5D">
        <w:rPr>
          <w:rFonts w:ascii="Tahoma" w:hAnsi="Tahoma" w:cs="Tahoma"/>
          <w:color w:val="000000"/>
          <w:sz w:val="20"/>
          <w:szCs w:val="20"/>
        </w:rPr>
        <w:t>C</w:t>
      </w:r>
      <w:r w:rsidR="00BB1F4C" w:rsidRPr="00B07A5D">
        <w:rPr>
          <w:rFonts w:ascii="Tahoma" w:hAnsi="Tahoma" w:cs="Tahoma"/>
          <w:color w:val="000000"/>
          <w:sz w:val="20"/>
          <w:szCs w:val="20"/>
        </w:rPr>
        <w:t>ycle</w:t>
      </w:r>
      <w:r w:rsidRPr="00B07A5D">
        <w:rPr>
          <w:rFonts w:ascii="Tahoma" w:hAnsi="Tahoma" w:cs="Tahoma"/>
          <w:color w:val="000000"/>
          <w:sz w:val="20"/>
          <w:szCs w:val="20"/>
        </w:rPr>
        <w:t xml:space="preserve"> implementation; </w:t>
      </w:r>
    </w:p>
    <w:p w14:paraId="5813A580" w14:textId="1D3E8905" w:rsidR="00DA531D" w:rsidRPr="00B07A5D" w:rsidRDefault="00BB1F4C" w:rsidP="00F94B27">
      <w:pPr>
        <w:pStyle w:val="ListParagraph"/>
        <w:numPr>
          <w:ilvl w:val="0"/>
          <w:numId w:val="14"/>
        </w:numPr>
        <w:autoSpaceDE w:val="0"/>
        <w:autoSpaceDN w:val="0"/>
        <w:adjustRightInd w:val="0"/>
        <w:spacing w:after="13" w:line="240" w:lineRule="auto"/>
        <w:jc w:val="both"/>
        <w:rPr>
          <w:rFonts w:ascii="Tahoma" w:hAnsi="Tahoma" w:cs="Tahoma"/>
          <w:color w:val="000000"/>
          <w:sz w:val="20"/>
          <w:szCs w:val="20"/>
        </w:rPr>
      </w:pPr>
      <w:r w:rsidRPr="00B07A5D">
        <w:rPr>
          <w:rFonts w:ascii="Tahoma" w:hAnsi="Tahoma" w:cs="Tahoma"/>
          <w:color w:val="000000"/>
          <w:sz w:val="20"/>
          <w:szCs w:val="20"/>
        </w:rPr>
        <w:t>Proficient English skills at the C1/C2 level according to the Common European Framework of Reference for Languages (CEFR)</w:t>
      </w:r>
    </w:p>
    <w:bookmarkEnd w:id="18"/>
    <w:bookmarkEnd w:id="19"/>
    <w:p w14:paraId="6C02BEE3" w14:textId="77777777" w:rsidR="00934EA2" w:rsidRPr="001779BC" w:rsidRDefault="00934EA2" w:rsidP="00F94B27">
      <w:pPr>
        <w:shd w:val="clear" w:color="auto" w:fill="FFFFFF" w:themeFill="background1"/>
        <w:spacing w:after="0" w:line="240" w:lineRule="auto"/>
        <w:jc w:val="both"/>
        <w:rPr>
          <w:rFonts w:ascii="Tahoma" w:eastAsia="Times New Roman" w:hAnsi="Tahoma" w:cs="Tahoma"/>
          <w:noProof/>
          <w:sz w:val="20"/>
          <w:szCs w:val="20"/>
          <w:lang w:eastAsia="fr-FR"/>
        </w:rPr>
      </w:pPr>
    </w:p>
    <w:p w14:paraId="04C0F286" w14:textId="5BA21C93" w:rsidR="00DA531D" w:rsidRPr="001779BC" w:rsidRDefault="00DA531D" w:rsidP="00F94B27">
      <w:pPr>
        <w:spacing w:after="0" w:line="240" w:lineRule="auto"/>
        <w:jc w:val="both"/>
        <w:rPr>
          <w:rFonts w:ascii="Tahoma" w:eastAsia="Times New Roman" w:hAnsi="Tahoma" w:cs="Tahoma"/>
          <w:i/>
          <w:sz w:val="20"/>
          <w:szCs w:val="20"/>
          <w:lang w:eastAsia="en-GB"/>
        </w:rPr>
      </w:pPr>
      <w:r w:rsidRPr="001779BC">
        <w:rPr>
          <w:rFonts w:ascii="Tahoma" w:eastAsia="Times New Roman" w:hAnsi="Tahoma" w:cs="Tahoma"/>
          <w:i/>
          <w:sz w:val="20"/>
          <w:szCs w:val="20"/>
          <w:lang w:eastAsia="en-GB"/>
        </w:rPr>
        <w:t>Award criteria</w:t>
      </w:r>
    </w:p>
    <w:p w14:paraId="6A88BF28" w14:textId="1B1A4590" w:rsidR="007033FF" w:rsidRPr="001779BC" w:rsidRDefault="007033FF" w:rsidP="00F94B27">
      <w:pPr>
        <w:spacing w:after="0" w:line="240" w:lineRule="auto"/>
        <w:jc w:val="both"/>
        <w:rPr>
          <w:rFonts w:ascii="Tahoma" w:eastAsia="Times New Roman" w:hAnsi="Tahoma" w:cs="Tahoma"/>
          <w:i/>
          <w:sz w:val="20"/>
          <w:szCs w:val="20"/>
          <w:lang w:eastAsia="en-GB"/>
        </w:rPr>
      </w:pPr>
    </w:p>
    <w:p w14:paraId="59EB6B98" w14:textId="26E74F66" w:rsidR="007033FF" w:rsidRPr="00B07A5D" w:rsidRDefault="007033FF" w:rsidP="00F94B27">
      <w:pPr>
        <w:spacing w:after="0" w:line="240" w:lineRule="auto"/>
        <w:jc w:val="both"/>
        <w:rPr>
          <w:rFonts w:ascii="Tahoma" w:hAnsi="Tahoma" w:cs="Tahoma"/>
          <w:color w:val="000000" w:themeColor="text1"/>
          <w:sz w:val="20"/>
          <w:szCs w:val="20"/>
        </w:rPr>
      </w:pPr>
      <w:r w:rsidRPr="00B07A5D">
        <w:rPr>
          <w:rFonts w:ascii="Tahoma" w:eastAsia="Times New Roman" w:hAnsi="Tahoma" w:cs="Tahoma"/>
          <w:b/>
          <w:bCs/>
          <w:color w:val="000000"/>
          <w:sz w:val="20"/>
          <w:szCs w:val="20"/>
          <w:u w:val="single"/>
        </w:rPr>
        <w:t xml:space="preserve">Lot 1: </w:t>
      </w:r>
      <w:r w:rsidR="008321D1" w:rsidRPr="00B07A5D">
        <w:rPr>
          <w:rFonts w:ascii="Tahoma" w:hAnsi="Tahoma" w:cs="Tahoma"/>
          <w:color w:val="000000" w:themeColor="text1"/>
          <w:sz w:val="20"/>
          <w:szCs w:val="20"/>
        </w:rPr>
        <w:t>Development of mentoring, coaching and capacity building strategies and activities on civil participation standards and mechanisms and their implementation</w:t>
      </w:r>
      <w:r w:rsidR="00ED2F4E">
        <w:rPr>
          <w:rFonts w:ascii="Tahoma" w:hAnsi="Tahoma" w:cs="Tahoma"/>
          <w:color w:val="000000" w:themeColor="text1"/>
          <w:sz w:val="20"/>
          <w:szCs w:val="20"/>
        </w:rPr>
        <w:t xml:space="preserve"> </w:t>
      </w:r>
    </w:p>
    <w:p w14:paraId="263B2080" w14:textId="77777777" w:rsidR="007033FF" w:rsidRPr="00B07A5D" w:rsidRDefault="007033FF" w:rsidP="00F94B27">
      <w:pPr>
        <w:spacing w:after="0" w:line="240" w:lineRule="auto"/>
        <w:jc w:val="both"/>
        <w:rPr>
          <w:rFonts w:ascii="Tahoma" w:eastAsia="Times New Roman" w:hAnsi="Tahoma" w:cs="Tahoma"/>
          <w:b/>
          <w:bCs/>
          <w:color w:val="000000"/>
          <w:sz w:val="20"/>
          <w:szCs w:val="20"/>
          <w:u w:val="single"/>
        </w:rPr>
      </w:pPr>
    </w:p>
    <w:p w14:paraId="32688C18" w14:textId="299EC077" w:rsidR="00A15490" w:rsidRPr="00B07A5D" w:rsidRDefault="00A15490" w:rsidP="00F94B27">
      <w:pPr>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 xml:space="preserve">Criterion 1: </w:t>
      </w:r>
      <w:r w:rsidR="003E0ABA" w:rsidRPr="00B07A5D">
        <w:rPr>
          <w:rFonts w:ascii="Tahoma" w:hAnsi="Tahoma" w:cs="Tahoma"/>
          <w:color w:val="000000" w:themeColor="text1"/>
          <w:sz w:val="20"/>
          <w:szCs w:val="20"/>
        </w:rPr>
        <w:t>Quality of the offer</w:t>
      </w:r>
      <w:r w:rsidRPr="00B07A5D">
        <w:rPr>
          <w:rFonts w:ascii="Tahoma" w:hAnsi="Tahoma" w:cs="Tahoma"/>
          <w:color w:val="000000" w:themeColor="text1"/>
          <w:sz w:val="20"/>
          <w:szCs w:val="20"/>
        </w:rPr>
        <w:t xml:space="preserve"> (</w:t>
      </w:r>
      <w:r w:rsidR="003E0ABA" w:rsidRPr="00B07A5D">
        <w:rPr>
          <w:rFonts w:ascii="Tahoma" w:hAnsi="Tahoma" w:cs="Tahoma"/>
          <w:color w:val="000000" w:themeColor="text1"/>
          <w:sz w:val="20"/>
          <w:szCs w:val="20"/>
        </w:rPr>
        <w:t>80</w:t>
      </w:r>
      <w:r w:rsidRPr="00B07A5D">
        <w:rPr>
          <w:rFonts w:ascii="Tahoma" w:hAnsi="Tahoma" w:cs="Tahoma"/>
          <w:color w:val="000000" w:themeColor="text1"/>
          <w:sz w:val="20"/>
          <w:szCs w:val="20"/>
        </w:rPr>
        <w:t>%), including:</w:t>
      </w:r>
    </w:p>
    <w:p w14:paraId="233967C6" w14:textId="5E4272D9" w:rsidR="00A15490" w:rsidRPr="00B07A5D" w:rsidRDefault="0018115E" w:rsidP="00F94B27">
      <w:pPr>
        <w:pStyle w:val="ListParagraph"/>
        <w:numPr>
          <w:ilvl w:val="0"/>
          <w:numId w:val="14"/>
        </w:numPr>
        <w:spacing w:after="0" w:line="240" w:lineRule="auto"/>
        <w:jc w:val="both"/>
        <w:rPr>
          <w:rFonts w:ascii="Tahoma" w:hAnsi="Tahoma" w:cs="Tahoma"/>
          <w:color w:val="000000"/>
          <w:sz w:val="20"/>
          <w:szCs w:val="20"/>
        </w:rPr>
      </w:pPr>
      <w:r w:rsidRPr="00B07A5D">
        <w:rPr>
          <w:rFonts w:ascii="Tahoma" w:hAnsi="Tahoma" w:cs="Tahoma"/>
          <w:color w:val="000000"/>
          <w:sz w:val="20"/>
          <w:szCs w:val="20"/>
        </w:rPr>
        <w:t>Thematic knowledge and related experience</w:t>
      </w:r>
      <w:r w:rsidR="00BE57F4">
        <w:rPr>
          <w:rFonts w:ascii="Tahoma" w:hAnsi="Tahoma" w:cs="Tahoma"/>
          <w:color w:val="000000"/>
          <w:sz w:val="20"/>
          <w:szCs w:val="20"/>
        </w:rPr>
        <w:t xml:space="preserve"> (</w:t>
      </w:r>
      <w:r w:rsidR="005B1446">
        <w:rPr>
          <w:rFonts w:ascii="Tahoma" w:hAnsi="Tahoma" w:cs="Tahoma"/>
          <w:color w:val="000000"/>
          <w:sz w:val="20"/>
          <w:szCs w:val="20"/>
        </w:rPr>
        <w:t>4</w:t>
      </w:r>
      <w:r w:rsidR="00BE57F4">
        <w:rPr>
          <w:rFonts w:ascii="Tahoma" w:hAnsi="Tahoma" w:cs="Tahoma"/>
          <w:color w:val="000000"/>
          <w:sz w:val="20"/>
          <w:szCs w:val="20"/>
        </w:rPr>
        <w:t>0%)</w:t>
      </w:r>
      <w:r w:rsidRPr="00B07A5D">
        <w:rPr>
          <w:rFonts w:ascii="Tahoma" w:hAnsi="Tahoma" w:cs="Tahoma"/>
          <w:color w:val="000000"/>
          <w:sz w:val="20"/>
          <w:szCs w:val="20"/>
        </w:rPr>
        <w:t xml:space="preserve">, including: </w:t>
      </w:r>
    </w:p>
    <w:p w14:paraId="3549ACB1" w14:textId="350AD57C" w:rsidR="0018115E" w:rsidRPr="00B07A5D" w:rsidRDefault="004E7BB7" w:rsidP="00F94B27">
      <w:pPr>
        <w:pStyle w:val="Default"/>
        <w:numPr>
          <w:ilvl w:val="0"/>
          <w:numId w:val="40"/>
        </w:numPr>
        <w:spacing w:after="44"/>
        <w:jc w:val="both"/>
        <w:rPr>
          <w:sz w:val="20"/>
          <w:szCs w:val="20"/>
          <w:lang w:val="en-GB"/>
        </w:rPr>
      </w:pPr>
      <w:r w:rsidRPr="00B07A5D">
        <w:rPr>
          <w:sz w:val="20"/>
          <w:szCs w:val="20"/>
          <w:lang w:val="en-GB"/>
        </w:rPr>
        <w:t>Excellent</w:t>
      </w:r>
      <w:r w:rsidR="0018115E" w:rsidRPr="00B07A5D">
        <w:rPr>
          <w:sz w:val="20"/>
          <w:szCs w:val="20"/>
          <w:lang w:val="en-GB"/>
        </w:rPr>
        <w:t xml:space="preserve"> knowledge of international standards, in particular those set by the Council of Europe, legislation,</w:t>
      </w:r>
      <w:r w:rsidRPr="00B07A5D">
        <w:rPr>
          <w:sz w:val="20"/>
          <w:szCs w:val="20"/>
          <w:lang w:val="en-GB"/>
        </w:rPr>
        <w:t xml:space="preserve"> good practice and </w:t>
      </w:r>
      <w:r w:rsidR="003B0B9E" w:rsidRPr="00B07A5D">
        <w:rPr>
          <w:sz w:val="20"/>
          <w:szCs w:val="20"/>
          <w:lang w:val="en-GB"/>
        </w:rPr>
        <w:t>latest developments</w:t>
      </w:r>
      <w:r w:rsidRPr="00B07A5D">
        <w:rPr>
          <w:sz w:val="20"/>
          <w:szCs w:val="20"/>
          <w:lang w:val="en-GB"/>
        </w:rPr>
        <w:t xml:space="preserve"> in the field of civil participation;</w:t>
      </w:r>
    </w:p>
    <w:p w14:paraId="6672C4FC" w14:textId="54E1E3C2" w:rsidR="0018115E" w:rsidRPr="00B07A5D" w:rsidRDefault="0018115E" w:rsidP="00F94B27">
      <w:pPr>
        <w:pStyle w:val="Default"/>
        <w:numPr>
          <w:ilvl w:val="0"/>
          <w:numId w:val="40"/>
        </w:numPr>
        <w:spacing w:after="44"/>
        <w:jc w:val="both"/>
        <w:rPr>
          <w:sz w:val="20"/>
          <w:szCs w:val="20"/>
          <w:lang w:val="en-GB"/>
        </w:rPr>
      </w:pPr>
      <w:r w:rsidRPr="00B07A5D">
        <w:rPr>
          <w:sz w:val="20"/>
          <w:szCs w:val="20"/>
          <w:lang w:val="en-GB"/>
        </w:rPr>
        <w:t xml:space="preserve">Proven experience in preparing training plans </w:t>
      </w:r>
      <w:r w:rsidR="003B0B9E" w:rsidRPr="00B07A5D">
        <w:rPr>
          <w:sz w:val="20"/>
          <w:szCs w:val="20"/>
          <w:lang w:val="en-GB"/>
        </w:rPr>
        <w:t xml:space="preserve">and material </w:t>
      </w:r>
      <w:r w:rsidR="008C4AB4" w:rsidRPr="00B07A5D">
        <w:rPr>
          <w:sz w:val="20"/>
          <w:szCs w:val="20"/>
          <w:lang w:val="en-GB"/>
        </w:rPr>
        <w:t xml:space="preserve">tailored to participants’ needs </w:t>
      </w:r>
      <w:r w:rsidR="003B0B9E" w:rsidRPr="00B07A5D">
        <w:rPr>
          <w:sz w:val="20"/>
          <w:szCs w:val="20"/>
          <w:lang w:val="en-GB"/>
        </w:rPr>
        <w:t>and delivering</w:t>
      </w:r>
      <w:r w:rsidR="00B4129A" w:rsidRPr="00B07A5D">
        <w:rPr>
          <w:sz w:val="20"/>
          <w:szCs w:val="20"/>
          <w:lang w:val="en-GB"/>
        </w:rPr>
        <w:t xml:space="preserve"> (facilitating, moderating)</w:t>
      </w:r>
      <w:r w:rsidR="003B0B9E" w:rsidRPr="00B07A5D">
        <w:rPr>
          <w:sz w:val="20"/>
          <w:szCs w:val="20"/>
          <w:lang w:val="en-GB"/>
        </w:rPr>
        <w:t xml:space="preserve"> training</w:t>
      </w:r>
      <w:r w:rsidR="00B4129A" w:rsidRPr="00B07A5D">
        <w:rPr>
          <w:sz w:val="20"/>
          <w:szCs w:val="20"/>
          <w:lang w:val="en-GB"/>
        </w:rPr>
        <w:t>s</w:t>
      </w:r>
      <w:r w:rsidR="004E7BB7" w:rsidRPr="00B07A5D">
        <w:rPr>
          <w:sz w:val="20"/>
          <w:szCs w:val="20"/>
          <w:lang w:val="en-GB"/>
        </w:rPr>
        <w:t xml:space="preserve"> for various stakeholders (public authorities, CSOs, citizens at large)</w:t>
      </w:r>
      <w:r w:rsidRPr="00B07A5D">
        <w:rPr>
          <w:sz w:val="20"/>
          <w:szCs w:val="20"/>
          <w:lang w:val="en-GB"/>
        </w:rPr>
        <w:t xml:space="preserve">; </w:t>
      </w:r>
    </w:p>
    <w:p w14:paraId="5C6B3B42" w14:textId="706BE441" w:rsidR="008C4AB4" w:rsidRPr="00B07A5D" w:rsidRDefault="008C4AB4" w:rsidP="00F94B27">
      <w:pPr>
        <w:pStyle w:val="Default"/>
        <w:numPr>
          <w:ilvl w:val="0"/>
          <w:numId w:val="40"/>
        </w:numPr>
        <w:jc w:val="both"/>
        <w:rPr>
          <w:sz w:val="20"/>
          <w:szCs w:val="20"/>
          <w:lang w:val="en-GB"/>
        </w:rPr>
      </w:pPr>
      <w:r w:rsidRPr="00B07A5D">
        <w:rPr>
          <w:sz w:val="20"/>
          <w:szCs w:val="20"/>
          <w:lang w:val="en-GB"/>
        </w:rPr>
        <w:t xml:space="preserve">Proven experience implementing civil participation mechanisms; </w:t>
      </w:r>
    </w:p>
    <w:p w14:paraId="012334D2" w14:textId="5FA64EED" w:rsidR="00BB1F4C" w:rsidRPr="00B07A5D" w:rsidRDefault="00BB1F4C" w:rsidP="00F94B27">
      <w:pPr>
        <w:pStyle w:val="Default"/>
        <w:numPr>
          <w:ilvl w:val="0"/>
          <w:numId w:val="40"/>
        </w:numPr>
        <w:jc w:val="both"/>
        <w:rPr>
          <w:sz w:val="20"/>
          <w:szCs w:val="20"/>
          <w:lang w:val="en-GB"/>
        </w:rPr>
      </w:pPr>
      <w:r w:rsidRPr="00B07A5D">
        <w:rPr>
          <w:sz w:val="20"/>
          <w:szCs w:val="20"/>
          <w:lang w:val="en-GB"/>
        </w:rPr>
        <w:t>Techn</w:t>
      </w:r>
      <w:r w:rsidR="00233A50" w:rsidRPr="00B07A5D">
        <w:rPr>
          <w:sz w:val="20"/>
          <w:szCs w:val="20"/>
          <w:lang w:val="en-GB"/>
        </w:rPr>
        <w:t>ical</w:t>
      </w:r>
      <w:r w:rsidRPr="00B07A5D">
        <w:rPr>
          <w:sz w:val="20"/>
          <w:szCs w:val="20"/>
          <w:lang w:val="en-GB"/>
        </w:rPr>
        <w:t xml:space="preserve"> proficiency and familiarity with relevant training tools,</w:t>
      </w:r>
      <w:r w:rsidR="00233A50" w:rsidRPr="00B07A5D">
        <w:rPr>
          <w:sz w:val="20"/>
          <w:szCs w:val="20"/>
          <w:lang w:val="en-GB"/>
        </w:rPr>
        <w:t xml:space="preserve"> innovative and interactive</w:t>
      </w:r>
      <w:r w:rsidR="00ED2F4E">
        <w:rPr>
          <w:sz w:val="20"/>
          <w:szCs w:val="20"/>
          <w:lang w:val="en-GB"/>
        </w:rPr>
        <w:t xml:space="preserve"> </w:t>
      </w:r>
      <w:r w:rsidR="00233A50" w:rsidRPr="00B07A5D">
        <w:rPr>
          <w:sz w:val="20"/>
          <w:szCs w:val="20"/>
          <w:lang w:val="en-GB"/>
        </w:rPr>
        <w:t xml:space="preserve">training methods, training </w:t>
      </w:r>
      <w:r w:rsidRPr="00B07A5D">
        <w:rPr>
          <w:sz w:val="20"/>
          <w:szCs w:val="20"/>
          <w:lang w:val="en-GB"/>
        </w:rPr>
        <w:t>software, and online</w:t>
      </w:r>
      <w:r w:rsidR="00233A50" w:rsidRPr="00B07A5D">
        <w:rPr>
          <w:sz w:val="20"/>
          <w:szCs w:val="20"/>
          <w:lang w:val="en-GB"/>
        </w:rPr>
        <w:t xml:space="preserve"> tools</w:t>
      </w:r>
      <w:r w:rsidRPr="00B07A5D">
        <w:rPr>
          <w:sz w:val="20"/>
          <w:szCs w:val="20"/>
          <w:lang w:val="en-GB"/>
        </w:rPr>
        <w:t xml:space="preserve"> to facilitate virtual or blended learning environments;</w:t>
      </w:r>
    </w:p>
    <w:p w14:paraId="67B9E751" w14:textId="7E1CB628" w:rsidR="008C4AB4" w:rsidRPr="00B07A5D" w:rsidRDefault="00062818" w:rsidP="00F94B27">
      <w:pPr>
        <w:pStyle w:val="Default"/>
        <w:numPr>
          <w:ilvl w:val="0"/>
          <w:numId w:val="40"/>
        </w:numPr>
        <w:spacing w:after="44"/>
        <w:jc w:val="both"/>
        <w:rPr>
          <w:sz w:val="20"/>
          <w:szCs w:val="20"/>
          <w:lang w:val="en-GB"/>
        </w:rPr>
      </w:pPr>
      <w:r w:rsidRPr="00B07A5D">
        <w:rPr>
          <w:sz w:val="20"/>
          <w:szCs w:val="20"/>
          <w:lang w:val="en-GB"/>
        </w:rPr>
        <w:t>Proven experience and knowledge of international standards</w:t>
      </w:r>
      <w:r w:rsidR="001A16F1" w:rsidRPr="00B07A5D">
        <w:rPr>
          <w:sz w:val="20"/>
          <w:szCs w:val="20"/>
          <w:lang w:val="en-GB"/>
        </w:rPr>
        <w:t xml:space="preserve"> and practice</w:t>
      </w:r>
      <w:r w:rsidRPr="00B07A5D">
        <w:rPr>
          <w:sz w:val="20"/>
          <w:szCs w:val="20"/>
          <w:lang w:val="en-GB"/>
        </w:rPr>
        <w:t xml:space="preserve"> on youth, women and vulnerable groups participation </w:t>
      </w:r>
      <w:r w:rsidR="008C4AB4" w:rsidRPr="00B07A5D">
        <w:rPr>
          <w:sz w:val="20"/>
          <w:szCs w:val="20"/>
          <w:lang w:val="en-GB"/>
        </w:rPr>
        <w:t xml:space="preserve">is an </w:t>
      </w:r>
      <w:r w:rsidR="00F6292C" w:rsidRPr="00B07A5D">
        <w:rPr>
          <w:sz w:val="20"/>
          <w:szCs w:val="20"/>
          <w:lang w:val="en-GB"/>
        </w:rPr>
        <w:t>advantage</w:t>
      </w:r>
      <w:r w:rsidR="00BB1F4C" w:rsidRPr="00B07A5D">
        <w:rPr>
          <w:sz w:val="20"/>
          <w:szCs w:val="20"/>
          <w:lang w:val="en-GB"/>
        </w:rPr>
        <w:t>.</w:t>
      </w:r>
    </w:p>
    <w:p w14:paraId="0A469B47" w14:textId="77777777" w:rsidR="0018115E" w:rsidRPr="00B07A5D" w:rsidRDefault="0018115E" w:rsidP="00F94B27">
      <w:pPr>
        <w:pStyle w:val="ListParagraph"/>
        <w:spacing w:after="0" w:line="240" w:lineRule="auto"/>
        <w:jc w:val="both"/>
        <w:rPr>
          <w:rFonts w:ascii="Tahoma" w:hAnsi="Tahoma" w:cs="Tahoma"/>
          <w:color w:val="000000"/>
          <w:sz w:val="20"/>
          <w:szCs w:val="20"/>
        </w:rPr>
      </w:pPr>
    </w:p>
    <w:p w14:paraId="5ADF2B74" w14:textId="7AC3642B" w:rsidR="0018115E" w:rsidRPr="00ED00E8" w:rsidRDefault="0018115E" w:rsidP="00F94B27">
      <w:pPr>
        <w:pStyle w:val="ListParagraph"/>
        <w:numPr>
          <w:ilvl w:val="0"/>
          <w:numId w:val="14"/>
        </w:numPr>
        <w:spacing w:after="0" w:line="240" w:lineRule="auto"/>
        <w:jc w:val="both"/>
        <w:rPr>
          <w:rFonts w:ascii="Tahoma" w:hAnsi="Tahoma" w:cs="Tahoma"/>
          <w:color w:val="000000"/>
          <w:sz w:val="20"/>
          <w:szCs w:val="20"/>
        </w:rPr>
      </w:pPr>
      <w:r w:rsidRPr="00B07A5D">
        <w:rPr>
          <w:rFonts w:ascii="Tahoma" w:hAnsi="Tahoma" w:cs="Tahoma"/>
          <w:color w:val="000000"/>
          <w:sz w:val="20"/>
          <w:szCs w:val="20"/>
        </w:rPr>
        <w:t xml:space="preserve">Level </w:t>
      </w:r>
      <w:r w:rsidRPr="00ED00E8">
        <w:rPr>
          <w:rFonts w:ascii="Tahoma" w:hAnsi="Tahoma" w:cs="Tahoma"/>
          <w:color w:val="000000"/>
          <w:sz w:val="20"/>
          <w:szCs w:val="20"/>
        </w:rPr>
        <w:t>and relevance of the capacities of the tenderer</w:t>
      </w:r>
      <w:r w:rsidR="00BE57F4">
        <w:rPr>
          <w:rFonts w:ascii="Tahoma" w:hAnsi="Tahoma" w:cs="Tahoma"/>
          <w:color w:val="000000"/>
          <w:sz w:val="20"/>
          <w:szCs w:val="20"/>
        </w:rPr>
        <w:t xml:space="preserve"> (40%)</w:t>
      </w:r>
      <w:r w:rsidRPr="00ED00E8">
        <w:rPr>
          <w:rFonts w:ascii="Tahoma" w:hAnsi="Tahoma" w:cs="Tahoma"/>
          <w:color w:val="000000"/>
          <w:sz w:val="20"/>
          <w:szCs w:val="20"/>
        </w:rPr>
        <w:t xml:space="preserve">: </w:t>
      </w:r>
    </w:p>
    <w:p w14:paraId="461A27E1" w14:textId="294DAF6B" w:rsidR="000B30EA" w:rsidRPr="00ED00E8" w:rsidRDefault="000B30EA" w:rsidP="000B30EA">
      <w:pPr>
        <w:pStyle w:val="Default"/>
        <w:numPr>
          <w:ilvl w:val="0"/>
          <w:numId w:val="40"/>
        </w:numPr>
        <w:spacing w:after="44"/>
        <w:jc w:val="both"/>
        <w:rPr>
          <w:sz w:val="20"/>
          <w:szCs w:val="20"/>
          <w:lang w:val="en-GB"/>
        </w:rPr>
      </w:pPr>
      <w:r w:rsidRPr="00ED00E8">
        <w:rPr>
          <w:sz w:val="20"/>
          <w:szCs w:val="20"/>
          <w:lang w:val="en-GB"/>
        </w:rPr>
        <w:t>Communication</w:t>
      </w:r>
      <w:r w:rsidR="0095249E" w:rsidRPr="00ED00E8">
        <w:rPr>
          <w:sz w:val="20"/>
          <w:szCs w:val="20"/>
          <w:lang w:val="en-GB"/>
        </w:rPr>
        <w:t>, interpersonal</w:t>
      </w:r>
      <w:r w:rsidRPr="00ED00E8">
        <w:rPr>
          <w:sz w:val="20"/>
          <w:szCs w:val="20"/>
          <w:lang w:val="en-GB"/>
        </w:rPr>
        <w:t xml:space="preserve"> and presentation skills;</w:t>
      </w:r>
    </w:p>
    <w:p w14:paraId="396973F7" w14:textId="6C3412D5" w:rsidR="0095249E" w:rsidRPr="00ED00E8" w:rsidRDefault="00ED00E8" w:rsidP="0095249E">
      <w:pPr>
        <w:pStyle w:val="Default"/>
        <w:numPr>
          <w:ilvl w:val="0"/>
          <w:numId w:val="40"/>
        </w:numPr>
        <w:spacing w:after="44"/>
        <w:jc w:val="both"/>
        <w:rPr>
          <w:sz w:val="20"/>
          <w:szCs w:val="20"/>
          <w:lang w:val="en-GB"/>
        </w:rPr>
      </w:pPr>
      <w:r>
        <w:rPr>
          <w:sz w:val="20"/>
          <w:szCs w:val="20"/>
          <w:lang w:val="en-GB"/>
        </w:rPr>
        <w:lastRenderedPageBreak/>
        <w:t>Strategic planning and o</w:t>
      </w:r>
      <w:r w:rsidR="0095249E" w:rsidRPr="00ED00E8">
        <w:rPr>
          <w:sz w:val="20"/>
          <w:szCs w:val="20"/>
          <w:lang w:val="en-GB"/>
        </w:rPr>
        <w:t>rganizational skills;</w:t>
      </w:r>
    </w:p>
    <w:p w14:paraId="244F7483" w14:textId="7B06875C" w:rsidR="0095249E" w:rsidRPr="00ED00E8" w:rsidRDefault="0095249E" w:rsidP="000B30EA">
      <w:pPr>
        <w:pStyle w:val="Default"/>
        <w:numPr>
          <w:ilvl w:val="0"/>
          <w:numId w:val="40"/>
        </w:numPr>
        <w:spacing w:after="44"/>
        <w:jc w:val="both"/>
        <w:rPr>
          <w:sz w:val="20"/>
          <w:szCs w:val="20"/>
          <w:lang w:val="en-GB"/>
        </w:rPr>
      </w:pPr>
      <w:r w:rsidRPr="00ED00E8">
        <w:rPr>
          <w:sz w:val="20"/>
          <w:szCs w:val="20"/>
          <w:lang w:val="en-GB"/>
        </w:rPr>
        <w:t xml:space="preserve">Adaptability and flexibility; </w:t>
      </w:r>
    </w:p>
    <w:p w14:paraId="0407A3FF" w14:textId="45655C07" w:rsidR="0095249E" w:rsidRPr="00ED00E8" w:rsidRDefault="00ED00E8" w:rsidP="00F94B27">
      <w:pPr>
        <w:pStyle w:val="Default"/>
        <w:numPr>
          <w:ilvl w:val="0"/>
          <w:numId w:val="40"/>
        </w:numPr>
        <w:spacing w:after="44"/>
        <w:jc w:val="both"/>
        <w:rPr>
          <w:sz w:val="20"/>
          <w:szCs w:val="20"/>
          <w:lang w:val="en-GB"/>
        </w:rPr>
      </w:pPr>
      <w:r w:rsidRPr="00ED00E8">
        <w:rPr>
          <w:sz w:val="20"/>
          <w:szCs w:val="20"/>
          <w:lang w:val="en-GB"/>
        </w:rPr>
        <w:t xml:space="preserve">Training </w:t>
      </w:r>
      <w:r w:rsidR="0018115E" w:rsidRPr="00ED00E8">
        <w:rPr>
          <w:sz w:val="20"/>
          <w:szCs w:val="20"/>
          <w:lang w:val="en-GB"/>
        </w:rPr>
        <w:t>skills</w:t>
      </w:r>
      <w:r w:rsidR="0095249E" w:rsidRPr="00ED00E8">
        <w:rPr>
          <w:sz w:val="20"/>
          <w:szCs w:val="20"/>
          <w:lang w:val="en-GB"/>
        </w:rPr>
        <w:t>;</w:t>
      </w:r>
    </w:p>
    <w:p w14:paraId="038B8C26" w14:textId="5A97D8B4" w:rsidR="0018115E" w:rsidRPr="00ED00E8" w:rsidRDefault="0095249E" w:rsidP="00F94B27">
      <w:pPr>
        <w:pStyle w:val="Default"/>
        <w:numPr>
          <w:ilvl w:val="0"/>
          <w:numId w:val="40"/>
        </w:numPr>
        <w:spacing w:after="44"/>
        <w:jc w:val="both"/>
        <w:rPr>
          <w:sz w:val="20"/>
          <w:szCs w:val="20"/>
          <w:lang w:val="en-GB"/>
        </w:rPr>
      </w:pPr>
      <w:r w:rsidRPr="00ED00E8">
        <w:rPr>
          <w:sz w:val="20"/>
          <w:szCs w:val="20"/>
          <w:lang w:val="en-GB"/>
        </w:rPr>
        <w:t xml:space="preserve">Sensitivity to cultural differences and to the promotion of diversity, equality and inclusion. </w:t>
      </w:r>
    </w:p>
    <w:p w14:paraId="18F4E31A" w14:textId="77777777" w:rsidR="0018115E" w:rsidRPr="00ED2F4E" w:rsidRDefault="0018115E" w:rsidP="00F94B27">
      <w:pPr>
        <w:pStyle w:val="ListParagraph"/>
        <w:spacing w:after="0" w:line="240" w:lineRule="auto"/>
        <w:jc w:val="both"/>
        <w:rPr>
          <w:rFonts w:ascii="Tahoma" w:hAnsi="Tahoma" w:cs="Tahoma"/>
          <w:color w:val="000000"/>
          <w:sz w:val="20"/>
          <w:szCs w:val="20"/>
        </w:rPr>
      </w:pPr>
    </w:p>
    <w:p w14:paraId="6C4EEA8C" w14:textId="4BC5227C" w:rsidR="00A15490" w:rsidRPr="00ED2F4E" w:rsidRDefault="00A15490" w:rsidP="00F94B27">
      <w:pPr>
        <w:spacing w:after="0" w:line="240" w:lineRule="auto"/>
        <w:jc w:val="both"/>
        <w:rPr>
          <w:rFonts w:ascii="Tahoma" w:hAnsi="Tahoma" w:cs="Tahoma"/>
          <w:color w:val="000000" w:themeColor="text1"/>
          <w:sz w:val="20"/>
          <w:szCs w:val="20"/>
        </w:rPr>
      </w:pPr>
      <w:r w:rsidRPr="00ED2F4E">
        <w:rPr>
          <w:rFonts w:ascii="Tahoma" w:hAnsi="Tahoma" w:cs="Tahoma"/>
          <w:color w:val="000000" w:themeColor="text1"/>
          <w:sz w:val="20"/>
          <w:szCs w:val="20"/>
        </w:rPr>
        <w:t xml:space="preserve">Criterion 2: </w:t>
      </w:r>
      <w:r w:rsidR="003E0ABA" w:rsidRPr="00ED2F4E">
        <w:rPr>
          <w:rFonts w:ascii="Tahoma" w:hAnsi="Tahoma" w:cs="Tahoma"/>
          <w:color w:val="000000" w:themeColor="text1"/>
          <w:sz w:val="20"/>
          <w:szCs w:val="20"/>
        </w:rPr>
        <w:t xml:space="preserve">Financial offer </w:t>
      </w:r>
      <w:r w:rsidRPr="00ED2F4E">
        <w:rPr>
          <w:rFonts w:ascii="Tahoma" w:hAnsi="Tahoma" w:cs="Tahoma"/>
          <w:color w:val="000000" w:themeColor="text1"/>
          <w:sz w:val="20"/>
          <w:szCs w:val="20"/>
        </w:rPr>
        <w:t>(</w:t>
      </w:r>
      <w:r w:rsidR="003E0ABA" w:rsidRPr="00ED2F4E">
        <w:rPr>
          <w:rFonts w:ascii="Tahoma" w:hAnsi="Tahoma" w:cs="Tahoma"/>
          <w:color w:val="000000" w:themeColor="text1"/>
          <w:sz w:val="20"/>
          <w:szCs w:val="20"/>
        </w:rPr>
        <w:t>20</w:t>
      </w:r>
      <w:r w:rsidRPr="00ED2F4E">
        <w:rPr>
          <w:rFonts w:ascii="Tahoma" w:hAnsi="Tahoma" w:cs="Tahoma"/>
          <w:color w:val="000000" w:themeColor="text1"/>
          <w:sz w:val="20"/>
          <w:szCs w:val="20"/>
        </w:rPr>
        <w:t>%)</w:t>
      </w:r>
    </w:p>
    <w:p w14:paraId="64C8C609" w14:textId="0562430E" w:rsidR="007033FF" w:rsidRPr="00ED2F4E" w:rsidRDefault="007033FF" w:rsidP="00F94B27">
      <w:pPr>
        <w:spacing w:after="0" w:line="240" w:lineRule="auto"/>
        <w:jc w:val="both"/>
        <w:rPr>
          <w:rFonts w:ascii="Tahoma" w:hAnsi="Tahoma" w:cs="Tahoma"/>
          <w:color w:val="000000" w:themeColor="text1"/>
          <w:sz w:val="20"/>
          <w:szCs w:val="20"/>
        </w:rPr>
      </w:pPr>
    </w:p>
    <w:p w14:paraId="64CF9854" w14:textId="455AA74A" w:rsidR="007033FF" w:rsidRPr="00B07A5D" w:rsidRDefault="007033FF" w:rsidP="00F94B27">
      <w:pPr>
        <w:spacing w:after="0" w:line="240" w:lineRule="auto"/>
        <w:jc w:val="both"/>
        <w:rPr>
          <w:rFonts w:ascii="Tahoma" w:hAnsi="Tahoma" w:cs="Tahoma"/>
          <w:color w:val="000000" w:themeColor="text1"/>
          <w:sz w:val="20"/>
          <w:szCs w:val="20"/>
        </w:rPr>
      </w:pPr>
      <w:r w:rsidRPr="00ED2F4E">
        <w:rPr>
          <w:rFonts w:ascii="Tahoma" w:eastAsia="Times New Roman" w:hAnsi="Tahoma" w:cs="Tahoma"/>
          <w:b/>
          <w:bCs/>
          <w:color w:val="000000"/>
          <w:sz w:val="20"/>
          <w:szCs w:val="20"/>
          <w:u w:val="single"/>
        </w:rPr>
        <w:t xml:space="preserve">Award criteria for Lot 2: </w:t>
      </w:r>
      <w:r w:rsidRPr="00ED2F4E">
        <w:rPr>
          <w:rFonts w:ascii="Tahoma" w:hAnsi="Tahoma" w:cs="Tahoma"/>
          <w:color w:val="000000" w:themeColor="text1"/>
          <w:sz w:val="20"/>
          <w:szCs w:val="20"/>
        </w:rPr>
        <w:t>Monitoring</w:t>
      </w:r>
      <w:r w:rsidRPr="00B07A5D">
        <w:rPr>
          <w:rFonts w:ascii="Tahoma" w:hAnsi="Tahoma" w:cs="Tahoma"/>
          <w:color w:val="000000" w:themeColor="text1"/>
          <w:sz w:val="20"/>
          <w:szCs w:val="20"/>
        </w:rPr>
        <w:t xml:space="preserve"> and evaluation of civil participation in political decision making</w:t>
      </w:r>
    </w:p>
    <w:p w14:paraId="41D0A517" w14:textId="77777777" w:rsidR="007033FF" w:rsidRPr="00B07A5D" w:rsidRDefault="007033FF" w:rsidP="00F94B27">
      <w:pPr>
        <w:spacing w:after="0" w:line="240" w:lineRule="auto"/>
        <w:jc w:val="both"/>
        <w:rPr>
          <w:rFonts w:ascii="Tahoma" w:eastAsia="Times New Roman" w:hAnsi="Tahoma" w:cs="Tahoma"/>
          <w:b/>
          <w:bCs/>
          <w:color w:val="000000"/>
          <w:sz w:val="20"/>
          <w:szCs w:val="20"/>
          <w:u w:val="single"/>
        </w:rPr>
      </w:pPr>
    </w:p>
    <w:p w14:paraId="7D2752FB" w14:textId="77777777" w:rsidR="0018115E" w:rsidRPr="00B07A5D" w:rsidRDefault="0018115E" w:rsidP="00F94B27">
      <w:pPr>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Criterion 1: Quality of the offer (80%), including:</w:t>
      </w:r>
    </w:p>
    <w:p w14:paraId="2FCAE19F" w14:textId="4F2873C8" w:rsidR="008C4AB4" w:rsidRPr="00B07A5D" w:rsidRDefault="008C4AB4" w:rsidP="00F94B27">
      <w:pPr>
        <w:pStyle w:val="ListParagraph"/>
        <w:numPr>
          <w:ilvl w:val="0"/>
          <w:numId w:val="14"/>
        </w:numPr>
        <w:spacing w:after="0" w:line="240" w:lineRule="auto"/>
        <w:jc w:val="both"/>
        <w:rPr>
          <w:rFonts w:ascii="Tahoma" w:hAnsi="Tahoma" w:cs="Tahoma"/>
          <w:color w:val="000000"/>
          <w:sz w:val="20"/>
          <w:szCs w:val="20"/>
        </w:rPr>
      </w:pPr>
      <w:r w:rsidRPr="00B07A5D">
        <w:rPr>
          <w:rFonts w:ascii="Tahoma" w:hAnsi="Tahoma" w:cs="Tahoma"/>
          <w:color w:val="000000"/>
          <w:sz w:val="20"/>
          <w:szCs w:val="20"/>
        </w:rPr>
        <w:t>Thematic knowledge and related experience</w:t>
      </w:r>
      <w:r w:rsidR="00BE57F4">
        <w:rPr>
          <w:rFonts w:ascii="Tahoma" w:hAnsi="Tahoma" w:cs="Tahoma"/>
          <w:color w:val="000000"/>
          <w:sz w:val="20"/>
          <w:szCs w:val="20"/>
        </w:rPr>
        <w:t xml:space="preserve"> (</w:t>
      </w:r>
      <w:r w:rsidR="005B1446">
        <w:rPr>
          <w:rFonts w:ascii="Tahoma" w:hAnsi="Tahoma" w:cs="Tahoma"/>
          <w:color w:val="000000"/>
          <w:sz w:val="20"/>
          <w:szCs w:val="20"/>
        </w:rPr>
        <w:t>4</w:t>
      </w:r>
      <w:r w:rsidR="00BE57F4">
        <w:rPr>
          <w:rFonts w:ascii="Tahoma" w:hAnsi="Tahoma" w:cs="Tahoma"/>
          <w:color w:val="000000"/>
          <w:sz w:val="20"/>
          <w:szCs w:val="20"/>
        </w:rPr>
        <w:t>0%)</w:t>
      </w:r>
      <w:r w:rsidRPr="00B07A5D">
        <w:rPr>
          <w:rFonts w:ascii="Tahoma" w:hAnsi="Tahoma" w:cs="Tahoma"/>
          <w:color w:val="000000"/>
          <w:sz w:val="20"/>
          <w:szCs w:val="20"/>
        </w:rPr>
        <w:t xml:space="preserve">, including: </w:t>
      </w:r>
    </w:p>
    <w:p w14:paraId="153E7073" w14:textId="38C028B1" w:rsidR="008C4AB4" w:rsidRPr="00B07A5D" w:rsidRDefault="008C4AB4" w:rsidP="00F94B27">
      <w:pPr>
        <w:pStyle w:val="Default"/>
        <w:numPr>
          <w:ilvl w:val="0"/>
          <w:numId w:val="40"/>
        </w:numPr>
        <w:spacing w:after="44"/>
        <w:jc w:val="both"/>
        <w:rPr>
          <w:sz w:val="20"/>
          <w:szCs w:val="20"/>
          <w:lang w:val="en-GB"/>
        </w:rPr>
      </w:pPr>
      <w:r w:rsidRPr="00B07A5D">
        <w:rPr>
          <w:sz w:val="20"/>
          <w:szCs w:val="20"/>
          <w:lang w:val="en-GB"/>
        </w:rPr>
        <w:t>Excellent knowledge of international standards, in particular those set by the Council of Europe, legislation, good practice and latest developments in the field of civil participation</w:t>
      </w:r>
      <w:r w:rsidR="00062818" w:rsidRPr="00B07A5D">
        <w:rPr>
          <w:sz w:val="20"/>
          <w:szCs w:val="20"/>
          <w:lang w:val="en-GB"/>
        </w:rPr>
        <w:t xml:space="preserve"> as well as knowledge of evaluation methodologies</w:t>
      </w:r>
      <w:r w:rsidRPr="00B07A5D">
        <w:rPr>
          <w:sz w:val="20"/>
          <w:szCs w:val="20"/>
          <w:lang w:val="en-GB"/>
        </w:rPr>
        <w:t>;</w:t>
      </w:r>
    </w:p>
    <w:p w14:paraId="711AFBB8" w14:textId="610D4804" w:rsidR="00062818" w:rsidRPr="00B07A5D" w:rsidRDefault="008C4AB4" w:rsidP="00F94B27">
      <w:pPr>
        <w:pStyle w:val="Default"/>
        <w:numPr>
          <w:ilvl w:val="0"/>
          <w:numId w:val="40"/>
        </w:numPr>
        <w:spacing w:after="44"/>
        <w:jc w:val="both"/>
        <w:rPr>
          <w:sz w:val="20"/>
          <w:szCs w:val="20"/>
          <w:lang w:val="en-GB"/>
        </w:rPr>
      </w:pPr>
      <w:r w:rsidRPr="00B07A5D">
        <w:rPr>
          <w:sz w:val="20"/>
          <w:szCs w:val="20"/>
          <w:lang w:val="en-GB"/>
        </w:rPr>
        <w:t>Proven experience in designing and implementing monitoring and evaluation frameworks, methodologies, and tools to assess civil participation</w:t>
      </w:r>
      <w:r w:rsidR="007A146A">
        <w:rPr>
          <w:sz w:val="20"/>
          <w:szCs w:val="20"/>
          <w:lang w:val="en-GB"/>
        </w:rPr>
        <w:t xml:space="preserve"> level</w:t>
      </w:r>
      <w:r w:rsidRPr="00B07A5D">
        <w:rPr>
          <w:sz w:val="20"/>
          <w:szCs w:val="20"/>
          <w:lang w:val="en-GB"/>
        </w:rPr>
        <w:t xml:space="preserve"> in political decision making</w:t>
      </w:r>
      <w:r w:rsidR="007A146A">
        <w:rPr>
          <w:sz w:val="20"/>
          <w:szCs w:val="20"/>
          <w:lang w:val="en-GB"/>
        </w:rPr>
        <w:t xml:space="preserve"> and/or the impact of specific civil participation mechanism</w:t>
      </w:r>
      <w:r w:rsidR="00062818" w:rsidRPr="00B07A5D">
        <w:rPr>
          <w:sz w:val="20"/>
          <w:szCs w:val="20"/>
          <w:lang w:val="en-GB"/>
        </w:rPr>
        <w:t>;</w:t>
      </w:r>
    </w:p>
    <w:p w14:paraId="74867C4B" w14:textId="77777777" w:rsidR="00BB1F4C" w:rsidRPr="00B07A5D" w:rsidRDefault="00BB1F4C" w:rsidP="00F94B27">
      <w:pPr>
        <w:pStyle w:val="Default"/>
        <w:numPr>
          <w:ilvl w:val="0"/>
          <w:numId w:val="40"/>
        </w:numPr>
        <w:spacing w:after="44"/>
        <w:jc w:val="both"/>
        <w:rPr>
          <w:sz w:val="20"/>
          <w:szCs w:val="20"/>
          <w:lang w:val="en-GB"/>
        </w:rPr>
      </w:pPr>
      <w:r w:rsidRPr="00B07A5D">
        <w:rPr>
          <w:sz w:val="20"/>
          <w:szCs w:val="20"/>
          <w:lang w:val="en-GB"/>
        </w:rPr>
        <w:t xml:space="preserve">Proven ability to liaise with a myriad of stakeholders and partners, including government, civil society organisations and international organisations; </w:t>
      </w:r>
    </w:p>
    <w:p w14:paraId="7C422046" w14:textId="77777777" w:rsidR="008C4AB4" w:rsidRPr="00B07A5D" w:rsidRDefault="008C4AB4" w:rsidP="00F94B27">
      <w:pPr>
        <w:pStyle w:val="ListParagraph"/>
        <w:spacing w:after="0" w:line="240" w:lineRule="auto"/>
        <w:jc w:val="both"/>
        <w:rPr>
          <w:rFonts w:ascii="Tahoma" w:hAnsi="Tahoma" w:cs="Tahoma"/>
          <w:color w:val="000000"/>
          <w:sz w:val="20"/>
          <w:szCs w:val="20"/>
        </w:rPr>
      </w:pPr>
    </w:p>
    <w:p w14:paraId="0FDD1D56" w14:textId="6494976B" w:rsidR="008C4AB4" w:rsidRPr="00B07A5D" w:rsidRDefault="008C4AB4" w:rsidP="00F94B27">
      <w:pPr>
        <w:pStyle w:val="ListParagraph"/>
        <w:numPr>
          <w:ilvl w:val="0"/>
          <w:numId w:val="14"/>
        </w:numPr>
        <w:spacing w:after="0" w:line="240" w:lineRule="auto"/>
        <w:jc w:val="both"/>
        <w:rPr>
          <w:rFonts w:ascii="Tahoma" w:hAnsi="Tahoma" w:cs="Tahoma"/>
          <w:color w:val="000000"/>
          <w:sz w:val="20"/>
          <w:szCs w:val="20"/>
        </w:rPr>
      </w:pPr>
      <w:r w:rsidRPr="00B07A5D">
        <w:rPr>
          <w:rFonts w:ascii="Tahoma" w:hAnsi="Tahoma" w:cs="Tahoma"/>
          <w:color w:val="000000"/>
          <w:sz w:val="20"/>
          <w:szCs w:val="20"/>
        </w:rPr>
        <w:t>Level and relevance of the capacities of the tenderer</w:t>
      </w:r>
      <w:r w:rsidR="00BE57F4">
        <w:rPr>
          <w:rFonts w:ascii="Tahoma" w:hAnsi="Tahoma" w:cs="Tahoma"/>
          <w:color w:val="000000"/>
          <w:sz w:val="20"/>
          <w:szCs w:val="20"/>
        </w:rPr>
        <w:t xml:space="preserve"> (40%)</w:t>
      </w:r>
      <w:r w:rsidRPr="00B07A5D">
        <w:rPr>
          <w:rFonts w:ascii="Tahoma" w:hAnsi="Tahoma" w:cs="Tahoma"/>
          <w:color w:val="000000"/>
          <w:sz w:val="20"/>
          <w:szCs w:val="20"/>
        </w:rPr>
        <w:t xml:space="preserve">: </w:t>
      </w:r>
    </w:p>
    <w:p w14:paraId="30BB221E" w14:textId="1AE95DAC" w:rsidR="008C4AB4" w:rsidRPr="00ED00E8" w:rsidRDefault="008C4AB4" w:rsidP="00F94B27">
      <w:pPr>
        <w:pStyle w:val="Default"/>
        <w:numPr>
          <w:ilvl w:val="0"/>
          <w:numId w:val="40"/>
        </w:numPr>
        <w:jc w:val="both"/>
        <w:rPr>
          <w:sz w:val="20"/>
          <w:szCs w:val="20"/>
          <w:lang w:val="en-GB"/>
        </w:rPr>
      </w:pPr>
      <w:r w:rsidRPr="00ED00E8">
        <w:rPr>
          <w:sz w:val="20"/>
          <w:szCs w:val="20"/>
          <w:lang w:val="en-GB"/>
        </w:rPr>
        <w:t xml:space="preserve">Research, analytical and </w:t>
      </w:r>
      <w:r w:rsidR="00062818" w:rsidRPr="00ED00E8">
        <w:rPr>
          <w:sz w:val="20"/>
          <w:szCs w:val="20"/>
          <w:lang w:val="en-GB"/>
        </w:rPr>
        <w:t>reporting</w:t>
      </w:r>
      <w:r w:rsidRPr="00ED00E8">
        <w:rPr>
          <w:sz w:val="20"/>
          <w:szCs w:val="20"/>
          <w:lang w:val="en-GB"/>
        </w:rPr>
        <w:t xml:space="preserve"> skills; </w:t>
      </w:r>
    </w:p>
    <w:p w14:paraId="05BB57F2" w14:textId="2AB40579" w:rsidR="0095249E" w:rsidRPr="00ED00E8" w:rsidRDefault="0095249E" w:rsidP="00F94B27">
      <w:pPr>
        <w:pStyle w:val="Default"/>
        <w:numPr>
          <w:ilvl w:val="0"/>
          <w:numId w:val="40"/>
        </w:numPr>
        <w:jc w:val="both"/>
        <w:rPr>
          <w:sz w:val="20"/>
          <w:szCs w:val="20"/>
          <w:lang w:val="en-GB"/>
        </w:rPr>
      </w:pPr>
      <w:r w:rsidRPr="00ED00E8">
        <w:rPr>
          <w:sz w:val="20"/>
          <w:szCs w:val="20"/>
          <w:lang w:val="en-GB"/>
        </w:rPr>
        <w:t xml:space="preserve">Critical-thinking and </w:t>
      </w:r>
      <w:r w:rsidR="00ED00E8">
        <w:rPr>
          <w:sz w:val="20"/>
          <w:szCs w:val="20"/>
          <w:lang w:val="en-GB"/>
        </w:rPr>
        <w:t xml:space="preserve">strategic planning </w:t>
      </w:r>
      <w:r w:rsidRPr="00ED00E8">
        <w:rPr>
          <w:sz w:val="20"/>
          <w:szCs w:val="20"/>
          <w:lang w:val="en-GB"/>
        </w:rPr>
        <w:t>skills;</w:t>
      </w:r>
    </w:p>
    <w:p w14:paraId="1E9E8A0E" w14:textId="7FE9D9DD" w:rsidR="00062818" w:rsidRPr="00ED00E8" w:rsidRDefault="00062818" w:rsidP="00F94B27">
      <w:pPr>
        <w:pStyle w:val="Default"/>
        <w:numPr>
          <w:ilvl w:val="0"/>
          <w:numId w:val="40"/>
        </w:numPr>
        <w:jc w:val="both"/>
        <w:rPr>
          <w:sz w:val="20"/>
          <w:szCs w:val="20"/>
          <w:lang w:val="en-GB"/>
        </w:rPr>
      </w:pPr>
      <w:r w:rsidRPr="00ED00E8">
        <w:rPr>
          <w:sz w:val="20"/>
          <w:szCs w:val="20"/>
          <w:lang w:val="en-GB"/>
        </w:rPr>
        <w:t>Strong written and verbal communication skills;</w:t>
      </w:r>
    </w:p>
    <w:p w14:paraId="4A4088D8" w14:textId="2B46FAA1" w:rsidR="008C4AB4" w:rsidRPr="00ED00E8" w:rsidRDefault="008C4AB4" w:rsidP="00F94B27">
      <w:pPr>
        <w:pStyle w:val="Default"/>
        <w:numPr>
          <w:ilvl w:val="0"/>
          <w:numId w:val="40"/>
        </w:numPr>
        <w:jc w:val="both"/>
        <w:rPr>
          <w:sz w:val="20"/>
          <w:szCs w:val="20"/>
          <w:lang w:val="en-GB"/>
        </w:rPr>
      </w:pPr>
      <w:r w:rsidRPr="00ED00E8">
        <w:rPr>
          <w:sz w:val="20"/>
          <w:szCs w:val="20"/>
          <w:lang w:val="en-GB"/>
        </w:rPr>
        <w:t>Organizational skills</w:t>
      </w:r>
      <w:r w:rsidR="0095249E" w:rsidRPr="00ED00E8">
        <w:rPr>
          <w:sz w:val="20"/>
          <w:szCs w:val="20"/>
          <w:lang w:val="en-GB"/>
        </w:rPr>
        <w:t xml:space="preserve"> and attention to details</w:t>
      </w:r>
      <w:r w:rsidRPr="00ED00E8">
        <w:rPr>
          <w:sz w:val="20"/>
          <w:szCs w:val="20"/>
          <w:lang w:val="en-GB"/>
        </w:rPr>
        <w:t>.</w:t>
      </w:r>
    </w:p>
    <w:p w14:paraId="074E069C" w14:textId="680D3D24" w:rsidR="0018115E" w:rsidRPr="00B07A5D" w:rsidRDefault="0018115E" w:rsidP="00F94B27">
      <w:pPr>
        <w:pStyle w:val="ListParagraph"/>
        <w:spacing w:after="0" w:line="240" w:lineRule="auto"/>
        <w:jc w:val="both"/>
        <w:rPr>
          <w:rFonts w:ascii="Tahoma" w:hAnsi="Tahoma" w:cs="Tahoma"/>
          <w:color w:val="000000"/>
          <w:sz w:val="20"/>
          <w:szCs w:val="20"/>
        </w:rPr>
      </w:pPr>
    </w:p>
    <w:p w14:paraId="57604A9D" w14:textId="77777777" w:rsidR="0018115E" w:rsidRPr="00B07A5D" w:rsidRDefault="0018115E" w:rsidP="00F94B27">
      <w:pPr>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Criterion 2: Financial offer (20%)</w:t>
      </w:r>
    </w:p>
    <w:p w14:paraId="25B32643" w14:textId="1FCFD974" w:rsidR="007033FF" w:rsidRPr="00F94B27" w:rsidRDefault="007033FF" w:rsidP="00F94B27">
      <w:pPr>
        <w:spacing w:after="0" w:line="240" w:lineRule="auto"/>
        <w:jc w:val="both"/>
        <w:rPr>
          <w:rFonts w:ascii="Tahoma" w:hAnsi="Tahoma" w:cs="Tahoma"/>
          <w:color w:val="000000" w:themeColor="text1"/>
          <w:sz w:val="20"/>
          <w:szCs w:val="20"/>
          <w:highlight w:val="yellow"/>
        </w:rPr>
      </w:pPr>
    </w:p>
    <w:p w14:paraId="41CCF31A" w14:textId="7C5A29B6" w:rsidR="007033FF" w:rsidRPr="00B07A5D" w:rsidRDefault="007033FF" w:rsidP="00F94B27">
      <w:pPr>
        <w:spacing w:after="0" w:line="240" w:lineRule="auto"/>
        <w:jc w:val="both"/>
        <w:rPr>
          <w:rFonts w:ascii="Tahoma" w:hAnsi="Tahoma" w:cs="Tahoma"/>
          <w:color w:val="000000" w:themeColor="text1"/>
          <w:sz w:val="20"/>
          <w:szCs w:val="20"/>
        </w:rPr>
      </w:pPr>
      <w:r w:rsidRPr="00B07A5D">
        <w:rPr>
          <w:rFonts w:ascii="Tahoma" w:eastAsia="Times New Roman" w:hAnsi="Tahoma" w:cs="Tahoma"/>
          <w:b/>
          <w:bCs/>
          <w:color w:val="000000"/>
          <w:sz w:val="20"/>
          <w:szCs w:val="20"/>
          <w:u w:val="single"/>
        </w:rPr>
        <w:t xml:space="preserve">Award criteria for Lot 3: </w:t>
      </w:r>
      <w:r w:rsidRPr="00B07A5D">
        <w:rPr>
          <w:rFonts w:ascii="Tahoma" w:hAnsi="Tahoma" w:cs="Tahoma"/>
          <w:color w:val="000000" w:themeColor="text1"/>
          <w:sz w:val="20"/>
          <w:szCs w:val="20"/>
        </w:rPr>
        <w:t>Policy and legal support to strengthen civil participation in decision making</w:t>
      </w:r>
    </w:p>
    <w:p w14:paraId="29FF1A76" w14:textId="77777777" w:rsidR="007033FF" w:rsidRPr="00B07A5D" w:rsidRDefault="007033FF" w:rsidP="00F94B27">
      <w:pPr>
        <w:spacing w:after="0" w:line="240" w:lineRule="auto"/>
        <w:jc w:val="both"/>
        <w:rPr>
          <w:rFonts w:ascii="Tahoma" w:eastAsia="Times New Roman" w:hAnsi="Tahoma" w:cs="Tahoma"/>
          <w:b/>
          <w:bCs/>
          <w:color w:val="000000"/>
          <w:sz w:val="20"/>
          <w:szCs w:val="20"/>
          <w:u w:val="single"/>
        </w:rPr>
      </w:pPr>
    </w:p>
    <w:p w14:paraId="241B4EDD" w14:textId="77777777" w:rsidR="0018115E" w:rsidRPr="00B07A5D" w:rsidRDefault="0018115E" w:rsidP="00F94B27">
      <w:pPr>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Criterion 1: Quality of the offer (80%), including:</w:t>
      </w:r>
    </w:p>
    <w:p w14:paraId="2816CFEB" w14:textId="22509891" w:rsidR="00062818" w:rsidRPr="00B07A5D" w:rsidRDefault="00062818" w:rsidP="00F94B27">
      <w:pPr>
        <w:pStyle w:val="ListParagraph"/>
        <w:numPr>
          <w:ilvl w:val="0"/>
          <w:numId w:val="14"/>
        </w:numPr>
        <w:spacing w:after="0" w:line="240" w:lineRule="auto"/>
        <w:jc w:val="both"/>
        <w:rPr>
          <w:rFonts w:ascii="Tahoma" w:hAnsi="Tahoma" w:cs="Tahoma"/>
          <w:color w:val="000000"/>
          <w:sz w:val="20"/>
          <w:szCs w:val="20"/>
        </w:rPr>
      </w:pPr>
      <w:r w:rsidRPr="00B07A5D">
        <w:rPr>
          <w:rFonts w:ascii="Tahoma" w:hAnsi="Tahoma" w:cs="Tahoma"/>
          <w:color w:val="000000"/>
          <w:sz w:val="20"/>
          <w:szCs w:val="20"/>
        </w:rPr>
        <w:t>Thematic knowledge and related experience</w:t>
      </w:r>
      <w:r w:rsidR="00BE57F4">
        <w:rPr>
          <w:rFonts w:ascii="Tahoma" w:hAnsi="Tahoma" w:cs="Tahoma"/>
          <w:color w:val="000000"/>
          <w:sz w:val="20"/>
          <w:szCs w:val="20"/>
        </w:rPr>
        <w:t xml:space="preserve"> (</w:t>
      </w:r>
      <w:r w:rsidR="005B1446">
        <w:rPr>
          <w:rFonts w:ascii="Tahoma" w:hAnsi="Tahoma" w:cs="Tahoma"/>
          <w:color w:val="000000"/>
          <w:sz w:val="20"/>
          <w:szCs w:val="20"/>
        </w:rPr>
        <w:t>4</w:t>
      </w:r>
      <w:r w:rsidR="00BE57F4">
        <w:rPr>
          <w:rFonts w:ascii="Tahoma" w:hAnsi="Tahoma" w:cs="Tahoma"/>
          <w:color w:val="000000"/>
          <w:sz w:val="20"/>
          <w:szCs w:val="20"/>
        </w:rPr>
        <w:t>0%)</w:t>
      </w:r>
      <w:r w:rsidRPr="00B07A5D">
        <w:rPr>
          <w:rFonts w:ascii="Tahoma" w:hAnsi="Tahoma" w:cs="Tahoma"/>
          <w:color w:val="000000"/>
          <w:sz w:val="20"/>
          <w:szCs w:val="20"/>
        </w:rPr>
        <w:t xml:space="preserve">, including: </w:t>
      </w:r>
    </w:p>
    <w:p w14:paraId="0E3329C4" w14:textId="33F12CEB" w:rsidR="00062818" w:rsidRPr="00B07A5D" w:rsidRDefault="00062818" w:rsidP="00F94B27">
      <w:pPr>
        <w:pStyle w:val="Default"/>
        <w:numPr>
          <w:ilvl w:val="0"/>
          <w:numId w:val="40"/>
        </w:numPr>
        <w:spacing w:after="44"/>
        <w:jc w:val="both"/>
        <w:rPr>
          <w:sz w:val="20"/>
          <w:szCs w:val="20"/>
          <w:lang w:val="en-GB"/>
        </w:rPr>
      </w:pPr>
      <w:r w:rsidRPr="00B07A5D">
        <w:rPr>
          <w:sz w:val="20"/>
          <w:szCs w:val="20"/>
          <w:lang w:val="en-GB"/>
        </w:rPr>
        <w:t>Excellent knowledge of international standards, in particular those set by the Council of Europe, legislation, good practice and latest developments in the field of civil participation;</w:t>
      </w:r>
    </w:p>
    <w:p w14:paraId="46550472" w14:textId="31165EF2" w:rsidR="00F6557F" w:rsidRPr="00B07A5D" w:rsidRDefault="00F6557F" w:rsidP="00F94B27">
      <w:pPr>
        <w:pStyle w:val="Default"/>
        <w:numPr>
          <w:ilvl w:val="0"/>
          <w:numId w:val="40"/>
        </w:numPr>
        <w:spacing w:after="44"/>
        <w:jc w:val="both"/>
        <w:rPr>
          <w:sz w:val="20"/>
          <w:szCs w:val="20"/>
          <w:lang w:val="en-GB"/>
        </w:rPr>
      </w:pPr>
      <w:r w:rsidRPr="00B07A5D">
        <w:rPr>
          <w:sz w:val="20"/>
          <w:szCs w:val="20"/>
          <w:lang w:val="en-GB"/>
        </w:rPr>
        <w:t>Deep understanding of legal frameworks and regulations pertaining to civil participation and decision-making processes and proven experience in analysing and providing recommendations on policies, legislation, and regulations related to civil participation and decision making</w:t>
      </w:r>
      <w:r w:rsidR="008321D1">
        <w:rPr>
          <w:sz w:val="20"/>
          <w:szCs w:val="20"/>
          <w:lang w:val="en-GB"/>
        </w:rPr>
        <w:t>;</w:t>
      </w:r>
      <w:r w:rsidRPr="00B07A5D">
        <w:rPr>
          <w:sz w:val="20"/>
          <w:szCs w:val="20"/>
          <w:lang w:val="en-GB"/>
        </w:rPr>
        <w:t xml:space="preserve"> </w:t>
      </w:r>
    </w:p>
    <w:p w14:paraId="5BD5EAF1" w14:textId="4BF034EF" w:rsidR="00062818" w:rsidRPr="00B07A5D" w:rsidRDefault="00062818" w:rsidP="00F94B27">
      <w:pPr>
        <w:pStyle w:val="Default"/>
        <w:numPr>
          <w:ilvl w:val="0"/>
          <w:numId w:val="40"/>
        </w:numPr>
        <w:spacing w:after="44"/>
        <w:jc w:val="both"/>
        <w:rPr>
          <w:sz w:val="20"/>
          <w:szCs w:val="20"/>
          <w:lang w:val="en-GB"/>
        </w:rPr>
      </w:pPr>
      <w:r w:rsidRPr="00B07A5D">
        <w:rPr>
          <w:sz w:val="20"/>
          <w:szCs w:val="20"/>
          <w:lang w:val="en-GB"/>
        </w:rPr>
        <w:t xml:space="preserve">Proven experience </w:t>
      </w:r>
      <w:r w:rsidR="007A146A">
        <w:rPr>
          <w:sz w:val="20"/>
          <w:szCs w:val="20"/>
          <w:lang w:val="en-GB"/>
        </w:rPr>
        <w:t>in lobbying and advocacy will be an added value</w:t>
      </w:r>
      <w:r w:rsidR="008321D1">
        <w:rPr>
          <w:sz w:val="20"/>
          <w:szCs w:val="20"/>
          <w:lang w:val="en-GB"/>
        </w:rPr>
        <w:t>;</w:t>
      </w:r>
    </w:p>
    <w:p w14:paraId="29386BA6" w14:textId="77777777" w:rsidR="00BB1F4C" w:rsidRPr="00B07A5D" w:rsidRDefault="00BB1F4C" w:rsidP="00F94B27">
      <w:pPr>
        <w:pStyle w:val="Default"/>
        <w:numPr>
          <w:ilvl w:val="0"/>
          <w:numId w:val="40"/>
        </w:numPr>
        <w:spacing w:after="44"/>
        <w:jc w:val="both"/>
        <w:rPr>
          <w:sz w:val="20"/>
          <w:szCs w:val="20"/>
          <w:lang w:val="en-GB"/>
        </w:rPr>
      </w:pPr>
      <w:r w:rsidRPr="00B07A5D">
        <w:rPr>
          <w:sz w:val="20"/>
          <w:szCs w:val="20"/>
          <w:lang w:val="en-GB"/>
        </w:rPr>
        <w:t xml:space="preserve">Proven ability to liaise with a myriad of stakeholders and partners, including government, civil society organisations and international organisations; </w:t>
      </w:r>
    </w:p>
    <w:p w14:paraId="5EBF2914" w14:textId="685A4668" w:rsidR="00062818" w:rsidRPr="00B07A5D" w:rsidRDefault="00062818" w:rsidP="00F94B27">
      <w:pPr>
        <w:pStyle w:val="Default"/>
        <w:numPr>
          <w:ilvl w:val="0"/>
          <w:numId w:val="40"/>
        </w:numPr>
        <w:spacing w:after="44"/>
        <w:jc w:val="both"/>
        <w:rPr>
          <w:sz w:val="20"/>
          <w:szCs w:val="20"/>
          <w:lang w:val="en-GB"/>
        </w:rPr>
      </w:pPr>
      <w:r w:rsidRPr="00B07A5D">
        <w:rPr>
          <w:sz w:val="20"/>
          <w:szCs w:val="20"/>
          <w:lang w:val="en-GB"/>
        </w:rPr>
        <w:t xml:space="preserve">Proven experience and knowledge of international standards on youth, </w:t>
      </w:r>
      <w:r w:rsidR="008B34FB" w:rsidRPr="00B07A5D">
        <w:rPr>
          <w:sz w:val="20"/>
          <w:szCs w:val="20"/>
          <w:lang w:val="en-GB"/>
        </w:rPr>
        <w:t>women,</w:t>
      </w:r>
      <w:r w:rsidRPr="00B07A5D">
        <w:rPr>
          <w:sz w:val="20"/>
          <w:szCs w:val="20"/>
          <w:lang w:val="en-GB"/>
        </w:rPr>
        <w:t xml:space="preserve"> and vulnerable groups participation.</w:t>
      </w:r>
    </w:p>
    <w:p w14:paraId="6697BF87" w14:textId="77777777" w:rsidR="00062818" w:rsidRPr="00B07A5D" w:rsidRDefault="00062818" w:rsidP="00F94B27">
      <w:pPr>
        <w:pStyle w:val="ListParagraph"/>
        <w:spacing w:after="0" w:line="240" w:lineRule="auto"/>
        <w:jc w:val="both"/>
        <w:rPr>
          <w:rFonts w:ascii="Tahoma" w:hAnsi="Tahoma" w:cs="Tahoma"/>
          <w:color w:val="000000"/>
          <w:sz w:val="20"/>
          <w:szCs w:val="20"/>
        </w:rPr>
      </w:pPr>
    </w:p>
    <w:p w14:paraId="669B8105" w14:textId="5591700E" w:rsidR="00062818" w:rsidRPr="00B07A5D" w:rsidRDefault="00062818" w:rsidP="00F94B27">
      <w:pPr>
        <w:pStyle w:val="ListParagraph"/>
        <w:numPr>
          <w:ilvl w:val="0"/>
          <w:numId w:val="14"/>
        </w:numPr>
        <w:spacing w:after="0" w:line="240" w:lineRule="auto"/>
        <w:jc w:val="both"/>
        <w:rPr>
          <w:rFonts w:ascii="Tahoma" w:hAnsi="Tahoma" w:cs="Tahoma"/>
          <w:color w:val="000000"/>
          <w:sz w:val="20"/>
          <w:szCs w:val="20"/>
        </w:rPr>
      </w:pPr>
      <w:r w:rsidRPr="00B07A5D">
        <w:rPr>
          <w:rFonts w:ascii="Tahoma" w:hAnsi="Tahoma" w:cs="Tahoma"/>
          <w:color w:val="000000"/>
          <w:sz w:val="20"/>
          <w:szCs w:val="20"/>
        </w:rPr>
        <w:t>Level and relevance of the capacities of the tenderer</w:t>
      </w:r>
      <w:r w:rsidR="00BE57F4">
        <w:rPr>
          <w:rFonts w:ascii="Tahoma" w:hAnsi="Tahoma" w:cs="Tahoma"/>
          <w:color w:val="000000"/>
          <w:sz w:val="20"/>
          <w:szCs w:val="20"/>
        </w:rPr>
        <w:t xml:space="preserve"> (40%)</w:t>
      </w:r>
      <w:r w:rsidRPr="00B07A5D">
        <w:rPr>
          <w:rFonts w:ascii="Tahoma" w:hAnsi="Tahoma" w:cs="Tahoma"/>
          <w:color w:val="000000"/>
          <w:sz w:val="20"/>
          <w:szCs w:val="20"/>
        </w:rPr>
        <w:t xml:space="preserve">: </w:t>
      </w:r>
    </w:p>
    <w:p w14:paraId="76B19AFE" w14:textId="509EC4D3" w:rsidR="00062818" w:rsidRPr="00ED00E8" w:rsidRDefault="0095249E" w:rsidP="00F94B27">
      <w:pPr>
        <w:pStyle w:val="Default"/>
        <w:numPr>
          <w:ilvl w:val="0"/>
          <w:numId w:val="40"/>
        </w:numPr>
        <w:jc w:val="both"/>
        <w:rPr>
          <w:sz w:val="20"/>
          <w:szCs w:val="20"/>
          <w:lang w:val="en-GB"/>
        </w:rPr>
      </w:pPr>
      <w:r w:rsidRPr="00ED00E8">
        <w:rPr>
          <w:sz w:val="20"/>
          <w:szCs w:val="20"/>
          <w:lang w:val="en-GB"/>
        </w:rPr>
        <w:t xml:space="preserve">Strong </w:t>
      </w:r>
      <w:r w:rsidR="00CF4CEA" w:rsidRPr="00ED00E8">
        <w:rPr>
          <w:sz w:val="20"/>
          <w:szCs w:val="20"/>
          <w:lang w:val="en-GB"/>
        </w:rPr>
        <w:t xml:space="preserve">research and </w:t>
      </w:r>
      <w:r w:rsidRPr="00ED00E8">
        <w:rPr>
          <w:sz w:val="20"/>
          <w:szCs w:val="20"/>
          <w:lang w:val="en-GB"/>
        </w:rPr>
        <w:t>analytical</w:t>
      </w:r>
      <w:r w:rsidR="00062818" w:rsidRPr="00ED00E8">
        <w:rPr>
          <w:sz w:val="20"/>
          <w:szCs w:val="20"/>
          <w:lang w:val="en-GB"/>
        </w:rPr>
        <w:t xml:space="preserve"> skills; </w:t>
      </w:r>
    </w:p>
    <w:p w14:paraId="35EE9FDB" w14:textId="5FEAE4A5" w:rsidR="00ED00E8" w:rsidRPr="00ED00E8" w:rsidRDefault="00ED00E8" w:rsidP="00F94B27">
      <w:pPr>
        <w:pStyle w:val="Default"/>
        <w:numPr>
          <w:ilvl w:val="0"/>
          <w:numId w:val="40"/>
        </w:numPr>
        <w:jc w:val="both"/>
        <w:rPr>
          <w:sz w:val="20"/>
          <w:szCs w:val="20"/>
          <w:lang w:val="en-GB"/>
        </w:rPr>
      </w:pPr>
      <w:r w:rsidRPr="00ED00E8">
        <w:rPr>
          <w:sz w:val="20"/>
          <w:szCs w:val="20"/>
          <w:lang w:val="en-GB"/>
        </w:rPr>
        <w:t xml:space="preserve">Legal skills </w:t>
      </w:r>
    </w:p>
    <w:p w14:paraId="51E3A16C" w14:textId="5742BA36" w:rsidR="00CF4CEA" w:rsidRPr="00ED00E8" w:rsidRDefault="00CF4CEA" w:rsidP="00F94B27">
      <w:pPr>
        <w:pStyle w:val="Default"/>
        <w:numPr>
          <w:ilvl w:val="0"/>
          <w:numId w:val="40"/>
        </w:numPr>
        <w:jc w:val="both"/>
        <w:rPr>
          <w:sz w:val="20"/>
          <w:szCs w:val="20"/>
          <w:lang w:val="en-GB"/>
        </w:rPr>
      </w:pPr>
      <w:r w:rsidRPr="00ED00E8">
        <w:rPr>
          <w:sz w:val="20"/>
          <w:szCs w:val="20"/>
          <w:lang w:val="en-GB"/>
        </w:rPr>
        <w:t>Legal writing and drafting skills;</w:t>
      </w:r>
    </w:p>
    <w:p w14:paraId="04E2F072" w14:textId="34636AFB" w:rsidR="00CF4CEA" w:rsidRPr="00ED00E8" w:rsidRDefault="00CF4CEA" w:rsidP="00CF4CEA">
      <w:pPr>
        <w:pStyle w:val="Default"/>
        <w:numPr>
          <w:ilvl w:val="0"/>
          <w:numId w:val="40"/>
        </w:numPr>
        <w:jc w:val="both"/>
        <w:rPr>
          <w:sz w:val="20"/>
          <w:szCs w:val="20"/>
          <w:lang w:val="en-GB"/>
        </w:rPr>
      </w:pPr>
      <w:r w:rsidRPr="00ED00E8">
        <w:rPr>
          <w:sz w:val="20"/>
          <w:szCs w:val="20"/>
          <w:lang w:val="en-GB"/>
        </w:rPr>
        <w:t>Communication and advocacy skills;</w:t>
      </w:r>
    </w:p>
    <w:p w14:paraId="46835BD4" w14:textId="1CEE7CE7" w:rsidR="00062818" w:rsidRPr="00ED00E8" w:rsidRDefault="00062818" w:rsidP="00F94B27">
      <w:pPr>
        <w:pStyle w:val="Default"/>
        <w:numPr>
          <w:ilvl w:val="0"/>
          <w:numId w:val="40"/>
        </w:numPr>
        <w:jc w:val="both"/>
        <w:rPr>
          <w:sz w:val="20"/>
          <w:szCs w:val="20"/>
          <w:lang w:val="en-GB"/>
        </w:rPr>
      </w:pPr>
      <w:r w:rsidRPr="00ED00E8">
        <w:rPr>
          <w:sz w:val="20"/>
          <w:szCs w:val="20"/>
          <w:lang w:val="en-GB"/>
        </w:rPr>
        <w:t>Organizational</w:t>
      </w:r>
      <w:r w:rsidR="00CF4CEA" w:rsidRPr="00ED00E8">
        <w:rPr>
          <w:sz w:val="20"/>
          <w:szCs w:val="20"/>
          <w:lang w:val="en-GB"/>
        </w:rPr>
        <w:t xml:space="preserve"> skills</w:t>
      </w:r>
      <w:r w:rsidRPr="00ED00E8">
        <w:rPr>
          <w:sz w:val="20"/>
          <w:szCs w:val="20"/>
          <w:lang w:val="en-GB"/>
        </w:rPr>
        <w:t>.</w:t>
      </w:r>
    </w:p>
    <w:p w14:paraId="0E6A9DE6" w14:textId="77777777" w:rsidR="0018115E" w:rsidRPr="00B07A5D" w:rsidRDefault="0018115E" w:rsidP="00F94B27">
      <w:pPr>
        <w:pStyle w:val="ListParagraph"/>
        <w:spacing w:after="0" w:line="240" w:lineRule="auto"/>
        <w:jc w:val="both"/>
        <w:rPr>
          <w:rFonts w:ascii="Tahoma" w:hAnsi="Tahoma" w:cs="Tahoma"/>
          <w:color w:val="000000"/>
          <w:sz w:val="20"/>
          <w:szCs w:val="20"/>
        </w:rPr>
      </w:pPr>
    </w:p>
    <w:p w14:paraId="2B382B44" w14:textId="77777777" w:rsidR="0018115E" w:rsidRPr="00B07A5D" w:rsidRDefault="0018115E" w:rsidP="00F94B27">
      <w:pPr>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Criterion 2: Financial offer (20%)</w:t>
      </w:r>
    </w:p>
    <w:p w14:paraId="03D5F2B6" w14:textId="7580220F" w:rsidR="007033FF" w:rsidRPr="00F94B27" w:rsidRDefault="007033FF" w:rsidP="00F94B27">
      <w:pPr>
        <w:spacing w:after="0" w:line="240" w:lineRule="auto"/>
        <w:jc w:val="both"/>
        <w:rPr>
          <w:rFonts w:ascii="Tahoma" w:hAnsi="Tahoma" w:cs="Tahoma"/>
          <w:color w:val="000000" w:themeColor="text1"/>
          <w:sz w:val="20"/>
          <w:szCs w:val="20"/>
          <w:highlight w:val="yellow"/>
        </w:rPr>
      </w:pPr>
    </w:p>
    <w:p w14:paraId="40C14E7E" w14:textId="7F2A7429" w:rsidR="007033FF" w:rsidRPr="00F94B27" w:rsidRDefault="007033FF" w:rsidP="00F94B27">
      <w:pPr>
        <w:spacing w:after="0" w:line="240" w:lineRule="auto"/>
        <w:jc w:val="both"/>
        <w:rPr>
          <w:rFonts w:ascii="Tahoma" w:hAnsi="Tahoma" w:cs="Tahoma"/>
          <w:color w:val="000000" w:themeColor="text1"/>
          <w:sz w:val="20"/>
          <w:szCs w:val="20"/>
          <w:highlight w:val="yellow"/>
        </w:rPr>
      </w:pPr>
      <w:r w:rsidRPr="00B07A5D">
        <w:rPr>
          <w:rFonts w:ascii="Tahoma" w:eastAsia="Times New Roman" w:hAnsi="Tahoma" w:cs="Tahoma"/>
          <w:b/>
          <w:bCs/>
          <w:color w:val="000000"/>
          <w:sz w:val="20"/>
          <w:szCs w:val="20"/>
          <w:u w:val="single"/>
        </w:rPr>
        <w:t xml:space="preserve">Award criteria for Lot 4: </w:t>
      </w:r>
      <w:r w:rsidR="008321D1" w:rsidRPr="00B07A5D">
        <w:rPr>
          <w:rFonts w:ascii="Tahoma" w:hAnsi="Tahoma" w:cs="Tahoma"/>
          <w:color w:val="000000" w:themeColor="text1"/>
          <w:sz w:val="20"/>
          <w:szCs w:val="20"/>
        </w:rPr>
        <w:t>Development and implementation of campaigns for promotion of civil participation in political decision making.</w:t>
      </w:r>
    </w:p>
    <w:p w14:paraId="3279C89A" w14:textId="77777777" w:rsidR="007033FF" w:rsidRPr="00F94B27" w:rsidRDefault="007033FF" w:rsidP="00F94B27">
      <w:pPr>
        <w:spacing w:after="0" w:line="240" w:lineRule="auto"/>
        <w:jc w:val="both"/>
        <w:rPr>
          <w:rFonts w:ascii="Tahoma" w:eastAsia="Times New Roman" w:hAnsi="Tahoma" w:cs="Tahoma"/>
          <w:b/>
          <w:bCs/>
          <w:color w:val="000000"/>
          <w:sz w:val="20"/>
          <w:szCs w:val="20"/>
          <w:highlight w:val="yellow"/>
          <w:u w:val="single"/>
        </w:rPr>
      </w:pPr>
    </w:p>
    <w:p w14:paraId="24E097B6" w14:textId="77777777" w:rsidR="0018115E" w:rsidRPr="00B07A5D" w:rsidRDefault="0018115E" w:rsidP="00F94B27">
      <w:pPr>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Criterion 1: Quality of the offer (80%), including:</w:t>
      </w:r>
    </w:p>
    <w:p w14:paraId="43AAEFBD" w14:textId="769580D5" w:rsidR="00F6557F" w:rsidRPr="00B07A5D" w:rsidRDefault="00F6557F" w:rsidP="00F94B27">
      <w:pPr>
        <w:pStyle w:val="ListParagraph"/>
        <w:numPr>
          <w:ilvl w:val="0"/>
          <w:numId w:val="14"/>
        </w:numPr>
        <w:spacing w:after="0" w:line="240" w:lineRule="auto"/>
        <w:jc w:val="both"/>
        <w:rPr>
          <w:rFonts w:ascii="Tahoma" w:hAnsi="Tahoma" w:cs="Tahoma"/>
          <w:color w:val="000000"/>
          <w:sz w:val="20"/>
          <w:szCs w:val="20"/>
        </w:rPr>
      </w:pPr>
      <w:r w:rsidRPr="00B07A5D">
        <w:rPr>
          <w:rFonts w:ascii="Tahoma" w:hAnsi="Tahoma" w:cs="Tahoma"/>
          <w:color w:val="000000"/>
          <w:sz w:val="20"/>
          <w:szCs w:val="20"/>
        </w:rPr>
        <w:lastRenderedPageBreak/>
        <w:t>Thematic knowledge and related experience</w:t>
      </w:r>
      <w:r w:rsidR="00BE57F4">
        <w:rPr>
          <w:rFonts w:ascii="Tahoma" w:hAnsi="Tahoma" w:cs="Tahoma"/>
          <w:color w:val="000000"/>
          <w:sz w:val="20"/>
          <w:szCs w:val="20"/>
        </w:rPr>
        <w:t xml:space="preserve"> (</w:t>
      </w:r>
      <w:r w:rsidR="005B1446">
        <w:rPr>
          <w:rFonts w:ascii="Tahoma" w:hAnsi="Tahoma" w:cs="Tahoma"/>
          <w:color w:val="000000"/>
          <w:sz w:val="20"/>
          <w:szCs w:val="20"/>
        </w:rPr>
        <w:t>4</w:t>
      </w:r>
      <w:r w:rsidR="00BE57F4">
        <w:rPr>
          <w:rFonts w:ascii="Tahoma" w:hAnsi="Tahoma" w:cs="Tahoma"/>
          <w:color w:val="000000"/>
          <w:sz w:val="20"/>
          <w:szCs w:val="20"/>
        </w:rPr>
        <w:t>0%)</w:t>
      </w:r>
      <w:r w:rsidRPr="00B07A5D">
        <w:rPr>
          <w:rFonts w:ascii="Tahoma" w:hAnsi="Tahoma" w:cs="Tahoma"/>
          <w:color w:val="000000"/>
          <w:sz w:val="20"/>
          <w:szCs w:val="20"/>
        </w:rPr>
        <w:t xml:space="preserve">, including: </w:t>
      </w:r>
    </w:p>
    <w:p w14:paraId="0FBBECFF" w14:textId="3FE6D5CC" w:rsidR="00F6557F" w:rsidRPr="00B07A5D" w:rsidRDefault="00F6557F" w:rsidP="00F94B27">
      <w:pPr>
        <w:pStyle w:val="Default"/>
        <w:numPr>
          <w:ilvl w:val="0"/>
          <w:numId w:val="40"/>
        </w:numPr>
        <w:spacing w:after="44"/>
        <w:jc w:val="both"/>
        <w:rPr>
          <w:sz w:val="20"/>
          <w:szCs w:val="20"/>
          <w:lang w:val="en-GB"/>
        </w:rPr>
      </w:pPr>
      <w:r w:rsidRPr="00B07A5D">
        <w:rPr>
          <w:sz w:val="20"/>
          <w:szCs w:val="20"/>
          <w:lang w:val="en-GB"/>
        </w:rPr>
        <w:t>Excellent knowledge of international standards, in particular those set by the Council of Europe, good practice and latest developments in the field of civil participation;</w:t>
      </w:r>
    </w:p>
    <w:p w14:paraId="36A17D62" w14:textId="0BE15A20" w:rsidR="00F6557F" w:rsidRDefault="00F6557F" w:rsidP="00F94B27">
      <w:pPr>
        <w:pStyle w:val="Default"/>
        <w:numPr>
          <w:ilvl w:val="0"/>
          <w:numId w:val="40"/>
        </w:numPr>
        <w:spacing w:after="44"/>
        <w:jc w:val="both"/>
        <w:rPr>
          <w:sz w:val="20"/>
          <w:szCs w:val="20"/>
          <w:lang w:val="en-GB"/>
        </w:rPr>
      </w:pPr>
      <w:r w:rsidRPr="00B07A5D">
        <w:rPr>
          <w:sz w:val="20"/>
          <w:szCs w:val="20"/>
          <w:lang w:val="en-GB"/>
        </w:rPr>
        <w:t>Proven experience in developing comprehensive</w:t>
      </w:r>
      <w:r w:rsidR="00BC0685">
        <w:rPr>
          <w:sz w:val="20"/>
          <w:szCs w:val="20"/>
          <w:lang w:val="en-GB"/>
        </w:rPr>
        <w:t xml:space="preserve"> information and awareness raising</w:t>
      </w:r>
      <w:r w:rsidRPr="00B07A5D">
        <w:rPr>
          <w:sz w:val="20"/>
          <w:szCs w:val="20"/>
          <w:lang w:val="en-GB"/>
        </w:rPr>
        <w:t xml:space="preserve"> campaign</w:t>
      </w:r>
      <w:r w:rsidR="00BC0685">
        <w:rPr>
          <w:sz w:val="20"/>
          <w:szCs w:val="20"/>
          <w:lang w:val="en-GB"/>
        </w:rPr>
        <w:t>/</w:t>
      </w:r>
      <w:r w:rsidRPr="00B07A5D">
        <w:rPr>
          <w:sz w:val="20"/>
          <w:szCs w:val="20"/>
          <w:lang w:val="en-GB"/>
        </w:rPr>
        <w:t>strategies to promote and amplify civil participation in public policy</w:t>
      </w:r>
      <w:r w:rsidR="00BB1F4C" w:rsidRPr="00B07A5D">
        <w:rPr>
          <w:sz w:val="20"/>
          <w:szCs w:val="20"/>
          <w:lang w:val="en-GB"/>
        </w:rPr>
        <w:t>;</w:t>
      </w:r>
    </w:p>
    <w:p w14:paraId="6C53D704" w14:textId="4117FD8D" w:rsidR="00F6557F" w:rsidRPr="008321D1" w:rsidRDefault="00BC0685" w:rsidP="008321D1">
      <w:pPr>
        <w:pStyle w:val="Default"/>
        <w:numPr>
          <w:ilvl w:val="0"/>
          <w:numId w:val="40"/>
        </w:numPr>
        <w:spacing w:after="44"/>
        <w:jc w:val="both"/>
        <w:rPr>
          <w:sz w:val="20"/>
          <w:szCs w:val="20"/>
          <w:lang w:val="en-GB"/>
        </w:rPr>
      </w:pPr>
      <w:r>
        <w:rPr>
          <w:sz w:val="20"/>
          <w:szCs w:val="20"/>
          <w:lang w:val="en-GB"/>
        </w:rPr>
        <w:t>Excellent skills and extended practical experience in the field of communication, media and</w:t>
      </w:r>
      <w:r w:rsidR="00ED2F4E">
        <w:rPr>
          <w:sz w:val="20"/>
          <w:szCs w:val="20"/>
          <w:lang w:val="en-GB"/>
        </w:rPr>
        <w:t xml:space="preserve"> </w:t>
      </w:r>
      <w:r>
        <w:rPr>
          <w:sz w:val="20"/>
          <w:szCs w:val="20"/>
          <w:lang w:val="en-GB"/>
        </w:rPr>
        <w:t>press related work</w:t>
      </w:r>
      <w:r w:rsidR="008321D1">
        <w:rPr>
          <w:sz w:val="20"/>
          <w:szCs w:val="20"/>
          <w:lang w:val="en-GB"/>
        </w:rPr>
        <w:t>;</w:t>
      </w:r>
    </w:p>
    <w:p w14:paraId="676C9A0E" w14:textId="5F30A15A" w:rsidR="00F6557F" w:rsidRPr="00B07A5D" w:rsidRDefault="00F6557F" w:rsidP="00F94B27">
      <w:pPr>
        <w:pStyle w:val="Default"/>
        <w:numPr>
          <w:ilvl w:val="0"/>
          <w:numId w:val="40"/>
        </w:numPr>
        <w:spacing w:after="44"/>
        <w:jc w:val="both"/>
        <w:rPr>
          <w:sz w:val="20"/>
          <w:szCs w:val="20"/>
          <w:lang w:val="en-GB"/>
        </w:rPr>
      </w:pPr>
      <w:r w:rsidRPr="00B07A5D">
        <w:rPr>
          <w:sz w:val="20"/>
          <w:szCs w:val="20"/>
          <w:lang w:val="en-GB"/>
        </w:rPr>
        <w:t xml:space="preserve">Proven </w:t>
      </w:r>
      <w:r w:rsidR="00BC0685">
        <w:rPr>
          <w:sz w:val="20"/>
          <w:szCs w:val="20"/>
          <w:lang w:val="en-GB"/>
        </w:rPr>
        <w:t xml:space="preserve">work </w:t>
      </w:r>
      <w:r w:rsidRPr="00B07A5D">
        <w:rPr>
          <w:sz w:val="20"/>
          <w:szCs w:val="20"/>
          <w:lang w:val="en-GB"/>
        </w:rPr>
        <w:t xml:space="preserve">experience </w:t>
      </w:r>
      <w:r w:rsidR="00BC0685">
        <w:rPr>
          <w:sz w:val="20"/>
          <w:szCs w:val="20"/>
          <w:lang w:val="en-GB"/>
        </w:rPr>
        <w:t>with media and</w:t>
      </w:r>
      <w:r w:rsidRPr="00B07A5D">
        <w:rPr>
          <w:sz w:val="20"/>
          <w:szCs w:val="20"/>
          <w:lang w:val="en-GB"/>
        </w:rPr>
        <w:t xml:space="preserve"> </w:t>
      </w:r>
      <w:r w:rsidR="00BC0685">
        <w:rPr>
          <w:sz w:val="20"/>
          <w:szCs w:val="20"/>
          <w:lang w:val="en-GB"/>
        </w:rPr>
        <w:t>civil society organisations would be an added value</w:t>
      </w:r>
      <w:r w:rsidR="008321D1">
        <w:rPr>
          <w:sz w:val="20"/>
          <w:szCs w:val="20"/>
          <w:lang w:val="en-GB"/>
        </w:rPr>
        <w:t>.</w:t>
      </w:r>
    </w:p>
    <w:p w14:paraId="4C5EF09D" w14:textId="77777777" w:rsidR="00F6557F" w:rsidRPr="00B07A5D" w:rsidRDefault="00F6557F" w:rsidP="00F94B27">
      <w:pPr>
        <w:pStyle w:val="ListParagraph"/>
        <w:spacing w:after="0" w:line="240" w:lineRule="auto"/>
        <w:jc w:val="both"/>
        <w:rPr>
          <w:rFonts w:ascii="Tahoma" w:hAnsi="Tahoma" w:cs="Tahoma"/>
          <w:color w:val="000000"/>
          <w:sz w:val="20"/>
          <w:szCs w:val="20"/>
        </w:rPr>
      </w:pPr>
    </w:p>
    <w:p w14:paraId="71419598" w14:textId="17D0E112" w:rsidR="00F6557F" w:rsidRPr="00B07A5D" w:rsidRDefault="00F6557F" w:rsidP="00F94B27">
      <w:pPr>
        <w:pStyle w:val="ListParagraph"/>
        <w:numPr>
          <w:ilvl w:val="0"/>
          <w:numId w:val="14"/>
        </w:numPr>
        <w:spacing w:after="0" w:line="240" w:lineRule="auto"/>
        <w:jc w:val="both"/>
        <w:rPr>
          <w:rFonts w:ascii="Tahoma" w:hAnsi="Tahoma" w:cs="Tahoma"/>
          <w:color w:val="000000"/>
          <w:sz w:val="20"/>
          <w:szCs w:val="20"/>
        </w:rPr>
      </w:pPr>
      <w:r w:rsidRPr="00B07A5D">
        <w:rPr>
          <w:rFonts w:ascii="Tahoma" w:hAnsi="Tahoma" w:cs="Tahoma"/>
          <w:color w:val="000000"/>
          <w:sz w:val="20"/>
          <w:szCs w:val="20"/>
        </w:rPr>
        <w:t>Level and relevance of the capacities of the tenderer</w:t>
      </w:r>
      <w:r w:rsidR="00BE57F4">
        <w:rPr>
          <w:rFonts w:ascii="Tahoma" w:hAnsi="Tahoma" w:cs="Tahoma"/>
          <w:color w:val="000000"/>
          <w:sz w:val="20"/>
          <w:szCs w:val="20"/>
        </w:rPr>
        <w:t xml:space="preserve"> (40%)</w:t>
      </w:r>
      <w:r w:rsidRPr="00B07A5D">
        <w:rPr>
          <w:rFonts w:ascii="Tahoma" w:hAnsi="Tahoma" w:cs="Tahoma"/>
          <w:color w:val="000000"/>
          <w:sz w:val="20"/>
          <w:szCs w:val="20"/>
        </w:rPr>
        <w:t xml:space="preserve">: </w:t>
      </w:r>
    </w:p>
    <w:p w14:paraId="704E701D" w14:textId="484E22E2" w:rsidR="00CF4CEA" w:rsidRPr="00ED00E8" w:rsidRDefault="00CF4CEA" w:rsidP="00F94B27">
      <w:pPr>
        <w:pStyle w:val="Default"/>
        <w:numPr>
          <w:ilvl w:val="0"/>
          <w:numId w:val="40"/>
        </w:numPr>
        <w:jc w:val="both"/>
        <w:rPr>
          <w:sz w:val="20"/>
          <w:szCs w:val="20"/>
          <w:lang w:val="en-GB"/>
        </w:rPr>
      </w:pPr>
      <w:r w:rsidRPr="00ED00E8">
        <w:rPr>
          <w:sz w:val="20"/>
          <w:szCs w:val="20"/>
          <w:lang w:val="en-GB"/>
        </w:rPr>
        <w:t>Strategic thinking and analytical skills;</w:t>
      </w:r>
    </w:p>
    <w:p w14:paraId="44B8BBF0" w14:textId="2CCA015F" w:rsidR="00F6557F" w:rsidRPr="00ED00E8" w:rsidRDefault="00F6557F" w:rsidP="00F94B27">
      <w:pPr>
        <w:pStyle w:val="Default"/>
        <w:numPr>
          <w:ilvl w:val="0"/>
          <w:numId w:val="40"/>
        </w:numPr>
        <w:jc w:val="both"/>
        <w:rPr>
          <w:sz w:val="20"/>
          <w:szCs w:val="20"/>
          <w:lang w:val="en-GB"/>
        </w:rPr>
      </w:pPr>
      <w:r w:rsidRPr="00ED00E8">
        <w:rPr>
          <w:sz w:val="20"/>
          <w:szCs w:val="20"/>
          <w:lang w:val="en-GB"/>
        </w:rPr>
        <w:t>Strong written and verbal</w:t>
      </w:r>
      <w:r w:rsidR="00CF4CEA" w:rsidRPr="00ED00E8">
        <w:rPr>
          <w:sz w:val="20"/>
          <w:szCs w:val="20"/>
          <w:lang w:val="en-GB"/>
        </w:rPr>
        <w:t>, online and offline</w:t>
      </w:r>
      <w:r w:rsidRPr="00ED00E8">
        <w:rPr>
          <w:sz w:val="20"/>
          <w:szCs w:val="20"/>
          <w:lang w:val="en-GB"/>
        </w:rPr>
        <w:t xml:space="preserve"> communication </w:t>
      </w:r>
      <w:r w:rsidR="00CF4CEA" w:rsidRPr="00ED00E8">
        <w:rPr>
          <w:sz w:val="20"/>
          <w:szCs w:val="20"/>
          <w:lang w:val="en-GB"/>
        </w:rPr>
        <w:t xml:space="preserve">and presentation </w:t>
      </w:r>
      <w:r w:rsidRPr="00ED00E8">
        <w:rPr>
          <w:sz w:val="20"/>
          <w:szCs w:val="20"/>
          <w:lang w:val="en-GB"/>
        </w:rPr>
        <w:t>skills;</w:t>
      </w:r>
    </w:p>
    <w:p w14:paraId="343BB55D" w14:textId="789D02E0" w:rsidR="00CF4CEA" w:rsidRPr="00ED00E8" w:rsidRDefault="00CF4CEA" w:rsidP="00F94B27">
      <w:pPr>
        <w:pStyle w:val="Default"/>
        <w:numPr>
          <w:ilvl w:val="0"/>
          <w:numId w:val="40"/>
        </w:numPr>
        <w:jc w:val="both"/>
        <w:rPr>
          <w:sz w:val="20"/>
          <w:szCs w:val="20"/>
          <w:lang w:val="en-GB"/>
        </w:rPr>
      </w:pPr>
      <w:r w:rsidRPr="00ED00E8">
        <w:rPr>
          <w:sz w:val="20"/>
          <w:szCs w:val="20"/>
          <w:lang w:val="en-GB"/>
        </w:rPr>
        <w:t>Planning and o</w:t>
      </w:r>
      <w:r w:rsidR="00F6557F" w:rsidRPr="00ED00E8">
        <w:rPr>
          <w:sz w:val="20"/>
          <w:szCs w:val="20"/>
          <w:lang w:val="en-GB"/>
        </w:rPr>
        <w:t>rganizational skills</w:t>
      </w:r>
      <w:r w:rsidRPr="00ED00E8">
        <w:rPr>
          <w:sz w:val="20"/>
          <w:szCs w:val="20"/>
          <w:lang w:val="en-GB"/>
        </w:rPr>
        <w:t>;</w:t>
      </w:r>
    </w:p>
    <w:p w14:paraId="3A845638" w14:textId="0F33AA08" w:rsidR="00CF4CEA" w:rsidRPr="00ED00E8" w:rsidRDefault="00CF4CEA" w:rsidP="00F94B27">
      <w:pPr>
        <w:pStyle w:val="Default"/>
        <w:numPr>
          <w:ilvl w:val="0"/>
          <w:numId w:val="40"/>
        </w:numPr>
        <w:jc w:val="both"/>
        <w:rPr>
          <w:sz w:val="20"/>
          <w:szCs w:val="20"/>
          <w:lang w:val="en-GB"/>
        </w:rPr>
      </w:pPr>
      <w:r w:rsidRPr="00ED00E8">
        <w:rPr>
          <w:sz w:val="20"/>
          <w:szCs w:val="20"/>
          <w:lang w:val="en-GB"/>
        </w:rPr>
        <w:t>Adaptability and flexibility;</w:t>
      </w:r>
    </w:p>
    <w:p w14:paraId="7E0EACB1" w14:textId="545F58EF" w:rsidR="00F6557F" w:rsidRPr="00ED00E8" w:rsidRDefault="00CF4CEA" w:rsidP="00F94B27">
      <w:pPr>
        <w:pStyle w:val="Default"/>
        <w:numPr>
          <w:ilvl w:val="0"/>
          <w:numId w:val="40"/>
        </w:numPr>
        <w:jc w:val="both"/>
        <w:rPr>
          <w:sz w:val="20"/>
          <w:szCs w:val="20"/>
          <w:lang w:val="en-GB"/>
        </w:rPr>
      </w:pPr>
      <w:r w:rsidRPr="00ED00E8">
        <w:rPr>
          <w:sz w:val="20"/>
          <w:szCs w:val="20"/>
          <w:lang w:val="en-GB"/>
        </w:rPr>
        <w:t>Creativity and innovation</w:t>
      </w:r>
      <w:r w:rsidR="00F6557F" w:rsidRPr="00ED00E8">
        <w:rPr>
          <w:sz w:val="20"/>
          <w:szCs w:val="20"/>
          <w:lang w:val="en-GB"/>
        </w:rPr>
        <w:t>.</w:t>
      </w:r>
    </w:p>
    <w:p w14:paraId="5A866CF1" w14:textId="77777777" w:rsidR="0018115E" w:rsidRPr="00B07A5D" w:rsidRDefault="0018115E" w:rsidP="00F94B27">
      <w:pPr>
        <w:pStyle w:val="ListParagraph"/>
        <w:spacing w:after="0" w:line="240" w:lineRule="auto"/>
        <w:jc w:val="both"/>
        <w:rPr>
          <w:rFonts w:ascii="Tahoma" w:hAnsi="Tahoma" w:cs="Tahoma"/>
          <w:color w:val="000000"/>
          <w:sz w:val="20"/>
          <w:szCs w:val="20"/>
        </w:rPr>
      </w:pPr>
    </w:p>
    <w:p w14:paraId="720E49B7" w14:textId="77777777" w:rsidR="0018115E" w:rsidRPr="00B07A5D" w:rsidRDefault="0018115E" w:rsidP="00F94B27">
      <w:pPr>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Criterion 2: Financial offer (20%)</w:t>
      </w:r>
    </w:p>
    <w:p w14:paraId="4690EC2D" w14:textId="05E23559" w:rsidR="007033FF" w:rsidRPr="00F94B27" w:rsidRDefault="007033FF" w:rsidP="00F94B27">
      <w:pPr>
        <w:spacing w:after="0" w:line="240" w:lineRule="auto"/>
        <w:jc w:val="both"/>
        <w:rPr>
          <w:rFonts w:ascii="Tahoma" w:hAnsi="Tahoma" w:cs="Tahoma"/>
          <w:color w:val="000000" w:themeColor="text1"/>
          <w:sz w:val="20"/>
          <w:szCs w:val="20"/>
          <w:highlight w:val="yellow"/>
        </w:rPr>
      </w:pPr>
    </w:p>
    <w:p w14:paraId="7C51D1C1" w14:textId="574074CC" w:rsidR="007033FF" w:rsidRPr="00F94B27" w:rsidRDefault="007033FF" w:rsidP="00F94B27">
      <w:pPr>
        <w:spacing w:after="0" w:line="240" w:lineRule="auto"/>
        <w:jc w:val="both"/>
        <w:rPr>
          <w:rFonts w:ascii="Tahoma" w:hAnsi="Tahoma" w:cs="Tahoma"/>
          <w:color w:val="000000" w:themeColor="text1"/>
          <w:sz w:val="20"/>
          <w:szCs w:val="20"/>
          <w:highlight w:val="yellow"/>
        </w:rPr>
      </w:pPr>
      <w:r w:rsidRPr="00B07A5D">
        <w:rPr>
          <w:rFonts w:ascii="Tahoma" w:eastAsia="Times New Roman" w:hAnsi="Tahoma" w:cs="Tahoma"/>
          <w:b/>
          <w:bCs/>
          <w:color w:val="000000"/>
          <w:sz w:val="20"/>
          <w:szCs w:val="20"/>
          <w:u w:val="single"/>
        </w:rPr>
        <w:t>Award criteria for Lot 5:</w:t>
      </w:r>
      <w:r w:rsidRPr="008321D1">
        <w:rPr>
          <w:rFonts w:ascii="Tahoma" w:eastAsia="Times New Roman" w:hAnsi="Tahoma" w:cs="Tahoma"/>
          <w:b/>
          <w:bCs/>
          <w:color w:val="000000"/>
          <w:sz w:val="20"/>
          <w:szCs w:val="20"/>
        </w:rPr>
        <w:t xml:space="preserve"> </w:t>
      </w:r>
      <w:r w:rsidR="008321D1" w:rsidRPr="00B07A5D">
        <w:rPr>
          <w:rFonts w:ascii="Tahoma" w:hAnsi="Tahoma" w:cs="Tahoma"/>
          <w:color w:val="000000" w:themeColor="text1"/>
          <w:sz w:val="20"/>
          <w:szCs w:val="20"/>
        </w:rPr>
        <w:t>Development of toolkits, manuals, information material and studies</w:t>
      </w:r>
      <w:r w:rsidR="00ED2F4E">
        <w:rPr>
          <w:rFonts w:ascii="Tahoma" w:hAnsi="Tahoma" w:cs="Tahoma"/>
          <w:color w:val="000000" w:themeColor="text1"/>
          <w:sz w:val="20"/>
          <w:szCs w:val="20"/>
        </w:rPr>
        <w:t xml:space="preserve"> </w:t>
      </w:r>
      <w:r w:rsidR="008321D1" w:rsidRPr="00B07A5D">
        <w:rPr>
          <w:rFonts w:ascii="Tahoma" w:hAnsi="Tahoma" w:cs="Tahoma"/>
          <w:color w:val="000000" w:themeColor="text1"/>
          <w:sz w:val="20"/>
          <w:szCs w:val="20"/>
        </w:rPr>
        <w:t>on participatory and</w:t>
      </w:r>
      <w:r w:rsidR="00ED2F4E">
        <w:rPr>
          <w:rFonts w:ascii="Tahoma" w:hAnsi="Tahoma" w:cs="Tahoma"/>
          <w:color w:val="000000" w:themeColor="text1"/>
          <w:sz w:val="20"/>
          <w:szCs w:val="20"/>
        </w:rPr>
        <w:t xml:space="preserve"> </w:t>
      </w:r>
      <w:r w:rsidR="008321D1" w:rsidRPr="00B07A5D">
        <w:rPr>
          <w:rFonts w:ascii="Tahoma" w:hAnsi="Tahoma" w:cs="Tahoma"/>
          <w:color w:val="000000" w:themeColor="text1"/>
          <w:sz w:val="20"/>
          <w:szCs w:val="20"/>
        </w:rPr>
        <w:t>deliberative democracy</w:t>
      </w:r>
    </w:p>
    <w:p w14:paraId="0A900107" w14:textId="77777777" w:rsidR="007033FF" w:rsidRPr="00F94B27" w:rsidRDefault="007033FF" w:rsidP="00F94B27">
      <w:pPr>
        <w:spacing w:after="0" w:line="240" w:lineRule="auto"/>
        <w:jc w:val="both"/>
        <w:rPr>
          <w:rFonts w:ascii="Tahoma" w:eastAsia="Times New Roman" w:hAnsi="Tahoma" w:cs="Tahoma"/>
          <w:b/>
          <w:bCs/>
          <w:color w:val="000000"/>
          <w:sz w:val="20"/>
          <w:szCs w:val="20"/>
          <w:highlight w:val="yellow"/>
          <w:u w:val="single"/>
        </w:rPr>
      </w:pPr>
    </w:p>
    <w:p w14:paraId="292EEE76" w14:textId="77777777" w:rsidR="0018115E" w:rsidRPr="00B07A5D" w:rsidRDefault="0018115E" w:rsidP="00F94B27">
      <w:pPr>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Criterion 1: Quality of the offer (80%), including:</w:t>
      </w:r>
    </w:p>
    <w:p w14:paraId="74E03BDB" w14:textId="65D2B212" w:rsidR="00F6557F" w:rsidRPr="00B07A5D" w:rsidRDefault="00F6557F" w:rsidP="00F94B27">
      <w:pPr>
        <w:pStyle w:val="ListParagraph"/>
        <w:numPr>
          <w:ilvl w:val="0"/>
          <w:numId w:val="14"/>
        </w:numPr>
        <w:spacing w:after="0" w:line="240" w:lineRule="auto"/>
        <w:jc w:val="both"/>
        <w:rPr>
          <w:rFonts w:ascii="Tahoma" w:hAnsi="Tahoma" w:cs="Tahoma"/>
          <w:color w:val="000000"/>
          <w:sz w:val="20"/>
          <w:szCs w:val="20"/>
        </w:rPr>
      </w:pPr>
      <w:r w:rsidRPr="00B07A5D">
        <w:rPr>
          <w:rFonts w:ascii="Tahoma" w:hAnsi="Tahoma" w:cs="Tahoma"/>
          <w:color w:val="000000"/>
          <w:sz w:val="20"/>
          <w:szCs w:val="20"/>
        </w:rPr>
        <w:t>Thematic knowledge and related experience</w:t>
      </w:r>
      <w:r w:rsidR="00BE57F4">
        <w:rPr>
          <w:rFonts w:ascii="Tahoma" w:hAnsi="Tahoma" w:cs="Tahoma"/>
          <w:color w:val="000000"/>
          <w:sz w:val="20"/>
          <w:szCs w:val="20"/>
        </w:rPr>
        <w:t xml:space="preserve"> (</w:t>
      </w:r>
      <w:r w:rsidR="005B1446">
        <w:rPr>
          <w:rFonts w:ascii="Tahoma" w:hAnsi="Tahoma" w:cs="Tahoma"/>
          <w:color w:val="000000"/>
          <w:sz w:val="20"/>
          <w:szCs w:val="20"/>
        </w:rPr>
        <w:t>4</w:t>
      </w:r>
      <w:r w:rsidR="00BE57F4">
        <w:rPr>
          <w:rFonts w:ascii="Tahoma" w:hAnsi="Tahoma" w:cs="Tahoma"/>
          <w:color w:val="000000"/>
          <w:sz w:val="20"/>
          <w:szCs w:val="20"/>
        </w:rPr>
        <w:t>0%)</w:t>
      </w:r>
      <w:r w:rsidRPr="00B07A5D">
        <w:rPr>
          <w:rFonts w:ascii="Tahoma" w:hAnsi="Tahoma" w:cs="Tahoma"/>
          <w:color w:val="000000"/>
          <w:sz w:val="20"/>
          <w:szCs w:val="20"/>
        </w:rPr>
        <w:t xml:space="preserve">, including: </w:t>
      </w:r>
    </w:p>
    <w:p w14:paraId="59653239" w14:textId="12717002" w:rsidR="00F6557F" w:rsidRPr="00B07A5D" w:rsidRDefault="00F6557F" w:rsidP="00F94B27">
      <w:pPr>
        <w:pStyle w:val="Default"/>
        <w:numPr>
          <w:ilvl w:val="0"/>
          <w:numId w:val="40"/>
        </w:numPr>
        <w:spacing w:after="44"/>
        <w:jc w:val="both"/>
        <w:rPr>
          <w:sz w:val="20"/>
          <w:szCs w:val="20"/>
          <w:lang w:val="en-GB"/>
        </w:rPr>
      </w:pPr>
      <w:r w:rsidRPr="00B07A5D">
        <w:rPr>
          <w:sz w:val="20"/>
          <w:szCs w:val="20"/>
          <w:lang w:val="en-GB"/>
        </w:rPr>
        <w:t>Excellent knowledge of international standards, in particular those set by the Council of Europe, good practice and latest developments in the field of civil participation;</w:t>
      </w:r>
    </w:p>
    <w:p w14:paraId="529213A1" w14:textId="1759B572" w:rsidR="00F6292C" w:rsidRDefault="00F6557F" w:rsidP="00F94B27">
      <w:pPr>
        <w:pStyle w:val="Default"/>
        <w:numPr>
          <w:ilvl w:val="0"/>
          <w:numId w:val="40"/>
        </w:numPr>
        <w:spacing w:after="44"/>
        <w:jc w:val="both"/>
        <w:rPr>
          <w:sz w:val="20"/>
          <w:szCs w:val="20"/>
          <w:lang w:val="en-GB"/>
        </w:rPr>
      </w:pPr>
      <w:r w:rsidRPr="00B07A5D">
        <w:rPr>
          <w:sz w:val="20"/>
          <w:szCs w:val="20"/>
          <w:lang w:val="en-GB"/>
        </w:rPr>
        <w:t>P</w:t>
      </w:r>
      <w:r w:rsidR="00F6292C" w:rsidRPr="00B07A5D">
        <w:rPr>
          <w:sz w:val="20"/>
          <w:szCs w:val="20"/>
          <w:lang w:val="en-GB"/>
        </w:rPr>
        <w:t xml:space="preserve">roven experience in developing toolkits, manuals, or similar </w:t>
      </w:r>
      <w:r w:rsidR="00BC0685">
        <w:rPr>
          <w:sz w:val="20"/>
          <w:szCs w:val="20"/>
          <w:lang w:val="en-GB"/>
        </w:rPr>
        <w:t xml:space="preserve">practical </w:t>
      </w:r>
      <w:r w:rsidR="00F6292C" w:rsidRPr="00B07A5D">
        <w:rPr>
          <w:sz w:val="20"/>
          <w:szCs w:val="20"/>
          <w:lang w:val="en-GB"/>
        </w:rPr>
        <w:t>resources on democratic governance, public participation, or related topics</w:t>
      </w:r>
      <w:r w:rsidR="00F94B27" w:rsidRPr="00B07A5D">
        <w:rPr>
          <w:sz w:val="20"/>
          <w:szCs w:val="20"/>
          <w:lang w:val="en-GB"/>
        </w:rPr>
        <w:t>;</w:t>
      </w:r>
    </w:p>
    <w:p w14:paraId="67929EB8" w14:textId="6B263B8C" w:rsidR="00BC0685" w:rsidRPr="00B07A5D" w:rsidRDefault="00BC0685" w:rsidP="00F94B27">
      <w:pPr>
        <w:pStyle w:val="Default"/>
        <w:numPr>
          <w:ilvl w:val="0"/>
          <w:numId w:val="40"/>
        </w:numPr>
        <w:spacing w:after="44"/>
        <w:jc w:val="both"/>
        <w:rPr>
          <w:sz w:val="20"/>
          <w:szCs w:val="20"/>
          <w:lang w:val="en-GB"/>
        </w:rPr>
      </w:pPr>
      <w:r>
        <w:rPr>
          <w:sz w:val="20"/>
          <w:szCs w:val="20"/>
          <w:lang w:val="en-GB"/>
        </w:rPr>
        <w:t>Practical work experience in training</w:t>
      </w:r>
      <w:r w:rsidR="00661C71">
        <w:rPr>
          <w:sz w:val="20"/>
          <w:szCs w:val="20"/>
          <w:lang w:val="en-GB"/>
        </w:rPr>
        <w:t xml:space="preserve"> and </w:t>
      </w:r>
      <w:r>
        <w:rPr>
          <w:sz w:val="20"/>
          <w:szCs w:val="20"/>
          <w:lang w:val="en-GB"/>
        </w:rPr>
        <w:t xml:space="preserve">capacity building </w:t>
      </w:r>
      <w:r w:rsidR="00661C71">
        <w:rPr>
          <w:sz w:val="20"/>
          <w:szCs w:val="20"/>
          <w:lang w:val="en-GB"/>
        </w:rPr>
        <w:t>on civil participation</w:t>
      </w:r>
    </w:p>
    <w:p w14:paraId="4E36C06F" w14:textId="77777777" w:rsidR="00F94B27" w:rsidRPr="00B07A5D" w:rsidRDefault="00F94B27" w:rsidP="00F94B27">
      <w:pPr>
        <w:pStyle w:val="Default"/>
        <w:numPr>
          <w:ilvl w:val="0"/>
          <w:numId w:val="40"/>
        </w:numPr>
        <w:spacing w:after="44"/>
        <w:jc w:val="both"/>
        <w:rPr>
          <w:sz w:val="20"/>
          <w:szCs w:val="20"/>
          <w:lang w:val="en-GB"/>
        </w:rPr>
      </w:pPr>
      <w:r w:rsidRPr="00B07A5D">
        <w:rPr>
          <w:sz w:val="20"/>
          <w:szCs w:val="20"/>
          <w:lang w:val="en-GB"/>
        </w:rPr>
        <w:t xml:space="preserve">Proven ability to liaise with a myriad of stakeholders and partners, including government, civil society organisations and international organisations; </w:t>
      </w:r>
    </w:p>
    <w:p w14:paraId="22EA79F7" w14:textId="0E017D59" w:rsidR="00F6557F" w:rsidRPr="00B07A5D" w:rsidRDefault="00F6557F" w:rsidP="00F94B27">
      <w:pPr>
        <w:pStyle w:val="Default"/>
        <w:numPr>
          <w:ilvl w:val="0"/>
          <w:numId w:val="40"/>
        </w:numPr>
        <w:spacing w:after="44"/>
        <w:jc w:val="both"/>
        <w:rPr>
          <w:sz w:val="20"/>
          <w:szCs w:val="20"/>
          <w:lang w:val="en-GB"/>
        </w:rPr>
      </w:pPr>
      <w:r w:rsidRPr="00B07A5D">
        <w:rPr>
          <w:sz w:val="20"/>
          <w:szCs w:val="20"/>
          <w:lang w:val="en-GB"/>
        </w:rPr>
        <w:t>Proven experience and knowledge of international standards on youth, women and vulnerable groups participation</w:t>
      </w:r>
      <w:r w:rsidR="00F6292C" w:rsidRPr="00B07A5D">
        <w:rPr>
          <w:sz w:val="20"/>
          <w:szCs w:val="20"/>
          <w:lang w:val="en-GB"/>
        </w:rPr>
        <w:t xml:space="preserve"> is an advantage.</w:t>
      </w:r>
    </w:p>
    <w:p w14:paraId="1855BD84" w14:textId="77777777" w:rsidR="00F6557F" w:rsidRPr="00B07A5D" w:rsidRDefault="00F6557F" w:rsidP="00F94B27">
      <w:pPr>
        <w:pStyle w:val="ListParagraph"/>
        <w:spacing w:after="0" w:line="240" w:lineRule="auto"/>
        <w:jc w:val="both"/>
        <w:rPr>
          <w:rFonts w:ascii="Tahoma" w:hAnsi="Tahoma" w:cs="Tahoma"/>
          <w:color w:val="000000"/>
          <w:sz w:val="20"/>
          <w:szCs w:val="20"/>
        </w:rPr>
      </w:pPr>
    </w:p>
    <w:p w14:paraId="2C54410E" w14:textId="1537F1B3" w:rsidR="00F6557F" w:rsidRPr="00B07A5D" w:rsidRDefault="00F6557F" w:rsidP="00F94B27">
      <w:pPr>
        <w:pStyle w:val="ListParagraph"/>
        <w:numPr>
          <w:ilvl w:val="0"/>
          <w:numId w:val="14"/>
        </w:numPr>
        <w:spacing w:after="0" w:line="240" w:lineRule="auto"/>
        <w:jc w:val="both"/>
        <w:rPr>
          <w:rFonts w:ascii="Tahoma" w:hAnsi="Tahoma" w:cs="Tahoma"/>
          <w:color w:val="000000"/>
          <w:sz w:val="20"/>
          <w:szCs w:val="20"/>
        </w:rPr>
      </w:pPr>
      <w:r w:rsidRPr="00B07A5D">
        <w:rPr>
          <w:rFonts w:ascii="Tahoma" w:hAnsi="Tahoma" w:cs="Tahoma"/>
          <w:color w:val="000000"/>
          <w:sz w:val="20"/>
          <w:szCs w:val="20"/>
        </w:rPr>
        <w:t>Level and relevance of the capacities of the tenderer</w:t>
      </w:r>
      <w:r w:rsidR="00BE57F4">
        <w:rPr>
          <w:rFonts w:ascii="Tahoma" w:hAnsi="Tahoma" w:cs="Tahoma"/>
          <w:color w:val="000000"/>
          <w:sz w:val="20"/>
          <w:szCs w:val="20"/>
        </w:rPr>
        <w:t xml:space="preserve"> (40%)</w:t>
      </w:r>
      <w:r w:rsidRPr="00B07A5D">
        <w:rPr>
          <w:rFonts w:ascii="Tahoma" w:hAnsi="Tahoma" w:cs="Tahoma"/>
          <w:color w:val="000000"/>
          <w:sz w:val="20"/>
          <w:szCs w:val="20"/>
        </w:rPr>
        <w:t xml:space="preserve">: </w:t>
      </w:r>
    </w:p>
    <w:p w14:paraId="3750703B" w14:textId="3B6F25EA" w:rsidR="00F6557F" w:rsidRPr="00ED00E8" w:rsidRDefault="00F6557F" w:rsidP="00F94B27">
      <w:pPr>
        <w:pStyle w:val="Default"/>
        <w:numPr>
          <w:ilvl w:val="0"/>
          <w:numId w:val="40"/>
        </w:numPr>
        <w:jc w:val="both"/>
        <w:rPr>
          <w:sz w:val="20"/>
          <w:szCs w:val="20"/>
          <w:lang w:val="en-GB"/>
        </w:rPr>
      </w:pPr>
      <w:r w:rsidRPr="00ED00E8">
        <w:rPr>
          <w:sz w:val="20"/>
          <w:szCs w:val="20"/>
          <w:lang w:val="en-GB"/>
        </w:rPr>
        <w:t>Research</w:t>
      </w:r>
      <w:r w:rsidR="00CF4CEA" w:rsidRPr="00ED00E8">
        <w:rPr>
          <w:sz w:val="20"/>
          <w:szCs w:val="20"/>
          <w:lang w:val="en-GB"/>
        </w:rPr>
        <w:t xml:space="preserve"> and</w:t>
      </w:r>
      <w:r w:rsidRPr="00ED00E8">
        <w:rPr>
          <w:sz w:val="20"/>
          <w:szCs w:val="20"/>
          <w:lang w:val="en-GB"/>
        </w:rPr>
        <w:t xml:space="preserve"> analytical </w:t>
      </w:r>
      <w:r w:rsidR="00CF4CEA" w:rsidRPr="00ED00E8">
        <w:rPr>
          <w:sz w:val="20"/>
          <w:szCs w:val="20"/>
          <w:lang w:val="en-GB"/>
        </w:rPr>
        <w:t>skills</w:t>
      </w:r>
      <w:r w:rsidRPr="00ED00E8">
        <w:rPr>
          <w:sz w:val="20"/>
          <w:szCs w:val="20"/>
          <w:lang w:val="en-GB"/>
        </w:rPr>
        <w:t xml:space="preserve">; </w:t>
      </w:r>
    </w:p>
    <w:p w14:paraId="69A90D2F" w14:textId="64D19F17" w:rsidR="00CF4CEA" w:rsidRPr="00ED00E8" w:rsidRDefault="00CF4CEA" w:rsidP="00F63A1A">
      <w:pPr>
        <w:pStyle w:val="Default"/>
        <w:numPr>
          <w:ilvl w:val="0"/>
          <w:numId w:val="40"/>
        </w:numPr>
        <w:jc w:val="both"/>
        <w:rPr>
          <w:sz w:val="20"/>
          <w:szCs w:val="20"/>
          <w:lang w:val="en-GB"/>
        </w:rPr>
      </w:pPr>
      <w:r w:rsidRPr="00ED00E8">
        <w:rPr>
          <w:sz w:val="20"/>
          <w:szCs w:val="20"/>
          <w:lang w:val="en-GB"/>
        </w:rPr>
        <w:t>Technical writing</w:t>
      </w:r>
      <w:r w:rsidR="00735453" w:rsidRPr="00ED00E8">
        <w:rPr>
          <w:sz w:val="20"/>
          <w:szCs w:val="20"/>
          <w:lang w:val="en-GB"/>
        </w:rPr>
        <w:t>, documentation</w:t>
      </w:r>
      <w:r w:rsidRPr="00ED00E8">
        <w:rPr>
          <w:sz w:val="20"/>
          <w:szCs w:val="20"/>
          <w:lang w:val="en-GB"/>
        </w:rPr>
        <w:t xml:space="preserve"> and drafting skills;</w:t>
      </w:r>
    </w:p>
    <w:p w14:paraId="0AD18F35" w14:textId="5F02F02A" w:rsidR="00F6557F" w:rsidRPr="00ED00E8" w:rsidRDefault="00735453" w:rsidP="00F63A1A">
      <w:pPr>
        <w:pStyle w:val="Default"/>
        <w:numPr>
          <w:ilvl w:val="0"/>
          <w:numId w:val="40"/>
        </w:numPr>
        <w:jc w:val="both"/>
        <w:rPr>
          <w:sz w:val="20"/>
          <w:szCs w:val="20"/>
          <w:lang w:val="en-GB"/>
        </w:rPr>
      </w:pPr>
      <w:r w:rsidRPr="00ED00E8">
        <w:rPr>
          <w:sz w:val="20"/>
          <w:szCs w:val="20"/>
          <w:lang w:val="en-GB"/>
        </w:rPr>
        <w:t>Communication and presentation skills;</w:t>
      </w:r>
    </w:p>
    <w:p w14:paraId="0EC47488" w14:textId="0BCEA109" w:rsidR="00735453" w:rsidRPr="00ED00E8" w:rsidRDefault="00735453" w:rsidP="00F63A1A">
      <w:pPr>
        <w:pStyle w:val="Default"/>
        <w:numPr>
          <w:ilvl w:val="0"/>
          <w:numId w:val="40"/>
        </w:numPr>
        <w:jc w:val="both"/>
        <w:rPr>
          <w:sz w:val="20"/>
          <w:szCs w:val="20"/>
          <w:lang w:val="en-GB"/>
        </w:rPr>
      </w:pPr>
      <w:r w:rsidRPr="00ED00E8">
        <w:rPr>
          <w:sz w:val="20"/>
          <w:szCs w:val="20"/>
          <w:lang w:val="en-GB"/>
        </w:rPr>
        <w:t>Attention to details and quality assurance;</w:t>
      </w:r>
    </w:p>
    <w:p w14:paraId="441914D5" w14:textId="1BD1E9CC" w:rsidR="00735453" w:rsidRPr="00ED00E8" w:rsidRDefault="00735453" w:rsidP="00F63A1A">
      <w:pPr>
        <w:pStyle w:val="Default"/>
        <w:numPr>
          <w:ilvl w:val="0"/>
          <w:numId w:val="40"/>
        </w:numPr>
        <w:jc w:val="both"/>
        <w:rPr>
          <w:sz w:val="20"/>
          <w:szCs w:val="20"/>
          <w:lang w:val="en-GB"/>
        </w:rPr>
      </w:pPr>
      <w:r w:rsidRPr="00ED00E8">
        <w:rPr>
          <w:sz w:val="20"/>
          <w:szCs w:val="20"/>
          <w:lang w:val="en-GB"/>
        </w:rPr>
        <w:t xml:space="preserve">Teamwork. </w:t>
      </w:r>
    </w:p>
    <w:p w14:paraId="70866307" w14:textId="77777777" w:rsidR="0018115E" w:rsidRPr="00B07A5D" w:rsidRDefault="0018115E" w:rsidP="00F94B27">
      <w:pPr>
        <w:pStyle w:val="ListParagraph"/>
        <w:spacing w:after="0" w:line="240" w:lineRule="auto"/>
        <w:jc w:val="both"/>
        <w:rPr>
          <w:rFonts w:ascii="Tahoma" w:hAnsi="Tahoma" w:cs="Tahoma"/>
          <w:color w:val="000000"/>
          <w:sz w:val="20"/>
          <w:szCs w:val="20"/>
        </w:rPr>
      </w:pPr>
    </w:p>
    <w:p w14:paraId="6E91FB6D" w14:textId="77777777" w:rsidR="0018115E" w:rsidRPr="00B07A5D" w:rsidRDefault="0018115E" w:rsidP="00F94B27">
      <w:pPr>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Criterion 2: Financial offer (20%)</w:t>
      </w:r>
    </w:p>
    <w:p w14:paraId="52254EEE" w14:textId="47F35828" w:rsidR="007033FF" w:rsidRPr="00F94B27" w:rsidRDefault="007033FF" w:rsidP="00F94B27">
      <w:pPr>
        <w:spacing w:after="0" w:line="240" w:lineRule="auto"/>
        <w:jc w:val="both"/>
        <w:rPr>
          <w:rFonts w:ascii="Tahoma" w:hAnsi="Tahoma" w:cs="Tahoma"/>
          <w:color w:val="000000" w:themeColor="text1"/>
          <w:sz w:val="20"/>
          <w:szCs w:val="20"/>
          <w:highlight w:val="yellow"/>
        </w:rPr>
      </w:pPr>
    </w:p>
    <w:p w14:paraId="0C1CB1E7" w14:textId="054F2E75" w:rsidR="007033FF" w:rsidRPr="00B07A5D" w:rsidRDefault="007033FF" w:rsidP="00F94B27">
      <w:pPr>
        <w:spacing w:after="0" w:line="240" w:lineRule="auto"/>
        <w:jc w:val="both"/>
        <w:rPr>
          <w:rFonts w:ascii="Tahoma" w:hAnsi="Tahoma" w:cs="Tahoma"/>
          <w:color w:val="000000" w:themeColor="text1"/>
          <w:sz w:val="20"/>
          <w:szCs w:val="20"/>
        </w:rPr>
      </w:pPr>
      <w:r w:rsidRPr="00B07A5D">
        <w:rPr>
          <w:rFonts w:ascii="Tahoma" w:eastAsia="Times New Roman" w:hAnsi="Tahoma" w:cs="Tahoma"/>
          <w:b/>
          <w:bCs/>
          <w:color w:val="000000"/>
          <w:sz w:val="20"/>
          <w:szCs w:val="20"/>
          <w:u w:val="single"/>
        </w:rPr>
        <w:t>Award criteria for Lot 6:</w:t>
      </w:r>
      <w:r w:rsidRPr="00735453">
        <w:rPr>
          <w:rFonts w:ascii="Tahoma" w:eastAsia="Times New Roman" w:hAnsi="Tahoma" w:cs="Tahoma"/>
          <w:b/>
          <w:bCs/>
          <w:color w:val="000000"/>
          <w:sz w:val="20"/>
          <w:szCs w:val="20"/>
        </w:rPr>
        <w:t xml:space="preserve"> </w:t>
      </w:r>
      <w:r w:rsidRPr="00B07A5D">
        <w:rPr>
          <w:rFonts w:ascii="Tahoma" w:hAnsi="Tahoma" w:cs="Tahoma"/>
          <w:color w:val="000000" w:themeColor="text1"/>
          <w:sz w:val="20"/>
          <w:szCs w:val="20"/>
        </w:rPr>
        <w:t>Development of online tools and adaptation of new technologies to strengthen civil participation</w:t>
      </w:r>
    </w:p>
    <w:p w14:paraId="561A8650" w14:textId="77777777" w:rsidR="007033FF" w:rsidRPr="00B07A5D" w:rsidRDefault="007033FF" w:rsidP="00F94B27">
      <w:pPr>
        <w:spacing w:after="0" w:line="240" w:lineRule="auto"/>
        <w:jc w:val="both"/>
        <w:rPr>
          <w:rFonts w:ascii="Tahoma" w:eastAsia="Times New Roman" w:hAnsi="Tahoma" w:cs="Tahoma"/>
          <w:b/>
          <w:bCs/>
          <w:color w:val="000000"/>
          <w:sz w:val="20"/>
          <w:szCs w:val="20"/>
          <w:u w:val="single"/>
        </w:rPr>
      </w:pPr>
    </w:p>
    <w:p w14:paraId="71677669" w14:textId="77777777" w:rsidR="0018115E" w:rsidRPr="00B07A5D" w:rsidRDefault="0018115E" w:rsidP="00F94B27">
      <w:pPr>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Criterion 1: Quality of the offer (80%), including:</w:t>
      </w:r>
    </w:p>
    <w:p w14:paraId="7348322B" w14:textId="34A656AD" w:rsidR="00F6292C" w:rsidRPr="00B07A5D" w:rsidRDefault="00F6292C" w:rsidP="00F94B27">
      <w:pPr>
        <w:pStyle w:val="ListParagraph"/>
        <w:numPr>
          <w:ilvl w:val="0"/>
          <w:numId w:val="14"/>
        </w:numPr>
        <w:spacing w:after="0" w:line="240" w:lineRule="auto"/>
        <w:jc w:val="both"/>
        <w:rPr>
          <w:rFonts w:ascii="Tahoma" w:hAnsi="Tahoma" w:cs="Tahoma"/>
          <w:color w:val="000000"/>
          <w:sz w:val="20"/>
          <w:szCs w:val="20"/>
        </w:rPr>
      </w:pPr>
      <w:r w:rsidRPr="00B07A5D">
        <w:rPr>
          <w:rFonts w:ascii="Tahoma" w:hAnsi="Tahoma" w:cs="Tahoma"/>
          <w:color w:val="000000"/>
          <w:sz w:val="20"/>
          <w:szCs w:val="20"/>
        </w:rPr>
        <w:t>Thematic knowledge and related experience, including</w:t>
      </w:r>
      <w:r w:rsidR="00BE57F4">
        <w:rPr>
          <w:rFonts w:ascii="Tahoma" w:hAnsi="Tahoma" w:cs="Tahoma"/>
          <w:color w:val="000000"/>
          <w:sz w:val="20"/>
          <w:szCs w:val="20"/>
        </w:rPr>
        <w:t xml:space="preserve"> (</w:t>
      </w:r>
      <w:r w:rsidR="005B1446">
        <w:rPr>
          <w:rFonts w:ascii="Tahoma" w:hAnsi="Tahoma" w:cs="Tahoma"/>
          <w:color w:val="000000"/>
          <w:sz w:val="20"/>
          <w:szCs w:val="20"/>
        </w:rPr>
        <w:t>4</w:t>
      </w:r>
      <w:r w:rsidR="00BE57F4">
        <w:rPr>
          <w:rFonts w:ascii="Tahoma" w:hAnsi="Tahoma" w:cs="Tahoma"/>
          <w:color w:val="000000"/>
          <w:sz w:val="20"/>
          <w:szCs w:val="20"/>
        </w:rPr>
        <w:t>0%)</w:t>
      </w:r>
      <w:r w:rsidRPr="00B07A5D">
        <w:rPr>
          <w:rFonts w:ascii="Tahoma" w:hAnsi="Tahoma" w:cs="Tahoma"/>
          <w:color w:val="000000"/>
          <w:sz w:val="20"/>
          <w:szCs w:val="20"/>
        </w:rPr>
        <w:t xml:space="preserve">: </w:t>
      </w:r>
    </w:p>
    <w:p w14:paraId="4081C862" w14:textId="28961CA5" w:rsidR="00F6292C" w:rsidRPr="00B07A5D" w:rsidRDefault="00F6292C" w:rsidP="00F94B27">
      <w:pPr>
        <w:pStyle w:val="Default"/>
        <w:numPr>
          <w:ilvl w:val="0"/>
          <w:numId w:val="40"/>
        </w:numPr>
        <w:spacing w:after="44"/>
        <w:jc w:val="both"/>
        <w:rPr>
          <w:sz w:val="20"/>
          <w:szCs w:val="20"/>
          <w:lang w:val="en-GB"/>
        </w:rPr>
      </w:pPr>
      <w:r w:rsidRPr="00B07A5D">
        <w:rPr>
          <w:sz w:val="20"/>
          <w:szCs w:val="20"/>
          <w:lang w:val="en-GB"/>
        </w:rPr>
        <w:t xml:space="preserve">Proven experience in developing online tools, </w:t>
      </w:r>
      <w:r w:rsidR="00B53A26">
        <w:rPr>
          <w:sz w:val="20"/>
          <w:szCs w:val="20"/>
          <w:lang w:val="en-GB"/>
        </w:rPr>
        <w:t xml:space="preserve">such as </w:t>
      </w:r>
      <w:r w:rsidRPr="00B07A5D">
        <w:rPr>
          <w:sz w:val="20"/>
          <w:szCs w:val="20"/>
          <w:lang w:val="en-GB"/>
        </w:rPr>
        <w:t xml:space="preserve">applications, </w:t>
      </w:r>
      <w:r w:rsidR="00B53A26">
        <w:rPr>
          <w:sz w:val="20"/>
          <w:szCs w:val="20"/>
          <w:lang w:val="en-GB"/>
        </w:rPr>
        <w:t xml:space="preserve">online games </w:t>
      </w:r>
      <w:r w:rsidRPr="00B07A5D">
        <w:rPr>
          <w:sz w:val="20"/>
          <w:szCs w:val="20"/>
          <w:lang w:val="en-GB"/>
        </w:rPr>
        <w:t xml:space="preserve">or </w:t>
      </w:r>
      <w:r w:rsidR="00B53A26">
        <w:rPr>
          <w:sz w:val="20"/>
          <w:szCs w:val="20"/>
          <w:lang w:val="en-GB"/>
        </w:rPr>
        <w:t xml:space="preserve">online </w:t>
      </w:r>
      <w:r w:rsidRPr="00B07A5D">
        <w:rPr>
          <w:sz w:val="20"/>
          <w:szCs w:val="20"/>
          <w:lang w:val="en-GB"/>
        </w:rPr>
        <w:t>platforms with a focus on user experience and engagement</w:t>
      </w:r>
      <w:r w:rsidR="00BC69C5" w:rsidRPr="00B07A5D">
        <w:rPr>
          <w:sz w:val="20"/>
          <w:szCs w:val="20"/>
          <w:lang w:val="en-GB"/>
        </w:rPr>
        <w:t>;</w:t>
      </w:r>
    </w:p>
    <w:p w14:paraId="563EE520" w14:textId="5EE509BD" w:rsidR="00F6292C" w:rsidRPr="00B07A5D" w:rsidRDefault="00F6292C" w:rsidP="00F94B27">
      <w:pPr>
        <w:pStyle w:val="Default"/>
        <w:numPr>
          <w:ilvl w:val="0"/>
          <w:numId w:val="40"/>
        </w:numPr>
        <w:spacing w:after="44"/>
        <w:jc w:val="both"/>
        <w:rPr>
          <w:sz w:val="20"/>
          <w:szCs w:val="20"/>
          <w:lang w:val="en-GB"/>
        </w:rPr>
      </w:pPr>
      <w:r w:rsidRPr="00B07A5D">
        <w:rPr>
          <w:sz w:val="20"/>
          <w:szCs w:val="20"/>
          <w:lang w:val="en-GB"/>
        </w:rPr>
        <w:t>Familiarity with the adaptation of new technologies and integration of digital solutions into civil participation projects</w:t>
      </w:r>
      <w:r w:rsidR="00BC69C5" w:rsidRPr="00B07A5D">
        <w:rPr>
          <w:sz w:val="20"/>
          <w:szCs w:val="20"/>
          <w:lang w:val="en-GB"/>
        </w:rPr>
        <w:t>;</w:t>
      </w:r>
    </w:p>
    <w:p w14:paraId="7DA6C457" w14:textId="77777777" w:rsidR="00BC69C5" w:rsidRPr="00B07A5D" w:rsidRDefault="00BC69C5" w:rsidP="00BC69C5">
      <w:pPr>
        <w:pStyle w:val="Default"/>
        <w:numPr>
          <w:ilvl w:val="0"/>
          <w:numId w:val="40"/>
        </w:numPr>
        <w:spacing w:after="44"/>
        <w:jc w:val="both"/>
        <w:rPr>
          <w:sz w:val="20"/>
          <w:szCs w:val="20"/>
          <w:lang w:val="en-GB"/>
        </w:rPr>
      </w:pPr>
      <w:r w:rsidRPr="00B07A5D">
        <w:rPr>
          <w:sz w:val="20"/>
          <w:szCs w:val="20"/>
          <w:lang w:val="en-GB"/>
        </w:rPr>
        <w:t xml:space="preserve">Knowledge of the most current security and web development programming languages; </w:t>
      </w:r>
    </w:p>
    <w:p w14:paraId="1266CEA9" w14:textId="09222309" w:rsidR="00F6292C" w:rsidRPr="00B07A5D" w:rsidRDefault="00F6292C" w:rsidP="00BC69C5">
      <w:pPr>
        <w:pStyle w:val="Default"/>
        <w:numPr>
          <w:ilvl w:val="0"/>
          <w:numId w:val="40"/>
        </w:numPr>
        <w:spacing w:after="44"/>
        <w:jc w:val="both"/>
        <w:rPr>
          <w:sz w:val="20"/>
          <w:szCs w:val="20"/>
          <w:lang w:val="en-GB"/>
        </w:rPr>
      </w:pPr>
      <w:r w:rsidRPr="00B07A5D">
        <w:rPr>
          <w:sz w:val="20"/>
          <w:szCs w:val="20"/>
          <w:lang w:val="en-GB"/>
        </w:rPr>
        <w:t>Knowledge of emerging technologies and trends in civic technology, such as artificial intelligence, machine learning, blockchain, or open data</w:t>
      </w:r>
      <w:r w:rsidR="00BC69C5" w:rsidRPr="00B07A5D">
        <w:rPr>
          <w:sz w:val="20"/>
          <w:szCs w:val="20"/>
          <w:lang w:val="en-GB"/>
        </w:rPr>
        <w:t>;</w:t>
      </w:r>
    </w:p>
    <w:p w14:paraId="45B3F5B9" w14:textId="45E8E35A" w:rsidR="00F6292C" w:rsidRPr="00B07A5D" w:rsidRDefault="00F6292C" w:rsidP="00F94B27">
      <w:pPr>
        <w:pStyle w:val="Default"/>
        <w:numPr>
          <w:ilvl w:val="0"/>
          <w:numId w:val="40"/>
        </w:numPr>
        <w:spacing w:after="44"/>
        <w:jc w:val="both"/>
        <w:rPr>
          <w:sz w:val="20"/>
          <w:szCs w:val="20"/>
          <w:lang w:val="en-GB"/>
        </w:rPr>
      </w:pPr>
      <w:r w:rsidRPr="00B07A5D">
        <w:rPr>
          <w:sz w:val="20"/>
          <w:szCs w:val="20"/>
          <w:lang w:val="en-GB"/>
        </w:rPr>
        <w:t>Knowledge of international standards, in particular those set by the Council of Europe, legislation, good practice and latest developments in the field of civil participation is an advantage;</w:t>
      </w:r>
    </w:p>
    <w:p w14:paraId="68A16E22" w14:textId="77777777" w:rsidR="00F6292C" w:rsidRPr="00F94B27" w:rsidRDefault="00F6292C" w:rsidP="00F94B27">
      <w:pPr>
        <w:pStyle w:val="ListParagraph"/>
        <w:spacing w:after="0" w:line="240" w:lineRule="auto"/>
        <w:jc w:val="both"/>
        <w:rPr>
          <w:rFonts w:ascii="Tahoma" w:hAnsi="Tahoma" w:cs="Tahoma"/>
          <w:color w:val="000000"/>
          <w:sz w:val="20"/>
          <w:szCs w:val="20"/>
          <w:highlight w:val="yellow"/>
        </w:rPr>
      </w:pPr>
    </w:p>
    <w:p w14:paraId="140B086A" w14:textId="0D3D0C55" w:rsidR="00F6292C" w:rsidRPr="00B07A5D" w:rsidRDefault="00F6292C" w:rsidP="00F94B27">
      <w:pPr>
        <w:pStyle w:val="ListParagraph"/>
        <w:numPr>
          <w:ilvl w:val="0"/>
          <w:numId w:val="14"/>
        </w:numPr>
        <w:spacing w:after="0" w:line="240" w:lineRule="auto"/>
        <w:jc w:val="both"/>
        <w:rPr>
          <w:rFonts w:ascii="Tahoma" w:hAnsi="Tahoma" w:cs="Tahoma"/>
          <w:color w:val="000000"/>
          <w:sz w:val="20"/>
          <w:szCs w:val="20"/>
        </w:rPr>
      </w:pPr>
      <w:r w:rsidRPr="00B07A5D">
        <w:rPr>
          <w:rFonts w:ascii="Tahoma" w:hAnsi="Tahoma" w:cs="Tahoma"/>
          <w:color w:val="000000"/>
          <w:sz w:val="20"/>
          <w:szCs w:val="20"/>
        </w:rPr>
        <w:t>Level and relevance of the capacities of the tenderer</w:t>
      </w:r>
      <w:r w:rsidR="00BE57F4">
        <w:rPr>
          <w:rFonts w:ascii="Tahoma" w:hAnsi="Tahoma" w:cs="Tahoma"/>
          <w:color w:val="000000"/>
          <w:sz w:val="20"/>
          <w:szCs w:val="20"/>
        </w:rPr>
        <w:t xml:space="preserve"> (40%)</w:t>
      </w:r>
      <w:r w:rsidRPr="00B07A5D">
        <w:rPr>
          <w:rFonts w:ascii="Tahoma" w:hAnsi="Tahoma" w:cs="Tahoma"/>
          <w:color w:val="000000"/>
          <w:sz w:val="20"/>
          <w:szCs w:val="20"/>
        </w:rPr>
        <w:t xml:space="preserve">: </w:t>
      </w:r>
    </w:p>
    <w:p w14:paraId="634AD489" w14:textId="43EFB9D9" w:rsidR="00F6292C" w:rsidRPr="00ED00E8" w:rsidRDefault="00F6292C" w:rsidP="00F94B27">
      <w:pPr>
        <w:pStyle w:val="Default"/>
        <w:numPr>
          <w:ilvl w:val="0"/>
          <w:numId w:val="40"/>
        </w:numPr>
        <w:jc w:val="both"/>
        <w:rPr>
          <w:sz w:val="20"/>
          <w:szCs w:val="20"/>
          <w:lang w:val="en-GB"/>
        </w:rPr>
      </w:pPr>
      <w:r w:rsidRPr="00ED00E8">
        <w:rPr>
          <w:sz w:val="20"/>
          <w:szCs w:val="20"/>
          <w:lang w:val="en-GB"/>
        </w:rPr>
        <w:t xml:space="preserve">Strong </w:t>
      </w:r>
      <w:r w:rsidR="005F2421" w:rsidRPr="00ED00E8">
        <w:rPr>
          <w:sz w:val="20"/>
          <w:szCs w:val="20"/>
          <w:lang w:val="en-GB"/>
        </w:rPr>
        <w:t xml:space="preserve">web development and </w:t>
      </w:r>
      <w:r w:rsidRPr="00ED00E8">
        <w:rPr>
          <w:sz w:val="20"/>
          <w:szCs w:val="20"/>
          <w:lang w:val="en-GB"/>
        </w:rPr>
        <w:t>programming skills;</w:t>
      </w:r>
    </w:p>
    <w:p w14:paraId="5EB9989D" w14:textId="366EDE50" w:rsidR="005F2421" w:rsidRPr="00ED00E8" w:rsidRDefault="005F2421" w:rsidP="00F94B27">
      <w:pPr>
        <w:pStyle w:val="Default"/>
        <w:numPr>
          <w:ilvl w:val="0"/>
          <w:numId w:val="40"/>
        </w:numPr>
        <w:jc w:val="both"/>
        <w:rPr>
          <w:sz w:val="20"/>
          <w:szCs w:val="20"/>
          <w:lang w:val="en-GB"/>
        </w:rPr>
      </w:pPr>
      <w:r w:rsidRPr="00ED00E8">
        <w:rPr>
          <w:sz w:val="20"/>
          <w:szCs w:val="20"/>
          <w:lang w:val="en-GB"/>
        </w:rPr>
        <w:t xml:space="preserve">Adaptability to emerging technologies; </w:t>
      </w:r>
    </w:p>
    <w:p w14:paraId="136E5930" w14:textId="1B23599E" w:rsidR="00F6292C" w:rsidRPr="00ED00E8" w:rsidRDefault="00F6292C" w:rsidP="00F94B27">
      <w:pPr>
        <w:pStyle w:val="Default"/>
        <w:numPr>
          <w:ilvl w:val="0"/>
          <w:numId w:val="40"/>
        </w:numPr>
        <w:jc w:val="both"/>
        <w:rPr>
          <w:sz w:val="20"/>
          <w:szCs w:val="20"/>
          <w:lang w:val="en-GB"/>
        </w:rPr>
      </w:pPr>
      <w:r w:rsidRPr="00ED00E8">
        <w:rPr>
          <w:sz w:val="20"/>
          <w:szCs w:val="20"/>
          <w:lang w:val="en-GB"/>
        </w:rPr>
        <w:t xml:space="preserve">Effective </w:t>
      </w:r>
      <w:r w:rsidR="00BC69C5" w:rsidRPr="00ED00E8">
        <w:rPr>
          <w:sz w:val="20"/>
          <w:szCs w:val="20"/>
          <w:lang w:val="en-GB"/>
        </w:rPr>
        <w:t xml:space="preserve">written and verbal </w:t>
      </w:r>
      <w:r w:rsidRPr="00ED00E8">
        <w:rPr>
          <w:sz w:val="20"/>
          <w:szCs w:val="20"/>
          <w:lang w:val="en-GB"/>
        </w:rPr>
        <w:t>communication skills to collaborate with both technical and non-technical team members;</w:t>
      </w:r>
    </w:p>
    <w:p w14:paraId="3631B87F" w14:textId="51B7F883" w:rsidR="005F2421" w:rsidRPr="00ED00E8" w:rsidRDefault="005F2421" w:rsidP="00F94B27">
      <w:pPr>
        <w:pStyle w:val="Default"/>
        <w:numPr>
          <w:ilvl w:val="0"/>
          <w:numId w:val="40"/>
        </w:numPr>
        <w:jc w:val="both"/>
        <w:rPr>
          <w:sz w:val="20"/>
          <w:szCs w:val="20"/>
          <w:lang w:val="en-GB"/>
        </w:rPr>
      </w:pPr>
      <w:r w:rsidRPr="00ED00E8">
        <w:rPr>
          <w:sz w:val="20"/>
          <w:szCs w:val="20"/>
          <w:lang w:val="en-GB"/>
        </w:rPr>
        <w:t>Collaboration and team work skills;</w:t>
      </w:r>
    </w:p>
    <w:p w14:paraId="19C592FB" w14:textId="1B20CFE4" w:rsidR="005F2421" w:rsidRPr="00ED00E8" w:rsidRDefault="005F2421" w:rsidP="00F94B27">
      <w:pPr>
        <w:pStyle w:val="Default"/>
        <w:numPr>
          <w:ilvl w:val="0"/>
          <w:numId w:val="40"/>
        </w:numPr>
        <w:jc w:val="both"/>
        <w:rPr>
          <w:sz w:val="20"/>
          <w:szCs w:val="20"/>
          <w:lang w:val="en-GB"/>
        </w:rPr>
      </w:pPr>
      <w:r w:rsidRPr="00ED00E8">
        <w:rPr>
          <w:sz w:val="20"/>
          <w:szCs w:val="20"/>
          <w:lang w:val="en-GB"/>
        </w:rPr>
        <w:t>User-centered;</w:t>
      </w:r>
    </w:p>
    <w:p w14:paraId="5C3E392F" w14:textId="77777777" w:rsidR="0018115E" w:rsidRPr="00B07A5D" w:rsidRDefault="0018115E" w:rsidP="00F94B27">
      <w:pPr>
        <w:pStyle w:val="ListParagraph"/>
        <w:spacing w:after="0" w:line="240" w:lineRule="auto"/>
        <w:jc w:val="both"/>
        <w:rPr>
          <w:rFonts w:ascii="Tahoma" w:hAnsi="Tahoma" w:cs="Tahoma"/>
          <w:color w:val="000000"/>
          <w:sz w:val="20"/>
          <w:szCs w:val="20"/>
        </w:rPr>
      </w:pPr>
    </w:p>
    <w:p w14:paraId="5A2497F7" w14:textId="77777777" w:rsidR="0018115E" w:rsidRPr="00F94B27" w:rsidRDefault="0018115E" w:rsidP="00F94B27">
      <w:pPr>
        <w:spacing w:after="0" w:line="240" w:lineRule="auto"/>
        <w:jc w:val="both"/>
        <w:rPr>
          <w:rFonts w:ascii="Tahoma" w:hAnsi="Tahoma" w:cs="Tahoma"/>
          <w:color w:val="000000" w:themeColor="text1"/>
          <w:sz w:val="20"/>
          <w:szCs w:val="20"/>
        </w:rPr>
      </w:pPr>
      <w:r w:rsidRPr="00B07A5D">
        <w:rPr>
          <w:rFonts w:ascii="Tahoma" w:hAnsi="Tahoma" w:cs="Tahoma"/>
          <w:color w:val="000000" w:themeColor="text1"/>
          <w:sz w:val="20"/>
          <w:szCs w:val="20"/>
        </w:rPr>
        <w:t>Criterion 2: Financial offer (20%)</w:t>
      </w:r>
    </w:p>
    <w:p w14:paraId="0B14C3B1" w14:textId="77777777" w:rsidR="00DA531D" w:rsidRPr="003276B6" w:rsidRDefault="00DA531D" w:rsidP="00F94B27">
      <w:pPr>
        <w:spacing w:after="0" w:line="240" w:lineRule="auto"/>
        <w:jc w:val="both"/>
        <w:rPr>
          <w:rFonts w:ascii="Tahoma" w:eastAsia="Times New Roman" w:hAnsi="Tahoma" w:cs="Tahoma"/>
          <w:sz w:val="20"/>
          <w:szCs w:val="20"/>
          <w:lang w:eastAsia="en-GB"/>
        </w:rPr>
      </w:pPr>
    </w:p>
    <w:p w14:paraId="185235E6" w14:textId="7DDE9FC5" w:rsidR="00002331" w:rsidRPr="003276B6" w:rsidRDefault="00002331" w:rsidP="00F94B27">
      <w:pPr>
        <w:keepLines/>
        <w:autoSpaceDE w:val="0"/>
        <w:autoSpaceDN w:val="0"/>
        <w:adjustRightInd w:val="0"/>
        <w:spacing w:after="0" w:line="240" w:lineRule="auto"/>
        <w:jc w:val="both"/>
        <w:rPr>
          <w:rFonts w:ascii="Tahoma" w:hAnsi="Tahoma" w:cs="Tahoma"/>
          <w:color w:val="000000" w:themeColor="text1"/>
          <w:sz w:val="20"/>
          <w:szCs w:val="20"/>
        </w:rPr>
      </w:pPr>
      <w:r w:rsidRPr="003276B6">
        <w:rPr>
          <w:rFonts w:ascii="Tahoma" w:hAnsi="Tahoma" w:cs="Tahoma"/>
          <w:color w:val="000000" w:themeColor="text1"/>
          <w:sz w:val="20"/>
          <w:szCs w:val="20"/>
        </w:rPr>
        <w:t>The Council reserves the right to hold interviews with tenderers.</w:t>
      </w:r>
    </w:p>
    <w:p w14:paraId="60A44B77" w14:textId="77777777" w:rsidR="003E0ABA" w:rsidRPr="003276B6" w:rsidRDefault="003E0ABA" w:rsidP="00F94B27">
      <w:pPr>
        <w:keepLines/>
        <w:autoSpaceDE w:val="0"/>
        <w:autoSpaceDN w:val="0"/>
        <w:adjustRightInd w:val="0"/>
        <w:spacing w:after="0" w:line="240" w:lineRule="auto"/>
        <w:jc w:val="both"/>
        <w:rPr>
          <w:rFonts w:ascii="Tahoma" w:hAnsi="Tahoma" w:cs="Tahoma"/>
          <w:sz w:val="20"/>
          <w:szCs w:val="20"/>
        </w:rPr>
      </w:pPr>
    </w:p>
    <w:p w14:paraId="4D024C89" w14:textId="311E3B12" w:rsidR="00DA531D" w:rsidRPr="003276B6" w:rsidRDefault="00DA531D" w:rsidP="00F94B27">
      <w:pPr>
        <w:shd w:val="clear" w:color="auto" w:fill="FFFFFF" w:themeFill="background1"/>
        <w:spacing w:after="0" w:line="240" w:lineRule="auto"/>
        <w:jc w:val="both"/>
        <w:rPr>
          <w:rFonts w:ascii="Tahoma" w:eastAsia="Times New Roman" w:hAnsi="Tahoma" w:cs="Tahoma"/>
          <w:b/>
          <w:sz w:val="20"/>
          <w:szCs w:val="20"/>
          <w:lang w:eastAsia="en-GB"/>
        </w:rPr>
      </w:pPr>
      <w:r w:rsidRPr="003276B6">
        <w:rPr>
          <w:rFonts w:ascii="Tahoma" w:eastAsia="Times New Roman" w:hAnsi="Tahoma" w:cs="Tahoma"/>
          <w:b/>
          <w:sz w:val="20"/>
          <w:szCs w:val="20"/>
          <w:lang w:eastAsia="en-GB"/>
        </w:rPr>
        <w:t xml:space="preserve">Multiple tendering is not authorised. </w:t>
      </w:r>
    </w:p>
    <w:p w14:paraId="09E74F16" w14:textId="77777777" w:rsidR="003206CF" w:rsidRPr="003276B6" w:rsidRDefault="003206CF" w:rsidP="00F94B27">
      <w:pPr>
        <w:spacing w:after="0" w:line="240" w:lineRule="auto"/>
        <w:jc w:val="both"/>
        <w:rPr>
          <w:rFonts w:ascii="Tahoma" w:eastAsia="Times New Roman" w:hAnsi="Tahoma" w:cs="Tahoma"/>
          <w:sz w:val="20"/>
          <w:szCs w:val="20"/>
          <w:lang w:eastAsia="en-GB"/>
        </w:rPr>
      </w:pPr>
    </w:p>
    <w:p w14:paraId="6C3F0CE4" w14:textId="77777777" w:rsidR="00DA531D" w:rsidRPr="003276B6" w:rsidRDefault="00DA531D" w:rsidP="00F94B27">
      <w:pPr>
        <w:numPr>
          <w:ilvl w:val="0"/>
          <w:numId w:val="8"/>
        </w:numPr>
        <w:spacing w:after="0" w:line="240" w:lineRule="auto"/>
        <w:ind w:left="284" w:hanging="284"/>
        <w:jc w:val="both"/>
        <w:rPr>
          <w:rFonts w:ascii="Tahoma" w:eastAsia="Times New Roman" w:hAnsi="Tahoma" w:cs="Tahoma"/>
          <w:b/>
          <w:smallCaps/>
          <w:sz w:val="20"/>
          <w:szCs w:val="20"/>
          <w:lang w:eastAsia="en-GB"/>
        </w:rPr>
      </w:pPr>
      <w:r w:rsidRPr="003276B6">
        <w:rPr>
          <w:rFonts w:ascii="Tahoma" w:eastAsia="Times New Roman" w:hAnsi="Tahoma" w:cs="Tahoma"/>
          <w:b/>
          <w:smallCaps/>
          <w:sz w:val="20"/>
          <w:szCs w:val="20"/>
          <w:lang w:eastAsia="en-GB"/>
        </w:rPr>
        <w:t>DOCUMENTS TO BE PROVIDED</w:t>
      </w:r>
    </w:p>
    <w:p w14:paraId="2349F03C" w14:textId="03E8BD33" w:rsidR="00062A31" w:rsidRPr="003276B6" w:rsidRDefault="0006065B" w:rsidP="00F94B27">
      <w:pPr>
        <w:keepLines/>
        <w:numPr>
          <w:ilvl w:val="0"/>
          <w:numId w:val="5"/>
        </w:numPr>
        <w:spacing w:after="0" w:line="240" w:lineRule="auto"/>
        <w:ind w:left="714" w:hanging="357"/>
        <w:jc w:val="both"/>
        <w:rPr>
          <w:rFonts w:ascii="Tahoma" w:eastAsia="Times New Roman" w:hAnsi="Tahoma" w:cs="Tahoma"/>
          <w:sz w:val="20"/>
          <w:szCs w:val="20"/>
          <w:lang w:val="en-US" w:eastAsia="fr-FR"/>
        </w:rPr>
      </w:pPr>
      <w:r w:rsidRPr="0006065B">
        <w:rPr>
          <w:rFonts w:ascii="Tahoma" w:eastAsia="Times New Roman" w:hAnsi="Tahoma" w:cs="Tahoma"/>
          <w:b/>
          <w:sz w:val="20"/>
          <w:szCs w:val="20"/>
          <w:lang w:val="en-US" w:eastAsia="fr-FR"/>
        </w:rPr>
        <w:t>A</w:t>
      </w:r>
      <w:r w:rsidR="00062A31" w:rsidRPr="003276B6">
        <w:rPr>
          <w:rFonts w:ascii="Tahoma" w:eastAsia="Times New Roman" w:hAnsi="Tahoma" w:cs="Tahoma"/>
          <w:sz w:val="20"/>
          <w:szCs w:val="20"/>
          <w:lang w:val="en-US" w:eastAsia="fr-FR"/>
        </w:rPr>
        <w:t xml:space="preserve"> </w:t>
      </w:r>
      <w:r w:rsidR="00062A31" w:rsidRPr="003276B6">
        <w:rPr>
          <w:rFonts w:ascii="Tahoma" w:eastAsia="Times New Roman" w:hAnsi="Tahoma" w:cs="Tahoma"/>
          <w:b/>
          <w:bCs/>
          <w:sz w:val="20"/>
          <w:szCs w:val="20"/>
          <w:lang w:val="en-US" w:eastAsia="fr-FR"/>
        </w:rPr>
        <w:t>completed and signed cop</w:t>
      </w:r>
      <w:r w:rsidR="00A07F35" w:rsidRPr="003276B6">
        <w:rPr>
          <w:rFonts w:ascii="Tahoma" w:eastAsia="Times New Roman" w:hAnsi="Tahoma" w:cs="Tahoma"/>
          <w:b/>
          <w:bCs/>
          <w:sz w:val="20"/>
          <w:szCs w:val="20"/>
          <w:lang w:val="en-US" w:eastAsia="fr-FR"/>
        </w:rPr>
        <w:t>y</w:t>
      </w:r>
      <w:r w:rsidR="00062A31" w:rsidRPr="003276B6">
        <w:rPr>
          <w:rFonts w:ascii="Tahoma" w:eastAsia="Times New Roman" w:hAnsi="Tahoma" w:cs="Tahoma"/>
          <w:b/>
          <w:bCs/>
          <w:sz w:val="20"/>
          <w:szCs w:val="20"/>
          <w:lang w:val="en-US" w:eastAsia="fr-FR"/>
        </w:rPr>
        <w:t xml:space="preserve"> of the Act of Engagement</w:t>
      </w:r>
      <w:r w:rsidR="00062A31" w:rsidRPr="003276B6">
        <w:rPr>
          <w:rFonts w:ascii="Tahoma" w:eastAsia="Times New Roman" w:hAnsi="Tahoma" w:cs="Tahoma"/>
          <w:sz w:val="20"/>
          <w:szCs w:val="20"/>
          <w:lang w:val="en-US" w:eastAsia="fr-FR"/>
        </w:rPr>
        <w:t>.</w:t>
      </w:r>
      <w:r>
        <w:rPr>
          <w:rFonts w:ascii="Tahoma" w:eastAsia="Times New Roman" w:hAnsi="Tahoma" w:cs="Tahoma"/>
          <w:sz w:val="20"/>
          <w:szCs w:val="20"/>
          <w:lang w:val="en-US" w:eastAsia="fr-FR"/>
        </w:rPr>
        <w:t xml:space="preserve"> </w:t>
      </w:r>
      <w:r w:rsidRPr="0006065B">
        <w:rPr>
          <w:rFonts w:ascii="Tahoma" w:hAnsi="Tahoma" w:cs="Tahoma"/>
          <w:color w:val="000000" w:themeColor="text1"/>
          <w:sz w:val="20"/>
          <w:szCs w:val="20"/>
        </w:rPr>
        <w:t xml:space="preserve">The Act of Engagement must be completed, signed and scanned in its entirety (i.e. including all the pages). </w:t>
      </w:r>
    </w:p>
    <w:p w14:paraId="3C427409" w14:textId="77777777" w:rsidR="003E0ABA" w:rsidRPr="001779BC" w:rsidRDefault="00833FEA" w:rsidP="00F94B27">
      <w:pPr>
        <w:keepLines/>
        <w:numPr>
          <w:ilvl w:val="0"/>
          <w:numId w:val="5"/>
        </w:numPr>
        <w:spacing w:after="0" w:line="240" w:lineRule="auto"/>
        <w:ind w:left="714" w:hanging="357"/>
        <w:jc w:val="both"/>
        <w:rPr>
          <w:rFonts w:ascii="Tahoma" w:eastAsia="Times New Roman" w:hAnsi="Tahoma" w:cs="Tahoma"/>
          <w:sz w:val="20"/>
          <w:szCs w:val="20"/>
          <w:lang w:val="en-US" w:eastAsia="fr-FR"/>
        </w:rPr>
      </w:pPr>
      <w:r w:rsidRPr="001779BC">
        <w:rPr>
          <w:rFonts w:ascii="Tahoma" w:hAnsi="Tahoma" w:cs="Tahoma"/>
          <w:color w:val="000000" w:themeColor="text1"/>
          <w:sz w:val="20"/>
          <w:szCs w:val="20"/>
        </w:rPr>
        <w:t>Registration documents, for legal persons only;</w:t>
      </w:r>
    </w:p>
    <w:p w14:paraId="4A4F9ED2" w14:textId="7AF37C0C" w:rsidR="003E0ABA" w:rsidRDefault="003E0ABA" w:rsidP="00F94B27">
      <w:pPr>
        <w:keepLines/>
        <w:numPr>
          <w:ilvl w:val="0"/>
          <w:numId w:val="5"/>
        </w:numPr>
        <w:spacing w:after="0" w:line="240" w:lineRule="auto"/>
        <w:ind w:left="714" w:hanging="357"/>
        <w:jc w:val="both"/>
        <w:rPr>
          <w:rFonts w:ascii="Tahoma" w:hAnsi="Tahoma" w:cs="Tahoma"/>
          <w:color w:val="000000" w:themeColor="text1"/>
          <w:sz w:val="20"/>
          <w:szCs w:val="20"/>
        </w:rPr>
      </w:pPr>
      <w:r w:rsidRPr="00B07A5D">
        <w:rPr>
          <w:rFonts w:ascii="Tahoma" w:hAnsi="Tahoma" w:cs="Tahoma"/>
          <w:color w:val="000000" w:themeColor="text1"/>
          <w:sz w:val="20"/>
          <w:szCs w:val="20"/>
        </w:rPr>
        <w:t>A detailed CV in English, preferably in Europass Format</w:t>
      </w:r>
      <w:r w:rsidR="008D47A8">
        <w:rPr>
          <w:rFonts w:ascii="Tahoma" w:hAnsi="Tahoma" w:cs="Tahoma"/>
          <w:color w:val="000000" w:themeColor="text1"/>
          <w:sz w:val="20"/>
          <w:szCs w:val="20"/>
        </w:rPr>
        <w:t>,</w:t>
      </w:r>
      <w:r w:rsidR="008D47A8" w:rsidRPr="008D47A8">
        <w:rPr>
          <w:rFonts w:ascii="Tahoma" w:eastAsia="Times New Roman" w:hAnsi="Tahoma" w:cs="Tahoma"/>
          <w:sz w:val="20"/>
          <w:szCs w:val="20"/>
          <w:lang w:val="en-US" w:eastAsia="fr-FR"/>
        </w:rPr>
        <w:t xml:space="preserve"> </w:t>
      </w:r>
      <w:r w:rsidR="008D47A8" w:rsidRPr="008D47A8">
        <w:rPr>
          <w:rFonts w:ascii="Tahoma" w:hAnsi="Tahoma" w:cs="Tahoma"/>
          <w:color w:val="000000" w:themeColor="text1"/>
          <w:sz w:val="20"/>
          <w:szCs w:val="20"/>
          <w:lang w:val="en-US"/>
        </w:rPr>
        <w:t>demonstrating clearly that the tenderer fulfils the eligibility criteria</w:t>
      </w:r>
      <w:r w:rsidRPr="00B07A5D">
        <w:rPr>
          <w:rFonts w:ascii="Tahoma" w:hAnsi="Tahoma" w:cs="Tahoma"/>
          <w:color w:val="000000" w:themeColor="text1"/>
          <w:sz w:val="20"/>
          <w:szCs w:val="20"/>
        </w:rPr>
        <w:t xml:space="preserve">; </w:t>
      </w:r>
    </w:p>
    <w:p w14:paraId="69EAD783" w14:textId="44C40742" w:rsidR="00697EFF" w:rsidRPr="00B07A5D" w:rsidRDefault="00697EFF" w:rsidP="00F94B27">
      <w:pPr>
        <w:keepLines/>
        <w:numPr>
          <w:ilvl w:val="0"/>
          <w:numId w:val="5"/>
        </w:numPr>
        <w:spacing w:after="0" w:line="240" w:lineRule="auto"/>
        <w:ind w:left="714" w:hanging="357"/>
        <w:jc w:val="both"/>
        <w:rPr>
          <w:rFonts w:ascii="Tahoma" w:hAnsi="Tahoma" w:cs="Tahoma"/>
          <w:color w:val="000000" w:themeColor="text1"/>
          <w:sz w:val="20"/>
          <w:szCs w:val="20"/>
        </w:rPr>
      </w:pPr>
      <w:r w:rsidRPr="0021176B">
        <w:rPr>
          <w:rFonts w:ascii="Tahoma" w:eastAsia="Times New Roman" w:hAnsi="Tahoma" w:cs="Tahoma"/>
          <w:sz w:val="20"/>
          <w:szCs w:val="20"/>
          <w:lang w:val="en-US" w:eastAsia="fr-FR"/>
        </w:rPr>
        <w:t xml:space="preserve">CVs of persons </w:t>
      </w:r>
      <w:r>
        <w:rPr>
          <w:rFonts w:ascii="Tahoma" w:eastAsia="Times New Roman" w:hAnsi="Tahoma" w:cs="Tahoma"/>
          <w:sz w:val="20"/>
          <w:szCs w:val="20"/>
          <w:lang w:val="en-US" w:eastAsia="fr-FR"/>
        </w:rPr>
        <w:t>assigned</w:t>
      </w:r>
      <w:r w:rsidRPr="0021176B">
        <w:rPr>
          <w:rFonts w:ascii="Tahoma" w:eastAsia="Times New Roman" w:hAnsi="Tahoma" w:cs="Tahoma"/>
          <w:sz w:val="20"/>
          <w:szCs w:val="20"/>
          <w:lang w:val="en-US" w:eastAsia="fr-FR"/>
        </w:rPr>
        <w:t xml:space="preserve"> to the execution of the contract (for legal persons only)</w:t>
      </w:r>
      <w:r>
        <w:rPr>
          <w:rFonts w:ascii="Tahoma" w:eastAsia="Times New Roman" w:hAnsi="Tahoma" w:cs="Tahoma"/>
          <w:sz w:val="20"/>
          <w:szCs w:val="20"/>
          <w:lang w:val="en-US" w:eastAsia="fr-FR"/>
        </w:rPr>
        <w:t>;</w:t>
      </w:r>
    </w:p>
    <w:p w14:paraId="6B8CC5C3" w14:textId="677D6E8C" w:rsidR="003E0ABA" w:rsidRPr="00B07A5D" w:rsidRDefault="003E0ABA" w:rsidP="00F94B27">
      <w:pPr>
        <w:keepLines/>
        <w:numPr>
          <w:ilvl w:val="0"/>
          <w:numId w:val="5"/>
        </w:numPr>
        <w:spacing w:after="0" w:line="240" w:lineRule="auto"/>
        <w:ind w:left="714" w:hanging="357"/>
        <w:jc w:val="both"/>
        <w:rPr>
          <w:rFonts w:ascii="Tahoma" w:hAnsi="Tahoma" w:cs="Tahoma"/>
          <w:color w:val="000000" w:themeColor="text1"/>
          <w:sz w:val="20"/>
          <w:szCs w:val="20"/>
        </w:rPr>
      </w:pPr>
      <w:r w:rsidRPr="00B07A5D">
        <w:rPr>
          <w:rFonts w:ascii="Tahoma" w:hAnsi="Tahoma" w:cs="Tahoma"/>
          <w:color w:val="000000" w:themeColor="text1"/>
          <w:sz w:val="20"/>
          <w:szCs w:val="20"/>
        </w:rPr>
        <w:t xml:space="preserve">Motivation letter in English, demonstrating experience and expertise required and setting out for which lot(s) the tenderer wishes to be considered; </w:t>
      </w:r>
    </w:p>
    <w:p w14:paraId="195BC4A6" w14:textId="71444B3D" w:rsidR="008852A1" w:rsidRDefault="003E0ABA" w:rsidP="008852A1">
      <w:pPr>
        <w:keepLines/>
        <w:numPr>
          <w:ilvl w:val="0"/>
          <w:numId w:val="5"/>
        </w:numPr>
        <w:spacing w:after="0" w:line="240" w:lineRule="auto"/>
        <w:ind w:left="714" w:hanging="357"/>
        <w:jc w:val="both"/>
        <w:rPr>
          <w:rFonts w:ascii="Tahoma" w:hAnsi="Tahoma" w:cs="Tahoma"/>
          <w:color w:val="000000" w:themeColor="text1"/>
          <w:sz w:val="20"/>
          <w:szCs w:val="20"/>
        </w:rPr>
      </w:pPr>
      <w:r w:rsidRPr="00ED2F4E">
        <w:rPr>
          <w:rFonts w:ascii="Tahoma" w:hAnsi="Tahoma" w:cs="Tahoma"/>
          <w:color w:val="000000" w:themeColor="text1"/>
          <w:sz w:val="20"/>
          <w:szCs w:val="20"/>
        </w:rPr>
        <w:t>At least one sample of previous work relevant to prospective assignments as envisaged in the lot(s) you wish to be considered for (</w:t>
      </w:r>
      <w:r w:rsidR="004C2E1F" w:rsidRPr="00ED2F4E">
        <w:rPr>
          <w:rFonts w:ascii="Tahoma" w:hAnsi="Tahoma" w:cs="Tahoma"/>
          <w:color w:val="000000" w:themeColor="text1"/>
          <w:sz w:val="20"/>
          <w:szCs w:val="20"/>
        </w:rPr>
        <w:t xml:space="preserve">study, report, </w:t>
      </w:r>
      <w:r w:rsidRPr="00ED2F4E">
        <w:rPr>
          <w:rFonts w:ascii="Tahoma" w:hAnsi="Tahoma" w:cs="Tahoma"/>
          <w:color w:val="000000" w:themeColor="text1"/>
          <w:sz w:val="20"/>
          <w:szCs w:val="20"/>
        </w:rPr>
        <w:t xml:space="preserve">draft legal act, presentation, training module, etc.) in English; </w:t>
      </w:r>
    </w:p>
    <w:p w14:paraId="16EFC3E3" w14:textId="5AEB8BB7" w:rsidR="003E0ABA" w:rsidRPr="008852A1" w:rsidRDefault="003E0ABA" w:rsidP="008852A1">
      <w:pPr>
        <w:keepLines/>
        <w:numPr>
          <w:ilvl w:val="0"/>
          <w:numId w:val="5"/>
        </w:numPr>
        <w:spacing w:after="0" w:line="240" w:lineRule="auto"/>
        <w:ind w:left="714" w:hanging="357"/>
        <w:jc w:val="both"/>
        <w:rPr>
          <w:rFonts w:ascii="Tahoma" w:hAnsi="Tahoma" w:cs="Tahoma"/>
          <w:color w:val="000000" w:themeColor="text1"/>
          <w:sz w:val="20"/>
          <w:szCs w:val="20"/>
        </w:rPr>
      </w:pPr>
      <w:r w:rsidRPr="008852A1">
        <w:rPr>
          <w:rFonts w:ascii="Tahoma" w:hAnsi="Tahoma" w:cs="Tahoma"/>
          <w:color w:val="000000" w:themeColor="text1"/>
          <w:sz w:val="20"/>
          <w:szCs w:val="20"/>
        </w:rPr>
        <w:t xml:space="preserve">Three referees' contact details (contacts including phone number and e-mail address). </w:t>
      </w:r>
    </w:p>
    <w:p w14:paraId="615BCCDB" w14:textId="77777777" w:rsidR="00DC7260" w:rsidRPr="003276B6" w:rsidRDefault="00DC7260" w:rsidP="00F94B27">
      <w:pPr>
        <w:keepLines/>
        <w:spacing w:after="0" w:line="240" w:lineRule="auto"/>
        <w:ind w:left="714"/>
        <w:jc w:val="both"/>
        <w:rPr>
          <w:rFonts w:ascii="Tahoma" w:eastAsia="Times New Roman" w:hAnsi="Tahoma" w:cs="Tahoma"/>
          <w:sz w:val="20"/>
          <w:szCs w:val="20"/>
          <w:lang w:val="en-US" w:eastAsia="fr-FR"/>
        </w:rPr>
      </w:pPr>
    </w:p>
    <w:p w14:paraId="334D9DE4" w14:textId="3ECAF6D3" w:rsidR="003B6A82" w:rsidRPr="003276B6" w:rsidRDefault="003B6A82" w:rsidP="00F94B27">
      <w:pPr>
        <w:shd w:val="clear" w:color="auto" w:fill="FFFFFF" w:themeFill="background1"/>
        <w:spacing w:after="0" w:line="240" w:lineRule="auto"/>
        <w:jc w:val="both"/>
        <w:rPr>
          <w:rFonts w:ascii="Tahoma" w:eastAsia="Times New Roman" w:hAnsi="Tahoma" w:cs="Tahoma"/>
          <w:b/>
          <w:color w:val="000000"/>
          <w:sz w:val="20"/>
          <w:szCs w:val="20"/>
          <w:lang w:eastAsia="en-GB"/>
        </w:rPr>
      </w:pPr>
      <w:r w:rsidRPr="003276B6">
        <w:rPr>
          <w:rFonts w:ascii="Tahoma" w:hAnsi="Tahoma" w:cs="Tahoma"/>
          <w:b/>
          <w:color w:val="000000" w:themeColor="text1"/>
          <w:sz w:val="20"/>
          <w:szCs w:val="20"/>
        </w:rPr>
        <w:t xml:space="preserve">All documents shall be submitted in English, failure to do so will result in the exclusion of the tender. </w:t>
      </w:r>
      <w:r w:rsidRPr="003276B6">
        <w:rPr>
          <w:rFonts w:ascii="Tahoma" w:eastAsia="Times New Roman" w:hAnsi="Tahoma" w:cs="Tahoma"/>
          <w:b/>
          <w:color w:val="000000"/>
          <w:sz w:val="20"/>
          <w:szCs w:val="20"/>
          <w:lang w:eastAsia="en-GB"/>
        </w:rPr>
        <w:t xml:space="preserve">If any of the documents listed above are missing, </w:t>
      </w:r>
      <w:r w:rsidR="00970196" w:rsidRPr="003276B6">
        <w:rPr>
          <w:rFonts w:ascii="Tahoma" w:eastAsia="Times New Roman" w:hAnsi="Tahoma" w:cs="Tahoma"/>
          <w:b/>
          <w:color w:val="000000"/>
          <w:sz w:val="20"/>
          <w:szCs w:val="20"/>
          <w:lang w:eastAsia="en-GB"/>
        </w:rPr>
        <w:t>the Council of Europe reserves the right to reject the tender</w:t>
      </w:r>
      <w:r w:rsidRPr="003276B6">
        <w:rPr>
          <w:rFonts w:ascii="Tahoma" w:eastAsia="Times New Roman" w:hAnsi="Tahoma" w:cs="Tahoma"/>
          <w:b/>
          <w:color w:val="000000"/>
          <w:sz w:val="20"/>
          <w:szCs w:val="20"/>
          <w:lang w:eastAsia="en-GB"/>
        </w:rPr>
        <w:t>.</w:t>
      </w:r>
    </w:p>
    <w:p w14:paraId="6D1420D3" w14:textId="544C9A06" w:rsidR="00EA4C53" w:rsidRPr="003276B6" w:rsidRDefault="00EA4C53" w:rsidP="00F94B27">
      <w:pPr>
        <w:shd w:val="clear" w:color="auto" w:fill="FFFFFF" w:themeFill="background1"/>
        <w:spacing w:after="0" w:line="240" w:lineRule="auto"/>
        <w:jc w:val="both"/>
        <w:rPr>
          <w:rFonts w:ascii="Tahoma" w:eastAsia="Times New Roman" w:hAnsi="Tahoma" w:cs="Tahoma"/>
          <w:b/>
          <w:color w:val="000000"/>
          <w:sz w:val="20"/>
          <w:szCs w:val="20"/>
          <w:lang w:eastAsia="en-GB"/>
        </w:rPr>
      </w:pPr>
    </w:p>
    <w:p w14:paraId="7FE96508" w14:textId="77777777" w:rsidR="00EA4C53" w:rsidRPr="003276B6" w:rsidRDefault="00EA4C53" w:rsidP="00F94B27">
      <w:pPr>
        <w:spacing w:after="0" w:line="240" w:lineRule="auto"/>
        <w:jc w:val="both"/>
        <w:rPr>
          <w:rFonts w:ascii="Tahoma" w:eastAsia="Calibri" w:hAnsi="Tahoma" w:cs="Tahoma"/>
          <w:sz w:val="20"/>
          <w:szCs w:val="20"/>
          <w:lang w:val="en-US"/>
        </w:rPr>
      </w:pPr>
      <w:r w:rsidRPr="003276B6">
        <w:rPr>
          <w:rFonts w:ascii="Tahoma" w:eastAsia="Times New Roman" w:hAnsi="Tahoma" w:cs="Tahoma"/>
          <w:b/>
          <w:bCs/>
          <w:color w:val="000000"/>
          <w:sz w:val="20"/>
          <w:szCs w:val="20"/>
          <w:lang w:eastAsia="en-GB"/>
        </w:rPr>
        <w:t xml:space="preserve">The Council reserves the right to reject a tender if the scanned documents </w:t>
      </w:r>
      <w:r w:rsidRPr="003276B6">
        <w:rPr>
          <w:rFonts w:ascii="Tahoma" w:eastAsia="Times New Roman" w:hAnsi="Tahoma" w:cs="Tahoma"/>
          <w:b/>
          <w:bCs/>
          <w:color w:val="000000"/>
          <w:sz w:val="20"/>
          <w:szCs w:val="20"/>
          <w:u w:val="single"/>
          <w:lang w:eastAsia="en-GB"/>
        </w:rPr>
        <w:t>are of such a quality that the documents cannot be read once printed.</w:t>
      </w:r>
    </w:p>
    <w:p w14:paraId="129DABFE" w14:textId="77777777" w:rsidR="00DA531D" w:rsidRPr="003276B6" w:rsidRDefault="00DA531D" w:rsidP="00DA531D">
      <w:pPr>
        <w:spacing w:after="0" w:line="240" w:lineRule="auto"/>
        <w:rPr>
          <w:rFonts w:ascii="Tahoma" w:eastAsia="Times New Roman" w:hAnsi="Tahoma" w:cs="Tahoma"/>
          <w:b/>
          <w:color w:val="000000"/>
          <w:sz w:val="18"/>
          <w:lang w:eastAsia="en-GB"/>
        </w:rPr>
      </w:pPr>
    </w:p>
    <w:p w14:paraId="45DBEB84" w14:textId="77777777" w:rsidR="00DA531D" w:rsidRPr="003276B6" w:rsidRDefault="00DA531D" w:rsidP="00DA531D">
      <w:pPr>
        <w:spacing w:after="0" w:line="240" w:lineRule="auto"/>
        <w:jc w:val="center"/>
        <w:rPr>
          <w:rFonts w:ascii="Tahoma" w:eastAsia="Times New Roman" w:hAnsi="Tahoma" w:cs="Tahoma"/>
          <w:b/>
          <w:sz w:val="20"/>
          <w:lang w:eastAsia="en-GB"/>
        </w:rPr>
      </w:pPr>
      <w:r w:rsidRPr="003276B6">
        <w:rPr>
          <w:rFonts w:ascii="Tahoma" w:eastAsia="Times New Roman" w:hAnsi="Tahoma" w:cs="Tahoma"/>
          <w:b/>
          <w:sz w:val="18"/>
          <w:lang w:eastAsia="en-GB"/>
        </w:rPr>
        <w:t>* * *</w:t>
      </w:r>
    </w:p>
    <w:p w14:paraId="218B1296" w14:textId="5860F25A" w:rsidR="00DA531D" w:rsidRPr="003276B6" w:rsidRDefault="00DA531D" w:rsidP="00A55BAC">
      <w:pPr>
        <w:tabs>
          <w:tab w:val="center" w:pos="4680"/>
          <w:tab w:val="right" w:pos="9360"/>
        </w:tabs>
        <w:spacing w:after="0" w:line="240" w:lineRule="auto"/>
        <w:jc w:val="center"/>
        <w:rPr>
          <w:rFonts w:ascii="Tahoma" w:eastAsia="Calibri" w:hAnsi="Tahoma" w:cs="Tahoma"/>
          <w:b/>
          <w:caps/>
          <w:szCs w:val="24"/>
        </w:rPr>
      </w:pPr>
    </w:p>
    <w:p w14:paraId="25A16CF2" w14:textId="77777777" w:rsidR="00DC7260" w:rsidRPr="003276B6" w:rsidRDefault="00DC7260">
      <w:pPr>
        <w:rPr>
          <w:rFonts w:ascii="Tahoma" w:eastAsia="Times New Roman" w:hAnsi="Tahoma" w:cs="Tahoma"/>
          <w:b/>
          <w:bCs/>
          <w:kern w:val="36"/>
          <w:sz w:val="32"/>
          <w:szCs w:val="48"/>
          <w:lang w:val="en-US"/>
        </w:rPr>
      </w:pPr>
      <w:bookmarkStart w:id="22" w:name="_Toc392063549"/>
      <w:bookmarkStart w:id="23" w:name="_Toc445392376"/>
      <w:r w:rsidRPr="003276B6">
        <w:rPr>
          <w:rFonts w:ascii="Tahoma" w:hAnsi="Tahoma" w:cs="Tahoma"/>
          <w:sz w:val="32"/>
        </w:rPr>
        <w:br w:type="page"/>
      </w:r>
    </w:p>
    <w:p w14:paraId="05FE0A77" w14:textId="6DD52961" w:rsidR="00F03801" w:rsidRPr="003276B6" w:rsidRDefault="00F03801" w:rsidP="005C426C">
      <w:pPr>
        <w:pStyle w:val="Heading1"/>
        <w:spacing w:before="0" w:beforeAutospacing="0" w:after="0" w:afterAutospacing="0"/>
        <w:jc w:val="center"/>
        <w:rPr>
          <w:rFonts w:ascii="Tahoma" w:hAnsi="Tahoma" w:cs="Tahoma"/>
          <w:sz w:val="28"/>
        </w:rPr>
      </w:pPr>
      <w:r w:rsidRPr="003276B6">
        <w:rPr>
          <w:rFonts w:ascii="Tahoma" w:hAnsi="Tahoma" w:cs="Tahoma"/>
          <w:sz w:val="28"/>
        </w:rPr>
        <w:lastRenderedPageBreak/>
        <w:t>PART II – TENDER RULES</w:t>
      </w:r>
      <w:bookmarkEnd w:id="22"/>
      <w:bookmarkEnd w:id="23"/>
    </w:p>
    <w:p w14:paraId="05FE0A78" w14:textId="77777777" w:rsidR="00F018C2" w:rsidRPr="003276B6" w:rsidRDefault="00F018C2" w:rsidP="00F018C2">
      <w:pPr>
        <w:tabs>
          <w:tab w:val="center" w:pos="4680"/>
          <w:tab w:val="right" w:pos="9360"/>
        </w:tabs>
        <w:spacing w:after="0" w:line="240" w:lineRule="auto"/>
        <w:jc w:val="center"/>
        <w:rPr>
          <w:rFonts w:ascii="Tahoma" w:eastAsia="Calibri" w:hAnsi="Tahoma" w:cs="Tahoma"/>
          <w:b/>
          <w:sz w:val="18"/>
          <w:szCs w:val="20"/>
        </w:rPr>
      </w:pPr>
      <w:r w:rsidRPr="003276B6">
        <w:rPr>
          <w:rFonts w:ascii="Tahoma" w:eastAsia="Calibri" w:hAnsi="Tahoma" w:cs="Tahoma"/>
          <w:b/>
          <w:sz w:val="18"/>
          <w:szCs w:val="20"/>
        </w:rPr>
        <w:t>CALL FOR TENDERS</w:t>
      </w:r>
    </w:p>
    <w:p w14:paraId="3A989CCD" w14:textId="5418483A" w:rsidR="00833FEA" w:rsidRPr="003276B6" w:rsidRDefault="0066267E" w:rsidP="00833FEA">
      <w:pPr>
        <w:tabs>
          <w:tab w:val="center" w:pos="4680"/>
          <w:tab w:val="right" w:pos="9360"/>
        </w:tabs>
        <w:spacing w:after="0" w:line="240" w:lineRule="auto"/>
        <w:jc w:val="center"/>
        <w:rPr>
          <w:rFonts w:ascii="Tahoma" w:eastAsia="Calibri" w:hAnsi="Tahoma" w:cs="Tahoma"/>
          <w:b/>
          <w:caps/>
          <w:sz w:val="18"/>
          <w:szCs w:val="20"/>
        </w:rPr>
      </w:pPr>
      <w:r w:rsidRPr="003276B6">
        <w:rPr>
          <w:rFonts w:ascii="Tahoma" w:eastAsia="Calibri" w:hAnsi="Tahoma" w:cs="Tahoma"/>
          <w:b/>
          <w:caps/>
          <w:sz w:val="18"/>
          <w:szCs w:val="20"/>
        </w:rPr>
        <w:t>for the provi</w:t>
      </w:r>
      <w:r w:rsidR="006A2B64" w:rsidRPr="003276B6">
        <w:rPr>
          <w:rFonts w:ascii="Tahoma" w:eastAsia="Calibri" w:hAnsi="Tahoma" w:cs="Tahoma"/>
          <w:b/>
          <w:caps/>
          <w:sz w:val="18"/>
          <w:szCs w:val="20"/>
        </w:rPr>
        <w:t xml:space="preserve">sion </w:t>
      </w:r>
      <w:r w:rsidR="002D359F" w:rsidRPr="003276B6">
        <w:rPr>
          <w:rFonts w:ascii="Tahoma" w:eastAsia="Calibri" w:hAnsi="Tahoma" w:cs="Tahoma"/>
          <w:b/>
          <w:caps/>
          <w:sz w:val="18"/>
          <w:szCs w:val="20"/>
        </w:rPr>
        <w:t>of consultancy services in the field of</w:t>
      </w:r>
      <w:r w:rsidR="006A2B64" w:rsidRPr="003276B6">
        <w:rPr>
          <w:rFonts w:ascii="Tahoma" w:eastAsia="Calibri" w:hAnsi="Tahoma" w:cs="Tahoma"/>
          <w:b/>
          <w:caps/>
          <w:sz w:val="18"/>
          <w:szCs w:val="20"/>
        </w:rPr>
        <w:t xml:space="preserve"> </w:t>
      </w:r>
      <w:r w:rsidR="002D359F" w:rsidRPr="003276B6">
        <w:rPr>
          <w:rFonts w:ascii="Tahoma" w:eastAsia="Calibri" w:hAnsi="Tahoma" w:cs="Tahoma"/>
          <w:b/>
          <w:caps/>
          <w:sz w:val="18"/>
          <w:szCs w:val="20"/>
        </w:rPr>
        <w:t>promoting civil participation in Political Decision making</w:t>
      </w:r>
    </w:p>
    <w:p w14:paraId="05FE0A7A" w14:textId="29BFBE85" w:rsidR="00806205" w:rsidRPr="003276B6" w:rsidRDefault="00084E6C" w:rsidP="00833FEA">
      <w:pPr>
        <w:tabs>
          <w:tab w:val="center" w:pos="4680"/>
          <w:tab w:val="right" w:pos="9360"/>
        </w:tabs>
        <w:spacing w:after="0" w:line="240" w:lineRule="auto"/>
        <w:jc w:val="center"/>
        <w:rPr>
          <w:rFonts w:ascii="Tahoma" w:eastAsia="Calibri" w:hAnsi="Tahoma" w:cs="Tahoma"/>
          <w:b/>
          <w:sz w:val="18"/>
          <w:szCs w:val="20"/>
        </w:rPr>
      </w:pPr>
      <w:r w:rsidRPr="003276B6">
        <w:rPr>
          <w:rFonts w:ascii="Tahoma" w:eastAsia="Calibri" w:hAnsi="Tahoma" w:cs="Tahoma"/>
          <w:b/>
          <w:sz w:val="18"/>
          <w:szCs w:val="20"/>
        </w:rPr>
        <w:t>20</w:t>
      </w:r>
      <w:r w:rsidR="002D359F" w:rsidRPr="003276B6">
        <w:rPr>
          <w:rFonts w:ascii="Tahoma" w:eastAsia="Calibri" w:hAnsi="Tahoma" w:cs="Tahoma"/>
          <w:b/>
          <w:sz w:val="18"/>
          <w:szCs w:val="20"/>
        </w:rPr>
        <w:t>23</w:t>
      </w:r>
      <w:r w:rsidR="00806205" w:rsidRPr="003276B6">
        <w:rPr>
          <w:rFonts w:ascii="Tahoma" w:eastAsia="Calibri" w:hAnsi="Tahoma" w:cs="Tahoma"/>
          <w:b/>
          <w:sz w:val="18"/>
          <w:szCs w:val="20"/>
        </w:rPr>
        <w:t>/AO/</w:t>
      </w:r>
      <w:r w:rsidR="002C606B">
        <w:rPr>
          <w:rFonts w:ascii="Tahoma" w:eastAsia="Calibri" w:hAnsi="Tahoma" w:cs="Tahoma"/>
          <w:b/>
          <w:sz w:val="18"/>
          <w:szCs w:val="20"/>
        </w:rPr>
        <w:t>73</w:t>
      </w:r>
    </w:p>
    <w:p w14:paraId="05FE0A7B" w14:textId="77777777" w:rsidR="00F03801" w:rsidRPr="003276B6" w:rsidRDefault="00F03801" w:rsidP="00F03801">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3276B6" w:rsidRDefault="00D52086" w:rsidP="00F03801">
      <w:pPr>
        <w:autoSpaceDE w:val="0"/>
        <w:autoSpaceDN w:val="0"/>
        <w:adjustRightInd w:val="0"/>
        <w:spacing w:after="0" w:line="240" w:lineRule="auto"/>
        <w:rPr>
          <w:rFonts w:ascii="Tahoma" w:eastAsia="Calibri" w:hAnsi="Tahoma" w:cs="Tahoma"/>
          <w:b/>
          <w:sz w:val="14"/>
          <w:szCs w:val="16"/>
        </w:rPr>
        <w:sectPr w:rsidR="00D52086" w:rsidRPr="003276B6" w:rsidSect="008D3354">
          <w:headerReference w:type="even" r:id="rId24"/>
          <w:headerReference w:type="default" r:id="rId25"/>
          <w:headerReference w:type="first" r:id="rId26"/>
          <w:pgSz w:w="11907" w:h="16839" w:code="9"/>
          <w:pgMar w:top="426" w:right="1440" w:bottom="1440" w:left="1440" w:header="708" w:footer="708" w:gutter="0"/>
          <w:cols w:space="708"/>
          <w:titlePg/>
          <w:docGrid w:linePitch="360"/>
        </w:sectPr>
      </w:pPr>
    </w:p>
    <w:p w14:paraId="05FE0A7D" w14:textId="77777777" w:rsidR="00E30689" w:rsidRPr="003276B6" w:rsidRDefault="00E30689" w:rsidP="00E30689">
      <w:pPr>
        <w:autoSpaceDE w:val="0"/>
        <w:autoSpaceDN w:val="0"/>
        <w:adjustRightInd w:val="0"/>
        <w:spacing w:after="120" w:line="240" w:lineRule="auto"/>
        <w:rPr>
          <w:rFonts w:ascii="Tahoma" w:eastAsia="Calibri" w:hAnsi="Tahoma" w:cs="Tahoma"/>
          <w:b/>
          <w:sz w:val="16"/>
          <w:szCs w:val="18"/>
        </w:rPr>
      </w:pPr>
      <w:r w:rsidRPr="003276B6">
        <w:rPr>
          <w:rFonts w:ascii="Tahoma" w:eastAsia="Calibri" w:hAnsi="Tahoma" w:cs="Tahoma"/>
          <w:b/>
          <w:sz w:val="16"/>
          <w:szCs w:val="18"/>
        </w:rPr>
        <w:t>ARTICLE 1 – IDENTIFICATION OF THE CONTRACTING AUTHORITY</w:t>
      </w:r>
    </w:p>
    <w:p w14:paraId="05FE0A7E" w14:textId="77777777" w:rsidR="00E30689" w:rsidRPr="003276B6" w:rsidRDefault="00E30689" w:rsidP="002246EA">
      <w:pPr>
        <w:numPr>
          <w:ilvl w:val="1"/>
          <w:numId w:val="2"/>
        </w:numPr>
        <w:tabs>
          <w:tab w:val="left" w:pos="567"/>
        </w:tabs>
        <w:spacing w:after="60" w:line="240" w:lineRule="auto"/>
        <w:ind w:left="357" w:hanging="357"/>
        <w:jc w:val="both"/>
        <w:rPr>
          <w:rFonts w:ascii="Tahoma" w:eastAsia="Times New Roman" w:hAnsi="Tahoma" w:cs="Tahoma"/>
          <w:b/>
          <w:sz w:val="16"/>
          <w:szCs w:val="18"/>
          <w:lang w:val="en-US"/>
        </w:rPr>
      </w:pPr>
      <w:r w:rsidRPr="003276B6">
        <w:rPr>
          <w:rFonts w:ascii="Tahoma" w:eastAsia="Times New Roman" w:hAnsi="Tahoma" w:cs="Tahoma"/>
          <w:b/>
          <w:sz w:val="16"/>
          <w:szCs w:val="18"/>
          <w:lang w:val="en-US"/>
        </w:rPr>
        <w:t>Name and address</w:t>
      </w:r>
    </w:p>
    <w:p w14:paraId="05FE0A7F" w14:textId="77777777" w:rsidR="00E30689" w:rsidRPr="003276B6" w:rsidRDefault="00E30689" w:rsidP="002246EA">
      <w:pPr>
        <w:tabs>
          <w:tab w:val="left" w:pos="567"/>
        </w:tabs>
        <w:spacing w:after="60" w:line="240" w:lineRule="auto"/>
        <w:ind w:left="357" w:hanging="357"/>
        <w:jc w:val="both"/>
        <w:rPr>
          <w:rFonts w:ascii="Tahoma" w:eastAsia="Times New Roman" w:hAnsi="Tahoma" w:cs="Tahoma"/>
          <w:b/>
          <w:sz w:val="16"/>
          <w:szCs w:val="18"/>
          <w:lang w:val="en-US"/>
        </w:rPr>
      </w:pPr>
      <w:r w:rsidRPr="003276B6">
        <w:rPr>
          <w:rFonts w:ascii="Tahoma" w:eastAsia="Times New Roman" w:hAnsi="Tahoma" w:cs="Tahoma"/>
          <w:b/>
          <w:sz w:val="16"/>
          <w:szCs w:val="18"/>
          <w:lang w:val="en-US"/>
        </w:rPr>
        <w:t>COUNCIL OF EUROPE</w:t>
      </w:r>
    </w:p>
    <w:p w14:paraId="4B67158D" w14:textId="77777777" w:rsidR="002D359F" w:rsidRPr="003276B6" w:rsidRDefault="002D359F" w:rsidP="002246EA">
      <w:pPr>
        <w:tabs>
          <w:tab w:val="left" w:pos="567"/>
        </w:tabs>
        <w:spacing w:after="60" w:line="240" w:lineRule="auto"/>
        <w:jc w:val="both"/>
        <w:rPr>
          <w:rFonts w:ascii="Tahoma" w:eastAsia="Times New Roman" w:hAnsi="Tahoma" w:cs="Tahoma"/>
          <w:sz w:val="16"/>
          <w:szCs w:val="18"/>
          <w:lang w:val="en-US"/>
        </w:rPr>
      </w:pPr>
      <w:r w:rsidRPr="003276B6">
        <w:rPr>
          <w:rFonts w:ascii="Tahoma" w:eastAsia="Times New Roman" w:hAnsi="Tahoma" w:cs="Tahoma"/>
          <w:sz w:val="16"/>
          <w:szCs w:val="18"/>
          <w:lang w:val="en-US"/>
        </w:rPr>
        <w:t>Directorate General of Democracy and Human Dignity</w:t>
      </w:r>
    </w:p>
    <w:p w14:paraId="334549B4" w14:textId="77777777" w:rsidR="002D359F" w:rsidRPr="003276B6" w:rsidRDefault="002D359F" w:rsidP="002246EA">
      <w:pPr>
        <w:tabs>
          <w:tab w:val="left" w:pos="567"/>
        </w:tabs>
        <w:spacing w:after="60" w:line="240" w:lineRule="auto"/>
        <w:jc w:val="both"/>
        <w:rPr>
          <w:rFonts w:ascii="Tahoma" w:eastAsia="Times New Roman" w:hAnsi="Tahoma" w:cs="Tahoma"/>
          <w:sz w:val="16"/>
          <w:szCs w:val="18"/>
          <w:lang w:val="en-US"/>
        </w:rPr>
      </w:pPr>
      <w:r w:rsidRPr="003276B6">
        <w:rPr>
          <w:rFonts w:ascii="Tahoma" w:eastAsia="Times New Roman" w:hAnsi="Tahoma" w:cs="Tahoma"/>
          <w:sz w:val="16"/>
          <w:szCs w:val="18"/>
          <w:lang w:val="en-US"/>
        </w:rPr>
        <w:t>Democratic Governance Department</w:t>
      </w:r>
    </w:p>
    <w:p w14:paraId="515CDB81" w14:textId="60285BE7" w:rsidR="00833FEA" w:rsidRPr="003276B6" w:rsidRDefault="002D359F" w:rsidP="002246EA">
      <w:pPr>
        <w:tabs>
          <w:tab w:val="left" w:pos="567"/>
        </w:tabs>
        <w:spacing w:after="60" w:line="240" w:lineRule="auto"/>
        <w:jc w:val="both"/>
        <w:rPr>
          <w:rFonts w:ascii="Tahoma" w:eastAsia="Times New Roman" w:hAnsi="Tahoma" w:cs="Tahoma"/>
          <w:sz w:val="16"/>
          <w:szCs w:val="18"/>
          <w:lang w:val="en-US"/>
        </w:rPr>
      </w:pPr>
      <w:r w:rsidRPr="003276B6">
        <w:rPr>
          <w:rFonts w:ascii="Tahoma" w:eastAsia="Times New Roman" w:hAnsi="Tahoma" w:cs="Tahoma"/>
          <w:sz w:val="16"/>
          <w:szCs w:val="18"/>
          <w:lang w:val="en-US"/>
        </w:rPr>
        <w:t xml:space="preserve">Division of Elections and Participatory Democracy </w:t>
      </w:r>
    </w:p>
    <w:p w14:paraId="05FE0A82" w14:textId="77777777" w:rsidR="00E30689" w:rsidRPr="003276B6" w:rsidRDefault="00E30689" w:rsidP="002246EA">
      <w:pPr>
        <w:numPr>
          <w:ilvl w:val="1"/>
          <w:numId w:val="2"/>
        </w:numPr>
        <w:tabs>
          <w:tab w:val="left" w:pos="567"/>
        </w:tabs>
        <w:spacing w:before="240" w:after="60" w:line="240" w:lineRule="auto"/>
        <w:ind w:left="357" w:hanging="357"/>
        <w:jc w:val="both"/>
        <w:rPr>
          <w:rFonts w:ascii="Tahoma" w:eastAsia="Times New Roman" w:hAnsi="Tahoma" w:cs="Tahoma"/>
          <w:sz w:val="16"/>
          <w:szCs w:val="18"/>
          <w:lang w:val="en-US"/>
        </w:rPr>
      </w:pPr>
      <w:r w:rsidRPr="003276B6">
        <w:rPr>
          <w:rFonts w:ascii="Tahoma" w:eastAsia="Times New Roman" w:hAnsi="Tahoma" w:cs="Tahoma"/>
          <w:b/>
          <w:sz w:val="16"/>
          <w:szCs w:val="18"/>
          <w:lang w:val="fr-FR"/>
        </w:rPr>
        <w:t>Background</w:t>
      </w:r>
    </w:p>
    <w:p w14:paraId="05FE0A83" w14:textId="132A3BF1" w:rsidR="00E30689" w:rsidRPr="003276B6" w:rsidRDefault="00E30689" w:rsidP="002246EA">
      <w:pPr>
        <w:tabs>
          <w:tab w:val="left" w:pos="567"/>
        </w:tabs>
        <w:spacing w:after="60" w:line="240" w:lineRule="auto"/>
        <w:jc w:val="both"/>
        <w:rPr>
          <w:rFonts w:ascii="Tahoma" w:eastAsia="Times New Roman" w:hAnsi="Tahoma" w:cs="Tahoma"/>
          <w:sz w:val="16"/>
          <w:szCs w:val="18"/>
          <w:lang w:val="en-US"/>
        </w:rPr>
      </w:pPr>
      <w:r w:rsidRPr="003276B6">
        <w:rPr>
          <w:rFonts w:ascii="Tahoma" w:eastAsia="Times New Roman" w:hAnsi="Tahoma" w:cs="Tahoma"/>
          <w:sz w:val="16"/>
          <w:szCs w:val="18"/>
          <w:lang w:val="en-US"/>
        </w:rPr>
        <w:t xml:space="preserve">The activities of the </w:t>
      </w:r>
      <w:r w:rsidRPr="00C97589">
        <w:rPr>
          <w:rFonts w:ascii="Tahoma" w:eastAsia="Times New Roman" w:hAnsi="Tahoma" w:cs="Tahoma"/>
          <w:sz w:val="16"/>
          <w:szCs w:val="18"/>
        </w:rPr>
        <w:t>Organisation</w:t>
      </w:r>
      <w:r w:rsidRPr="003276B6">
        <w:rPr>
          <w:rFonts w:ascii="Tahoma" w:eastAsia="Times New Roman" w:hAnsi="Tahoma" w:cs="Tahoma"/>
          <w:sz w:val="16"/>
          <w:szCs w:val="18"/>
          <w:lang w:val="en-US"/>
        </w:rPr>
        <w:t xml:space="preserve"> are governed by its Statute. These activities concern the promotion of human rights, democracy and the rule of law. The Organisation has its seat in Strasbourg and has set up external offices in about 20 member and non-member states (in Ankara, Baku, Belgrade, Brussels, Bucharest, Chisinau, Erevan, Geneva, Kyiv, Lisbon, Paris, Podgorica, Pristina, Rabat, Sarajevo, Skopje, Tbilisi, Tirana, Tunis, Warsaw, </w:t>
      </w:r>
      <w:r w:rsidR="008B34FB" w:rsidRPr="003276B6">
        <w:rPr>
          <w:rFonts w:ascii="Tahoma" w:eastAsia="Times New Roman" w:hAnsi="Tahoma" w:cs="Tahoma"/>
          <w:sz w:val="16"/>
          <w:szCs w:val="18"/>
          <w:lang w:val="en-US"/>
        </w:rPr>
        <w:t>Venice,</w:t>
      </w:r>
      <w:r w:rsidRPr="003276B6">
        <w:rPr>
          <w:rFonts w:ascii="Tahoma" w:eastAsia="Times New Roman" w:hAnsi="Tahoma" w:cs="Tahoma"/>
          <w:sz w:val="16"/>
          <w:szCs w:val="18"/>
          <w:lang w:val="en-US"/>
        </w:rPr>
        <w:t xml:space="preserve"> and Vienna).</w:t>
      </w:r>
    </w:p>
    <w:p w14:paraId="05FE0A84" w14:textId="1D52E5B9" w:rsidR="00E30689" w:rsidRPr="003276B6" w:rsidRDefault="00E30689" w:rsidP="002246EA">
      <w:pPr>
        <w:tabs>
          <w:tab w:val="left" w:pos="567"/>
        </w:tabs>
        <w:spacing w:after="60" w:line="240" w:lineRule="auto"/>
        <w:jc w:val="both"/>
        <w:rPr>
          <w:rFonts w:ascii="Tahoma" w:eastAsia="Times New Roman" w:hAnsi="Tahoma" w:cs="Tahoma"/>
          <w:sz w:val="16"/>
          <w:szCs w:val="18"/>
          <w:lang w:val="en-US"/>
        </w:rPr>
      </w:pPr>
      <w:r w:rsidRPr="003276B6">
        <w:rPr>
          <w:rFonts w:ascii="Tahoma" w:eastAsia="Times New Roman" w:hAnsi="Tahoma" w:cs="Tahoma"/>
          <w:sz w:val="16"/>
          <w:szCs w:val="18"/>
          <w:lang w:val="en-US"/>
        </w:rPr>
        <w:t>Council of Europe procurements are governed by the Financial Regulations of the Organisation and by Rule 13</w:t>
      </w:r>
      <w:r w:rsidR="00A10DCD" w:rsidRPr="003276B6">
        <w:rPr>
          <w:rFonts w:ascii="Tahoma" w:eastAsia="Times New Roman" w:hAnsi="Tahoma" w:cs="Tahoma"/>
          <w:sz w:val="16"/>
          <w:szCs w:val="18"/>
          <w:lang w:val="en-US"/>
        </w:rPr>
        <w:t>95</w:t>
      </w:r>
      <w:r w:rsidRPr="003276B6">
        <w:rPr>
          <w:rFonts w:ascii="Tahoma" w:eastAsia="Times New Roman" w:hAnsi="Tahoma" w:cs="Tahoma"/>
          <w:sz w:val="16"/>
          <w:szCs w:val="18"/>
          <w:lang w:val="en-US"/>
        </w:rPr>
        <w:t xml:space="preserve"> of 2</w:t>
      </w:r>
      <w:r w:rsidR="00A10DCD" w:rsidRPr="003276B6">
        <w:rPr>
          <w:rFonts w:ascii="Tahoma" w:eastAsia="Times New Roman" w:hAnsi="Tahoma" w:cs="Tahoma"/>
          <w:sz w:val="16"/>
          <w:szCs w:val="18"/>
          <w:lang w:val="en-US"/>
        </w:rPr>
        <w:t>0</w:t>
      </w:r>
      <w:r w:rsidRPr="003276B6">
        <w:rPr>
          <w:rFonts w:ascii="Tahoma" w:eastAsia="Times New Roman" w:hAnsi="Tahoma" w:cs="Tahoma"/>
          <w:sz w:val="16"/>
          <w:szCs w:val="18"/>
          <w:lang w:val="en-US"/>
        </w:rPr>
        <w:t xml:space="preserve"> June 201</w:t>
      </w:r>
      <w:r w:rsidR="00A10DCD" w:rsidRPr="003276B6">
        <w:rPr>
          <w:rFonts w:ascii="Tahoma" w:eastAsia="Times New Roman" w:hAnsi="Tahoma" w:cs="Tahoma"/>
          <w:sz w:val="16"/>
          <w:szCs w:val="18"/>
          <w:lang w:val="en-US"/>
        </w:rPr>
        <w:t>9</w:t>
      </w:r>
      <w:r w:rsidRPr="003276B6">
        <w:rPr>
          <w:rFonts w:ascii="Tahoma" w:eastAsia="Times New Roman" w:hAnsi="Tahoma" w:cs="Tahoma"/>
          <w:sz w:val="16"/>
          <w:szCs w:val="18"/>
          <w:lang w:val="en-US"/>
        </w:rPr>
        <w:t xml:space="preserve"> on the procurement procedures of the Council of Europe.</w:t>
      </w:r>
    </w:p>
    <w:p w14:paraId="05FE0A85" w14:textId="77777777" w:rsidR="00E30689" w:rsidRPr="003276B6" w:rsidRDefault="00E30689" w:rsidP="002246EA">
      <w:pPr>
        <w:tabs>
          <w:tab w:val="left" w:pos="567"/>
        </w:tabs>
        <w:spacing w:after="60" w:line="240" w:lineRule="auto"/>
        <w:jc w:val="both"/>
        <w:rPr>
          <w:rFonts w:ascii="Tahoma" w:eastAsia="Times New Roman" w:hAnsi="Tahoma" w:cs="Tahoma"/>
          <w:sz w:val="16"/>
          <w:szCs w:val="18"/>
          <w:lang w:val="en-US"/>
        </w:rPr>
      </w:pPr>
      <w:r w:rsidRPr="003276B6">
        <w:rPr>
          <w:rFonts w:ascii="Tahoma" w:eastAsia="Times New Roman" w:hAnsi="Tahoma" w:cs="Tahoma"/>
          <w:sz w:val="16"/>
          <w:szCs w:val="18"/>
          <w:lang w:val="en-US"/>
        </w:rPr>
        <w:t>The Organisation enjoys privileges and immunities provided for in the General Agreement on Privileges and Immunities of the Council of Europe, and its Protocols, and the Special Agreement relating to the Seat of the Council of Europe.</w:t>
      </w:r>
      <w:r w:rsidRPr="003276B6">
        <w:rPr>
          <w:rFonts w:ascii="Tahoma" w:eastAsia="Times New Roman" w:hAnsi="Tahoma" w:cs="Tahoma"/>
          <w:sz w:val="16"/>
          <w:szCs w:val="18"/>
          <w:vertAlign w:val="superscript"/>
          <w:lang w:val="en-US"/>
        </w:rPr>
        <w:footnoteReference w:id="3"/>
      </w:r>
    </w:p>
    <w:p w14:paraId="05FE0A86" w14:textId="45069401" w:rsidR="00E30689" w:rsidRPr="003276B6" w:rsidRDefault="00E30689" w:rsidP="002246EA">
      <w:pPr>
        <w:tabs>
          <w:tab w:val="left" w:pos="567"/>
        </w:tabs>
        <w:spacing w:after="60" w:line="240" w:lineRule="auto"/>
        <w:jc w:val="both"/>
        <w:rPr>
          <w:rFonts w:ascii="Tahoma" w:eastAsia="Times New Roman" w:hAnsi="Tahoma" w:cs="Tahoma"/>
          <w:sz w:val="16"/>
          <w:szCs w:val="18"/>
          <w:lang w:val="en-US"/>
        </w:rPr>
      </w:pPr>
      <w:r w:rsidRPr="003276B6">
        <w:rPr>
          <w:rFonts w:ascii="Tahoma" w:eastAsia="Times New Roman" w:hAnsi="Tahoma" w:cs="Tahoma"/>
          <w:sz w:val="16"/>
          <w:szCs w:val="18"/>
          <w:lang w:val="en-US"/>
        </w:rPr>
        <w:t xml:space="preserve">Further details on the project are provided </w:t>
      </w:r>
      <w:r w:rsidR="00897871" w:rsidRPr="003276B6">
        <w:rPr>
          <w:rFonts w:ascii="Tahoma" w:eastAsia="Times New Roman" w:hAnsi="Tahoma" w:cs="Tahoma"/>
          <w:sz w:val="16"/>
          <w:szCs w:val="18"/>
          <w:lang w:val="en-US"/>
        </w:rPr>
        <w:t>in the Terms of Reference</w:t>
      </w:r>
      <w:r w:rsidRPr="003276B6">
        <w:rPr>
          <w:rFonts w:ascii="Tahoma" w:eastAsia="Times New Roman" w:hAnsi="Tahoma" w:cs="Tahoma"/>
          <w:sz w:val="16"/>
          <w:szCs w:val="18"/>
          <w:lang w:val="en-US"/>
        </w:rPr>
        <w:t>.</w:t>
      </w:r>
    </w:p>
    <w:p w14:paraId="05FE0A8B" w14:textId="79B92422" w:rsidR="00E30689" w:rsidRPr="003276B6" w:rsidRDefault="002329E9" w:rsidP="002246EA">
      <w:pPr>
        <w:tabs>
          <w:tab w:val="left" w:pos="567"/>
        </w:tabs>
        <w:spacing w:before="240" w:after="60" w:line="240" w:lineRule="auto"/>
        <w:jc w:val="both"/>
        <w:rPr>
          <w:rFonts w:ascii="Tahoma" w:eastAsia="Times New Roman" w:hAnsi="Tahoma" w:cs="Tahoma"/>
          <w:b/>
          <w:sz w:val="16"/>
          <w:szCs w:val="18"/>
          <w:lang w:val="en-US"/>
        </w:rPr>
      </w:pPr>
      <w:r w:rsidRPr="003276B6">
        <w:rPr>
          <w:rFonts w:ascii="Tahoma" w:eastAsia="Times New Roman" w:hAnsi="Tahoma" w:cs="Tahoma"/>
          <w:b/>
          <w:sz w:val="16"/>
          <w:szCs w:val="18"/>
          <w:lang w:val="en-US"/>
        </w:rPr>
        <w:t>ARTICLE 2</w:t>
      </w:r>
      <w:r w:rsidR="00E30689" w:rsidRPr="003276B6">
        <w:rPr>
          <w:rFonts w:ascii="Tahoma" w:eastAsia="Times New Roman" w:hAnsi="Tahoma" w:cs="Tahoma"/>
          <w:b/>
          <w:sz w:val="16"/>
          <w:szCs w:val="18"/>
          <w:lang w:val="en-US"/>
        </w:rPr>
        <w:t xml:space="preserve"> – VALIDITY OF THE TENDERS</w:t>
      </w:r>
    </w:p>
    <w:p w14:paraId="5B6DF0AB" w14:textId="62817C42" w:rsidR="00813844" w:rsidRPr="003276B6" w:rsidRDefault="00813844" w:rsidP="002246EA">
      <w:pPr>
        <w:tabs>
          <w:tab w:val="left" w:pos="567"/>
        </w:tabs>
        <w:spacing w:after="60" w:line="240" w:lineRule="auto"/>
        <w:jc w:val="both"/>
        <w:rPr>
          <w:rFonts w:ascii="Tahoma" w:eastAsia="Times New Roman" w:hAnsi="Tahoma" w:cs="Tahoma"/>
          <w:b/>
          <w:sz w:val="16"/>
          <w:szCs w:val="18"/>
          <w:lang w:val="en-US"/>
        </w:rPr>
      </w:pPr>
      <w:r w:rsidRPr="003276B6">
        <w:rPr>
          <w:rFonts w:ascii="Tahoma" w:eastAsia="Times New Roman" w:hAnsi="Tahoma" w:cs="Tahoma"/>
          <w:sz w:val="16"/>
          <w:szCs w:val="18"/>
          <w:lang w:val="en-US"/>
        </w:rPr>
        <w:t>Tenders are valid for 1</w:t>
      </w:r>
      <w:r w:rsidR="00133AF0">
        <w:rPr>
          <w:rFonts w:ascii="Tahoma" w:eastAsia="Times New Roman" w:hAnsi="Tahoma" w:cs="Tahoma"/>
          <w:sz w:val="16"/>
          <w:szCs w:val="18"/>
          <w:lang w:val="en-US"/>
        </w:rPr>
        <w:t>8</w:t>
      </w:r>
      <w:r w:rsidRPr="003276B6">
        <w:rPr>
          <w:rFonts w:ascii="Tahoma" w:eastAsia="Times New Roman" w:hAnsi="Tahoma" w:cs="Tahoma"/>
          <w:sz w:val="16"/>
          <w:szCs w:val="18"/>
          <w:lang w:val="en-US"/>
        </w:rPr>
        <w:t>0 calendar days as from the closing date for their submission.</w:t>
      </w:r>
    </w:p>
    <w:p w14:paraId="05FE0A8D" w14:textId="5BB12920" w:rsidR="00E30689" w:rsidRPr="003276B6" w:rsidRDefault="002329E9" w:rsidP="002246EA">
      <w:pPr>
        <w:tabs>
          <w:tab w:val="left" w:pos="567"/>
        </w:tabs>
        <w:spacing w:before="240" w:after="60" w:line="240" w:lineRule="auto"/>
        <w:jc w:val="both"/>
        <w:rPr>
          <w:rFonts w:ascii="Tahoma" w:eastAsia="Times New Roman" w:hAnsi="Tahoma" w:cs="Tahoma"/>
          <w:b/>
          <w:sz w:val="16"/>
          <w:szCs w:val="18"/>
          <w:lang w:val="en-US"/>
        </w:rPr>
      </w:pPr>
      <w:r w:rsidRPr="003276B6">
        <w:rPr>
          <w:rFonts w:ascii="Tahoma" w:eastAsia="Times New Roman" w:hAnsi="Tahoma" w:cs="Tahoma"/>
          <w:b/>
          <w:sz w:val="16"/>
          <w:szCs w:val="18"/>
          <w:lang w:val="en-US"/>
        </w:rPr>
        <w:t>ARTICLE 3</w:t>
      </w:r>
      <w:r w:rsidR="00E30689" w:rsidRPr="003276B6">
        <w:rPr>
          <w:rFonts w:ascii="Tahoma" w:eastAsia="Times New Roman" w:hAnsi="Tahoma" w:cs="Tahoma"/>
          <w:b/>
          <w:sz w:val="16"/>
          <w:szCs w:val="18"/>
          <w:lang w:val="en-US"/>
        </w:rPr>
        <w:t xml:space="preserve"> – DURATION OF THE CONTRACT</w:t>
      </w:r>
    </w:p>
    <w:p w14:paraId="05FE0A8E" w14:textId="73801DDE" w:rsidR="005F65BC" w:rsidRPr="003276B6" w:rsidRDefault="005F65BC" w:rsidP="002246EA">
      <w:pPr>
        <w:spacing w:after="60" w:line="240" w:lineRule="auto"/>
        <w:jc w:val="both"/>
        <w:rPr>
          <w:rFonts w:ascii="Tahoma" w:eastAsia="Times New Roman" w:hAnsi="Tahoma" w:cs="Tahoma"/>
          <w:sz w:val="16"/>
          <w:szCs w:val="18"/>
          <w:lang w:val="en-US"/>
        </w:rPr>
      </w:pPr>
      <w:r w:rsidRPr="003276B6">
        <w:rPr>
          <w:rFonts w:ascii="Tahoma" w:eastAsia="Times New Roman" w:hAnsi="Tahoma" w:cs="Tahoma"/>
          <w:sz w:val="16"/>
          <w:szCs w:val="18"/>
          <w:lang w:val="en-US"/>
        </w:rPr>
        <w:t xml:space="preserve">The duration of the framework </w:t>
      </w:r>
      <w:r w:rsidR="009A3208" w:rsidRPr="003276B6">
        <w:rPr>
          <w:rFonts w:ascii="Tahoma" w:eastAsia="Times New Roman" w:hAnsi="Tahoma" w:cs="Tahoma"/>
          <w:sz w:val="16"/>
          <w:szCs w:val="18"/>
          <w:lang w:val="en-US"/>
        </w:rPr>
        <w:t>contract is set out in Article 2</w:t>
      </w:r>
      <w:r w:rsidRPr="003276B6">
        <w:rPr>
          <w:rFonts w:ascii="Tahoma" w:eastAsia="Times New Roman" w:hAnsi="Tahoma" w:cs="Tahoma"/>
          <w:sz w:val="16"/>
          <w:szCs w:val="18"/>
          <w:lang w:val="en-US"/>
        </w:rPr>
        <w:t xml:space="preserve"> of the </w:t>
      </w:r>
      <w:r w:rsidR="009A3208" w:rsidRPr="003276B6">
        <w:rPr>
          <w:rFonts w:ascii="Tahoma" w:eastAsia="Times New Roman" w:hAnsi="Tahoma" w:cs="Tahoma"/>
          <w:sz w:val="16"/>
          <w:szCs w:val="18"/>
          <w:lang w:val="en-US"/>
        </w:rPr>
        <w:t xml:space="preserve">Legal Conditions in the </w:t>
      </w:r>
      <w:r w:rsidRPr="003276B6">
        <w:rPr>
          <w:rFonts w:ascii="Tahoma" w:eastAsia="Times New Roman" w:hAnsi="Tahoma" w:cs="Tahoma"/>
          <w:sz w:val="16"/>
          <w:szCs w:val="18"/>
          <w:lang w:val="en-US"/>
        </w:rPr>
        <w:t>Act of Engagement.</w:t>
      </w:r>
    </w:p>
    <w:p w14:paraId="05FE0A8F" w14:textId="31A35D04" w:rsidR="00E30689" w:rsidRPr="003276B6" w:rsidRDefault="002329E9" w:rsidP="002246EA">
      <w:pPr>
        <w:spacing w:before="240" w:after="60" w:line="240" w:lineRule="auto"/>
        <w:jc w:val="both"/>
        <w:rPr>
          <w:rFonts w:ascii="Tahoma" w:eastAsia="Calibri" w:hAnsi="Tahoma" w:cs="Tahoma"/>
          <w:b/>
          <w:sz w:val="16"/>
          <w:szCs w:val="18"/>
          <w:lang w:val="en-US"/>
        </w:rPr>
      </w:pPr>
      <w:r w:rsidRPr="003276B6">
        <w:rPr>
          <w:rFonts w:ascii="Tahoma" w:eastAsia="Calibri" w:hAnsi="Tahoma" w:cs="Tahoma"/>
          <w:b/>
          <w:sz w:val="16"/>
          <w:szCs w:val="18"/>
          <w:lang w:val="en-US"/>
        </w:rPr>
        <w:t>ARTICLE 4</w:t>
      </w:r>
      <w:r w:rsidR="00E30689" w:rsidRPr="003276B6">
        <w:rPr>
          <w:rFonts w:ascii="Tahoma" w:eastAsia="Calibri" w:hAnsi="Tahoma" w:cs="Tahoma"/>
          <w:b/>
          <w:sz w:val="16"/>
          <w:szCs w:val="18"/>
          <w:lang w:val="en-US"/>
        </w:rPr>
        <w:t xml:space="preserve"> – CHANGE, ALTERATION AND MODIFICATION OF THE TENDER FILE</w:t>
      </w:r>
    </w:p>
    <w:p w14:paraId="05FE0A90" w14:textId="77777777" w:rsidR="00E30689" w:rsidRPr="003276B6" w:rsidRDefault="00E30689" w:rsidP="002246EA">
      <w:pPr>
        <w:spacing w:after="60" w:line="240" w:lineRule="auto"/>
        <w:jc w:val="both"/>
        <w:rPr>
          <w:rFonts w:ascii="Tahoma" w:eastAsia="Calibri" w:hAnsi="Tahoma" w:cs="Tahoma"/>
          <w:sz w:val="16"/>
          <w:szCs w:val="18"/>
          <w:lang w:val="en-US"/>
        </w:rPr>
      </w:pPr>
      <w:r w:rsidRPr="003276B6">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56E7BBEB" w:rsidR="00E30689" w:rsidRPr="003276B6" w:rsidRDefault="002329E9" w:rsidP="002246EA">
      <w:pPr>
        <w:tabs>
          <w:tab w:val="left" w:pos="567"/>
        </w:tabs>
        <w:spacing w:before="240" w:after="60" w:line="240" w:lineRule="auto"/>
        <w:jc w:val="both"/>
        <w:rPr>
          <w:rFonts w:ascii="Tahoma" w:eastAsia="Times New Roman" w:hAnsi="Tahoma" w:cs="Tahoma"/>
          <w:b/>
          <w:caps/>
          <w:sz w:val="16"/>
          <w:szCs w:val="18"/>
          <w:lang w:val="en-US"/>
        </w:rPr>
      </w:pPr>
      <w:r w:rsidRPr="003276B6">
        <w:rPr>
          <w:rFonts w:ascii="Tahoma" w:eastAsia="Times New Roman" w:hAnsi="Tahoma" w:cs="Tahoma"/>
          <w:b/>
          <w:caps/>
          <w:sz w:val="16"/>
          <w:szCs w:val="18"/>
          <w:lang w:val="en-US"/>
        </w:rPr>
        <w:t>ARTICLE 5</w:t>
      </w:r>
      <w:r w:rsidR="00E30689" w:rsidRPr="003276B6">
        <w:rPr>
          <w:rFonts w:ascii="Tahoma" w:eastAsia="Times New Roman" w:hAnsi="Tahoma" w:cs="Tahoma"/>
          <w:b/>
          <w:caps/>
          <w:sz w:val="16"/>
          <w:szCs w:val="18"/>
          <w:lang w:val="en-US"/>
        </w:rPr>
        <w:t xml:space="preserve"> – Content of the tender file</w:t>
      </w:r>
    </w:p>
    <w:p w14:paraId="05FE0A92" w14:textId="77777777" w:rsidR="00E30689" w:rsidRPr="003276B6" w:rsidRDefault="00E30689" w:rsidP="002246EA">
      <w:pPr>
        <w:tabs>
          <w:tab w:val="left" w:pos="567"/>
        </w:tabs>
        <w:spacing w:after="60" w:line="240" w:lineRule="auto"/>
        <w:jc w:val="both"/>
        <w:rPr>
          <w:rFonts w:ascii="Tahoma" w:eastAsia="Times New Roman" w:hAnsi="Tahoma" w:cs="Tahoma"/>
          <w:sz w:val="16"/>
          <w:szCs w:val="18"/>
          <w:lang w:val="en-US"/>
        </w:rPr>
      </w:pPr>
      <w:r w:rsidRPr="003276B6">
        <w:rPr>
          <w:rFonts w:ascii="Tahoma" w:eastAsia="Times New Roman" w:hAnsi="Tahoma" w:cs="Tahoma"/>
          <w:sz w:val="16"/>
          <w:szCs w:val="18"/>
          <w:lang w:val="en-US"/>
        </w:rPr>
        <w:t>The tender file is composed of:</w:t>
      </w:r>
    </w:p>
    <w:p w14:paraId="05FE0A93" w14:textId="77777777" w:rsidR="00E30689" w:rsidRPr="003276B6" w:rsidRDefault="00E30689" w:rsidP="002246EA">
      <w:pPr>
        <w:numPr>
          <w:ilvl w:val="0"/>
          <w:numId w:val="3"/>
        </w:numPr>
        <w:tabs>
          <w:tab w:val="left" w:pos="567"/>
        </w:tabs>
        <w:spacing w:after="60" w:line="240" w:lineRule="auto"/>
        <w:jc w:val="both"/>
        <w:rPr>
          <w:rFonts w:ascii="Tahoma" w:eastAsia="Times New Roman" w:hAnsi="Tahoma" w:cs="Tahoma"/>
          <w:sz w:val="16"/>
          <w:szCs w:val="18"/>
          <w:lang w:val="en-US"/>
        </w:rPr>
      </w:pPr>
      <w:r w:rsidRPr="003276B6">
        <w:rPr>
          <w:rFonts w:ascii="Tahoma" w:eastAsia="Times New Roman" w:hAnsi="Tahoma" w:cs="Tahoma"/>
          <w:sz w:val="16"/>
          <w:szCs w:val="18"/>
          <w:lang w:val="en-US"/>
        </w:rPr>
        <w:t>Technical specifications/Terms of reference;</w:t>
      </w:r>
    </w:p>
    <w:p w14:paraId="05FE0A94" w14:textId="77777777" w:rsidR="00E30689" w:rsidRPr="003276B6" w:rsidRDefault="00E30689" w:rsidP="002246EA">
      <w:pPr>
        <w:numPr>
          <w:ilvl w:val="0"/>
          <w:numId w:val="3"/>
        </w:numPr>
        <w:tabs>
          <w:tab w:val="left" w:pos="567"/>
        </w:tabs>
        <w:spacing w:after="60" w:line="240" w:lineRule="auto"/>
        <w:jc w:val="both"/>
        <w:rPr>
          <w:rFonts w:ascii="Tahoma" w:eastAsia="Times New Roman" w:hAnsi="Tahoma" w:cs="Tahoma"/>
          <w:sz w:val="16"/>
          <w:szCs w:val="18"/>
          <w:lang w:val="en-US"/>
        </w:rPr>
      </w:pPr>
      <w:r w:rsidRPr="003276B6">
        <w:rPr>
          <w:rFonts w:ascii="Tahoma" w:eastAsia="Times New Roman" w:hAnsi="Tahoma" w:cs="Tahoma"/>
          <w:sz w:val="16"/>
          <w:szCs w:val="18"/>
          <w:lang w:val="en-US"/>
        </w:rPr>
        <w:t>Tender rules;</w:t>
      </w:r>
    </w:p>
    <w:p w14:paraId="49D6B510" w14:textId="34A23F7C" w:rsidR="002246EA" w:rsidRPr="002246EA" w:rsidRDefault="00E30689" w:rsidP="002246EA">
      <w:pPr>
        <w:numPr>
          <w:ilvl w:val="0"/>
          <w:numId w:val="3"/>
        </w:numPr>
        <w:tabs>
          <w:tab w:val="left" w:pos="567"/>
        </w:tabs>
        <w:spacing w:after="60" w:line="240" w:lineRule="auto"/>
        <w:ind w:left="567" w:hanging="210"/>
        <w:jc w:val="both"/>
        <w:rPr>
          <w:rFonts w:ascii="Tahoma" w:eastAsia="Times New Roman" w:hAnsi="Tahoma" w:cs="Tahoma"/>
          <w:sz w:val="16"/>
          <w:szCs w:val="18"/>
          <w:lang w:val="en-US"/>
        </w:rPr>
      </w:pPr>
      <w:r w:rsidRPr="003276B6">
        <w:rPr>
          <w:rFonts w:ascii="Tahoma" w:eastAsia="Times New Roman" w:hAnsi="Tahoma" w:cs="Tahoma"/>
          <w:sz w:val="16"/>
          <w:szCs w:val="18"/>
          <w:lang w:val="en-US"/>
        </w:rPr>
        <w:t xml:space="preserve">An Act of </w:t>
      </w:r>
      <w:r w:rsidR="00FA0E7C" w:rsidRPr="003276B6">
        <w:rPr>
          <w:rFonts w:ascii="Tahoma" w:eastAsia="Times New Roman" w:hAnsi="Tahoma" w:cs="Tahoma"/>
          <w:sz w:val="16"/>
          <w:szCs w:val="18"/>
          <w:lang w:val="en-US"/>
        </w:rPr>
        <w:t>E</w:t>
      </w:r>
      <w:r w:rsidR="005F65BC" w:rsidRPr="003276B6">
        <w:rPr>
          <w:rFonts w:ascii="Tahoma" w:eastAsia="Times New Roman" w:hAnsi="Tahoma" w:cs="Tahoma"/>
          <w:sz w:val="16"/>
          <w:szCs w:val="18"/>
          <w:lang w:val="en-US"/>
        </w:rPr>
        <w:t>ngagement,</w:t>
      </w:r>
      <w:r w:rsidR="00FA0E7C" w:rsidRPr="003276B6">
        <w:rPr>
          <w:rFonts w:ascii="Tahoma" w:eastAsia="Times New Roman" w:hAnsi="Tahoma" w:cs="Tahoma"/>
          <w:sz w:val="16"/>
          <w:szCs w:val="18"/>
          <w:lang w:val="en-US"/>
        </w:rPr>
        <w:t xml:space="preserve"> including the </w:t>
      </w:r>
      <w:r w:rsidR="00AD58F8" w:rsidRPr="003276B6">
        <w:rPr>
          <w:rFonts w:ascii="Tahoma" w:eastAsia="Times New Roman" w:hAnsi="Tahoma" w:cs="Tahoma"/>
          <w:sz w:val="16"/>
          <w:szCs w:val="18"/>
          <w:lang w:val="en-US"/>
        </w:rPr>
        <w:t xml:space="preserve">Legal </w:t>
      </w:r>
      <w:r w:rsidR="005F65BC" w:rsidRPr="003276B6">
        <w:rPr>
          <w:rFonts w:ascii="Tahoma" w:eastAsia="Times New Roman" w:hAnsi="Tahoma" w:cs="Tahoma"/>
          <w:sz w:val="16"/>
          <w:szCs w:val="18"/>
          <w:lang w:val="en-US"/>
        </w:rPr>
        <w:t>Conditions</w:t>
      </w:r>
      <w:r w:rsidR="00FA0E7C" w:rsidRPr="003276B6">
        <w:rPr>
          <w:rFonts w:ascii="Tahoma" w:eastAsia="Times New Roman" w:hAnsi="Tahoma" w:cs="Tahoma"/>
          <w:sz w:val="16"/>
          <w:szCs w:val="18"/>
          <w:lang w:val="en-US"/>
        </w:rPr>
        <w:t xml:space="preserve"> of the contract</w:t>
      </w:r>
      <w:r w:rsidRPr="003276B6">
        <w:rPr>
          <w:rFonts w:ascii="Tahoma" w:eastAsia="Times New Roman" w:hAnsi="Tahoma" w:cs="Tahoma"/>
          <w:sz w:val="16"/>
          <w:szCs w:val="18"/>
          <w:lang w:val="en-US"/>
        </w:rPr>
        <w:t>.</w:t>
      </w:r>
    </w:p>
    <w:p w14:paraId="05FE0A96" w14:textId="05E7AB6F" w:rsidR="00E30689" w:rsidRPr="003276B6" w:rsidRDefault="002329E9" w:rsidP="002246EA">
      <w:pPr>
        <w:tabs>
          <w:tab w:val="left" w:pos="567"/>
        </w:tabs>
        <w:spacing w:before="240" w:after="60" w:line="240" w:lineRule="auto"/>
        <w:jc w:val="both"/>
        <w:rPr>
          <w:rFonts w:ascii="Tahoma" w:eastAsia="Times New Roman" w:hAnsi="Tahoma" w:cs="Tahoma"/>
          <w:b/>
          <w:sz w:val="16"/>
          <w:szCs w:val="18"/>
          <w:lang w:val="en-US"/>
        </w:rPr>
      </w:pPr>
      <w:r w:rsidRPr="003276B6">
        <w:rPr>
          <w:rFonts w:ascii="Tahoma" w:eastAsia="Times New Roman" w:hAnsi="Tahoma" w:cs="Tahoma"/>
          <w:b/>
          <w:sz w:val="16"/>
          <w:szCs w:val="18"/>
          <w:lang w:val="en-US"/>
        </w:rPr>
        <w:t>ARTICLE 6</w:t>
      </w:r>
      <w:r w:rsidR="00E30689" w:rsidRPr="003276B6">
        <w:rPr>
          <w:rFonts w:ascii="Tahoma" w:eastAsia="Times New Roman" w:hAnsi="Tahoma" w:cs="Tahoma"/>
          <w:b/>
          <w:sz w:val="16"/>
          <w:szCs w:val="18"/>
          <w:lang w:val="en-US"/>
        </w:rPr>
        <w:t xml:space="preserve"> – LEGAL FORM OF TENDERERS</w:t>
      </w:r>
    </w:p>
    <w:p w14:paraId="7D50A0FA" w14:textId="1498228A" w:rsidR="002246EA" w:rsidRPr="003276B6" w:rsidRDefault="00DC7260" w:rsidP="002246EA">
      <w:pPr>
        <w:tabs>
          <w:tab w:val="left" w:pos="567"/>
        </w:tabs>
        <w:spacing w:after="60" w:line="240" w:lineRule="auto"/>
        <w:jc w:val="both"/>
        <w:rPr>
          <w:rFonts w:ascii="Tahoma" w:eastAsia="Times New Roman" w:hAnsi="Tahoma" w:cs="Tahoma"/>
          <w:sz w:val="16"/>
          <w:szCs w:val="18"/>
        </w:rPr>
      </w:pPr>
      <w:r w:rsidRPr="003276B6">
        <w:rPr>
          <w:rFonts w:ascii="Tahoma" w:eastAsia="Times New Roman" w:hAnsi="Tahoma" w:cs="Tahoma"/>
          <w:sz w:val="16"/>
          <w:szCs w:val="18"/>
        </w:rPr>
        <w:t xml:space="preserve">The tenderer must be either a natural person, a legal person </w:t>
      </w:r>
      <w:r w:rsidR="00E548A1" w:rsidRPr="003276B6">
        <w:rPr>
          <w:rFonts w:ascii="Tahoma" w:eastAsia="Times New Roman" w:hAnsi="Tahoma" w:cs="Tahoma"/>
          <w:sz w:val="16"/>
          <w:szCs w:val="18"/>
        </w:rPr>
        <w:t>or consortia of legal and/or natural persons</w:t>
      </w:r>
      <w:r w:rsidRPr="003276B6">
        <w:rPr>
          <w:rFonts w:ascii="Tahoma" w:eastAsia="Times New Roman" w:hAnsi="Tahoma" w:cs="Tahoma"/>
          <w:sz w:val="16"/>
          <w:szCs w:val="18"/>
        </w:rPr>
        <w:t>.</w:t>
      </w:r>
    </w:p>
    <w:p w14:paraId="05FE0A99" w14:textId="05303C82" w:rsidR="00E30689" w:rsidRPr="003276B6" w:rsidRDefault="002329E9" w:rsidP="002246EA">
      <w:pPr>
        <w:spacing w:before="240" w:after="60" w:line="240" w:lineRule="auto"/>
        <w:jc w:val="both"/>
        <w:rPr>
          <w:rFonts w:ascii="Tahoma" w:eastAsia="Calibri" w:hAnsi="Tahoma" w:cs="Tahoma"/>
          <w:b/>
          <w:sz w:val="16"/>
          <w:szCs w:val="18"/>
          <w:lang w:val="en-US"/>
        </w:rPr>
      </w:pPr>
      <w:r w:rsidRPr="003276B6">
        <w:rPr>
          <w:rFonts w:ascii="Tahoma" w:eastAsia="Calibri" w:hAnsi="Tahoma" w:cs="Tahoma"/>
          <w:b/>
          <w:sz w:val="16"/>
          <w:szCs w:val="18"/>
          <w:lang w:val="en-US"/>
        </w:rPr>
        <w:t>ARTICLE 7</w:t>
      </w:r>
      <w:r w:rsidR="00E30689" w:rsidRPr="003276B6">
        <w:rPr>
          <w:rFonts w:ascii="Tahoma" w:eastAsia="Calibri" w:hAnsi="Tahoma" w:cs="Tahoma"/>
          <w:b/>
          <w:sz w:val="16"/>
          <w:szCs w:val="18"/>
          <w:lang w:val="en-US"/>
        </w:rPr>
        <w:t xml:space="preserve"> – SUPPLEMENTARY INFORMATION</w:t>
      </w:r>
    </w:p>
    <w:p w14:paraId="1377BA96" w14:textId="77777777" w:rsidR="0006065B" w:rsidRPr="0006065B" w:rsidRDefault="0006065B" w:rsidP="002246EA">
      <w:pPr>
        <w:tabs>
          <w:tab w:val="left" w:pos="567"/>
        </w:tabs>
        <w:spacing w:after="60" w:line="240" w:lineRule="auto"/>
        <w:jc w:val="both"/>
        <w:rPr>
          <w:rFonts w:ascii="Tahoma" w:eastAsia="Calibri" w:hAnsi="Tahoma" w:cs="Tahoma"/>
          <w:b/>
          <w:sz w:val="16"/>
          <w:szCs w:val="16"/>
          <w:lang w:val="en-US"/>
        </w:rPr>
      </w:pPr>
      <w:r w:rsidRPr="0006065B">
        <w:rPr>
          <w:rFonts w:ascii="Tahoma" w:eastAsia="Calibri" w:hAnsi="Tahoma" w:cs="Tahoma"/>
          <w:sz w:val="16"/>
          <w:szCs w:val="16"/>
          <w:lang w:val="en-US"/>
        </w:rPr>
        <w:t xml:space="preserve">General information can be found on the website of the Council of Europe: </w:t>
      </w:r>
      <w:hyperlink r:id="rId27" w:history="1">
        <w:r w:rsidRPr="0006065B">
          <w:rPr>
            <w:rFonts w:ascii="Tahoma" w:hAnsi="Tahoma" w:cs="Tahoma"/>
            <w:color w:val="0000FF" w:themeColor="hyperlink"/>
            <w:sz w:val="16"/>
            <w:szCs w:val="16"/>
            <w:u w:val="single"/>
            <w:lang w:val="en-US"/>
          </w:rPr>
          <w:t>http://www.coe.int</w:t>
        </w:r>
      </w:hyperlink>
      <w:r w:rsidRPr="0006065B">
        <w:rPr>
          <w:rFonts w:ascii="Tahoma" w:hAnsi="Tahoma" w:cs="Tahoma"/>
          <w:sz w:val="16"/>
          <w:szCs w:val="16"/>
          <w:lang w:val="en-US"/>
        </w:rPr>
        <w:t xml:space="preserve"> </w:t>
      </w:r>
    </w:p>
    <w:p w14:paraId="5807B365" w14:textId="3A7A1657" w:rsidR="00165D05" w:rsidRPr="00165D05" w:rsidRDefault="0006065B" w:rsidP="002246EA">
      <w:pPr>
        <w:tabs>
          <w:tab w:val="left" w:pos="567"/>
        </w:tabs>
        <w:spacing w:after="60" w:line="240" w:lineRule="auto"/>
        <w:jc w:val="both"/>
        <w:rPr>
          <w:rFonts w:ascii="Tahoma" w:eastAsia="Calibri" w:hAnsi="Tahoma" w:cs="Tahoma"/>
          <w:sz w:val="16"/>
          <w:szCs w:val="16"/>
          <w:lang w:val="en-US"/>
        </w:rPr>
      </w:pPr>
      <w:r w:rsidRPr="0006065B">
        <w:rPr>
          <w:rFonts w:ascii="Tahoma" w:eastAsia="Calibri" w:hAnsi="Tahoma" w:cs="Tahoma"/>
          <w:sz w:val="16"/>
          <w:szCs w:val="16"/>
          <w:lang w:val="en-US"/>
        </w:rPr>
        <w:t xml:space="preserve">Other questions regarding this specific tendering procedure shall be sent at the latest by </w:t>
      </w:r>
      <w:r w:rsidRPr="0006065B">
        <w:rPr>
          <w:rFonts w:ascii="Tahoma" w:eastAsia="Calibri" w:hAnsi="Tahoma" w:cs="Tahoma"/>
          <w:b/>
          <w:sz w:val="16"/>
          <w:szCs w:val="16"/>
          <w:lang w:val="en-US"/>
        </w:rPr>
        <w:t>one week before the deadline for submissions of tenders</w:t>
      </w:r>
      <w:r w:rsidRPr="0006065B">
        <w:rPr>
          <w:rFonts w:ascii="Tahoma" w:eastAsia="Calibri" w:hAnsi="Tahoma" w:cs="Tahoma"/>
          <w:sz w:val="16"/>
          <w:szCs w:val="16"/>
          <w:lang w:val="en-US"/>
        </w:rPr>
        <w:t xml:space="preserve">, in English, </w:t>
      </w:r>
      <w:r w:rsidRPr="0006065B">
        <w:rPr>
          <w:rFonts w:ascii="Tahoma" w:eastAsia="Calibri" w:hAnsi="Tahoma" w:cs="Tahoma"/>
          <w:b/>
          <w:sz w:val="16"/>
          <w:szCs w:val="16"/>
          <w:lang w:val="en-US"/>
        </w:rPr>
        <w:t xml:space="preserve">and shall be exclusively sent </w:t>
      </w:r>
      <w:r w:rsidR="00165D05">
        <w:rPr>
          <w:rFonts w:ascii="Tahoma" w:eastAsia="Calibri" w:hAnsi="Tahoma" w:cs="Tahoma"/>
          <w:b/>
          <w:sz w:val="16"/>
          <w:szCs w:val="16"/>
          <w:lang w:val="en-US"/>
        </w:rPr>
        <w:t xml:space="preserve">to the following address: </w:t>
      </w:r>
      <w:hyperlink r:id="rId28" w:history="1">
        <w:r w:rsidR="00165D05" w:rsidRPr="006A74C1">
          <w:rPr>
            <w:rStyle w:val="Hyperlink"/>
            <w:rFonts w:ascii="Tahoma" w:eastAsia="Calibri" w:hAnsi="Tahoma" w:cs="Tahoma"/>
            <w:b/>
            <w:sz w:val="16"/>
            <w:szCs w:val="16"/>
            <w:lang w:val="en-US"/>
          </w:rPr>
          <w:t>elections.partdemoc@coe.int</w:t>
        </w:r>
      </w:hyperlink>
      <w:r w:rsidRPr="0006065B">
        <w:rPr>
          <w:rFonts w:ascii="Tahoma" w:eastAsia="Calibri" w:hAnsi="Tahoma" w:cs="Tahoma"/>
          <w:b/>
          <w:sz w:val="16"/>
          <w:szCs w:val="16"/>
          <w:lang w:val="en-US"/>
        </w:rPr>
        <w:t>.</w:t>
      </w:r>
      <w:r w:rsidRPr="0006065B">
        <w:rPr>
          <w:rFonts w:ascii="Tahoma" w:eastAsia="Calibri" w:hAnsi="Tahoma" w:cs="Tahoma"/>
          <w:sz w:val="16"/>
          <w:szCs w:val="16"/>
          <w:lang w:val="en-US"/>
        </w:rPr>
        <w:t xml:space="preserve"> </w:t>
      </w:r>
    </w:p>
    <w:p w14:paraId="1E41C108" w14:textId="77777777" w:rsidR="00165D05" w:rsidRPr="00B07901" w:rsidRDefault="00165D05" w:rsidP="00165D05">
      <w:pPr>
        <w:autoSpaceDE w:val="0"/>
        <w:autoSpaceDN w:val="0"/>
        <w:adjustRightInd w:val="0"/>
        <w:spacing w:after="0" w:line="240" w:lineRule="auto"/>
        <w:jc w:val="both"/>
      </w:pPr>
      <w:r>
        <w:rPr>
          <w:rFonts w:ascii="Tahoma" w:hAnsi="Tahoma" w:cs="Tahoma"/>
          <w:sz w:val="16"/>
          <w:szCs w:val="18"/>
          <w:lang w:val="en-US"/>
        </w:rPr>
        <w:t>T</w:t>
      </w:r>
      <w:r w:rsidRPr="00B07901">
        <w:rPr>
          <w:rFonts w:ascii="Tahoma" w:hAnsi="Tahoma" w:cs="Tahoma"/>
          <w:sz w:val="16"/>
          <w:szCs w:val="18"/>
          <w:lang w:val="en-US"/>
        </w:rPr>
        <w:t>his address is to be used for questions only; for modalities of tendering, please refer to the below Article</w:t>
      </w:r>
      <w:r w:rsidRPr="00B07901">
        <w:rPr>
          <w:sz w:val="16"/>
          <w:szCs w:val="16"/>
        </w:rPr>
        <w:t>.</w:t>
      </w:r>
    </w:p>
    <w:p w14:paraId="3CB4E520" w14:textId="48D93A0B" w:rsidR="0095399B" w:rsidRPr="003276B6" w:rsidRDefault="002329E9" w:rsidP="002246EA">
      <w:pPr>
        <w:tabs>
          <w:tab w:val="left" w:pos="567"/>
        </w:tabs>
        <w:spacing w:before="240" w:after="60" w:line="240" w:lineRule="auto"/>
        <w:jc w:val="both"/>
        <w:rPr>
          <w:rFonts w:ascii="Tahoma" w:eastAsia="Times New Roman" w:hAnsi="Tahoma" w:cs="Tahoma"/>
          <w:b/>
          <w:sz w:val="16"/>
          <w:szCs w:val="18"/>
          <w:lang w:val="en-US"/>
        </w:rPr>
      </w:pPr>
      <w:r w:rsidRPr="003276B6">
        <w:rPr>
          <w:rFonts w:ascii="Tahoma" w:eastAsia="Times New Roman" w:hAnsi="Tahoma" w:cs="Tahoma"/>
          <w:b/>
          <w:sz w:val="16"/>
          <w:szCs w:val="18"/>
          <w:lang w:val="en-US"/>
        </w:rPr>
        <w:t>ARTICLE 8</w:t>
      </w:r>
      <w:r w:rsidR="0095399B" w:rsidRPr="003276B6">
        <w:rPr>
          <w:rFonts w:ascii="Tahoma" w:eastAsia="Times New Roman" w:hAnsi="Tahoma" w:cs="Tahoma"/>
          <w:b/>
          <w:sz w:val="16"/>
          <w:szCs w:val="18"/>
          <w:lang w:val="en-US"/>
        </w:rPr>
        <w:t xml:space="preserve"> – MODALITIES OF THE TENDERING</w:t>
      </w:r>
    </w:p>
    <w:p w14:paraId="171729F5" w14:textId="77777777" w:rsidR="00165D05" w:rsidRPr="007B41F2" w:rsidRDefault="00165D05" w:rsidP="00165D05">
      <w:pPr>
        <w:tabs>
          <w:tab w:val="left" w:pos="567"/>
        </w:tabs>
        <w:spacing w:after="120" w:line="240" w:lineRule="auto"/>
        <w:rPr>
          <w:rFonts w:ascii="Tahoma" w:eastAsia="Times New Roman" w:hAnsi="Tahoma" w:cs="Tahoma"/>
          <w:b/>
          <w:sz w:val="16"/>
          <w:szCs w:val="18"/>
          <w:lang w:val="en-US"/>
        </w:rPr>
      </w:pPr>
      <w:r w:rsidRPr="007B41F2">
        <w:rPr>
          <w:rFonts w:ascii="Tahoma" w:eastAsia="Times New Roman" w:hAnsi="Tahoma" w:cs="Tahoma"/>
          <w:sz w:val="16"/>
          <w:szCs w:val="18"/>
          <w:lang w:val="en-US"/>
        </w:rPr>
        <w:t xml:space="preserve">Tenders must be sent to the Council of Europe </w:t>
      </w:r>
      <w:r w:rsidRPr="007B41F2">
        <w:rPr>
          <w:rFonts w:ascii="Tahoma" w:eastAsia="Times New Roman" w:hAnsi="Tahoma" w:cs="Tahoma"/>
          <w:b/>
          <w:sz w:val="16"/>
          <w:szCs w:val="18"/>
          <w:lang w:val="en-US"/>
        </w:rPr>
        <w:t>electronically.</w:t>
      </w:r>
    </w:p>
    <w:p w14:paraId="6EB14776" w14:textId="503062C5" w:rsidR="00165D05" w:rsidRPr="007B41F2" w:rsidRDefault="00165D05" w:rsidP="00165D05">
      <w:pPr>
        <w:tabs>
          <w:tab w:val="left" w:pos="567"/>
        </w:tabs>
        <w:spacing w:after="120" w:line="240" w:lineRule="auto"/>
        <w:rPr>
          <w:rFonts w:ascii="Tahoma" w:eastAsia="Times New Roman" w:hAnsi="Tahoma" w:cs="Tahoma"/>
          <w:sz w:val="16"/>
          <w:szCs w:val="18"/>
          <w:lang w:val="en-US"/>
        </w:rPr>
      </w:pPr>
      <w:bookmarkStart w:id="24" w:name="_Hlk106807336"/>
      <w:r w:rsidRPr="007B41F2">
        <w:rPr>
          <w:rFonts w:ascii="Tahoma" w:eastAsia="Times New Roman" w:hAnsi="Tahoma" w:cs="Tahoma"/>
          <w:b/>
          <w:sz w:val="16"/>
          <w:szCs w:val="18"/>
          <w:lang w:val="en-US"/>
        </w:rPr>
        <w:t>Electronic copies</w:t>
      </w:r>
      <w:r w:rsidRPr="007B41F2">
        <w:rPr>
          <w:rFonts w:ascii="Tahoma" w:eastAsia="Times New Roman" w:hAnsi="Tahoma" w:cs="Tahoma"/>
          <w:sz w:val="16"/>
          <w:szCs w:val="18"/>
          <w:lang w:val="en-US"/>
        </w:rPr>
        <w:t xml:space="preserve"> shall be sent </w:t>
      </w:r>
      <w:r w:rsidRPr="007B41F2">
        <w:rPr>
          <w:rFonts w:ascii="Tahoma" w:eastAsia="Times New Roman" w:hAnsi="Tahoma" w:cs="Tahoma"/>
          <w:sz w:val="16"/>
          <w:szCs w:val="18"/>
          <w:u w:val="single"/>
          <w:lang w:val="en-US"/>
        </w:rPr>
        <w:t>only</w:t>
      </w:r>
      <w:r w:rsidRPr="007B41F2">
        <w:rPr>
          <w:rFonts w:ascii="Tahoma" w:eastAsia="Times New Roman" w:hAnsi="Tahoma" w:cs="Tahoma"/>
          <w:sz w:val="16"/>
          <w:szCs w:val="18"/>
          <w:lang w:val="en-US"/>
        </w:rPr>
        <w:t xml:space="preserve"> to </w:t>
      </w:r>
      <w:hyperlink r:id="rId29" w:history="1">
        <w:r w:rsidRPr="007B41F2">
          <w:rPr>
            <w:rFonts w:ascii="Tahoma" w:eastAsia="Times New Roman" w:hAnsi="Tahoma" w:cs="Tahoma"/>
            <w:color w:val="0000FF"/>
            <w:sz w:val="16"/>
            <w:szCs w:val="18"/>
            <w:u w:val="single"/>
            <w:lang w:val="en-US"/>
          </w:rPr>
          <w:t>cdm@coe.int</w:t>
        </w:r>
      </w:hyperlink>
      <w:r w:rsidRPr="007B41F2">
        <w:rPr>
          <w:rFonts w:ascii="Tahoma" w:eastAsia="Times New Roman" w:hAnsi="Tahoma" w:cs="Tahoma"/>
          <w:sz w:val="16"/>
          <w:szCs w:val="18"/>
          <w:lang w:val="en-US"/>
        </w:rPr>
        <w:t xml:space="preserve"> with reference no.</w:t>
      </w:r>
      <w:r w:rsidRPr="007B41F2">
        <w:rPr>
          <w:rFonts w:ascii="Tahoma" w:eastAsia="Times New Roman" w:hAnsi="Tahoma" w:cs="Tahoma"/>
          <w:b/>
          <w:bCs/>
          <w:sz w:val="16"/>
          <w:szCs w:val="18"/>
          <w:lang w:val="en-US"/>
        </w:rPr>
        <w:t xml:space="preserve"> </w:t>
      </w:r>
      <w:r w:rsidRPr="002C606B">
        <w:rPr>
          <w:rFonts w:ascii="Tahoma" w:eastAsia="Times New Roman" w:hAnsi="Tahoma" w:cs="Tahoma"/>
          <w:b/>
          <w:bCs/>
          <w:sz w:val="16"/>
          <w:szCs w:val="18"/>
          <w:u w:val="single"/>
          <w:lang w:val="en-US"/>
        </w:rPr>
        <w:t>2023AO</w:t>
      </w:r>
      <w:r w:rsidR="002C606B">
        <w:rPr>
          <w:rFonts w:ascii="Tahoma" w:eastAsia="Times New Roman" w:hAnsi="Tahoma" w:cs="Tahoma"/>
          <w:b/>
          <w:bCs/>
          <w:sz w:val="16"/>
          <w:szCs w:val="18"/>
          <w:u w:val="single"/>
          <w:lang w:val="en-US"/>
        </w:rPr>
        <w:t>73</w:t>
      </w:r>
      <w:r w:rsidRPr="007B41F2">
        <w:rPr>
          <w:rFonts w:ascii="Tahoma" w:eastAsia="Times New Roman" w:hAnsi="Tahoma" w:cs="Tahoma"/>
          <w:sz w:val="16"/>
          <w:szCs w:val="18"/>
          <w:lang w:val="en-US"/>
        </w:rPr>
        <w:t xml:space="preserve"> in the subject field. Tenders submitted to another e-mail account will be excluded from the procedure.</w:t>
      </w:r>
    </w:p>
    <w:bookmarkEnd w:id="24"/>
    <w:p w14:paraId="05FE0AA7" w14:textId="15310FA1" w:rsidR="00E30689" w:rsidRPr="003276B6" w:rsidRDefault="002329E9" w:rsidP="002246EA">
      <w:pPr>
        <w:tabs>
          <w:tab w:val="left" w:pos="567"/>
        </w:tabs>
        <w:spacing w:before="240" w:after="60" w:line="240" w:lineRule="auto"/>
        <w:jc w:val="both"/>
        <w:rPr>
          <w:rFonts w:ascii="Tahoma" w:eastAsia="Times New Roman" w:hAnsi="Tahoma" w:cs="Tahoma"/>
          <w:b/>
          <w:caps/>
          <w:sz w:val="16"/>
          <w:szCs w:val="18"/>
          <w:lang w:val="en-US"/>
        </w:rPr>
      </w:pPr>
      <w:r w:rsidRPr="003276B6">
        <w:rPr>
          <w:rFonts w:ascii="Tahoma" w:eastAsia="Times New Roman" w:hAnsi="Tahoma" w:cs="Tahoma"/>
          <w:b/>
          <w:caps/>
          <w:sz w:val="16"/>
          <w:szCs w:val="18"/>
          <w:lang w:val="en-US"/>
        </w:rPr>
        <w:t>ARTICLE 9</w:t>
      </w:r>
      <w:r w:rsidR="00E30689" w:rsidRPr="003276B6">
        <w:rPr>
          <w:rFonts w:ascii="Tahoma" w:eastAsia="Times New Roman" w:hAnsi="Tahoma" w:cs="Tahoma"/>
          <w:b/>
          <w:caps/>
          <w:sz w:val="16"/>
          <w:szCs w:val="18"/>
          <w:lang w:val="en-US"/>
        </w:rPr>
        <w:t xml:space="preserve"> – Deadline for submission of tenders</w:t>
      </w:r>
    </w:p>
    <w:p w14:paraId="0193642C" w14:textId="746B2601" w:rsidR="00813844" w:rsidRPr="003276B6" w:rsidRDefault="00813844" w:rsidP="002246EA">
      <w:pPr>
        <w:tabs>
          <w:tab w:val="left" w:pos="567"/>
        </w:tabs>
        <w:spacing w:after="60" w:line="240" w:lineRule="auto"/>
        <w:jc w:val="both"/>
        <w:rPr>
          <w:rFonts w:ascii="Tahoma" w:eastAsia="Times New Roman" w:hAnsi="Tahoma" w:cs="Tahoma"/>
          <w:sz w:val="16"/>
          <w:szCs w:val="18"/>
          <w:lang w:val="en-US"/>
        </w:rPr>
      </w:pPr>
      <w:bookmarkStart w:id="25" w:name="_Hlk106807370"/>
      <w:r w:rsidRPr="003276B6">
        <w:rPr>
          <w:rFonts w:ascii="Tahoma" w:eastAsia="Times New Roman" w:hAnsi="Tahoma" w:cs="Tahoma"/>
          <w:sz w:val="16"/>
          <w:szCs w:val="18"/>
          <w:lang w:val="en-US"/>
        </w:rPr>
        <w:t>The deadline for the submission of tenders is</w:t>
      </w:r>
      <w:r w:rsidR="002246EA">
        <w:rPr>
          <w:rFonts w:ascii="Tahoma" w:eastAsia="Times New Roman" w:hAnsi="Tahoma" w:cs="Tahoma"/>
          <w:sz w:val="16"/>
          <w:szCs w:val="18"/>
          <w:lang w:val="en-US"/>
        </w:rPr>
        <w:t xml:space="preserve"> </w:t>
      </w:r>
      <w:r w:rsidR="00165D05">
        <w:rPr>
          <w:rFonts w:ascii="Tahoma" w:eastAsia="Times New Roman" w:hAnsi="Tahoma" w:cs="Tahoma"/>
          <w:sz w:val="16"/>
          <w:szCs w:val="18"/>
          <w:lang w:val="en-US"/>
        </w:rPr>
        <w:t>2 October 2023 by 23:59 CET</w:t>
      </w:r>
      <w:r w:rsidR="002246EA">
        <w:rPr>
          <w:rFonts w:ascii="Tahoma" w:eastAsia="Times New Roman" w:hAnsi="Tahoma" w:cs="Tahoma"/>
          <w:sz w:val="16"/>
          <w:szCs w:val="18"/>
          <w:lang w:val="en-US"/>
        </w:rPr>
        <w:t>.</w:t>
      </w:r>
    </w:p>
    <w:bookmarkEnd w:id="25"/>
    <w:p w14:paraId="05FE0AA9" w14:textId="711104DD" w:rsidR="00E30689" w:rsidRPr="003276B6" w:rsidRDefault="002329E9" w:rsidP="002246EA">
      <w:pPr>
        <w:tabs>
          <w:tab w:val="left" w:pos="567"/>
        </w:tabs>
        <w:spacing w:before="240" w:after="60" w:line="240" w:lineRule="auto"/>
        <w:jc w:val="both"/>
        <w:rPr>
          <w:rFonts w:ascii="Tahoma" w:eastAsia="Times New Roman" w:hAnsi="Tahoma" w:cs="Tahoma"/>
          <w:b/>
          <w:sz w:val="16"/>
          <w:szCs w:val="18"/>
          <w:lang w:val="en-US"/>
        </w:rPr>
      </w:pPr>
      <w:r w:rsidRPr="003276B6">
        <w:rPr>
          <w:rFonts w:ascii="Tahoma" w:eastAsia="Times New Roman" w:hAnsi="Tahoma" w:cs="Tahoma"/>
          <w:b/>
          <w:sz w:val="16"/>
          <w:szCs w:val="18"/>
          <w:lang w:val="en-US"/>
        </w:rPr>
        <w:t>ARTICLE 10</w:t>
      </w:r>
      <w:r w:rsidR="00E30689" w:rsidRPr="003276B6">
        <w:rPr>
          <w:rFonts w:ascii="Tahoma" w:eastAsia="Times New Roman" w:hAnsi="Tahoma" w:cs="Tahoma"/>
          <w:b/>
          <w:sz w:val="16"/>
          <w:szCs w:val="18"/>
          <w:lang w:val="en-US"/>
        </w:rPr>
        <w:t xml:space="preserve"> – ASSESSMENT OF TENDERS</w:t>
      </w:r>
    </w:p>
    <w:p w14:paraId="13B3CACF" w14:textId="621C3CDD" w:rsidR="00B67662" w:rsidRPr="003276B6" w:rsidRDefault="00E30689" w:rsidP="002246EA">
      <w:pPr>
        <w:autoSpaceDE w:val="0"/>
        <w:autoSpaceDN w:val="0"/>
        <w:adjustRightInd w:val="0"/>
        <w:spacing w:after="60" w:line="240" w:lineRule="auto"/>
        <w:jc w:val="both"/>
        <w:rPr>
          <w:rFonts w:ascii="Tahoma" w:eastAsia="Times New Roman" w:hAnsi="Tahoma" w:cs="Tahoma"/>
          <w:sz w:val="16"/>
          <w:szCs w:val="18"/>
          <w:lang w:val="en-US"/>
        </w:rPr>
      </w:pPr>
      <w:r w:rsidRPr="003276B6">
        <w:rPr>
          <w:rFonts w:ascii="Tahoma" w:eastAsia="Times New Roman" w:hAnsi="Tahoma" w:cs="Tahoma"/>
          <w:sz w:val="16"/>
          <w:szCs w:val="18"/>
          <w:lang w:val="en-US"/>
        </w:rPr>
        <w:t>Tenders shall be assessed in accordance with Rule 13</w:t>
      </w:r>
      <w:r w:rsidR="00A10DCD" w:rsidRPr="003276B6">
        <w:rPr>
          <w:rFonts w:ascii="Tahoma" w:eastAsia="Times New Roman" w:hAnsi="Tahoma" w:cs="Tahoma"/>
          <w:sz w:val="16"/>
          <w:szCs w:val="18"/>
          <w:lang w:val="en-US"/>
        </w:rPr>
        <w:t>95</w:t>
      </w:r>
      <w:r w:rsidRPr="003276B6">
        <w:rPr>
          <w:rFonts w:ascii="Tahoma" w:eastAsia="Times New Roman" w:hAnsi="Tahoma" w:cs="Tahoma"/>
          <w:sz w:val="16"/>
          <w:szCs w:val="18"/>
          <w:lang w:val="en-US"/>
        </w:rPr>
        <w:t xml:space="preserve"> of 2</w:t>
      </w:r>
      <w:r w:rsidR="00A10DCD" w:rsidRPr="003276B6">
        <w:rPr>
          <w:rFonts w:ascii="Tahoma" w:eastAsia="Times New Roman" w:hAnsi="Tahoma" w:cs="Tahoma"/>
          <w:sz w:val="16"/>
          <w:szCs w:val="18"/>
          <w:lang w:val="en-US"/>
        </w:rPr>
        <w:t>0</w:t>
      </w:r>
      <w:r w:rsidRPr="003276B6">
        <w:rPr>
          <w:rFonts w:ascii="Tahoma" w:eastAsia="Times New Roman" w:hAnsi="Tahoma" w:cs="Tahoma"/>
          <w:sz w:val="16"/>
          <w:szCs w:val="18"/>
          <w:lang w:val="en-US"/>
        </w:rPr>
        <w:t xml:space="preserve"> June 201</w:t>
      </w:r>
      <w:r w:rsidR="00A10DCD" w:rsidRPr="003276B6">
        <w:rPr>
          <w:rFonts w:ascii="Tahoma" w:eastAsia="Times New Roman" w:hAnsi="Tahoma" w:cs="Tahoma"/>
          <w:sz w:val="16"/>
          <w:szCs w:val="18"/>
          <w:lang w:val="en-US"/>
        </w:rPr>
        <w:t>9</w:t>
      </w:r>
      <w:r w:rsidRPr="003276B6">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p>
    <w:p w14:paraId="7AA0E524" w14:textId="77777777" w:rsidR="00B67662" w:rsidRPr="003276B6" w:rsidRDefault="00B67662" w:rsidP="002246EA">
      <w:pPr>
        <w:tabs>
          <w:tab w:val="left" w:pos="567"/>
        </w:tabs>
        <w:spacing w:before="240" w:after="60" w:line="240" w:lineRule="auto"/>
        <w:jc w:val="both"/>
        <w:rPr>
          <w:rFonts w:ascii="Tahoma" w:eastAsia="Times New Roman" w:hAnsi="Tahoma" w:cs="Tahoma"/>
          <w:b/>
          <w:sz w:val="16"/>
          <w:szCs w:val="18"/>
          <w:lang w:val="en-US"/>
        </w:rPr>
      </w:pPr>
      <w:r w:rsidRPr="003276B6">
        <w:rPr>
          <w:rFonts w:ascii="Tahoma" w:eastAsia="Times New Roman" w:hAnsi="Tahoma" w:cs="Tahoma"/>
          <w:b/>
          <w:sz w:val="16"/>
          <w:szCs w:val="18"/>
          <w:lang w:val="en-US"/>
        </w:rPr>
        <w:t>ARTICLE 11 – NEGOTIATIONS</w:t>
      </w:r>
    </w:p>
    <w:p w14:paraId="098388DF" w14:textId="77777777" w:rsidR="00B67662" w:rsidRPr="003276B6" w:rsidRDefault="00B67662" w:rsidP="002246EA">
      <w:pPr>
        <w:autoSpaceDE w:val="0"/>
        <w:autoSpaceDN w:val="0"/>
        <w:adjustRightInd w:val="0"/>
        <w:spacing w:after="60" w:line="240" w:lineRule="auto"/>
        <w:jc w:val="both"/>
        <w:rPr>
          <w:rFonts w:ascii="Tahoma" w:eastAsia="Times New Roman" w:hAnsi="Tahoma" w:cs="Tahoma"/>
          <w:sz w:val="16"/>
          <w:szCs w:val="18"/>
        </w:rPr>
      </w:pPr>
      <w:r w:rsidRPr="003276B6">
        <w:rPr>
          <w:rFonts w:ascii="Tahoma" w:eastAsia="Times New Roman" w:hAnsi="Tahoma" w:cs="Tahoma"/>
          <w:sz w:val="16"/>
          <w:szCs w:val="18"/>
        </w:rPr>
        <w:t>The Council reserves the right to hold negotiations with the bidders in accordance with Article 20 of Rule 1395.</w:t>
      </w:r>
    </w:p>
    <w:p w14:paraId="6287464D" w14:textId="77777777" w:rsidR="00B67662" w:rsidRPr="003276B6" w:rsidRDefault="00B67662" w:rsidP="002246EA">
      <w:pPr>
        <w:autoSpaceDE w:val="0"/>
        <w:autoSpaceDN w:val="0"/>
        <w:adjustRightInd w:val="0"/>
        <w:spacing w:after="60" w:line="240" w:lineRule="auto"/>
        <w:rPr>
          <w:rFonts w:ascii="Tahoma" w:eastAsia="Times New Roman" w:hAnsi="Tahoma" w:cs="Tahoma"/>
          <w:sz w:val="16"/>
          <w:szCs w:val="18"/>
        </w:rPr>
      </w:pPr>
    </w:p>
    <w:p w14:paraId="204B2937" w14:textId="77777777" w:rsidR="004337A1" w:rsidRPr="003276B6" w:rsidRDefault="004337A1" w:rsidP="00F44741">
      <w:pPr>
        <w:autoSpaceDE w:val="0"/>
        <w:autoSpaceDN w:val="0"/>
        <w:adjustRightInd w:val="0"/>
        <w:spacing w:after="0" w:line="240" w:lineRule="auto"/>
        <w:rPr>
          <w:rFonts w:ascii="Tahoma" w:eastAsia="Times New Roman" w:hAnsi="Tahoma" w:cs="Tahoma"/>
          <w:sz w:val="16"/>
          <w:szCs w:val="18"/>
          <w:lang w:val="en-US"/>
        </w:rPr>
      </w:pPr>
    </w:p>
    <w:p w14:paraId="020AA381" w14:textId="1EC9A5B4" w:rsidR="00F44741" w:rsidRPr="003276B6" w:rsidRDefault="00F44741" w:rsidP="0024234A">
      <w:pPr>
        <w:autoSpaceDE w:val="0"/>
        <w:autoSpaceDN w:val="0"/>
        <w:adjustRightInd w:val="0"/>
        <w:spacing w:after="0" w:line="240" w:lineRule="auto"/>
        <w:jc w:val="center"/>
        <w:rPr>
          <w:rFonts w:ascii="Tahoma" w:eastAsia="Calibri" w:hAnsi="Tahoma" w:cs="Tahoma"/>
          <w:sz w:val="14"/>
          <w:szCs w:val="16"/>
          <w:lang w:val="en-US"/>
        </w:rPr>
      </w:pPr>
      <w:r w:rsidRPr="003276B6">
        <w:rPr>
          <w:rFonts w:ascii="Tahoma" w:eastAsia="Calibri" w:hAnsi="Tahoma" w:cs="Tahoma"/>
          <w:sz w:val="14"/>
          <w:szCs w:val="16"/>
          <w:lang w:val="en-US"/>
        </w:rPr>
        <w:t>* * *</w:t>
      </w:r>
    </w:p>
    <w:p w14:paraId="05FE0AAA" w14:textId="77777777" w:rsidR="00FA0E7C" w:rsidRPr="003276B6" w:rsidRDefault="00FA0E7C" w:rsidP="00FA0E7C">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3276B6" w:rsidRDefault="007D22E4" w:rsidP="0024234A">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3276B6" w:rsidSect="004337A1">
          <w:type w:val="continuous"/>
          <w:pgSz w:w="11907" w:h="16839" w:code="9"/>
          <w:pgMar w:top="993" w:right="1134" w:bottom="1440" w:left="1134" w:header="708" w:footer="708" w:gutter="0"/>
          <w:cols w:num="2" w:space="283"/>
          <w:titlePg/>
          <w:docGrid w:linePitch="360"/>
        </w:sectPr>
      </w:pPr>
      <w:bookmarkStart w:id="26" w:name="_Toc392063550"/>
    </w:p>
    <w:bookmarkEnd w:id="26"/>
    <w:p w14:paraId="05FE0AAD" w14:textId="77777777" w:rsidR="008A4C67" w:rsidRPr="003276B6" w:rsidRDefault="008A4C67" w:rsidP="008A4C67">
      <w:pPr>
        <w:spacing w:after="0" w:line="240" w:lineRule="auto"/>
        <w:rPr>
          <w:rFonts w:ascii="Tahoma" w:hAnsi="Tahoma" w:cs="Tahoma"/>
          <w:sz w:val="20"/>
        </w:rPr>
        <w:sectPr w:rsidR="008A4C67" w:rsidRPr="003276B6" w:rsidSect="00EA04B0">
          <w:headerReference w:type="default" r:id="rId30"/>
          <w:headerReference w:type="first" r:id="rId31"/>
          <w:type w:val="continuous"/>
          <w:pgSz w:w="11907" w:h="16839" w:code="9"/>
          <w:pgMar w:top="1440" w:right="1440" w:bottom="1440" w:left="1440" w:header="426" w:footer="709" w:gutter="0"/>
          <w:cols w:space="708"/>
          <w:titlePg/>
          <w:docGrid w:linePitch="360"/>
        </w:sectPr>
      </w:pPr>
    </w:p>
    <w:p w14:paraId="05FE0AAE" w14:textId="77777777" w:rsidR="008A4C67" w:rsidRPr="003276B6" w:rsidRDefault="008A4C67" w:rsidP="00C32B62">
      <w:pPr>
        <w:keepLines/>
        <w:autoSpaceDE w:val="0"/>
        <w:autoSpaceDN w:val="0"/>
        <w:adjustRightInd w:val="0"/>
        <w:spacing w:after="60" w:line="240" w:lineRule="auto"/>
        <w:contextualSpacing/>
        <w:jc w:val="center"/>
        <w:rPr>
          <w:rFonts w:ascii="Tahoma" w:hAnsi="Tahoma" w:cs="Tahoma"/>
          <w:b/>
          <w:sz w:val="40"/>
          <w:szCs w:val="50"/>
        </w:rPr>
      </w:pPr>
      <w:r w:rsidRPr="003276B6">
        <w:rPr>
          <w:rFonts w:ascii="Tahoma" w:hAnsi="Tahoma" w:cs="Tahoma"/>
          <w:b/>
          <w:sz w:val="40"/>
          <w:szCs w:val="50"/>
        </w:rPr>
        <w:lastRenderedPageBreak/>
        <w:t>FINAL CHECK LIST</w:t>
      </w:r>
    </w:p>
    <w:p w14:paraId="05FE0AAF" w14:textId="77777777" w:rsidR="00C32B62" w:rsidRPr="003276B6"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3276B6"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3276B6" w:rsidRDefault="008A4C67" w:rsidP="00084E6C">
      <w:pPr>
        <w:keepLines/>
        <w:numPr>
          <w:ilvl w:val="0"/>
          <w:numId w:val="6"/>
        </w:numPr>
        <w:tabs>
          <w:tab w:val="left" w:pos="284"/>
        </w:tabs>
        <w:autoSpaceDE w:val="0"/>
        <w:autoSpaceDN w:val="0"/>
        <w:adjustRightInd w:val="0"/>
        <w:spacing w:after="60" w:line="240" w:lineRule="auto"/>
        <w:ind w:left="0" w:firstLine="0"/>
        <w:contextualSpacing/>
        <w:rPr>
          <w:rFonts w:ascii="Tahoma" w:hAnsi="Tahoma" w:cs="Tahoma"/>
          <w:b/>
          <w:szCs w:val="24"/>
        </w:rPr>
      </w:pPr>
      <w:r w:rsidRPr="003276B6">
        <w:rPr>
          <w:rFonts w:ascii="Tahoma" w:hAnsi="Tahoma" w:cs="Tahoma"/>
          <w:b/>
          <w:szCs w:val="24"/>
        </w:rPr>
        <w:t>BEFORE SENDING YOUR TENDER, CHECK THAT IT INCLUDES:</w:t>
      </w:r>
    </w:p>
    <w:p w14:paraId="05FE0AB2" w14:textId="77777777" w:rsidR="008A4C67" w:rsidRPr="003276B6" w:rsidRDefault="008A4C67" w:rsidP="008A4C67">
      <w:pPr>
        <w:keepLines/>
        <w:autoSpaceDE w:val="0"/>
        <w:autoSpaceDN w:val="0"/>
        <w:adjustRightInd w:val="0"/>
        <w:spacing w:after="60" w:line="240" w:lineRule="auto"/>
        <w:contextualSpacing/>
        <w:jc w:val="both"/>
        <w:rPr>
          <w:rFonts w:ascii="Tahoma" w:hAnsi="Tahoma" w:cs="Tahoma"/>
          <w:szCs w:val="28"/>
        </w:rPr>
      </w:pPr>
    </w:p>
    <w:p w14:paraId="27CC1A96" w14:textId="3CE38EB7" w:rsidR="004337A1" w:rsidRPr="003276B6" w:rsidRDefault="006558BC" w:rsidP="004337A1">
      <w:pPr>
        <w:keepLines/>
        <w:numPr>
          <w:ilvl w:val="0"/>
          <w:numId w:val="5"/>
        </w:numPr>
        <w:spacing w:after="0" w:line="240" w:lineRule="auto"/>
        <w:ind w:left="714" w:hanging="357"/>
        <w:jc w:val="both"/>
        <w:rPr>
          <w:rFonts w:ascii="Tahoma" w:eastAsia="Times New Roman" w:hAnsi="Tahoma" w:cs="Tahoma"/>
          <w:sz w:val="18"/>
          <w:lang w:val="en-US" w:eastAsia="fr-FR"/>
        </w:rPr>
      </w:pPr>
      <w:r w:rsidRPr="003276B6">
        <w:rPr>
          <w:rFonts w:ascii="Tahoma" w:eastAsia="Times New Roman" w:hAnsi="Tahoma" w:cs="Tahoma"/>
          <w:b/>
          <w:sz w:val="18"/>
          <w:u w:val="single"/>
          <w:lang w:val="en-US" w:eastAsia="fr-FR"/>
        </w:rPr>
        <w:t>One</w:t>
      </w:r>
      <w:r w:rsidR="004337A1" w:rsidRPr="003276B6">
        <w:rPr>
          <w:rFonts w:ascii="Tahoma" w:eastAsia="Times New Roman" w:hAnsi="Tahoma" w:cs="Tahoma"/>
          <w:sz w:val="18"/>
          <w:lang w:val="en-US" w:eastAsia="fr-FR"/>
        </w:rPr>
        <w:t xml:space="preserve"> </w:t>
      </w:r>
      <w:r w:rsidR="004337A1" w:rsidRPr="003276B6">
        <w:rPr>
          <w:rFonts w:ascii="Tahoma" w:eastAsia="Times New Roman" w:hAnsi="Tahoma" w:cs="Tahoma"/>
          <w:b/>
          <w:bCs/>
          <w:sz w:val="18"/>
          <w:lang w:val="en-US" w:eastAsia="fr-FR"/>
        </w:rPr>
        <w:t>completed and signed copies of the Act of Engagement</w:t>
      </w:r>
      <w:r w:rsidR="004337A1" w:rsidRPr="003276B6">
        <w:rPr>
          <w:rFonts w:ascii="Tahoma" w:eastAsia="Times New Roman" w:hAnsi="Tahoma" w:cs="Tahoma"/>
          <w:sz w:val="18"/>
          <w:lang w:val="en-US" w:eastAsia="fr-FR"/>
        </w:rPr>
        <w:t>.</w:t>
      </w:r>
    </w:p>
    <w:p w14:paraId="5C24C3C8" w14:textId="0DCFA87D" w:rsidR="004337A1" w:rsidRPr="003276B6" w:rsidRDefault="004337A1" w:rsidP="004337A1">
      <w:pPr>
        <w:keepLines/>
        <w:numPr>
          <w:ilvl w:val="0"/>
          <w:numId w:val="5"/>
        </w:numPr>
        <w:spacing w:after="0" w:line="240" w:lineRule="auto"/>
        <w:ind w:left="714" w:hanging="357"/>
        <w:jc w:val="both"/>
        <w:rPr>
          <w:rFonts w:ascii="Tahoma" w:eastAsia="Times New Roman" w:hAnsi="Tahoma" w:cs="Tahoma"/>
          <w:sz w:val="18"/>
          <w:lang w:val="en-US" w:eastAsia="fr-FR"/>
        </w:rPr>
      </w:pPr>
      <w:r w:rsidRPr="003276B6">
        <w:rPr>
          <w:rFonts w:ascii="Tahoma" w:hAnsi="Tahoma" w:cs="Tahoma"/>
          <w:color w:val="000000" w:themeColor="text1"/>
          <w:sz w:val="18"/>
        </w:rPr>
        <w:t>Registration documents, for legal persons only;</w:t>
      </w:r>
    </w:p>
    <w:p w14:paraId="09E43587" w14:textId="1C88E697" w:rsidR="007641BF" w:rsidRPr="00165D05" w:rsidRDefault="007C7898" w:rsidP="007641BF">
      <w:pPr>
        <w:keepLines/>
        <w:numPr>
          <w:ilvl w:val="0"/>
          <w:numId w:val="5"/>
        </w:numPr>
        <w:spacing w:after="0" w:line="240" w:lineRule="auto"/>
        <w:ind w:left="714" w:hanging="357"/>
        <w:jc w:val="both"/>
        <w:rPr>
          <w:rFonts w:ascii="Tahoma" w:hAnsi="Tahoma" w:cs="Tahoma"/>
          <w:color w:val="000000" w:themeColor="text1"/>
          <w:sz w:val="18"/>
        </w:rPr>
      </w:pPr>
      <w:r w:rsidRPr="003276B6">
        <w:rPr>
          <w:rFonts w:ascii="Tahoma" w:hAnsi="Tahoma" w:cs="Tahoma"/>
          <w:color w:val="000000" w:themeColor="text1"/>
          <w:sz w:val="18"/>
        </w:rPr>
        <w:t>A detailed CV in English, preferably in Europass Format</w:t>
      </w:r>
      <w:r w:rsidR="007641BF" w:rsidRPr="00165D05">
        <w:rPr>
          <w:rFonts w:ascii="Tahoma" w:hAnsi="Tahoma" w:cs="Tahoma"/>
          <w:color w:val="000000" w:themeColor="text1"/>
          <w:sz w:val="18"/>
        </w:rPr>
        <w:t xml:space="preserve">, demonstrating clearly that the tenderer fulfils the eligibility criteria; </w:t>
      </w:r>
    </w:p>
    <w:p w14:paraId="73125BB1" w14:textId="55058F69" w:rsidR="007C7898" w:rsidRPr="007641BF" w:rsidRDefault="007641BF" w:rsidP="007641BF">
      <w:pPr>
        <w:keepLines/>
        <w:numPr>
          <w:ilvl w:val="0"/>
          <w:numId w:val="5"/>
        </w:numPr>
        <w:spacing w:after="0" w:line="240" w:lineRule="auto"/>
        <w:ind w:left="714" w:hanging="357"/>
        <w:jc w:val="both"/>
        <w:rPr>
          <w:rFonts w:ascii="Tahoma" w:hAnsi="Tahoma" w:cs="Tahoma"/>
          <w:color w:val="000000" w:themeColor="text1"/>
          <w:sz w:val="18"/>
        </w:rPr>
      </w:pPr>
      <w:r w:rsidRPr="00165D05">
        <w:rPr>
          <w:rFonts w:ascii="Tahoma" w:hAnsi="Tahoma" w:cs="Tahoma"/>
          <w:color w:val="000000" w:themeColor="text1"/>
          <w:sz w:val="18"/>
        </w:rPr>
        <w:t>CVs of persons assigned to the execution of the contract (for legal persons only);</w:t>
      </w:r>
      <w:r w:rsidR="007C7898" w:rsidRPr="007641BF">
        <w:rPr>
          <w:rFonts w:ascii="Tahoma" w:hAnsi="Tahoma" w:cs="Tahoma"/>
          <w:color w:val="000000" w:themeColor="text1"/>
          <w:sz w:val="18"/>
        </w:rPr>
        <w:t xml:space="preserve"> </w:t>
      </w:r>
    </w:p>
    <w:p w14:paraId="22549C66" w14:textId="77777777" w:rsidR="007C7898" w:rsidRPr="003276B6" w:rsidRDefault="007C7898" w:rsidP="007C7898">
      <w:pPr>
        <w:keepLines/>
        <w:numPr>
          <w:ilvl w:val="0"/>
          <w:numId w:val="5"/>
        </w:numPr>
        <w:spacing w:after="0" w:line="240" w:lineRule="auto"/>
        <w:ind w:left="714" w:hanging="357"/>
        <w:jc w:val="both"/>
        <w:rPr>
          <w:rFonts w:ascii="Tahoma" w:hAnsi="Tahoma" w:cs="Tahoma"/>
          <w:color w:val="000000" w:themeColor="text1"/>
          <w:sz w:val="18"/>
        </w:rPr>
      </w:pPr>
      <w:r w:rsidRPr="003276B6">
        <w:rPr>
          <w:rFonts w:ascii="Tahoma" w:hAnsi="Tahoma" w:cs="Tahoma"/>
          <w:color w:val="000000" w:themeColor="text1"/>
          <w:sz w:val="18"/>
        </w:rPr>
        <w:t xml:space="preserve">Motivation letter in English, demonstrating experience and expertise required and setting out for which lot(s) the tenderer wishes to be considered; </w:t>
      </w:r>
    </w:p>
    <w:p w14:paraId="2300BBB7" w14:textId="77777777" w:rsidR="007C7898" w:rsidRPr="003276B6" w:rsidRDefault="007C7898" w:rsidP="007C7898">
      <w:pPr>
        <w:keepLines/>
        <w:numPr>
          <w:ilvl w:val="0"/>
          <w:numId w:val="5"/>
        </w:numPr>
        <w:spacing w:after="0" w:line="240" w:lineRule="auto"/>
        <w:ind w:left="714" w:hanging="357"/>
        <w:jc w:val="both"/>
        <w:rPr>
          <w:rFonts w:ascii="Tahoma" w:hAnsi="Tahoma" w:cs="Tahoma"/>
          <w:color w:val="000000" w:themeColor="text1"/>
          <w:sz w:val="18"/>
        </w:rPr>
      </w:pPr>
      <w:r w:rsidRPr="003276B6">
        <w:rPr>
          <w:rFonts w:ascii="Tahoma" w:hAnsi="Tahoma" w:cs="Tahoma"/>
          <w:color w:val="000000" w:themeColor="text1"/>
          <w:sz w:val="18"/>
        </w:rPr>
        <w:t xml:space="preserve">At least one sample of previous work relevant to prospective assignments as envisaged in the lot(s) you wish to be considered for (draft legal act, legal opinion, presentation, training module, etc.) in English; </w:t>
      </w:r>
    </w:p>
    <w:p w14:paraId="6E2E19F8" w14:textId="77777777" w:rsidR="007C7898" w:rsidRPr="003276B6" w:rsidRDefault="007C7898" w:rsidP="007C7898">
      <w:pPr>
        <w:keepLines/>
        <w:numPr>
          <w:ilvl w:val="0"/>
          <w:numId w:val="5"/>
        </w:numPr>
        <w:spacing w:after="0" w:line="240" w:lineRule="auto"/>
        <w:ind w:left="714" w:hanging="357"/>
        <w:jc w:val="both"/>
        <w:rPr>
          <w:rFonts w:ascii="Tahoma" w:hAnsi="Tahoma" w:cs="Tahoma"/>
          <w:color w:val="000000" w:themeColor="text1"/>
          <w:sz w:val="18"/>
        </w:rPr>
      </w:pPr>
      <w:r w:rsidRPr="003276B6">
        <w:rPr>
          <w:rFonts w:ascii="Tahoma" w:hAnsi="Tahoma" w:cs="Tahoma"/>
          <w:color w:val="000000" w:themeColor="text1"/>
          <w:sz w:val="18"/>
        </w:rPr>
        <w:t xml:space="preserve">Three referees' contact details (contacts including phone number and e-mail address). </w:t>
      </w:r>
    </w:p>
    <w:p w14:paraId="05FE0ABA" w14:textId="79A72BA9" w:rsidR="00C32B62" w:rsidRPr="003276B6" w:rsidRDefault="00C32B62" w:rsidP="007C7898">
      <w:pPr>
        <w:keepLines/>
        <w:autoSpaceDE w:val="0"/>
        <w:autoSpaceDN w:val="0"/>
        <w:adjustRightInd w:val="0"/>
        <w:spacing w:after="0" w:line="240" w:lineRule="auto"/>
        <w:jc w:val="both"/>
        <w:rPr>
          <w:rFonts w:ascii="Tahoma" w:hAnsi="Tahoma" w:cs="Tahoma"/>
          <w:sz w:val="18"/>
        </w:rPr>
      </w:pPr>
    </w:p>
    <w:p w14:paraId="1D42FA3E" w14:textId="77777777" w:rsidR="007C7898" w:rsidRPr="003276B6" w:rsidRDefault="007C7898" w:rsidP="007C7898">
      <w:pPr>
        <w:keepLines/>
        <w:autoSpaceDE w:val="0"/>
        <w:autoSpaceDN w:val="0"/>
        <w:adjustRightInd w:val="0"/>
        <w:spacing w:after="0" w:line="240" w:lineRule="auto"/>
        <w:jc w:val="both"/>
        <w:rPr>
          <w:rFonts w:ascii="Tahoma" w:hAnsi="Tahoma" w:cs="Tahoma"/>
          <w:sz w:val="18"/>
        </w:rPr>
      </w:pPr>
    </w:p>
    <w:p w14:paraId="05FE0ABB" w14:textId="77777777" w:rsidR="00C32B62" w:rsidRPr="003276B6"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3276B6" w:rsidRDefault="00B62345" w:rsidP="00B62345">
      <w:pPr>
        <w:pStyle w:val="ListParagraph"/>
        <w:numPr>
          <w:ilvl w:val="0"/>
          <w:numId w:val="6"/>
        </w:numPr>
        <w:tabs>
          <w:tab w:val="left" w:pos="284"/>
        </w:tabs>
        <w:spacing w:after="0" w:line="240" w:lineRule="auto"/>
        <w:ind w:left="284" w:hanging="284"/>
        <w:rPr>
          <w:rFonts w:ascii="Tahoma" w:eastAsia="Times New Roman" w:hAnsi="Tahoma" w:cs="Tahoma"/>
          <w:b/>
          <w:color w:val="000000"/>
          <w:szCs w:val="24"/>
          <w:lang w:val="en-US"/>
        </w:rPr>
      </w:pPr>
      <w:r w:rsidRPr="003276B6">
        <w:rPr>
          <w:rFonts w:ascii="Tahoma" w:eastAsia="Times New Roman" w:hAnsi="Tahoma" w:cs="Tahoma"/>
          <w:b/>
          <w:color w:val="000000"/>
          <w:szCs w:val="24"/>
          <w:lang w:val="en-US"/>
        </w:rPr>
        <w:t>HOW TO SEND TENDERS?</w:t>
      </w:r>
    </w:p>
    <w:p w14:paraId="5DA34D39" w14:textId="77777777" w:rsidR="00B62345" w:rsidRPr="003276B6" w:rsidRDefault="00B62345" w:rsidP="00B62345">
      <w:pPr>
        <w:tabs>
          <w:tab w:val="left" w:pos="567"/>
        </w:tabs>
        <w:spacing w:after="0" w:line="240" w:lineRule="auto"/>
        <w:ind w:left="284"/>
        <w:rPr>
          <w:rFonts w:ascii="Tahoma" w:eastAsia="Times New Roman" w:hAnsi="Tahoma" w:cs="Tahoma"/>
          <w:color w:val="000000"/>
          <w:sz w:val="18"/>
          <w:lang w:val="en-US"/>
        </w:rPr>
      </w:pPr>
    </w:p>
    <w:p w14:paraId="51E3CEA7" w14:textId="2A168B1F" w:rsidR="004C0964" w:rsidRPr="004C0964" w:rsidRDefault="004C0964" w:rsidP="004C0964">
      <w:pPr>
        <w:tabs>
          <w:tab w:val="left" w:pos="567"/>
        </w:tabs>
        <w:spacing w:after="120" w:line="240" w:lineRule="auto"/>
        <w:rPr>
          <w:rFonts w:ascii="Tahoma" w:eastAsia="Times New Roman" w:hAnsi="Tahoma" w:cs="Tahoma"/>
          <w:b/>
          <w:sz w:val="18"/>
          <w:szCs w:val="18"/>
          <w:lang w:val="en-US"/>
        </w:rPr>
      </w:pPr>
      <w:r w:rsidRPr="004C0964">
        <w:rPr>
          <w:rFonts w:ascii="Tahoma" w:eastAsia="Times New Roman" w:hAnsi="Tahoma" w:cs="Tahoma"/>
          <w:sz w:val="18"/>
          <w:szCs w:val="18"/>
          <w:lang w:val="en-US"/>
        </w:rPr>
        <w:t xml:space="preserve">Tenders must be sent to the Council of Europe </w:t>
      </w:r>
      <w:r w:rsidRPr="004C0964">
        <w:rPr>
          <w:rFonts w:ascii="Tahoma" w:eastAsia="Times New Roman" w:hAnsi="Tahoma" w:cs="Tahoma"/>
          <w:b/>
          <w:sz w:val="18"/>
          <w:szCs w:val="18"/>
          <w:lang w:val="en-US"/>
        </w:rPr>
        <w:t>electronically</w:t>
      </w:r>
      <w:r w:rsidRPr="004C0964">
        <w:rPr>
          <w:rFonts w:ascii="Tahoma" w:eastAsia="Times New Roman" w:hAnsi="Tahoma" w:cs="Tahoma"/>
          <w:bCs/>
          <w:sz w:val="18"/>
          <w:szCs w:val="18"/>
          <w:lang w:val="en-US"/>
        </w:rPr>
        <w:t>.</w:t>
      </w:r>
    </w:p>
    <w:p w14:paraId="02CB434E" w14:textId="6666B67C" w:rsidR="004C0964" w:rsidRDefault="00165D05" w:rsidP="00165D05">
      <w:pPr>
        <w:tabs>
          <w:tab w:val="left" w:pos="567"/>
        </w:tabs>
        <w:spacing w:after="0" w:line="240" w:lineRule="auto"/>
        <w:rPr>
          <w:rFonts w:ascii="Tahoma" w:eastAsia="Times New Roman" w:hAnsi="Tahoma" w:cs="Tahoma"/>
          <w:bCs/>
          <w:sz w:val="18"/>
          <w:szCs w:val="18"/>
          <w:lang w:val="en-US"/>
        </w:rPr>
      </w:pPr>
      <w:r w:rsidRPr="00B1740F">
        <w:rPr>
          <w:rFonts w:ascii="Tahoma" w:eastAsia="Times New Roman" w:hAnsi="Tahoma" w:cs="Tahoma"/>
          <w:bCs/>
          <w:sz w:val="18"/>
          <w:szCs w:val="18"/>
          <w:lang w:val="en-US"/>
        </w:rPr>
        <w:t xml:space="preserve">Electronic copies shall be sent </w:t>
      </w:r>
      <w:r w:rsidRPr="00B1740F">
        <w:rPr>
          <w:rFonts w:ascii="Tahoma" w:eastAsia="Times New Roman" w:hAnsi="Tahoma" w:cs="Tahoma"/>
          <w:bCs/>
          <w:sz w:val="18"/>
          <w:szCs w:val="18"/>
          <w:u w:val="single"/>
          <w:lang w:val="en-US"/>
        </w:rPr>
        <w:t>only</w:t>
      </w:r>
      <w:r w:rsidRPr="00B1740F">
        <w:rPr>
          <w:rFonts w:ascii="Tahoma" w:eastAsia="Times New Roman" w:hAnsi="Tahoma" w:cs="Tahoma"/>
          <w:bCs/>
          <w:sz w:val="18"/>
          <w:szCs w:val="18"/>
          <w:lang w:val="en-US"/>
        </w:rPr>
        <w:t xml:space="preserve"> to </w:t>
      </w:r>
      <w:hyperlink r:id="rId32" w:history="1">
        <w:r w:rsidRPr="00B1740F">
          <w:rPr>
            <w:rFonts w:ascii="Tahoma" w:eastAsia="Times New Roman" w:hAnsi="Tahoma" w:cs="Tahoma"/>
            <w:bCs/>
            <w:color w:val="0000FF"/>
            <w:sz w:val="18"/>
            <w:szCs w:val="18"/>
            <w:u w:val="single"/>
            <w:lang w:val="en-US"/>
          </w:rPr>
          <w:t>cdm@coe.int</w:t>
        </w:r>
      </w:hyperlink>
      <w:r w:rsidRPr="00B1740F">
        <w:rPr>
          <w:rFonts w:ascii="Tahoma" w:eastAsia="Times New Roman" w:hAnsi="Tahoma" w:cs="Tahoma"/>
          <w:bCs/>
          <w:sz w:val="18"/>
          <w:szCs w:val="18"/>
          <w:lang w:val="en-US"/>
        </w:rPr>
        <w:t xml:space="preserve"> with reference no. </w:t>
      </w:r>
      <w:r w:rsidRPr="002C606B">
        <w:rPr>
          <w:rFonts w:ascii="Tahoma" w:eastAsia="Times New Roman" w:hAnsi="Tahoma" w:cs="Tahoma"/>
          <w:b/>
          <w:sz w:val="18"/>
          <w:szCs w:val="18"/>
          <w:u w:val="single"/>
          <w:lang w:val="en-US"/>
        </w:rPr>
        <w:t>2023AO</w:t>
      </w:r>
      <w:r w:rsidR="002C606B">
        <w:rPr>
          <w:rFonts w:ascii="Tahoma" w:eastAsia="Times New Roman" w:hAnsi="Tahoma" w:cs="Tahoma"/>
          <w:b/>
          <w:sz w:val="18"/>
          <w:szCs w:val="18"/>
          <w:u w:val="single"/>
          <w:lang w:val="en-US"/>
        </w:rPr>
        <w:t>73</w:t>
      </w:r>
      <w:r w:rsidRPr="00B1740F">
        <w:rPr>
          <w:rFonts w:ascii="Tahoma" w:eastAsia="Times New Roman" w:hAnsi="Tahoma" w:cs="Tahoma"/>
          <w:bCs/>
          <w:sz w:val="18"/>
          <w:szCs w:val="18"/>
          <w:lang w:val="en-US"/>
        </w:rPr>
        <w:t xml:space="preserve"> in the subject field. Tenders submitted to another e-mail account will be excluded from the procedure.</w:t>
      </w:r>
    </w:p>
    <w:p w14:paraId="7F98766E" w14:textId="77777777" w:rsidR="00165D05" w:rsidRPr="004C0964" w:rsidRDefault="00165D05" w:rsidP="00165D05">
      <w:pPr>
        <w:tabs>
          <w:tab w:val="left" w:pos="567"/>
        </w:tabs>
        <w:spacing w:after="0" w:line="240" w:lineRule="auto"/>
        <w:rPr>
          <w:rFonts w:ascii="Tahoma" w:eastAsia="Times New Roman" w:hAnsi="Tahoma" w:cs="Tahoma"/>
          <w:bCs/>
          <w:sz w:val="18"/>
          <w:szCs w:val="18"/>
          <w:lang w:val="en-US"/>
        </w:rPr>
      </w:pPr>
    </w:p>
    <w:p w14:paraId="4AE1A7DB" w14:textId="27C3465D" w:rsidR="004C0964" w:rsidRPr="004C0964" w:rsidRDefault="004C0964" w:rsidP="004C0964">
      <w:pPr>
        <w:tabs>
          <w:tab w:val="left" w:pos="567"/>
        </w:tabs>
        <w:spacing w:after="120" w:line="240" w:lineRule="auto"/>
        <w:rPr>
          <w:rFonts w:ascii="Tahoma" w:eastAsia="Times New Roman" w:hAnsi="Tahoma" w:cs="Tahoma"/>
          <w:bCs/>
          <w:sz w:val="18"/>
          <w:szCs w:val="18"/>
          <w:lang w:val="en-US"/>
        </w:rPr>
      </w:pPr>
      <w:r w:rsidRPr="004C0964">
        <w:rPr>
          <w:rFonts w:ascii="Tahoma" w:eastAsia="Times New Roman" w:hAnsi="Tahoma" w:cs="Tahoma"/>
          <w:bCs/>
          <w:sz w:val="18"/>
          <w:szCs w:val="18"/>
          <w:lang w:val="en-US"/>
        </w:rPr>
        <w:t xml:space="preserve">The deadline for the submission of tenders is </w:t>
      </w:r>
      <w:r w:rsidR="00165D05">
        <w:rPr>
          <w:rFonts w:ascii="Tahoma" w:eastAsia="Times New Roman" w:hAnsi="Tahoma" w:cs="Tahoma"/>
          <w:bCs/>
          <w:sz w:val="18"/>
          <w:szCs w:val="18"/>
          <w:lang w:val="en-US"/>
        </w:rPr>
        <w:t>2 October 2023 by 23:59 CET</w:t>
      </w:r>
      <w:r>
        <w:rPr>
          <w:rFonts w:ascii="Tahoma" w:eastAsia="Times New Roman" w:hAnsi="Tahoma" w:cs="Tahoma"/>
          <w:bCs/>
          <w:sz w:val="18"/>
          <w:szCs w:val="18"/>
          <w:lang w:val="en-US"/>
        </w:rPr>
        <w:t>.</w:t>
      </w:r>
    </w:p>
    <w:p w14:paraId="05FE0AD6" w14:textId="77777777" w:rsidR="00C01282" w:rsidRPr="003276B6" w:rsidRDefault="00C01282" w:rsidP="00B62345">
      <w:pPr>
        <w:tabs>
          <w:tab w:val="left" w:pos="284"/>
        </w:tabs>
        <w:spacing w:after="0" w:line="240" w:lineRule="auto"/>
        <w:rPr>
          <w:rFonts w:ascii="Tahoma" w:hAnsi="Tahoma" w:cs="Tahoma"/>
          <w:b/>
          <w:sz w:val="16"/>
          <w:szCs w:val="20"/>
          <w:lang w:val="en-US"/>
        </w:rPr>
      </w:pPr>
    </w:p>
    <w:sectPr w:rsidR="00C01282" w:rsidRPr="003276B6" w:rsidSect="00884B80">
      <w:headerReference w:type="even" r:id="rId33"/>
      <w:headerReference w:type="default" r:id="rId34"/>
      <w:headerReference w:type="first" r:id="rId35"/>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05E6" w14:textId="77777777" w:rsidR="00E87BCD" w:rsidRDefault="00E87BCD" w:rsidP="009C1F72">
      <w:pPr>
        <w:spacing w:after="0" w:line="240" w:lineRule="auto"/>
      </w:pPr>
      <w:r>
        <w:separator/>
      </w:r>
    </w:p>
  </w:endnote>
  <w:endnote w:type="continuationSeparator" w:id="0">
    <w:p w14:paraId="1A918550" w14:textId="77777777" w:rsidR="00E87BCD" w:rsidRDefault="00E87BCD"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3FC6" w14:textId="77777777" w:rsidR="00E87BCD" w:rsidRDefault="00E87BCD" w:rsidP="009C1F72">
      <w:pPr>
        <w:spacing w:after="0" w:line="240" w:lineRule="auto"/>
      </w:pPr>
      <w:r>
        <w:separator/>
      </w:r>
    </w:p>
  </w:footnote>
  <w:footnote w:type="continuationSeparator" w:id="0">
    <w:p w14:paraId="252A10C1" w14:textId="77777777" w:rsidR="00E87BCD" w:rsidRDefault="00E87BCD" w:rsidP="009C1F72">
      <w:pPr>
        <w:spacing w:after="0" w:line="240" w:lineRule="auto"/>
      </w:pPr>
      <w:r>
        <w:continuationSeparator/>
      </w:r>
    </w:p>
  </w:footnote>
  <w:footnote w:id="1">
    <w:p w14:paraId="61D75050" w14:textId="2E2B6F69" w:rsidR="00C63811" w:rsidRPr="003F0EE0" w:rsidRDefault="00C63811" w:rsidP="003F0EE0">
      <w:pPr>
        <w:spacing w:after="0" w:line="240" w:lineRule="auto"/>
        <w:jc w:val="both"/>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2">
    <w:p w14:paraId="1617E54B" w14:textId="77777777" w:rsidR="000C515D" w:rsidRPr="005733D3" w:rsidRDefault="000C515D" w:rsidP="000C515D">
      <w:pPr>
        <w:keepLines/>
        <w:spacing w:after="0" w:line="240" w:lineRule="auto"/>
        <w:jc w:val="both"/>
        <w:rPr>
          <w:rFonts w:ascii="Arial Narrow" w:eastAsia="Times New Roman" w:hAnsi="Arial Narrow" w:cs="Times New Roman"/>
          <w:sz w:val="16"/>
          <w:szCs w:val="16"/>
          <w:lang w:val="en-US" w:eastAsia="fr-FR"/>
        </w:rPr>
      </w:pPr>
      <w:r w:rsidRPr="005733D3">
        <w:rPr>
          <w:rStyle w:val="FootnoteReference"/>
          <w:rFonts w:ascii="Arial Narrow" w:hAnsi="Arial Narrow"/>
          <w:sz w:val="16"/>
          <w:szCs w:val="16"/>
        </w:rPr>
        <w:footnoteRef/>
      </w:r>
      <w:r w:rsidRPr="005733D3">
        <w:rPr>
          <w:rFonts w:ascii="Arial Narrow" w:hAnsi="Arial Narrow"/>
          <w:sz w:val="16"/>
          <w:szCs w:val="16"/>
        </w:rPr>
        <w:t xml:space="preserve"> </w:t>
      </w:r>
      <w:r w:rsidRPr="005733D3">
        <w:rPr>
          <w:rFonts w:ascii="Arial Narrow" w:eastAsia="Times New Roman" w:hAnsi="Arial Narrow" w:cs="Times New Roman"/>
          <w:sz w:val="16"/>
          <w:szCs w:val="16"/>
          <w:lang w:val="en-US" w:eastAsia="fr-FR"/>
        </w:rPr>
        <w:t xml:space="preserve">The Council of Europe </w:t>
      </w:r>
      <w:r w:rsidRPr="005733D3">
        <w:rPr>
          <w:rFonts w:ascii="Arial Narrow" w:eastAsia="Times New Roman" w:hAnsi="Arial Narrow" w:cs="Times New Roman"/>
          <w:sz w:val="16"/>
          <w:szCs w:val="16"/>
          <w:u w:val="single"/>
          <w:lang w:val="en-US" w:eastAsia="fr-FR"/>
        </w:rPr>
        <w:t>reserves the right</w:t>
      </w:r>
      <w:r w:rsidRPr="005733D3">
        <w:rPr>
          <w:rFonts w:ascii="Arial Narrow" w:eastAsia="Times New Roman" w:hAnsi="Arial Narrow" w:cs="Times New Roman"/>
          <w:sz w:val="16"/>
          <w:szCs w:val="16"/>
          <w:lang w:val="en-US" w:eastAsia="fr-FR"/>
        </w:rPr>
        <w:t xml:space="preserve"> to ask tenderers, at a later stage, to supply the following supporting documents:</w:t>
      </w:r>
    </w:p>
    <w:p w14:paraId="2DC43581" w14:textId="77777777" w:rsidR="000C515D" w:rsidRPr="005733D3" w:rsidRDefault="000C515D" w:rsidP="000C515D">
      <w:pPr>
        <w:pStyle w:val="ListParagraph"/>
        <w:keepLines/>
        <w:numPr>
          <w:ilvl w:val="0"/>
          <w:numId w:val="43"/>
        </w:numPr>
        <w:spacing w:after="0" w:line="240" w:lineRule="auto"/>
        <w:jc w:val="both"/>
        <w:rPr>
          <w:rFonts w:ascii="Arial Narrow" w:eastAsia="Times New Roman" w:hAnsi="Arial Narrow" w:cs="Times New Roman"/>
          <w:sz w:val="16"/>
          <w:szCs w:val="16"/>
          <w:lang w:val="en-US" w:eastAsia="fr-FR"/>
        </w:rPr>
      </w:pPr>
      <w:r w:rsidRPr="005733D3">
        <w:rPr>
          <w:rFonts w:ascii="Arial Narrow" w:eastAsia="Times New Roman" w:hAnsi="Arial Narrow" w:cs="Times New Roman"/>
          <w:sz w:val="16"/>
          <w:szCs w:val="16"/>
          <w:lang w:val="en-US" w:eastAsia="fr-FR"/>
        </w:rPr>
        <w:t>An extract from the record of convictions or failing that en equivalent document issued by the competent judicial or administrative authority of the country of incorporation, indicating that the first three</w:t>
      </w:r>
      <w:r>
        <w:rPr>
          <w:rFonts w:ascii="Arial Narrow" w:eastAsia="Times New Roman" w:hAnsi="Arial Narrow" w:cs="Times New Roman"/>
          <w:sz w:val="16"/>
          <w:szCs w:val="16"/>
          <w:lang w:val="en-US" w:eastAsia="fr-FR"/>
        </w:rPr>
        <w:t xml:space="preserve"> and sixth</w:t>
      </w:r>
      <w:r w:rsidRPr="005733D3">
        <w:rPr>
          <w:rFonts w:ascii="Arial Narrow" w:eastAsia="Times New Roman" w:hAnsi="Arial Narrow" w:cs="Times New Roman"/>
          <w:sz w:val="16"/>
          <w:szCs w:val="16"/>
          <w:lang w:val="en-US" w:eastAsia="fr-FR"/>
        </w:rPr>
        <w:t xml:space="preserve"> requirements listed above under “exclusion criteria” are met;</w:t>
      </w:r>
    </w:p>
    <w:p w14:paraId="5B4565BC" w14:textId="77777777" w:rsidR="000C515D" w:rsidRPr="005733D3" w:rsidRDefault="000C515D" w:rsidP="000C515D">
      <w:pPr>
        <w:pStyle w:val="ListParagraph"/>
        <w:keepLines/>
        <w:numPr>
          <w:ilvl w:val="0"/>
          <w:numId w:val="43"/>
        </w:numPr>
        <w:spacing w:after="0" w:line="240" w:lineRule="auto"/>
        <w:jc w:val="both"/>
        <w:rPr>
          <w:rFonts w:ascii="Arial Narrow" w:eastAsia="Times New Roman" w:hAnsi="Arial Narrow" w:cs="Times New Roman"/>
          <w:sz w:val="16"/>
          <w:szCs w:val="16"/>
          <w:lang w:val="en-US" w:eastAsia="fr-FR"/>
        </w:rPr>
      </w:pPr>
      <w:r w:rsidRPr="005733D3">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p>
    <w:p w14:paraId="105CCF44" w14:textId="77777777" w:rsidR="000C515D" w:rsidRPr="005733D3" w:rsidRDefault="000C515D" w:rsidP="000C515D">
      <w:pPr>
        <w:pStyle w:val="ListParagraph"/>
        <w:keepLines/>
        <w:numPr>
          <w:ilvl w:val="0"/>
          <w:numId w:val="43"/>
        </w:numPr>
        <w:spacing w:after="0" w:line="240" w:lineRule="auto"/>
        <w:jc w:val="both"/>
        <w:rPr>
          <w:rFonts w:ascii="Arial Narrow" w:eastAsia="Times New Roman" w:hAnsi="Arial Narrow" w:cs="Times New Roman"/>
          <w:sz w:val="16"/>
          <w:szCs w:val="16"/>
          <w:lang w:val="en-US" w:eastAsia="fr-FR"/>
        </w:rPr>
      </w:pPr>
      <w:r w:rsidRPr="005733D3">
        <w:rPr>
          <w:rFonts w:ascii="Arial Narrow" w:eastAsia="Times New Roman" w:hAnsi="Arial Narrow" w:cs="Times New Roman"/>
          <w:sz w:val="16"/>
          <w:szCs w:val="16"/>
          <w:lang w:val="en-US" w:eastAsia="fr-FR"/>
        </w:rPr>
        <w:t>For legal persons, an extract from the companies register or other official document proving ownership and control of the Tenderer;</w:t>
      </w:r>
    </w:p>
    <w:p w14:paraId="538821BE" w14:textId="77777777" w:rsidR="000C515D" w:rsidRPr="005733D3" w:rsidRDefault="000C515D" w:rsidP="000C515D">
      <w:pPr>
        <w:pStyle w:val="ListParagraph"/>
        <w:keepLines/>
        <w:numPr>
          <w:ilvl w:val="0"/>
          <w:numId w:val="43"/>
        </w:numPr>
        <w:spacing w:after="0" w:line="240" w:lineRule="auto"/>
        <w:jc w:val="both"/>
        <w:rPr>
          <w:rFonts w:ascii="Arial Narrow" w:eastAsia="Times New Roman" w:hAnsi="Arial Narrow" w:cs="Times New Roman"/>
          <w:sz w:val="16"/>
          <w:szCs w:val="16"/>
          <w:lang w:val="en-US" w:eastAsia="fr-FR"/>
        </w:rPr>
      </w:pPr>
      <w:r w:rsidRPr="005733D3">
        <w:rPr>
          <w:rFonts w:ascii="Arial Narrow" w:eastAsia="Times New Roman" w:hAnsi="Arial Narrow" w:cs="Times New Roman"/>
          <w:sz w:val="16"/>
          <w:szCs w:val="16"/>
        </w:rPr>
        <w:t xml:space="preserve">For natural persons (including owners and executive officers of legal persons), a scanned copy of a valid photographic proof of identity (e.g. passport). </w:t>
      </w:r>
    </w:p>
  </w:footnote>
  <w:footnote w:id="3">
    <w:p w14:paraId="05FE0AFA" w14:textId="77777777" w:rsidR="00C63811" w:rsidRPr="003F0EE0" w:rsidRDefault="00C63811" w:rsidP="003F0EE0">
      <w:pPr>
        <w:pStyle w:val="FootnoteText"/>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Available on the website of the Council of Europe Treaty Office: </w:t>
      </w:r>
      <w:hyperlink r:id="rId1" w:history="1">
        <w:r w:rsidRPr="003F0EE0">
          <w:rPr>
            <w:rStyle w:val="Hyperlink"/>
            <w:rFonts w:ascii="Arial Narrow" w:hAnsi="Arial Narrow"/>
            <w:sz w:val="16"/>
            <w:szCs w:val="16"/>
          </w:rPr>
          <w:t>www.conventions.coe.int</w:t>
        </w:r>
      </w:hyperlink>
      <w:r w:rsidRPr="003F0EE0">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52E67"/>
    <w:multiLevelType w:val="hybridMultilevel"/>
    <w:tmpl w:val="D812C1CE"/>
    <w:lvl w:ilvl="0" w:tplc="040C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21E3B"/>
    <w:multiLevelType w:val="hybridMultilevel"/>
    <w:tmpl w:val="F222BF42"/>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2" w15:restartNumberingAfterBreak="0">
    <w:nsid w:val="621D2F86"/>
    <w:multiLevelType w:val="hybridMultilevel"/>
    <w:tmpl w:val="5150F70C"/>
    <w:lvl w:ilvl="0" w:tplc="14B820C4">
      <w:start w:val="9"/>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D5096"/>
    <w:multiLevelType w:val="multilevel"/>
    <w:tmpl w:val="A85C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1E458D"/>
    <w:multiLevelType w:val="hybridMultilevel"/>
    <w:tmpl w:val="F47A8186"/>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C42E3"/>
    <w:multiLevelType w:val="multilevel"/>
    <w:tmpl w:val="A10E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B2BD9"/>
    <w:multiLevelType w:val="hybridMultilevel"/>
    <w:tmpl w:val="66B21D26"/>
    <w:lvl w:ilvl="0" w:tplc="7E6EBB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C1395"/>
    <w:multiLevelType w:val="hybridMultilevel"/>
    <w:tmpl w:val="FD0E8B5A"/>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555424">
    <w:abstractNumId w:val="2"/>
  </w:num>
  <w:num w:numId="2" w16cid:durableId="370690701">
    <w:abstractNumId w:val="36"/>
  </w:num>
  <w:num w:numId="3" w16cid:durableId="1587761790">
    <w:abstractNumId w:val="23"/>
  </w:num>
  <w:num w:numId="4" w16cid:durableId="2060401162">
    <w:abstractNumId w:val="32"/>
  </w:num>
  <w:num w:numId="5" w16cid:durableId="1396516079">
    <w:abstractNumId w:val="20"/>
  </w:num>
  <w:num w:numId="6" w16cid:durableId="2008633750">
    <w:abstractNumId w:val="21"/>
  </w:num>
  <w:num w:numId="7" w16cid:durableId="1676883887">
    <w:abstractNumId w:val="24"/>
  </w:num>
  <w:num w:numId="8" w16cid:durableId="1723556868">
    <w:abstractNumId w:val="14"/>
  </w:num>
  <w:num w:numId="9" w16cid:durableId="1976908552">
    <w:abstractNumId w:val="33"/>
  </w:num>
  <w:num w:numId="10" w16cid:durableId="940145712">
    <w:abstractNumId w:val="18"/>
  </w:num>
  <w:num w:numId="11" w16cid:durableId="1041518379">
    <w:abstractNumId w:val="0"/>
  </w:num>
  <w:num w:numId="12" w16cid:durableId="1402870230">
    <w:abstractNumId w:val="30"/>
  </w:num>
  <w:num w:numId="13" w16cid:durableId="1639412504">
    <w:abstractNumId w:val="15"/>
  </w:num>
  <w:num w:numId="14" w16cid:durableId="1303465660">
    <w:abstractNumId w:val="26"/>
  </w:num>
  <w:num w:numId="15" w16cid:durableId="1981110185">
    <w:abstractNumId w:val="35"/>
  </w:num>
  <w:num w:numId="16" w16cid:durableId="245960706">
    <w:abstractNumId w:val="11"/>
  </w:num>
  <w:num w:numId="17" w16cid:durableId="1857694859">
    <w:abstractNumId w:val="37"/>
  </w:num>
  <w:num w:numId="18" w16cid:durableId="2131700455">
    <w:abstractNumId w:val="3"/>
  </w:num>
  <w:num w:numId="19" w16cid:durableId="182597326">
    <w:abstractNumId w:val="10"/>
  </w:num>
  <w:num w:numId="20" w16cid:durableId="1700200469">
    <w:abstractNumId w:val="34"/>
  </w:num>
  <w:num w:numId="21" w16cid:durableId="272592421">
    <w:abstractNumId w:val="19"/>
  </w:num>
  <w:num w:numId="22" w16cid:durableId="1802579403">
    <w:abstractNumId w:val="9"/>
  </w:num>
  <w:num w:numId="23" w16cid:durableId="2024669414">
    <w:abstractNumId w:val="4"/>
  </w:num>
  <w:num w:numId="24" w16cid:durableId="1555582668">
    <w:abstractNumId w:val="8"/>
  </w:num>
  <w:num w:numId="25" w16cid:durableId="189608528">
    <w:abstractNumId w:val="13"/>
  </w:num>
  <w:num w:numId="26" w16cid:durableId="2078550789">
    <w:abstractNumId w:val="5"/>
  </w:num>
  <w:num w:numId="27" w16cid:durableId="654991933">
    <w:abstractNumId w:val="16"/>
  </w:num>
  <w:num w:numId="28" w16cid:durableId="1907180615">
    <w:abstractNumId w:val="6"/>
  </w:num>
  <w:num w:numId="29" w16cid:durableId="257831886">
    <w:abstractNumId w:val="38"/>
  </w:num>
  <w:num w:numId="30" w16cid:durableId="1350256329">
    <w:abstractNumId w:val="1"/>
  </w:num>
  <w:num w:numId="31" w16cid:durableId="1518419540">
    <w:abstractNumId w:val="27"/>
  </w:num>
  <w:num w:numId="32" w16cid:durableId="2129739118">
    <w:abstractNumId w:val="23"/>
  </w:num>
  <w:num w:numId="33" w16cid:durableId="1769766716">
    <w:abstractNumId w:val="21"/>
  </w:num>
  <w:num w:numId="34" w16cid:durableId="2060131896">
    <w:abstractNumId w:val="23"/>
  </w:num>
  <w:num w:numId="35" w16cid:durableId="3682656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4120695">
    <w:abstractNumId w:val="17"/>
  </w:num>
  <w:num w:numId="37" w16cid:durableId="1535338990">
    <w:abstractNumId w:val="7"/>
  </w:num>
  <w:num w:numId="38" w16cid:durableId="508566574">
    <w:abstractNumId w:val="29"/>
  </w:num>
  <w:num w:numId="39" w16cid:durableId="1164734768">
    <w:abstractNumId w:val="22"/>
  </w:num>
  <w:num w:numId="40" w16cid:durableId="1466389345">
    <w:abstractNumId w:val="12"/>
  </w:num>
  <w:num w:numId="41" w16cid:durableId="604073553">
    <w:abstractNumId w:val="28"/>
  </w:num>
  <w:num w:numId="42" w16cid:durableId="1663510358">
    <w:abstractNumId w:val="25"/>
  </w:num>
  <w:num w:numId="43" w16cid:durableId="1315837302">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677"/>
    <w:rsid w:val="00005936"/>
    <w:rsid w:val="000060EE"/>
    <w:rsid w:val="000067D8"/>
    <w:rsid w:val="00011006"/>
    <w:rsid w:val="00011868"/>
    <w:rsid w:val="00011C1A"/>
    <w:rsid w:val="00012947"/>
    <w:rsid w:val="00015A8F"/>
    <w:rsid w:val="00015DDA"/>
    <w:rsid w:val="0001614F"/>
    <w:rsid w:val="00016382"/>
    <w:rsid w:val="00020194"/>
    <w:rsid w:val="00020EEB"/>
    <w:rsid w:val="00021236"/>
    <w:rsid w:val="000239CC"/>
    <w:rsid w:val="00023E1B"/>
    <w:rsid w:val="0002400B"/>
    <w:rsid w:val="00027381"/>
    <w:rsid w:val="000279BF"/>
    <w:rsid w:val="0003053F"/>
    <w:rsid w:val="00030EEA"/>
    <w:rsid w:val="00031955"/>
    <w:rsid w:val="00032270"/>
    <w:rsid w:val="00033070"/>
    <w:rsid w:val="00033E7D"/>
    <w:rsid w:val="00034C70"/>
    <w:rsid w:val="00034D84"/>
    <w:rsid w:val="000367BB"/>
    <w:rsid w:val="000370EB"/>
    <w:rsid w:val="00037F96"/>
    <w:rsid w:val="000401AA"/>
    <w:rsid w:val="00041404"/>
    <w:rsid w:val="00042673"/>
    <w:rsid w:val="00043846"/>
    <w:rsid w:val="000442D0"/>
    <w:rsid w:val="00044628"/>
    <w:rsid w:val="00045A3B"/>
    <w:rsid w:val="0005132B"/>
    <w:rsid w:val="00052ACD"/>
    <w:rsid w:val="00053BA2"/>
    <w:rsid w:val="00055B78"/>
    <w:rsid w:val="0006030E"/>
    <w:rsid w:val="0006051D"/>
    <w:rsid w:val="0006065B"/>
    <w:rsid w:val="0006098F"/>
    <w:rsid w:val="000626B5"/>
    <w:rsid w:val="00062818"/>
    <w:rsid w:val="00062A31"/>
    <w:rsid w:val="000630CF"/>
    <w:rsid w:val="000679CE"/>
    <w:rsid w:val="0007057B"/>
    <w:rsid w:val="00070A79"/>
    <w:rsid w:val="00071878"/>
    <w:rsid w:val="00072607"/>
    <w:rsid w:val="0007375A"/>
    <w:rsid w:val="000740FC"/>
    <w:rsid w:val="00076299"/>
    <w:rsid w:val="000774D9"/>
    <w:rsid w:val="00080886"/>
    <w:rsid w:val="00082436"/>
    <w:rsid w:val="0008402A"/>
    <w:rsid w:val="00084E6C"/>
    <w:rsid w:val="00086597"/>
    <w:rsid w:val="00086DC5"/>
    <w:rsid w:val="0008797F"/>
    <w:rsid w:val="00090025"/>
    <w:rsid w:val="000909FB"/>
    <w:rsid w:val="000913DF"/>
    <w:rsid w:val="00094094"/>
    <w:rsid w:val="00094BED"/>
    <w:rsid w:val="00095A24"/>
    <w:rsid w:val="00096266"/>
    <w:rsid w:val="00096905"/>
    <w:rsid w:val="000A45CE"/>
    <w:rsid w:val="000A5157"/>
    <w:rsid w:val="000A59F8"/>
    <w:rsid w:val="000A7184"/>
    <w:rsid w:val="000A7DEA"/>
    <w:rsid w:val="000B0E58"/>
    <w:rsid w:val="000B2AA1"/>
    <w:rsid w:val="000B30EA"/>
    <w:rsid w:val="000B479D"/>
    <w:rsid w:val="000B5FD8"/>
    <w:rsid w:val="000C0670"/>
    <w:rsid w:val="000C10F9"/>
    <w:rsid w:val="000C3450"/>
    <w:rsid w:val="000C3678"/>
    <w:rsid w:val="000C49F4"/>
    <w:rsid w:val="000C515D"/>
    <w:rsid w:val="000C712A"/>
    <w:rsid w:val="000C7E8E"/>
    <w:rsid w:val="000D03F6"/>
    <w:rsid w:val="000D0A4A"/>
    <w:rsid w:val="000D1BFC"/>
    <w:rsid w:val="000D2B62"/>
    <w:rsid w:val="000D2EAD"/>
    <w:rsid w:val="000D32E4"/>
    <w:rsid w:val="000D360A"/>
    <w:rsid w:val="000D6357"/>
    <w:rsid w:val="000D67BA"/>
    <w:rsid w:val="000D6F19"/>
    <w:rsid w:val="000E04A2"/>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5F71"/>
    <w:rsid w:val="000F707C"/>
    <w:rsid w:val="000F7D65"/>
    <w:rsid w:val="0010006C"/>
    <w:rsid w:val="00100787"/>
    <w:rsid w:val="001009E6"/>
    <w:rsid w:val="00101FD4"/>
    <w:rsid w:val="00103656"/>
    <w:rsid w:val="00103BBB"/>
    <w:rsid w:val="0010562D"/>
    <w:rsid w:val="00110BB4"/>
    <w:rsid w:val="00110EF3"/>
    <w:rsid w:val="00110F96"/>
    <w:rsid w:val="001113FB"/>
    <w:rsid w:val="0011160C"/>
    <w:rsid w:val="00111745"/>
    <w:rsid w:val="001131EC"/>
    <w:rsid w:val="001133B2"/>
    <w:rsid w:val="00113415"/>
    <w:rsid w:val="00113FBC"/>
    <w:rsid w:val="00114982"/>
    <w:rsid w:val="00114B21"/>
    <w:rsid w:val="00114DFB"/>
    <w:rsid w:val="00117572"/>
    <w:rsid w:val="001204AD"/>
    <w:rsid w:val="001212A8"/>
    <w:rsid w:val="00122A0B"/>
    <w:rsid w:val="00123F02"/>
    <w:rsid w:val="001246D6"/>
    <w:rsid w:val="00124E1B"/>
    <w:rsid w:val="00125970"/>
    <w:rsid w:val="001279F8"/>
    <w:rsid w:val="00127BE3"/>
    <w:rsid w:val="00127E35"/>
    <w:rsid w:val="0013182B"/>
    <w:rsid w:val="00131946"/>
    <w:rsid w:val="00133AF0"/>
    <w:rsid w:val="00134B06"/>
    <w:rsid w:val="00134E24"/>
    <w:rsid w:val="0013535C"/>
    <w:rsid w:val="0013749F"/>
    <w:rsid w:val="0013783B"/>
    <w:rsid w:val="00143019"/>
    <w:rsid w:val="00143E7D"/>
    <w:rsid w:val="001442D7"/>
    <w:rsid w:val="00145D7B"/>
    <w:rsid w:val="00146AB2"/>
    <w:rsid w:val="00146D60"/>
    <w:rsid w:val="00147057"/>
    <w:rsid w:val="0014715E"/>
    <w:rsid w:val="00151013"/>
    <w:rsid w:val="00151FCD"/>
    <w:rsid w:val="00152584"/>
    <w:rsid w:val="00154225"/>
    <w:rsid w:val="0015489C"/>
    <w:rsid w:val="0015597A"/>
    <w:rsid w:val="00155B5F"/>
    <w:rsid w:val="001624C9"/>
    <w:rsid w:val="001630EF"/>
    <w:rsid w:val="00165404"/>
    <w:rsid w:val="00165D05"/>
    <w:rsid w:val="001672CF"/>
    <w:rsid w:val="00176980"/>
    <w:rsid w:val="001779BC"/>
    <w:rsid w:val="00180C2E"/>
    <w:rsid w:val="0018115E"/>
    <w:rsid w:val="00181712"/>
    <w:rsid w:val="001833AB"/>
    <w:rsid w:val="001839B5"/>
    <w:rsid w:val="001842A4"/>
    <w:rsid w:val="00185A33"/>
    <w:rsid w:val="0018668D"/>
    <w:rsid w:val="00187A3C"/>
    <w:rsid w:val="00187E38"/>
    <w:rsid w:val="00190075"/>
    <w:rsid w:val="00190C97"/>
    <w:rsid w:val="001918EE"/>
    <w:rsid w:val="00192E0A"/>
    <w:rsid w:val="00193678"/>
    <w:rsid w:val="00193E67"/>
    <w:rsid w:val="00195815"/>
    <w:rsid w:val="00196BB3"/>
    <w:rsid w:val="00196CA1"/>
    <w:rsid w:val="00197763"/>
    <w:rsid w:val="001A1294"/>
    <w:rsid w:val="001A16F1"/>
    <w:rsid w:val="001A1EC6"/>
    <w:rsid w:val="001A2409"/>
    <w:rsid w:val="001A272F"/>
    <w:rsid w:val="001A3FA0"/>
    <w:rsid w:val="001A5EF8"/>
    <w:rsid w:val="001A6456"/>
    <w:rsid w:val="001A7031"/>
    <w:rsid w:val="001A78FA"/>
    <w:rsid w:val="001B23DF"/>
    <w:rsid w:val="001B2A86"/>
    <w:rsid w:val="001B3718"/>
    <w:rsid w:val="001B3943"/>
    <w:rsid w:val="001B43C2"/>
    <w:rsid w:val="001B4E8A"/>
    <w:rsid w:val="001B5B1A"/>
    <w:rsid w:val="001B5BCC"/>
    <w:rsid w:val="001B6D0B"/>
    <w:rsid w:val="001B726A"/>
    <w:rsid w:val="001C09E3"/>
    <w:rsid w:val="001C1558"/>
    <w:rsid w:val="001C15F7"/>
    <w:rsid w:val="001C1769"/>
    <w:rsid w:val="001C20B8"/>
    <w:rsid w:val="001C2F5B"/>
    <w:rsid w:val="001C3B76"/>
    <w:rsid w:val="001C5D53"/>
    <w:rsid w:val="001C636E"/>
    <w:rsid w:val="001C6A32"/>
    <w:rsid w:val="001C6D99"/>
    <w:rsid w:val="001C7812"/>
    <w:rsid w:val="001D2CF2"/>
    <w:rsid w:val="001D31FD"/>
    <w:rsid w:val="001D5C5B"/>
    <w:rsid w:val="001D6AFC"/>
    <w:rsid w:val="001D7887"/>
    <w:rsid w:val="001D7A1B"/>
    <w:rsid w:val="001E08FA"/>
    <w:rsid w:val="001E382A"/>
    <w:rsid w:val="001E762F"/>
    <w:rsid w:val="001F3361"/>
    <w:rsid w:val="001F5B44"/>
    <w:rsid w:val="001F7F94"/>
    <w:rsid w:val="00201F42"/>
    <w:rsid w:val="00205379"/>
    <w:rsid w:val="002057D7"/>
    <w:rsid w:val="00207027"/>
    <w:rsid w:val="00207759"/>
    <w:rsid w:val="00207FC2"/>
    <w:rsid w:val="00210AC7"/>
    <w:rsid w:val="0021151D"/>
    <w:rsid w:val="002120A4"/>
    <w:rsid w:val="00212640"/>
    <w:rsid w:val="00212AC1"/>
    <w:rsid w:val="00213931"/>
    <w:rsid w:val="00213B64"/>
    <w:rsid w:val="0021635B"/>
    <w:rsid w:val="00216983"/>
    <w:rsid w:val="00216EC7"/>
    <w:rsid w:val="00217E4F"/>
    <w:rsid w:val="00220B33"/>
    <w:rsid w:val="00220C9F"/>
    <w:rsid w:val="002246EA"/>
    <w:rsid w:val="002253E5"/>
    <w:rsid w:val="00225AEB"/>
    <w:rsid w:val="00225B30"/>
    <w:rsid w:val="00226304"/>
    <w:rsid w:val="00227D40"/>
    <w:rsid w:val="00232783"/>
    <w:rsid w:val="002329E9"/>
    <w:rsid w:val="00232ECC"/>
    <w:rsid w:val="00232F16"/>
    <w:rsid w:val="002337FF"/>
    <w:rsid w:val="00233A50"/>
    <w:rsid w:val="0023487C"/>
    <w:rsid w:val="00235064"/>
    <w:rsid w:val="002364CC"/>
    <w:rsid w:val="0023673B"/>
    <w:rsid w:val="002376C7"/>
    <w:rsid w:val="00237D69"/>
    <w:rsid w:val="0024234A"/>
    <w:rsid w:val="00245682"/>
    <w:rsid w:val="00245862"/>
    <w:rsid w:val="00252397"/>
    <w:rsid w:val="00253ACF"/>
    <w:rsid w:val="0025652E"/>
    <w:rsid w:val="00257102"/>
    <w:rsid w:val="00257397"/>
    <w:rsid w:val="00260463"/>
    <w:rsid w:val="00261577"/>
    <w:rsid w:val="002644B1"/>
    <w:rsid w:val="00264D3A"/>
    <w:rsid w:val="00265CC6"/>
    <w:rsid w:val="00271BE7"/>
    <w:rsid w:val="00272D94"/>
    <w:rsid w:val="00272DC5"/>
    <w:rsid w:val="0027597E"/>
    <w:rsid w:val="00280BBC"/>
    <w:rsid w:val="002811C6"/>
    <w:rsid w:val="00286BEC"/>
    <w:rsid w:val="00286E0D"/>
    <w:rsid w:val="0028716F"/>
    <w:rsid w:val="00291E0F"/>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B3738"/>
    <w:rsid w:val="002C03A1"/>
    <w:rsid w:val="002C23FD"/>
    <w:rsid w:val="002C5072"/>
    <w:rsid w:val="002C606B"/>
    <w:rsid w:val="002C6ED8"/>
    <w:rsid w:val="002C7629"/>
    <w:rsid w:val="002D0EB9"/>
    <w:rsid w:val="002D17DD"/>
    <w:rsid w:val="002D18FC"/>
    <w:rsid w:val="002D359F"/>
    <w:rsid w:val="002D3A7D"/>
    <w:rsid w:val="002D3AA9"/>
    <w:rsid w:val="002D4975"/>
    <w:rsid w:val="002D498B"/>
    <w:rsid w:val="002D4CAA"/>
    <w:rsid w:val="002D5183"/>
    <w:rsid w:val="002D540F"/>
    <w:rsid w:val="002D6295"/>
    <w:rsid w:val="002D63ED"/>
    <w:rsid w:val="002D7032"/>
    <w:rsid w:val="002E2BCF"/>
    <w:rsid w:val="002E3CD4"/>
    <w:rsid w:val="002E428E"/>
    <w:rsid w:val="002F08CB"/>
    <w:rsid w:val="002F13D3"/>
    <w:rsid w:val="002F2E28"/>
    <w:rsid w:val="002F50DA"/>
    <w:rsid w:val="002F6330"/>
    <w:rsid w:val="002F6494"/>
    <w:rsid w:val="002F65F3"/>
    <w:rsid w:val="002F7031"/>
    <w:rsid w:val="002F708B"/>
    <w:rsid w:val="002F7477"/>
    <w:rsid w:val="002F7BC0"/>
    <w:rsid w:val="003001E6"/>
    <w:rsid w:val="0030025A"/>
    <w:rsid w:val="00300427"/>
    <w:rsid w:val="003008B3"/>
    <w:rsid w:val="00301569"/>
    <w:rsid w:val="0030276A"/>
    <w:rsid w:val="00302AD8"/>
    <w:rsid w:val="003058A4"/>
    <w:rsid w:val="00305C61"/>
    <w:rsid w:val="0030677A"/>
    <w:rsid w:val="003074D2"/>
    <w:rsid w:val="00310A84"/>
    <w:rsid w:val="00312C67"/>
    <w:rsid w:val="00313921"/>
    <w:rsid w:val="00313E5C"/>
    <w:rsid w:val="003151DD"/>
    <w:rsid w:val="00315770"/>
    <w:rsid w:val="003205EA"/>
    <w:rsid w:val="003206CF"/>
    <w:rsid w:val="00320993"/>
    <w:rsid w:val="00320EF1"/>
    <w:rsid w:val="00325347"/>
    <w:rsid w:val="00325661"/>
    <w:rsid w:val="00325D1A"/>
    <w:rsid w:val="00327070"/>
    <w:rsid w:val="003276B6"/>
    <w:rsid w:val="00332B6A"/>
    <w:rsid w:val="00332C9F"/>
    <w:rsid w:val="003340A2"/>
    <w:rsid w:val="00334B0B"/>
    <w:rsid w:val="00336CC6"/>
    <w:rsid w:val="0033780A"/>
    <w:rsid w:val="00340C99"/>
    <w:rsid w:val="00341892"/>
    <w:rsid w:val="003430BF"/>
    <w:rsid w:val="003449D2"/>
    <w:rsid w:val="003455C9"/>
    <w:rsid w:val="00346B6D"/>
    <w:rsid w:val="00352F3E"/>
    <w:rsid w:val="003556B4"/>
    <w:rsid w:val="00356164"/>
    <w:rsid w:val="00356711"/>
    <w:rsid w:val="00356D7E"/>
    <w:rsid w:val="00357931"/>
    <w:rsid w:val="003600AC"/>
    <w:rsid w:val="00361799"/>
    <w:rsid w:val="00361994"/>
    <w:rsid w:val="00361E2A"/>
    <w:rsid w:val="003625FA"/>
    <w:rsid w:val="0036260C"/>
    <w:rsid w:val="00362F97"/>
    <w:rsid w:val="0036320A"/>
    <w:rsid w:val="0036532B"/>
    <w:rsid w:val="00366CBC"/>
    <w:rsid w:val="00366FFD"/>
    <w:rsid w:val="00370219"/>
    <w:rsid w:val="003709BD"/>
    <w:rsid w:val="00371FE4"/>
    <w:rsid w:val="00372B6D"/>
    <w:rsid w:val="00372C2D"/>
    <w:rsid w:val="00373751"/>
    <w:rsid w:val="00374CCC"/>
    <w:rsid w:val="00375DC4"/>
    <w:rsid w:val="0037770B"/>
    <w:rsid w:val="00377EBA"/>
    <w:rsid w:val="00380BAD"/>
    <w:rsid w:val="00380D7B"/>
    <w:rsid w:val="00381F75"/>
    <w:rsid w:val="0038265B"/>
    <w:rsid w:val="00385947"/>
    <w:rsid w:val="00385CC1"/>
    <w:rsid w:val="0038689D"/>
    <w:rsid w:val="00386FFD"/>
    <w:rsid w:val="00394FCC"/>
    <w:rsid w:val="003961F4"/>
    <w:rsid w:val="003A24B5"/>
    <w:rsid w:val="003A2A66"/>
    <w:rsid w:val="003A5FFA"/>
    <w:rsid w:val="003A6D92"/>
    <w:rsid w:val="003A7021"/>
    <w:rsid w:val="003A79C3"/>
    <w:rsid w:val="003A7F87"/>
    <w:rsid w:val="003B08EE"/>
    <w:rsid w:val="003B0B9E"/>
    <w:rsid w:val="003B1FC2"/>
    <w:rsid w:val="003B28FB"/>
    <w:rsid w:val="003B4DA5"/>
    <w:rsid w:val="003B55E1"/>
    <w:rsid w:val="003B66E5"/>
    <w:rsid w:val="003B6A82"/>
    <w:rsid w:val="003B79FA"/>
    <w:rsid w:val="003C0C89"/>
    <w:rsid w:val="003C0D5A"/>
    <w:rsid w:val="003C1C83"/>
    <w:rsid w:val="003C31F7"/>
    <w:rsid w:val="003C54DF"/>
    <w:rsid w:val="003C5BF5"/>
    <w:rsid w:val="003C75C8"/>
    <w:rsid w:val="003C7FA4"/>
    <w:rsid w:val="003D17AB"/>
    <w:rsid w:val="003D40C4"/>
    <w:rsid w:val="003D737C"/>
    <w:rsid w:val="003E0ABA"/>
    <w:rsid w:val="003E1560"/>
    <w:rsid w:val="003E1E3E"/>
    <w:rsid w:val="003E24E2"/>
    <w:rsid w:val="003E2C3E"/>
    <w:rsid w:val="003E2F53"/>
    <w:rsid w:val="003F0EE0"/>
    <w:rsid w:val="003F1F8E"/>
    <w:rsid w:val="003F22DC"/>
    <w:rsid w:val="003F2EAF"/>
    <w:rsid w:val="003F324D"/>
    <w:rsid w:val="003F32C1"/>
    <w:rsid w:val="003F3D18"/>
    <w:rsid w:val="003F46E3"/>
    <w:rsid w:val="003F62F1"/>
    <w:rsid w:val="004002EA"/>
    <w:rsid w:val="004004EC"/>
    <w:rsid w:val="004009AD"/>
    <w:rsid w:val="00400B8C"/>
    <w:rsid w:val="004018B8"/>
    <w:rsid w:val="00402684"/>
    <w:rsid w:val="00402A41"/>
    <w:rsid w:val="0040402A"/>
    <w:rsid w:val="00407633"/>
    <w:rsid w:val="0041225F"/>
    <w:rsid w:val="00413930"/>
    <w:rsid w:val="00413A99"/>
    <w:rsid w:val="00413E83"/>
    <w:rsid w:val="00414478"/>
    <w:rsid w:val="00414872"/>
    <w:rsid w:val="00416818"/>
    <w:rsid w:val="004168E5"/>
    <w:rsid w:val="0042040E"/>
    <w:rsid w:val="004217E6"/>
    <w:rsid w:val="0042220A"/>
    <w:rsid w:val="004228B6"/>
    <w:rsid w:val="00422E54"/>
    <w:rsid w:val="00422F96"/>
    <w:rsid w:val="004250F8"/>
    <w:rsid w:val="00426306"/>
    <w:rsid w:val="0042711D"/>
    <w:rsid w:val="00427A89"/>
    <w:rsid w:val="00427F35"/>
    <w:rsid w:val="004304BE"/>
    <w:rsid w:val="00432543"/>
    <w:rsid w:val="004337A1"/>
    <w:rsid w:val="00433F0C"/>
    <w:rsid w:val="00435E2D"/>
    <w:rsid w:val="00440AD1"/>
    <w:rsid w:val="00442139"/>
    <w:rsid w:val="004424A7"/>
    <w:rsid w:val="00442AEC"/>
    <w:rsid w:val="00444B4F"/>
    <w:rsid w:val="00444FF1"/>
    <w:rsid w:val="004532D4"/>
    <w:rsid w:val="004540DF"/>
    <w:rsid w:val="0045512A"/>
    <w:rsid w:val="00455A95"/>
    <w:rsid w:val="004608AF"/>
    <w:rsid w:val="0046157B"/>
    <w:rsid w:val="0046215C"/>
    <w:rsid w:val="00463C8C"/>
    <w:rsid w:val="00463EDB"/>
    <w:rsid w:val="004659B2"/>
    <w:rsid w:val="00465E24"/>
    <w:rsid w:val="0046621B"/>
    <w:rsid w:val="00466A1A"/>
    <w:rsid w:val="00467790"/>
    <w:rsid w:val="00471A5F"/>
    <w:rsid w:val="0047278E"/>
    <w:rsid w:val="00473152"/>
    <w:rsid w:val="00473889"/>
    <w:rsid w:val="00473C90"/>
    <w:rsid w:val="00474B39"/>
    <w:rsid w:val="00475CC1"/>
    <w:rsid w:val="004774D2"/>
    <w:rsid w:val="00477BDD"/>
    <w:rsid w:val="004809B0"/>
    <w:rsid w:val="00480A73"/>
    <w:rsid w:val="00480AB6"/>
    <w:rsid w:val="004813BD"/>
    <w:rsid w:val="004834FF"/>
    <w:rsid w:val="004846B3"/>
    <w:rsid w:val="00485760"/>
    <w:rsid w:val="00486359"/>
    <w:rsid w:val="00487DE7"/>
    <w:rsid w:val="00491730"/>
    <w:rsid w:val="00492F66"/>
    <w:rsid w:val="00493872"/>
    <w:rsid w:val="00494046"/>
    <w:rsid w:val="00494827"/>
    <w:rsid w:val="00494D3E"/>
    <w:rsid w:val="004968AA"/>
    <w:rsid w:val="00497829"/>
    <w:rsid w:val="004A06C8"/>
    <w:rsid w:val="004A0C90"/>
    <w:rsid w:val="004A39AC"/>
    <w:rsid w:val="004A7312"/>
    <w:rsid w:val="004B0D65"/>
    <w:rsid w:val="004B175A"/>
    <w:rsid w:val="004B27F0"/>
    <w:rsid w:val="004B2EB4"/>
    <w:rsid w:val="004B39D1"/>
    <w:rsid w:val="004B3D7F"/>
    <w:rsid w:val="004B560D"/>
    <w:rsid w:val="004B5F31"/>
    <w:rsid w:val="004B65E5"/>
    <w:rsid w:val="004B6B09"/>
    <w:rsid w:val="004C034A"/>
    <w:rsid w:val="004C0964"/>
    <w:rsid w:val="004C1A12"/>
    <w:rsid w:val="004C2E1F"/>
    <w:rsid w:val="004C4E8F"/>
    <w:rsid w:val="004C4EAB"/>
    <w:rsid w:val="004C5F07"/>
    <w:rsid w:val="004C703E"/>
    <w:rsid w:val="004C719A"/>
    <w:rsid w:val="004D059B"/>
    <w:rsid w:val="004D0D78"/>
    <w:rsid w:val="004D196B"/>
    <w:rsid w:val="004D1B33"/>
    <w:rsid w:val="004D3E1C"/>
    <w:rsid w:val="004D547A"/>
    <w:rsid w:val="004D55BD"/>
    <w:rsid w:val="004D6711"/>
    <w:rsid w:val="004E384C"/>
    <w:rsid w:val="004E426A"/>
    <w:rsid w:val="004E64F2"/>
    <w:rsid w:val="004E6AD5"/>
    <w:rsid w:val="004E6FCD"/>
    <w:rsid w:val="004E7BB7"/>
    <w:rsid w:val="004F0A95"/>
    <w:rsid w:val="004F17A1"/>
    <w:rsid w:val="004F242E"/>
    <w:rsid w:val="004F2699"/>
    <w:rsid w:val="004F4353"/>
    <w:rsid w:val="004F454D"/>
    <w:rsid w:val="004F62ED"/>
    <w:rsid w:val="004F665A"/>
    <w:rsid w:val="004F6E25"/>
    <w:rsid w:val="00500C89"/>
    <w:rsid w:val="00502CB2"/>
    <w:rsid w:val="005042C3"/>
    <w:rsid w:val="005042EF"/>
    <w:rsid w:val="005045F0"/>
    <w:rsid w:val="005069E6"/>
    <w:rsid w:val="00512A1F"/>
    <w:rsid w:val="00512B61"/>
    <w:rsid w:val="00512E30"/>
    <w:rsid w:val="00514313"/>
    <w:rsid w:val="005144CC"/>
    <w:rsid w:val="00514705"/>
    <w:rsid w:val="00515B8D"/>
    <w:rsid w:val="00520F3F"/>
    <w:rsid w:val="005210D7"/>
    <w:rsid w:val="00521E55"/>
    <w:rsid w:val="00522595"/>
    <w:rsid w:val="00524A48"/>
    <w:rsid w:val="005251E7"/>
    <w:rsid w:val="00525CC9"/>
    <w:rsid w:val="00526C4E"/>
    <w:rsid w:val="00527623"/>
    <w:rsid w:val="005277A0"/>
    <w:rsid w:val="00527A0A"/>
    <w:rsid w:val="00530A9D"/>
    <w:rsid w:val="0053191F"/>
    <w:rsid w:val="00531F8D"/>
    <w:rsid w:val="005344E0"/>
    <w:rsid w:val="00534ED3"/>
    <w:rsid w:val="00535002"/>
    <w:rsid w:val="00541DDF"/>
    <w:rsid w:val="00546417"/>
    <w:rsid w:val="005525B7"/>
    <w:rsid w:val="00552FF2"/>
    <w:rsid w:val="00554E7B"/>
    <w:rsid w:val="005552D0"/>
    <w:rsid w:val="005557C8"/>
    <w:rsid w:val="00555988"/>
    <w:rsid w:val="0056066D"/>
    <w:rsid w:val="0056143A"/>
    <w:rsid w:val="005654DE"/>
    <w:rsid w:val="00566DFE"/>
    <w:rsid w:val="00567C64"/>
    <w:rsid w:val="005706F6"/>
    <w:rsid w:val="0057079A"/>
    <w:rsid w:val="00571D37"/>
    <w:rsid w:val="00574C56"/>
    <w:rsid w:val="00576970"/>
    <w:rsid w:val="00577B00"/>
    <w:rsid w:val="00580973"/>
    <w:rsid w:val="00580A39"/>
    <w:rsid w:val="00582122"/>
    <w:rsid w:val="005828BF"/>
    <w:rsid w:val="0058466C"/>
    <w:rsid w:val="00584B1C"/>
    <w:rsid w:val="00584D96"/>
    <w:rsid w:val="005850B7"/>
    <w:rsid w:val="00585CDD"/>
    <w:rsid w:val="005866DC"/>
    <w:rsid w:val="00586C30"/>
    <w:rsid w:val="0059022B"/>
    <w:rsid w:val="0059148A"/>
    <w:rsid w:val="00593A69"/>
    <w:rsid w:val="00593FBA"/>
    <w:rsid w:val="00594F2F"/>
    <w:rsid w:val="005A07EB"/>
    <w:rsid w:val="005A1688"/>
    <w:rsid w:val="005A3B52"/>
    <w:rsid w:val="005A4593"/>
    <w:rsid w:val="005A6D64"/>
    <w:rsid w:val="005B033B"/>
    <w:rsid w:val="005B0838"/>
    <w:rsid w:val="005B11AD"/>
    <w:rsid w:val="005B1446"/>
    <w:rsid w:val="005B3296"/>
    <w:rsid w:val="005B3949"/>
    <w:rsid w:val="005B3A59"/>
    <w:rsid w:val="005B4402"/>
    <w:rsid w:val="005B7405"/>
    <w:rsid w:val="005C00DD"/>
    <w:rsid w:val="005C0164"/>
    <w:rsid w:val="005C01AD"/>
    <w:rsid w:val="005C04E6"/>
    <w:rsid w:val="005C08EB"/>
    <w:rsid w:val="005C120C"/>
    <w:rsid w:val="005C3AD6"/>
    <w:rsid w:val="005C3E66"/>
    <w:rsid w:val="005C426C"/>
    <w:rsid w:val="005C5B4E"/>
    <w:rsid w:val="005D40BA"/>
    <w:rsid w:val="005D41C2"/>
    <w:rsid w:val="005D4980"/>
    <w:rsid w:val="005D5596"/>
    <w:rsid w:val="005D5D00"/>
    <w:rsid w:val="005D79ED"/>
    <w:rsid w:val="005D7AB3"/>
    <w:rsid w:val="005E1CE2"/>
    <w:rsid w:val="005E2739"/>
    <w:rsid w:val="005E314D"/>
    <w:rsid w:val="005E5A2F"/>
    <w:rsid w:val="005E6268"/>
    <w:rsid w:val="005E6CB3"/>
    <w:rsid w:val="005F02BB"/>
    <w:rsid w:val="005F0DB7"/>
    <w:rsid w:val="005F1446"/>
    <w:rsid w:val="005F2012"/>
    <w:rsid w:val="005F2421"/>
    <w:rsid w:val="005F35F0"/>
    <w:rsid w:val="005F57CD"/>
    <w:rsid w:val="005F5CB4"/>
    <w:rsid w:val="005F65BC"/>
    <w:rsid w:val="005F799D"/>
    <w:rsid w:val="00600C7C"/>
    <w:rsid w:val="00600EDD"/>
    <w:rsid w:val="00602575"/>
    <w:rsid w:val="00603D29"/>
    <w:rsid w:val="00604653"/>
    <w:rsid w:val="00604D18"/>
    <w:rsid w:val="0060529D"/>
    <w:rsid w:val="006056B9"/>
    <w:rsid w:val="0060726B"/>
    <w:rsid w:val="0060761F"/>
    <w:rsid w:val="0061013F"/>
    <w:rsid w:val="00610703"/>
    <w:rsid w:val="00610D7C"/>
    <w:rsid w:val="006125E2"/>
    <w:rsid w:val="006127C6"/>
    <w:rsid w:val="00613044"/>
    <w:rsid w:val="006130A3"/>
    <w:rsid w:val="0061523D"/>
    <w:rsid w:val="00616F64"/>
    <w:rsid w:val="00617876"/>
    <w:rsid w:val="00617FC2"/>
    <w:rsid w:val="00621403"/>
    <w:rsid w:val="0062140C"/>
    <w:rsid w:val="00624C51"/>
    <w:rsid w:val="00626506"/>
    <w:rsid w:val="006266DD"/>
    <w:rsid w:val="0062720F"/>
    <w:rsid w:val="00627FC1"/>
    <w:rsid w:val="006308EE"/>
    <w:rsid w:val="00630A09"/>
    <w:rsid w:val="006327EB"/>
    <w:rsid w:val="00632816"/>
    <w:rsid w:val="006335F1"/>
    <w:rsid w:val="00634390"/>
    <w:rsid w:val="006356B9"/>
    <w:rsid w:val="006362DB"/>
    <w:rsid w:val="006365E7"/>
    <w:rsid w:val="00636F6B"/>
    <w:rsid w:val="00637126"/>
    <w:rsid w:val="0064096B"/>
    <w:rsid w:val="00641DE5"/>
    <w:rsid w:val="0064234E"/>
    <w:rsid w:val="00647A40"/>
    <w:rsid w:val="00647D21"/>
    <w:rsid w:val="00647EC6"/>
    <w:rsid w:val="0065010D"/>
    <w:rsid w:val="00650881"/>
    <w:rsid w:val="006508B2"/>
    <w:rsid w:val="006510A5"/>
    <w:rsid w:val="0065216A"/>
    <w:rsid w:val="006558BC"/>
    <w:rsid w:val="00657BA1"/>
    <w:rsid w:val="00657F95"/>
    <w:rsid w:val="006601BD"/>
    <w:rsid w:val="00660A17"/>
    <w:rsid w:val="00661C71"/>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1BB9"/>
    <w:rsid w:val="00671CCB"/>
    <w:rsid w:val="00671E7A"/>
    <w:rsid w:val="00672A25"/>
    <w:rsid w:val="006731ED"/>
    <w:rsid w:val="00673AAC"/>
    <w:rsid w:val="006746CC"/>
    <w:rsid w:val="0067526D"/>
    <w:rsid w:val="006774D4"/>
    <w:rsid w:val="006819F2"/>
    <w:rsid w:val="00682EDC"/>
    <w:rsid w:val="00686540"/>
    <w:rsid w:val="00686B56"/>
    <w:rsid w:val="00690217"/>
    <w:rsid w:val="00690998"/>
    <w:rsid w:val="0069133B"/>
    <w:rsid w:val="006914FC"/>
    <w:rsid w:val="00693D8B"/>
    <w:rsid w:val="006951FB"/>
    <w:rsid w:val="00695AC5"/>
    <w:rsid w:val="00696A2E"/>
    <w:rsid w:val="00697EFF"/>
    <w:rsid w:val="006A1F26"/>
    <w:rsid w:val="006A2B64"/>
    <w:rsid w:val="006A3D12"/>
    <w:rsid w:val="006A4142"/>
    <w:rsid w:val="006A5EC3"/>
    <w:rsid w:val="006A78EF"/>
    <w:rsid w:val="006B1FFF"/>
    <w:rsid w:val="006B3A80"/>
    <w:rsid w:val="006B7E03"/>
    <w:rsid w:val="006C030E"/>
    <w:rsid w:val="006C15F4"/>
    <w:rsid w:val="006C443A"/>
    <w:rsid w:val="006C4585"/>
    <w:rsid w:val="006C72F0"/>
    <w:rsid w:val="006D2689"/>
    <w:rsid w:val="006D31E8"/>
    <w:rsid w:val="006D370E"/>
    <w:rsid w:val="006D43E7"/>
    <w:rsid w:val="006D4A45"/>
    <w:rsid w:val="006D4E48"/>
    <w:rsid w:val="006D50AB"/>
    <w:rsid w:val="006D50B0"/>
    <w:rsid w:val="006D6597"/>
    <w:rsid w:val="006D7479"/>
    <w:rsid w:val="006D7D05"/>
    <w:rsid w:val="006E034B"/>
    <w:rsid w:val="006E40FC"/>
    <w:rsid w:val="006E432C"/>
    <w:rsid w:val="006E514B"/>
    <w:rsid w:val="006E5738"/>
    <w:rsid w:val="006E6662"/>
    <w:rsid w:val="006E66DD"/>
    <w:rsid w:val="006F0C3B"/>
    <w:rsid w:val="006F179A"/>
    <w:rsid w:val="006F52D6"/>
    <w:rsid w:val="006F5CBB"/>
    <w:rsid w:val="006F606C"/>
    <w:rsid w:val="007011D5"/>
    <w:rsid w:val="0070211C"/>
    <w:rsid w:val="00702157"/>
    <w:rsid w:val="007033FF"/>
    <w:rsid w:val="0070406D"/>
    <w:rsid w:val="00704890"/>
    <w:rsid w:val="00706194"/>
    <w:rsid w:val="007064F7"/>
    <w:rsid w:val="00706602"/>
    <w:rsid w:val="00707207"/>
    <w:rsid w:val="00707B4E"/>
    <w:rsid w:val="00707C04"/>
    <w:rsid w:val="00711196"/>
    <w:rsid w:val="007119C7"/>
    <w:rsid w:val="00714B89"/>
    <w:rsid w:val="00716197"/>
    <w:rsid w:val="007167F9"/>
    <w:rsid w:val="007213BC"/>
    <w:rsid w:val="0072202F"/>
    <w:rsid w:val="0072305E"/>
    <w:rsid w:val="007239E4"/>
    <w:rsid w:val="00724924"/>
    <w:rsid w:val="00725067"/>
    <w:rsid w:val="00725B0C"/>
    <w:rsid w:val="007304DA"/>
    <w:rsid w:val="00730AAA"/>
    <w:rsid w:val="007327F4"/>
    <w:rsid w:val="00733DFB"/>
    <w:rsid w:val="007348F2"/>
    <w:rsid w:val="00735453"/>
    <w:rsid w:val="007362CA"/>
    <w:rsid w:val="00736D1A"/>
    <w:rsid w:val="00737AA9"/>
    <w:rsid w:val="00740138"/>
    <w:rsid w:val="00742E8A"/>
    <w:rsid w:val="0074655E"/>
    <w:rsid w:val="00746A20"/>
    <w:rsid w:val="007517B0"/>
    <w:rsid w:val="00752343"/>
    <w:rsid w:val="007540EE"/>
    <w:rsid w:val="0075419D"/>
    <w:rsid w:val="0075604F"/>
    <w:rsid w:val="00756066"/>
    <w:rsid w:val="0075671F"/>
    <w:rsid w:val="00756A3A"/>
    <w:rsid w:val="00756F31"/>
    <w:rsid w:val="0076172C"/>
    <w:rsid w:val="00761CD1"/>
    <w:rsid w:val="007625FA"/>
    <w:rsid w:val="007641BF"/>
    <w:rsid w:val="00764AC8"/>
    <w:rsid w:val="00765610"/>
    <w:rsid w:val="00772C7D"/>
    <w:rsid w:val="007746DB"/>
    <w:rsid w:val="007750C6"/>
    <w:rsid w:val="00780E04"/>
    <w:rsid w:val="00783726"/>
    <w:rsid w:val="00784FBC"/>
    <w:rsid w:val="00785AB8"/>
    <w:rsid w:val="00785CBD"/>
    <w:rsid w:val="007920FE"/>
    <w:rsid w:val="00792D99"/>
    <w:rsid w:val="0079450D"/>
    <w:rsid w:val="00795727"/>
    <w:rsid w:val="007960CB"/>
    <w:rsid w:val="0079707C"/>
    <w:rsid w:val="007A074D"/>
    <w:rsid w:val="007A13DA"/>
    <w:rsid w:val="007A146A"/>
    <w:rsid w:val="007A2FA0"/>
    <w:rsid w:val="007A3512"/>
    <w:rsid w:val="007A3677"/>
    <w:rsid w:val="007A3BF8"/>
    <w:rsid w:val="007A4C31"/>
    <w:rsid w:val="007A5848"/>
    <w:rsid w:val="007A6D64"/>
    <w:rsid w:val="007A7598"/>
    <w:rsid w:val="007B02A8"/>
    <w:rsid w:val="007B1958"/>
    <w:rsid w:val="007B1AE9"/>
    <w:rsid w:val="007B230C"/>
    <w:rsid w:val="007B5A35"/>
    <w:rsid w:val="007B6B55"/>
    <w:rsid w:val="007C3A68"/>
    <w:rsid w:val="007C4042"/>
    <w:rsid w:val="007C431F"/>
    <w:rsid w:val="007C58FC"/>
    <w:rsid w:val="007C7898"/>
    <w:rsid w:val="007D22E4"/>
    <w:rsid w:val="007D50CF"/>
    <w:rsid w:val="007D53FF"/>
    <w:rsid w:val="007D59D1"/>
    <w:rsid w:val="007D5E1D"/>
    <w:rsid w:val="007D73B9"/>
    <w:rsid w:val="007D7D35"/>
    <w:rsid w:val="007E07E5"/>
    <w:rsid w:val="007E138B"/>
    <w:rsid w:val="007E251C"/>
    <w:rsid w:val="007E33F1"/>
    <w:rsid w:val="007E3EA3"/>
    <w:rsid w:val="007E491D"/>
    <w:rsid w:val="007F013C"/>
    <w:rsid w:val="007F1803"/>
    <w:rsid w:val="007F2C2F"/>
    <w:rsid w:val="007F3354"/>
    <w:rsid w:val="007F34D6"/>
    <w:rsid w:val="007F44FB"/>
    <w:rsid w:val="007F5C97"/>
    <w:rsid w:val="007F652E"/>
    <w:rsid w:val="007F741C"/>
    <w:rsid w:val="00800ADD"/>
    <w:rsid w:val="00800E29"/>
    <w:rsid w:val="00802A1E"/>
    <w:rsid w:val="00803E9F"/>
    <w:rsid w:val="0080516E"/>
    <w:rsid w:val="00805C67"/>
    <w:rsid w:val="00805EB2"/>
    <w:rsid w:val="00806205"/>
    <w:rsid w:val="008075D3"/>
    <w:rsid w:val="00810246"/>
    <w:rsid w:val="00811117"/>
    <w:rsid w:val="00813844"/>
    <w:rsid w:val="00814665"/>
    <w:rsid w:val="00815B82"/>
    <w:rsid w:val="008203DC"/>
    <w:rsid w:val="00820B5F"/>
    <w:rsid w:val="008214EE"/>
    <w:rsid w:val="00822BE2"/>
    <w:rsid w:val="00823B14"/>
    <w:rsid w:val="008242CC"/>
    <w:rsid w:val="00825121"/>
    <w:rsid w:val="008308EE"/>
    <w:rsid w:val="00830BAD"/>
    <w:rsid w:val="00830C73"/>
    <w:rsid w:val="00831A80"/>
    <w:rsid w:val="008321D1"/>
    <w:rsid w:val="00833FEA"/>
    <w:rsid w:val="00835C2E"/>
    <w:rsid w:val="008376E5"/>
    <w:rsid w:val="008400FC"/>
    <w:rsid w:val="00841D1B"/>
    <w:rsid w:val="008438BD"/>
    <w:rsid w:val="008452EB"/>
    <w:rsid w:val="00845712"/>
    <w:rsid w:val="008457D2"/>
    <w:rsid w:val="00846EF7"/>
    <w:rsid w:val="008473F4"/>
    <w:rsid w:val="00850984"/>
    <w:rsid w:val="0085373B"/>
    <w:rsid w:val="008576F0"/>
    <w:rsid w:val="0086043E"/>
    <w:rsid w:val="00860A27"/>
    <w:rsid w:val="0086228F"/>
    <w:rsid w:val="008644D3"/>
    <w:rsid w:val="00864F83"/>
    <w:rsid w:val="00865349"/>
    <w:rsid w:val="00866203"/>
    <w:rsid w:val="008679EF"/>
    <w:rsid w:val="00867AA9"/>
    <w:rsid w:val="00870376"/>
    <w:rsid w:val="00871442"/>
    <w:rsid w:val="00873599"/>
    <w:rsid w:val="00873DC8"/>
    <w:rsid w:val="008743AF"/>
    <w:rsid w:val="00875B2B"/>
    <w:rsid w:val="0087632B"/>
    <w:rsid w:val="008772B5"/>
    <w:rsid w:val="0088322A"/>
    <w:rsid w:val="00883B17"/>
    <w:rsid w:val="00884173"/>
    <w:rsid w:val="00884B80"/>
    <w:rsid w:val="008852A1"/>
    <w:rsid w:val="00885AE9"/>
    <w:rsid w:val="0088702E"/>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251D"/>
    <w:rsid w:val="008B34FB"/>
    <w:rsid w:val="008B77E2"/>
    <w:rsid w:val="008B7A95"/>
    <w:rsid w:val="008C0B1B"/>
    <w:rsid w:val="008C17F3"/>
    <w:rsid w:val="008C1FA6"/>
    <w:rsid w:val="008C3F7D"/>
    <w:rsid w:val="008C4AB4"/>
    <w:rsid w:val="008C579B"/>
    <w:rsid w:val="008C5F90"/>
    <w:rsid w:val="008C6211"/>
    <w:rsid w:val="008D126B"/>
    <w:rsid w:val="008D25F9"/>
    <w:rsid w:val="008D3354"/>
    <w:rsid w:val="008D47A8"/>
    <w:rsid w:val="008D5A8D"/>
    <w:rsid w:val="008D5FD9"/>
    <w:rsid w:val="008D70BE"/>
    <w:rsid w:val="008D734E"/>
    <w:rsid w:val="008D7AAB"/>
    <w:rsid w:val="008E0253"/>
    <w:rsid w:val="008E48DE"/>
    <w:rsid w:val="008E6B92"/>
    <w:rsid w:val="008E72F2"/>
    <w:rsid w:val="008F0501"/>
    <w:rsid w:val="008F1AB7"/>
    <w:rsid w:val="008F1ECC"/>
    <w:rsid w:val="008F4C15"/>
    <w:rsid w:val="008F6F43"/>
    <w:rsid w:val="00901DEA"/>
    <w:rsid w:val="009027E4"/>
    <w:rsid w:val="00906F6C"/>
    <w:rsid w:val="0091040A"/>
    <w:rsid w:val="00911444"/>
    <w:rsid w:val="00911E5D"/>
    <w:rsid w:val="009124F2"/>
    <w:rsid w:val="00912645"/>
    <w:rsid w:val="00912F7E"/>
    <w:rsid w:val="00913089"/>
    <w:rsid w:val="00914B09"/>
    <w:rsid w:val="00914CBE"/>
    <w:rsid w:val="009158AB"/>
    <w:rsid w:val="00923B4C"/>
    <w:rsid w:val="00923C5A"/>
    <w:rsid w:val="00923C78"/>
    <w:rsid w:val="00925670"/>
    <w:rsid w:val="0092618B"/>
    <w:rsid w:val="00931617"/>
    <w:rsid w:val="00931A34"/>
    <w:rsid w:val="00932F7D"/>
    <w:rsid w:val="00934EA2"/>
    <w:rsid w:val="009356B6"/>
    <w:rsid w:val="009357D2"/>
    <w:rsid w:val="00936D4E"/>
    <w:rsid w:val="00943DE3"/>
    <w:rsid w:val="00944945"/>
    <w:rsid w:val="00944A4B"/>
    <w:rsid w:val="00944B90"/>
    <w:rsid w:val="00944F71"/>
    <w:rsid w:val="009451AF"/>
    <w:rsid w:val="00945E38"/>
    <w:rsid w:val="009504DA"/>
    <w:rsid w:val="00950BDC"/>
    <w:rsid w:val="0095249E"/>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1064"/>
    <w:rsid w:val="00971524"/>
    <w:rsid w:val="009719A7"/>
    <w:rsid w:val="00971D51"/>
    <w:rsid w:val="00973043"/>
    <w:rsid w:val="00973B7B"/>
    <w:rsid w:val="009762AF"/>
    <w:rsid w:val="009764F9"/>
    <w:rsid w:val="009770F0"/>
    <w:rsid w:val="0097726D"/>
    <w:rsid w:val="0098099F"/>
    <w:rsid w:val="00986A90"/>
    <w:rsid w:val="00991A10"/>
    <w:rsid w:val="00991F2F"/>
    <w:rsid w:val="00995109"/>
    <w:rsid w:val="009965BC"/>
    <w:rsid w:val="009A0E00"/>
    <w:rsid w:val="009A3163"/>
    <w:rsid w:val="009A3208"/>
    <w:rsid w:val="009A38EB"/>
    <w:rsid w:val="009A6474"/>
    <w:rsid w:val="009B06ED"/>
    <w:rsid w:val="009B0D2F"/>
    <w:rsid w:val="009B14D3"/>
    <w:rsid w:val="009B1838"/>
    <w:rsid w:val="009B4963"/>
    <w:rsid w:val="009B5095"/>
    <w:rsid w:val="009B6322"/>
    <w:rsid w:val="009C06AB"/>
    <w:rsid w:val="009C1F72"/>
    <w:rsid w:val="009C70BC"/>
    <w:rsid w:val="009D1B5F"/>
    <w:rsid w:val="009D2E86"/>
    <w:rsid w:val="009D6AB0"/>
    <w:rsid w:val="009D6E7A"/>
    <w:rsid w:val="009E09FE"/>
    <w:rsid w:val="009E4F8B"/>
    <w:rsid w:val="009E562B"/>
    <w:rsid w:val="009E6BDA"/>
    <w:rsid w:val="009E7B3C"/>
    <w:rsid w:val="009E7BC3"/>
    <w:rsid w:val="009F00BE"/>
    <w:rsid w:val="009F1A6D"/>
    <w:rsid w:val="009F2897"/>
    <w:rsid w:val="009F2B17"/>
    <w:rsid w:val="009F35B6"/>
    <w:rsid w:val="009F39DC"/>
    <w:rsid w:val="009F45D9"/>
    <w:rsid w:val="009F632E"/>
    <w:rsid w:val="00A018C1"/>
    <w:rsid w:val="00A01955"/>
    <w:rsid w:val="00A01C02"/>
    <w:rsid w:val="00A02D2A"/>
    <w:rsid w:val="00A062F1"/>
    <w:rsid w:val="00A07D09"/>
    <w:rsid w:val="00A07E4A"/>
    <w:rsid w:val="00A07F35"/>
    <w:rsid w:val="00A10DCD"/>
    <w:rsid w:val="00A15490"/>
    <w:rsid w:val="00A160CF"/>
    <w:rsid w:val="00A16CFC"/>
    <w:rsid w:val="00A16E05"/>
    <w:rsid w:val="00A20B8B"/>
    <w:rsid w:val="00A221CB"/>
    <w:rsid w:val="00A23A2E"/>
    <w:rsid w:val="00A24FD7"/>
    <w:rsid w:val="00A264F8"/>
    <w:rsid w:val="00A26D01"/>
    <w:rsid w:val="00A30B2D"/>
    <w:rsid w:val="00A3490A"/>
    <w:rsid w:val="00A37927"/>
    <w:rsid w:val="00A41CB9"/>
    <w:rsid w:val="00A41EA2"/>
    <w:rsid w:val="00A4538B"/>
    <w:rsid w:val="00A45B89"/>
    <w:rsid w:val="00A45CED"/>
    <w:rsid w:val="00A46E2D"/>
    <w:rsid w:val="00A52139"/>
    <w:rsid w:val="00A534F4"/>
    <w:rsid w:val="00A536FE"/>
    <w:rsid w:val="00A54879"/>
    <w:rsid w:val="00A550EC"/>
    <w:rsid w:val="00A55BAC"/>
    <w:rsid w:val="00A561D8"/>
    <w:rsid w:val="00A60951"/>
    <w:rsid w:val="00A60F3B"/>
    <w:rsid w:val="00A61533"/>
    <w:rsid w:val="00A641DC"/>
    <w:rsid w:val="00A66787"/>
    <w:rsid w:val="00A67B8E"/>
    <w:rsid w:val="00A702FA"/>
    <w:rsid w:val="00A71352"/>
    <w:rsid w:val="00A7154A"/>
    <w:rsid w:val="00A73600"/>
    <w:rsid w:val="00A76E16"/>
    <w:rsid w:val="00A80947"/>
    <w:rsid w:val="00A80BE9"/>
    <w:rsid w:val="00A8272A"/>
    <w:rsid w:val="00A83C05"/>
    <w:rsid w:val="00A83D76"/>
    <w:rsid w:val="00A846FE"/>
    <w:rsid w:val="00A847CF"/>
    <w:rsid w:val="00A851B5"/>
    <w:rsid w:val="00A86A5D"/>
    <w:rsid w:val="00A87E3D"/>
    <w:rsid w:val="00A90735"/>
    <w:rsid w:val="00A91733"/>
    <w:rsid w:val="00A92553"/>
    <w:rsid w:val="00A9403D"/>
    <w:rsid w:val="00A946BD"/>
    <w:rsid w:val="00A95056"/>
    <w:rsid w:val="00A9510A"/>
    <w:rsid w:val="00A95DAF"/>
    <w:rsid w:val="00A96070"/>
    <w:rsid w:val="00A97BD8"/>
    <w:rsid w:val="00AA0F50"/>
    <w:rsid w:val="00AA13F6"/>
    <w:rsid w:val="00AA1A7E"/>
    <w:rsid w:val="00AA24A3"/>
    <w:rsid w:val="00AA3011"/>
    <w:rsid w:val="00AA37DB"/>
    <w:rsid w:val="00AA3CFE"/>
    <w:rsid w:val="00AA3E3A"/>
    <w:rsid w:val="00AA5AD9"/>
    <w:rsid w:val="00AA5C87"/>
    <w:rsid w:val="00AA62D8"/>
    <w:rsid w:val="00AB16B8"/>
    <w:rsid w:val="00AB2211"/>
    <w:rsid w:val="00AB35F2"/>
    <w:rsid w:val="00AB3907"/>
    <w:rsid w:val="00AB39C4"/>
    <w:rsid w:val="00AB42F4"/>
    <w:rsid w:val="00AB7015"/>
    <w:rsid w:val="00AC6387"/>
    <w:rsid w:val="00AC6641"/>
    <w:rsid w:val="00AC6825"/>
    <w:rsid w:val="00AC7726"/>
    <w:rsid w:val="00AC7821"/>
    <w:rsid w:val="00AD3705"/>
    <w:rsid w:val="00AD58F8"/>
    <w:rsid w:val="00AD6592"/>
    <w:rsid w:val="00AD6D91"/>
    <w:rsid w:val="00AD6E98"/>
    <w:rsid w:val="00AD6FE5"/>
    <w:rsid w:val="00AD73B7"/>
    <w:rsid w:val="00AD761B"/>
    <w:rsid w:val="00AD7EAF"/>
    <w:rsid w:val="00AE0420"/>
    <w:rsid w:val="00AE04F5"/>
    <w:rsid w:val="00AE16C9"/>
    <w:rsid w:val="00AE2332"/>
    <w:rsid w:val="00AE2357"/>
    <w:rsid w:val="00AE3A68"/>
    <w:rsid w:val="00AE4376"/>
    <w:rsid w:val="00AE799E"/>
    <w:rsid w:val="00AE7D81"/>
    <w:rsid w:val="00AF233C"/>
    <w:rsid w:val="00AF48B6"/>
    <w:rsid w:val="00AF4F85"/>
    <w:rsid w:val="00AF5039"/>
    <w:rsid w:val="00AF53DF"/>
    <w:rsid w:val="00AF5514"/>
    <w:rsid w:val="00AF59E8"/>
    <w:rsid w:val="00AF7669"/>
    <w:rsid w:val="00B01A4D"/>
    <w:rsid w:val="00B02A8D"/>
    <w:rsid w:val="00B041C5"/>
    <w:rsid w:val="00B04D1B"/>
    <w:rsid w:val="00B06FCE"/>
    <w:rsid w:val="00B07901"/>
    <w:rsid w:val="00B07A5D"/>
    <w:rsid w:val="00B10A2B"/>
    <w:rsid w:val="00B11288"/>
    <w:rsid w:val="00B1779B"/>
    <w:rsid w:val="00B23094"/>
    <w:rsid w:val="00B231A2"/>
    <w:rsid w:val="00B23EBB"/>
    <w:rsid w:val="00B25881"/>
    <w:rsid w:val="00B25A63"/>
    <w:rsid w:val="00B260E8"/>
    <w:rsid w:val="00B26DF5"/>
    <w:rsid w:val="00B277C5"/>
    <w:rsid w:val="00B31B0F"/>
    <w:rsid w:val="00B33A89"/>
    <w:rsid w:val="00B34899"/>
    <w:rsid w:val="00B36241"/>
    <w:rsid w:val="00B36789"/>
    <w:rsid w:val="00B4129A"/>
    <w:rsid w:val="00B42DD3"/>
    <w:rsid w:val="00B447CF"/>
    <w:rsid w:val="00B51B13"/>
    <w:rsid w:val="00B53A26"/>
    <w:rsid w:val="00B53BF2"/>
    <w:rsid w:val="00B54C5B"/>
    <w:rsid w:val="00B57940"/>
    <w:rsid w:val="00B62345"/>
    <w:rsid w:val="00B64E0F"/>
    <w:rsid w:val="00B659C4"/>
    <w:rsid w:val="00B66491"/>
    <w:rsid w:val="00B67662"/>
    <w:rsid w:val="00B71024"/>
    <w:rsid w:val="00B716E7"/>
    <w:rsid w:val="00B71FC7"/>
    <w:rsid w:val="00B731BF"/>
    <w:rsid w:val="00B73F06"/>
    <w:rsid w:val="00B76C5F"/>
    <w:rsid w:val="00B76F30"/>
    <w:rsid w:val="00B77C2E"/>
    <w:rsid w:val="00B804AE"/>
    <w:rsid w:val="00B84405"/>
    <w:rsid w:val="00B854F2"/>
    <w:rsid w:val="00B8576C"/>
    <w:rsid w:val="00B85C07"/>
    <w:rsid w:val="00B877F9"/>
    <w:rsid w:val="00B93EC8"/>
    <w:rsid w:val="00B945DE"/>
    <w:rsid w:val="00B956CE"/>
    <w:rsid w:val="00B97763"/>
    <w:rsid w:val="00BA2F92"/>
    <w:rsid w:val="00BA60F5"/>
    <w:rsid w:val="00BA6116"/>
    <w:rsid w:val="00BA6232"/>
    <w:rsid w:val="00BA74B1"/>
    <w:rsid w:val="00BB1017"/>
    <w:rsid w:val="00BB1E60"/>
    <w:rsid w:val="00BB1F4C"/>
    <w:rsid w:val="00BB2B4D"/>
    <w:rsid w:val="00BB2EC4"/>
    <w:rsid w:val="00BB474A"/>
    <w:rsid w:val="00BB665D"/>
    <w:rsid w:val="00BB7260"/>
    <w:rsid w:val="00BC0685"/>
    <w:rsid w:val="00BC0A05"/>
    <w:rsid w:val="00BC15DF"/>
    <w:rsid w:val="00BC3895"/>
    <w:rsid w:val="00BC4AC1"/>
    <w:rsid w:val="00BC4B67"/>
    <w:rsid w:val="00BC5223"/>
    <w:rsid w:val="00BC5572"/>
    <w:rsid w:val="00BC63B9"/>
    <w:rsid w:val="00BC69C5"/>
    <w:rsid w:val="00BC7514"/>
    <w:rsid w:val="00BC7664"/>
    <w:rsid w:val="00BD0074"/>
    <w:rsid w:val="00BD0E62"/>
    <w:rsid w:val="00BD338F"/>
    <w:rsid w:val="00BD3624"/>
    <w:rsid w:val="00BD4AB3"/>
    <w:rsid w:val="00BD6F6C"/>
    <w:rsid w:val="00BD7B9C"/>
    <w:rsid w:val="00BE0A09"/>
    <w:rsid w:val="00BE1158"/>
    <w:rsid w:val="00BE17A3"/>
    <w:rsid w:val="00BE1981"/>
    <w:rsid w:val="00BE1E43"/>
    <w:rsid w:val="00BE218B"/>
    <w:rsid w:val="00BE22B1"/>
    <w:rsid w:val="00BE2A7E"/>
    <w:rsid w:val="00BE31E2"/>
    <w:rsid w:val="00BE33D5"/>
    <w:rsid w:val="00BE38C4"/>
    <w:rsid w:val="00BE3F1E"/>
    <w:rsid w:val="00BE43B5"/>
    <w:rsid w:val="00BE57F4"/>
    <w:rsid w:val="00BF16AF"/>
    <w:rsid w:val="00BF1D54"/>
    <w:rsid w:val="00BF32DC"/>
    <w:rsid w:val="00BF3E24"/>
    <w:rsid w:val="00BF3E5D"/>
    <w:rsid w:val="00BF46FC"/>
    <w:rsid w:val="00BF4F2E"/>
    <w:rsid w:val="00BF7029"/>
    <w:rsid w:val="00BF7776"/>
    <w:rsid w:val="00C0092D"/>
    <w:rsid w:val="00C01282"/>
    <w:rsid w:val="00C012D7"/>
    <w:rsid w:val="00C014E2"/>
    <w:rsid w:val="00C01810"/>
    <w:rsid w:val="00C02A3C"/>
    <w:rsid w:val="00C0300C"/>
    <w:rsid w:val="00C06998"/>
    <w:rsid w:val="00C06CED"/>
    <w:rsid w:val="00C110A5"/>
    <w:rsid w:val="00C11496"/>
    <w:rsid w:val="00C114B8"/>
    <w:rsid w:val="00C1356A"/>
    <w:rsid w:val="00C16260"/>
    <w:rsid w:val="00C20CB9"/>
    <w:rsid w:val="00C21B21"/>
    <w:rsid w:val="00C21F00"/>
    <w:rsid w:val="00C22848"/>
    <w:rsid w:val="00C25886"/>
    <w:rsid w:val="00C26EF8"/>
    <w:rsid w:val="00C30BE3"/>
    <w:rsid w:val="00C31E17"/>
    <w:rsid w:val="00C32253"/>
    <w:rsid w:val="00C32B62"/>
    <w:rsid w:val="00C32B8D"/>
    <w:rsid w:val="00C32E44"/>
    <w:rsid w:val="00C35F34"/>
    <w:rsid w:val="00C376D2"/>
    <w:rsid w:val="00C41132"/>
    <w:rsid w:val="00C42CB7"/>
    <w:rsid w:val="00C43EC3"/>
    <w:rsid w:val="00C43F7D"/>
    <w:rsid w:val="00C440D7"/>
    <w:rsid w:val="00C4511A"/>
    <w:rsid w:val="00C45BC8"/>
    <w:rsid w:val="00C51C0D"/>
    <w:rsid w:val="00C52452"/>
    <w:rsid w:val="00C52F32"/>
    <w:rsid w:val="00C52F92"/>
    <w:rsid w:val="00C53D6E"/>
    <w:rsid w:val="00C54A47"/>
    <w:rsid w:val="00C567AF"/>
    <w:rsid w:val="00C56FD8"/>
    <w:rsid w:val="00C579B4"/>
    <w:rsid w:val="00C62697"/>
    <w:rsid w:val="00C63811"/>
    <w:rsid w:val="00C63B94"/>
    <w:rsid w:val="00C64DBA"/>
    <w:rsid w:val="00C6503A"/>
    <w:rsid w:val="00C679B3"/>
    <w:rsid w:val="00C705BE"/>
    <w:rsid w:val="00C7213F"/>
    <w:rsid w:val="00C73110"/>
    <w:rsid w:val="00C744D7"/>
    <w:rsid w:val="00C811A3"/>
    <w:rsid w:val="00C830C8"/>
    <w:rsid w:val="00C84C03"/>
    <w:rsid w:val="00C84DFE"/>
    <w:rsid w:val="00C85C9E"/>
    <w:rsid w:val="00C8641B"/>
    <w:rsid w:val="00C87FC5"/>
    <w:rsid w:val="00C92711"/>
    <w:rsid w:val="00C92DB1"/>
    <w:rsid w:val="00C92E35"/>
    <w:rsid w:val="00C9380E"/>
    <w:rsid w:val="00C93B6A"/>
    <w:rsid w:val="00C940DA"/>
    <w:rsid w:val="00C94575"/>
    <w:rsid w:val="00C94C46"/>
    <w:rsid w:val="00C94D5D"/>
    <w:rsid w:val="00C97589"/>
    <w:rsid w:val="00CA04C2"/>
    <w:rsid w:val="00CA076A"/>
    <w:rsid w:val="00CA2CF7"/>
    <w:rsid w:val="00CA2E2C"/>
    <w:rsid w:val="00CA30CF"/>
    <w:rsid w:val="00CA4803"/>
    <w:rsid w:val="00CA4A4E"/>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D2AB7"/>
    <w:rsid w:val="00CD340A"/>
    <w:rsid w:val="00CD45C3"/>
    <w:rsid w:val="00CD5089"/>
    <w:rsid w:val="00CD5982"/>
    <w:rsid w:val="00CD6234"/>
    <w:rsid w:val="00CD659A"/>
    <w:rsid w:val="00CD670A"/>
    <w:rsid w:val="00CD67A7"/>
    <w:rsid w:val="00CE151F"/>
    <w:rsid w:val="00CE2528"/>
    <w:rsid w:val="00CE2D2F"/>
    <w:rsid w:val="00CE3698"/>
    <w:rsid w:val="00CE4CC6"/>
    <w:rsid w:val="00CF0268"/>
    <w:rsid w:val="00CF044E"/>
    <w:rsid w:val="00CF4CEA"/>
    <w:rsid w:val="00CF5306"/>
    <w:rsid w:val="00CF5C1F"/>
    <w:rsid w:val="00D014BE"/>
    <w:rsid w:val="00D0273F"/>
    <w:rsid w:val="00D03027"/>
    <w:rsid w:val="00D03272"/>
    <w:rsid w:val="00D039CA"/>
    <w:rsid w:val="00D040F7"/>
    <w:rsid w:val="00D06EF5"/>
    <w:rsid w:val="00D07CD7"/>
    <w:rsid w:val="00D07E05"/>
    <w:rsid w:val="00D1095C"/>
    <w:rsid w:val="00D10E24"/>
    <w:rsid w:val="00D1597F"/>
    <w:rsid w:val="00D163B5"/>
    <w:rsid w:val="00D163CF"/>
    <w:rsid w:val="00D16A16"/>
    <w:rsid w:val="00D1727B"/>
    <w:rsid w:val="00D179A4"/>
    <w:rsid w:val="00D20EB4"/>
    <w:rsid w:val="00D214FB"/>
    <w:rsid w:val="00D2213F"/>
    <w:rsid w:val="00D230D0"/>
    <w:rsid w:val="00D24D90"/>
    <w:rsid w:val="00D25F3A"/>
    <w:rsid w:val="00D31B69"/>
    <w:rsid w:val="00D31D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7079"/>
    <w:rsid w:val="00D47838"/>
    <w:rsid w:val="00D478F3"/>
    <w:rsid w:val="00D47B6D"/>
    <w:rsid w:val="00D5061E"/>
    <w:rsid w:val="00D52086"/>
    <w:rsid w:val="00D52FD7"/>
    <w:rsid w:val="00D5396C"/>
    <w:rsid w:val="00D54AD0"/>
    <w:rsid w:val="00D551C2"/>
    <w:rsid w:val="00D5617A"/>
    <w:rsid w:val="00D57B06"/>
    <w:rsid w:val="00D57DC5"/>
    <w:rsid w:val="00D610B2"/>
    <w:rsid w:val="00D634EC"/>
    <w:rsid w:val="00D6413B"/>
    <w:rsid w:val="00D657A2"/>
    <w:rsid w:val="00D65AEC"/>
    <w:rsid w:val="00D65BE1"/>
    <w:rsid w:val="00D66031"/>
    <w:rsid w:val="00D661A2"/>
    <w:rsid w:val="00D66314"/>
    <w:rsid w:val="00D66992"/>
    <w:rsid w:val="00D66F6B"/>
    <w:rsid w:val="00D7247D"/>
    <w:rsid w:val="00D7591B"/>
    <w:rsid w:val="00D766C8"/>
    <w:rsid w:val="00D807CF"/>
    <w:rsid w:val="00D80864"/>
    <w:rsid w:val="00D82300"/>
    <w:rsid w:val="00D83B39"/>
    <w:rsid w:val="00D84661"/>
    <w:rsid w:val="00D9013C"/>
    <w:rsid w:val="00D90251"/>
    <w:rsid w:val="00D9236A"/>
    <w:rsid w:val="00D95C66"/>
    <w:rsid w:val="00D968F9"/>
    <w:rsid w:val="00D97514"/>
    <w:rsid w:val="00DA434A"/>
    <w:rsid w:val="00DA531D"/>
    <w:rsid w:val="00DA5B98"/>
    <w:rsid w:val="00DA673A"/>
    <w:rsid w:val="00DB255C"/>
    <w:rsid w:val="00DB2BB3"/>
    <w:rsid w:val="00DB35C9"/>
    <w:rsid w:val="00DB3902"/>
    <w:rsid w:val="00DB66BC"/>
    <w:rsid w:val="00DB69D6"/>
    <w:rsid w:val="00DC1687"/>
    <w:rsid w:val="00DC21C8"/>
    <w:rsid w:val="00DC22DD"/>
    <w:rsid w:val="00DC2D3C"/>
    <w:rsid w:val="00DC384A"/>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5147"/>
    <w:rsid w:val="00DF51C2"/>
    <w:rsid w:val="00DF6EF5"/>
    <w:rsid w:val="00E015C9"/>
    <w:rsid w:val="00E0328E"/>
    <w:rsid w:val="00E03B54"/>
    <w:rsid w:val="00E041D8"/>
    <w:rsid w:val="00E04E18"/>
    <w:rsid w:val="00E0695E"/>
    <w:rsid w:val="00E070BB"/>
    <w:rsid w:val="00E11A69"/>
    <w:rsid w:val="00E12426"/>
    <w:rsid w:val="00E14CDE"/>
    <w:rsid w:val="00E14E60"/>
    <w:rsid w:val="00E163B6"/>
    <w:rsid w:val="00E168CE"/>
    <w:rsid w:val="00E1742F"/>
    <w:rsid w:val="00E20B13"/>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4F37"/>
    <w:rsid w:val="00E362FF"/>
    <w:rsid w:val="00E3725B"/>
    <w:rsid w:val="00E3746A"/>
    <w:rsid w:val="00E41C2B"/>
    <w:rsid w:val="00E41D95"/>
    <w:rsid w:val="00E422A0"/>
    <w:rsid w:val="00E42C77"/>
    <w:rsid w:val="00E437C8"/>
    <w:rsid w:val="00E4392E"/>
    <w:rsid w:val="00E44111"/>
    <w:rsid w:val="00E45493"/>
    <w:rsid w:val="00E47379"/>
    <w:rsid w:val="00E479CC"/>
    <w:rsid w:val="00E50B8A"/>
    <w:rsid w:val="00E54459"/>
    <w:rsid w:val="00E548A1"/>
    <w:rsid w:val="00E56C0F"/>
    <w:rsid w:val="00E56EEC"/>
    <w:rsid w:val="00E579B8"/>
    <w:rsid w:val="00E618AA"/>
    <w:rsid w:val="00E61DA9"/>
    <w:rsid w:val="00E640B2"/>
    <w:rsid w:val="00E65DCC"/>
    <w:rsid w:val="00E708F4"/>
    <w:rsid w:val="00E70EFA"/>
    <w:rsid w:val="00E728B1"/>
    <w:rsid w:val="00E739C7"/>
    <w:rsid w:val="00E7522E"/>
    <w:rsid w:val="00E75F29"/>
    <w:rsid w:val="00E82BE6"/>
    <w:rsid w:val="00E82E52"/>
    <w:rsid w:val="00E852CA"/>
    <w:rsid w:val="00E8644D"/>
    <w:rsid w:val="00E86A41"/>
    <w:rsid w:val="00E87458"/>
    <w:rsid w:val="00E87BCD"/>
    <w:rsid w:val="00E944A6"/>
    <w:rsid w:val="00E95D96"/>
    <w:rsid w:val="00E96B51"/>
    <w:rsid w:val="00E96EB6"/>
    <w:rsid w:val="00E976CF"/>
    <w:rsid w:val="00E97C72"/>
    <w:rsid w:val="00EA04B0"/>
    <w:rsid w:val="00EA0E9C"/>
    <w:rsid w:val="00EA1C04"/>
    <w:rsid w:val="00EA3D26"/>
    <w:rsid w:val="00EA3EF2"/>
    <w:rsid w:val="00EA4C53"/>
    <w:rsid w:val="00EA62EE"/>
    <w:rsid w:val="00EA6D0B"/>
    <w:rsid w:val="00EA7BEF"/>
    <w:rsid w:val="00EA7E9A"/>
    <w:rsid w:val="00EB37CE"/>
    <w:rsid w:val="00EB552F"/>
    <w:rsid w:val="00EB567E"/>
    <w:rsid w:val="00EB77C9"/>
    <w:rsid w:val="00EB7909"/>
    <w:rsid w:val="00EC1325"/>
    <w:rsid w:val="00EC15A1"/>
    <w:rsid w:val="00EC229C"/>
    <w:rsid w:val="00EC2380"/>
    <w:rsid w:val="00EC2B36"/>
    <w:rsid w:val="00EC59AD"/>
    <w:rsid w:val="00EC6253"/>
    <w:rsid w:val="00EC7D89"/>
    <w:rsid w:val="00ED00E8"/>
    <w:rsid w:val="00ED2F4E"/>
    <w:rsid w:val="00ED4134"/>
    <w:rsid w:val="00ED4B1D"/>
    <w:rsid w:val="00ED526E"/>
    <w:rsid w:val="00ED5A3E"/>
    <w:rsid w:val="00ED5EEC"/>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7D0"/>
    <w:rsid w:val="00F03801"/>
    <w:rsid w:val="00F0397F"/>
    <w:rsid w:val="00F03D6B"/>
    <w:rsid w:val="00F03D82"/>
    <w:rsid w:val="00F0681D"/>
    <w:rsid w:val="00F1083D"/>
    <w:rsid w:val="00F1092E"/>
    <w:rsid w:val="00F124A4"/>
    <w:rsid w:val="00F132C3"/>
    <w:rsid w:val="00F16F0F"/>
    <w:rsid w:val="00F2020C"/>
    <w:rsid w:val="00F25B24"/>
    <w:rsid w:val="00F27D64"/>
    <w:rsid w:val="00F3002F"/>
    <w:rsid w:val="00F315BD"/>
    <w:rsid w:val="00F320E8"/>
    <w:rsid w:val="00F328FE"/>
    <w:rsid w:val="00F33A7B"/>
    <w:rsid w:val="00F34070"/>
    <w:rsid w:val="00F34C12"/>
    <w:rsid w:val="00F40422"/>
    <w:rsid w:val="00F40EF8"/>
    <w:rsid w:val="00F43C70"/>
    <w:rsid w:val="00F44741"/>
    <w:rsid w:val="00F461A9"/>
    <w:rsid w:val="00F46CA2"/>
    <w:rsid w:val="00F525AB"/>
    <w:rsid w:val="00F53B51"/>
    <w:rsid w:val="00F559FB"/>
    <w:rsid w:val="00F57562"/>
    <w:rsid w:val="00F578FC"/>
    <w:rsid w:val="00F57B15"/>
    <w:rsid w:val="00F60925"/>
    <w:rsid w:val="00F61517"/>
    <w:rsid w:val="00F61B67"/>
    <w:rsid w:val="00F62746"/>
    <w:rsid w:val="00F6292C"/>
    <w:rsid w:val="00F6557F"/>
    <w:rsid w:val="00F67CBE"/>
    <w:rsid w:val="00F67DDF"/>
    <w:rsid w:val="00F70746"/>
    <w:rsid w:val="00F72676"/>
    <w:rsid w:val="00F7303B"/>
    <w:rsid w:val="00F7331D"/>
    <w:rsid w:val="00F75395"/>
    <w:rsid w:val="00F75771"/>
    <w:rsid w:val="00F75B1F"/>
    <w:rsid w:val="00F76145"/>
    <w:rsid w:val="00F763A2"/>
    <w:rsid w:val="00F76890"/>
    <w:rsid w:val="00F76B9B"/>
    <w:rsid w:val="00F77546"/>
    <w:rsid w:val="00F77C7A"/>
    <w:rsid w:val="00F8004A"/>
    <w:rsid w:val="00F806A3"/>
    <w:rsid w:val="00F832BD"/>
    <w:rsid w:val="00F85430"/>
    <w:rsid w:val="00F85E1C"/>
    <w:rsid w:val="00F90579"/>
    <w:rsid w:val="00F92941"/>
    <w:rsid w:val="00F9319E"/>
    <w:rsid w:val="00F94B27"/>
    <w:rsid w:val="00F96564"/>
    <w:rsid w:val="00F96880"/>
    <w:rsid w:val="00F97453"/>
    <w:rsid w:val="00FA0E7C"/>
    <w:rsid w:val="00FA1D89"/>
    <w:rsid w:val="00FA1DA9"/>
    <w:rsid w:val="00FA26DF"/>
    <w:rsid w:val="00FA3AF3"/>
    <w:rsid w:val="00FA3E38"/>
    <w:rsid w:val="00FA42D4"/>
    <w:rsid w:val="00FA5240"/>
    <w:rsid w:val="00FA6744"/>
    <w:rsid w:val="00FA70BB"/>
    <w:rsid w:val="00FB0425"/>
    <w:rsid w:val="00FB1D8E"/>
    <w:rsid w:val="00FB2AD8"/>
    <w:rsid w:val="00FB2C52"/>
    <w:rsid w:val="00FB3063"/>
    <w:rsid w:val="00FB4E1E"/>
    <w:rsid w:val="00FB4E49"/>
    <w:rsid w:val="00FB4FF5"/>
    <w:rsid w:val="00FB50F5"/>
    <w:rsid w:val="00FB7465"/>
    <w:rsid w:val="00FB7835"/>
    <w:rsid w:val="00FC0D41"/>
    <w:rsid w:val="00FC1295"/>
    <w:rsid w:val="00FC1A06"/>
    <w:rsid w:val="00FC2211"/>
    <w:rsid w:val="00FC2FA4"/>
    <w:rsid w:val="00FC413C"/>
    <w:rsid w:val="00FC4902"/>
    <w:rsid w:val="00FC4DB8"/>
    <w:rsid w:val="00FC59F3"/>
    <w:rsid w:val="00FD0375"/>
    <w:rsid w:val="00FD40CF"/>
    <w:rsid w:val="00FD430F"/>
    <w:rsid w:val="00FD46A5"/>
    <w:rsid w:val="00FD62EA"/>
    <w:rsid w:val="00FD7A88"/>
    <w:rsid w:val="00FE00DD"/>
    <w:rsid w:val="00FE06A4"/>
    <w:rsid w:val="00FE0C3F"/>
    <w:rsid w:val="00FE3A71"/>
    <w:rsid w:val="00FE3CF0"/>
    <w:rsid w:val="00FE4F7C"/>
    <w:rsid w:val="00FE6777"/>
    <w:rsid w:val="00FE6871"/>
    <w:rsid w:val="00FF1E22"/>
    <w:rsid w:val="00FF2D26"/>
    <w:rsid w:val="00FF3038"/>
    <w:rsid w:val="00FF58B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B3738"/>
    <w:rPr>
      <w:b/>
      <w:bCs/>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5F799D"/>
    <w:rPr>
      <w:color w:val="605E5C"/>
      <w:shd w:val="clear" w:color="auto" w:fill="E1DFDD"/>
    </w:rPr>
  </w:style>
  <w:style w:type="paragraph" w:customStyle="1" w:styleId="Default">
    <w:name w:val="Default"/>
    <w:rsid w:val="003E0ABA"/>
    <w:pPr>
      <w:autoSpaceDE w:val="0"/>
      <w:autoSpaceDN w:val="0"/>
      <w:adjustRightInd w:val="0"/>
      <w:spacing w:after="0" w:line="240" w:lineRule="auto"/>
    </w:pPr>
    <w:rPr>
      <w:rFonts w:ascii="Tahoma" w:hAnsi="Tahoma" w:cs="Tahoma"/>
      <w:color w:val="000000"/>
      <w:sz w:val="24"/>
      <w:szCs w:val="24"/>
      <w:lang w:val="fr-FR"/>
    </w:rPr>
  </w:style>
  <w:style w:type="paragraph" w:customStyle="1" w:styleId="commentcontentpara">
    <w:name w:val="commentcontentpara"/>
    <w:basedOn w:val="Normal"/>
    <w:rsid w:val="007033FF"/>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290063200">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554509723">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754589402">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 w:id="1877961579">
      <w:bodyDiv w:val="1"/>
      <w:marLeft w:val="0"/>
      <w:marRight w:val="0"/>
      <w:marTop w:val="0"/>
      <w:marBottom w:val="0"/>
      <w:divBdr>
        <w:top w:val="none" w:sz="0" w:space="0" w:color="auto"/>
        <w:left w:val="none" w:sz="0" w:space="0" w:color="auto"/>
        <w:bottom w:val="none" w:sz="0" w:space="0" w:color="auto"/>
        <w:right w:val="none" w:sz="0" w:space="0" w:color="auto"/>
      </w:divBdr>
    </w:div>
    <w:div w:id="1992781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m.coe.int/civil-participation-in-decision-making-toolkit-/168075c1a5"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rm.coe.int/civiclab-a4-web/1680a729a1"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rm.coe.int/civiclab-a4-web/1680a729a1"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rm.coe.int/prems-005722-gbr-2541-uchange-web-bat-a4/1680a86b61" TargetMode="External"/><Relationship Id="rId20" Type="http://schemas.openxmlformats.org/officeDocument/2006/relationships/hyperlink" Target="http://www.coe.int/en/web/civil-society/projects" TargetMode="External"/><Relationship Id="rId29" Type="http://schemas.openxmlformats.org/officeDocument/2006/relationships/hyperlink" Target="mailto:cdm@coe.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hyperlink" Target="mailto:cdm@coe.int"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rm.coe.int/16807954c3" TargetMode="External"/><Relationship Id="rId23" Type="http://schemas.openxmlformats.org/officeDocument/2006/relationships/hyperlink" Target="https://bepartforum.org/" TargetMode="External"/><Relationship Id="rId28" Type="http://schemas.openxmlformats.org/officeDocument/2006/relationships/hyperlink" Target="mailto:elections.partdemoc@coe.i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epartforum.org/"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guidelines-for-civil-participation-in-political-decision-making-en/16807626cf" TargetMode="External"/><Relationship Id="rId22" Type="http://schemas.openxmlformats.org/officeDocument/2006/relationships/hyperlink" Target="https://rm.coe.int/prems-005722-gbr-2541-uchange-web-bat-a4/1680a86b61" TargetMode="External"/><Relationship Id="rId27" Type="http://schemas.openxmlformats.org/officeDocument/2006/relationships/hyperlink" Target="http://www.coe.int" TargetMode="External"/><Relationship Id="rId30" Type="http://schemas.openxmlformats.org/officeDocument/2006/relationships/header" Target="header6.xml"/><Relationship Id="rId35"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CB06E3" w:rsidP="00CB06E3">
          <w:pPr>
            <w:pStyle w:val="60E90AB795304085BA5EA67F0D27707D"/>
          </w:pPr>
          <w:r w:rsidRPr="007958C9">
            <w:rPr>
              <w:rFonts w:ascii="Arial Narrow" w:hAnsi="Arial Narrow"/>
              <w:color w:val="808080"/>
              <w:sz w:val="20"/>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CB06E3" w:rsidP="00CB06E3">
          <w:pPr>
            <w:pStyle w:val="A3ED3D09AB83490BB5368DD7E1A651CE"/>
          </w:pPr>
          <w:r w:rsidRPr="007958C9">
            <w:rPr>
              <w:rFonts w:ascii="Arial Narrow" w:hAnsi="Arial Narrow"/>
              <w:color w:val="808080"/>
              <w:sz w:val="20"/>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CB06E3" w:rsidP="00CB06E3">
          <w:pPr>
            <w:pStyle w:val="2F25CC5DB4B8460393A383E2093A5169"/>
          </w:pPr>
          <w:r w:rsidRPr="007958C9">
            <w:rPr>
              <w:rFonts w:ascii="Arial Narrow" w:hAnsi="Arial Narrow"/>
              <w:color w:val="808080"/>
              <w:sz w:val="20"/>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CB06E3" w:rsidP="00CB06E3">
          <w:pPr>
            <w:pStyle w:val="51233458C03C43529FB652AB784FAE2B"/>
          </w:pPr>
          <w:r w:rsidRPr="007958C9">
            <w:rPr>
              <w:rFonts w:ascii="Arial Narrow" w:hAnsi="Arial Narrow"/>
              <w:color w:val="808080"/>
              <w:sz w:val="20"/>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CB06E3" w:rsidP="00CB06E3">
          <w:pPr>
            <w:pStyle w:val="269956159C524A6BA6CC74BB66D9CF74"/>
          </w:pPr>
          <w:r w:rsidRPr="007958C9">
            <w:rPr>
              <w:rFonts w:ascii="Arial Narrow" w:hAnsi="Arial Narrow"/>
              <w:color w:val="808080"/>
              <w:sz w:val="20"/>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CB06E3" w:rsidP="00CB06E3">
          <w:pPr>
            <w:pStyle w:val="D2A2634B0E9D4AB781A2939204B3F22F"/>
          </w:pPr>
          <w:r w:rsidRPr="007958C9">
            <w:rPr>
              <w:rFonts w:ascii="Arial Narrow" w:hAnsi="Arial Narrow"/>
              <w:color w:val="808080"/>
              <w:sz w:val="20"/>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CB06E3" w:rsidP="00CB06E3">
          <w:pPr>
            <w:pStyle w:val="96CA24E7EA8142FB88129EC2822777D9"/>
          </w:pPr>
          <w:r w:rsidRPr="007958C9">
            <w:rPr>
              <w:rFonts w:ascii="Arial Narrow" w:hAnsi="Arial Narrow"/>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03A90"/>
    <w:rsid w:val="000A6142"/>
    <w:rsid w:val="00133B48"/>
    <w:rsid w:val="00191779"/>
    <w:rsid w:val="0021037D"/>
    <w:rsid w:val="003067EC"/>
    <w:rsid w:val="00312E59"/>
    <w:rsid w:val="003939E1"/>
    <w:rsid w:val="003A4F7B"/>
    <w:rsid w:val="00420320"/>
    <w:rsid w:val="0044162E"/>
    <w:rsid w:val="004424EE"/>
    <w:rsid w:val="00451751"/>
    <w:rsid w:val="004A22A9"/>
    <w:rsid w:val="004D3DF6"/>
    <w:rsid w:val="00523BD7"/>
    <w:rsid w:val="00531486"/>
    <w:rsid w:val="0053671E"/>
    <w:rsid w:val="006649AC"/>
    <w:rsid w:val="00682D42"/>
    <w:rsid w:val="006C5A47"/>
    <w:rsid w:val="007034F3"/>
    <w:rsid w:val="007E3B92"/>
    <w:rsid w:val="0083548D"/>
    <w:rsid w:val="00982853"/>
    <w:rsid w:val="009A7BC5"/>
    <w:rsid w:val="009D557F"/>
    <w:rsid w:val="009F7975"/>
    <w:rsid w:val="00A348A6"/>
    <w:rsid w:val="00B57C97"/>
    <w:rsid w:val="00BD19DE"/>
    <w:rsid w:val="00CB06E3"/>
    <w:rsid w:val="00D219F2"/>
    <w:rsid w:val="00D60996"/>
    <w:rsid w:val="00E1025C"/>
    <w:rsid w:val="00F47FB4"/>
    <w:rsid w:val="00F60519"/>
    <w:rsid w:val="00FC1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2A9"/>
    <w:rPr>
      <w:color w:val="808080"/>
    </w:rPr>
  </w:style>
  <w:style w:type="paragraph" w:customStyle="1" w:styleId="60E90AB795304085BA5EA67F0D27707D">
    <w:name w:val="60E90AB795304085BA5EA67F0D27707D"/>
    <w:rsid w:val="00CB06E3"/>
  </w:style>
  <w:style w:type="paragraph" w:customStyle="1" w:styleId="A3ED3D09AB83490BB5368DD7E1A651CE">
    <w:name w:val="A3ED3D09AB83490BB5368DD7E1A651CE"/>
    <w:rsid w:val="00CB06E3"/>
  </w:style>
  <w:style w:type="paragraph" w:customStyle="1" w:styleId="2F25CC5DB4B8460393A383E2093A5169">
    <w:name w:val="2F25CC5DB4B8460393A383E2093A5169"/>
    <w:rsid w:val="00CB06E3"/>
  </w:style>
  <w:style w:type="paragraph" w:customStyle="1" w:styleId="51233458C03C43529FB652AB784FAE2B">
    <w:name w:val="51233458C03C43529FB652AB784FAE2B"/>
    <w:rsid w:val="00CB06E3"/>
  </w:style>
  <w:style w:type="paragraph" w:customStyle="1" w:styleId="269956159C524A6BA6CC74BB66D9CF74">
    <w:name w:val="269956159C524A6BA6CC74BB66D9CF74"/>
    <w:rsid w:val="00CB06E3"/>
  </w:style>
  <w:style w:type="paragraph" w:customStyle="1" w:styleId="D2A2634B0E9D4AB781A2939204B3F22F">
    <w:name w:val="D2A2634B0E9D4AB781A2939204B3F22F"/>
    <w:rsid w:val="00CB06E3"/>
  </w:style>
  <w:style w:type="paragraph" w:customStyle="1" w:styleId="96CA24E7EA8142FB88129EC2822777D9">
    <w:name w:val="96CA24E7EA8142FB88129EC2822777D9"/>
    <w:rsid w:val="00CB0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B3D7B-63BC-440E-B59D-61CFAD8E9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14A6AD-E0FC-411D-B5AA-CFC8FF371126}">
  <ds:schemaRefs>
    <ds:schemaRef ds:uri="http://schemas.openxmlformats.org/officeDocument/2006/bibliography"/>
  </ds:schemaRefs>
</ds:datastoreItem>
</file>

<file path=customXml/itemProps3.xml><?xml version="1.0" encoding="utf-8"?>
<ds:datastoreItem xmlns:ds="http://schemas.openxmlformats.org/officeDocument/2006/customXml" ds:itemID="{0F5A8FE3-855E-4CDF-923F-90BCA4EE06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C66BE9-DE22-4E13-84EA-148600000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5386</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2023-09-06T09:09:00Z</dcterms:created>
  <dcterms:modified xsi:type="dcterms:W3CDTF">2023-09-11T10:07:00Z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