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1232FC8A" w:rsidR="00D70688" w:rsidRPr="00D0286A" w:rsidRDefault="001177D8" w:rsidP="00D70688">
            <w:pPr>
              <w:rPr>
                <w:rFonts w:ascii="Tahoma" w:hAnsi="Tahoma" w:cs="Tahoma"/>
                <w:caps/>
                <w:color w:val="000000" w:themeColor="text1"/>
                <w:sz w:val="18"/>
                <w:szCs w:val="18"/>
                <w:highlight w:val="cyan"/>
              </w:rPr>
            </w:pPr>
            <w:r w:rsidRPr="001177D8">
              <w:rPr>
                <w:rFonts w:ascii="Tahoma" w:hAnsi="Tahoma" w:cs="Tahoma"/>
                <w:caps/>
                <w:color w:val="000000" w:themeColor="text1"/>
                <w:sz w:val="18"/>
                <w:szCs w:val="18"/>
              </w:rPr>
              <w:t>BH5025/2023</w:t>
            </w:r>
            <w:r w:rsidR="00593F42">
              <w:rPr>
                <w:rFonts w:ascii="Tahoma" w:hAnsi="Tahoma" w:cs="Tahoma"/>
                <w:caps/>
                <w:color w:val="000000" w:themeColor="text1"/>
                <w:sz w:val="18"/>
                <w:szCs w:val="18"/>
              </w:rPr>
              <w:t>/20</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2BBEBEE" w:rsidR="00D70688" w:rsidRPr="00D0286A" w:rsidRDefault="001177D8" w:rsidP="00D70688">
            <w:pPr>
              <w:rPr>
                <w:rFonts w:ascii="Tahoma" w:hAnsi="Tahoma" w:cs="Tahoma"/>
                <w:caps/>
                <w:color w:val="000000" w:themeColor="text1"/>
                <w:sz w:val="18"/>
                <w:szCs w:val="18"/>
                <w:highlight w:val="cyan"/>
              </w:rPr>
            </w:pPr>
            <w:r w:rsidRPr="001177D8">
              <w:rPr>
                <w:rFonts w:ascii="Tahoma" w:hAnsi="Tahoma" w:cs="Tahoma"/>
                <w:caps/>
                <w:color w:val="000000" w:themeColor="text1"/>
                <w:sz w:val="18"/>
                <w:szCs w:val="18"/>
              </w:rPr>
              <w:t>2981</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1084DC8D" w:rsidR="00D70688" w:rsidRPr="005B49B0" w:rsidRDefault="00000000" w:rsidP="00D70688">
            <w:pPr>
              <w:rPr>
                <w:rFonts w:ascii="Tahoma" w:hAnsi="Tahoma" w:cs="Tahoma"/>
                <w:bCs/>
                <w:caps/>
                <w:color w:val="000000" w:themeColor="text1"/>
                <w:sz w:val="18"/>
                <w:szCs w:val="18"/>
                <w:highlight w:val="cyan"/>
              </w:rPr>
            </w:pPr>
            <w:hyperlink r:id="rId11" w:history="1">
              <w:r w:rsidR="00A3243F" w:rsidRPr="00A3243F">
                <w:rPr>
                  <w:color w:val="0000FF"/>
                  <w:u w:val="single"/>
                  <w:lang w:val="en-US"/>
                </w:rPr>
                <w:t>dgi-coordination@coe.int</w:t>
              </w:r>
            </w:hyperlink>
            <w:r w:rsidR="005B49B0">
              <w:rPr>
                <w:rFonts w:ascii="Tahoma" w:hAnsi="Tahoma" w:cs="Tahoma"/>
                <w:bCs/>
                <w:color w:val="000000"/>
                <w:sz w:val="20"/>
                <w:szCs w:val="20"/>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CC334E" w:rsidRDefault="00D70688" w:rsidP="00E17F6A">
      <w:pPr>
        <w:rPr>
          <w:rFonts w:ascii="Tahoma" w:hAnsi="Tahoma" w:cs="Tahoma"/>
          <w:b/>
          <w:caps/>
          <w:sz w:val="16"/>
          <w:szCs w:val="16"/>
        </w:rPr>
      </w:pPr>
    </w:p>
    <w:p w14:paraId="0B809757" w14:textId="77777777" w:rsidR="00D70688" w:rsidRPr="00CC334E" w:rsidRDefault="00D70688" w:rsidP="00E17F6A">
      <w:pPr>
        <w:rPr>
          <w:rFonts w:ascii="Tahoma" w:hAnsi="Tahoma" w:cs="Tahoma"/>
          <w:b/>
          <w:caps/>
          <w:sz w:val="12"/>
          <w:szCs w:val="12"/>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CC334E" w:rsidRDefault="00BD6B89" w:rsidP="00C20349">
      <w:pPr>
        <w:jc w:val="center"/>
        <w:rPr>
          <w:rFonts w:ascii="Tahoma" w:hAnsi="Tahoma" w:cs="Tahoma"/>
          <w:b/>
          <w:sz w:val="12"/>
          <w:szCs w:val="12"/>
        </w:rPr>
      </w:pPr>
    </w:p>
    <w:p w14:paraId="14DCC81D" w14:textId="5498C27D" w:rsidR="003840F5" w:rsidRPr="00D0286A" w:rsidRDefault="00BD6B89" w:rsidP="00CC334E">
      <w:pPr>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D0393A">
        <w:rPr>
          <w:rFonts w:ascii="Tahoma" w:hAnsi="Tahoma" w:cs="Tahoma"/>
          <w:b/>
        </w:rPr>
        <w:t xml:space="preserve">, </w:t>
      </w:r>
      <w:r w:rsidR="001A28AE" w:rsidRPr="00D0286A">
        <w:rPr>
          <w:rFonts w:ascii="Tahoma" w:hAnsi="Tahoma" w:cs="Tahoma"/>
          <w:b/>
        </w:rPr>
        <w:t>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1177D8">
        <w:rPr>
          <w:rFonts w:ascii="Tahoma" w:hAnsi="Tahoma" w:cs="Tahoma"/>
          <w:b/>
        </w:rPr>
        <w:t>consultancy services on the European Convention on Human Rights and standards arising from the case-law of the European Court of Human Rights in the framework of the action “Strengthening human rights protection in Serbia”, which is implemented within the EU/</w:t>
      </w:r>
      <w:proofErr w:type="spellStart"/>
      <w:r w:rsidR="001177D8">
        <w:rPr>
          <w:rFonts w:ascii="Tahoma" w:hAnsi="Tahoma" w:cs="Tahoma"/>
          <w:b/>
        </w:rPr>
        <w:t>CoE</w:t>
      </w:r>
      <w:proofErr w:type="spellEnd"/>
      <w:r w:rsidR="001177D8">
        <w:rPr>
          <w:rFonts w:ascii="Tahoma" w:hAnsi="Tahoma" w:cs="Tahoma"/>
          <w:b/>
        </w:rPr>
        <w:t xml:space="preserve"> joint programme “Horizontal Facility for the Western Balkans and T</w:t>
      </w:r>
      <w:r w:rsidR="001177D8" w:rsidRPr="001177D8">
        <w:rPr>
          <w:rFonts w:ascii="Tahoma" w:hAnsi="Tahoma" w:cs="Tahoma"/>
          <w:b/>
        </w:rPr>
        <w:t>ü</w:t>
      </w:r>
      <w:r w:rsidR="001177D8">
        <w:rPr>
          <w:rFonts w:ascii="Tahoma" w:hAnsi="Tahoma" w:cs="Tahoma"/>
          <w:b/>
        </w:rPr>
        <w:t>rkiye”.</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CC334E" w:rsidRDefault="00371509" w:rsidP="00371509">
      <w:pPr>
        <w:rPr>
          <w:rFonts w:ascii="Tahoma" w:hAnsi="Tahoma" w:cs="Tahoma"/>
          <w:b/>
          <w:sz w:val="12"/>
          <w:szCs w:val="12"/>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 xml:space="preserve">Contact </w:t>
            </w:r>
            <w:proofErr w:type="gramStart"/>
            <w:r w:rsidRPr="00D0286A">
              <w:rPr>
                <w:rFonts w:ascii="Tahoma" w:hAnsi="Tahoma" w:cs="Tahoma"/>
                <w:sz w:val="18"/>
                <w:szCs w:val="18"/>
              </w:rPr>
              <w:t>person</w:t>
            </w:r>
            <w:proofErr w:type="gramEnd"/>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CB6704">
      <w:pPr>
        <w:pBdr>
          <w:bottom w:val="single" w:sz="2" w:space="1" w:color="808080"/>
        </w:pBdr>
        <w:tabs>
          <w:tab w:val="left" w:pos="284"/>
        </w:tabs>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5BB1D03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w:t>
      </w:r>
      <w:r w:rsidR="0024313E">
        <w:rPr>
          <w:rFonts w:ascii="Tahoma" w:hAnsi="Tahoma" w:cs="Tahoma"/>
          <w:sz w:val="20"/>
          <w:szCs w:val="20"/>
        </w:rPr>
        <w:t>n action</w:t>
      </w:r>
      <w:r w:rsidRPr="00D0286A">
        <w:rPr>
          <w:rFonts w:ascii="Tahoma" w:hAnsi="Tahoma" w:cs="Tahoma"/>
          <w:sz w:val="20"/>
          <w:szCs w:val="20"/>
        </w:rPr>
        <w:t xml:space="preserve"> on </w:t>
      </w:r>
      <w:r w:rsidR="001177D8">
        <w:rPr>
          <w:rFonts w:ascii="Tahoma" w:hAnsi="Tahoma" w:cs="Tahoma"/>
          <w:sz w:val="20"/>
          <w:szCs w:val="20"/>
        </w:rPr>
        <w:t>“Strengthening human rights protection in Serbia”</w:t>
      </w:r>
      <w:r w:rsidR="0024313E">
        <w:rPr>
          <w:rFonts w:ascii="Tahoma" w:hAnsi="Tahoma" w:cs="Tahoma"/>
          <w:sz w:val="20"/>
          <w:szCs w:val="20"/>
        </w:rPr>
        <w:t xml:space="preserve">, </w:t>
      </w:r>
      <w:r w:rsidR="0024313E" w:rsidRPr="0024313E">
        <w:rPr>
          <w:rFonts w:ascii="Tahoma" w:hAnsi="Tahoma" w:cs="Tahoma"/>
          <w:sz w:val="20"/>
          <w:szCs w:val="20"/>
        </w:rPr>
        <w:t>within the EU/</w:t>
      </w:r>
      <w:proofErr w:type="spellStart"/>
      <w:r w:rsidR="0024313E" w:rsidRPr="0024313E">
        <w:rPr>
          <w:rFonts w:ascii="Tahoma" w:hAnsi="Tahoma" w:cs="Tahoma"/>
          <w:sz w:val="20"/>
          <w:szCs w:val="20"/>
        </w:rPr>
        <w:t>CoE</w:t>
      </w:r>
      <w:proofErr w:type="spellEnd"/>
      <w:r w:rsidR="0024313E" w:rsidRPr="0024313E">
        <w:rPr>
          <w:rFonts w:ascii="Tahoma" w:hAnsi="Tahoma" w:cs="Tahoma"/>
          <w:sz w:val="20"/>
          <w:szCs w:val="20"/>
        </w:rPr>
        <w:t xml:space="preserve"> joint programme “Horizontal Facility for the Western Balkans and Türkiye”</w:t>
      </w:r>
      <w:r w:rsidR="0024313E">
        <w:rPr>
          <w:rFonts w:ascii="Tahoma" w:hAnsi="Tahoma" w:cs="Tahoma"/>
          <w:sz w:val="20"/>
          <w:szCs w:val="20"/>
        </w:rPr>
        <w:t xml:space="preserve">, in Serbia, </w:t>
      </w:r>
      <w:r w:rsidR="0024313E" w:rsidRPr="0024313E">
        <w:rPr>
          <w:rFonts w:ascii="Tahoma" w:hAnsi="Tahoma" w:cs="Tahoma"/>
          <w:sz w:val="20"/>
          <w:szCs w:val="20"/>
        </w:rPr>
        <w:t xml:space="preserve">from 1 January 2023 to 31 December 2026. The action facilitates and contributes to the protection of human rights in Serbia by and before domestic judicial authorities in line with European human rights standards. </w:t>
      </w:r>
      <w:proofErr w:type="gramStart"/>
      <w:r w:rsidR="0024313E" w:rsidRPr="0024313E">
        <w:rPr>
          <w:rFonts w:ascii="Tahoma" w:hAnsi="Tahoma" w:cs="Tahoma"/>
          <w:sz w:val="20"/>
          <w:szCs w:val="20"/>
        </w:rPr>
        <w:t>In particular, it</w:t>
      </w:r>
      <w:proofErr w:type="gramEnd"/>
      <w:r w:rsidR="0024313E" w:rsidRPr="0024313E">
        <w:rPr>
          <w:rFonts w:ascii="Tahoma" w:hAnsi="Tahoma" w:cs="Tahoma"/>
          <w:sz w:val="20"/>
          <w:szCs w:val="20"/>
        </w:rPr>
        <w:t xml:space="preserve"> focuses on reinforcing the domestic capacity for effective implementation of judgments of the European Court of Human Rights (ECtHR). In parallel the action also contributes to improving quality of justice through human-rights oriented adjudication facilitated with tailor-made capacity-building for legal professionals and advancement of human-rights teaching at the law faculties. It also serves as a platform for regular transfer of knowledge and exchange of information between the ECtHR and domestic highest (superior) courts which will facilitate effective implementation of the European Convention on Human Rights (ECHR) and standards arising from the ECtHR case law in coherent manner. </w:t>
      </w:r>
      <w:r w:rsidRPr="00D0286A">
        <w:rPr>
          <w:rFonts w:ascii="Tahoma" w:hAnsi="Tahoma" w:cs="Tahoma"/>
          <w:sz w:val="20"/>
          <w:szCs w:val="20"/>
        </w:rPr>
        <w:t xml:space="preserve">In that context, it is looking for Provider(s) (see below) for the provision of </w:t>
      </w:r>
      <w:r w:rsidR="0024313E">
        <w:rPr>
          <w:rFonts w:ascii="Tahoma" w:hAnsi="Tahoma" w:cs="Tahoma"/>
          <w:sz w:val="20"/>
          <w:szCs w:val="20"/>
        </w:rPr>
        <w:t xml:space="preserve">consultancy service(s) </w:t>
      </w:r>
      <w:r w:rsidR="0024313E" w:rsidRPr="0024313E">
        <w:rPr>
          <w:rFonts w:ascii="Tahoma" w:hAnsi="Tahoma" w:cs="Tahoma"/>
          <w:sz w:val="20"/>
          <w:szCs w:val="20"/>
        </w:rPr>
        <w:t xml:space="preserve">in the context of establishing and strengthening effective mechanism for the execution of the ECtHR judgements on domestic level, strengthening capacity of legal professionals, primarily, current representatives of judiciary/ prosecution and judicial academy trainees, as well as fostering systemic approach to improvement of human rights education for law students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CB6704" w:rsidRDefault="00B133A9" w:rsidP="00B133A9">
      <w:pPr>
        <w:spacing w:line="276" w:lineRule="auto"/>
        <w:ind w:left="-142"/>
        <w:jc w:val="both"/>
        <w:rPr>
          <w:rFonts w:ascii="Tahoma" w:hAnsi="Tahoma" w:cs="Tahoma"/>
          <w:sz w:val="12"/>
          <w:szCs w:val="12"/>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CB6704" w:rsidRDefault="00B133A9" w:rsidP="00B133A9">
      <w:pPr>
        <w:spacing w:line="276" w:lineRule="auto"/>
        <w:ind w:left="-142"/>
        <w:jc w:val="both"/>
        <w:rPr>
          <w:rFonts w:ascii="Tahoma" w:hAnsi="Tahoma" w:cs="Tahoma"/>
          <w:sz w:val="12"/>
          <w:szCs w:val="12"/>
        </w:rPr>
      </w:pPr>
    </w:p>
    <w:p w14:paraId="2B915655" w14:textId="77777777" w:rsidR="00B133A9" w:rsidRPr="0024313E" w:rsidRDefault="00B133A9" w:rsidP="00B133A9">
      <w:pPr>
        <w:spacing w:line="276" w:lineRule="auto"/>
        <w:jc w:val="both"/>
        <w:rPr>
          <w:rFonts w:ascii="Tahoma" w:hAnsi="Tahoma" w:cs="Tahoma"/>
          <w:b/>
          <w:sz w:val="20"/>
          <w:szCs w:val="20"/>
        </w:rPr>
      </w:pPr>
      <w:r w:rsidRPr="0024313E">
        <w:rPr>
          <w:rFonts w:ascii="Tahoma" w:hAnsi="Tahoma" w:cs="Tahoma"/>
          <w:b/>
          <w:sz w:val="20"/>
          <w:szCs w:val="20"/>
        </w:rPr>
        <w:t>Pooling</w:t>
      </w:r>
    </w:p>
    <w:p w14:paraId="01A9D193" w14:textId="77777777" w:rsidR="00B133A9" w:rsidRPr="0024313E" w:rsidRDefault="00B133A9" w:rsidP="00B133A9">
      <w:pPr>
        <w:spacing w:line="276" w:lineRule="auto"/>
        <w:jc w:val="both"/>
        <w:rPr>
          <w:rFonts w:ascii="Tahoma" w:hAnsi="Tahoma" w:cs="Tahoma"/>
          <w:sz w:val="20"/>
          <w:szCs w:val="20"/>
        </w:rPr>
      </w:pPr>
      <w:r w:rsidRPr="0024313E">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24313E" w:rsidRDefault="00B133A9" w:rsidP="00311C90">
      <w:pPr>
        <w:pStyle w:val="Default"/>
        <w:numPr>
          <w:ilvl w:val="0"/>
          <w:numId w:val="6"/>
        </w:numPr>
        <w:ind w:left="709"/>
        <w:rPr>
          <w:rFonts w:ascii="Tahoma" w:hAnsi="Tahoma" w:cs="Tahoma"/>
          <w:sz w:val="20"/>
          <w:szCs w:val="20"/>
        </w:rPr>
      </w:pPr>
      <w:r w:rsidRPr="0024313E">
        <w:rPr>
          <w:rFonts w:ascii="Tahoma" w:hAnsi="Tahoma" w:cs="Tahoma"/>
          <w:sz w:val="20"/>
          <w:szCs w:val="20"/>
        </w:rPr>
        <w:t>quality (including as appropriate: capability, expertise, past performance, availability of resources and proposed methods of undertaking the work</w:t>
      </w:r>
      <w:proofErr w:type="gramStart"/>
      <w:r w:rsidRPr="0024313E">
        <w:rPr>
          <w:rFonts w:ascii="Tahoma" w:hAnsi="Tahoma" w:cs="Tahoma"/>
          <w:sz w:val="20"/>
          <w:szCs w:val="20"/>
        </w:rPr>
        <w:t>);</w:t>
      </w:r>
      <w:proofErr w:type="gramEnd"/>
    </w:p>
    <w:p w14:paraId="3BF309F0" w14:textId="77777777" w:rsidR="00B133A9" w:rsidRPr="0024313E" w:rsidRDefault="00B133A9" w:rsidP="00311C90">
      <w:pPr>
        <w:pStyle w:val="Default"/>
        <w:numPr>
          <w:ilvl w:val="0"/>
          <w:numId w:val="6"/>
        </w:numPr>
        <w:ind w:left="709"/>
        <w:rPr>
          <w:rFonts w:ascii="Tahoma" w:hAnsi="Tahoma" w:cs="Tahoma"/>
          <w:sz w:val="20"/>
          <w:szCs w:val="20"/>
        </w:rPr>
      </w:pPr>
      <w:r w:rsidRPr="0024313E">
        <w:rPr>
          <w:rFonts w:ascii="Tahoma" w:hAnsi="Tahoma" w:cs="Tahoma"/>
          <w:sz w:val="20"/>
          <w:szCs w:val="20"/>
        </w:rPr>
        <w:t>availability (including, without limitation, capacity to meet required deadlines and, where relevant, geographical location); and</w:t>
      </w:r>
    </w:p>
    <w:p w14:paraId="75D10624" w14:textId="77777777" w:rsidR="00B133A9" w:rsidRPr="0024313E" w:rsidRDefault="00B133A9" w:rsidP="00311C90">
      <w:pPr>
        <w:pStyle w:val="Default"/>
        <w:numPr>
          <w:ilvl w:val="0"/>
          <w:numId w:val="6"/>
        </w:numPr>
        <w:ind w:left="709"/>
        <w:rPr>
          <w:rFonts w:ascii="Tahoma" w:hAnsi="Tahoma" w:cs="Tahoma"/>
          <w:sz w:val="20"/>
          <w:szCs w:val="20"/>
        </w:rPr>
      </w:pPr>
      <w:r w:rsidRPr="0024313E">
        <w:rPr>
          <w:rFonts w:ascii="Tahoma" w:hAnsi="Tahoma" w:cs="Tahoma"/>
          <w:sz w:val="20"/>
          <w:szCs w:val="20"/>
        </w:rPr>
        <w:t>price.</w:t>
      </w:r>
    </w:p>
    <w:p w14:paraId="6EE577A1" w14:textId="473889C3" w:rsidR="00B133A9" w:rsidRDefault="00B133A9" w:rsidP="00B133A9">
      <w:pPr>
        <w:spacing w:line="276" w:lineRule="auto"/>
        <w:jc w:val="both"/>
        <w:rPr>
          <w:rFonts w:ascii="Tahoma" w:hAnsi="Tahoma" w:cs="Tahoma"/>
          <w:sz w:val="20"/>
          <w:szCs w:val="20"/>
        </w:rPr>
      </w:pPr>
      <w:r w:rsidRPr="0024313E">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5F09CB04" w14:textId="15BE35BE" w:rsidR="00CC334E" w:rsidRPr="00CB6704" w:rsidRDefault="00CC334E" w:rsidP="00B133A9">
      <w:pPr>
        <w:spacing w:line="276" w:lineRule="auto"/>
        <w:jc w:val="both"/>
        <w:rPr>
          <w:rFonts w:ascii="Tahoma" w:hAnsi="Tahoma" w:cs="Tahoma"/>
          <w:sz w:val="12"/>
          <w:szCs w:val="12"/>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4853AA98" w:rsidR="00B133A9"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4CC4721E" w14:textId="77777777" w:rsidR="006D5B4C" w:rsidRPr="00D0286A" w:rsidRDefault="006D5B4C" w:rsidP="00B133A9">
      <w:pPr>
        <w:spacing w:line="276" w:lineRule="auto"/>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1E056098">
                <wp:simplePos x="0" y="0"/>
                <wp:positionH relativeFrom="column">
                  <wp:posOffset>205740</wp:posOffset>
                </wp:positionH>
                <wp:positionV relativeFrom="paragraph">
                  <wp:posOffset>4445</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2B5F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6.2pt;margin-top:.35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" adj="5244" strokecolor="red">
                <o:lock v:ext="edit" aspectratio="t"/>
                <v:textbox style="layout-flow:vertical-ideographic"/>
                <w10:anchorlock/>
              </v:shape>
            </w:pict>
          </mc:Fallback>
        </mc:AlternateContent>
      </w:r>
    </w:p>
    <w:tbl>
      <w:tblPr>
        <w:tblW w:w="978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0"/>
        <w:gridCol w:w="7370"/>
        <w:gridCol w:w="1701"/>
      </w:tblGrid>
      <w:tr w:rsidR="00B133A9" w:rsidRPr="00D0286A" w14:paraId="5C5B7FFB" w14:textId="77777777" w:rsidTr="00890A04">
        <w:trPr>
          <w:trHeight w:val="517"/>
          <w:jc w:val="center"/>
        </w:trPr>
        <w:tc>
          <w:tcPr>
            <w:tcW w:w="710"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737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701"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890A0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71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37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163BADBC" w:rsidR="00B133A9" w:rsidRPr="00D0286A" w:rsidRDefault="00B133A9" w:rsidP="00F21542">
            <w:pPr>
              <w:spacing w:before="60" w:after="60"/>
              <w:ind w:right="-249"/>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 xml:space="preserve">Lot 1 </w:t>
            </w:r>
            <w:r w:rsidRPr="0024313E">
              <w:rPr>
                <w:rFonts w:ascii="Tahoma" w:eastAsia="Calibri" w:hAnsi="Tahoma" w:cs="Tahoma"/>
                <w:sz w:val="18"/>
                <w:szCs w:val="18"/>
                <w:lang w:val="en-US" w:eastAsia="en-US"/>
              </w:rPr>
              <w:t>-</w:t>
            </w:r>
            <w:r w:rsidRPr="0024313E">
              <w:rPr>
                <w:rFonts w:ascii="Tahoma" w:eastAsia="Calibri" w:hAnsi="Tahoma" w:cs="Tahoma"/>
                <w:sz w:val="16"/>
                <w:szCs w:val="16"/>
                <w:lang w:val="en-US" w:eastAsia="en-US"/>
              </w:rPr>
              <w:t xml:space="preserve"> </w:t>
            </w:r>
            <w:r w:rsidR="00D339F3" w:rsidRPr="00D339F3">
              <w:rPr>
                <w:rFonts w:ascii="Tahoma" w:eastAsia="Calibri" w:hAnsi="Tahoma" w:cs="Tahoma"/>
                <w:bCs/>
                <w:sz w:val="18"/>
                <w:szCs w:val="18"/>
                <w:lang w:val="en-US" w:eastAsia="en-US"/>
              </w:rPr>
              <w:t>Conducting research and analysis, and delivering training/presentations related to the execution of judgments of the European Court of Human Rights</w:t>
            </w:r>
          </w:p>
        </w:tc>
        <w:tc>
          <w:tcPr>
            <w:tcW w:w="170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7523C14F" w:rsidR="00B133A9" w:rsidRPr="00D0286A" w:rsidRDefault="004F4A35"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890A04">
        <w:trPr>
          <w:trHeight w:val="420"/>
          <w:jc w:val="center"/>
        </w:trPr>
        <w:bookmarkStart w:id="0" w:name="_Hlk133933770" w:displacedByCustomXml="next"/>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711C75C1"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bookmarkEnd w:id="0" w:displacedByCustomXml="prev"/>
        <w:tc>
          <w:tcPr>
            <w:tcW w:w="737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FFD8964" w14:textId="77777777" w:rsidR="00B944F5" w:rsidRDefault="00B133A9" w:rsidP="00B944F5">
            <w:pPr>
              <w:spacing w:before="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F21542" w:rsidRPr="00F21542">
              <w:rPr>
                <w:rFonts w:ascii="Tahoma" w:eastAsia="Calibri" w:hAnsi="Tahoma" w:cs="Tahoma"/>
                <w:bCs/>
                <w:sz w:val="18"/>
                <w:szCs w:val="18"/>
                <w:lang w:val="en-US" w:eastAsia="en-US"/>
              </w:rPr>
              <w:t xml:space="preserve">Delivering training on topics related to ECHR and relevant standards arising from </w:t>
            </w:r>
          </w:p>
          <w:p w14:paraId="4B870DF5" w14:textId="4E35C619" w:rsidR="00B133A9" w:rsidRPr="00D0286A" w:rsidRDefault="00F21542" w:rsidP="00F21542">
            <w:pPr>
              <w:spacing w:before="60" w:after="60"/>
              <w:ind w:right="-249"/>
              <w:rPr>
                <w:rFonts w:ascii="Tahoma" w:eastAsia="Calibri" w:hAnsi="Tahoma" w:cs="Tahoma"/>
                <w:bCs/>
                <w:sz w:val="18"/>
                <w:szCs w:val="18"/>
                <w:lang w:val="en-US" w:eastAsia="en-US"/>
              </w:rPr>
            </w:pPr>
            <w:r w:rsidRPr="00F21542">
              <w:rPr>
                <w:rFonts w:ascii="Tahoma" w:eastAsia="Calibri" w:hAnsi="Tahoma" w:cs="Tahoma"/>
                <w:bCs/>
                <w:sz w:val="18"/>
                <w:szCs w:val="18"/>
                <w:lang w:val="en-US" w:eastAsia="en-US"/>
              </w:rPr>
              <w:t xml:space="preserve">the ECtHR </w:t>
            </w:r>
            <w:r w:rsidR="007C6AF9">
              <w:rPr>
                <w:rFonts w:ascii="Tahoma" w:eastAsia="Calibri" w:hAnsi="Tahoma" w:cs="Tahoma"/>
                <w:bCs/>
                <w:sz w:val="18"/>
                <w:szCs w:val="18"/>
                <w:lang w:val="en-US" w:eastAsia="en-US"/>
              </w:rPr>
              <w:t xml:space="preserve">case-law </w:t>
            </w:r>
            <w:r w:rsidRPr="00F21542">
              <w:rPr>
                <w:rFonts w:ascii="Tahoma" w:eastAsia="Calibri" w:hAnsi="Tahoma" w:cs="Tahoma"/>
                <w:bCs/>
                <w:sz w:val="18"/>
                <w:szCs w:val="18"/>
                <w:lang w:val="en-US" w:eastAsia="en-US"/>
              </w:rPr>
              <w:t>for judges, prosecutors</w:t>
            </w:r>
            <w:r w:rsidR="00D339F3">
              <w:rPr>
                <w:rFonts w:ascii="Tahoma" w:eastAsia="Calibri" w:hAnsi="Tahoma" w:cs="Tahoma"/>
                <w:bCs/>
                <w:sz w:val="18"/>
                <w:szCs w:val="18"/>
                <w:lang w:val="en-US" w:eastAsia="en-US"/>
              </w:rPr>
              <w:t>,</w:t>
            </w:r>
            <w:r w:rsidRPr="00F21542">
              <w:rPr>
                <w:rFonts w:ascii="Tahoma" w:eastAsia="Calibri" w:hAnsi="Tahoma" w:cs="Tahoma"/>
                <w:bCs/>
                <w:sz w:val="18"/>
                <w:szCs w:val="18"/>
                <w:lang w:val="en-US" w:eastAsia="en-US"/>
              </w:rPr>
              <w:t xml:space="preserve"> Judicial Academy trainees</w:t>
            </w:r>
            <w:r w:rsidR="00D339F3">
              <w:rPr>
                <w:rFonts w:ascii="Tahoma" w:eastAsia="Calibri" w:hAnsi="Tahoma" w:cs="Tahoma"/>
                <w:bCs/>
                <w:sz w:val="18"/>
                <w:szCs w:val="18"/>
                <w:lang w:val="en-US" w:eastAsia="en-US"/>
              </w:rPr>
              <w:t xml:space="preserve"> and </w:t>
            </w:r>
            <w:r w:rsidR="00D339F3" w:rsidRPr="00D339F3">
              <w:rPr>
                <w:rFonts w:ascii="Tahoma" w:eastAsia="Calibri" w:hAnsi="Tahoma" w:cs="Tahoma"/>
                <w:bCs/>
                <w:sz w:val="18"/>
                <w:szCs w:val="18"/>
                <w:lang w:val="en-US" w:eastAsia="en-US"/>
              </w:rPr>
              <w:t>representatives of other relevant national authorities</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3A6228B2" w:rsidR="00B133A9" w:rsidRPr="00D0286A" w:rsidRDefault="0024313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r w:rsidR="0024313E" w:rsidRPr="00D0286A" w14:paraId="4E82E0DE" w14:textId="77777777" w:rsidTr="00890A04">
        <w:trPr>
          <w:trHeight w:val="420"/>
          <w:jc w:val="center"/>
        </w:trPr>
        <w:tc>
          <w:tcPr>
            <w:tcW w:w="71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0B7665" w14:textId="2F559A28" w:rsidR="0024313E" w:rsidRDefault="0024313E" w:rsidP="00D70688">
            <w:pPr>
              <w:ind w:left="-170" w:right="-170"/>
              <w:jc w:val="center"/>
              <w:rPr>
                <w:rFonts w:ascii="Tahoma" w:eastAsia="Calibri" w:hAnsi="Tahoma" w:cs="Tahoma"/>
                <w:bCs/>
                <w:sz w:val="36"/>
                <w:szCs w:val="36"/>
                <w:lang w:val="en-US" w:eastAsia="en-US"/>
              </w:rPr>
            </w:pPr>
            <w:r w:rsidRPr="0024313E">
              <w:rPr>
                <w:rFonts w:ascii="Segoe UI Symbol" w:eastAsia="Calibri" w:hAnsi="Segoe UI Symbol" w:cs="Segoe UI Symbol"/>
                <w:bCs/>
                <w:sz w:val="36"/>
                <w:szCs w:val="36"/>
                <w:lang w:val="en-US" w:eastAsia="en-US"/>
              </w:rPr>
              <w:t>☐</w:t>
            </w:r>
          </w:p>
        </w:tc>
        <w:tc>
          <w:tcPr>
            <w:tcW w:w="737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A75EA2" w14:textId="77777777" w:rsidR="00B944F5" w:rsidRDefault="0024313E" w:rsidP="00B944F5">
            <w:pPr>
              <w:spacing w:before="60"/>
              <w:ind w:right="-249"/>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 Lot 3 - </w:t>
            </w:r>
            <w:r w:rsidR="00F21542" w:rsidRPr="00F21542">
              <w:rPr>
                <w:rFonts w:ascii="Tahoma" w:eastAsia="Calibri" w:hAnsi="Tahoma" w:cs="Tahoma"/>
                <w:sz w:val="18"/>
                <w:szCs w:val="18"/>
                <w:lang w:val="en-US" w:eastAsia="en-US"/>
              </w:rPr>
              <w:t xml:space="preserve">Conducting research and analysis, providing recommendations, and delivering training in the context of a systemic introduction of human rights curricula at the </w:t>
            </w:r>
            <w:proofErr w:type="gramStart"/>
            <w:r w:rsidR="00F21542" w:rsidRPr="00F21542">
              <w:rPr>
                <w:rFonts w:ascii="Tahoma" w:eastAsia="Calibri" w:hAnsi="Tahoma" w:cs="Tahoma"/>
                <w:sz w:val="18"/>
                <w:szCs w:val="18"/>
                <w:lang w:val="en-US" w:eastAsia="en-US"/>
              </w:rPr>
              <w:t>public</w:t>
            </w:r>
            <w:proofErr w:type="gramEnd"/>
            <w:r w:rsidR="00F21542" w:rsidRPr="00F21542">
              <w:rPr>
                <w:rFonts w:ascii="Tahoma" w:eastAsia="Calibri" w:hAnsi="Tahoma" w:cs="Tahoma"/>
                <w:sz w:val="18"/>
                <w:szCs w:val="18"/>
                <w:lang w:val="en-US" w:eastAsia="en-US"/>
              </w:rPr>
              <w:t xml:space="preserve"> </w:t>
            </w:r>
          </w:p>
          <w:p w14:paraId="5FC9ECE3" w14:textId="3C8CB924" w:rsidR="0024313E" w:rsidRDefault="00F21542" w:rsidP="00F21542">
            <w:pPr>
              <w:spacing w:before="60" w:after="60"/>
              <w:ind w:right="-249"/>
              <w:rPr>
                <w:rFonts w:ascii="Tahoma" w:eastAsia="Calibri" w:hAnsi="Tahoma" w:cs="Tahoma"/>
                <w:b/>
                <w:bCs/>
                <w:sz w:val="18"/>
                <w:szCs w:val="18"/>
                <w:lang w:val="en-US" w:eastAsia="en-US"/>
              </w:rPr>
            </w:pPr>
            <w:r w:rsidRPr="00F21542">
              <w:rPr>
                <w:rFonts w:ascii="Tahoma" w:eastAsia="Calibri" w:hAnsi="Tahoma" w:cs="Tahoma"/>
                <w:sz w:val="18"/>
                <w:szCs w:val="18"/>
                <w:lang w:val="en-US" w:eastAsia="en-US"/>
              </w:rPr>
              <w:t>law faculties, to law faculties’ teaching staff or students</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091A564" w14:textId="62BFF985" w:rsidR="0024313E" w:rsidRPr="00D0286A" w:rsidRDefault="0024313E" w:rsidP="00512853">
            <w:pPr>
              <w:spacing w:before="60" w:after="60"/>
              <w:ind w:left="-142"/>
              <w:jc w:val="center"/>
              <w:rPr>
                <w:rFonts w:ascii="Tahoma" w:eastAsia="Calibri" w:hAnsi="Tahoma" w:cs="Tahoma"/>
                <w:b/>
                <w:bCs/>
                <w:sz w:val="18"/>
                <w:szCs w:val="18"/>
                <w:highlight w:val="cyan"/>
                <w:lang w:val="en-US" w:eastAsia="en-US"/>
              </w:rPr>
            </w:pPr>
            <w:r w:rsidRPr="0024313E">
              <w:rPr>
                <w:rFonts w:ascii="Tahoma" w:eastAsia="Calibri" w:hAnsi="Tahoma" w:cs="Tahoma"/>
                <w:b/>
                <w:bCs/>
                <w:sz w:val="18"/>
                <w:szCs w:val="18"/>
                <w:lang w:val="en-US" w:eastAsia="en-US"/>
              </w:rPr>
              <w:t>6</w:t>
            </w:r>
          </w:p>
        </w:tc>
      </w:tr>
    </w:tbl>
    <w:p w14:paraId="18672719" w14:textId="77777777" w:rsidR="006D5B4C" w:rsidRDefault="006D5B4C" w:rsidP="006D5B4C">
      <w:pPr>
        <w:spacing w:line="276" w:lineRule="auto"/>
        <w:jc w:val="both"/>
        <w:rPr>
          <w:rFonts w:ascii="Tahoma" w:hAnsi="Tahoma" w:cs="Tahoma"/>
          <w:b/>
          <w:bCs/>
          <w:sz w:val="20"/>
          <w:szCs w:val="20"/>
        </w:rPr>
      </w:pPr>
    </w:p>
    <w:p w14:paraId="06668C0C" w14:textId="449B6464" w:rsidR="006D5B4C" w:rsidRPr="00CC334E" w:rsidRDefault="006D5B4C" w:rsidP="006D5B4C">
      <w:pPr>
        <w:spacing w:line="276" w:lineRule="auto"/>
        <w:jc w:val="both"/>
        <w:rPr>
          <w:rFonts w:ascii="Tahoma" w:hAnsi="Tahoma" w:cs="Tahoma"/>
          <w:b/>
          <w:bCs/>
          <w:sz w:val="20"/>
          <w:szCs w:val="20"/>
        </w:rPr>
      </w:pPr>
      <w:bookmarkStart w:id="1" w:name="_Hlk148360599"/>
      <w:r w:rsidRPr="00CC334E">
        <w:rPr>
          <w:rFonts w:ascii="Tahoma" w:hAnsi="Tahoma" w:cs="Tahoma"/>
          <w:b/>
          <w:bCs/>
          <w:sz w:val="20"/>
          <w:szCs w:val="20"/>
        </w:rPr>
        <w:t>Fees</w:t>
      </w:r>
    </w:p>
    <w:p w14:paraId="2717516C" w14:textId="496B5F6D" w:rsidR="006D5B4C" w:rsidRDefault="006D5B4C" w:rsidP="006D5B4C">
      <w:pPr>
        <w:spacing w:line="276" w:lineRule="auto"/>
        <w:jc w:val="both"/>
        <w:rPr>
          <w:rFonts w:ascii="Tahoma" w:hAnsi="Tahoma" w:cs="Tahoma"/>
          <w:b/>
          <w:color w:val="000000"/>
          <w:sz w:val="20"/>
          <w:szCs w:val="20"/>
          <w:u w:val="single"/>
          <w:lang w:eastAsia="en-US"/>
        </w:rPr>
      </w:pPr>
      <w:r>
        <w:rPr>
          <w:rFonts w:ascii="Tahoma" w:hAnsi="Tahoma" w:cs="Tahoma"/>
          <w:sz w:val="20"/>
          <w:szCs w:val="20"/>
        </w:rPr>
        <w:t xml:space="preserve">The fees indicated below will be applicable throughout the duration of the Framework Contract. Prices are indicated in Euros without VAT. For the VAT regime to be mentioned on the invoice(s), please refer to Article 4.2 of the Legal Conditions (See Section C. below). </w:t>
      </w:r>
      <w:r w:rsidRPr="00CC334E">
        <w:rPr>
          <w:rFonts w:ascii="Tahoma" w:hAnsi="Tahoma" w:cs="Tahoma"/>
          <w:color w:val="000000"/>
          <w:sz w:val="20"/>
          <w:szCs w:val="20"/>
          <w:lang w:eastAsia="en-US"/>
        </w:rPr>
        <w:t xml:space="preserve"> </w:t>
      </w:r>
      <w:r w:rsidRPr="00CC334E">
        <w:rPr>
          <w:rFonts w:ascii="Tahoma" w:hAnsi="Tahoma" w:cs="Tahoma"/>
          <w:b/>
          <w:color w:val="000000"/>
          <w:sz w:val="20"/>
          <w:szCs w:val="20"/>
          <w:u w:val="single"/>
          <w:lang w:eastAsia="en-US"/>
        </w:rPr>
        <w:t>Tenders proposing a fee above the exclusion level will be entirely and automatically excluded from the tender procedure.</w:t>
      </w:r>
      <w:bookmarkEnd w:id="1"/>
    </w:p>
    <w:p w14:paraId="3738B80F" w14:textId="77777777" w:rsidR="00725BD8" w:rsidRPr="00EA2362" w:rsidRDefault="00725BD8" w:rsidP="006D5B4C">
      <w:pPr>
        <w:spacing w:line="276" w:lineRule="auto"/>
        <w:jc w:val="both"/>
        <w:rPr>
          <w:rFonts w:ascii="Tahoma" w:hAnsi="Tahoma" w:cs="Tahoma"/>
          <w:b/>
          <w:color w:val="000000"/>
          <w:sz w:val="20"/>
          <w:szCs w:val="20"/>
          <w:u w:val="single"/>
          <w:lang w:eastAsia="en-US"/>
        </w:rPr>
      </w:pPr>
    </w:p>
    <w:p w14:paraId="198CB9DB" w14:textId="34762FFA" w:rsidR="00B133A9" w:rsidRDefault="00B133A9" w:rsidP="00766990">
      <w:pPr>
        <w:spacing w:line="276" w:lineRule="auto"/>
        <w:jc w:val="both"/>
        <w:rPr>
          <w:rFonts w:ascii="Tahoma" w:hAnsi="Tahoma" w:cs="Tahoma"/>
          <w:color w:val="000000"/>
          <w:sz w:val="20"/>
          <w:szCs w:val="20"/>
          <w:lang w:eastAsia="en-US"/>
        </w:rPr>
      </w:pPr>
    </w:p>
    <w:p w14:paraId="2155862F" w14:textId="0B500502" w:rsidR="00B133A9" w:rsidRPr="00D0286A" w:rsidRDefault="00CC334E"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bookmarkStart w:id="2" w:name="_Hlk133934377"/>
      <w:bookmarkStart w:id="3" w:name="_Hlk133934415"/>
      <w:r>
        <w:rPr>
          <w:rFonts w:ascii="Tahoma" w:hAnsi="Tahoma" w:cs="Tahoma"/>
          <w:color w:val="FF0000"/>
          <w:sz w:val="20"/>
          <w:szCs w:val="20"/>
        </w:rPr>
        <w:t>T</w:t>
      </w:r>
      <w:r w:rsidR="00B133A9" w:rsidRPr="00D0286A">
        <w:rPr>
          <w:rFonts w:ascii="Tahoma" w:hAnsi="Tahoma" w:cs="Tahoma"/>
          <w:color w:val="FF0000"/>
          <w:sz w:val="20"/>
          <w:szCs w:val="20"/>
        </w:rPr>
        <w:t>he Provider shall indicate its proposed fee(s) in the box(es) below</w:t>
      </w:r>
      <w:bookmarkEnd w:id="2"/>
      <w:r w:rsidR="00B133A9" w:rsidRPr="00D0286A">
        <w:rPr>
          <w:rFonts w:ascii="Tahoma" w:hAnsi="Tahoma" w:cs="Tahoma"/>
          <w:color w:val="FF0000"/>
          <w:sz w:val="20"/>
          <w:szCs w:val="20"/>
        </w:rPr>
        <w:t>.</w:t>
      </w:r>
    </w:p>
    <w:p w14:paraId="4AC38252" w14:textId="77777777" w:rsidR="00725BD8" w:rsidRDefault="00725BD8" w:rsidP="00B133A9">
      <w:pPr>
        <w:spacing w:line="276" w:lineRule="auto"/>
        <w:ind w:left="-142"/>
        <w:jc w:val="both"/>
        <w:rPr>
          <w:rFonts w:ascii="Tahoma" w:hAnsi="Tahoma" w:cs="Tahoma"/>
          <w:sz w:val="18"/>
          <w:szCs w:val="18"/>
          <w:lang w:eastAsia="en-US"/>
        </w:rPr>
      </w:pPr>
    </w:p>
    <w:p w14:paraId="69097DC8" w14:textId="6FFCA7F0"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4460DA53">
                <wp:simplePos x="0" y="0"/>
                <wp:positionH relativeFrom="column">
                  <wp:posOffset>4471035</wp:posOffset>
                </wp:positionH>
                <wp:positionV relativeFrom="paragraph">
                  <wp:posOffset>-207010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56435" id="Up Arrow 7" o:spid="_x0000_s1026" type="#_x0000_t68" style="position:absolute;margin-left:352.05pt;margin-top:-16.3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24313E" w:rsidRDefault="00B133A9" w:rsidP="00512853">
            <w:pPr>
              <w:spacing w:line="276" w:lineRule="auto"/>
              <w:ind w:left="-142" w:right="-126"/>
              <w:jc w:val="center"/>
              <w:rPr>
                <w:rFonts w:ascii="Tahoma" w:hAnsi="Tahoma" w:cs="Tahoma"/>
                <w:b/>
                <w:sz w:val="18"/>
                <w:szCs w:val="18"/>
                <w:lang w:eastAsia="en-US"/>
              </w:rPr>
            </w:pPr>
            <w:r w:rsidRPr="0024313E">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24313E">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4EAFE4A7" w:rsidR="00B133A9" w:rsidRPr="00D0286A" w:rsidRDefault="00E64C91" w:rsidP="00F21542">
            <w:pPr>
              <w:spacing w:line="276" w:lineRule="auto"/>
              <w:rPr>
                <w:rFonts w:ascii="Tahoma" w:hAnsi="Tahoma" w:cs="Tahoma"/>
                <w:sz w:val="18"/>
                <w:szCs w:val="18"/>
                <w:highlight w:val="yellow"/>
                <w:lang w:eastAsia="en-US"/>
              </w:rPr>
            </w:pPr>
            <w:r>
              <w:rPr>
                <w:rFonts w:ascii="Tahoma" w:hAnsi="Tahoma" w:cs="Tahoma"/>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44B1F0C9" w:rsidR="00B133A9" w:rsidRPr="00D0286A" w:rsidRDefault="00784A4D" w:rsidP="00512853">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w:t>
            </w:r>
            <w:r w:rsidR="0024313E" w:rsidRPr="0024313E">
              <w:rPr>
                <w:rFonts w:ascii="Tahoma" w:hAnsi="Tahoma" w:cs="Tahoma"/>
                <w:sz w:val="18"/>
                <w:szCs w:val="18"/>
                <w:lang w:eastAsia="en-US"/>
              </w:rPr>
              <w:t>00</w:t>
            </w:r>
          </w:p>
        </w:tc>
      </w:tr>
    </w:tbl>
    <w:p w14:paraId="298E9AC1" w14:textId="36EBF370" w:rsidR="005C0824" w:rsidRPr="00026E8A" w:rsidRDefault="005C0824" w:rsidP="005C0824">
      <w:pPr>
        <w:ind w:left="-142"/>
        <w:rPr>
          <w:rFonts w:ascii="Tahoma" w:hAnsi="Tahoma" w:cs="Tahoma"/>
          <w:bCs/>
          <w:highlight w:val="cyan"/>
        </w:rPr>
      </w:pPr>
      <w:bookmarkStart w:id="4" w:name="_Hlk62556255"/>
      <w:bookmarkStart w:id="5" w:name="_Hlk62555567"/>
      <w:bookmarkEnd w:id="3"/>
    </w:p>
    <w:tbl>
      <w:tblPr>
        <w:tblStyle w:val="TableGrid"/>
        <w:tblW w:w="10449"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41FFDE60" w14:textId="77777777" w:rsidTr="001E7A62">
        <w:trPr>
          <w:jc w:val="center"/>
        </w:trPr>
        <w:tc>
          <w:tcPr>
            <w:tcW w:w="9105" w:type="dxa"/>
            <w:shd w:val="clear" w:color="auto" w:fill="DBE5F1" w:themeFill="accent1" w:themeFillTint="33"/>
            <w:vAlign w:val="center"/>
          </w:tcPr>
          <w:p w14:paraId="5ED39D47" w14:textId="77777777" w:rsidR="005C0824" w:rsidRPr="00F21542" w:rsidRDefault="005C0824" w:rsidP="00B37702">
            <w:pPr>
              <w:spacing w:before="120" w:after="120"/>
              <w:rPr>
                <w:rFonts w:ascii="Tahoma" w:hAnsi="Tahoma" w:cs="Tahoma"/>
                <w:sz w:val="20"/>
                <w:szCs w:val="20"/>
              </w:rPr>
            </w:pPr>
            <w:r w:rsidRPr="00F21542">
              <w:rPr>
                <w:rFonts w:ascii="Tahoma" w:hAnsi="Tahoma" w:cs="Tahoma"/>
                <w:sz w:val="20"/>
                <w:szCs w:val="20"/>
              </w:rPr>
              <w:t>This Framework Contract</w:t>
            </w:r>
            <w:r w:rsidRPr="00F21542">
              <w:rPr>
                <w:rFonts w:ascii="Tahoma" w:eastAsia="Calibri" w:hAnsi="Tahoma" w:cs="Tahoma"/>
                <w:sz w:val="20"/>
                <w:szCs w:val="20"/>
                <w:lang w:val="en-US" w:eastAsia="en-US"/>
              </w:rPr>
              <w:t xml:space="preserve"> takes effect as from the date of its signature by both parties and is</w:t>
            </w:r>
            <w:r w:rsidRPr="00F21542">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07A91D82DF9C475CBBB91DE884FAB462"/>
              </w:placeholder>
              <w:date w:fullDate="2026-12-31T00:00:00Z">
                <w:dateFormat w:val="dd/MM/yyyy"/>
                <w:lid w:val="fr-FR"/>
                <w:storeMappedDataAs w:val="dateTime"/>
                <w:calendar w:val="gregorian"/>
              </w:date>
            </w:sdtPr>
            <w:sdtContent>
              <w:p w14:paraId="77458B59" w14:textId="0A2EB00E" w:rsidR="005C0824" w:rsidRPr="00026E8A" w:rsidRDefault="00F21542" w:rsidP="00B37702">
                <w:pPr>
                  <w:spacing w:before="120" w:after="120"/>
                  <w:rPr>
                    <w:rFonts w:ascii="Tahoma" w:hAnsi="Tahoma" w:cs="Tahoma"/>
                    <w:sz w:val="20"/>
                    <w:szCs w:val="20"/>
                    <w:highlight w:val="cyan"/>
                  </w:rPr>
                </w:pPr>
                <w:r w:rsidRPr="00F21542">
                  <w:rPr>
                    <w:rStyle w:val="Style71"/>
                    <w:rFonts w:ascii="Tahoma" w:hAnsi="Tahoma" w:cs="Tahoma"/>
                    <w:szCs w:val="20"/>
                    <w:lang w:val="fr-FR"/>
                  </w:rPr>
                  <w:t>31/12/2026</w:t>
                </w:r>
              </w:p>
            </w:sdtContent>
          </w:sdt>
        </w:tc>
      </w:tr>
      <w:tr w:rsidR="005C0824" w:rsidRPr="00026E8A" w14:paraId="5B080968" w14:textId="77777777" w:rsidTr="001E7A62">
        <w:trPr>
          <w:jc w:val="center"/>
        </w:trPr>
        <w:tc>
          <w:tcPr>
            <w:tcW w:w="10449" w:type="dxa"/>
            <w:gridSpan w:val="2"/>
            <w:shd w:val="clear" w:color="auto" w:fill="DBE5F1" w:themeFill="accent1" w:themeFillTint="33"/>
            <w:vAlign w:val="center"/>
          </w:tcPr>
          <w:p w14:paraId="1002EB42" w14:textId="77777777" w:rsidR="005C0824" w:rsidRPr="00F21542" w:rsidRDefault="005C0824" w:rsidP="00B37702">
            <w:pPr>
              <w:spacing w:before="120" w:after="120"/>
              <w:rPr>
                <w:rStyle w:val="Style71"/>
                <w:rFonts w:ascii="Tahoma" w:hAnsi="Tahoma" w:cs="Tahoma"/>
              </w:rPr>
            </w:pPr>
            <w:r w:rsidRPr="00F21542">
              <w:rPr>
                <w:rFonts w:ascii="Tahoma" w:hAnsi="Tahoma" w:cs="Tahoma"/>
                <w:sz w:val="20"/>
                <w:szCs w:val="20"/>
              </w:rPr>
              <w:t>The Framework Contract cannot be renewed.</w:t>
            </w:r>
          </w:p>
        </w:tc>
      </w:tr>
    </w:tbl>
    <w:p w14:paraId="1C16F277" w14:textId="67ECC5BD" w:rsidR="00CC334E" w:rsidRDefault="00CC334E">
      <w:pPr>
        <w:rPr>
          <w:rFonts w:ascii="Tahoma" w:hAnsi="Tahoma" w:cs="Tahoma"/>
          <w:color w:val="FF0000"/>
          <w:sz w:val="20"/>
          <w:szCs w:val="20"/>
        </w:rPr>
      </w:pPr>
      <w:bookmarkStart w:id="6" w:name="_Hlk133934647"/>
      <w:bookmarkEnd w:id="4"/>
      <w:bookmarkEnd w:id="5"/>
    </w:p>
    <w:p w14:paraId="016AD6C1" w14:textId="77777777" w:rsidR="00725BD8" w:rsidRDefault="00725BD8">
      <w:pPr>
        <w:rPr>
          <w:rFonts w:ascii="Tahoma" w:hAnsi="Tahoma" w:cs="Tahoma"/>
          <w:color w:val="FF0000"/>
          <w:sz w:val="20"/>
          <w:szCs w:val="20"/>
        </w:rPr>
      </w:pPr>
    </w:p>
    <w:p w14:paraId="42351C9C" w14:textId="376090E7" w:rsidR="00CC334E" w:rsidRDefault="00CC334E">
      <w:pPr>
        <w:rPr>
          <w:rFonts w:ascii="Tahoma" w:hAnsi="Tahoma" w:cs="Tahoma"/>
          <w:color w:val="FF0000"/>
          <w:sz w:val="20"/>
          <w:szCs w:val="20"/>
        </w:rPr>
      </w:pPr>
    </w:p>
    <w:p w14:paraId="6022B3E4" w14:textId="3584C98E" w:rsidR="00B133A9" w:rsidRPr="00D0286A" w:rsidRDefault="00CC334E"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Pr>
          <w:rFonts w:ascii="Tahoma" w:hAnsi="Tahoma" w:cs="Tahoma"/>
          <w:color w:val="FF0000"/>
          <w:sz w:val="20"/>
          <w:szCs w:val="20"/>
        </w:rPr>
        <w:t>T</w:t>
      </w:r>
      <w:r w:rsidR="00B133A9" w:rsidRPr="00D0286A">
        <w:rPr>
          <w:rFonts w:ascii="Tahoma" w:hAnsi="Tahoma" w:cs="Tahoma"/>
          <w:color w:val="FF0000"/>
          <w:sz w:val="20"/>
          <w:szCs w:val="20"/>
        </w:rPr>
        <w:t>he Provider shall indicate its proposed fee(s) in the box(es) below.</w:t>
      </w:r>
    </w:p>
    <w:p w14:paraId="1252BE02" w14:textId="7ABD5D96" w:rsidR="00CC334E" w:rsidRDefault="00CC334E" w:rsidP="00B133A9">
      <w:pPr>
        <w:spacing w:line="276" w:lineRule="auto"/>
        <w:ind w:left="-142"/>
        <w:jc w:val="both"/>
        <w:rPr>
          <w:rFonts w:ascii="Tahoma" w:hAnsi="Tahoma" w:cs="Tahoma"/>
          <w:sz w:val="18"/>
          <w:szCs w:val="18"/>
          <w:lang w:eastAsia="en-US"/>
        </w:rPr>
      </w:pPr>
    </w:p>
    <w:p w14:paraId="4DBC3B87" w14:textId="77777777" w:rsidR="00725BD8" w:rsidRDefault="00725BD8" w:rsidP="00B133A9">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1"/>
        <w:gridCol w:w="1512"/>
        <w:gridCol w:w="1575"/>
      </w:tblGrid>
      <w:tr w:rsidR="00B133A9" w:rsidRPr="00D0286A" w14:paraId="477D284D" w14:textId="77777777" w:rsidTr="00CC334E">
        <w:trPr>
          <w:trHeight w:val="688"/>
          <w:jc w:val="center"/>
        </w:trPr>
        <w:tc>
          <w:tcPr>
            <w:tcW w:w="6971" w:type="dxa"/>
            <w:shd w:val="clear" w:color="auto" w:fill="DBE5F1" w:themeFill="accent1" w:themeFillTint="33"/>
            <w:vAlign w:val="center"/>
          </w:tcPr>
          <w:p w14:paraId="1F744B8D" w14:textId="0EA3C750"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4F43FBAC">
                      <wp:simplePos x="0" y="0"/>
                      <wp:positionH relativeFrom="column">
                        <wp:posOffset>4384675</wp:posOffset>
                      </wp:positionH>
                      <wp:positionV relativeFrom="paragraph">
                        <wp:posOffset>-540385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D42C9" id="Up Arrow 1" o:spid="_x0000_s1026" type="#_x0000_t68" style="position:absolute;margin-left:345.25pt;margin-top:-42.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2"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AF604C" w:rsidRDefault="00B133A9" w:rsidP="00512853">
            <w:pPr>
              <w:spacing w:line="276" w:lineRule="auto"/>
              <w:ind w:left="-142" w:right="-126"/>
              <w:jc w:val="center"/>
              <w:rPr>
                <w:rFonts w:ascii="Tahoma" w:hAnsi="Tahoma" w:cs="Tahoma"/>
                <w:b/>
                <w:sz w:val="18"/>
                <w:szCs w:val="18"/>
                <w:lang w:eastAsia="en-US"/>
              </w:rPr>
            </w:pPr>
            <w:r w:rsidRPr="00AF604C">
              <w:rPr>
                <w:rFonts w:ascii="Tahoma" w:hAnsi="Tahoma" w:cs="Tahoma"/>
                <w:b/>
                <w:sz w:val="18"/>
                <w:szCs w:val="18"/>
                <w:lang w:eastAsia="en-US"/>
              </w:rPr>
              <w:t>Exclusion level</w:t>
            </w:r>
          </w:p>
          <w:p w14:paraId="2D699B72"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AF604C">
              <w:rPr>
                <w:b/>
                <w:sz w:val="18"/>
                <w:szCs w:val="18"/>
                <w:lang w:eastAsia="en-US"/>
              </w:rPr>
              <w:t>▼</w:t>
            </w:r>
          </w:p>
        </w:tc>
      </w:tr>
      <w:tr w:rsidR="00B133A9" w:rsidRPr="00D0286A" w14:paraId="4C29C9B9" w14:textId="77777777" w:rsidTr="00CC334E">
        <w:trPr>
          <w:trHeight w:val="780"/>
          <w:jc w:val="center"/>
        </w:trPr>
        <w:tc>
          <w:tcPr>
            <w:tcW w:w="6971" w:type="dxa"/>
            <w:tcBorders>
              <w:right w:val="single" w:sz="2" w:space="0" w:color="FF0000"/>
            </w:tcBorders>
            <w:shd w:val="clear" w:color="auto" w:fill="F2F2F2" w:themeFill="background1" w:themeFillShade="F2"/>
            <w:vAlign w:val="center"/>
          </w:tcPr>
          <w:p w14:paraId="277FDB2E" w14:textId="23A5C4E4" w:rsidR="00B133A9" w:rsidRPr="00D0286A" w:rsidRDefault="004940F8" w:rsidP="00AF604C">
            <w:pPr>
              <w:spacing w:line="276" w:lineRule="auto"/>
              <w:rPr>
                <w:rFonts w:ascii="Tahoma" w:hAnsi="Tahoma" w:cs="Tahoma"/>
                <w:sz w:val="18"/>
                <w:szCs w:val="18"/>
                <w:highlight w:val="yellow"/>
                <w:lang w:eastAsia="en-US"/>
              </w:rPr>
            </w:pPr>
            <w:r>
              <w:rPr>
                <w:rFonts w:ascii="Tahoma" w:hAnsi="Tahoma" w:cs="Tahoma"/>
                <w:sz w:val="18"/>
                <w:szCs w:val="18"/>
                <w:lang w:eastAsia="en-US"/>
              </w:rPr>
              <w:t xml:space="preserve">Daily fee </w:t>
            </w:r>
          </w:p>
        </w:tc>
        <w:tc>
          <w:tcPr>
            <w:tcW w:w="151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40CF93CB" w:rsidR="00B133A9" w:rsidRPr="00D0286A" w:rsidRDefault="00784A4D" w:rsidP="00512853">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w:t>
            </w:r>
            <w:r w:rsidR="00AF604C" w:rsidRPr="00AF604C">
              <w:rPr>
                <w:rFonts w:ascii="Tahoma" w:hAnsi="Tahoma" w:cs="Tahoma"/>
                <w:sz w:val="18"/>
                <w:szCs w:val="18"/>
                <w:lang w:eastAsia="en-US"/>
              </w:rPr>
              <w:t>00</w:t>
            </w:r>
          </w:p>
        </w:tc>
      </w:tr>
    </w:tbl>
    <w:p w14:paraId="11E970E7" w14:textId="6F46AFA9" w:rsidR="005C0824" w:rsidRPr="00026E8A" w:rsidRDefault="005C0824" w:rsidP="005C0824">
      <w:pPr>
        <w:ind w:left="-142"/>
        <w:rPr>
          <w:rFonts w:ascii="Tahoma" w:hAnsi="Tahoma" w:cs="Tahoma"/>
          <w:bCs/>
          <w:highlight w:val="cyan"/>
        </w:rPr>
      </w:pPr>
      <w:bookmarkStart w:id="7" w:name="_Hlk133934808"/>
      <w:bookmarkEnd w:id="6"/>
    </w:p>
    <w:tbl>
      <w:tblPr>
        <w:tblStyle w:val="TableGrid"/>
        <w:tblW w:w="10449"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734ED0F7" w14:textId="77777777" w:rsidTr="001E7A62">
        <w:trPr>
          <w:jc w:val="center"/>
        </w:trPr>
        <w:tc>
          <w:tcPr>
            <w:tcW w:w="9105" w:type="dxa"/>
            <w:shd w:val="clear" w:color="auto" w:fill="DBE5F1" w:themeFill="accent1" w:themeFillTint="33"/>
            <w:vAlign w:val="center"/>
          </w:tcPr>
          <w:p w14:paraId="439CF8A1" w14:textId="77777777" w:rsidR="005C0824" w:rsidRPr="00AF604C" w:rsidRDefault="005C0824" w:rsidP="00B37702">
            <w:pPr>
              <w:spacing w:before="120" w:after="120"/>
              <w:rPr>
                <w:rFonts w:ascii="Tahoma" w:hAnsi="Tahoma" w:cs="Tahoma"/>
                <w:sz w:val="20"/>
                <w:szCs w:val="20"/>
              </w:rPr>
            </w:pPr>
            <w:r w:rsidRPr="00AF604C">
              <w:rPr>
                <w:rFonts w:ascii="Tahoma" w:hAnsi="Tahoma" w:cs="Tahoma"/>
                <w:sz w:val="20"/>
                <w:szCs w:val="20"/>
              </w:rPr>
              <w:t>This Framework Contract</w:t>
            </w:r>
            <w:r w:rsidRPr="00AF604C">
              <w:rPr>
                <w:rFonts w:ascii="Tahoma" w:eastAsia="Calibri" w:hAnsi="Tahoma" w:cs="Tahoma"/>
                <w:sz w:val="20"/>
                <w:szCs w:val="20"/>
                <w:lang w:val="en-US" w:eastAsia="en-US"/>
              </w:rPr>
              <w:t xml:space="preserve"> takes effect as from the date of its signature by both parties</w:t>
            </w:r>
            <w:r w:rsidRPr="00AF604C">
              <w:rPr>
                <w:rFonts w:ascii="Tahoma" w:hAnsi="Tahoma" w:cs="Tahoma"/>
                <w:sz w:val="20"/>
                <w:szCs w:val="20"/>
              </w:rPr>
              <w:t xml:space="preserve"> </w:t>
            </w:r>
            <w:r w:rsidRPr="00AF604C">
              <w:rPr>
                <w:rFonts w:ascii="Tahoma" w:eastAsia="Calibri" w:hAnsi="Tahoma" w:cs="Tahoma"/>
                <w:sz w:val="20"/>
                <w:szCs w:val="20"/>
                <w:lang w:val="en-US" w:eastAsia="en-US"/>
              </w:rPr>
              <w:t>and is</w:t>
            </w:r>
            <w:r w:rsidRPr="00AF604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Calibri" w:hAnsi="Tahoma" w:cs="Tahoma"/>
                <w:sz w:val="20"/>
                <w:szCs w:val="20"/>
                <w:lang w:val="en-US" w:eastAsia="en-US"/>
              </w:rPr>
              <w:id w:val="496545252"/>
              <w:placeholder>
                <w:docPart w:val="13E9C2635033457796AC327EE6C85CBA"/>
              </w:placeholder>
              <w:date w:fullDate="2026-12-31T00:00:00Z">
                <w:dateFormat w:val="dd/MM/yyyy"/>
                <w:lid w:val="fr-FR"/>
                <w:storeMappedDataAs w:val="dateTime"/>
                <w:calendar w:val="gregorian"/>
              </w:date>
            </w:sdtPr>
            <w:sdtContent>
              <w:p w14:paraId="77FB007E" w14:textId="403C8D6A" w:rsidR="005C0824" w:rsidRPr="00026E8A" w:rsidRDefault="00AF604C" w:rsidP="00B37702">
                <w:pPr>
                  <w:spacing w:before="120" w:after="120"/>
                  <w:rPr>
                    <w:rFonts w:ascii="Tahoma" w:hAnsi="Tahoma" w:cs="Tahoma"/>
                    <w:sz w:val="20"/>
                    <w:szCs w:val="20"/>
                    <w:highlight w:val="cyan"/>
                  </w:rPr>
                </w:pPr>
                <w:r w:rsidRPr="00AF604C">
                  <w:rPr>
                    <w:rFonts w:ascii="Tahoma" w:eastAsia="Calibri" w:hAnsi="Tahoma" w:cs="Tahoma"/>
                    <w:sz w:val="20"/>
                    <w:szCs w:val="20"/>
                    <w:lang w:val="en-US" w:eastAsia="en-US"/>
                  </w:rPr>
                  <w:t>31/12/2026</w:t>
                </w:r>
              </w:p>
            </w:sdtContent>
          </w:sdt>
        </w:tc>
      </w:tr>
      <w:tr w:rsidR="005C0824" w:rsidRPr="00026E8A" w14:paraId="4EAFA70F" w14:textId="77777777" w:rsidTr="001E7A62">
        <w:trPr>
          <w:jc w:val="center"/>
        </w:trPr>
        <w:tc>
          <w:tcPr>
            <w:tcW w:w="10449" w:type="dxa"/>
            <w:gridSpan w:val="2"/>
            <w:shd w:val="clear" w:color="auto" w:fill="DBE5F1" w:themeFill="accent1" w:themeFillTint="33"/>
            <w:vAlign w:val="center"/>
          </w:tcPr>
          <w:p w14:paraId="31B382DA" w14:textId="77777777" w:rsidR="005C0824" w:rsidRPr="00AF604C" w:rsidRDefault="005C0824" w:rsidP="00B37702">
            <w:pPr>
              <w:spacing w:before="120" w:after="120"/>
              <w:rPr>
                <w:rStyle w:val="Style71"/>
                <w:rFonts w:ascii="Tahoma" w:hAnsi="Tahoma" w:cs="Tahoma"/>
              </w:rPr>
            </w:pPr>
            <w:r w:rsidRPr="00AF604C">
              <w:rPr>
                <w:rFonts w:ascii="Tahoma" w:hAnsi="Tahoma" w:cs="Tahoma"/>
                <w:sz w:val="20"/>
                <w:szCs w:val="20"/>
              </w:rPr>
              <w:t>The Framework Contract cannot be renewed.</w:t>
            </w:r>
          </w:p>
        </w:tc>
      </w:tr>
      <w:bookmarkEnd w:id="7"/>
    </w:tbl>
    <w:p w14:paraId="6812CD3A" w14:textId="058D4DD2" w:rsidR="00AF604C" w:rsidRDefault="00AF604C" w:rsidP="00DB3B1B">
      <w:pPr>
        <w:spacing w:before="60" w:after="120"/>
        <w:rPr>
          <w:rFonts w:ascii="Tahoma" w:hAnsi="Tahoma" w:cs="Tahoma"/>
          <w:b/>
        </w:rPr>
      </w:pPr>
    </w:p>
    <w:p w14:paraId="097466FC" w14:textId="77777777" w:rsidR="00AF604C" w:rsidRPr="00D0286A" w:rsidRDefault="00AF604C" w:rsidP="00DB3B1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19F8A1E" w14:textId="67C0FB9B" w:rsidR="00AF604C" w:rsidRPr="00D0286A" w:rsidRDefault="00AF604C" w:rsidP="00AF604C">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547FE1AB" wp14:editId="7BEEFEA1">
                <wp:simplePos x="0" y="0"/>
                <wp:positionH relativeFrom="column">
                  <wp:posOffset>4431665</wp:posOffset>
                </wp:positionH>
                <wp:positionV relativeFrom="paragraph">
                  <wp:posOffset>-245110</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A8E08" id="Up Arrow 1" o:spid="_x0000_s1026" type="#_x0000_t68" style="position:absolute;margin-left:348.95pt;margin-top:-19.3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AF604C" w:rsidRPr="00D0286A" w14:paraId="59694089" w14:textId="77777777" w:rsidTr="000C1199">
        <w:trPr>
          <w:trHeight w:val="688"/>
          <w:jc w:val="center"/>
        </w:trPr>
        <w:tc>
          <w:tcPr>
            <w:tcW w:w="7052" w:type="dxa"/>
            <w:shd w:val="clear" w:color="auto" w:fill="DBE5F1" w:themeFill="accent1" w:themeFillTint="33"/>
            <w:vAlign w:val="center"/>
          </w:tcPr>
          <w:p w14:paraId="7082800E" w14:textId="2456F82D" w:rsidR="00AF604C" w:rsidRPr="00D0286A" w:rsidRDefault="00AF604C" w:rsidP="000C119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9778D26" w14:textId="77777777" w:rsidR="00AF604C" w:rsidRPr="00D0286A" w:rsidRDefault="00AF604C" w:rsidP="000C1199">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A6ED294" w14:textId="77777777" w:rsidR="00AF604C" w:rsidRPr="00D0286A" w:rsidRDefault="00AF604C" w:rsidP="000C1199">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891678E" w14:textId="77777777" w:rsidR="00AF604C" w:rsidRPr="00AF604C" w:rsidRDefault="00AF604C" w:rsidP="000C1199">
            <w:pPr>
              <w:spacing w:line="276" w:lineRule="auto"/>
              <w:ind w:left="-142" w:right="-126"/>
              <w:jc w:val="center"/>
              <w:rPr>
                <w:rFonts w:ascii="Tahoma" w:hAnsi="Tahoma" w:cs="Tahoma"/>
                <w:b/>
                <w:sz w:val="18"/>
                <w:szCs w:val="18"/>
                <w:lang w:eastAsia="en-US"/>
              </w:rPr>
            </w:pPr>
            <w:r w:rsidRPr="00AF604C">
              <w:rPr>
                <w:rFonts w:ascii="Tahoma" w:hAnsi="Tahoma" w:cs="Tahoma"/>
                <w:b/>
                <w:sz w:val="18"/>
                <w:szCs w:val="18"/>
                <w:lang w:eastAsia="en-US"/>
              </w:rPr>
              <w:t>Exclusion level</w:t>
            </w:r>
          </w:p>
          <w:p w14:paraId="2D3EB317" w14:textId="77777777" w:rsidR="00AF604C" w:rsidRPr="00AF604C" w:rsidRDefault="00AF604C" w:rsidP="000C1199">
            <w:pPr>
              <w:spacing w:line="276" w:lineRule="auto"/>
              <w:ind w:left="-142" w:right="-126"/>
              <w:jc w:val="center"/>
              <w:rPr>
                <w:rFonts w:ascii="Tahoma" w:hAnsi="Tahoma" w:cs="Tahoma"/>
                <w:b/>
                <w:sz w:val="18"/>
                <w:szCs w:val="18"/>
                <w:lang w:eastAsia="en-US"/>
              </w:rPr>
            </w:pPr>
            <w:r w:rsidRPr="00AF604C">
              <w:rPr>
                <w:b/>
                <w:sz w:val="18"/>
                <w:szCs w:val="18"/>
                <w:lang w:eastAsia="en-US"/>
              </w:rPr>
              <w:t>▼</w:t>
            </w:r>
          </w:p>
        </w:tc>
      </w:tr>
      <w:tr w:rsidR="00AF604C" w:rsidRPr="00D0286A" w14:paraId="3C98DDA4" w14:textId="77777777" w:rsidTr="000C1199">
        <w:trPr>
          <w:trHeight w:val="780"/>
          <w:jc w:val="center"/>
        </w:trPr>
        <w:tc>
          <w:tcPr>
            <w:tcW w:w="7052" w:type="dxa"/>
            <w:tcBorders>
              <w:right w:val="single" w:sz="2" w:space="0" w:color="FF0000"/>
            </w:tcBorders>
            <w:shd w:val="clear" w:color="auto" w:fill="F2F2F2" w:themeFill="background1" w:themeFillShade="F2"/>
            <w:vAlign w:val="center"/>
          </w:tcPr>
          <w:p w14:paraId="35DDB70A" w14:textId="217C4BDB" w:rsidR="00AF604C" w:rsidRPr="00D0286A" w:rsidRDefault="004940F8" w:rsidP="00440441">
            <w:pPr>
              <w:spacing w:line="276" w:lineRule="auto"/>
              <w:rPr>
                <w:rFonts w:ascii="Tahoma" w:hAnsi="Tahoma" w:cs="Tahoma"/>
                <w:sz w:val="18"/>
                <w:szCs w:val="18"/>
                <w:highlight w:val="yellow"/>
                <w:lang w:eastAsia="en-US"/>
              </w:rPr>
            </w:pPr>
            <w:r>
              <w:rPr>
                <w:rFonts w:ascii="Tahoma" w:hAnsi="Tahoma" w:cs="Tahoma"/>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C3CA5C" w14:textId="77777777" w:rsidR="00AF604C" w:rsidRPr="00D0286A" w:rsidRDefault="00AF604C" w:rsidP="000C1199">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36E917" w14:textId="6F20230B" w:rsidR="00AF604C" w:rsidRPr="00AF604C" w:rsidRDefault="00784A4D" w:rsidP="000C1199">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w:t>
            </w:r>
            <w:r w:rsidR="00AF604C" w:rsidRPr="00AF604C">
              <w:rPr>
                <w:rFonts w:ascii="Tahoma" w:hAnsi="Tahoma" w:cs="Tahoma"/>
                <w:sz w:val="18"/>
                <w:szCs w:val="18"/>
                <w:lang w:eastAsia="en-US"/>
              </w:rPr>
              <w:t>00</w:t>
            </w:r>
          </w:p>
        </w:tc>
      </w:tr>
    </w:tbl>
    <w:p w14:paraId="55E644F5" w14:textId="77777777" w:rsidR="00AF604C" w:rsidRPr="00026E8A" w:rsidRDefault="00AF604C" w:rsidP="00AF604C">
      <w:pPr>
        <w:ind w:left="-142"/>
        <w:rPr>
          <w:rFonts w:ascii="Tahoma" w:hAnsi="Tahoma" w:cs="Tahoma"/>
          <w:bCs/>
          <w:highlight w:val="cyan"/>
        </w:rPr>
      </w:pPr>
    </w:p>
    <w:tbl>
      <w:tblPr>
        <w:tblStyle w:val="TableGrid"/>
        <w:tblW w:w="10449"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F604C" w:rsidRPr="00026E8A" w14:paraId="05938B92" w14:textId="77777777" w:rsidTr="008A596E">
        <w:trPr>
          <w:jc w:val="center"/>
        </w:trPr>
        <w:tc>
          <w:tcPr>
            <w:tcW w:w="9105" w:type="dxa"/>
            <w:shd w:val="clear" w:color="auto" w:fill="DBE5F1" w:themeFill="accent1" w:themeFillTint="33"/>
            <w:vAlign w:val="center"/>
          </w:tcPr>
          <w:p w14:paraId="7DF05A1E" w14:textId="77777777" w:rsidR="00AF604C" w:rsidRPr="00AF604C" w:rsidRDefault="00AF604C" w:rsidP="000C1199">
            <w:pPr>
              <w:spacing w:before="120" w:after="120"/>
              <w:rPr>
                <w:rFonts w:ascii="Tahoma" w:hAnsi="Tahoma" w:cs="Tahoma"/>
                <w:sz w:val="20"/>
                <w:szCs w:val="20"/>
              </w:rPr>
            </w:pPr>
            <w:r w:rsidRPr="00AF604C">
              <w:rPr>
                <w:rFonts w:ascii="Tahoma" w:hAnsi="Tahoma" w:cs="Tahoma"/>
                <w:sz w:val="20"/>
                <w:szCs w:val="20"/>
              </w:rPr>
              <w:t>This Framework Contract</w:t>
            </w:r>
            <w:r w:rsidRPr="00AF604C">
              <w:rPr>
                <w:rFonts w:ascii="Tahoma" w:eastAsia="Calibri" w:hAnsi="Tahoma" w:cs="Tahoma"/>
                <w:sz w:val="20"/>
                <w:szCs w:val="20"/>
                <w:lang w:val="en-US" w:eastAsia="en-US"/>
              </w:rPr>
              <w:t xml:space="preserve"> takes effect as from the date of its signature by both parties</w:t>
            </w:r>
            <w:r w:rsidRPr="00AF604C">
              <w:rPr>
                <w:rFonts w:ascii="Tahoma" w:hAnsi="Tahoma" w:cs="Tahoma"/>
                <w:sz w:val="20"/>
                <w:szCs w:val="20"/>
              </w:rPr>
              <w:t xml:space="preserve"> </w:t>
            </w:r>
            <w:r w:rsidRPr="00AF604C">
              <w:rPr>
                <w:rFonts w:ascii="Tahoma" w:eastAsia="Calibri" w:hAnsi="Tahoma" w:cs="Tahoma"/>
                <w:sz w:val="20"/>
                <w:szCs w:val="20"/>
                <w:lang w:val="en-US" w:eastAsia="en-US"/>
              </w:rPr>
              <w:t>and is</w:t>
            </w:r>
            <w:r w:rsidRPr="00AF604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Calibri" w:hAnsi="Tahoma" w:cs="Tahoma"/>
                <w:sz w:val="20"/>
                <w:szCs w:val="20"/>
                <w:lang w:val="en-US" w:eastAsia="en-US"/>
              </w:rPr>
              <w:id w:val="1809431705"/>
              <w:placeholder>
                <w:docPart w:val="E785CF671677438CABFFC4716B57B749"/>
              </w:placeholder>
              <w:date w:fullDate="2026-12-31T00:00:00Z">
                <w:dateFormat w:val="dd/MM/yyyy"/>
                <w:lid w:val="fr-FR"/>
                <w:storeMappedDataAs w:val="dateTime"/>
                <w:calendar w:val="gregorian"/>
              </w:date>
            </w:sdtPr>
            <w:sdtContent>
              <w:p w14:paraId="08BE3F6A" w14:textId="77777777" w:rsidR="00AF604C" w:rsidRPr="00026E8A" w:rsidRDefault="00AF604C" w:rsidP="000C1199">
                <w:pPr>
                  <w:spacing w:before="120" w:after="120"/>
                  <w:rPr>
                    <w:rFonts w:ascii="Tahoma" w:hAnsi="Tahoma" w:cs="Tahoma"/>
                    <w:sz w:val="20"/>
                    <w:szCs w:val="20"/>
                    <w:highlight w:val="cyan"/>
                  </w:rPr>
                </w:pPr>
                <w:r w:rsidRPr="00AF604C">
                  <w:rPr>
                    <w:rFonts w:ascii="Tahoma" w:eastAsia="Calibri" w:hAnsi="Tahoma" w:cs="Tahoma"/>
                    <w:sz w:val="20"/>
                    <w:szCs w:val="20"/>
                    <w:lang w:val="en-US" w:eastAsia="en-US"/>
                  </w:rPr>
                  <w:t>31/12/2026</w:t>
                </w:r>
              </w:p>
            </w:sdtContent>
          </w:sdt>
        </w:tc>
      </w:tr>
      <w:tr w:rsidR="00AF604C" w:rsidRPr="00026E8A" w14:paraId="1B2B2B9F" w14:textId="77777777" w:rsidTr="008A596E">
        <w:trPr>
          <w:jc w:val="center"/>
        </w:trPr>
        <w:tc>
          <w:tcPr>
            <w:tcW w:w="10449" w:type="dxa"/>
            <w:gridSpan w:val="2"/>
            <w:shd w:val="clear" w:color="auto" w:fill="DBE5F1" w:themeFill="accent1" w:themeFillTint="33"/>
            <w:vAlign w:val="center"/>
          </w:tcPr>
          <w:p w14:paraId="085E0D26" w14:textId="77777777" w:rsidR="00AF604C" w:rsidRPr="00AF604C" w:rsidRDefault="00AF604C" w:rsidP="000C1199">
            <w:pPr>
              <w:spacing w:before="120" w:after="120"/>
              <w:rPr>
                <w:rStyle w:val="Style71"/>
                <w:rFonts w:ascii="Tahoma" w:hAnsi="Tahoma" w:cs="Tahoma"/>
              </w:rPr>
            </w:pPr>
            <w:r w:rsidRPr="00AF604C">
              <w:rPr>
                <w:rFonts w:ascii="Tahoma" w:hAnsi="Tahoma" w:cs="Tahoma"/>
                <w:sz w:val="20"/>
                <w:szCs w:val="20"/>
              </w:rPr>
              <w:t>The Framework Contract cannot be renewed.</w:t>
            </w:r>
          </w:p>
        </w:tc>
      </w:tr>
    </w:tbl>
    <w:p w14:paraId="61A28AAC" w14:textId="77777777" w:rsidR="006D5B4C" w:rsidRDefault="006D5B4C">
      <w:pPr>
        <w:rPr>
          <w:rFonts w:ascii="Tahoma" w:hAnsi="Tahoma" w:cs="Tahoma"/>
          <w:b/>
          <w:lang w:eastAsia="en-US"/>
        </w:rPr>
      </w:pPr>
      <w:r>
        <w:rPr>
          <w:rFonts w:ascii="Tahoma" w:hAnsi="Tahoma" w:cs="Tahoma"/>
          <w:b/>
          <w:lang w:eastAsia="en-US"/>
        </w:rPr>
        <w:br w:type="page"/>
      </w:r>
    </w:p>
    <w:p w14:paraId="496B3264" w14:textId="275ACE21" w:rsidR="00CC334E" w:rsidRPr="00EA2362" w:rsidRDefault="00CC334E" w:rsidP="00CC334E">
      <w:pPr>
        <w:pBdr>
          <w:bottom w:val="single" w:sz="2" w:space="1" w:color="808080"/>
        </w:pBdr>
        <w:tabs>
          <w:tab w:val="left" w:pos="284"/>
        </w:tabs>
        <w:spacing w:after="120"/>
        <w:ind w:left="-142"/>
        <w:rPr>
          <w:rFonts w:ascii="Tahoma" w:hAnsi="Tahoma" w:cs="Tahoma"/>
          <w:b/>
          <w:lang w:eastAsia="en-US"/>
        </w:rPr>
      </w:pPr>
      <w:bookmarkStart w:id="8" w:name="_Hlk148360682"/>
      <w:r w:rsidRPr="00EA2362">
        <w:rPr>
          <w:rFonts w:ascii="Tahoma" w:hAnsi="Tahoma" w:cs="Tahoma"/>
          <w:b/>
          <w:lang w:eastAsia="en-US"/>
        </w:rPr>
        <w:lastRenderedPageBreak/>
        <w:t>B. Declaration of Agreement and Signature</w:t>
      </w:r>
    </w:p>
    <w:p w14:paraId="05390ED3" w14:textId="77777777" w:rsidR="006D5B4C" w:rsidRPr="00D0286A" w:rsidRDefault="006D5B4C" w:rsidP="006D5B4C">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8FA56F7" w14:textId="77777777" w:rsidR="006D5B4C" w:rsidRPr="00D0286A" w:rsidRDefault="006D5B4C" w:rsidP="006D5B4C">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having the authority to represent the </w:t>
      </w:r>
      <w:proofErr w:type="gramStart"/>
      <w:r w:rsidRPr="00D0286A">
        <w:rPr>
          <w:rFonts w:ascii="Tahoma" w:hAnsi="Tahoma" w:cs="Tahoma"/>
          <w:sz w:val="20"/>
          <w:szCs w:val="20"/>
        </w:rPr>
        <w:t>Provider;</w:t>
      </w:r>
      <w:proofErr w:type="gramEnd"/>
    </w:p>
    <w:p w14:paraId="36E74947" w14:textId="77777777" w:rsidR="006D5B4C" w:rsidRPr="00D0286A" w:rsidRDefault="006D5B4C" w:rsidP="006D5B4C">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that the information provided to the Council under this procedure is complete, </w:t>
      </w:r>
      <w:proofErr w:type="gramStart"/>
      <w:r w:rsidRPr="00D0286A">
        <w:rPr>
          <w:rFonts w:ascii="Tahoma" w:hAnsi="Tahoma" w:cs="Tahoma"/>
          <w:sz w:val="20"/>
          <w:szCs w:val="20"/>
        </w:rPr>
        <w:t>correct</w:t>
      </w:r>
      <w:proofErr w:type="gramEnd"/>
      <w:r w:rsidRPr="00D0286A">
        <w:rPr>
          <w:rFonts w:ascii="Tahoma" w:hAnsi="Tahoma" w:cs="Tahoma"/>
          <w:sz w:val="20"/>
          <w:szCs w:val="20"/>
        </w:rPr>
        <w:t xml:space="preserve"> and truthful.</w:t>
      </w:r>
    </w:p>
    <w:p w14:paraId="61F2F2E5" w14:textId="77777777" w:rsidR="006D5B4C" w:rsidRPr="00D0286A" w:rsidRDefault="006D5B4C" w:rsidP="006D5B4C">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D0286A">
        <w:rPr>
          <w:rFonts w:ascii="Tahoma" w:hAnsi="Tahoma" w:cs="Tahoma"/>
          <w:sz w:val="20"/>
          <w:szCs w:val="20"/>
        </w:rPr>
        <w:t>latter;</w:t>
      </w:r>
      <w:proofErr w:type="gramEnd"/>
    </w:p>
    <w:p w14:paraId="405D2DAF" w14:textId="77777777" w:rsidR="006D5B4C" w:rsidRPr="00D0286A" w:rsidRDefault="006D5B4C" w:rsidP="006D5B4C">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Express consent to any audit or verification that the Council may initiate by any means on the information provided under this </w:t>
      </w:r>
      <w:proofErr w:type="gramStart"/>
      <w:r w:rsidRPr="00D0286A">
        <w:rPr>
          <w:rFonts w:ascii="Tahoma" w:hAnsi="Tahoma" w:cs="Tahoma"/>
          <w:sz w:val="20"/>
          <w:szCs w:val="20"/>
        </w:rPr>
        <w:t>procedure;</w:t>
      </w:r>
      <w:proofErr w:type="gramEnd"/>
    </w:p>
    <w:p w14:paraId="51AE5B07" w14:textId="77777777" w:rsidR="006D5B4C" w:rsidRPr="00095EC9" w:rsidRDefault="006D5B4C" w:rsidP="006D5B4C">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28E70E2F" w14:textId="77777777" w:rsidR="006D5B4C" w:rsidRPr="00B16F17" w:rsidRDefault="006D5B4C" w:rsidP="006D5B4C">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317F777" w14:textId="77777777" w:rsidR="006D5B4C" w:rsidRPr="00075AA5" w:rsidRDefault="006D5B4C" w:rsidP="006D5B4C">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w:t>
      </w:r>
      <w:r w:rsidRPr="00075AA5">
        <w:rPr>
          <w:rFonts w:ascii="Tahoma" w:hAnsi="Tahoma" w:cs="Tahoma"/>
          <w:sz w:val="20"/>
          <w:szCs w:val="20"/>
        </w:rPr>
        <w:t xml:space="preserve">Council of Europe staff </w:t>
      </w:r>
      <w:proofErr w:type="gramStart"/>
      <w:r w:rsidRPr="00075AA5">
        <w:rPr>
          <w:rFonts w:ascii="Tahoma" w:hAnsi="Tahoma" w:cs="Tahoma"/>
          <w:sz w:val="20"/>
          <w:szCs w:val="20"/>
        </w:rPr>
        <w:t>member</w:t>
      </w:r>
      <w:proofErr w:type="gramEnd"/>
      <w:r w:rsidRPr="00075AA5">
        <w:rPr>
          <w:rFonts w:ascii="Tahoma" w:hAnsi="Tahoma" w:cs="Tahoma"/>
          <w:sz w:val="20"/>
          <w:szCs w:val="20"/>
        </w:rPr>
        <w:t xml:space="preserve"> or a Council of Europe staff member having benefitted from an early departure scheme;</w:t>
      </w:r>
    </w:p>
    <w:p w14:paraId="097D7AA2" w14:textId="093BE0A8" w:rsidR="006D5B4C" w:rsidRPr="00075AA5" w:rsidRDefault="006D5B4C" w:rsidP="006D5B4C">
      <w:pPr>
        <w:numPr>
          <w:ilvl w:val="0"/>
          <w:numId w:val="2"/>
        </w:numPr>
        <w:tabs>
          <w:tab w:val="left" w:pos="284"/>
        </w:tabs>
        <w:ind w:left="284" w:right="283" w:hanging="284"/>
        <w:jc w:val="both"/>
        <w:rPr>
          <w:rFonts w:ascii="Tahoma" w:hAnsi="Tahoma" w:cs="Tahoma"/>
          <w:sz w:val="20"/>
          <w:szCs w:val="20"/>
        </w:rPr>
      </w:pPr>
      <w:r w:rsidRPr="00075AA5">
        <w:rPr>
          <w:rFonts w:ascii="Tahoma" w:hAnsi="Tahoma" w:cs="Tahoma"/>
          <w:sz w:val="20"/>
          <w:szCs w:val="20"/>
          <w:lang w:val="en-US"/>
        </w:rPr>
        <w:t xml:space="preserve">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w:t>
      </w:r>
      <w:proofErr w:type="gramStart"/>
      <w:r w:rsidRPr="00075AA5">
        <w:rPr>
          <w:rFonts w:ascii="Tahoma" w:hAnsi="Tahoma" w:cs="Tahoma"/>
          <w:sz w:val="20"/>
          <w:szCs w:val="20"/>
          <w:lang w:val="en-US"/>
        </w:rPr>
        <w:t>Europe;</w:t>
      </w:r>
      <w:proofErr w:type="gramEnd"/>
    </w:p>
    <w:p w14:paraId="2DD649A2" w14:textId="77777777" w:rsidR="006D5B4C" w:rsidRPr="00075AA5" w:rsidRDefault="006D5B4C" w:rsidP="006D5B4C">
      <w:pPr>
        <w:numPr>
          <w:ilvl w:val="0"/>
          <w:numId w:val="2"/>
        </w:numPr>
        <w:tabs>
          <w:tab w:val="left" w:pos="284"/>
        </w:tabs>
        <w:ind w:left="284" w:right="283" w:hanging="284"/>
        <w:jc w:val="both"/>
        <w:rPr>
          <w:rFonts w:ascii="Tahoma" w:hAnsi="Tahoma" w:cs="Tahoma"/>
          <w:color w:val="000000"/>
          <w:sz w:val="20"/>
          <w:szCs w:val="20"/>
        </w:rPr>
      </w:pPr>
      <w:r w:rsidRPr="00075AA5">
        <w:rPr>
          <w:rFonts w:ascii="Tahoma" w:hAnsi="Tahoma" w:cs="Tahoma"/>
          <w:color w:val="000000"/>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075AA5">
        <w:rPr>
          <w:rFonts w:ascii="Tahoma" w:hAnsi="Tahoma" w:cs="Tahoma"/>
          <w:color w:val="000000"/>
          <w:sz w:val="20"/>
          <w:szCs w:val="20"/>
        </w:rPr>
        <w:t>equivalent;</w:t>
      </w:r>
      <w:proofErr w:type="gramEnd"/>
    </w:p>
    <w:p w14:paraId="10D388D9" w14:textId="77777777" w:rsidR="006D5B4C" w:rsidRPr="00D0286A" w:rsidRDefault="006D5B4C" w:rsidP="006D5B4C">
      <w:pPr>
        <w:numPr>
          <w:ilvl w:val="0"/>
          <w:numId w:val="2"/>
        </w:numPr>
        <w:tabs>
          <w:tab w:val="left" w:pos="284"/>
        </w:tabs>
        <w:ind w:left="284" w:right="283" w:hanging="284"/>
        <w:jc w:val="both"/>
        <w:rPr>
          <w:rFonts w:ascii="Tahoma" w:hAnsi="Tahoma" w:cs="Tahoma"/>
          <w:sz w:val="20"/>
          <w:szCs w:val="20"/>
        </w:rPr>
      </w:pPr>
      <w:r w:rsidRPr="00075AA5">
        <w:rPr>
          <w:rFonts w:ascii="Tahoma" w:hAnsi="Tahoma" w:cs="Tahoma"/>
          <w:sz w:val="20"/>
          <w:szCs w:val="20"/>
        </w:rPr>
        <w:t>Undertake to update the Council with significant information changes within a reasonable</w:t>
      </w:r>
      <w:r w:rsidRPr="00D0286A">
        <w:rPr>
          <w:rFonts w:ascii="Tahoma" w:hAnsi="Tahoma" w:cs="Tahoma"/>
          <w:sz w:val="20"/>
          <w:szCs w:val="20"/>
        </w:rPr>
        <w:t xml:space="preserve"> time. Significant information changes include, but are not limited to change of legal status, ownership, name and address, loss of licence of registration, filing bankruptcy, suspension or debarment by any national or local governmental agency or assimilated</w:t>
      </w:r>
      <w:r>
        <w:rPr>
          <w:rFonts w:ascii="Tahoma" w:hAnsi="Tahoma" w:cs="Tahoma"/>
          <w:sz w:val="20"/>
          <w:szCs w:val="20"/>
        </w:rPr>
        <w:t xml:space="preserve">, </w:t>
      </w:r>
      <w:r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Pr="00742F4A">
          <w:rPr>
            <w:rStyle w:val="Hyperlink"/>
            <w:rFonts w:ascii="Tahoma" w:hAnsi="Tahoma" w:cs="Tahoma"/>
            <w:sz w:val="20"/>
            <w:szCs w:val="20"/>
          </w:rPr>
          <w:t>www.sanctionsmap.eu</w:t>
        </w:r>
      </w:hyperlink>
      <w:r w:rsidRPr="00742F4A">
        <w:rPr>
          <w:rFonts w:ascii="Tahoma" w:hAnsi="Tahoma" w:cs="Tahoma"/>
          <w:sz w:val="20"/>
          <w:szCs w:val="20"/>
        </w:rPr>
        <w:t>);</w:t>
      </w:r>
    </w:p>
    <w:p w14:paraId="1E359AC4" w14:textId="77777777" w:rsidR="006D5B4C" w:rsidRPr="00D0286A" w:rsidRDefault="006D5B4C" w:rsidP="006D5B4C">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Accept without any derogation all the terms of the Legal Conditions as reproduced in the present document and understand that its signature </w:t>
      </w:r>
      <w:r w:rsidRPr="00D0286A">
        <w:rPr>
          <w:rFonts w:ascii="Tahoma" w:hAnsi="Tahoma" w:cs="Tahoma"/>
          <w:b/>
          <w:sz w:val="20"/>
          <w:szCs w:val="20"/>
          <w:u w:val="single"/>
        </w:rPr>
        <w:t>shall constitute signature of the contract</w:t>
      </w:r>
      <w:r w:rsidRPr="00D0286A">
        <w:rPr>
          <w:rFonts w:ascii="Tahoma" w:hAnsi="Tahoma" w:cs="Tahoma"/>
          <w:sz w:val="20"/>
          <w:szCs w:val="20"/>
        </w:rPr>
        <w:t xml:space="preserve"> with the Council subject to the selection of the tender by the Council and the signature of this Act by a representative of the Council.</w:t>
      </w:r>
    </w:p>
    <w:p w14:paraId="1F19AF20" w14:textId="77777777" w:rsidR="006D5B4C" w:rsidRPr="00D0286A" w:rsidRDefault="006D5B4C" w:rsidP="006D5B4C">
      <w:pPr>
        <w:tabs>
          <w:tab w:val="left" w:pos="142"/>
          <w:tab w:val="left" w:pos="426"/>
        </w:tabs>
        <w:ind w:left="-426"/>
        <w:jc w:val="both"/>
        <w:rPr>
          <w:rFonts w:ascii="Tahoma" w:hAnsi="Tahoma" w:cs="Tahoma"/>
          <w:sz w:val="20"/>
          <w:szCs w:val="20"/>
        </w:rPr>
      </w:pPr>
    </w:p>
    <w:p w14:paraId="5459426B" w14:textId="77777777" w:rsidR="006D5B4C" w:rsidRPr="00D0286A" w:rsidRDefault="006D5B4C" w:rsidP="00DB3B1B">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r>
        <w:rPr>
          <w:rFonts w:ascii="Tahoma" w:hAnsi="Tahoma" w:cs="Tahoma"/>
          <w:color w:val="FF0000"/>
          <w:sz w:val="18"/>
          <w:szCs w:val="18"/>
        </w:rPr>
        <w:t xml:space="preserve"> (See Tender File Section G).</w:t>
      </w:r>
    </w:p>
    <w:p w14:paraId="7F55E15A" w14:textId="77777777" w:rsidR="006D5B4C" w:rsidRPr="00D0286A" w:rsidRDefault="006D5B4C" w:rsidP="006D5B4C">
      <w:pPr>
        <w:tabs>
          <w:tab w:val="left" w:pos="142"/>
          <w:tab w:val="left" w:pos="426"/>
        </w:tabs>
        <w:ind w:left="-426"/>
        <w:jc w:val="both"/>
        <w:rPr>
          <w:rFonts w:ascii="Tahoma" w:hAnsi="Tahoma" w:cs="Tahoma"/>
          <w:sz w:val="20"/>
          <w:szCs w:val="20"/>
        </w:rPr>
      </w:pPr>
    </w:p>
    <w:p w14:paraId="1CB33BC6" w14:textId="77777777" w:rsidR="006D5B4C" w:rsidRPr="00D0286A" w:rsidRDefault="006D5B4C" w:rsidP="006D5B4C">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66432" behindDoc="0" locked="1" layoutInCell="1" allowOverlap="1" wp14:anchorId="021ED63F" wp14:editId="740DE01D">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5481" id="AutoShape 2" o:spid="_x0000_s1026" type="#_x0000_t68" style="position:absolute;margin-left:220.75pt;margin-top:-19.1pt;width:13.05pt;height:58.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06"/>
        <w:gridCol w:w="241"/>
        <w:gridCol w:w="1723"/>
        <w:gridCol w:w="780"/>
        <w:gridCol w:w="425"/>
        <w:gridCol w:w="1668"/>
      </w:tblGrid>
      <w:tr w:rsidR="006D5B4C" w:rsidRPr="00D0286A" w14:paraId="2109CA5A" w14:textId="77777777" w:rsidTr="006D5B4C">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2308DAFF" w14:textId="77777777" w:rsidR="006D5B4C" w:rsidRPr="00D0286A" w:rsidRDefault="006D5B4C" w:rsidP="00F33B8E">
            <w:pPr>
              <w:jc w:val="center"/>
              <w:rPr>
                <w:rFonts w:ascii="Tahoma" w:hAnsi="Tahoma" w:cs="Tahoma"/>
                <w:b/>
                <w:sz w:val="20"/>
                <w:szCs w:val="20"/>
              </w:rPr>
            </w:pPr>
          </w:p>
        </w:tc>
        <w:tc>
          <w:tcPr>
            <w:tcW w:w="4583"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5C627BA" w14:textId="77777777" w:rsidR="006D5B4C" w:rsidRPr="00D0286A" w:rsidRDefault="006D5B4C" w:rsidP="00F33B8E">
            <w:pPr>
              <w:jc w:val="center"/>
              <w:rPr>
                <w:rFonts w:ascii="Tahoma" w:hAnsi="Tahoma" w:cs="Tahoma"/>
                <w:b/>
                <w:sz w:val="20"/>
                <w:szCs w:val="20"/>
              </w:rPr>
            </w:pPr>
            <w:r w:rsidRPr="00D0286A">
              <w:rPr>
                <w:rFonts w:ascii="Tahoma" w:hAnsi="Tahoma" w:cs="Tahoma"/>
                <w:b/>
                <w:sz w:val="20"/>
                <w:szCs w:val="20"/>
              </w:rPr>
              <w:t>For the Provider</w:t>
            </w:r>
          </w:p>
          <w:p w14:paraId="3DEEE229" w14:textId="77777777" w:rsidR="006D5B4C" w:rsidRPr="00D0286A" w:rsidRDefault="006D5B4C" w:rsidP="00F33B8E">
            <w:pPr>
              <w:jc w:val="center"/>
              <w:rPr>
                <w:rFonts w:ascii="Tahoma" w:hAnsi="Tahoma" w:cs="Tahoma"/>
                <w:b/>
                <w:sz w:val="20"/>
                <w:szCs w:val="20"/>
              </w:rPr>
            </w:pPr>
            <w:r w:rsidRPr="00D0286A">
              <w:rPr>
                <w:b/>
                <w:sz w:val="24"/>
                <w:szCs w:val="24"/>
              </w:rPr>
              <w:t>▼</w:t>
            </w:r>
          </w:p>
        </w:tc>
        <w:tc>
          <w:tcPr>
            <w:tcW w:w="241" w:type="dxa"/>
            <w:tcBorders>
              <w:top w:val="nil"/>
              <w:left w:val="single" w:sz="2" w:space="0" w:color="808080"/>
              <w:bottom w:val="nil"/>
              <w:right w:val="single" w:sz="2" w:space="0" w:color="808080"/>
            </w:tcBorders>
            <w:shd w:val="clear" w:color="auto" w:fill="auto"/>
            <w:vAlign w:val="center"/>
          </w:tcPr>
          <w:p w14:paraId="106725B3" w14:textId="77777777" w:rsidR="006D5B4C" w:rsidRPr="00D0286A" w:rsidRDefault="006D5B4C" w:rsidP="00F33B8E">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601DFF98" w14:textId="77777777" w:rsidR="006D5B4C" w:rsidRPr="00D0286A" w:rsidRDefault="006D5B4C" w:rsidP="00F33B8E">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79E35391" w14:textId="77777777" w:rsidR="006D5B4C" w:rsidRPr="00D0286A" w:rsidRDefault="006D5B4C" w:rsidP="00F33B8E">
            <w:pPr>
              <w:jc w:val="center"/>
              <w:rPr>
                <w:rFonts w:ascii="Tahoma" w:hAnsi="Tahoma" w:cs="Tahoma"/>
                <w:sz w:val="20"/>
                <w:szCs w:val="20"/>
              </w:rPr>
            </w:pPr>
            <w:r w:rsidRPr="00D0286A">
              <w:rPr>
                <w:b/>
                <w:sz w:val="24"/>
                <w:szCs w:val="24"/>
              </w:rPr>
              <w:t>▼</w:t>
            </w:r>
          </w:p>
        </w:tc>
      </w:tr>
      <w:tr w:rsidR="006D5B4C" w:rsidRPr="00D0286A" w14:paraId="3B2E7B55" w14:textId="77777777" w:rsidTr="006D5B4C">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FA4AF19" w14:textId="77777777" w:rsidR="006D5B4C" w:rsidRPr="00D0286A" w:rsidRDefault="006D5B4C" w:rsidP="00F33B8E">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DE01BD" w14:textId="77777777" w:rsidR="006D5B4C" w:rsidRPr="00D0286A" w:rsidRDefault="006D5B4C" w:rsidP="00F33B8E">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0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EF57737" w14:textId="77777777" w:rsidR="006D5B4C" w:rsidRPr="00D0286A" w:rsidRDefault="006D5B4C" w:rsidP="00F33B8E">
            <w:pPr>
              <w:rPr>
                <w:rFonts w:ascii="Tahoma" w:hAnsi="Tahoma" w:cs="Tahoma"/>
                <w:sz w:val="20"/>
                <w:szCs w:val="20"/>
              </w:rPr>
            </w:pPr>
          </w:p>
        </w:tc>
        <w:tc>
          <w:tcPr>
            <w:tcW w:w="241" w:type="dxa"/>
            <w:vMerge w:val="restart"/>
            <w:tcBorders>
              <w:top w:val="nil"/>
              <w:left w:val="single" w:sz="2" w:space="0" w:color="FF0000"/>
              <w:bottom w:val="nil"/>
              <w:right w:val="single" w:sz="2" w:space="0" w:color="808080"/>
            </w:tcBorders>
            <w:shd w:val="clear" w:color="auto" w:fill="auto"/>
            <w:vAlign w:val="center"/>
          </w:tcPr>
          <w:p w14:paraId="39EB64BA" w14:textId="77777777" w:rsidR="006D5B4C" w:rsidRPr="00D0286A" w:rsidRDefault="006D5B4C" w:rsidP="00F33B8E">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1684150E" w14:textId="77777777" w:rsidR="006D5B4C" w:rsidRPr="00D0286A" w:rsidRDefault="006D5B4C" w:rsidP="00F33B8E">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642879A0" w14:textId="77777777" w:rsidR="006D5B4C" w:rsidRPr="00D0286A" w:rsidRDefault="006D5B4C" w:rsidP="00F33B8E">
            <w:pPr>
              <w:rPr>
                <w:rFonts w:ascii="Tahoma" w:hAnsi="Tahoma" w:cs="Tahoma"/>
                <w:sz w:val="20"/>
                <w:szCs w:val="20"/>
              </w:rPr>
            </w:pPr>
          </w:p>
          <w:p w14:paraId="7FCECA29" w14:textId="77777777" w:rsidR="006D5B4C" w:rsidRPr="00D0286A" w:rsidRDefault="006D5B4C" w:rsidP="00F33B8E">
            <w:pPr>
              <w:rPr>
                <w:rFonts w:ascii="Tahoma" w:hAnsi="Tahoma" w:cs="Tahoma"/>
                <w:sz w:val="20"/>
                <w:szCs w:val="20"/>
              </w:rPr>
            </w:pPr>
          </w:p>
        </w:tc>
      </w:tr>
      <w:tr w:rsidR="006D5B4C" w:rsidRPr="00D0286A" w14:paraId="041A5BDE" w14:textId="77777777" w:rsidTr="006D5B4C">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13E5036" w14:textId="77777777" w:rsidR="006D5B4C" w:rsidRPr="00D0286A" w:rsidRDefault="006D5B4C" w:rsidP="00F33B8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97E369" w14:textId="77777777" w:rsidR="006D5B4C" w:rsidRPr="00D0286A" w:rsidRDefault="006D5B4C" w:rsidP="00F33B8E">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0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3FC0B0A" w14:textId="77777777" w:rsidR="006D5B4C" w:rsidRPr="00D0286A" w:rsidRDefault="006D5B4C" w:rsidP="00F33B8E">
            <w:pPr>
              <w:rPr>
                <w:rFonts w:ascii="Tahoma" w:hAnsi="Tahoma" w:cs="Tahoma"/>
                <w:sz w:val="20"/>
                <w:szCs w:val="20"/>
              </w:rPr>
            </w:pPr>
          </w:p>
        </w:tc>
        <w:tc>
          <w:tcPr>
            <w:tcW w:w="241" w:type="dxa"/>
            <w:vMerge/>
            <w:tcBorders>
              <w:top w:val="nil"/>
              <w:left w:val="single" w:sz="2" w:space="0" w:color="FF0000"/>
              <w:bottom w:val="nil"/>
              <w:right w:val="single" w:sz="2" w:space="0" w:color="808080"/>
            </w:tcBorders>
            <w:shd w:val="clear" w:color="auto" w:fill="auto"/>
            <w:vAlign w:val="center"/>
          </w:tcPr>
          <w:p w14:paraId="6740400B" w14:textId="77777777" w:rsidR="006D5B4C" w:rsidRPr="00D0286A" w:rsidRDefault="006D5B4C" w:rsidP="00F33B8E">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26E5D5CA" w14:textId="77777777" w:rsidR="006D5B4C" w:rsidRPr="00D0286A" w:rsidRDefault="006D5B4C" w:rsidP="00F33B8E">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5A478085" w14:textId="77777777" w:rsidR="006D5B4C" w:rsidRPr="00D0286A" w:rsidRDefault="006D5B4C" w:rsidP="00F33B8E">
            <w:pPr>
              <w:rPr>
                <w:rFonts w:ascii="Tahoma" w:hAnsi="Tahoma" w:cs="Tahoma"/>
                <w:sz w:val="20"/>
                <w:szCs w:val="20"/>
              </w:rPr>
            </w:pPr>
          </w:p>
        </w:tc>
      </w:tr>
      <w:tr w:rsidR="006D5B4C" w:rsidRPr="00D0286A" w14:paraId="59FB45B6" w14:textId="77777777" w:rsidTr="006D5B4C">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42F632" w14:textId="77777777" w:rsidR="006D5B4C" w:rsidRPr="00D0286A" w:rsidRDefault="006D5B4C" w:rsidP="00F33B8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EB8586" w14:textId="77777777" w:rsidR="006D5B4C" w:rsidRPr="00D0286A" w:rsidRDefault="006D5B4C" w:rsidP="00F33B8E">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0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F6E49B6" w14:textId="77777777" w:rsidR="006D5B4C" w:rsidRPr="00D0286A" w:rsidRDefault="006D5B4C" w:rsidP="00F33B8E">
            <w:pPr>
              <w:rPr>
                <w:rFonts w:ascii="Tahoma" w:hAnsi="Tahoma" w:cs="Tahoma"/>
                <w:sz w:val="20"/>
                <w:szCs w:val="20"/>
              </w:rPr>
            </w:pPr>
            <w:r w:rsidRPr="00D0286A">
              <w:rPr>
                <w:rFonts w:ascii="Tahoma" w:hAnsi="Tahoma" w:cs="Tahoma"/>
                <w:sz w:val="20"/>
                <w:szCs w:val="20"/>
              </w:rPr>
              <w:t>In</w:t>
            </w:r>
          </w:p>
        </w:tc>
        <w:tc>
          <w:tcPr>
            <w:tcW w:w="241" w:type="dxa"/>
            <w:tcBorders>
              <w:top w:val="nil"/>
              <w:left w:val="single" w:sz="2" w:space="0" w:color="FF0000"/>
              <w:bottom w:val="nil"/>
              <w:right w:val="single" w:sz="2" w:space="0" w:color="808080"/>
            </w:tcBorders>
            <w:shd w:val="clear" w:color="auto" w:fill="auto"/>
            <w:vAlign w:val="center"/>
          </w:tcPr>
          <w:p w14:paraId="350EA867" w14:textId="77777777" w:rsidR="006D5B4C" w:rsidRPr="00D0286A" w:rsidRDefault="006D5B4C" w:rsidP="00F33B8E">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0E5F56BB" w14:textId="77777777" w:rsidR="006D5B4C" w:rsidRPr="00D0286A" w:rsidRDefault="006D5B4C" w:rsidP="00F33B8E">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7A8EF934" w14:textId="77777777" w:rsidR="006D5B4C" w:rsidRPr="00D0286A" w:rsidRDefault="006D5B4C" w:rsidP="00F33B8E">
            <w:pPr>
              <w:rPr>
                <w:rFonts w:ascii="Tahoma" w:hAnsi="Tahoma" w:cs="Tahoma"/>
                <w:sz w:val="20"/>
                <w:szCs w:val="20"/>
              </w:rPr>
            </w:pPr>
            <w:r w:rsidRPr="00D0286A">
              <w:rPr>
                <w:rFonts w:ascii="Tahoma" w:hAnsi="Tahoma" w:cs="Tahoma"/>
                <w:sz w:val="20"/>
                <w:szCs w:val="20"/>
              </w:rPr>
              <w:t>In</w:t>
            </w:r>
          </w:p>
        </w:tc>
      </w:tr>
      <w:tr w:rsidR="006D5B4C" w:rsidRPr="00D0286A" w14:paraId="1C17E0CA" w14:textId="77777777" w:rsidTr="006D5B4C">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7AE40D8" w14:textId="77777777" w:rsidR="006D5B4C" w:rsidRPr="00D0286A" w:rsidRDefault="006D5B4C" w:rsidP="00F33B8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FA5D43" w14:textId="77777777" w:rsidR="006D5B4C" w:rsidRPr="00D0286A" w:rsidRDefault="006D5B4C" w:rsidP="00F33B8E">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0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9D88F0F" w14:textId="77777777" w:rsidR="006D5B4C" w:rsidRPr="00D0286A" w:rsidRDefault="006D5B4C" w:rsidP="00F33B8E">
            <w:pPr>
              <w:jc w:val="center"/>
              <w:rPr>
                <w:rFonts w:ascii="Tahoma" w:hAnsi="Tahoma" w:cs="Tahoma"/>
                <w:sz w:val="20"/>
                <w:szCs w:val="20"/>
              </w:rPr>
            </w:pPr>
            <w:r w:rsidRPr="00D269CC">
              <w:rPr>
                <w:rFonts w:ascii="Tahoma" w:hAnsi="Tahoma" w:cs="Tahoma"/>
                <w:sz w:val="20"/>
                <w:szCs w:val="20"/>
              </w:rPr>
              <w:t>___ / ___ / ______</w:t>
            </w:r>
          </w:p>
        </w:tc>
        <w:tc>
          <w:tcPr>
            <w:tcW w:w="241" w:type="dxa"/>
            <w:tcBorders>
              <w:top w:val="nil"/>
              <w:left w:val="single" w:sz="2" w:space="0" w:color="FF0000"/>
              <w:bottom w:val="nil"/>
              <w:right w:val="single" w:sz="2" w:space="0" w:color="808080"/>
            </w:tcBorders>
            <w:shd w:val="clear" w:color="auto" w:fill="auto"/>
            <w:vAlign w:val="center"/>
          </w:tcPr>
          <w:p w14:paraId="73F5035E" w14:textId="77777777" w:rsidR="006D5B4C" w:rsidRPr="00D0286A" w:rsidRDefault="006D5B4C" w:rsidP="00F33B8E">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98F33F2" w14:textId="77777777" w:rsidR="006D5B4C" w:rsidRPr="00D0286A" w:rsidRDefault="006D5B4C" w:rsidP="00F33B8E">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5C89C10" w14:textId="77777777" w:rsidR="006D5B4C" w:rsidRPr="00D0286A" w:rsidRDefault="006D5B4C" w:rsidP="00F33B8E">
            <w:pPr>
              <w:jc w:val="center"/>
              <w:rPr>
                <w:rFonts w:ascii="Tahoma" w:hAnsi="Tahoma" w:cs="Tahoma"/>
                <w:sz w:val="20"/>
                <w:szCs w:val="20"/>
              </w:rPr>
            </w:pPr>
            <w:r w:rsidRPr="00D269CC">
              <w:rPr>
                <w:rFonts w:ascii="Tahoma" w:hAnsi="Tahoma" w:cs="Tahoma"/>
                <w:sz w:val="20"/>
                <w:szCs w:val="20"/>
              </w:rPr>
              <w:t>___ / ___ / ______</w:t>
            </w:r>
          </w:p>
        </w:tc>
      </w:tr>
      <w:tr w:rsidR="006D5B4C" w:rsidRPr="00D0286A" w14:paraId="183E1942" w14:textId="77777777" w:rsidTr="006D5B4C">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B176A17" w14:textId="77777777" w:rsidR="006D5B4C" w:rsidRPr="00D0286A" w:rsidRDefault="006D5B4C" w:rsidP="00F33B8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4DE3DA" w14:textId="77777777" w:rsidR="006D5B4C" w:rsidRPr="00D0286A" w:rsidRDefault="006D5B4C" w:rsidP="00F33B8E">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0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32AE076" w14:textId="77777777" w:rsidR="006D5B4C" w:rsidRPr="00D0286A" w:rsidRDefault="006D5B4C" w:rsidP="00F33B8E">
            <w:pPr>
              <w:rPr>
                <w:rFonts w:ascii="Tahoma" w:hAnsi="Tahoma" w:cs="Tahoma"/>
                <w:sz w:val="20"/>
                <w:szCs w:val="20"/>
              </w:rPr>
            </w:pPr>
          </w:p>
        </w:tc>
        <w:tc>
          <w:tcPr>
            <w:tcW w:w="241" w:type="dxa"/>
            <w:tcBorders>
              <w:top w:val="nil"/>
              <w:left w:val="single" w:sz="2" w:space="0" w:color="FF0000"/>
              <w:bottom w:val="nil"/>
              <w:right w:val="single" w:sz="2" w:space="0" w:color="808080"/>
            </w:tcBorders>
            <w:shd w:val="clear" w:color="auto" w:fill="auto"/>
            <w:vAlign w:val="center"/>
          </w:tcPr>
          <w:p w14:paraId="5EF1E688" w14:textId="77777777" w:rsidR="006D5B4C" w:rsidRPr="00D0286A" w:rsidRDefault="006D5B4C" w:rsidP="00F33B8E">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0125DD2E" w14:textId="77777777" w:rsidR="006D5B4C" w:rsidRPr="00D0286A" w:rsidRDefault="006D5B4C" w:rsidP="00F33B8E">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4A2E529" w14:textId="77777777" w:rsidR="006D5B4C" w:rsidRPr="00D0286A" w:rsidRDefault="006D5B4C" w:rsidP="00F33B8E">
            <w:pPr>
              <w:rPr>
                <w:rFonts w:ascii="Tahoma" w:hAnsi="Tahoma" w:cs="Tahoma"/>
                <w:sz w:val="20"/>
                <w:szCs w:val="20"/>
              </w:rPr>
            </w:pPr>
          </w:p>
        </w:tc>
      </w:tr>
      <w:tr w:rsidR="00725BD8" w:rsidRPr="00D0286A" w14:paraId="18D44D5E" w14:textId="77777777" w:rsidTr="006D5B4C">
        <w:trPr>
          <w:trHeight w:val="308"/>
          <w:jc w:val="center"/>
        </w:trPr>
        <w:tc>
          <w:tcPr>
            <w:tcW w:w="438" w:type="dxa"/>
            <w:tcBorders>
              <w:top w:val="single" w:sz="2" w:space="0" w:color="808080"/>
              <w:left w:val="nil"/>
              <w:bottom w:val="nil"/>
              <w:right w:val="nil"/>
            </w:tcBorders>
            <w:shd w:val="clear" w:color="auto" w:fill="FFFFFF" w:themeFill="background1"/>
          </w:tcPr>
          <w:p w14:paraId="215BC345" w14:textId="77777777" w:rsidR="00725BD8" w:rsidRPr="00D0286A" w:rsidRDefault="00725BD8" w:rsidP="00F33B8E">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585EF86E" w14:textId="77777777" w:rsidR="00725BD8" w:rsidRPr="00D0286A" w:rsidRDefault="00725BD8" w:rsidP="00F33B8E">
            <w:pPr>
              <w:ind w:left="-35"/>
              <w:jc w:val="right"/>
              <w:rPr>
                <w:rFonts w:ascii="Tahoma" w:hAnsi="Tahoma" w:cs="Tahoma"/>
                <w:sz w:val="18"/>
                <w:szCs w:val="18"/>
              </w:rPr>
            </w:pPr>
          </w:p>
        </w:tc>
        <w:tc>
          <w:tcPr>
            <w:tcW w:w="2706" w:type="dxa"/>
            <w:tcBorders>
              <w:top w:val="single" w:sz="2" w:space="0" w:color="FF0000"/>
              <w:left w:val="nil"/>
              <w:bottom w:val="nil"/>
              <w:right w:val="nil"/>
            </w:tcBorders>
            <w:shd w:val="clear" w:color="auto" w:fill="FFFFFF" w:themeFill="background1"/>
            <w:vAlign w:val="center"/>
          </w:tcPr>
          <w:p w14:paraId="4E6D8BA9" w14:textId="77777777" w:rsidR="00725BD8" w:rsidRPr="00D0286A" w:rsidRDefault="00725BD8" w:rsidP="00F33B8E">
            <w:pPr>
              <w:rPr>
                <w:rFonts w:ascii="Tahoma" w:hAnsi="Tahoma" w:cs="Tahoma"/>
                <w:sz w:val="20"/>
                <w:szCs w:val="20"/>
              </w:rPr>
            </w:pPr>
          </w:p>
        </w:tc>
        <w:tc>
          <w:tcPr>
            <w:tcW w:w="241" w:type="dxa"/>
            <w:tcBorders>
              <w:top w:val="nil"/>
              <w:left w:val="nil"/>
              <w:bottom w:val="nil"/>
              <w:right w:val="single" w:sz="2" w:space="0" w:color="808080"/>
            </w:tcBorders>
            <w:shd w:val="clear" w:color="auto" w:fill="auto"/>
            <w:vAlign w:val="center"/>
          </w:tcPr>
          <w:p w14:paraId="5B939F92" w14:textId="77777777" w:rsidR="00725BD8" w:rsidRPr="00D0286A" w:rsidRDefault="00725BD8" w:rsidP="00F33B8E">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495D8153" w14:textId="77777777" w:rsidR="00725BD8" w:rsidRPr="00D0286A" w:rsidRDefault="00725BD8" w:rsidP="00F33B8E">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3372C77" w14:textId="77777777" w:rsidR="00725BD8" w:rsidRPr="00D0286A" w:rsidRDefault="00725BD8" w:rsidP="00F33B8E">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6B18682" w14:textId="77777777" w:rsidR="00725BD8" w:rsidRPr="00D0286A" w:rsidRDefault="00725BD8" w:rsidP="00F33B8E">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381E253" w14:textId="0848112C" w:rsidR="00725BD8" w:rsidRPr="00D0286A" w:rsidRDefault="00725BD8" w:rsidP="00F33B8E">
            <w:pPr>
              <w:jc w:val="center"/>
              <w:rPr>
                <w:rFonts w:ascii="Tahoma" w:hAnsi="Tahoma" w:cs="Tahoma"/>
                <w:sz w:val="20"/>
                <w:szCs w:val="20"/>
              </w:rPr>
            </w:pPr>
            <w:r>
              <w:rPr>
                <w:rFonts w:ascii="Tahoma" w:hAnsi="Tahoma" w:cs="Tahoma"/>
                <w:sz w:val="20"/>
                <w:szCs w:val="20"/>
              </w:rPr>
              <w:t>n/a</w:t>
            </w:r>
          </w:p>
        </w:tc>
      </w:tr>
      <w:tr w:rsidR="00725BD8" w:rsidRPr="00D0286A" w14:paraId="7450C01F" w14:textId="77777777" w:rsidTr="00D51C68">
        <w:trPr>
          <w:trHeight w:val="308"/>
          <w:jc w:val="center"/>
        </w:trPr>
        <w:tc>
          <w:tcPr>
            <w:tcW w:w="438" w:type="dxa"/>
            <w:tcBorders>
              <w:top w:val="nil"/>
              <w:left w:val="nil"/>
              <w:bottom w:val="nil"/>
              <w:right w:val="nil"/>
            </w:tcBorders>
            <w:shd w:val="clear" w:color="auto" w:fill="FFFFFF" w:themeFill="background1"/>
          </w:tcPr>
          <w:p w14:paraId="23A8C001" w14:textId="77777777" w:rsidR="00725BD8" w:rsidRPr="00D0286A" w:rsidRDefault="00725BD8" w:rsidP="00F33B8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BDAAA53" w14:textId="77777777" w:rsidR="00725BD8" w:rsidRPr="00D0286A" w:rsidRDefault="00725BD8" w:rsidP="00F33B8E">
            <w:pPr>
              <w:ind w:left="-35"/>
              <w:jc w:val="right"/>
              <w:rPr>
                <w:rFonts w:ascii="Tahoma" w:hAnsi="Tahoma" w:cs="Tahoma"/>
                <w:sz w:val="18"/>
                <w:szCs w:val="18"/>
              </w:rPr>
            </w:pPr>
          </w:p>
        </w:tc>
        <w:tc>
          <w:tcPr>
            <w:tcW w:w="2706" w:type="dxa"/>
            <w:tcBorders>
              <w:top w:val="nil"/>
              <w:left w:val="nil"/>
              <w:bottom w:val="nil"/>
              <w:right w:val="nil"/>
            </w:tcBorders>
            <w:shd w:val="clear" w:color="auto" w:fill="FFFFFF" w:themeFill="background1"/>
            <w:vAlign w:val="center"/>
          </w:tcPr>
          <w:p w14:paraId="2EC50254" w14:textId="77777777" w:rsidR="00725BD8" w:rsidRPr="00D0286A" w:rsidRDefault="00725BD8" w:rsidP="00F33B8E">
            <w:pPr>
              <w:rPr>
                <w:rFonts w:ascii="Tahoma" w:hAnsi="Tahoma" w:cs="Tahoma"/>
                <w:sz w:val="20"/>
                <w:szCs w:val="20"/>
              </w:rPr>
            </w:pPr>
          </w:p>
        </w:tc>
        <w:tc>
          <w:tcPr>
            <w:tcW w:w="241" w:type="dxa"/>
            <w:tcBorders>
              <w:top w:val="nil"/>
              <w:left w:val="nil"/>
              <w:bottom w:val="nil"/>
              <w:right w:val="single" w:sz="2" w:space="0" w:color="808080"/>
            </w:tcBorders>
            <w:shd w:val="clear" w:color="auto" w:fill="auto"/>
            <w:vAlign w:val="center"/>
          </w:tcPr>
          <w:p w14:paraId="56F711A1" w14:textId="77777777" w:rsidR="00725BD8" w:rsidRPr="00D0286A" w:rsidRDefault="00725BD8" w:rsidP="00F33B8E">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F6C2168" w14:textId="77777777" w:rsidR="00725BD8" w:rsidRPr="00D0286A" w:rsidRDefault="00725BD8" w:rsidP="00F33B8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24A7D67" w14:textId="77777777" w:rsidR="00725BD8" w:rsidRPr="00D0286A" w:rsidRDefault="00725BD8" w:rsidP="00F33B8E">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EB9C478" w14:textId="77777777" w:rsidR="00725BD8" w:rsidRPr="00D0286A" w:rsidRDefault="00725BD8" w:rsidP="00F33B8E">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7B2E03A" w14:textId="59545217" w:rsidR="00725BD8" w:rsidRPr="00D0286A" w:rsidRDefault="00725BD8" w:rsidP="00F33B8E">
            <w:pPr>
              <w:jc w:val="center"/>
              <w:rPr>
                <w:rFonts w:ascii="Tahoma" w:hAnsi="Tahoma" w:cs="Tahoma"/>
                <w:sz w:val="20"/>
                <w:szCs w:val="20"/>
              </w:rPr>
            </w:pPr>
            <w:r>
              <w:rPr>
                <w:rFonts w:ascii="Tahoma" w:hAnsi="Tahoma" w:cs="Tahoma"/>
                <w:sz w:val="20"/>
                <w:szCs w:val="20"/>
              </w:rPr>
              <w:t>n/a</w:t>
            </w:r>
          </w:p>
        </w:tc>
      </w:tr>
      <w:tr w:rsidR="00725BD8" w:rsidRPr="00D0286A" w14:paraId="7D17C16A" w14:textId="77777777" w:rsidTr="006D5B4C">
        <w:trPr>
          <w:trHeight w:val="308"/>
          <w:jc w:val="center"/>
        </w:trPr>
        <w:tc>
          <w:tcPr>
            <w:tcW w:w="438" w:type="dxa"/>
            <w:tcBorders>
              <w:top w:val="nil"/>
              <w:left w:val="nil"/>
              <w:bottom w:val="nil"/>
              <w:right w:val="nil"/>
            </w:tcBorders>
            <w:shd w:val="clear" w:color="auto" w:fill="FFFFFF" w:themeFill="background1"/>
          </w:tcPr>
          <w:p w14:paraId="2DF8E2BA" w14:textId="77777777" w:rsidR="00725BD8" w:rsidRPr="00D0286A" w:rsidRDefault="00725BD8" w:rsidP="006D5B4C">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01EB98F" w14:textId="77777777" w:rsidR="00725BD8" w:rsidRPr="00D0286A" w:rsidRDefault="00725BD8" w:rsidP="006D5B4C">
            <w:pPr>
              <w:ind w:left="-35"/>
              <w:jc w:val="right"/>
              <w:rPr>
                <w:rFonts w:ascii="Tahoma" w:hAnsi="Tahoma" w:cs="Tahoma"/>
                <w:sz w:val="18"/>
                <w:szCs w:val="18"/>
              </w:rPr>
            </w:pPr>
          </w:p>
        </w:tc>
        <w:tc>
          <w:tcPr>
            <w:tcW w:w="2706" w:type="dxa"/>
            <w:tcBorders>
              <w:top w:val="nil"/>
              <w:left w:val="nil"/>
              <w:bottom w:val="nil"/>
              <w:right w:val="nil"/>
            </w:tcBorders>
            <w:shd w:val="clear" w:color="auto" w:fill="FFFFFF" w:themeFill="background1"/>
            <w:vAlign w:val="center"/>
          </w:tcPr>
          <w:p w14:paraId="75C1816E" w14:textId="77777777" w:rsidR="00725BD8" w:rsidRPr="00D0286A" w:rsidRDefault="00725BD8" w:rsidP="006D5B4C">
            <w:pPr>
              <w:rPr>
                <w:rFonts w:ascii="Tahoma" w:hAnsi="Tahoma" w:cs="Tahoma"/>
                <w:sz w:val="20"/>
                <w:szCs w:val="20"/>
              </w:rPr>
            </w:pPr>
          </w:p>
        </w:tc>
        <w:tc>
          <w:tcPr>
            <w:tcW w:w="241" w:type="dxa"/>
            <w:tcBorders>
              <w:top w:val="nil"/>
              <w:left w:val="nil"/>
              <w:bottom w:val="nil"/>
              <w:right w:val="single" w:sz="2" w:space="0" w:color="808080"/>
            </w:tcBorders>
            <w:shd w:val="clear" w:color="auto" w:fill="auto"/>
            <w:vAlign w:val="center"/>
          </w:tcPr>
          <w:p w14:paraId="1B8F5B0A" w14:textId="77777777" w:rsidR="00725BD8" w:rsidRPr="00D0286A" w:rsidRDefault="00725BD8" w:rsidP="006D5B4C">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65A44EB2" w14:textId="77777777" w:rsidR="00725BD8" w:rsidRPr="00D0286A" w:rsidRDefault="00725BD8" w:rsidP="006D5B4C">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B6BE81D" w14:textId="05668A37" w:rsidR="00725BD8" w:rsidRPr="00D0286A" w:rsidRDefault="00725BD8" w:rsidP="006D5B4C">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203033130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5B49E7E" w14:textId="241E8FC2" w:rsidR="00725BD8" w:rsidRPr="00D0286A" w:rsidRDefault="00725BD8" w:rsidP="006D5B4C">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D31084A" w14:textId="79FC5BE8" w:rsidR="00725BD8" w:rsidRPr="00725BD8" w:rsidRDefault="00725BD8" w:rsidP="006D5B4C">
            <w:pPr>
              <w:jc w:val="center"/>
              <w:rPr>
                <w:rFonts w:ascii="Tahoma" w:hAnsi="Tahoma" w:cs="Tahoma"/>
                <w:sz w:val="20"/>
                <w:szCs w:val="20"/>
              </w:rPr>
            </w:pPr>
            <w:r w:rsidRPr="00725BD8">
              <w:rPr>
                <w:rFonts w:ascii="Tahoma" w:hAnsi="Tahoma" w:cs="Tahoma"/>
                <w:sz w:val="20"/>
                <w:szCs w:val="20"/>
              </w:rPr>
              <w:t>n/a</w:t>
            </w:r>
          </w:p>
        </w:tc>
      </w:tr>
    </w:tbl>
    <w:p w14:paraId="58E76829" w14:textId="77777777" w:rsidR="006D5B4C" w:rsidRPr="00D0286A" w:rsidRDefault="006D5B4C" w:rsidP="006D5B4C">
      <w:pPr>
        <w:jc w:val="center"/>
        <w:rPr>
          <w:rFonts w:ascii="Tahoma" w:hAnsi="Tahoma" w:cs="Tahoma"/>
          <w:sz w:val="20"/>
          <w:szCs w:val="20"/>
        </w:rPr>
      </w:pPr>
    </w:p>
    <w:p w14:paraId="6F168921" w14:textId="10037719" w:rsidR="00CC334E" w:rsidRPr="00EA2362" w:rsidRDefault="00CC334E" w:rsidP="006D5B4C">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CC334E" w:rsidRPr="000D371D" w14:paraId="2C5EAFEE" w14:textId="77777777" w:rsidTr="00F33B8E">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E97B099" w14:textId="77777777" w:rsidR="00CC334E" w:rsidRPr="000D371D" w:rsidRDefault="00CC334E" w:rsidP="00F33B8E">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CC334E" w:rsidRPr="000D371D" w14:paraId="2787DC6F" w14:textId="77777777" w:rsidTr="00F33B8E">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479008D7" w14:textId="77777777" w:rsidR="00CC334E" w:rsidRPr="000D371D" w:rsidRDefault="00CC334E" w:rsidP="00F33B8E">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7BAFEF9A" w14:textId="06D4A0A7" w:rsidR="00CC334E" w:rsidRPr="000D371D" w:rsidRDefault="00CC334E" w:rsidP="00F33B8E">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w:t>
            </w:r>
            <w:r>
              <w:rPr>
                <w:rFonts w:ascii="Tahoma" w:eastAsia="Calibri" w:hAnsi="Tahoma" w:cs="Tahoma"/>
                <w:b/>
                <w:bCs/>
                <w:sz w:val="17"/>
                <w:szCs w:val="17"/>
                <w:lang w:eastAsia="en-US"/>
              </w:rPr>
              <w:t xml:space="preserve"> Belgrade Office</w:t>
            </w:r>
            <w:r w:rsidRPr="000D371D">
              <w:rPr>
                <w:rFonts w:ascii="Tahoma" w:eastAsia="Calibri" w:hAnsi="Tahoma" w:cs="Tahoma"/>
                <w:b/>
                <w:bCs/>
                <w:sz w:val="17"/>
                <w:szCs w:val="17"/>
                <w:lang w:eastAsia="en-US"/>
              </w:rPr>
              <w:t xml:space="preserv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CC334E" w:rsidRPr="000D371D" w14:paraId="3D1BA259" w14:textId="77777777" w:rsidTr="00F33B8E">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22060F9" w14:textId="77777777" w:rsidR="00CC334E" w:rsidRPr="000D371D" w:rsidRDefault="00CC334E" w:rsidP="00F33B8E">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4F158" w14:textId="77777777" w:rsidR="00CC334E" w:rsidRPr="000D371D" w:rsidRDefault="00CC334E" w:rsidP="00F33B8E">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CC334E" w:rsidRPr="000D371D" w14:paraId="120E24DF" w14:textId="77777777" w:rsidTr="00F33B8E">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83000F4" w14:textId="77777777" w:rsidR="00CC334E" w:rsidRPr="000D371D" w:rsidRDefault="00CC334E" w:rsidP="00F33B8E">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4A17B91" w14:textId="77777777" w:rsidR="00CC334E" w:rsidRPr="000D371D" w:rsidRDefault="00CC334E" w:rsidP="00F33B8E">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CC334E" w:rsidRPr="000D371D" w14:paraId="16AB738C" w14:textId="77777777" w:rsidTr="00F33B8E">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A94585" w14:textId="77777777" w:rsidR="00CC334E" w:rsidRPr="000D371D" w:rsidRDefault="00CC334E" w:rsidP="00F33B8E">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DCD63C" w14:textId="77777777" w:rsidR="00CC334E" w:rsidRPr="000D371D" w:rsidRDefault="00CC334E" w:rsidP="00F33B8E">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66138A3F" w14:textId="77777777" w:rsidR="00CC334E" w:rsidRPr="000D371D" w:rsidRDefault="00CC334E" w:rsidP="00F33B8E">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CC334E" w:rsidRPr="000D371D" w14:paraId="5D2B33E3" w14:textId="77777777" w:rsidTr="00F33B8E">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A7C8179" w14:textId="77777777" w:rsidR="00CC334E" w:rsidRPr="000D371D" w:rsidRDefault="00CC334E" w:rsidP="00F33B8E">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57FE0F7" w14:textId="77777777" w:rsidR="00CC334E" w:rsidRDefault="00CC334E" w:rsidP="00F33B8E">
            <w:pPr>
              <w:rPr>
                <w:rFonts w:ascii="Tahoma" w:eastAsia="Calibri" w:hAnsi="Tahoma" w:cs="Tahoma"/>
                <w:sz w:val="17"/>
                <w:szCs w:val="17"/>
                <w:lang w:eastAsia="en-US"/>
              </w:rPr>
            </w:pPr>
          </w:p>
          <w:p w14:paraId="35E62DB0" w14:textId="77777777" w:rsidR="00CC334E" w:rsidRDefault="00CC334E" w:rsidP="00F33B8E">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5A737720" w14:textId="77777777" w:rsidR="00CC334E" w:rsidRPr="000D371D" w:rsidRDefault="00CC334E" w:rsidP="00F33B8E">
            <w:pPr>
              <w:rPr>
                <w:rFonts w:ascii="Tahoma" w:eastAsia="Calibri" w:hAnsi="Tahoma" w:cs="Tahoma"/>
                <w:sz w:val="17"/>
                <w:szCs w:val="17"/>
                <w:lang w:eastAsia="en-US"/>
              </w:rPr>
            </w:pPr>
          </w:p>
          <w:p w14:paraId="1AADFDB0" w14:textId="77777777" w:rsidR="00CC334E" w:rsidRDefault="00CC334E" w:rsidP="00F33B8E">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1FEA1478" w14:textId="77777777" w:rsidR="00CC334E" w:rsidRDefault="00CC334E" w:rsidP="00F33B8E">
            <w:pPr>
              <w:rPr>
                <w:rFonts w:ascii="Tahoma" w:eastAsia="Calibri" w:hAnsi="Tahoma" w:cs="Tahoma"/>
                <w:sz w:val="17"/>
                <w:szCs w:val="17"/>
                <w:lang w:eastAsia="en-US"/>
              </w:rPr>
            </w:pPr>
          </w:p>
          <w:p w14:paraId="721FF6AA" w14:textId="77777777" w:rsidR="00CC334E" w:rsidRPr="00216918" w:rsidRDefault="00CC334E" w:rsidP="00F33B8E">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4F46C501" w14:textId="77777777" w:rsidR="00CC334E" w:rsidRDefault="00CC334E" w:rsidP="00F33B8E">
            <w:pPr>
              <w:rPr>
                <w:rFonts w:ascii="Tahoma" w:eastAsia="Calibri" w:hAnsi="Tahoma" w:cs="Tahoma"/>
                <w:sz w:val="17"/>
                <w:szCs w:val="17"/>
                <w:lang w:eastAsia="en-US"/>
              </w:rPr>
            </w:pPr>
          </w:p>
          <w:p w14:paraId="69008AE8" w14:textId="77777777" w:rsidR="00CC334E" w:rsidRPr="00C42AFF" w:rsidRDefault="00CC334E" w:rsidP="00F33B8E">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54DDD46D" w14:textId="77777777" w:rsidR="00CC334E" w:rsidRPr="000D371D" w:rsidRDefault="00CC334E" w:rsidP="00F33B8E">
            <w:pPr>
              <w:rPr>
                <w:rFonts w:ascii="Tahoma" w:eastAsia="Calibri" w:hAnsi="Tahoma" w:cs="Tahoma"/>
                <w:sz w:val="17"/>
                <w:szCs w:val="17"/>
              </w:rPr>
            </w:pPr>
          </w:p>
        </w:tc>
      </w:tr>
      <w:tr w:rsidR="00CC334E" w:rsidRPr="000D371D" w14:paraId="214E9E02" w14:textId="77777777" w:rsidTr="00F33B8E">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726095" w14:textId="77777777" w:rsidR="00CC334E" w:rsidRPr="000D371D" w:rsidRDefault="00CC334E" w:rsidP="00F33B8E">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7F01B29" w14:textId="77777777" w:rsidR="00CC334E" w:rsidRPr="000D371D" w:rsidRDefault="00CC334E" w:rsidP="00F33B8E">
            <w:pPr>
              <w:rPr>
                <w:rFonts w:ascii="Tahoma" w:eastAsia="Calibri" w:hAnsi="Tahoma" w:cs="Tahoma"/>
                <w:sz w:val="17"/>
                <w:szCs w:val="17"/>
                <w:lang w:eastAsia="en-US"/>
              </w:rPr>
            </w:pPr>
          </w:p>
        </w:tc>
      </w:tr>
      <w:tr w:rsidR="00CC334E" w:rsidRPr="000D371D" w14:paraId="70A66521" w14:textId="77777777" w:rsidTr="00F33B8E">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0106959" w14:textId="77777777" w:rsidR="00CC334E" w:rsidRPr="000D371D" w:rsidRDefault="00CC334E" w:rsidP="00F33B8E">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3A828F1C" w14:textId="77777777" w:rsidR="00CC334E" w:rsidRPr="00EA2362" w:rsidRDefault="00CC334E" w:rsidP="00CC334E">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bookmarkStart w:id="9" w:name="_Hlk148360793"/>
      <w:bookmarkEnd w:id="8"/>
      <w:r w:rsidRPr="00EA2362">
        <w:rPr>
          <w:rFonts w:ascii="Tahoma" w:hAnsi="Tahoma" w:cs="Tahoma"/>
          <w:b/>
        </w:rPr>
        <w:lastRenderedPageBreak/>
        <w:t>C. Legal Conditions</w:t>
      </w:r>
    </w:p>
    <w:p w14:paraId="7DBCE084" w14:textId="77777777" w:rsidR="00CC334E" w:rsidRPr="00D0286A"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51FE271B" w14:textId="77777777" w:rsidR="00CC334E" w:rsidRDefault="00CC334E" w:rsidP="00CC334E">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E2F1A17" w14:textId="77777777" w:rsidR="00CC334E" w:rsidRPr="00D3173D" w:rsidRDefault="00CC334E" w:rsidP="00CC334E">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Pr>
          <w:rFonts w:ascii="Tahoma" w:eastAsia="Calibri" w:hAnsi="Tahoma" w:cs="Tahoma"/>
          <w:sz w:val="18"/>
          <w:szCs w:val="18"/>
          <w:lang w:eastAsia="en-US"/>
        </w:rPr>
        <w:t>;</w:t>
      </w:r>
      <w:proofErr w:type="gramEnd"/>
      <w:r>
        <w:rPr>
          <w:rFonts w:ascii="Tahoma" w:eastAsia="Calibri" w:hAnsi="Tahoma" w:cs="Tahoma"/>
          <w:sz w:val="18"/>
          <w:szCs w:val="18"/>
          <w:lang w:eastAsia="en-US"/>
        </w:rPr>
        <w:t xml:space="preserve"> </w:t>
      </w:r>
    </w:p>
    <w:p w14:paraId="1008B1AF" w14:textId="77777777" w:rsidR="00CC334E" w:rsidRDefault="00CC334E" w:rsidP="00CC334E">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38954B6F" w14:textId="77777777" w:rsidR="00CC334E" w:rsidRPr="001D5CF8" w:rsidRDefault="00CC334E" w:rsidP="00CC334E">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527BB864" w14:textId="77777777" w:rsidR="00CC334E" w:rsidRDefault="00CC334E" w:rsidP="00CC334E">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6F5DB0B6" w14:textId="77777777" w:rsidR="00CC334E" w:rsidRPr="00083D6F" w:rsidRDefault="00CC334E" w:rsidP="00CC334E">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0" w:name="_Toc179868644"/>
    </w:p>
    <w:p w14:paraId="785134E5" w14:textId="77777777" w:rsidR="00CC334E" w:rsidRPr="00B25DD7"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5E671BEB" w14:textId="77777777" w:rsidR="00CC334E" w:rsidRPr="000D371D" w:rsidRDefault="00CC334E" w:rsidP="00CC334E">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34A6E169" w14:textId="77777777" w:rsidR="00CC334E" w:rsidRPr="00B25DD7"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01224739" w14:textId="77777777" w:rsidR="00CC334E" w:rsidRPr="001D5CF8" w:rsidRDefault="00CC334E" w:rsidP="00CC33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B131387" w14:textId="77777777" w:rsidR="00CC334E" w:rsidRDefault="00CC334E" w:rsidP="00CC334E">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45E0CFE6" w14:textId="77777777" w:rsidR="00CC334E" w:rsidRPr="001D5CF8" w:rsidRDefault="00CC334E" w:rsidP="00CC334E">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C949630" w14:textId="77777777" w:rsidR="00CC334E" w:rsidRPr="001D5CF8" w:rsidRDefault="00CC334E" w:rsidP="00CC33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B5299AF" w14:textId="77777777" w:rsidR="00CC334E" w:rsidRDefault="00CC334E" w:rsidP="00CC334E">
      <w:pPr>
        <w:pStyle w:val="ListParagraph"/>
        <w:numPr>
          <w:ilvl w:val="0"/>
          <w:numId w:val="12"/>
        </w:numPr>
        <w:tabs>
          <w:tab w:val="left" w:pos="284"/>
        </w:tabs>
        <w:autoSpaceDE w:val="0"/>
        <w:autoSpaceDN w:val="0"/>
        <w:ind w:hanging="436"/>
        <w:jc w:val="both"/>
        <w:rPr>
          <w:rFonts w:ascii="Tahoma" w:hAnsi="Tahoma" w:cs="Tahoma"/>
          <w:sz w:val="18"/>
          <w:szCs w:val="18"/>
          <w:lang w:eastAsia="fr-FR"/>
        </w:rPr>
      </w:pPr>
      <w:bookmarkStart w:id="11" w:name="_Hlk148362427"/>
      <w:r w:rsidRPr="001D5CF8">
        <w:rPr>
          <w:rFonts w:ascii="Tahoma" w:hAnsi="Tahoma" w:cs="Tahoma"/>
          <w:sz w:val="18"/>
          <w:szCs w:val="18"/>
          <w:lang w:eastAsia="fr-FR"/>
        </w:rPr>
        <w:t xml:space="preserve">The provisions of Articles 3.2.2 to </w:t>
      </w:r>
      <w:r>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bookmarkEnd w:id="11"/>
    <w:p w14:paraId="3ADEBE25" w14:textId="77777777" w:rsidR="00CC334E" w:rsidRPr="001D5CF8" w:rsidRDefault="00CC334E" w:rsidP="00CC334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E3156AE" w14:textId="77777777" w:rsidR="00CC334E" w:rsidRDefault="00CC334E" w:rsidP="00CC334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5D6FE65" w14:textId="77777777" w:rsidR="00CC334E" w:rsidRDefault="00CC334E" w:rsidP="00CC334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3EA3078" w14:textId="77777777" w:rsidR="00CC334E" w:rsidRDefault="00CC334E" w:rsidP="00CC334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7A526C3E" w14:textId="77777777" w:rsidR="00CC334E" w:rsidRDefault="00CC334E" w:rsidP="00CC334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70F8215" w14:textId="77777777" w:rsidR="00CC334E" w:rsidRDefault="00CC334E" w:rsidP="00CC334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8FE2756" w14:textId="77777777" w:rsidR="00CC334E" w:rsidRDefault="00CC334E" w:rsidP="00CC334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937E191" w14:textId="77777777" w:rsidR="00CC334E" w:rsidRDefault="00CC334E" w:rsidP="00CC334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3FD52A8D" w14:textId="77777777" w:rsidR="00CC334E" w:rsidRPr="00A72D5E" w:rsidRDefault="00CC334E" w:rsidP="00CC334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FCE49DF" w14:textId="77777777" w:rsidR="00CC334E" w:rsidRPr="001D5CF8" w:rsidRDefault="00CC334E" w:rsidP="00CC33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57F4EA5E" w14:textId="77777777" w:rsidR="00CC334E" w:rsidRPr="00D0286A" w:rsidRDefault="00CC334E" w:rsidP="00CC33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9D009D0" w14:textId="77777777" w:rsidR="00CC334E" w:rsidRPr="001D5CF8" w:rsidRDefault="00CC334E" w:rsidP="00CC33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6D155F74" w14:textId="77777777" w:rsidR="00CC334E" w:rsidRPr="00D0286A" w:rsidRDefault="00CC334E" w:rsidP="00CC33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7FBDEBF" w14:textId="77777777" w:rsidR="00CC334E" w:rsidRPr="00D0286A" w:rsidRDefault="00CC334E" w:rsidP="00CC334E">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449D3E19" w14:textId="77777777" w:rsidR="00CC334E" w:rsidRPr="00D0286A" w:rsidRDefault="00CC334E" w:rsidP="00CC334E">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F641075" w14:textId="77777777" w:rsidR="00CC334E" w:rsidRPr="001D5CF8" w:rsidRDefault="00CC334E" w:rsidP="00CC33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CD84E5E" w14:textId="77777777" w:rsidR="00CC334E" w:rsidRDefault="00CC334E" w:rsidP="00CC334E">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31433B46" w14:textId="77777777" w:rsidR="00CC334E" w:rsidRPr="00C3395C" w:rsidRDefault="00CC334E" w:rsidP="00CC334E">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7B45BF13" w14:textId="77777777" w:rsidR="00CC334E" w:rsidRPr="001D5CF8" w:rsidRDefault="00CC334E" w:rsidP="00CC33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3DC02327" w14:textId="77777777" w:rsidR="00CC334E" w:rsidRDefault="00CC334E" w:rsidP="00CC334E">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0F1174B3" w14:textId="77777777" w:rsidR="00CC334E" w:rsidRPr="00C3395C" w:rsidRDefault="00CC334E" w:rsidP="00CC334E">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BB6AF3A" w14:textId="77777777" w:rsidR="00CC334E" w:rsidRPr="00C3395C" w:rsidRDefault="00CC334E" w:rsidP="00CC33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1A6D0064" w14:textId="77777777" w:rsidR="00CC334E" w:rsidRPr="00D0286A" w:rsidRDefault="00CC334E" w:rsidP="00CC33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62B4B845" w14:textId="77777777" w:rsidR="00CC334E" w:rsidRPr="00C3395C" w:rsidRDefault="00CC334E" w:rsidP="00CC33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0"/>
    <w:p w14:paraId="4A0E14E5" w14:textId="77777777" w:rsidR="00CC334E" w:rsidRDefault="00CC334E" w:rsidP="00CC334E">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9446943" w14:textId="77777777" w:rsidR="00CC334E" w:rsidRPr="00C3395C" w:rsidRDefault="00CC334E" w:rsidP="00CC334E">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70870189" w14:textId="77777777" w:rsidR="00CC334E" w:rsidRPr="00C3395C" w:rsidRDefault="00CC334E" w:rsidP="00CC334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0652C894" w14:textId="77777777" w:rsidR="00CC334E" w:rsidRDefault="00CC334E" w:rsidP="00CC334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30E58725" w14:textId="77777777" w:rsidR="00CC334E" w:rsidRDefault="00CC334E" w:rsidP="00CC334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07E64D0" w14:textId="77777777" w:rsidR="00CC334E" w:rsidRDefault="00CC334E" w:rsidP="00CC334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3BEE7F9E" w14:textId="77777777" w:rsidR="00CC334E" w:rsidRDefault="00CC334E" w:rsidP="00CC334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7A29435" w14:textId="77777777" w:rsidR="00CC334E" w:rsidRDefault="00CC334E" w:rsidP="00CC334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31C9DDB" w14:textId="77777777" w:rsidR="00CC334E" w:rsidRDefault="00CC334E" w:rsidP="00CC334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BE0A3EA" w14:textId="77777777" w:rsidR="00CC334E" w:rsidRDefault="00CC334E" w:rsidP="00CC334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3FD1B2E" w14:textId="77777777" w:rsidR="00CC334E" w:rsidRDefault="00CC334E" w:rsidP="00CC334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0087F04" w14:textId="77777777" w:rsidR="00CC334E" w:rsidRDefault="00CC334E" w:rsidP="00CC334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0FD84FC" w14:textId="77777777" w:rsidR="00CC334E" w:rsidRPr="00A72D5E" w:rsidRDefault="00CC334E" w:rsidP="00CC334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8E38ACC" w14:textId="77777777" w:rsidR="00CC334E" w:rsidRPr="00C3395C" w:rsidRDefault="00CC334E" w:rsidP="00CC33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C506005" w14:textId="77777777" w:rsidR="00CC334E" w:rsidRPr="00D0286A" w:rsidRDefault="00CC334E" w:rsidP="00CC334E">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280643A" w14:textId="77777777" w:rsidR="00CC334E" w:rsidRPr="00D0286A" w:rsidRDefault="00CC334E" w:rsidP="00CC334E">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291D8B1" w14:textId="77777777" w:rsidR="00CC334E" w:rsidRPr="00D0286A" w:rsidRDefault="00CC334E" w:rsidP="00CC334E">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D799D53" w14:textId="77777777" w:rsidR="00CC334E" w:rsidRPr="00C3395C" w:rsidRDefault="00CC334E" w:rsidP="00CC33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0D95364C" w14:textId="77777777" w:rsidR="00CC334E" w:rsidRDefault="00CC334E" w:rsidP="00CC334E">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050BD7A" w14:textId="77777777" w:rsidR="00CC334E" w:rsidRDefault="00CC334E" w:rsidP="00CC334E">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481D02E" w14:textId="77777777" w:rsidR="00CC334E" w:rsidRDefault="00CC334E" w:rsidP="00CC334E">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31C4CE7" w14:textId="77777777" w:rsidR="00CC334E" w:rsidRPr="00292245" w:rsidRDefault="00CC334E" w:rsidP="00CC334E">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0FBF0BBE" w14:textId="77777777" w:rsidR="00CC334E" w:rsidRPr="00D0286A"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2F3238FD" w14:textId="77777777" w:rsidR="00CC334E" w:rsidRPr="008032A9" w:rsidRDefault="00CC334E" w:rsidP="00CC334E">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34C107E5" w14:textId="77777777" w:rsidR="00CC334E" w:rsidRDefault="00CC334E" w:rsidP="00CC334E">
      <w:pPr>
        <w:pStyle w:val="ListParagraph"/>
        <w:numPr>
          <w:ilvl w:val="0"/>
          <w:numId w:val="36"/>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C58A8B1" w14:textId="77777777" w:rsidR="00CC334E" w:rsidRPr="008032A9" w:rsidRDefault="00CC334E" w:rsidP="00CC334E">
      <w:pPr>
        <w:pStyle w:val="ListParagraph"/>
        <w:numPr>
          <w:ilvl w:val="0"/>
          <w:numId w:val="36"/>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04C799A" w14:textId="77777777" w:rsidR="00CC334E" w:rsidRPr="009F7987" w:rsidRDefault="00CC334E" w:rsidP="00CC334E">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9F7987">
        <w:rPr>
          <w:rFonts w:ascii="Tahoma" w:hAnsi="Tahoma" w:cs="Tahoma"/>
          <w:b/>
          <w:color w:val="365F91"/>
          <w:sz w:val="18"/>
          <w:szCs w:val="18"/>
          <w:u w:val="single"/>
          <w:lang w:eastAsia="fr-FR"/>
        </w:rPr>
        <w:t>4.2 VAT</w:t>
      </w:r>
    </w:p>
    <w:p w14:paraId="30E1C09E" w14:textId="77777777" w:rsidR="00CC334E" w:rsidRDefault="00CC334E" w:rsidP="00CC334E">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FA745AA" w14:textId="77777777" w:rsidR="00CC334E" w:rsidRPr="006D7A29" w:rsidRDefault="00CC334E" w:rsidP="00CC334E">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F28638D" w14:textId="77777777" w:rsidR="00CC334E" w:rsidRPr="006D7A29" w:rsidRDefault="00CC334E" w:rsidP="00CC334E">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3B7FD511" w14:textId="77777777" w:rsidR="00CC334E" w:rsidRPr="002321F7" w:rsidRDefault="00CC334E" w:rsidP="00CC334E">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321DB389" w14:textId="77777777" w:rsidR="00CC334E" w:rsidRPr="00DD74F1" w:rsidRDefault="00CC334E" w:rsidP="00CC334E">
      <w:pPr>
        <w:pStyle w:val="ListParagraph"/>
        <w:numPr>
          <w:ilvl w:val="1"/>
          <w:numId w:val="37"/>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387D57C0" w14:textId="77777777" w:rsidR="00CC334E" w:rsidRDefault="00CC334E" w:rsidP="00CC334E">
      <w:pPr>
        <w:pStyle w:val="ListParagraph"/>
        <w:numPr>
          <w:ilvl w:val="0"/>
          <w:numId w:val="35"/>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B9C3771" w14:textId="77777777" w:rsidR="00CC334E" w:rsidRDefault="00CC334E" w:rsidP="00CC334E">
      <w:pPr>
        <w:pStyle w:val="ListParagraph"/>
        <w:numPr>
          <w:ilvl w:val="0"/>
          <w:numId w:val="35"/>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307C9F5" w14:textId="77777777" w:rsidR="00CC334E" w:rsidRPr="00DD74F1" w:rsidRDefault="00CC334E" w:rsidP="00CC334E">
      <w:pPr>
        <w:pStyle w:val="ListParagraph"/>
        <w:numPr>
          <w:ilvl w:val="0"/>
          <w:numId w:val="35"/>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CDBA907" w14:textId="77777777" w:rsidR="00CC334E" w:rsidRPr="00DD74F1" w:rsidRDefault="00CC334E" w:rsidP="00CC334E">
      <w:pPr>
        <w:pStyle w:val="ListParagraph"/>
        <w:numPr>
          <w:ilvl w:val="0"/>
          <w:numId w:val="35"/>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61F0301B" w14:textId="77777777" w:rsidR="00CC334E" w:rsidRPr="00F30EF2" w:rsidRDefault="00CC334E" w:rsidP="00CC334E">
      <w:pPr>
        <w:pStyle w:val="ListParagraph"/>
        <w:numPr>
          <w:ilvl w:val="0"/>
          <w:numId w:val="35"/>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56726F59" w14:textId="77777777" w:rsidR="00CC334E" w:rsidRPr="008C0AFB" w:rsidRDefault="00CC334E" w:rsidP="00CC33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F26869D" w14:textId="77777777" w:rsidR="00CC334E" w:rsidRDefault="00CC334E" w:rsidP="00CC334E">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Pr="00E92BAE">
        <w:t xml:space="preserve"> </w:t>
      </w:r>
      <w:r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04073AB6" w14:textId="77777777" w:rsidR="00CC334E" w:rsidRPr="00D10930" w:rsidRDefault="00CC334E" w:rsidP="00CC334E">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24640D65" w14:textId="77777777" w:rsidR="00CC334E" w:rsidRPr="00D10930" w:rsidRDefault="00CC334E" w:rsidP="00CC334E">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13" w:name="_Toc179868652"/>
    </w:p>
    <w:p w14:paraId="2D6294CA" w14:textId="77777777" w:rsidR="00CC334E" w:rsidRPr="00D0286A"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3"/>
    </w:p>
    <w:p w14:paraId="39F2CC98" w14:textId="77777777" w:rsidR="00CC334E" w:rsidRDefault="00CC334E" w:rsidP="00CC334E">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329FBA70" w14:textId="77777777" w:rsidR="00CC334E" w:rsidRDefault="00CC334E" w:rsidP="00CC334E">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Pr="008C0AFB">
        <w:rPr>
          <w:rFonts w:ascii="Tahoma" w:hAnsi="Tahoma" w:cs="Tahoma"/>
          <w:sz w:val="18"/>
          <w:szCs w:val="18"/>
          <w:lang w:eastAsia="fr-FR"/>
        </w:rPr>
        <w:t xml:space="preserve"> </w:t>
      </w:r>
    </w:p>
    <w:p w14:paraId="34C01EA6" w14:textId="77777777" w:rsidR="00CC334E" w:rsidRPr="00263963" w:rsidRDefault="00CC334E" w:rsidP="00CC334E">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b) the Deliverables provided as referred to under Article 1.1 do not reach a satisfactory level; or</w:t>
      </w:r>
    </w:p>
    <w:p w14:paraId="4964967A" w14:textId="77777777" w:rsidR="00CC334E" w:rsidRPr="00263963" w:rsidRDefault="00CC334E" w:rsidP="00CC334E">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263963">
        <w:rPr>
          <w:rFonts w:ascii="Tahoma" w:hAnsi="Tahoma" w:cs="Tahoma"/>
          <w:sz w:val="18"/>
          <w:szCs w:val="18"/>
          <w:lang w:eastAsia="fr-FR"/>
        </w:rPr>
        <w:t xml:space="preserve">.2, </w:t>
      </w:r>
    </w:p>
    <w:p w14:paraId="32EDADCC" w14:textId="77777777" w:rsidR="00CC334E" w:rsidRDefault="00CC334E" w:rsidP="00CC334E">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63313F07" w14:textId="77777777" w:rsidR="00CC334E" w:rsidRDefault="00CC334E" w:rsidP="00CC334E">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34BDA2A" w14:textId="77777777" w:rsidR="00CC334E" w:rsidRPr="008C0AFB" w:rsidRDefault="00CC334E" w:rsidP="00CC334E">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3FFD694E" w14:textId="77777777" w:rsidR="00CC334E" w:rsidRPr="00D0286A"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r w:rsidRPr="00D0286A">
        <w:rPr>
          <w:rFonts w:ascii="Tahoma" w:hAnsi="Tahoma" w:cs="Tahoma"/>
          <w:b/>
          <w:smallCaps/>
          <w:color w:val="365F91" w:themeColor="accent1" w:themeShade="BF"/>
          <w:sz w:val="18"/>
          <w:szCs w:val="18"/>
          <w:lang w:eastAsia="fr-FR"/>
        </w:rPr>
        <w:t>Article 6 - Modifications</w:t>
      </w:r>
      <w:bookmarkEnd w:id="14"/>
      <w:r w:rsidRPr="00D0286A">
        <w:rPr>
          <w:rFonts w:ascii="Tahoma" w:hAnsi="Tahoma" w:cs="Tahoma"/>
          <w:b/>
          <w:smallCaps/>
          <w:color w:val="365F91" w:themeColor="accent1" w:themeShade="BF"/>
          <w:sz w:val="18"/>
          <w:szCs w:val="18"/>
          <w:lang w:eastAsia="fr-FR"/>
        </w:rPr>
        <w:t xml:space="preserve"> </w:t>
      </w:r>
    </w:p>
    <w:p w14:paraId="77BDAC79" w14:textId="77777777" w:rsidR="00CC334E" w:rsidRDefault="00CC334E" w:rsidP="00CC334E">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28EA7AD" w14:textId="77777777" w:rsidR="00CC334E" w:rsidRPr="008C0AFB" w:rsidRDefault="00CC334E" w:rsidP="00CC334E">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5C36C4A" w14:textId="77777777" w:rsidR="00CC334E" w:rsidRDefault="00CC334E" w:rsidP="00CC334E">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51E47EB" w14:textId="77777777" w:rsidR="00CC334E" w:rsidRPr="008C0AFB" w:rsidRDefault="00CC334E" w:rsidP="00CC334E">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Pr>
          <w:rFonts w:ascii="Tahoma" w:hAnsi="Tahoma" w:cs="Tahoma"/>
          <w:sz w:val="18"/>
          <w:szCs w:val="18"/>
          <w:lang w:eastAsia="fr-FR"/>
        </w:rPr>
        <w:t xml:space="preserve"> </w:t>
      </w:r>
      <w:r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55B9F815" w14:textId="77777777" w:rsidR="00CC334E" w:rsidRPr="00D0286A"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5"/>
      <w:r w:rsidRPr="00D0286A">
        <w:rPr>
          <w:rFonts w:ascii="Tahoma" w:hAnsi="Tahoma" w:cs="Tahoma"/>
          <w:b/>
          <w:smallCaps/>
          <w:color w:val="365F91" w:themeColor="accent1" w:themeShade="BF"/>
          <w:sz w:val="18"/>
          <w:szCs w:val="18"/>
          <w:lang w:eastAsia="fr-FR"/>
        </w:rPr>
        <w:t xml:space="preserve"> </w:t>
      </w:r>
    </w:p>
    <w:p w14:paraId="5A6F252E" w14:textId="77777777" w:rsidR="00CC334E" w:rsidRDefault="00CC334E" w:rsidP="00CC334E">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74F23099" w14:textId="77777777" w:rsidR="00CC334E" w:rsidRPr="008C0AFB" w:rsidRDefault="00CC334E" w:rsidP="00CC334E">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A3F4416" w14:textId="77777777" w:rsidR="00CC334E" w:rsidRPr="00D0286A"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D0286A">
        <w:rPr>
          <w:rFonts w:ascii="Tahoma" w:hAnsi="Tahoma" w:cs="Tahoma"/>
          <w:b/>
          <w:smallCaps/>
          <w:color w:val="365F91" w:themeColor="accent1" w:themeShade="BF"/>
          <w:sz w:val="18"/>
          <w:szCs w:val="18"/>
          <w:lang w:eastAsia="fr-FR"/>
        </w:rPr>
        <w:t>Article 8 - Communication between the parties</w:t>
      </w:r>
    </w:p>
    <w:p w14:paraId="3823C60D" w14:textId="77777777" w:rsidR="00CC334E" w:rsidRDefault="00CC334E" w:rsidP="00CC334E">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4F71B431" w14:textId="77777777" w:rsidR="00CC334E" w:rsidRDefault="00CC334E" w:rsidP="00CC334E">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81AA2FA" w14:textId="77777777" w:rsidR="00CC334E" w:rsidRDefault="00CC334E" w:rsidP="00CC334E">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EB2F3C" w14:textId="77777777" w:rsidR="00CC334E" w:rsidRDefault="00CC334E" w:rsidP="00CC334E">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297FBF2E" w14:textId="77777777" w:rsidR="00CC334E" w:rsidRDefault="00CC334E" w:rsidP="00CC334E">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4D60BE6" w14:textId="77777777" w:rsidR="00CC334E" w:rsidRPr="008C0AFB" w:rsidRDefault="00CC334E" w:rsidP="00CC334E">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2933545" w14:textId="77777777" w:rsidR="00CC334E" w:rsidRPr="00D0286A"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46F732E" w14:textId="77777777" w:rsidR="00CC334E" w:rsidRPr="00D0286A" w:rsidRDefault="00CC334E" w:rsidP="00CC33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62A280C1" w14:textId="77777777" w:rsidR="00CC334E" w:rsidRPr="00361FA3"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Hlk62561759"/>
      <w:bookmarkStart w:id="18" w:name="_Hlk62555666"/>
      <w:r w:rsidRPr="00361FA3">
        <w:rPr>
          <w:rFonts w:ascii="Tahoma" w:hAnsi="Tahoma" w:cs="Tahoma"/>
          <w:b/>
          <w:smallCaps/>
          <w:color w:val="365F91" w:themeColor="accent1" w:themeShade="BF"/>
          <w:sz w:val="18"/>
          <w:szCs w:val="18"/>
          <w:lang w:eastAsia="fr-FR"/>
        </w:rPr>
        <w:t>Article 10 – Consortium</w:t>
      </w:r>
    </w:p>
    <w:p w14:paraId="0F324C2D" w14:textId="77777777" w:rsidR="00CC334E" w:rsidRPr="00361FA3" w:rsidRDefault="00CC334E" w:rsidP="00CC334E">
      <w:pPr>
        <w:pStyle w:val="ListParagraph"/>
        <w:numPr>
          <w:ilvl w:val="0"/>
          <w:numId w:val="25"/>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17A10895" w14:textId="77777777" w:rsidR="00CC334E" w:rsidRPr="00361FA3" w:rsidRDefault="00CC334E" w:rsidP="00CC334E">
      <w:pPr>
        <w:pStyle w:val="ListParagraph"/>
        <w:numPr>
          <w:ilvl w:val="0"/>
          <w:numId w:val="25"/>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7D2F261" w14:textId="77777777" w:rsidR="00CC334E" w:rsidRPr="00361FA3" w:rsidRDefault="00CC334E" w:rsidP="00CC334E">
      <w:pPr>
        <w:pStyle w:val="ListParagraph"/>
        <w:numPr>
          <w:ilvl w:val="0"/>
          <w:numId w:val="25"/>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12A93A33" w14:textId="77777777" w:rsidR="00CC334E" w:rsidRPr="00361FA3" w:rsidRDefault="00CC334E" w:rsidP="00CC334E">
      <w:pPr>
        <w:pStyle w:val="ListParagraph"/>
        <w:numPr>
          <w:ilvl w:val="0"/>
          <w:numId w:val="25"/>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012A6A88" w14:textId="77777777" w:rsidR="00CC334E" w:rsidRPr="00361FA3" w:rsidRDefault="00CC334E" w:rsidP="00CC334E">
      <w:pPr>
        <w:pStyle w:val="ListParagraph"/>
        <w:numPr>
          <w:ilvl w:val="2"/>
          <w:numId w:val="2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53459921" w14:textId="77777777" w:rsidR="00CC334E" w:rsidRPr="00361FA3" w:rsidRDefault="00CC334E" w:rsidP="00CC334E">
      <w:pPr>
        <w:pStyle w:val="ListParagraph"/>
        <w:numPr>
          <w:ilvl w:val="2"/>
          <w:numId w:val="28"/>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301069E5" w14:textId="77777777" w:rsidR="00CC334E" w:rsidRPr="00361FA3" w:rsidRDefault="00CC334E" w:rsidP="00CC334E">
      <w:pPr>
        <w:pStyle w:val="ListParagraph"/>
        <w:numPr>
          <w:ilvl w:val="0"/>
          <w:numId w:val="29"/>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00BB5282" w14:textId="77777777" w:rsidR="00CC334E" w:rsidRPr="00361FA3" w:rsidRDefault="00CC334E" w:rsidP="00CC334E">
      <w:pPr>
        <w:pStyle w:val="ListParagraph"/>
        <w:numPr>
          <w:ilvl w:val="0"/>
          <w:numId w:val="29"/>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D58F050" w14:textId="77777777" w:rsidR="00CC334E" w:rsidRPr="00361FA3" w:rsidRDefault="00CC334E" w:rsidP="00CC334E">
      <w:pPr>
        <w:pStyle w:val="ListParagraph"/>
        <w:numPr>
          <w:ilvl w:val="0"/>
          <w:numId w:val="29"/>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807F18C" w14:textId="77777777" w:rsidR="00CC334E" w:rsidRPr="00361FA3" w:rsidRDefault="00CC334E" w:rsidP="00CC334E">
      <w:pPr>
        <w:pStyle w:val="ListParagraph"/>
        <w:numPr>
          <w:ilvl w:val="2"/>
          <w:numId w:val="28"/>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73CA6DF2" w14:textId="77777777" w:rsidR="00CC334E" w:rsidRPr="00361FA3" w:rsidRDefault="00CC334E" w:rsidP="00CC334E">
      <w:pPr>
        <w:pStyle w:val="ListParagraph"/>
        <w:numPr>
          <w:ilvl w:val="0"/>
          <w:numId w:val="30"/>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37E8DC98" w14:textId="77777777" w:rsidR="00CC334E" w:rsidRPr="00361FA3" w:rsidRDefault="00CC334E" w:rsidP="00CC334E">
      <w:pPr>
        <w:pStyle w:val="ListParagraph"/>
        <w:numPr>
          <w:ilvl w:val="0"/>
          <w:numId w:val="30"/>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7B637A79" w14:textId="77777777" w:rsidR="00CC334E" w:rsidRPr="00361FA3" w:rsidRDefault="00CC334E" w:rsidP="00CC334E">
      <w:pPr>
        <w:pStyle w:val="ListParagraph"/>
        <w:numPr>
          <w:ilvl w:val="0"/>
          <w:numId w:val="30"/>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325E6A32" w14:textId="77777777" w:rsidR="00CC334E" w:rsidRPr="00361FA3" w:rsidRDefault="00CC334E" w:rsidP="00CC334E">
      <w:pPr>
        <w:pStyle w:val="ListParagraph"/>
        <w:numPr>
          <w:ilvl w:val="0"/>
          <w:numId w:val="30"/>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6B1CCBEA" w14:textId="77777777" w:rsidR="00CC334E" w:rsidRPr="00361FA3" w:rsidRDefault="00CC334E" w:rsidP="00CC334E">
      <w:pPr>
        <w:pStyle w:val="ListParagraph"/>
        <w:numPr>
          <w:ilvl w:val="0"/>
          <w:numId w:val="30"/>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4AC7C259" w14:textId="77777777" w:rsidR="00CC334E" w:rsidRPr="00361FA3" w:rsidRDefault="00CC334E" w:rsidP="00CC334E">
      <w:pPr>
        <w:pStyle w:val="ListParagraph"/>
        <w:numPr>
          <w:ilvl w:val="0"/>
          <w:numId w:val="30"/>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C77B15D" w14:textId="77777777" w:rsidR="00CC334E" w:rsidRPr="00361FA3" w:rsidRDefault="00CC334E" w:rsidP="00CC334E">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46DC1F3E" w14:textId="77777777" w:rsidR="00CC334E" w:rsidRPr="00361FA3" w:rsidRDefault="00CC334E" w:rsidP="00CC334E">
      <w:pPr>
        <w:pStyle w:val="ListParagraph"/>
        <w:numPr>
          <w:ilvl w:val="0"/>
          <w:numId w:val="25"/>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05A75B14" w14:textId="77777777" w:rsidR="00CC334E" w:rsidRPr="00C31FC5" w:rsidRDefault="00CC334E" w:rsidP="00CC334E">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7"/>
    </w:p>
    <w:bookmarkEnd w:id="18"/>
    <w:p w14:paraId="005DC1AC" w14:textId="77777777" w:rsidR="00CC334E" w:rsidRPr="00D0286A"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7DB87D4" w14:textId="77777777" w:rsidR="00CC334E" w:rsidRPr="00361FA3" w:rsidRDefault="00CC334E" w:rsidP="00CC334E">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2BF6872A" w14:textId="77777777" w:rsidR="00CC334E" w:rsidRPr="00361FA3" w:rsidRDefault="00CC334E" w:rsidP="00CC334E">
      <w:pPr>
        <w:pStyle w:val="ListParagraph"/>
        <w:numPr>
          <w:ilvl w:val="1"/>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2BAC327F" w14:textId="77777777" w:rsidR="00CC334E" w:rsidRPr="00D0286A" w:rsidRDefault="00CC334E" w:rsidP="00CC334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819FC9F" w14:textId="77777777" w:rsidR="00CC334E" w:rsidRPr="00D0286A" w:rsidRDefault="00CC334E" w:rsidP="00CC334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7FD0200" w14:textId="77777777" w:rsidR="00CC334E" w:rsidRPr="00D0286A" w:rsidRDefault="00CC334E" w:rsidP="00CC334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7042BA93" w14:textId="77777777" w:rsidR="00CC334E" w:rsidRPr="00D0286A" w:rsidRDefault="00CC334E" w:rsidP="00CC334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4AFC8DEA" w14:textId="77777777" w:rsidR="00CC334E" w:rsidRPr="00D0286A" w:rsidRDefault="00CC334E" w:rsidP="00CC334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5DD353B" w14:textId="77777777" w:rsidR="00CC334E" w:rsidRPr="00D0286A" w:rsidRDefault="00CC334E" w:rsidP="00CC334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224FEF81" w14:textId="77777777" w:rsidR="00CC334E" w:rsidRPr="00DF58EE" w:rsidRDefault="00CC334E" w:rsidP="00CC334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6FA3DDE2" w14:textId="77777777" w:rsidR="00CC334E" w:rsidRPr="00A72D5E" w:rsidRDefault="00CC334E" w:rsidP="00CC334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5" w:history="1">
        <w:r w:rsidRPr="00263963">
          <w:rPr>
            <w:rStyle w:val="Hyperlink"/>
            <w:rFonts w:ascii="Tahoma" w:hAnsi="Tahoma" w:cs="Tahoma"/>
            <w:sz w:val="18"/>
            <w:szCs w:val="18"/>
          </w:rPr>
          <w:t>www.sanctionsmap.eu</w:t>
        </w:r>
      </w:hyperlink>
      <w:r w:rsidRPr="00263963">
        <w:rPr>
          <w:rFonts w:ascii="Tahoma" w:hAnsi="Tahoma" w:cs="Tahoma"/>
          <w:color w:val="000000"/>
          <w:sz w:val="18"/>
          <w:szCs w:val="18"/>
        </w:rPr>
        <w:t>).</w:t>
      </w:r>
    </w:p>
    <w:p w14:paraId="7C8425E0" w14:textId="77777777" w:rsidR="00CC334E" w:rsidRPr="00D0286A"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6"/>
      <w:r w:rsidRPr="00D0286A">
        <w:rPr>
          <w:rFonts w:ascii="Tahoma" w:hAnsi="Tahoma" w:cs="Tahoma"/>
          <w:b/>
          <w:smallCaps/>
          <w:color w:val="365F91" w:themeColor="accent1" w:themeShade="BF"/>
          <w:sz w:val="18"/>
          <w:szCs w:val="18"/>
          <w:lang w:eastAsia="fr-FR"/>
        </w:rPr>
        <w:t xml:space="preserve"> </w:t>
      </w:r>
    </w:p>
    <w:p w14:paraId="74AE0F76" w14:textId="77777777" w:rsidR="00CC334E" w:rsidRDefault="00CC334E" w:rsidP="00CC334E">
      <w:pPr>
        <w:tabs>
          <w:tab w:val="left" w:pos="284"/>
        </w:tabs>
        <w:autoSpaceDE w:val="0"/>
        <w:autoSpaceDN w:val="0"/>
        <w:jc w:val="both"/>
        <w:rPr>
          <w:rFonts w:ascii="Tahoma" w:hAnsi="Tahoma" w:cs="Tahoma"/>
          <w:sz w:val="18"/>
          <w:szCs w:val="18"/>
          <w:lang w:eastAsia="fr-FR"/>
        </w:rPr>
      </w:pPr>
      <w:bookmarkStart w:id="19" w:name="_Hlk62555726"/>
      <w:bookmarkStart w:id="2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4942344" w14:textId="77777777" w:rsidR="00CC334E" w:rsidRDefault="00CC334E" w:rsidP="00CC334E">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Pr="00E92BAE">
        <w:t xml:space="preserve"> </w:t>
      </w:r>
      <w:proofErr w:type="spellStart"/>
      <w:r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5219DC37" w14:textId="77777777" w:rsidR="00CC334E" w:rsidRDefault="00CC334E" w:rsidP="00CC334E">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Pr="00E92BAE">
        <w:rPr>
          <w:rFonts w:ascii="Tahoma" w:hAnsi="Tahoma" w:cs="Tahoma"/>
          <w:sz w:val="18"/>
          <w:szCs w:val="18"/>
          <w:lang w:eastAsia="fr-FR"/>
        </w:rPr>
        <w:t>Judiciaire</w:t>
      </w:r>
      <w:proofErr w:type="spellEnd"/>
      <w:r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45221521" w14:textId="77777777" w:rsidR="00CC334E" w:rsidRPr="009051DD" w:rsidRDefault="00CC334E" w:rsidP="00CC334E">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7916316" w14:textId="77777777" w:rsidR="00CC334E" w:rsidRPr="009051DD" w:rsidRDefault="00CC334E" w:rsidP="00CC334E">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F932380" w14:textId="77777777" w:rsidR="00CC334E" w:rsidRPr="009051DD" w:rsidRDefault="00CC334E" w:rsidP="00CC334E">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9"/>
    <w:p w14:paraId="3AC5BD8B" w14:textId="77777777" w:rsidR="00CC334E" w:rsidRPr="00D0286A" w:rsidRDefault="00CC334E" w:rsidP="00CC33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0"/>
    </w:p>
    <w:p w14:paraId="4F054161" w14:textId="77777777" w:rsidR="00CC334E" w:rsidRPr="00D0286A" w:rsidRDefault="00CC334E" w:rsidP="00CC33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7AA15CF" w14:textId="77777777" w:rsidR="00CC334E" w:rsidRPr="00D0286A" w:rsidRDefault="00CC334E" w:rsidP="00CC33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3136B6E" w14:textId="77777777" w:rsidR="00CC334E" w:rsidRPr="00D0286A" w:rsidRDefault="00CC334E" w:rsidP="00CC334E">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4B0D54DE" w14:textId="77777777" w:rsidR="00CC334E" w:rsidRPr="00D0286A" w:rsidRDefault="00CC334E" w:rsidP="00CC334E">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43111A1F" w14:textId="1AAB608D" w:rsidR="00A77DE0" w:rsidRPr="00D0286A" w:rsidRDefault="00CC334E" w:rsidP="00725BD8">
      <w:pPr>
        <w:rPr>
          <w:rFonts w:ascii="Tahoma" w:hAnsi="Tahoma" w:cs="Tahoma"/>
          <w:b/>
          <w:bCs/>
          <w:sz w:val="20"/>
          <w:szCs w:val="20"/>
          <w:lang w:eastAsia="fr-FR"/>
        </w:r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bookmarkEnd w:id="9"/>
    </w:p>
    <w:sectPr w:rsidR="00A77DE0" w:rsidRPr="00D0286A" w:rsidSect="00CC334E">
      <w:headerReference w:type="default" r:id="rId16"/>
      <w:footerReference w:type="default" r:id="rId17"/>
      <w:headerReference w:type="first" r:id="rId18"/>
      <w:footerReference w:type="first" r:id="rId19"/>
      <w:pgSz w:w="11907" w:h="16840" w:code="9"/>
      <w:pgMar w:top="426" w:right="992" w:bottom="851" w:left="851" w:header="426"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074FB" w14:textId="77777777" w:rsidR="00971631" w:rsidRDefault="00971631" w:rsidP="00D50F13">
      <w:r>
        <w:separator/>
      </w:r>
    </w:p>
  </w:endnote>
  <w:endnote w:type="continuationSeparator" w:id="0">
    <w:p w14:paraId="3E08897F" w14:textId="77777777" w:rsidR="00971631" w:rsidRDefault="0097163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F604C"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740DF23" w:rsidR="00E320C9" w:rsidRPr="00AF604C" w:rsidRDefault="00AF604C" w:rsidP="004965C8">
          <w:pPr>
            <w:rPr>
              <w:rFonts w:ascii="Arial Narrow" w:hAnsi="Arial Narrow"/>
              <w:caps/>
              <w:color w:val="000000"/>
              <w:sz w:val="18"/>
              <w:szCs w:val="18"/>
            </w:rPr>
          </w:pPr>
          <w:r w:rsidRPr="00AF604C">
            <w:rPr>
              <w:rFonts w:ascii="Arial Narrow" w:hAnsi="Arial Narrow"/>
              <w:caps/>
              <w:color w:val="000000"/>
              <w:sz w:val="18"/>
              <w:szCs w:val="18"/>
            </w:rPr>
            <w:t>BH5025/</w:t>
          </w:r>
          <w:r w:rsidR="00593F42">
            <w:rPr>
              <w:rFonts w:ascii="Arial Narrow" w:hAnsi="Arial Narrow"/>
              <w:caps/>
              <w:color w:val="000000"/>
              <w:sz w:val="18"/>
              <w:szCs w:val="18"/>
            </w:rPr>
            <w:t>2023/20</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718C5" w14:textId="77777777" w:rsidR="00971631" w:rsidRDefault="00971631" w:rsidP="00D50F13">
      <w:r>
        <w:separator/>
      </w:r>
    </w:p>
  </w:footnote>
  <w:footnote w:type="continuationSeparator" w:id="0">
    <w:p w14:paraId="6E4ABE41" w14:textId="77777777" w:rsidR="00971631" w:rsidRDefault="00971631"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535B9F57" w14:textId="77777777" w:rsidR="006D5B4C" w:rsidRPr="005C0824" w:rsidRDefault="006D5B4C" w:rsidP="006D5B4C">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4">
    <w:p w14:paraId="4A1AA077" w14:textId="77777777" w:rsidR="00CC334E" w:rsidRPr="00246919" w:rsidRDefault="00CC334E" w:rsidP="00CC334E">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w:t>
      </w:r>
      <w:r w:rsidRPr="00246919">
        <w:rPr>
          <w:rFonts w:ascii="Tahoma" w:hAnsi="Tahoma" w:cs="Tahoma"/>
          <w:sz w:val="18"/>
          <w:szCs w:val="18"/>
          <w:lang w:val="it-IT"/>
        </w:rPr>
        <w:t xml:space="preserve">CM/Del/Dec(2010)1089/11.3 appendix 9 </w:t>
      </w:r>
      <w:hyperlink r:id="rId1" w:history="1">
        <w:r w:rsidRPr="00773E62">
          <w:rPr>
            <w:rStyle w:val="Hyperlink"/>
            <w:rFonts w:ascii="Tahoma" w:hAnsi="Tahoma" w:cs="Tahoma"/>
            <w:sz w:val="18"/>
            <w:szCs w:val="18"/>
            <w:lang w:val="it-IT"/>
          </w:rPr>
          <w:t>https://rm.coe.int/rules-reimbursements-experts/1680a722b0</w:t>
        </w:r>
      </w:hyperlink>
      <w:r>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696645">
    <w:abstractNumId w:val="35"/>
  </w:num>
  <w:num w:numId="2" w16cid:durableId="1203438116">
    <w:abstractNumId w:val="36"/>
  </w:num>
  <w:num w:numId="3" w16cid:durableId="1759672083">
    <w:abstractNumId w:val="2"/>
  </w:num>
  <w:num w:numId="4" w16cid:durableId="638922126">
    <w:abstractNumId w:val="1"/>
  </w:num>
  <w:num w:numId="5" w16cid:durableId="1843011057">
    <w:abstractNumId w:val="19"/>
  </w:num>
  <w:num w:numId="6" w16cid:durableId="408507641">
    <w:abstractNumId w:val="4"/>
  </w:num>
  <w:num w:numId="7" w16cid:durableId="1156384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270080">
    <w:abstractNumId w:val="20"/>
  </w:num>
  <w:num w:numId="9" w16cid:durableId="156461616">
    <w:abstractNumId w:val="30"/>
  </w:num>
  <w:num w:numId="10" w16cid:durableId="1504735839">
    <w:abstractNumId w:val="13"/>
  </w:num>
  <w:num w:numId="11" w16cid:durableId="439957541">
    <w:abstractNumId w:val="6"/>
  </w:num>
  <w:num w:numId="12" w16cid:durableId="165675124">
    <w:abstractNumId w:val="31"/>
  </w:num>
  <w:num w:numId="13" w16cid:durableId="1770389895">
    <w:abstractNumId w:val="0"/>
  </w:num>
  <w:num w:numId="14" w16cid:durableId="1393040404">
    <w:abstractNumId w:val="16"/>
  </w:num>
  <w:num w:numId="15" w16cid:durableId="264458051">
    <w:abstractNumId w:val="23"/>
  </w:num>
  <w:num w:numId="16" w16cid:durableId="246037558">
    <w:abstractNumId w:val="34"/>
  </w:num>
  <w:num w:numId="17" w16cid:durableId="535191879">
    <w:abstractNumId w:val="9"/>
  </w:num>
  <w:num w:numId="18" w16cid:durableId="1536768532">
    <w:abstractNumId w:val="33"/>
  </w:num>
  <w:num w:numId="19" w16cid:durableId="937055776">
    <w:abstractNumId w:val="27"/>
  </w:num>
  <w:num w:numId="20" w16cid:durableId="1916234019">
    <w:abstractNumId w:val="21"/>
  </w:num>
  <w:num w:numId="21" w16cid:durableId="953052655">
    <w:abstractNumId w:val="18"/>
  </w:num>
  <w:num w:numId="22" w16cid:durableId="1180701701">
    <w:abstractNumId w:val="5"/>
  </w:num>
  <w:num w:numId="23" w16cid:durableId="1277367179">
    <w:abstractNumId w:val="15"/>
  </w:num>
  <w:num w:numId="24" w16cid:durableId="226189735">
    <w:abstractNumId w:val="10"/>
  </w:num>
  <w:num w:numId="25" w16cid:durableId="2067292633">
    <w:abstractNumId w:val="8"/>
  </w:num>
  <w:num w:numId="26" w16cid:durableId="2131195897">
    <w:abstractNumId w:val="32"/>
  </w:num>
  <w:num w:numId="27" w16cid:durableId="966854103">
    <w:abstractNumId w:val="28"/>
  </w:num>
  <w:num w:numId="28" w16cid:durableId="1277061184">
    <w:abstractNumId w:val="3"/>
  </w:num>
  <w:num w:numId="29" w16cid:durableId="1032027609">
    <w:abstractNumId w:val="29"/>
  </w:num>
  <w:num w:numId="30" w16cid:durableId="1080643774">
    <w:abstractNumId w:val="26"/>
  </w:num>
  <w:num w:numId="31" w16cid:durableId="27613332">
    <w:abstractNumId w:val="7"/>
  </w:num>
  <w:num w:numId="32" w16cid:durableId="1204638587">
    <w:abstractNumId w:val="25"/>
  </w:num>
  <w:num w:numId="33" w16cid:durableId="2055032324">
    <w:abstractNumId w:val="14"/>
  </w:num>
  <w:num w:numId="34" w16cid:durableId="535167677">
    <w:abstractNumId w:val="24"/>
  </w:num>
  <w:num w:numId="35" w16cid:durableId="1273364483">
    <w:abstractNumId w:val="11"/>
  </w:num>
  <w:num w:numId="36" w16cid:durableId="497497711">
    <w:abstractNumId w:val="37"/>
  </w:num>
  <w:num w:numId="37" w16cid:durableId="50543887">
    <w:abstractNumId w:val="12"/>
  </w:num>
  <w:num w:numId="38" w16cid:durableId="65394886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60C36"/>
    <w:rsid w:val="00072FB8"/>
    <w:rsid w:val="00075AA5"/>
    <w:rsid w:val="00075E56"/>
    <w:rsid w:val="00080DB0"/>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177D8"/>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2034"/>
    <w:rsid w:val="001B532B"/>
    <w:rsid w:val="001C4BA2"/>
    <w:rsid w:val="001C6878"/>
    <w:rsid w:val="001D40AD"/>
    <w:rsid w:val="001D4D61"/>
    <w:rsid w:val="001D5926"/>
    <w:rsid w:val="001D5CF8"/>
    <w:rsid w:val="001E5424"/>
    <w:rsid w:val="001E7A62"/>
    <w:rsid w:val="001F5A87"/>
    <w:rsid w:val="002019A5"/>
    <w:rsid w:val="002111B3"/>
    <w:rsid w:val="002133FA"/>
    <w:rsid w:val="00213A16"/>
    <w:rsid w:val="00225B0D"/>
    <w:rsid w:val="002336A0"/>
    <w:rsid w:val="0023651F"/>
    <w:rsid w:val="0024313E"/>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45B3"/>
    <w:rsid w:val="003F5956"/>
    <w:rsid w:val="003F7D5B"/>
    <w:rsid w:val="00402529"/>
    <w:rsid w:val="004121E2"/>
    <w:rsid w:val="004134E8"/>
    <w:rsid w:val="00415503"/>
    <w:rsid w:val="00420E9A"/>
    <w:rsid w:val="004246E1"/>
    <w:rsid w:val="00432F42"/>
    <w:rsid w:val="004330FE"/>
    <w:rsid w:val="00437926"/>
    <w:rsid w:val="00440441"/>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0F8"/>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4A35"/>
    <w:rsid w:val="004F613A"/>
    <w:rsid w:val="004F71A4"/>
    <w:rsid w:val="005030A7"/>
    <w:rsid w:val="00523268"/>
    <w:rsid w:val="00527592"/>
    <w:rsid w:val="0053377B"/>
    <w:rsid w:val="00542FEE"/>
    <w:rsid w:val="00550849"/>
    <w:rsid w:val="00566A81"/>
    <w:rsid w:val="00567F3E"/>
    <w:rsid w:val="005845C2"/>
    <w:rsid w:val="00593F42"/>
    <w:rsid w:val="005A6974"/>
    <w:rsid w:val="005B0752"/>
    <w:rsid w:val="005B49B0"/>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5B4C"/>
    <w:rsid w:val="006D78F7"/>
    <w:rsid w:val="006E09FC"/>
    <w:rsid w:val="006F040B"/>
    <w:rsid w:val="00711683"/>
    <w:rsid w:val="00712D43"/>
    <w:rsid w:val="00714D53"/>
    <w:rsid w:val="00717259"/>
    <w:rsid w:val="0072200B"/>
    <w:rsid w:val="00725BD8"/>
    <w:rsid w:val="007332D8"/>
    <w:rsid w:val="00742F4A"/>
    <w:rsid w:val="00743F00"/>
    <w:rsid w:val="00747ADB"/>
    <w:rsid w:val="00751959"/>
    <w:rsid w:val="007556CC"/>
    <w:rsid w:val="007573B9"/>
    <w:rsid w:val="00762290"/>
    <w:rsid w:val="00762726"/>
    <w:rsid w:val="00764810"/>
    <w:rsid w:val="00766341"/>
    <w:rsid w:val="00766990"/>
    <w:rsid w:val="00766CF1"/>
    <w:rsid w:val="00784A4D"/>
    <w:rsid w:val="007860E1"/>
    <w:rsid w:val="007867C0"/>
    <w:rsid w:val="0079040A"/>
    <w:rsid w:val="007918E6"/>
    <w:rsid w:val="00791E04"/>
    <w:rsid w:val="00792B49"/>
    <w:rsid w:val="007935F8"/>
    <w:rsid w:val="007960C5"/>
    <w:rsid w:val="007A1FC9"/>
    <w:rsid w:val="007B0925"/>
    <w:rsid w:val="007C267B"/>
    <w:rsid w:val="007C4BED"/>
    <w:rsid w:val="007C6AF9"/>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A04"/>
    <w:rsid w:val="00890F8A"/>
    <w:rsid w:val="00892D73"/>
    <w:rsid w:val="008A486B"/>
    <w:rsid w:val="008A596E"/>
    <w:rsid w:val="008B3EEE"/>
    <w:rsid w:val="008B6FDD"/>
    <w:rsid w:val="008C0AFB"/>
    <w:rsid w:val="008C2EB5"/>
    <w:rsid w:val="008C302E"/>
    <w:rsid w:val="008C754F"/>
    <w:rsid w:val="008D0D34"/>
    <w:rsid w:val="008D113B"/>
    <w:rsid w:val="008D3220"/>
    <w:rsid w:val="008F2664"/>
    <w:rsid w:val="008F2DBD"/>
    <w:rsid w:val="008F3844"/>
    <w:rsid w:val="008F3D21"/>
    <w:rsid w:val="008F50A4"/>
    <w:rsid w:val="008F7B9A"/>
    <w:rsid w:val="00901C1A"/>
    <w:rsid w:val="00904568"/>
    <w:rsid w:val="00904B93"/>
    <w:rsid w:val="009058FD"/>
    <w:rsid w:val="009117D6"/>
    <w:rsid w:val="009214B5"/>
    <w:rsid w:val="00927711"/>
    <w:rsid w:val="0093185B"/>
    <w:rsid w:val="0095095F"/>
    <w:rsid w:val="00956F45"/>
    <w:rsid w:val="0097037F"/>
    <w:rsid w:val="00971631"/>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243F"/>
    <w:rsid w:val="00A34538"/>
    <w:rsid w:val="00A40899"/>
    <w:rsid w:val="00A45B35"/>
    <w:rsid w:val="00A4684E"/>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604C"/>
    <w:rsid w:val="00AF7DCB"/>
    <w:rsid w:val="00B018FC"/>
    <w:rsid w:val="00B036FF"/>
    <w:rsid w:val="00B04C5F"/>
    <w:rsid w:val="00B0610D"/>
    <w:rsid w:val="00B11F35"/>
    <w:rsid w:val="00B133A9"/>
    <w:rsid w:val="00B1390A"/>
    <w:rsid w:val="00B14D5F"/>
    <w:rsid w:val="00B16F17"/>
    <w:rsid w:val="00B21BA4"/>
    <w:rsid w:val="00B221A3"/>
    <w:rsid w:val="00B2354B"/>
    <w:rsid w:val="00B242A3"/>
    <w:rsid w:val="00B30098"/>
    <w:rsid w:val="00B3135A"/>
    <w:rsid w:val="00B31D6A"/>
    <w:rsid w:val="00B43A63"/>
    <w:rsid w:val="00B441EB"/>
    <w:rsid w:val="00B50164"/>
    <w:rsid w:val="00B549BA"/>
    <w:rsid w:val="00B5712C"/>
    <w:rsid w:val="00B60F30"/>
    <w:rsid w:val="00B653B9"/>
    <w:rsid w:val="00B72357"/>
    <w:rsid w:val="00B74DC5"/>
    <w:rsid w:val="00B944F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B6704"/>
    <w:rsid w:val="00CC334E"/>
    <w:rsid w:val="00CD061B"/>
    <w:rsid w:val="00CE0F61"/>
    <w:rsid w:val="00CE4E5E"/>
    <w:rsid w:val="00CE58F8"/>
    <w:rsid w:val="00CF59FB"/>
    <w:rsid w:val="00D0286A"/>
    <w:rsid w:val="00D0393A"/>
    <w:rsid w:val="00D04381"/>
    <w:rsid w:val="00D10FC0"/>
    <w:rsid w:val="00D11491"/>
    <w:rsid w:val="00D121FC"/>
    <w:rsid w:val="00D135C6"/>
    <w:rsid w:val="00D14044"/>
    <w:rsid w:val="00D21549"/>
    <w:rsid w:val="00D225E4"/>
    <w:rsid w:val="00D25795"/>
    <w:rsid w:val="00D269CC"/>
    <w:rsid w:val="00D322CA"/>
    <w:rsid w:val="00D338C6"/>
    <w:rsid w:val="00D339F3"/>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A585A"/>
    <w:rsid w:val="00DB3B1B"/>
    <w:rsid w:val="00DC3F97"/>
    <w:rsid w:val="00DC4969"/>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64C91"/>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1542"/>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04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B6704"/>
    <w:rPr>
      <w:color w:val="605E5C"/>
      <w:shd w:val="clear" w:color="auto" w:fill="E1DFDD"/>
    </w:rPr>
  </w:style>
  <w:style w:type="character" w:styleId="FollowedHyperlink">
    <w:name w:val="FollowedHyperlink"/>
    <w:basedOn w:val="DefaultParagraphFont"/>
    <w:uiPriority w:val="99"/>
    <w:semiHidden/>
    <w:unhideWhenUsed/>
    <w:rsid w:val="00B139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coordination@coe.int"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91D82DF9C475CBBB91DE884FAB462"/>
        <w:category>
          <w:name w:val="General"/>
          <w:gallery w:val="placeholder"/>
        </w:category>
        <w:types>
          <w:type w:val="bbPlcHdr"/>
        </w:types>
        <w:behaviors>
          <w:behavior w:val="content"/>
        </w:behaviors>
        <w:guid w:val="{9DCFF4D5-57B2-463D-8752-AD61B4F1599C}"/>
      </w:docPartPr>
      <w:docPartBody>
        <w:p w:rsidR="00497419" w:rsidRDefault="00520B83" w:rsidP="00520B83">
          <w:pPr>
            <w:pStyle w:val="07A91D82DF9C475CBBB91DE884FAB462"/>
          </w:pPr>
          <w:r w:rsidRPr="00802563">
            <w:rPr>
              <w:rStyle w:val="PlaceholderText"/>
              <w:rFonts w:ascii="Arial Narrow" w:hAnsi="Arial Narrow"/>
              <w:sz w:val="20"/>
              <w:szCs w:val="20"/>
              <w:highlight w:val="cyan"/>
            </w:rPr>
            <w:t>date</w:t>
          </w:r>
        </w:p>
      </w:docPartBody>
    </w:docPart>
    <w:docPart>
      <w:docPartPr>
        <w:name w:val="13E9C2635033457796AC327EE6C85CBA"/>
        <w:category>
          <w:name w:val="General"/>
          <w:gallery w:val="placeholder"/>
        </w:category>
        <w:types>
          <w:type w:val="bbPlcHdr"/>
        </w:types>
        <w:behaviors>
          <w:behavior w:val="content"/>
        </w:behaviors>
        <w:guid w:val="{98E06602-D8D1-4F98-B9BB-D1D0309AA9C8}"/>
      </w:docPartPr>
      <w:docPartBody>
        <w:p w:rsidR="00497419" w:rsidRDefault="00520B83" w:rsidP="00520B83">
          <w:pPr>
            <w:pStyle w:val="13E9C2635033457796AC327EE6C85CBA"/>
          </w:pPr>
          <w:r w:rsidRPr="00802563">
            <w:rPr>
              <w:rStyle w:val="PlaceholderText"/>
              <w:rFonts w:ascii="Arial Narrow" w:hAnsi="Arial Narrow"/>
              <w:sz w:val="20"/>
              <w:szCs w:val="20"/>
              <w:highlight w:val="cyan"/>
            </w:rPr>
            <w:t>date</w:t>
          </w:r>
        </w:p>
      </w:docPartBody>
    </w:docPart>
    <w:docPart>
      <w:docPartPr>
        <w:name w:val="E785CF671677438CABFFC4716B57B749"/>
        <w:category>
          <w:name w:val="General"/>
          <w:gallery w:val="placeholder"/>
        </w:category>
        <w:types>
          <w:type w:val="bbPlcHdr"/>
        </w:types>
        <w:behaviors>
          <w:behavior w:val="content"/>
        </w:behaviors>
        <w:guid w:val="{BD547A33-48B0-47CF-9449-487FB166BA92}"/>
      </w:docPartPr>
      <w:docPartBody>
        <w:p w:rsidR="00036B80" w:rsidRDefault="00793FB7" w:rsidP="00793FB7">
          <w:pPr>
            <w:pStyle w:val="E785CF671677438CABFFC4716B57B749"/>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36B80"/>
    <w:rsid w:val="001D67BD"/>
    <w:rsid w:val="004463E9"/>
    <w:rsid w:val="00497419"/>
    <w:rsid w:val="00520B83"/>
    <w:rsid w:val="00793FB7"/>
    <w:rsid w:val="00BB767B"/>
    <w:rsid w:val="00BD0195"/>
    <w:rsid w:val="00C60F6B"/>
    <w:rsid w:val="00C72C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93FB7"/>
    <w:rPr>
      <w:color w:val="808080"/>
    </w:rPr>
  </w:style>
  <w:style w:type="paragraph" w:customStyle="1" w:styleId="07A91D82DF9C475CBBB91DE884FAB462">
    <w:name w:val="07A91D82DF9C475CBBB91DE884FAB462"/>
    <w:rsid w:val="00520B83"/>
  </w:style>
  <w:style w:type="paragraph" w:customStyle="1" w:styleId="13E9C2635033457796AC327EE6C85CBA">
    <w:name w:val="13E9C2635033457796AC327EE6C85CBA"/>
    <w:rsid w:val="00520B83"/>
  </w:style>
  <w:style w:type="paragraph" w:customStyle="1" w:styleId="E785CF671677438CABFFC4716B57B749">
    <w:name w:val="E785CF671677438CABFFC4716B57B749"/>
    <w:rsid w:val="00793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6546</Words>
  <Characters>37313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2023-10-30T21:39:00Z</dcterms:created>
  <dcterms:modified xsi:type="dcterms:W3CDTF">2023-10-30T21:39:00Z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