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000000"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000000"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“the Grantee”);</w:t>
      </w:r>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42EA271A"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2BEAF513" w14:textId="102F1089" w:rsidR="003813E3" w:rsidRDefault="003813E3" w:rsidP="0070258E">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w:t>
          </w:r>
          <w:r w:rsidR="007E20B3">
            <w:rPr>
              <w:rFonts w:ascii="Arial Narrow" w:hAnsi="Arial Narrow"/>
              <w:sz w:val="22"/>
              <w:szCs w:val="22"/>
            </w:rPr>
            <w:t xml:space="preserve">shall </w:t>
          </w:r>
          <w:r w:rsidRPr="00BA05BE">
            <w:rPr>
              <w:rFonts w:ascii="Arial Narrow" w:hAnsi="Arial Narrow"/>
              <w:sz w:val="22"/>
              <w:szCs w:val="22"/>
            </w:rPr>
            <w:t xml:space="preserve">vest </w:t>
          </w:r>
          <w:r w:rsidR="007E20B3">
            <w:rPr>
              <w:rFonts w:ascii="Arial Narrow" w:hAnsi="Arial Narrow"/>
              <w:sz w:val="22"/>
              <w:szCs w:val="22"/>
            </w:rPr>
            <w:t>in</w:t>
          </w:r>
          <w:r w:rsidRPr="00BA05BE">
            <w:rPr>
              <w:rFonts w:ascii="Arial Narrow" w:hAnsi="Arial Narrow"/>
              <w:sz w:val="22"/>
              <w:szCs w:val="22"/>
            </w:rPr>
            <w:t xml:space="preserve"> the Grantee. All references to “Lead Grantee” and “Grantees” shall therefore apply equally to the Grantee applying.</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lastRenderedPageBreak/>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2451091B"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 xml:space="preserve">.1. The Grantees must designate a coordinator </w:t>
          </w:r>
          <w:r w:rsidR="0070258E" w:rsidRPr="00BA05BE">
            <w:rPr>
              <w:rFonts w:ascii="Arial Narrow" w:hAnsi="Arial Narrow"/>
              <w:sz w:val="22"/>
              <w:szCs w:val="22"/>
            </w:rPr>
            <w:t>hereinafter referred to as “the Lead Grantee</w:t>
          </w:r>
          <w:r w:rsidR="0070258E">
            <w:rPr>
              <w:rFonts w:ascii="Arial Narrow" w:hAnsi="Arial Narrow"/>
              <w:sz w:val="22"/>
              <w:szCs w:val="22"/>
            </w:rPr>
            <w:t>”.</w:t>
          </w:r>
        </w:p>
        <w:p w14:paraId="1C1E5D40" w14:textId="7DAC1515"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.2. Each Grantee shall:</w:t>
          </w:r>
        </w:p>
        <w:p w14:paraId="5D137FDF" w14:textId="46D6AD0E"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593B18F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316049">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7A8DBAD2"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3517FC73"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keep the accounts of the Action, for a minimum period of 10 (ten) years from the date of transmission of the narrative reports and final financial report under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35348D03" w:rsidR="0070258E" w:rsidRDefault="00EE1282" w:rsidP="0070258E">
          <w:pPr>
            <w:pStyle w:val="BodyText3"/>
            <w:tabs>
              <w:tab w:val="left" w:pos="567"/>
            </w:tabs>
            <w:ind w:right="646"/>
            <w:rPr>
              <w:rFonts w:ascii="Arial Narrow" w:hAnsi="Arial Narrow"/>
              <w:sz w:val="22"/>
              <w:szCs w:val="22"/>
            </w:rPr>
          </w:pPr>
          <w:r>
            <w:rPr>
              <w:rFonts w:ascii="Arial Narrow" w:hAnsi="Arial Narrow"/>
              <w:sz w:val="22"/>
              <w:szCs w:val="22"/>
            </w:rPr>
            <w:t>4</w:t>
          </w:r>
          <w:r w:rsidR="0070258E">
            <w:rPr>
              <w:rFonts w:ascii="Arial Narrow" w:hAnsi="Arial Narrow"/>
              <w:sz w:val="22"/>
              <w:szCs w:val="22"/>
            </w:rPr>
            <w:t>.3.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210209FC"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w:t>
          </w:r>
          <w:r w:rsidR="00A300D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lastRenderedPageBreak/>
            <w:t>request and review any documents or information required by the Council and verify their completeness and correctness before passing them on to the Council;</w:t>
          </w:r>
        </w:p>
        <w:p w14:paraId="65D5AC05" w14:textId="5882DF00"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 xml:space="preserve">before the start of the implementation of the action, submit this list of pre-existing rights (Article </w:t>
          </w:r>
          <w:r w:rsidR="00A300D9">
            <w:rPr>
              <w:rFonts w:ascii="Arial Narrow" w:hAnsi="Arial Narrow"/>
              <w:spacing w:val="-3"/>
              <w:sz w:val="22"/>
              <w:szCs w:val="22"/>
            </w:rPr>
            <w:t>2.</w:t>
          </w:r>
          <w:r w:rsidR="00833EA7">
            <w:rPr>
              <w:rFonts w:ascii="Arial Narrow" w:hAnsi="Arial Narrow"/>
              <w:spacing w:val="-3"/>
              <w:sz w:val="22"/>
              <w:szCs w:val="22"/>
            </w:rPr>
            <w:t>4</w:t>
          </w:r>
          <w:r w:rsidRPr="0070258E">
            <w:rPr>
              <w:rFonts w:ascii="Arial Narrow" w:hAnsi="Arial Narrow"/>
              <w:spacing w:val="-3"/>
              <w:sz w:val="22"/>
              <w:szCs w:val="22"/>
            </w:rPr>
            <w:t>.2. i)) to the Council;</w:t>
          </w:r>
        </w:p>
        <w:p w14:paraId="361FC519"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showingPlcHdr/>
              <w:date w:fullDate="2016-05-08T00:00:00Z">
                <w:dateFormat w:val="dd MMMM yyyy"/>
                <w:lid w:val="en-GB"/>
                <w:storeMappedDataAs w:val="dateTime"/>
                <w:calendar w:val="gregorian"/>
              </w:date>
            </w:sdtPr>
            <w:sdtEndPr>
              <w:rPr>
                <w:rStyle w:val="DefaultParagraphFont"/>
                <w:color w:val="auto"/>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p w14:paraId="69CD7AF3" w14:textId="7BF63173"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lastRenderedPageBreak/>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3DEC5557" w14:textId="53E93B1C" w:rsidR="000E6698" w:rsidRPr="005E5051" w:rsidRDefault="0070258E" w:rsidP="003813E3">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4C993778"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w:t>
      </w:r>
      <w:r w:rsidR="009F26C8">
        <w:rPr>
          <w:rFonts w:ascii="Arial Narrow" w:hAnsi="Arial Narrow"/>
          <w:sz w:val="22"/>
          <w:szCs w:val="22"/>
        </w:rPr>
        <w:t>,</w:t>
      </w:r>
      <w:r w:rsidR="005E5051" w:rsidRPr="00BA05BE">
        <w:rPr>
          <w:rFonts w:ascii="Arial Narrow" w:hAnsi="Arial Narrow"/>
          <w:sz w:val="22"/>
          <w:szCs w:val="22"/>
        </w:rPr>
        <w:t xml:space="preserve"> o</w:t>
      </w:r>
      <w:r w:rsidR="00A0647B">
        <w:rPr>
          <w:rFonts w:ascii="Arial Narrow" w:hAnsi="Arial Narrow"/>
          <w:sz w:val="22"/>
          <w:szCs w:val="22"/>
        </w:rPr>
        <w:t>r</w:t>
      </w:r>
      <w:r w:rsidR="005E5051" w:rsidRPr="00BA05BE">
        <w:rPr>
          <w:rFonts w:ascii="Arial Narrow" w:hAnsi="Arial Narrow"/>
          <w:sz w:val="22"/>
          <w:szCs w:val="22"/>
        </w:rPr>
        <w:t xml:space="preserve"> the Lead Grantee in the case of a consortium</w:t>
      </w:r>
      <w:r w:rsidR="009F26C8">
        <w:rPr>
          <w:rFonts w:ascii="Arial Narrow" w:hAnsi="Arial Narrow"/>
          <w:sz w:val="22"/>
          <w:szCs w:val="22"/>
        </w:rPr>
        <w:t>,</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3FA27145" w:rsidR="00B166F4" w:rsidRPr="0008289A" w:rsidRDefault="00000000"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dtPr>
        <w:sdtEndPr>
          <w:rPr>
            <w:rStyle w:val="DefaultParagraphFont"/>
            <w:color w:val="auto"/>
          </w:rPr>
        </w:sdtEndPr>
        <w:sdtContent>
          <w:r w:rsidR="00AE5D5E" w:rsidRPr="007C23AB">
            <w:rPr>
              <w:rStyle w:val="Style11"/>
              <w:rFonts w:ascii="Arial Narrow" w:hAnsi="Arial Narrow"/>
              <w:sz w:val="22"/>
              <w:szCs w:val="22"/>
              <w:highlight w:val="yellow"/>
            </w:rPr>
            <w:t>75</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signed;</w:t>
      </w:r>
    </w:p>
    <w:p w14:paraId="5D137FF5" w14:textId="57775E7F"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 xml:space="preserve">Article </w:t>
      </w:r>
      <w:r w:rsidR="00A300D9">
        <w:rPr>
          <w:rFonts w:ascii="Arial Narrow" w:hAnsi="Arial Narrow"/>
          <w:sz w:val="22"/>
          <w:szCs w:val="22"/>
        </w:rPr>
        <w:t>2.</w:t>
      </w:r>
      <w:r w:rsidR="00833EA7">
        <w:rPr>
          <w:rFonts w:ascii="Arial Narrow" w:hAnsi="Arial Narrow"/>
          <w:sz w:val="22"/>
          <w:szCs w:val="22"/>
        </w:rPr>
        <w:t>4</w:t>
      </w:r>
      <w:r w:rsidR="005E5051">
        <w:rPr>
          <w:rFonts w:ascii="Arial Narrow" w:hAnsi="Arial Narrow"/>
          <w:sz w:val="22"/>
          <w:szCs w:val="22"/>
        </w:rPr>
        <w:t>.3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000000"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346"/>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000000"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346"/>
      </w:tblGrid>
      <w:tr w:rsidR="00A81C2B" w:rsidRPr="0008289A" w14:paraId="5D13800D" w14:textId="77777777" w:rsidTr="00D260CD">
        <w:trPr>
          <w:trHeight w:val="237"/>
        </w:trPr>
        <w:tc>
          <w:tcPr>
            <w:tcW w:w="8568" w:type="dxa"/>
            <w:vAlign w:val="center"/>
          </w:tcPr>
          <w:p w14:paraId="5D13800C"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346"/>
      </w:tblGrid>
      <w:tr w:rsidR="00B865B2" w:rsidRPr="0008289A" w14:paraId="5D138018" w14:textId="77777777" w:rsidTr="00757071">
        <w:trPr>
          <w:trHeight w:val="276"/>
        </w:trPr>
        <w:tc>
          <w:tcPr>
            <w:tcW w:w="8568" w:type="dxa"/>
            <w:vAlign w:val="center"/>
          </w:tcPr>
          <w:p w14:paraId="5D138017"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2A120C0" w14:textId="77777777" w:rsidR="00054216" w:rsidRDefault="00054216"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0" w:name="_Hlk63171354"/>
          <w:bookmarkStart w:id="1"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0"/>
          <w:bookmarkEnd w:id="1"/>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03D649F3"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2" w:name="_Hlk65855127"/>
          <w:r w:rsidRPr="0008289A">
            <w:rPr>
              <w:rFonts w:ascii="Arial Narrow" w:hAnsi="Arial Narrow"/>
              <w:sz w:val="22"/>
              <w:szCs w:val="22"/>
            </w:rPr>
            <w:t>they are subject to a conflict of interests.</w:t>
          </w:r>
        </w:p>
        <w:bookmarkEnd w:id="2"/>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3C3C5735"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 xml:space="preserve">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240BE84D"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 xml:space="preserve">After receipt of the reports (see 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sidRPr="005E5051">
            <w:rPr>
              <w:rFonts w:ascii="Arial Narrow" w:hAnsi="Arial Narrow"/>
              <w:color w:val="000000"/>
              <w:sz w:val="22"/>
              <w:szCs w:val="22"/>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55CC8F03" w:rsidR="00A245ED" w:rsidRPr="00054216"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054216">
        <w:rPr>
          <w:rFonts w:ascii="Arial Narrow" w:hAnsi="Arial Narrow"/>
          <w:sz w:val="22"/>
          <w:szCs w:val="22"/>
        </w:rPr>
        <w:t xml:space="preserve">The </w:t>
      </w:r>
      <w:r w:rsidR="00236124" w:rsidRPr="00054216">
        <w:rPr>
          <w:rFonts w:ascii="Arial Narrow" w:hAnsi="Arial Narrow"/>
          <w:sz w:val="22"/>
          <w:szCs w:val="22"/>
        </w:rPr>
        <w:t xml:space="preserve">Grantee or the Grantees </w:t>
      </w:r>
      <w:r w:rsidRPr="00054216">
        <w:rPr>
          <w:rFonts w:ascii="Arial Narrow" w:hAnsi="Arial Narrow"/>
          <w:sz w:val="22"/>
          <w:szCs w:val="22"/>
        </w:rPr>
        <w:t xml:space="preserve">authorise the publication, in any form and medium, including the websites of the Council of Europe or its donors, of the title of the Agreement, the nature and purpose of the Agreement, name and locality of the </w:t>
      </w:r>
      <w:r w:rsidR="00236124" w:rsidRPr="00054216">
        <w:rPr>
          <w:rFonts w:ascii="Arial Narrow" w:hAnsi="Arial Narrow"/>
          <w:sz w:val="22"/>
          <w:szCs w:val="22"/>
        </w:rPr>
        <w:t xml:space="preserve">Grantee or the Grantees </w:t>
      </w:r>
      <w:r w:rsidRPr="00054216">
        <w:rPr>
          <w:rFonts w:ascii="Arial Narrow" w:hAnsi="Arial Narrow"/>
          <w:sz w:val="22"/>
          <w:szCs w:val="22"/>
        </w:rPr>
        <w:t>and amount of the Agreement for the purpose of meeting the publication and transparency requirements of the Council of Europe or its donors.</w:t>
      </w:r>
      <w:r w:rsidR="00236124" w:rsidRPr="00054216">
        <w:rPr>
          <w:rFonts w:ascii="Arial Narrow" w:hAnsi="Arial Narrow"/>
          <w:sz w:val="22"/>
          <w:szCs w:val="22"/>
        </w:rPr>
        <w:t xml:space="preserve"> </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lastRenderedPageBreak/>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p w14:paraId="1AD8A503" w14:textId="77777777" w:rsidR="00054216" w:rsidRDefault="00054216" w:rsidP="00054216">
      <w:pPr>
        <w:ind w:right="-45"/>
        <w:rPr>
          <w:rFonts w:ascii="Arial Narrow" w:hAnsi="Arial Narrow"/>
          <w:sz w:val="22"/>
          <w:szCs w:val="22"/>
        </w:rPr>
      </w:pPr>
    </w:p>
    <w:p w14:paraId="047A9BB6" w14:textId="77777777" w:rsidR="00054216" w:rsidRDefault="00054216" w:rsidP="00054216">
      <w:pPr>
        <w:ind w:right="-45"/>
        <w:rPr>
          <w:rFonts w:ascii="Arial Narrow" w:hAnsi="Arial Narrow"/>
          <w:sz w:val="22"/>
          <w:szCs w:val="22"/>
        </w:rPr>
      </w:pPr>
    </w:p>
    <w:p w14:paraId="17292BAF" w14:textId="77777777" w:rsidR="00054216" w:rsidRDefault="00054216" w:rsidP="00054216">
      <w:pPr>
        <w:ind w:right="-45"/>
        <w:rPr>
          <w:rFonts w:ascii="Arial Narrow" w:hAnsi="Arial Narrow"/>
          <w:sz w:val="22"/>
          <w:szCs w:val="22"/>
        </w:rPr>
      </w:pPr>
    </w:p>
    <w:p w14:paraId="6A9A8790" w14:textId="77777777" w:rsidR="00054216" w:rsidRDefault="00054216" w:rsidP="00054216">
      <w:pPr>
        <w:ind w:right="-45"/>
        <w:rPr>
          <w:rFonts w:ascii="Arial Narrow" w:hAnsi="Arial Narrow"/>
          <w:sz w:val="22"/>
          <w:szCs w:val="22"/>
        </w:rPr>
      </w:pPr>
    </w:p>
    <w:p w14:paraId="16FE46CA" w14:textId="77777777" w:rsidR="00054216" w:rsidRDefault="00054216" w:rsidP="00054216">
      <w:pPr>
        <w:ind w:right="-45"/>
        <w:rPr>
          <w:rFonts w:ascii="Arial Narrow" w:hAnsi="Arial Narrow"/>
          <w:sz w:val="22"/>
          <w:szCs w:val="22"/>
        </w:rPr>
      </w:pPr>
    </w:p>
    <w:p w14:paraId="5BE78FA5" w14:textId="77777777" w:rsidR="00054216" w:rsidRDefault="00054216">
      <w:r>
        <w:br w:type="page"/>
      </w:r>
    </w:p>
    <w:tbl>
      <w:tblPr>
        <w:tblStyle w:val="TableGrid"/>
        <w:tblW w:w="85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596"/>
        <w:gridCol w:w="1255"/>
        <w:gridCol w:w="4110"/>
      </w:tblGrid>
      <w:tr w:rsidR="00054216" w14:paraId="074380E9" w14:textId="77777777" w:rsidTr="00054216">
        <w:trPr>
          <w:gridAfter w:val="2"/>
          <w:wAfter w:w="5365" w:type="dxa"/>
          <w:trHeight w:val="587"/>
        </w:trPr>
        <w:tc>
          <w:tcPr>
            <w:tcW w:w="3140" w:type="dxa"/>
            <w:gridSpan w:val="2"/>
            <w:tcBorders>
              <w:top w:val="nil"/>
              <w:left w:val="nil"/>
              <w:bottom w:val="single" w:sz="2" w:space="0" w:color="808080" w:themeColor="background1" w:themeShade="80"/>
              <w:right w:val="nil"/>
            </w:tcBorders>
          </w:tcPr>
          <w:p w14:paraId="37EC81FC" w14:textId="3E9E59CB" w:rsidR="00054216" w:rsidRDefault="00054216" w:rsidP="00A92DD0">
            <w:pPr>
              <w:ind w:right="-45"/>
              <w:rPr>
                <w:rFonts w:ascii="Arial Narrow" w:hAnsi="Arial Narrow"/>
                <w:sz w:val="22"/>
                <w:szCs w:val="22"/>
              </w:rPr>
            </w:pPr>
            <w:r>
              <w:rPr>
                <w:rFonts w:ascii="Arial Narrow" w:hAnsi="Arial Narrow"/>
                <w:sz w:val="22"/>
                <w:szCs w:val="22"/>
              </w:rPr>
              <w:lastRenderedPageBreak/>
              <w:t>Done in two copies,</w:t>
            </w:r>
            <w:r>
              <w:br w:type="page"/>
            </w:r>
          </w:p>
        </w:tc>
      </w:tr>
      <w:tr w:rsidR="00054216" w14:paraId="3B323FA0" w14:textId="77777777" w:rsidTr="00054216">
        <w:trPr>
          <w:trHeight w:val="587"/>
        </w:trPr>
        <w:tc>
          <w:tcPr>
            <w:tcW w:w="439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43B50E63" w14:textId="240C8F70" w:rsidR="00054216" w:rsidRDefault="00054216" w:rsidP="00A92DD0">
            <w:pPr>
              <w:ind w:right="646"/>
              <w:jc w:val="center"/>
              <w:rPr>
                <w:rFonts w:ascii="Arial Narrow" w:hAnsi="Arial Narrow"/>
                <w:b/>
                <w:sz w:val="22"/>
                <w:szCs w:val="22"/>
              </w:rPr>
            </w:pPr>
            <w:r>
              <w:rPr>
                <w:rFonts w:ascii="Arial Narrow" w:hAnsi="Arial Narrow"/>
                <w:b/>
                <w:spacing w:val="-3"/>
                <w:sz w:val="22"/>
                <w:szCs w:val="22"/>
              </w:rPr>
              <w:t>For the Council of Europe</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054216" w:rsidRDefault="00054216" w:rsidP="00A92DD0">
            <w:pPr>
              <w:ind w:right="646"/>
              <w:jc w:val="center"/>
              <w:rPr>
                <w:rFonts w:ascii="Arial Narrow" w:hAnsi="Arial Narrow"/>
                <w:b/>
                <w:spacing w:val="-3"/>
                <w:sz w:val="22"/>
                <w:szCs w:val="22"/>
              </w:rPr>
            </w:pPr>
          </w:p>
          <w:p w14:paraId="54A4392C" w14:textId="3FABB86C" w:rsidR="00054216" w:rsidRDefault="00054216" w:rsidP="00A92DD0">
            <w:pPr>
              <w:ind w:right="646"/>
              <w:jc w:val="center"/>
              <w:rPr>
                <w:rFonts w:ascii="Arial Narrow" w:hAnsi="Arial Narrow"/>
                <w:b/>
                <w:spacing w:val="-3"/>
                <w:sz w:val="22"/>
                <w:szCs w:val="22"/>
              </w:rPr>
            </w:pPr>
            <w:r>
              <w:rPr>
                <w:rFonts w:ascii="Arial Narrow" w:hAnsi="Arial Narrow"/>
                <w:b/>
                <w:spacing w:val="-3"/>
                <w:sz w:val="22"/>
                <w:szCs w:val="22"/>
              </w:rPr>
              <w:t>For the Grantee</w:t>
            </w:r>
          </w:p>
        </w:tc>
      </w:tr>
      <w:tr w:rsidR="00054216" w14:paraId="3FBB5D1A" w14:textId="77777777" w:rsidTr="00054216">
        <w:trPr>
          <w:trHeight w:val="1755"/>
        </w:trPr>
        <w:tc>
          <w:tcPr>
            <w:tcW w:w="439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054216" w:rsidRDefault="00054216" w:rsidP="00A92DD0">
            <w:pPr>
              <w:ind w:right="646"/>
              <w:rPr>
                <w:rFonts w:ascii="Arial Narrow" w:hAnsi="Arial Narrow"/>
                <w:sz w:val="22"/>
                <w:szCs w:val="22"/>
              </w:rPr>
            </w:pP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054216" w:rsidRDefault="00054216" w:rsidP="00A92DD0">
            <w:pPr>
              <w:ind w:right="646"/>
              <w:rPr>
                <w:rFonts w:ascii="Arial Narrow" w:hAnsi="Arial Narrow"/>
                <w:sz w:val="22"/>
                <w:szCs w:val="22"/>
              </w:rPr>
            </w:pPr>
          </w:p>
        </w:tc>
      </w:tr>
      <w:tr w:rsidR="00054216" w14:paraId="235DD1B1" w14:textId="77777777" w:rsidTr="00054216">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11EF7362" w14:textId="4E7EFBB1" w:rsidR="00054216" w:rsidRDefault="00054216"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tc>
        <w:tc>
          <w:tcPr>
            <w:tcW w:w="2851"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054216" w:rsidRDefault="00054216" w:rsidP="005E5051">
            <w:pPr>
              <w:ind w:right="646"/>
              <w:rPr>
                <w:rFonts w:ascii="Arial Narrow" w:hAnsi="Arial Narrow"/>
                <w:sz w:val="22"/>
                <w:szCs w:val="22"/>
              </w:rPr>
            </w:pPr>
          </w:p>
        </w:tc>
        <w:tc>
          <w:tcPr>
            <w:tcW w:w="411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054216" w:rsidRDefault="00054216"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054216" w:rsidRDefault="00054216" w:rsidP="005E5051">
            <w:pPr>
              <w:ind w:right="646"/>
              <w:rPr>
                <w:rFonts w:ascii="Arial Narrow" w:hAnsi="Arial Narrow"/>
                <w:sz w:val="22"/>
                <w:szCs w:val="22"/>
              </w:rPr>
            </w:pPr>
            <w:r>
              <w:rPr>
                <w:sz w:val="22"/>
                <w:szCs w:val="22"/>
              </w:rPr>
              <w:t>►</w:t>
            </w:r>
          </w:p>
        </w:tc>
      </w:tr>
      <w:tr w:rsidR="00054216" w14:paraId="5161444A" w14:textId="77777777" w:rsidTr="00054216">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61423C5B" w14:textId="345681DD" w:rsidR="00054216" w:rsidRDefault="00054216"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tc>
        <w:tc>
          <w:tcPr>
            <w:tcW w:w="2851"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054216" w:rsidRDefault="00054216" w:rsidP="005E5051">
            <w:pPr>
              <w:ind w:right="646"/>
              <w:rPr>
                <w:rFonts w:ascii="Arial Narrow" w:hAnsi="Arial Narrow"/>
                <w:sz w:val="22"/>
                <w:szCs w:val="22"/>
              </w:rPr>
            </w:pPr>
          </w:p>
        </w:tc>
        <w:tc>
          <w:tcPr>
            <w:tcW w:w="411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054216" w:rsidRDefault="00054216"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054216" w:rsidRDefault="00054216"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B8F469C" w14:textId="77777777" w:rsidR="00054216" w:rsidRDefault="00054216" w:rsidP="009F4404">
      <w:pPr>
        <w:ind w:right="649"/>
        <w:jc w:val="center"/>
        <w:rPr>
          <w:rFonts w:ascii="Arial Narrow" w:hAnsi="Arial Narrow"/>
          <w:b/>
          <w:sz w:val="22"/>
          <w:szCs w:val="22"/>
        </w:rPr>
      </w:pPr>
    </w:p>
    <w:p w14:paraId="3DA10949" w14:textId="77777777" w:rsidR="00054216" w:rsidRDefault="00054216" w:rsidP="009F4404">
      <w:pPr>
        <w:ind w:right="649"/>
        <w:jc w:val="center"/>
        <w:rPr>
          <w:rFonts w:ascii="Arial Narrow" w:hAnsi="Arial Narrow"/>
          <w:b/>
          <w:sz w:val="22"/>
          <w:szCs w:val="22"/>
        </w:rPr>
      </w:pPr>
    </w:p>
    <w:p w14:paraId="79236A57" w14:textId="77777777" w:rsidR="00054216" w:rsidRDefault="00054216" w:rsidP="009F4404">
      <w:pPr>
        <w:ind w:right="649"/>
        <w:jc w:val="center"/>
        <w:rPr>
          <w:rFonts w:ascii="Arial Narrow" w:hAnsi="Arial Narrow"/>
          <w:b/>
          <w:sz w:val="22"/>
          <w:szCs w:val="22"/>
        </w:rPr>
      </w:pPr>
    </w:p>
    <w:p w14:paraId="5D13809F" w14:textId="65EE1188"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4F4BAD1D" w:rsidR="00256AA6"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253D1976" w14:textId="34069B3C" w:rsidR="00054216" w:rsidRDefault="00054216" w:rsidP="009F4404">
      <w:pPr>
        <w:jc w:val="center"/>
        <w:rPr>
          <w:rFonts w:ascii="Arial Narrow" w:hAnsi="Arial Narrow"/>
          <w:i/>
          <w:color w:val="808080" w:themeColor="background1" w:themeShade="80"/>
          <w:sz w:val="22"/>
          <w:szCs w:val="22"/>
        </w:rPr>
      </w:pPr>
    </w:p>
    <w:p w14:paraId="7C7E1EB1" w14:textId="6DF7B9E6" w:rsidR="00054216" w:rsidRDefault="00054216" w:rsidP="009F4404">
      <w:pPr>
        <w:jc w:val="center"/>
        <w:rPr>
          <w:rFonts w:ascii="Arial Narrow" w:hAnsi="Arial Narrow"/>
          <w:i/>
          <w:color w:val="808080" w:themeColor="background1" w:themeShade="80"/>
          <w:sz w:val="22"/>
          <w:szCs w:val="22"/>
        </w:rPr>
      </w:pPr>
    </w:p>
    <w:p w14:paraId="53A38DA9" w14:textId="77777777" w:rsidR="00054216" w:rsidRDefault="00054216" w:rsidP="009F4404">
      <w:pPr>
        <w:jc w:val="center"/>
        <w:rPr>
          <w:rFonts w:ascii="Arial Narrow" w:hAnsi="Arial Narrow"/>
          <w:i/>
          <w:color w:val="808080" w:themeColor="background1" w:themeShade="80"/>
          <w:sz w:val="22"/>
          <w:szCs w:val="22"/>
        </w:rPr>
      </w:pPr>
    </w:p>
    <w:p w14:paraId="0E09F69F" w14:textId="2F46F580" w:rsidR="00054216" w:rsidRDefault="00054216" w:rsidP="009F4404">
      <w:pPr>
        <w:jc w:val="center"/>
        <w:rPr>
          <w:rFonts w:ascii="Arial Narrow" w:hAnsi="Arial Narrow"/>
          <w:i/>
          <w:color w:val="808080" w:themeColor="background1" w:themeShade="80"/>
          <w:sz w:val="22"/>
          <w:szCs w:val="22"/>
        </w:r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5EB386F0" w:rsidR="00B12B50"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284C7E6E" w14:textId="0D6C5A99" w:rsidR="00054216" w:rsidRDefault="00054216" w:rsidP="00B12B50">
      <w:pPr>
        <w:ind w:left="567"/>
        <w:jc w:val="center"/>
        <w:rPr>
          <w:rFonts w:ascii="Arial Narrow" w:hAnsi="Arial Narrow"/>
          <w:i/>
          <w:color w:val="808080" w:themeColor="background1" w:themeShade="80"/>
          <w:sz w:val="22"/>
          <w:szCs w:val="22"/>
          <w:lang w:val="en-US"/>
        </w:rPr>
      </w:pPr>
    </w:p>
    <w:p w14:paraId="10DC6172" w14:textId="71931F4A" w:rsidR="00054216" w:rsidRDefault="00054216" w:rsidP="00B12B50">
      <w:pPr>
        <w:ind w:left="567"/>
        <w:jc w:val="center"/>
        <w:rPr>
          <w:rFonts w:ascii="Arial Narrow" w:hAnsi="Arial Narrow"/>
          <w:i/>
          <w:color w:val="808080" w:themeColor="background1" w:themeShade="80"/>
          <w:sz w:val="22"/>
          <w:szCs w:val="22"/>
          <w:lang w:val="en-US"/>
        </w:rPr>
      </w:pPr>
    </w:p>
    <w:p w14:paraId="342441A9" w14:textId="77777777" w:rsidR="00054216" w:rsidRDefault="00054216" w:rsidP="00B12B50">
      <w:pPr>
        <w:ind w:left="567"/>
        <w:jc w:val="center"/>
        <w:rPr>
          <w:rFonts w:ascii="Arial Narrow" w:hAnsi="Arial Narrow"/>
          <w:i/>
          <w:color w:val="808080" w:themeColor="background1" w:themeShade="80"/>
          <w:sz w:val="22"/>
          <w:szCs w:val="22"/>
          <w:lang w:val="en-US"/>
        </w:rPr>
      </w:pPr>
    </w:p>
    <w:p w14:paraId="6AB2253E" w14:textId="77777777" w:rsidR="00054216" w:rsidRPr="0008289A" w:rsidRDefault="00054216" w:rsidP="00B12B50">
      <w:pPr>
        <w:ind w:left="567"/>
        <w:jc w:val="center"/>
        <w:rPr>
          <w:rFonts w:ascii="Arial Narrow" w:hAnsi="Arial Narrow"/>
          <w:i/>
          <w:color w:val="808080" w:themeColor="background1" w:themeShade="80"/>
          <w:sz w:val="22"/>
          <w:szCs w:val="22"/>
          <w:lang w:val="en-US"/>
        </w:r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headerReference w:type="even" r:id="rId12"/>
      <w:footerReference w:type="default" r:id="rId13"/>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079A" w14:textId="77777777" w:rsidR="00F12220" w:rsidRDefault="00F12220">
      <w:r>
        <w:separator/>
      </w:r>
    </w:p>
  </w:endnote>
  <w:endnote w:type="continuationSeparator" w:id="0">
    <w:p w14:paraId="3BF8BA69" w14:textId="77777777" w:rsidR="00F12220" w:rsidRDefault="00F1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890E" w14:textId="77777777" w:rsidR="00F12220" w:rsidRDefault="00F12220">
      <w:r>
        <w:separator/>
      </w:r>
    </w:p>
  </w:footnote>
  <w:footnote w:type="continuationSeparator" w:id="0">
    <w:p w14:paraId="6C6C8A5B" w14:textId="77777777" w:rsidR="00F12220" w:rsidRDefault="00F12220">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29316">
    <w:abstractNumId w:val="30"/>
  </w:num>
  <w:num w:numId="2" w16cid:durableId="758259539">
    <w:abstractNumId w:val="1"/>
  </w:num>
  <w:num w:numId="3" w16cid:durableId="690642586">
    <w:abstractNumId w:val="23"/>
  </w:num>
  <w:num w:numId="4" w16cid:durableId="161436874">
    <w:abstractNumId w:val="7"/>
  </w:num>
  <w:num w:numId="5" w16cid:durableId="1239634084">
    <w:abstractNumId w:val="16"/>
  </w:num>
  <w:num w:numId="6" w16cid:durableId="1811896719">
    <w:abstractNumId w:val="19"/>
  </w:num>
  <w:num w:numId="7" w16cid:durableId="1708069836">
    <w:abstractNumId w:val="26"/>
  </w:num>
  <w:num w:numId="8" w16cid:durableId="158276363">
    <w:abstractNumId w:val="4"/>
  </w:num>
  <w:num w:numId="9" w16cid:durableId="853954956">
    <w:abstractNumId w:val="13"/>
  </w:num>
  <w:num w:numId="10" w16cid:durableId="993483650">
    <w:abstractNumId w:val="14"/>
  </w:num>
  <w:num w:numId="11" w16cid:durableId="1576161498">
    <w:abstractNumId w:val="25"/>
  </w:num>
  <w:num w:numId="12" w16cid:durableId="1003164859">
    <w:abstractNumId w:val="8"/>
  </w:num>
  <w:num w:numId="13" w16cid:durableId="309553172">
    <w:abstractNumId w:val="12"/>
  </w:num>
  <w:num w:numId="14" w16cid:durableId="621422793">
    <w:abstractNumId w:val="32"/>
  </w:num>
  <w:num w:numId="15" w16cid:durableId="1138300694">
    <w:abstractNumId w:val="31"/>
  </w:num>
  <w:num w:numId="16" w16cid:durableId="21974829">
    <w:abstractNumId w:val="29"/>
  </w:num>
  <w:num w:numId="17" w16cid:durableId="674454798">
    <w:abstractNumId w:val="28"/>
  </w:num>
  <w:num w:numId="18" w16cid:durableId="72821031">
    <w:abstractNumId w:val="6"/>
  </w:num>
  <w:num w:numId="19" w16cid:durableId="414018116">
    <w:abstractNumId w:val="18"/>
  </w:num>
  <w:num w:numId="20" w16cid:durableId="1957365989">
    <w:abstractNumId w:val="9"/>
  </w:num>
  <w:num w:numId="21" w16cid:durableId="916405348">
    <w:abstractNumId w:val="10"/>
  </w:num>
  <w:num w:numId="22" w16cid:durableId="2030598053">
    <w:abstractNumId w:val="27"/>
  </w:num>
  <w:num w:numId="23" w16cid:durableId="1358852141">
    <w:abstractNumId w:val="24"/>
  </w:num>
  <w:num w:numId="24" w16cid:durableId="586773177">
    <w:abstractNumId w:val="5"/>
  </w:num>
  <w:num w:numId="25" w16cid:durableId="412820026">
    <w:abstractNumId w:val="21"/>
  </w:num>
  <w:num w:numId="26" w16cid:durableId="482354458">
    <w:abstractNumId w:val="22"/>
  </w:num>
  <w:num w:numId="27" w16cid:durableId="648708027">
    <w:abstractNumId w:val="17"/>
  </w:num>
  <w:num w:numId="28" w16cid:durableId="556016702">
    <w:abstractNumId w:val="11"/>
  </w:num>
  <w:num w:numId="29" w16cid:durableId="2089304618">
    <w:abstractNumId w:val="15"/>
  </w:num>
  <w:num w:numId="30" w16cid:durableId="930162177">
    <w:abstractNumId w:val="20"/>
  </w:num>
  <w:num w:numId="31" w16cid:durableId="1554273196">
    <w:abstractNumId w:val="9"/>
  </w:num>
  <w:num w:numId="32" w16cid:durableId="1411393662">
    <w:abstractNumId w:val="0"/>
  </w:num>
  <w:num w:numId="33" w16cid:durableId="1694380331">
    <w:abstractNumId w:val="3"/>
  </w:num>
  <w:num w:numId="34" w16cid:durableId="441460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4216"/>
    <w:rsid w:val="00054FB2"/>
    <w:rsid w:val="00055151"/>
    <w:rsid w:val="000720B1"/>
    <w:rsid w:val="0008289A"/>
    <w:rsid w:val="00096B66"/>
    <w:rsid w:val="000B32AC"/>
    <w:rsid w:val="000E4F39"/>
    <w:rsid w:val="000E6698"/>
    <w:rsid w:val="000F008E"/>
    <w:rsid w:val="00126BDE"/>
    <w:rsid w:val="00132164"/>
    <w:rsid w:val="001448B9"/>
    <w:rsid w:val="00150EB9"/>
    <w:rsid w:val="00172D1E"/>
    <w:rsid w:val="00173687"/>
    <w:rsid w:val="0017530A"/>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CBC"/>
    <w:rsid w:val="00256AA6"/>
    <w:rsid w:val="00275C20"/>
    <w:rsid w:val="002A0CCF"/>
    <w:rsid w:val="002A5601"/>
    <w:rsid w:val="002A6781"/>
    <w:rsid w:val="002C09BC"/>
    <w:rsid w:val="002C5FF1"/>
    <w:rsid w:val="002E550D"/>
    <w:rsid w:val="002F11F7"/>
    <w:rsid w:val="00311F90"/>
    <w:rsid w:val="003135EE"/>
    <w:rsid w:val="00316049"/>
    <w:rsid w:val="00334117"/>
    <w:rsid w:val="00345C34"/>
    <w:rsid w:val="00346AB4"/>
    <w:rsid w:val="003626BB"/>
    <w:rsid w:val="003758AD"/>
    <w:rsid w:val="0037602F"/>
    <w:rsid w:val="00376C0C"/>
    <w:rsid w:val="003813E3"/>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3AB"/>
    <w:rsid w:val="007C29B2"/>
    <w:rsid w:val="007C2E52"/>
    <w:rsid w:val="007E022F"/>
    <w:rsid w:val="007E20B3"/>
    <w:rsid w:val="007E25E3"/>
    <w:rsid w:val="007E646A"/>
    <w:rsid w:val="008009F3"/>
    <w:rsid w:val="00811FD5"/>
    <w:rsid w:val="008170FD"/>
    <w:rsid w:val="00827E7C"/>
    <w:rsid w:val="008304DA"/>
    <w:rsid w:val="00833905"/>
    <w:rsid w:val="00833EA7"/>
    <w:rsid w:val="0085153C"/>
    <w:rsid w:val="00857A8A"/>
    <w:rsid w:val="00861783"/>
    <w:rsid w:val="008817F9"/>
    <w:rsid w:val="008A0AD1"/>
    <w:rsid w:val="008B02BE"/>
    <w:rsid w:val="008B3265"/>
    <w:rsid w:val="008B6203"/>
    <w:rsid w:val="008C5C40"/>
    <w:rsid w:val="008D0C8C"/>
    <w:rsid w:val="008D3B91"/>
    <w:rsid w:val="008F560C"/>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D4763"/>
    <w:rsid w:val="009E559E"/>
    <w:rsid w:val="009F26C8"/>
    <w:rsid w:val="009F4404"/>
    <w:rsid w:val="00A0647B"/>
    <w:rsid w:val="00A133C2"/>
    <w:rsid w:val="00A133C3"/>
    <w:rsid w:val="00A22FE0"/>
    <w:rsid w:val="00A245ED"/>
    <w:rsid w:val="00A3004E"/>
    <w:rsid w:val="00A300D9"/>
    <w:rsid w:val="00A337A2"/>
    <w:rsid w:val="00A37719"/>
    <w:rsid w:val="00A500ED"/>
    <w:rsid w:val="00A81C2B"/>
    <w:rsid w:val="00A95FBB"/>
    <w:rsid w:val="00AB4089"/>
    <w:rsid w:val="00AE48A9"/>
    <w:rsid w:val="00AE5D5E"/>
    <w:rsid w:val="00B0560E"/>
    <w:rsid w:val="00B07187"/>
    <w:rsid w:val="00B12B50"/>
    <w:rsid w:val="00B166F4"/>
    <w:rsid w:val="00B35A51"/>
    <w:rsid w:val="00B379F6"/>
    <w:rsid w:val="00B46C1C"/>
    <w:rsid w:val="00B865B2"/>
    <w:rsid w:val="00B94EC7"/>
    <w:rsid w:val="00BB0ECF"/>
    <w:rsid w:val="00BB3C28"/>
    <w:rsid w:val="00BC5EC7"/>
    <w:rsid w:val="00BD2557"/>
    <w:rsid w:val="00BE0E31"/>
    <w:rsid w:val="00BE4D07"/>
    <w:rsid w:val="00C04DFE"/>
    <w:rsid w:val="00C246BC"/>
    <w:rsid w:val="00C30748"/>
    <w:rsid w:val="00C6731B"/>
    <w:rsid w:val="00C67C4C"/>
    <w:rsid w:val="00C80664"/>
    <w:rsid w:val="00C95425"/>
    <w:rsid w:val="00CA464A"/>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D7F29"/>
    <w:rsid w:val="00EE1282"/>
    <w:rsid w:val="00EF3866"/>
    <w:rsid w:val="00F02017"/>
    <w:rsid w:val="00F0563A"/>
    <w:rsid w:val="00F12220"/>
    <w:rsid w:val="00F1657E"/>
    <w:rsid w:val="00F364B1"/>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unhideWhenUsed/>
    <w:rsid w:val="005D1B39"/>
    <w:rPr>
      <w:sz w:val="20"/>
      <w:szCs w:val="20"/>
    </w:rPr>
  </w:style>
  <w:style w:type="character" w:customStyle="1" w:styleId="CommentTextChar">
    <w:name w:val="Comment Text Char"/>
    <w:basedOn w:val="DefaultParagraphFont"/>
    <w:link w:val="CommentText"/>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DC481D" w:rsidP="00DC481D">
          <w:pPr>
            <w:pStyle w:val="CB8A88A7C6954BE2BD9417A976A89B21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DC481D" w:rsidP="00DC481D">
          <w:pPr>
            <w:pStyle w:val="7F7A077B10E849D194826EFC67FE39541"/>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DC481D" w:rsidP="00DC481D">
          <w:pPr>
            <w:pStyle w:val="201891EA249F467E9CC5EFE39278090C1"/>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DC481D" w:rsidP="00DC481D">
          <w:pPr>
            <w:pStyle w:val="5D5D48D8B1AE42B6920B09E0CE82AA231"/>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DC481D" w:rsidP="00DC481D">
          <w:pPr>
            <w:pStyle w:val="EBC952F734D944ECAD25461E4BED62BE1"/>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DC481D" w:rsidP="00DC481D">
          <w:pPr>
            <w:pStyle w:val="A1CE47E17719479EB51A51BAC60DA7581"/>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DC481D" w:rsidP="00DC481D">
          <w:pPr>
            <w:pStyle w:val="7881D62A38F24065A3DCF5FFE6D75DD01"/>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DC481D" w:rsidP="00DC481D">
          <w:pPr>
            <w:pStyle w:val="202473334E01452E9E1542ED13E9243C1"/>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DC481D" w:rsidP="00DC481D">
          <w:pPr>
            <w:pStyle w:val="9100982FCA2044E8962ABDB22B2BBA561"/>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DC481D" w:rsidP="00DC481D">
          <w:pPr>
            <w:pStyle w:val="73797ADF06CC476487B2D6D4C2D1A16C1"/>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DC481D" w:rsidP="00DC481D">
          <w:pPr>
            <w:pStyle w:val="B10C8C7496E64896B71D0486A1FB51E91"/>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DC481D" w:rsidP="00DC481D">
          <w:pPr>
            <w:pStyle w:val="65ADCA9C1E3F4C04BD76AAF59A67AADC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DC481D" w:rsidP="00DC481D">
          <w:pPr>
            <w:pStyle w:val="7CF2EBFCA4BD4FA189FD85914C26A91D1"/>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DC481D" w:rsidP="00DC481D">
          <w:pPr>
            <w:pStyle w:val="12B133EBD8F245AF8238724808DBD8681"/>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DC481D" w:rsidP="00DC481D">
          <w:pPr>
            <w:pStyle w:val="76BEF42FA612431B8C5E57D2A8A77E251"/>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DC481D" w:rsidP="00DC481D">
          <w:pPr>
            <w:pStyle w:val="5A9CE23D98C8432D8685744E76B2F1741"/>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DC481D" w:rsidP="00DC481D">
          <w:pPr>
            <w:pStyle w:val="82AD787DAD164EFB995B531A9860D951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DC481D" w:rsidP="00DC481D">
          <w:pPr>
            <w:pStyle w:val="7FFD6F29E45A4C12A49FBB1E483B13DF1"/>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DC481D" w:rsidP="00DC481D">
          <w:pPr>
            <w:pStyle w:val="135C33F6CD174BF1BAC3D5C1C6863C8E1"/>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DC481D" w:rsidP="00DC481D">
          <w:pPr>
            <w:pStyle w:val="05D2B524D5B34769877BDB20926BB3641"/>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DC481D" w:rsidP="00DC481D">
          <w:pPr>
            <w:pStyle w:val="0B4757856A024D73A22BBC47B9FA4B481"/>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DC481D" w:rsidP="00DC481D">
          <w:pPr>
            <w:pStyle w:val="BEA9AF8BB7F8458F972B121D1B41C835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DC481D" w:rsidP="00DC481D">
          <w:pPr>
            <w:pStyle w:val="6D09127865BA4CBE98C7616A3C6FD5731"/>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DC481D" w:rsidP="00DC481D">
          <w:pPr>
            <w:pStyle w:val="84BA396C65EF44C88F205D7D7280915E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DC481D" w:rsidP="00DC481D">
          <w:pPr>
            <w:pStyle w:val="01C96FC87EE14C2D984AFC11A1EBF014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DC481D" w:rsidP="00DC481D">
          <w:pPr>
            <w:pStyle w:val="311E7369375B428CB8FAA1E7C6DA456D1"/>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DC481D" w:rsidP="00DC481D">
          <w:pPr>
            <w:pStyle w:val="9DF1EF5420D64CFA81167DFD50FC3BAC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DC481D" w:rsidRPr="0008289A" w:rsidRDefault="00DC481D" w:rsidP="00DC481D">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DC481D" w:rsidP="00DC481D">
          <w:pPr>
            <w:pStyle w:val="6C8E4832604F44B68BB76B1FF36DC37A1"/>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DC481D" w:rsidRPr="0008289A" w:rsidRDefault="00DC481D"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DC481D" w:rsidP="00DC481D">
          <w:pPr>
            <w:pStyle w:val="FF9504C8C1324776A17EA01A56F499201"/>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DC481D" w:rsidRPr="0008289A" w:rsidRDefault="00DC481D"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DC481D"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DC481D" w:rsidRPr="00DD2C4B"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DC481D" w:rsidRDefault="00DC481D" w:rsidP="00DC481D">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DC481D" w:rsidP="00DC481D">
          <w:pPr>
            <w:pStyle w:val="1327E4D61FD44B1DBFCAD87161830E1E1"/>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DC481D" w:rsidRPr="0008289A" w:rsidRDefault="00DC481D"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DC481D" w:rsidRPr="0008289A" w:rsidRDefault="00DC481D"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DC481D" w:rsidP="00DC481D">
          <w:pPr>
            <w:pStyle w:val="E168BB63D6D544799D0A20E372A3637D1"/>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DC481D" w:rsidRPr="0008289A" w:rsidRDefault="00DC481D"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DC481D" w:rsidP="00DC481D">
          <w:pPr>
            <w:pStyle w:val="7FB39FEA2ABE4F27968ADD728CBE73D31"/>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 xml:space="preserve">Article </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DC481D" w:rsidRPr="0008289A" w:rsidRDefault="00DC481D"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DC481D" w:rsidRPr="0008289A" w:rsidRDefault="00DC481D" w:rsidP="00DC481D">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DC481D" w:rsidP="00DC481D">
          <w:pPr>
            <w:pStyle w:val="D4202C1E4E314F919E1DE12AD5371FD01"/>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DC481D" w:rsidP="00DC481D">
          <w:pPr>
            <w:pStyle w:val="CD6DD677EACF4476B19A54752FA814611"/>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DC481D" w:rsidRPr="0008289A" w:rsidRDefault="00DC481D"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DC481D" w:rsidRPr="0008289A"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DC481D"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DC481D" w:rsidP="00DC481D">
          <w:pPr>
            <w:pStyle w:val="CDE92DDF51F0482BB6B046F0FEE8487F1"/>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DC481D"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DC481D" w:rsidP="00DC481D">
          <w:pPr>
            <w:pStyle w:val="F058E34446744E77B59466A22A43A91E1"/>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DC481D" w:rsidRPr="0008289A" w:rsidRDefault="00DC481D" w:rsidP="00DC481D">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DC481D" w:rsidRPr="0008289A" w:rsidRDefault="00DC481D" w:rsidP="00DC481D">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 xml:space="preserve">Article </w:t>
          </w:r>
          <w:r>
            <w:rPr>
              <w:rFonts w:ascii="Arial Narrow" w:hAnsi="Arial Narrow"/>
              <w:color w:val="000000"/>
            </w:rPr>
            <w:t>2.4.3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DC481D" w:rsidP="00DC481D">
          <w:pPr>
            <w:pStyle w:val="4430F7B103FE4EC9B3239E049F715A321"/>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DC481D" w:rsidRPr="0008289A" w:rsidRDefault="00DC481D"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 xml:space="preserve">After receipt of the reports (see Article </w:t>
          </w:r>
          <w:r>
            <w:rPr>
              <w:rFonts w:ascii="Arial Narrow" w:hAnsi="Arial Narrow"/>
              <w:color w:val="000000"/>
            </w:rPr>
            <w:t>2.4</w:t>
          </w:r>
          <w:r w:rsidRPr="005E5051">
            <w:rPr>
              <w:rFonts w:ascii="Arial Narrow" w:hAnsi="Arial Narrow"/>
              <w:color w:val="000000"/>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DC481D" w:rsidRDefault="00DC481D"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DC481D" w:rsidP="00DC481D">
          <w:pPr>
            <w:pStyle w:val="83A8020A2FA44D8DAD851D5D8636A83B1"/>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DC481D" w:rsidP="00DC481D">
          <w:pPr>
            <w:pStyle w:val="20F9E4445F6F4F6082B3879E42808CA51"/>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DC481D" w:rsidRPr="0008289A" w:rsidRDefault="00DC481D" w:rsidP="00DC481D">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DC481D" w:rsidP="00DC481D">
          <w:pPr>
            <w:pStyle w:val="E885C2C01FE549CEAA2AA5E0AE08490F1"/>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DC481D" w:rsidRPr="0008289A" w:rsidRDefault="00DC481D" w:rsidP="00DC481D">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DC481D" w:rsidP="00DC481D">
          <w:pPr>
            <w:pStyle w:val="B8AFA42021AC4E309E6733247439AA4A1"/>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DC481D" w:rsidRPr="0008289A" w:rsidRDefault="00DC481D" w:rsidP="00DC481D">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DC481D" w:rsidP="00DC481D">
          <w:pPr>
            <w:pStyle w:val="33C8E513F155486CBEC4B8EB0984F7191"/>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DC481D" w:rsidRDefault="00DC481D"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DC481D" w:rsidP="00DC481D">
          <w:pPr>
            <w:pStyle w:val="07FB18A48F3E40479E55D19ECC55D43E1"/>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DC481D" w:rsidRPr="0008289A" w:rsidRDefault="00DC481D"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DC481D" w:rsidP="00DC481D">
          <w:pPr>
            <w:pStyle w:val="A3C36D80F912439689C8BFFFA4A2B1D71"/>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DC481D" w:rsidP="00DC481D">
          <w:pPr>
            <w:pStyle w:val="6A69F931723F4B75A196048DFC374276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DC481D" w:rsidP="00DC481D">
          <w:pPr>
            <w:pStyle w:val="50A6A70B580743148BDAC41BB497D528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519145">
    <w:abstractNumId w:val="5"/>
  </w:num>
  <w:num w:numId="2" w16cid:durableId="1394700416">
    <w:abstractNumId w:val="2"/>
  </w:num>
  <w:num w:numId="3" w16cid:durableId="1517767189">
    <w:abstractNumId w:val="14"/>
  </w:num>
  <w:num w:numId="4" w16cid:durableId="137456157">
    <w:abstractNumId w:val="11"/>
  </w:num>
  <w:num w:numId="5" w16cid:durableId="180702976">
    <w:abstractNumId w:val="6"/>
  </w:num>
  <w:num w:numId="6" w16cid:durableId="1605570608">
    <w:abstractNumId w:val="13"/>
  </w:num>
  <w:num w:numId="7" w16cid:durableId="1848667253">
    <w:abstractNumId w:val="4"/>
  </w:num>
  <w:num w:numId="8" w16cid:durableId="798887629">
    <w:abstractNumId w:val="8"/>
  </w:num>
  <w:num w:numId="9" w16cid:durableId="1406490147">
    <w:abstractNumId w:val="10"/>
  </w:num>
  <w:num w:numId="10" w16cid:durableId="902526011">
    <w:abstractNumId w:val="1"/>
  </w:num>
  <w:num w:numId="11" w16cid:durableId="695473017">
    <w:abstractNumId w:val="9"/>
  </w:num>
  <w:num w:numId="12" w16cid:durableId="913272230">
    <w:abstractNumId w:val="7"/>
  </w:num>
  <w:num w:numId="13" w16cid:durableId="599337915">
    <w:abstractNumId w:val="12"/>
  </w:num>
  <w:num w:numId="14" w16cid:durableId="1232692405">
    <w:abstractNumId w:val="3"/>
  </w:num>
  <w:num w:numId="15" w16cid:durableId="1997567363">
    <w:abstractNumId w:val="0"/>
  </w:num>
  <w:num w:numId="16" w16cid:durableId="1303383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376FC2"/>
    <w:rsid w:val="00492A16"/>
    <w:rsid w:val="004E5117"/>
    <w:rsid w:val="005246C6"/>
    <w:rsid w:val="0056574F"/>
    <w:rsid w:val="00580DDD"/>
    <w:rsid w:val="005C717A"/>
    <w:rsid w:val="00641F4E"/>
    <w:rsid w:val="00692521"/>
    <w:rsid w:val="00743FF0"/>
    <w:rsid w:val="007A2511"/>
    <w:rsid w:val="007A773E"/>
    <w:rsid w:val="007F70C1"/>
    <w:rsid w:val="0085105F"/>
    <w:rsid w:val="008975C7"/>
    <w:rsid w:val="00914219"/>
    <w:rsid w:val="00967B3C"/>
    <w:rsid w:val="00A15954"/>
    <w:rsid w:val="00A2115F"/>
    <w:rsid w:val="00B24D14"/>
    <w:rsid w:val="00B30D8F"/>
    <w:rsid w:val="00BD31B6"/>
    <w:rsid w:val="00C661B5"/>
    <w:rsid w:val="00C67997"/>
    <w:rsid w:val="00DC481D"/>
    <w:rsid w:val="00E010A6"/>
    <w:rsid w:val="00E57FD3"/>
    <w:rsid w:val="00E763DF"/>
    <w:rsid w:val="00EA0E87"/>
    <w:rsid w:val="00F06AE0"/>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481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81D"/>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DC481D"/>
    <w:rPr>
      <w:i/>
      <w:iCs/>
    </w:rPr>
  </w:style>
  <w:style w:type="paragraph" w:styleId="ListParagraph">
    <w:name w:val="List Paragraph"/>
    <w:basedOn w:val="Normal"/>
    <w:uiPriority w:val="34"/>
    <w:qFormat/>
    <w:rsid w:val="00DC481D"/>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DC481D"/>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DC481D"/>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1">
    <w:name w:val="CB8A88A7C6954BE2BD9417A976A89B2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1">
    <w:name w:val="6A69F931723F4B75A196048DFC374276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1">
    <w:name w:val="50A6A70B580743148BDAC41BB497D528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1">
    <w:name w:val="311E7369375B428CB8FAA1E7C6DA456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1">
    <w:name w:val="A1CE47E17719479EB51A51BAC60DA75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DC481D"/>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5120</Words>
  <Characters>29189</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DALLAKYAN Ani</cp:lastModifiedBy>
  <cp:revision>6</cp:revision>
  <cp:lastPrinted>2015-11-13T09:37:00Z</cp:lastPrinted>
  <dcterms:created xsi:type="dcterms:W3CDTF">2023-12-04T08:35:00Z</dcterms:created>
  <dcterms:modified xsi:type="dcterms:W3CDTF">2023-12-04T09:54:00Z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