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3F4055E7" w14:textId="1B7D161C" w:rsidR="00A80AEF" w:rsidRPr="00837F10" w:rsidRDefault="00A80AEF" w:rsidP="004F7CB2">
      <w:pPr>
        <w:rPr>
          <w:rFonts w:ascii="Tahoma" w:hAnsi="Tahoma" w:cs="Tahoma"/>
          <w:b/>
          <w:sz w:val="24"/>
          <w:szCs w:val="28"/>
        </w:rPr>
      </w:pPr>
      <w:r w:rsidRPr="00837F10">
        <w:rPr>
          <w:rFonts w:ascii="Tahoma" w:hAnsi="Tahoma" w:cs="Tahoma"/>
          <w:b/>
          <w:sz w:val="24"/>
          <w:szCs w:val="28"/>
        </w:rPr>
        <w:t xml:space="preserve">Purchase of </w:t>
      </w:r>
      <w:r w:rsidR="00837F10" w:rsidRPr="00837F10">
        <w:rPr>
          <w:rFonts w:ascii="Tahoma" w:hAnsi="Tahoma" w:cs="Tahoma"/>
          <w:b/>
          <w:sz w:val="24"/>
          <w:szCs w:val="28"/>
        </w:rPr>
        <w:t>IT Services for the development and implementation of the official website of the Association of Women in Prosecution in the Republic of Moldova</w:t>
      </w:r>
      <w:r w:rsidR="000555C7">
        <w:rPr>
          <w:rFonts w:ascii="Tahoma" w:hAnsi="Tahoma" w:cs="Tahoma"/>
          <w:b/>
          <w:sz w:val="24"/>
          <w:szCs w:val="28"/>
        </w:rPr>
        <w:t xml:space="preserve"> </w:t>
      </w:r>
      <w:r w:rsidR="000555C7" w:rsidRPr="003D78B8">
        <w:rPr>
          <w:rFonts w:ascii="Tahoma" w:hAnsi="Tahoma" w:cs="Tahoma"/>
          <w:b/>
          <w:sz w:val="24"/>
          <w:szCs w:val="24"/>
          <w:lang w:val="en-US"/>
        </w:rPr>
        <w:t>in the framework of the Council of Europe Project “Strengthening the human rights compliant criminal justice system in the Republic of Moldova phase II”,</w:t>
      </w:r>
      <w:r w:rsidR="000555C7">
        <w:rPr>
          <w:rFonts w:ascii="Tahoma" w:hAnsi="Tahoma" w:cs="Tahoma"/>
          <w:b/>
          <w:sz w:val="24"/>
          <w:szCs w:val="28"/>
        </w:rPr>
        <w:t xml:space="preserve"> </w:t>
      </w:r>
      <w:r w:rsidRPr="00837F10">
        <w:rPr>
          <w:rFonts w:ascii="Tahoma" w:hAnsi="Tahoma" w:cs="Tahoma"/>
          <w:b/>
          <w:i/>
          <w:sz w:val="24"/>
          <w:szCs w:val="28"/>
        </w:rPr>
        <w:t>Contract N°</w:t>
      </w:r>
      <w:r w:rsidR="00837F10" w:rsidRPr="00837F10">
        <w:rPr>
          <w:rFonts w:ascii="Tahoma" w:hAnsi="Tahoma" w:cs="Tahoma"/>
          <w:b/>
          <w:i/>
          <w:sz w:val="24"/>
          <w:szCs w:val="28"/>
        </w:rPr>
        <w:t xml:space="preserve"> </w:t>
      </w:r>
      <w:r w:rsidR="004F7CB2">
        <w:rPr>
          <w:rFonts w:ascii="Tahoma" w:hAnsi="Tahoma" w:cs="Tahoma"/>
          <w:b/>
          <w:i/>
          <w:sz w:val="24"/>
          <w:szCs w:val="28"/>
        </w:rPr>
        <w:t>BH9275/2025/23</w:t>
      </w:r>
    </w:p>
    <w:p w14:paraId="24418C50" w14:textId="48F67BF8" w:rsidR="0028341F" w:rsidRPr="00EB5355" w:rsidRDefault="0028341F" w:rsidP="00A041D4">
      <w:pPr>
        <w:rPr>
          <w:rFonts w:ascii="Tahoma" w:hAnsi="Tahoma" w:cs="Tahoma"/>
          <w:b/>
          <w:sz w:val="24"/>
          <w:szCs w:val="28"/>
        </w:rPr>
      </w:pPr>
    </w:p>
    <w:p w14:paraId="7F2D4EFF" w14:textId="0F5129F7" w:rsidR="00615FF8" w:rsidRPr="00EB5355" w:rsidRDefault="000555C7" w:rsidP="00615FF8">
      <w:pPr>
        <w:pStyle w:val="ListParagraph"/>
        <w:spacing w:after="120"/>
        <w:ind w:left="0"/>
        <w:jc w:val="both"/>
        <w:rPr>
          <w:rFonts w:ascii="Tahoma" w:hAnsi="Tahoma" w:cs="Tahoma"/>
          <w:sz w:val="20"/>
          <w:szCs w:val="20"/>
        </w:rPr>
      </w:pPr>
      <w:r w:rsidRPr="006F73F4">
        <w:rPr>
          <w:rFonts w:ascii="Tahoma" w:hAnsi="Tahoma" w:cs="Tahoma"/>
          <w:sz w:val="20"/>
          <w:szCs w:val="20"/>
        </w:rPr>
        <w:t>The Council of Europe is currently implementing a Project on “Strengthening the human rights compliant criminal justice system in the Republic of Moldova Phase II” (the SHRCCJ Project), running from 1 January 2025 to 31 December 2028.</w:t>
      </w:r>
      <w:r>
        <w:rPr>
          <w:rFonts w:ascii="Tahoma" w:hAnsi="Tahoma" w:cs="Tahoma"/>
          <w:sz w:val="20"/>
          <w:szCs w:val="20"/>
        </w:rPr>
        <w:t xml:space="preserve"> </w:t>
      </w:r>
      <w:r w:rsidR="00615FF8" w:rsidRPr="00EB5355">
        <w:rPr>
          <w:rFonts w:ascii="Tahoma" w:hAnsi="Tahoma" w:cs="Tahoma"/>
          <w:sz w:val="20"/>
          <w:szCs w:val="20"/>
        </w:rPr>
        <w:t xml:space="preserve">In that context, it is looking for a Provider for the provision of </w:t>
      </w:r>
      <w:r w:rsidR="004F7CB2">
        <w:rPr>
          <w:rFonts w:ascii="Tahoma" w:hAnsi="Tahoma" w:cs="Tahoma"/>
          <w:sz w:val="20"/>
          <w:szCs w:val="20"/>
        </w:rPr>
        <w:t>IT services for the development and implementation of the official website of the Association of Women in Prosecution in the Republic of Moldova</w:t>
      </w:r>
      <w:r w:rsidR="00615FF8" w:rsidRPr="00EB5355">
        <w:rPr>
          <w:rFonts w:ascii="Tahoma" w:hAnsi="Tahoma" w:cs="Tahoma"/>
          <w:sz w:val="20"/>
          <w:szCs w:val="20"/>
        </w:rPr>
        <w:t xml:space="preserve"> (</w:t>
      </w:r>
      <w:r w:rsidR="008C2265">
        <w:rPr>
          <w:rFonts w:ascii="Tahoma" w:hAnsi="Tahoma" w:cs="Tahoma"/>
          <w:sz w:val="20"/>
          <w:szCs w:val="20"/>
        </w:rPr>
        <w:t>the deliverables</w:t>
      </w:r>
      <w:r w:rsidR="00615FF8" w:rsidRPr="00EB5355">
        <w:rPr>
          <w:rFonts w:ascii="Tahoma" w:hAnsi="Tahoma" w:cs="Tahoma"/>
          <w:sz w:val="20"/>
          <w:szCs w:val="20"/>
        </w:rPr>
        <w:t xml:space="preserve"> </w:t>
      </w:r>
      <w:r w:rsidR="00A044A3">
        <w:rPr>
          <w:rFonts w:ascii="Tahoma" w:hAnsi="Tahoma" w:cs="Tahoma"/>
          <w:sz w:val="20"/>
          <w:szCs w:val="20"/>
        </w:rPr>
        <w:t xml:space="preserve">are </w:t>
      </w:r>
      <w:r w:rsidR="00937AB8">
        <w:rPr>
          <w:rFonts w:ascii="Tahoma" w:hAnsi="Tahoma" w:cs="Tahoma"/>
          <w:sz w:val="20"/>
          <w:szCs w:val="20"/>
        </w:rPr>
        <w:t xml:space="preserve">described in greater detail in the </w:t>
      </w:r>
      <w:r w:rsidR="005E6234" w:rsidRPr="000555C7">
        <w:rPr>
          <w:rFonts w:ascii="Tahoma" w:hAnsi="Tahoma" w:cs="Tahoma"/>
          <w:b/>
          <w:bCs/>
          <w:sz w:val="20"/>
          <w:szCs w:val="20"/>
        </w:rPr>
        <w:t xml:space="preserve">Business and </w:t>
      </w:r>
      <w:r w:rsidR="00937AB8" w:rsidRPr="000555C7">
        <w:rPr>
          <w:rFonts w:ascii="Tahoma" w:hAnsi="Tahoma" w:cs="Tahoma"/>
          <w:b/>
          <w:bCs/>
          <w:sz w:val="20"/>
          <w:szCs w:val="20"/>
        </w:rPr>
        <w:t xml:space="preserve">Technical </w:t>
      </w:r>
      <w:r w:rsidR="005E6234" w:rsidRPr="000555C7">
        <w:rPr>
          <w:rFonts w:ascii="Tahoma" w:hAnsi="Tahoma" w:cs="Tahoma"/>
          <w:b/>
          <w:bCs/>
          <w:sz w:val="20"/>
          <w:szCs w:val="20"/>
        </w:rPr>
        <w:t>Requirement</w:t>
      </w:r>
      <w:r w:rsidR="00937AB8" w:rsidRPr="000555C7">
        <w:rPr>
          <w:rFonts w:ascii="Tahoma" w:hAnsi="Tahoma" w:cs="Tahoma"/>
          <w:b/>
          <w:bCs/>
          <w:sz w:val="20"/>
          <w:szCs w:val="20"/>
        </w:rPr>
        <w:t>s</w:t>
      </w:r>
      <w:r w:rsidR="00615FF8" w:rsidRPr="00EB5355">
        <w:rPr>
          <w:rFonts w:ascii="Tahoma" w:hAnsi="Tahoma" w:cs="Tahoma"/>
          <w:sz w:val="20"/>
          <w:szCs w:val="20"/>
        </w:rPr>
        <w: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0D5F4EF9"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8565F5">
        <w:rPr>
          <w:rFonts w:ascii="Tahoma" w:hAnsi="Tahoma" w:cs="Tahoma"/>
          <w:b/>
          <w:sz w:val="20"/>
          <w:szCs w:val="20"/>
        </w:rPr>
        <w:t>6</w:t>
      </w:r>
      <w:r w:rsidRPr="00EB5355">
        <w:rPr>
          <w:rFonts w:ascii="Tahoma" w:hAnsi="Tahoma" w:cs="Tahoma"/>
          <w:b/>
          <w:sz w:val="20"/>
          <w:szCs w:val="20"/>
        </w:rPr>
        <w:t>,000 for intellectual services) and €</w:t>
      </w:r>
      <w:r w:rsidR="00477544">
        <w:rPr>
          <w:rFonts w:ascii="Tahoma" w:hAnsi="Tahoma" w:cs="Tahoma"/>
          <w:b/>
          <w:sz w:val="20"/>
          <w:szCs w:val="20"/>
        </w:rPr>
        <w:t>171</w:t>
      </w:r>
      <w:r w:rsidRPr="00EB5355">
        <w:rPr>
          <w:rFonts w:ascii="Tahoma" w:hAnsi="Tahoma" w:cs="Tahoma"/>
          <w:b/>
          <w:sz w:val="20"/>
          <w:szCs w:val="20"/>
        </w:rPr>
        <w:t>,000 tax exclusive.</w:t>
      </w:r>
    </w:p>
    <w:p w14:paraId="4FDB7A32" w14:textId="0E9C307D"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01503B" w:rsidRPr="0001503B">
        <w:rPr>
          <w:rFonts w:ascii="Tahoma" w:hAnsi="Tahoma" w:cs="Tahoma"/>
          <w:sz w:val="20"/>
          <w:szCs w:val="20"/>
        </w:rPr>
        <w:t>Business and Technical Requirements</w:t>
      </w:r>
      <w:r w:rsidR="00F23817" w:rsidRPr="00EB5355">
        <w:rPr>
          <w:rFonts w:ascii="Tahoma" w:hAnsi="Tahoma" w:cs="Tahoma"/>
          <w:sz w:val="20"/>
          <w:szCs w:val="20"/>
        </w:rPr>
        <w:t>. A tender is considered valid for 1</w:t>
      </w:r>
      <w:r w:rsidR="00E7482C">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66802C99" w:rsidR="0028341F" w:rsidRPr="00EB5355" w:rsidRDefault="0028341F" w:rsidP="0028341F">
      <w:pPr>
        <w:spacing w:after="120"/>
        <w:jc w:val="both"/>
        <w:rPr>
          <w:rFonts w:ascii="Tahoma" w:hAnsi="Tahoma" w:cs="Tahoma"/>
          <w:color w:val="000000" w:themeColor="text1"/>
          <w:sz w:val="20"/>
          <w:szCs w:val="20"/>
        </w:rPr>
      </w:pPr>
      <w:r w:rsidRPr="000555C7">
        <w:rPr>
          <w:rFonts w:ascii="Tahoma" w:hAnsi="Tahoma" w:cs="Tahoma"/>
          <w:color w:val="000000" w:themeColor="text1"/>
          <w:sz w:val="20"/>
          <w:szCs w:val="20"/>
        </w:rPr>
        <w:t xml:space="preserve">The tenderer must be a legal person </w:t>
      </w:r>
      <w:r w:rsidR="003958AF" w:rsidRPr="000555C7">
        <w:rPr>
          <w:rFonts w:ascii="Tahoma" w:hAnsi="Tahoma" w:cs="Tahoma"/>
          <w:color w:val="000000" w:themeColor="text1"/>
          <w:sz w:val="20"/>
          <w:szCs w:val="20"/>
        </w:rPr>
        <w:t>or consortia of legal and/or natural persons</w:t>
      </w:r>
      <w:r w:rsidRPr="000555C7">
        <w:rPr>
          <w:rFonts w:ascii="Tahoma" w:hAnsi="Tahoma" w:cs="Tahoma"/>
          <w:color w:val="000000" w:themeColor="text1"/>
          <w:sz w:val="20"/>
          <w:szCs w:val="20"/>
        </w:rPr>
        <w:t>.</w:t>
      </w:r>
    </w:p>
    <w:p w14:paraId="56562203" w14:textId="05F660F1"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w:t>
      </w:r>
      <w:r w:rsidR="008C507F">
        <w:rPr>
          <w:rFonts w:ascii="Tahoma" w:hAnsi="Tahoma" w:cs="Tahoma"/>
          <w:b/>
          <w:color w:val="000000" w:themeColor="text1"/>
          <w:sz w:val="20"/>
          <w:szCs w:val="20"/>
        </w:rPr>
        <w:t xml:space="preserve"> Tender -</w:t>
      </w:r>
      <w:r w:rsidRPr="00EB5355">
        <w:rPr>
          <w:rFonts w:ascii="Tahoma" w:hAnsi="Tahoma" w:cs="Tahoma"/>
          <w:b/>
          <w:color w:val="000000" w:themeColor="text1"/>
          <w:sz w:val="20"/>
          <w:szCs w:val="20"/>
        </w:rPr>
        <w:t xml:space="preserve"> </w:t>
      </w:r>
      <w:r w:rsidR="008C507F">
        <w:rPr>
          <w:rFonts w:ascii="Tahoma" w:hAnsi="Tahoma" w:cs="Tahoma"/>
          <w:b/>
          <w:color w:val="000000" w:themeColor="text1"/>
          <w:sz w:val="20"/>
          <w:szCs w:val="20"/>
        </w:rPr>
        <w:t>Website Development</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4163A0DC" w14:textId="03BA11B0"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w:t>
      </w:r>
      <w:r w:rsidR="008C507F">
        <w:rPr>
          <w:rFonts w:ascii="Tahoma" w:hAnsi="Tahoma" w:cs="Tahoma"/>
          <w:b/>
          <w:color w:val="000000" w:themeColor="text1"/>
          <w:sz w:val="20"/>
          <w:szCs w:val="20"/>
        </w:rPr>
        <w:t xml:space="preserve"> </w:t>
      </w:r>
      <w:r w:rsidR="008C507F" w:rsidRPr="008C507F">
        <w:rPr>
          <w:rFonts w:ascii="Tahoma" w:hAnsi="Tahoma" w:cs="Tahoma"/>
          <w:b/>
          <w:color w:val="000000" w:themeColor="text1"/>
          <w:sz w:val="20"/>
          <w:szCs w:val="20"/>
        </w:rPr>
        <w:t xml:space="preserve">5 </w:t>
      </w:r>
      <w:r w:rsidRPr="008C507F">
        <w:rPr>
          <w:rFonts w:ascii="Tahoma" w:hAnsi="Tahoma" w:cs="Tahoma"/>
          <w:b/>
          <w:color w:val="000000" w:themeColor="text1"/>
          <w:sz w:val="20"/>
          <w:szCs w:val="20"/>
          <w:u w:val="single"/>
        </w:rPr>
        <w:t>(</w:t>
      </w:r>
      <w:r w:rsidR="008C507F" w:rsidRPr="008C507F">
        <w:rPr>
          <w:rFonts w:ascii="Tahoma" w:hAnsi="Tahoma" w:cs="Tahoma"/>
          <w:b/>
          <w:color w:val="000000" w:themeColor="text1"/>
          <w:sz w:val="20"/>
          <w:szCs w:val="20"/>
          <w:u w:val="single"/>
        </w:rPr>
        <w:t>five</w:t>
      </w:r>
      <w:r w:rsidRPr="008C507F">
        <w:rPr>
          <w:rFonts w:ascii="Tahoma" w:hAnsi="Tahoma" w:cs="Tahoma"/>
          <w:b/>
          <w:color w:val="000000" w:themeColor="text1"/>
          <w:sz w:val="20"/>
          <w:szCs w:val="20"/>
          <w:u w:val="single"/>
        </w:rPr>
        <w:t>)</w:t>
      </w:r>
      <w:r w:rsidRPr="00EB5355">
        <w:rPr>
          <w:rFonts w:ascii="Tahoma" w:hAnsi="Tahoma" w:cs="Tahoma"/>
          <w:b/>
          <w:color w:val="000000" w:themeColor="text1"/>
          <w:sz w:val="20"/>
          <w:szCs w:val="20"/>
          <w:u w:val="single"/>
        </w:rPr>
        <w:t xml:space="preserve"> working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w:t>
      </w:r>
      <w:r w:rsidR="008C507F">
        <w:rPr>
          <w:rFonts w:ascii="Tahoma" w:hAnsi="Tahoma" w:cs="Tahoma"/>
          <w:b/>
          <w:color w:val="000000" w:themeColor="text1"/>
          <w:sz w:val="20"/>
          <w:szCs w:val="20"/>
        </w:rPr>
        <w:t xml:space="preserve"> Questions – Tender – Website Development.</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3A279F"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4EE7D78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 xml:space="preserve">See Article 2 of the </w:t>
                </w:r>
                <w:r w:rsidR="0025506C">
                  <w:rPr>
                    <w:rStyle w:val="Style47"/>
                    <w:rFonts w:ascii="Tahoma" w:hAnsi="Tahoma" w:cs="Tahoma"/>
                    <w:sz w:val="20"/>
                    <w:szCs w:val="20"/>
                  </w:rPr>
                  <w:t>Contract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22E1C3B1" w:rsidR="002336A0" w:rsidRPr="00EB5355" w:rsidRDefault="00E24F46" w:rsidP="002C6181">
            <w:pPr>
              <w:rPr>
                <w:rFonts w:ascii="Tahoma" w:hAnsi="Tahoma" w:cs="Tahoma"/>
                <w:sz w:val="20"/>
                <w:szCs w:val="20"/>
                <w:lang w:eastAsia="fr-FR"/>
              </w:rPr>
            </w:pPr>
            <w:r>
              <w:rPr>
                <w:rStyle w:val="Style60"/>
                <w:rFonts w:ascii="Tahoma" w:hAnsi="Tahoma" w:cs="Tahoma"/>
                <w:szCs w:val="20"/>
              </w:rPr>
              <w:t xml:space="preserve"> 23:59 CET</w:t>
            </w:r>
            <w:r w:rsidR="001F077A">
              <w:rPr>
                <w:rStyle w:val="Style60"/>
                <w:rFonts w:ascii="Tahoma" w:hAnsi="Tahoma" w:cs="Tahoma"/>
                <w:szCs w:val="20"/>
              </w:rPr>
              <w:t xml:space="preserve"> </w:t>
            </w:r>
            <w:sdt>
              <w:sdtPr>
                <w:rPr>
                  <w:rStyle w:val="Heading1Char"/>
                  <w:rFonts w:ascii="Tahoma" w:hAnsi="Tahoma" w:cs="Tahoma"/>
                  <w:color w:val="000000" w:themeColor="text1"/>
                  <w:sz w:val="20"/>
                  <w:szCs w:val="20"/>
                </w:rPr>
                <w:id w:val="-2032951202"/>
                <w:lock w:val="sdtLocked"/>
                <w:placeholder>
                  <w:docPart w:val="0863FC30C29A4787B3276C23F15665DB"/>
                </w:placeholder>
                <w:date w:fullDate="2025-10-24T00:00:00Z">
                  <w:dateFormat w:val="dd MMMM yyyy"/>
                  <w:lid w:val="en-GB"/>
                  <w:storeMappedDataAs w:val="dateTime"/>
                  <w:calendar w:val="gregorian"/>
                </w:date>
              </w:sdtPr>
              <w:sdtEndPr>
                <w:rPr>
                  <w:rStyle w:val="Heading1Char"/>
                </w:rPr>
              </w:sdtEndPr>
              <w:sdtContent>
                <w:r w:rsidR="003130C3">
                  <w:rPr>
                    <w:rStyle w:val="Heading1Char"/>
                    <w:rFonts w:ascii="Tahoma" w:hAnsi="Tahoma" w:cs="Tahoma"/>
                    <w:color w:val="000000" w:themeColor="text1"/>
                    <w:sz w:val="20"/>
                    <w:szCs w:val="20"/>
                  </w:rPr>
                  <w:t>24 October 2025</w:t>
                </w:r>
              </w:sdtContent>
            </w:sdt>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19E08BF7" w:rsidR="0083377F" w:rsidRPr="00EB5355" w:rsidRDefault="003A279F" w:rsidP="00BB66CF">
                <w:pPr>
                  <w:rPr>
                    <w:rStyle w:val="Style60"/>
                    <w:rFonts w:ascii="Tahoma" w:hAnsi="Tahoma" w:cs="Tahoma"/>
                    <w:szCs w:val="20"/>
                  </w:rPr>
                </w:pPr>
                <w:sdt>
                  <w:sdtPr>
                    <w:rPr>
                      <w:rFonts w:ascii="Tahoma" w:hAnsi="Tahoma" w:cs="Tahoma"/>
                      <w:b/>
                      <w:color w:val="000000" w:themeColor="text1"/>
                      <w:sz w:val="20"/>
                      <w:szCs w:val="20"/>
                    </w:rPr>
                    <w:id w:val="1559982119"/>
                    <w:placeholder>
                      <w:docPart w:val="2CA21B6D922F44E1A11EBF97C3930E76"/>
                    </w:placeholder>
                  </w:sdtPr>
                  <w:sdtEndPr/>
                  <w:sdtContent>
                    <w:r w:rsidR="00F51D4B" w:rsidRPr="00F63577">
                      <w:rPr>
                        <w:rFonts w:ascii="Tahoma" w:hAnsi="Tahoma" w:cs="Tahoma"/>
                        <w:b/>
                        <w:color w:val="000000" w:themeColor="text1"/>
                        <w:sz w:val="20"/>
                        <w:szCs w:val="20"/>
                      </w:rPr>
                      <w:t>Criminal.Justice@coe.int</w:t>
                    </w:r>
                  </w:sdtContent>
                </w:sdt>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299ADF06" w:rsidR="0044379B" w:rsidRPr="00EB5355" w:rsidRDefault="003A279F" w:rsidP="00BB66CF">
                <w:pPr>
                  <w:rPr>
                    <w:rStyle w:val="Style61"/>
                    <w:rFonts w:ascii="Tahoma" w:hAnsi="Tahoma" w:cs="Tahoma"/>
                    <w:szCs w:val="20"/>
                  </w:rPr>
                </w:pPr>
                <w:sdt>
                  <w:sdtPr>
                    <w:rPr>
                      <w:rFonts w:ascii="Tahoma" w:hAnsi="Tahoma" w:cs="Tahoma"/>
                      <w:b/>
                      <w:color w:val="000000" w:themeColor="text1"/>
                      <w:sz w:val="20"/>
                      <w:szCs w:val="20"/>
                    </w:rPr>
                    <w:id w:val="477966473"/>
                    <w:placeholder>
                      <w:docPart w:val="1E4D366E9AB945FBB92C92D971FAC786"/>
                    </w:placeholder>
                  </w:sdtPr>
                  <w:sdtEndPr/>
                  <w:sdtContent>
                    <w:r w:rsidR="00F51D4B" w:rsidRPr="00F63577">
                      <w:rPr>
                        <w:rFonts w:ascii="Tahoma" w:hAnsi="Tahoma" w:cs="Tahoma"/>
                        <w:b/>
                        <w:sz w:val="20"/>
                        <w:szCs w:val="20"/>
                      </w:rPr>
                      <w:t>questions.criminal.justice@coe.int</w:t>
                    </w:r>
                  </w:sdtContent>
                </w:sdt>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5-12-01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5ACE34CC" w:rsidR="002336A0" w:rsidRPr="00EB5355" w:rsidRDefault="003130C3" w:rsidP="002C6181">
                <w:pPr>
                  <w:rPr>
                    <w:rFonts w:ascii="Tahoma" w:hAnsi="Tahoma" w:cs="Tahoma"/>
                    <w:sz w:val="20"/>
                    <w:szCs w:val="20"/>
                    <w:lang w:eastAsia="fr-FR"/>
                  </w:rPr>
                </w:pPr>
                <w:r>
                  <w:rPr>
                    <w:rStyle w:val="Style48"/>
                    <w:rFonts w:ascii="Tahoma" w:hAnsi="Tahoma" w:cs="Tahoma"/>
                    <w:sz w:val="20"/>
                    <w:szCs w:val="20"/>
                  </w:rPr>
                  <w:t>01 December 2025</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5CD12EC5" w:rsidR="00290EBB" w:rsidRPr="00EB5355" w:rsidRDefault="00BA7B96" w:rsidP="00F51D4B">
      <w:pPr>
        <w:jc w:val="both"/>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2B0658">
        <w:rPr>
          <w:rFonts w:ascii="Tahoma" w:eastAsia="Calibri" w:hAnsi="Tahoma" w:cs="Tahoma"/>
          <w:b/>
          <w:sz w:val="20"/>
          <w:szCs w:val="20"/>
          <w:lang w:eastAsia="en-US"/>
        </w:rPr>
        <w:t xml:space="preserve">the </w:t>
      </w:r>
      <w:r w:rsidR="00630290">
        <w:rPr>
          <w:rFonts w:ascii="Tahoma" w:eastAsia="Calibri" w:hAnsi="Tahoma" w:cs="Tahoma"/>
          <w:b/>
          <w:sz w:val="20"/>
          <w:szCs w:val="20"/>
          <w:lang w:eastAsia="en-US"/>
        </w:rPr>
        <w:t xml:space="preserve">Business and </w:t>
      </w:r>
      <w:r w:rsidR="002B0658">
        <w:rPr>
          <w:rFonts w:ascii="Tahoma" w:eastAsia="Calibri" w:hAnsi="Tahoma" w:cs="Tahoma"/>
          <w:b/>
          <w:sz w:val="20"/>
          <w:szCs w:val="20"/>
          <w:lang w:eastAsia="en-US"/>
        </w:rPr>
        <w:t xml:space="preserve">Technical </w:t>
      </w:r>
      <w:r w:rsidR="00630290">
        <w:rPr>
          <w:rFonts w:ascii="Tahoma" w:eastAsia="Calibri" w:hAnsi="Tahoma" w:cs="Tahoma"/>
          <w:b/>
          <w:sz w:val="20"/>
          <w:szCs w:val="20"/>
          <w:lang w:eastAsia="en-US"/>
        </w:rPr>
        <w:t>Requirements</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w:t>
      </w:r>
      <w:r w:rsidR="0032137C">
        <w:rPr>
          <w:rFonts w:ascii="Tahoma" w:eastAsia="Calibri" w:hAnsi="Tahoma" w:cs="Tahoma"/>
          <w:sz w:val="20"/>
          <w:szCs w:val="20"/>
          <w:lang w:eastAsia="en-US"/>
        </w:rPr>
        <w:t xml:space="preserve"> document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14803336" w14:textId="77777777" w:rsidR="00A06FE2" w:rsidRDefault="00F93474" w:rsidP="00C803BB">
      <w:pPr>
        <w:spacing w:after="60"/>
        <w:jc w:val="both"/>
        <w:rPr>
          <w:rFonts w:ascii="Tahoma" w:hAnsi="Tahoma" w:cs="Tahoma"/>
          <w:color w:val="000000" w:themeColor="text1"/>
          <w:sz w:val="20"/>
          <w:szCs w:val="20"/>
        </w:rPr>
      </w:pPr>
      <w:r w:rsidRPr="00922097">
        <w:rPr>
          <w:rFonts w:ascii="Tahoma" w:hAnsi="Tahoma" w:cs="Tahoma"/>
          <w:color w:val="000000" w:themeColor="text1"/>
          <w:sz w:val="20"/>
          <w:szCs w:val="20"/>
        </w:rPr>
        <w:t>All tenderers</w:t>
      </w:r>
      <w:r w:rsidR="00D137B4" w:rsidRPr="00922097">
        <w:rPr>
          <w:rFonts w:ascii="Tahoma" w:hAnsi="Tahoma" w:cs="Tahoma"/>
          <w:color w:val="000000" w:themeColor="text1"/>
          <w:sz w:val="20"/>
          <w:szCs w:val="20"/>
        </w:rPr>
        <w:t xml:space="preserve"> are </w:t>
      </w:r>
      <w:r w:rsidR="00F648E9" w:rsidRPr="00922097">
        <w:rPr>
          <w:rFonts w:ascii="Tahoma" w:hAnsi="Tahoma" w:cs="Tahoma"/>
          <w:color w:val="000000" w:themeColor="text1"/>
          <w:sz w:val="20"/>
          <w:szCs w:val="20"/>
        </w:rPr>
        <w:t xml:space="preserve">invited to submit a </w:t>
      </w:r>
      <w:r w:rsidR="00F648E9" w:rsidRPr="00922097">
        <w:rPr>
          <w:rFonts w:ascii="Tahoma" w:hAnsi="Tahoma" w:cs="Tahoma"/>
          <w:b/>
          <w:bCs/>
          <w:color w:val="000000" w:themeColor="text1"/>
          <w:sz w:val="20"/>
          <w:szCs w:val="20"/>
        </w:rPr>
        <w:t>quote</w:t>
      </w:r>
      <w:r w:rsidR="00F648E9" w:rsidRPr="00922097">
        <w:rPr>
          <w:rFonts w:ascii="Tahoma" w:hAnsi="Tahoma" w:cs="Tahoma"/>
          <w:color w:val="000000" w:themeColor="text1"/>
          <w:sz w:val="20"/>
          <w:szCs w:val="20"/>
        </w:rPr>
        <w:t xml:space="preserve"> (</w:t>
      </w:r>
      <w:r w:rsidR="00F648E9" w:rsidRPr="00922097">
        <w:rPr>
          <w:rFonts w:ascii="Tahoma" w:hAnsi="Tahoma" w:cs="Tahoma"/>
          <w:b/>
          <w:bCs/>
          <w:color w:val="000000" w:themeColor="text1"/>
          <w:sz w:val="20"/>
          <w:szCs w:val="20"/>
        </w:rPr>
        <w:t>proforma invoice</w:t>
      </w:r>
      <w:r w:rsidR="00F648E9" w:rsidRPr="00922097">
        <w:rPr>
          <w:rFonts w:ascii="Tahoma" w:hAnsi="Tahoma" w:cs="Tahoma"/>
          <w:color w:val="000000" w:themeColor="text1"/>
          <w:sz w:val="20"/>
          <w:szCs w:val="20"/>
        </w:rPr>
        <w:t>), on their letterhead, indicating their fees</w:t>
      </w:r>
      <w:r w:rsidR="00505356" w:rsidRPr="00922097">
        <w:rPr>
          <w:rFonts w:ascii="Tahoma" w:hAnsi="Tahoma" w:cs="Tahoma"/>
          <w:color w:val="000000" w:themeColor="text1"/>
          <w:sz w:val="20"/>
          <w:szCs w:val="20"/>
        </w:rPr>
        <w:t>.</w:t>
      </w:r>
    </w:p>
    <w:p w14:paraId="13FBB460" w14:textId="77777777" w:rsidR="00A06FE2" w:rsidRDefault="00A06FE2" w:rsidP="006B5512">
      <w:pPr>
        <w:jc w:val="both"/>
        <w:rPr>
          <w:rFonts w:ascii="Tahoma" w:hAnsi="Tahoma" w:cs="Tahoma"/>
          <w:color w:val="000000" w:themeColor="text1"/>
          <w:sz w:val="20"/>
          <w:szCs w:val="20"/>
        </w:rPr>
      </w:pPr>
    </w:p>
    <w:p w14:paraId="69A5A0DE" w14:textId="7B0899A8"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 xml:space="preserve">shall </w:t>
      </w:r>
      <w:r w:rsidR="00AE6603">
        <w:rPr>
          <w:rFonts w:ascii="Tahoma" w:hAnsi="Tahoma" w:cs="Tahoma"/>
          <w:color w:val="000000" w:themeColor="text1"/>
          <w:sz w:val="20"/>
          <w:szCs w:val="20"/>
        </w:rPr>
        <w:t>also indicate</w:t>
      </w:r>
      <w:r w:rsidR="006B5512" w:rsidRPr="00EB5355">
        <w:rPr>
          <w:rFonts w:ascii="Tahoma" w:hAnsi="Tahoma" w:cs="Tahoma"/>
          <w:sz w:val="20"/>
          <w:szCs w:val="20"/>
        </w:rPr>
        <w:t>:</w:t>
      </w:r>
    </w:p>
    <w:p w14:paraId="1846E8EC" w14:textId="5A5913AA"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Service Provider’s name and </w:t>
      </w:r>
      <w:proofErr w:type="gramStart"/>
      <w:r w:rsidRPr="00F648E9">
        <w:rPr>
          <w:rFonts w:ascii="Tahoma" w:hAnsi="Tahoma" w:cs="Tahoma"/>
          <w:sz w:val="20"/>
          <w:szCs w:val="20"/>
        </w:rPr>
        <w:t>address;</w:t>
      </w:r>
      <w:proofErr w:type="gramEnd"/>
    </w:p>
    <w:p w14:paraId="73626665" w14:textId="7BAED00B"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its VAT </w:t>
      </w:r>
      <w:proofErr w:type="gramStart"/>
      <w:r w:rsidRPr="00F648E9">
        <w:rPr>
          <w:rFonts w:ascii="Tahoma" w:hAnsi="Tahoma" w:cs="Tahoma"/>
          <w:sz w:val="20"/>
          <w:szCs w:val="20"/>
        </w:rPr>
        <w:t>number;</w:t>
      </w:r>
      <w:proofErr w:type="gramEnd"/>
    </w:p>
    <w:p w14:paraId="20FF2788" w14:textId="694A9050"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the full list of services;</w:t>
      </w:r>
    </w:p>
    <w:p w14:paraId="779C432D" w14:textId="43AC0CA0"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fee per type of deliverables (in </w:t>
      </w:r>
      <w:r w:rsidRPr="00F648E9">
        <w:rPr>
          <w:rFonts w:ascii="Tahoma" w:hAnsi="Tahoma" w:cs="Tahoma"/>
          <w:b/>
          <w:bCs/>
          <w:sz w:val="20"/>
          <w:szCs w:val="20"/>
        </w:rPr>
        <w:t>Euros</w:t>
      </w:r>
      <w:r w:rsidRPr="00F648E9">
        <w:rPr>
          <w:rFonts w:ascii="Tahoma" w:hAnsi="Tahoma" w:cs="Tahoma"/>
          <w:sz w:val="20"/>
          <w:szCs w:val="20"/>
        </w:rPr>
        <w:t>, tax exclusive);</w:t>
      </w:r>
    </w:p>
    <w:p w14:paraId="40CA0D15" w14:textId="72E89D8F"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per type of deliverables (in </w:t>
      </w:r>
      <w:r w:rsidRPr="00F648E9">
        <w:rPr>
          <w:rFonts w:ascii="Tahoma" w:hAnsi="Tahoma" w:cs="Tahoma"/>
          <w:b/>
          <w:bCs/>
          <w:sz w:val="20"/>
          <w:szCs w:val="20"/>
        </w:rPr>
        <w:t>Euros</w:t>
      </w:r>
      <w:r w:rsidRPr="00F648E9">
        <w:rPr>
          <w:rFonts w:ascii="Tahoma" w:hAnsi="Tahoma" w:cs="Tahoma"/>
          <w:sz w:val="20"/>
          <w:szCs w:val="20"/>
        </w:rPr>
        <w:t>, tax exclusive);</w:t>
      </w:r>
    </w:p>
    <w:p w14:paraId="2264C2A9" w14:textId="739C6680" w:rsid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(in </w:t>
      </w:r>
      <w:r w:rsidRPr="00F648E9">
        <w:rPr>
          <w:rFonts w:ascii="Tahoma" w:hAnsi="Tahoma" w:cs="Tahoma"/>
          <w:b/>
          <w:bCs/>
          <w:sz w:val="20"/>
          <w:szCs w:val="20"/>
        </w:rPr>
        <w:t>Euros</w:t>
      </w:r>
      <w:r w:rsidRPr="00F648E9">
        <w:rPr>
          <w:rFonts w:ascii="Tahoma" w:hAnsi="Tahoma" w:cs="Tahoma"/>
          <w:sz w:val="20"/>
          <w:szCs w:val="20"/>
        </w:rPr>
        <w:t>), tax exclusive, the applicable VAT rate, the amount of VAT and the amount VAT inclusive.</w:t>
      </w:r>
    </w:p>
    <w:p w14:paraId="52152C11" w14:textId="7723D670" w:rsidR="00C6026B" w:rsidRDefault="00C6026B" w:rsidP="00C6026B">
      <w:pPr>
        <w:jc w:val="both"/>
        <w:rPr>
          <w:rFonts w:ascii="Tahoma" w:hAnsi="Tahoma" w:cs="Tahoma"/>
          <w:sz w:val="20"/>
          <w:szCs w:val="20"/>
        </w:rPr>
      </w:pPr>
    </w:p>
    <w:p w14:paraId="07ED0726" w14:textId="0FE39997" w:rsidR="00C6026B" w:rsidRDefault="00C6026B" w:rsidP="00C6026B">
      <w:pPr>
        <w:jc w:val="both"/>
        <w:rPr>
          <w:rFonts w:ascii="Tahoma" w:hAnsi="Tahoma" w:cs="Tahoma"/>
          <w:sz w:val="20"/>
          <w:szCs w:val="20"/>
        </w:rPr>
      </w:pPr>
      <w:r w:rsidRPr="00C6026B">
        <w:rPr>
          <w:rFonts w:ascii="Tahoma" w:hAnsi="Tahoma" w:cs="Tahoma"/>
          <w:sz w:val="20"/>
          <w:szCs w:val="20"/>
        </w:rPr>
        <w:t>Should the Provider be willing to further break down its financial offer, it is invited to do so on a separate sheet, attached to the other supporting documents.</w:t>
      </w:r>
    </w:p>
    <w:p w14:paraId="2987EA62" w14:textId="5E3771BD" w:rsidR="00044549" w:rsidRDefault="00044549" w:rsidP="00C6026B">
      <w:pPr>
        <w:jc w:val="both"/>
        <w:rPr>
          <w:rFonts w:ascii="Tahoma" w:hAnsi="Tahoma" w:cs="Tahoma"/>
          <w:sz w:val="20"/>
          <w:szCs w:val="20"/>
        </w:rPr>
      </w:pPr>
    </w:p>
    <w:p w14:paraId="4F5A9519" w14:textId="77777777" w:rsidR="00044549" w:rsidRPr="007F271C" w:rsidRDefault="00044549" w:rsidP="007F271C">
      <w:pPr>
        <w:jc w:val="both"/>
        <w:rPr>
          <w:rFonts w:ascii="Tahoma" w:hAnsi="Tahoma" w:cs="Tahoma"/>
          <w:sz w:val="20"/>
          <w:szCs w:val="20"/>
        </w:rPr>
      </w:pPr>
      <w:r w:rsidRPr="007F271C">
        <w:rPr>
          <w:rFonts w:ascii="Tahoma" w:hAnsi="Tahoma" w:cs="Tahoma"/>
          <w:sz w:val="20"/>
          <w:szCs w:val="20"/>
        </w:rPr>
        <w:t xml:space="preserve">The bidder understands and agrees that the fees proposed shall include the full assignment of all intellectual property rights related to the deliverables. </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05281F56" w:rsidR="00D22682" w:rsidRPr="00EB5355" w:rsidRDefault="00184022" w:rsidP="00D22682">
      <w:pPr>
        <w:rPr>
          <w:rFonts w:ascii="Tahoma" w:hAnsi="Tahoma" w:cs="Tahoma"/>
          <w:sz w:val="20"/>
          <w:szCs w:val="20"/>
        </w:rPr>
      </w:pPr>
      <w:r w:rsidRPr="00EB5355">
        <w:rPr>
          <w:rFonts w:ascii="Tahoma" w:hAnsi="Tahoma" w:cs="Tahoma"/>
          <w:sz w:val="20"/>
          <w:szCs w:val="20"/>
        </w:rPr>
        <w:t xml:space="preserve">(by signing the </w:t>
      </w:r>
      <w:r w:rsidR="00606DA7">
        <w:rPr>
          <w:rFonts w:ascii="Tahoma" w:hAnsi="Tahoma" w:cs="Tahoma"/>
          <w:sz w:val="20"/>
          <w:szCs w:val="20"/>
        </w:rPr>
        <w:t>C</w:t>
      </w:r>
      <w:r w:rsidR="00DD0D99">
        <w:rPr>
          <w:rFonts w:ascii="Tahoma" w:hAnsi="Tahoma" w:cs="Tahoma"/>
          <w:sz w:val="20"/>
          <w:szCs w:val="20"/>
        </w:rPr>
        <w:t>ontract</w:t>
      </w:r>
      <w:r w:rsidR="00F9678B" w:rsidRPr="00625165">
        <w:rPr>
          <w:rFonts w:ascii="Tahoma" w:hAnsi="Tahoma" w:cs="Tahoma"/>
          <w:sz w:val="20"/>
          <w:szCs w:val="20"/>
        </w:rPr>
        <w:t>,</w:t>
      </w:r>
      <w:r w:rsidRPr="00EB5355">
        <w:rPr>
          <w:rFonts w:ascii="Tahoma" w:hAnsi="Tahoma" w:cs="Tahoma"/>
          <w:sz w:val="20"/>
          <w:szCs w:val="20"/>
        </w:rPr>
        <w:t xml:space="preserve"> you declare on your honour not being in any of the below situations)</w:t>
      </w:r>
      <w:r w:rsidR="00AC1D67">
        <w:rPr>
          <w:rFonts w:ascii="Tahoma" w:hAnsi="Tahoma" w:cs="Tahoma"/>
          <w:sz w:val="20"/>
          <w:szCs w:val="20"/>
        </w:rPr>
        <w:t>.</w:t>
      </w:r>
      <w:r w:rsidR="00AC1D67" w:rsidRPr="00AC1D67">
        <w:rPr>
          <w:rFonts w:ascii="Tahoma" w:hAnsi="Tahoma" w:cs="Tahoma"/>
          <w:bCs/>
          <w:sz w:val="20"/>
          <w:szCs w:val="20"/>
          <w:vertAlign w:val="superscript"/>
        </w:rPr>
        <w:footnoteReference w:id="2"/>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0" w:name="_Hlk62721075"/>
      <w:r w:rsidR="003958AF">
        <w:rPr>
          <w:rFonts w:ascii="Tahoma" w:hAnsi="Tahoma" w:cs="Tahoma"/>
          <w:sz w:val="20"/>
          <w:szCs w:val="20"/>
        </w:rPr>
        <w:t xml:space="preserve">, </w:t>
      </w:r>
      <w:r w:rsidR="003958AF" w:rsidRPr="00004C3D">
        <w:rPr>
          <w:rFonts w:ascii="Tahoma" w:hAnsi="Tahoma" w:cs="Tahoma"/>
          <w:sz w:val="20"/>
          <w:szCs w:val="20"/>
        </w:rPr>
        <w:t>terrorist financing, terrorist offences or offences linked to terrorist activities, child labour or trafficking in human beings</w:t>
      </w:r>
      <w:bookmarkEnd w:id="0"/>
      <w:r w:rsidRPr="00EB5355">
        <w:rPr>
          <w:rFonts w:ascii="Tahoma" w:hAnsi="Tahoma" w:cs="Tahoma"/>
          <w:sz w:val="20"/>
          <w:szCs w:val="20"/>
        </w:rPr>
        <w:t>;</w:t>
      </w:r>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5974EABC" w14:textId="4F7847DF" w:rsidR="002F1654" w:rsidRPr="00625165" w:rsidRDefault="002F1654" w:rsidP="002F1654">
      <w:pPr>
        <w:numPr>
          <w:ilvl w:val="0"/>
          <w:numId w:val="2"/>
        </w:numPr>
        <w:tabs>
          <w:tab w:val="left" w:pos="426"/>
          <w:tab w:val="left" w:pos="709"/>
          <w:tab w:val="left" w:pos="851"/>
        </w:tabs>
        <w:jc w:val="both"/>
        <w:rPr>
          <w:rFonts w:ascii="Tahoma" w:hAnsi="Tahoma" w:cs="Tahoma"/>
          <w:color w:val="000000"/>
          <w:sz w:val="20"/>
          <w:szCs w:val="20"/>
        </w:rPr>
      </w:pPr>
      <w:r w:rsidRPr="00625165">
        <w:rPr>
          <w:rFonts w:ascii="Tahoma" w:hAnsi="Tahoma" w:cs="Tahoma"/>
          <w:sz w:val="20"/>
          <w:szCs w:val="20"/>
          <w:lang w:val="en-US"/>
        </w:rPr>
        <w:t>are or appear to be in a situation of conflict of interest;</w:t>
      </w:r>
    </w:p>
    <w:p w14:paraId="02F1FB40" w14:textId="12161AEF" w:rsidR="00625165" w:rsidRDefault="00625165" w:rsidP="00625165">
      <w:pPr>
        <w:numPr>
          <w:ilvl w:val="0"/>
          <w:numId w:val="2"/>
        </w:numPr>
        <w:jc w:val="both"/>
        <w:rPr>
          <w:rFonts w:ascii="Tahoma" w:hAnsi="Tahoma" w:cs="Tahoma"/>
          <w:sz w:val="20"/>
          <w:szCs w:val="20"/>
        </w:rPr>
      </w:pPr>
      <w:bookmarkStart w:id="1" w:name="_Hlk106805736"/>
      <w:r w:rsidRPr="00625165">
        <w:rPr>
          <w:rFonts w:ascii="Tahoma" w:hAnsi="Tahoma" w:cs="Tahoma"/>
          <w:sz w:val="20"/>
          <w:szCs w:val="20"/>
        </w:rPr>
        <w:t>are retired Council of Europe staff members or are staff members having benefitted from an early departure scheme;</w:t>
      </w:r>
    </w:p>
    <w:p w14:paraId="75140715" w14:textId="233DE988" w:rsidR="001F077A" w:rsidRPr="00625165" w:rsidRDefault="001F077A" w:rsidP="00625165">
      <w:pPr>
        <w:numPr>
          <w:ilvl w:val="0"/>
          <w:numId w:val="2"/>
        </w:numPr>
        <w:jc w:val="both"/>
        <w:rPr>
          <w:rFonts w:ascii="Tahoma" w:hAnsi="Tahoma" w:cs="Tahoma"/>
          <w:sz w:val="20"/>
          <w:szCs w:val="20"/>
        </w:rPr>
      </w:pPr>
      <w:r w:rsidRPr="001F077A">
        <w:rPr>
          <w:rFonts w:ascii="Tahoma" w:hAnsi="Tahoma" w:cs="Tahoma"/>
          <w:sz w:val="20"/>
          <w:szCs w:val="20"/>
        </w:rPr>
        <w:t>are currently employed by the Council of Europe or were employed by the Council of Europe on the date of the launch of the procurement procedure;</w:t>
      </w:r>
    </w:p>
    <w:bookmarkEnd w:id="1"/>
    <w:p w14:paraId="6893B4C3" w14:textId="0193D10F" w:rsidR="009B5004" w:rsidRPr="00DC3804" w:rsidRDefault="003A279F"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EndPr/>
        <w:sdtContent>
          <w:r w:rsidR="009C2ABC" w:rsidRPr="009C2ABC">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sdtContent>
      </w:sdt>
    </w:p>
    <w:p w14:paraId="3D6553DC" w14:textId="77777777" w:rsidR="00D22682" w:rsidRPr="00EB5355" w:rsidRDefault="00D22682" w:rsidP="00D22682">
      <w:pPr>
        <w:rPr>
          <w:rFonts w:ascii="Tahoma" w:hAnsi="Tahoma" w:cs="Tahoma"/>
          <w:b/>
          <w:sz w:val="20"/>
          <w:szCs w:val="20"/>
        </w:rPr>
      </w:pPr>
    </w:p>
    <w:p w14:paraId="78965E26" w14:textId="77777777" w:rsidR="00F75A33" w:rsidRDefault="00F75A33" w:rsidP="00D22682">
      <w:pPr>
        <w:rPr>
          <w:rFonts w:ascii="Tahoma" w:hAnsi="Tahoma" w:cs="Tahoma"/>
          <w:i/>
          <w:sz w:val="20"/>
          <w:szCs w:val="20"/>
        </w:rPr>
      </w:pPr>
    </w:p>
    <w:p w14:paraId="3D6553DD" w14:textId="6AD7EC6F"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25F78553" w14:textId="77777777" w:rsidR="000D05AC" w:rsidRDefault="000D05AC" w:rsidP="00B3371D">
      <w:pPr>
        <w:spacing w:after="200"/>
        <w:jc w:val="both"/>
        <w:rPr>
          <w:rFonts w:ascii="Tahoma" w:hAnsi="Tahoma" w:cs="Tahoma"/>
          <w:sz w:val="20"/>
          <w:szCs w:val="20"/>
        </w:rPr>
      </w:pPr>
      <w:r w:rsidRPr="000D05AC">
        <w:rPr>
          <w:rFonts w:ascii="Tahoma" w:hAnsi="Tahoma" w:cs="Tahoma"/>
          <w:sz w:val="20"/>
          <w:szCs w:val="20"/>
        </w:rPr>
        <w:t>The eligibility criteria determine the conditions for participating in a procurement procedure and define the essential requirements that each bidder must comply with. Bidders shall demonstrate that they fulfil the following criteria:</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865"/>
        <w:gridCol w:w="4165"/>
      </w:tblGrid>
      <w:tr w:rsidR="00B1508A" w:rsidRPr="00B1508A" w14:paraId="56A3FB74" w14:textId="77777777" w:rsidTr="00EA2565">
        <w:trPr>
          <w:trHeight w:val="240"/>
        </w:trPr>
        <w:tc>
          <w:tcPr>
            <w:tcW w:w="48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70F61357" w14:textId="77777777" w:rsidR="00B1508A" w:rsidRPr="00B1508A" w:rsidRDefault="00B1508A" w:rsidP="00B1508A">
            <w:pPr>
              <w:numPr>
                <w:ilvl w:val="0"/>
                <w:numId w:val="19"/>
              </w:numPr>
              <w:spacing w:after="200"/>
              <w:jc w:val="both"/>
              <w:rPr>
                <w:rFonts w:ascii="Tahoma" w:hAnsi="Tahoma" w:cs="Tahoma"/>
                <w:b/>
                <w:sz w:val="20"/>
                <w:szCs w:val="20"/>
              </w:rPr>
            </w:pPr>
            <w:r w:rsidRPr="00B1508A">
              <w:rPr>
                <w:rFonts w:ascii="Tahoma" w:hAnsi="Tahoma" w:cs="Tahoma"/>
                <w:b/>
                <w:sz w:val="20"/>
                <w:szCs w:val="20"/>
              </w:rPr>
              <w:lastRenderedPageBreak/>
              <w:t>Eligibility criteria</w:t>
            </w:r>
          </w:p>
        </w:tc>
        <w:tc>
          <w:tcPr>
            <w:tcW w:w="41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2B50D263" w14:textId="77777777" w:rsidR="00B1508A" w:rsidRPr="00B1508A" w:rsidRDefault="00B1508A" w:rsidP="00B1508A">
            <w:pPr>
              <w:numPr>
                <w:ilvl w:val="0"/>
                <w:numId w:val="19"/>
              </w:numPr>
              <w:spacing w:after="200"/>
              <w:jc w:val="both"/>
              <w:rPr>
                <w:rFonts w:ascii="Tahoma" w:hAnsi="Tahoma" w:cs="Tahoma"/>
                <w:b/>
                <w:sz w:val="20"/>
                <w:szCs w:val="20"/>
              </w:rPr>
            </w:pPr>
            <w:r w:rsidRPr="00B1508A">
              <w:rPr>
                <w:rFonts w:ascii="Tahoma" w:hAnsi="Tahoma" w:cs="Tahoma"/>
                <w:b/>
                <w:sz w:val="20"/>
                <w:szCs w:val="20"/>
              </w:rPr>
              <w:t>Documents to be provided</w:t>
            </w:r>
          </w:p>
        </w:tc>
      </w:tr>
      <w:tr w:rsidR="00B1508A" w:rsidRPr="00B1508A" w14:paraId="77E2F128" w14:textId="77777777" w:rsidTr="00EA2565">
        <w:trPr>
          <w:trHeight w:val="660"/>
        </w:trPr>
        <w:tc>
          <w:tcPr>
            <w:tcW w:w="48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6BF262A9" w14:textId="1E5926F1" w:rsidR="00B1508A" w:rsidRPr="00B1508A" w:rsidRDefault="00B1508A" w:rsidP="00B1508A">
            <w:pPr>
              <w:numPr>
                <w:ilvl w:val="0"/>
                <w:numId w:val="19"/>
              </w:numPr>
              <w:spacing w:after="200"/>
              <w:jc w:val="both"/>
              <w:rPr>
                <w:rFonts w:ascii="Tahoma" w:hAnsi="Tahoma" w:cs="Tahoma"/>
                <w:bCs/>
                <w:sz w:val="20"/>
                <w:szCs w:val="20"/>
              </w:rPr>
            </w:pPr>
            <w:r w:rsidRPr="00B1508A">
              <w:rPr>
                <w:rFonts w:ascii="Tahoma" w:hAnsi="Tahoma" w:cs="Tahoma"/>
                <w:bCs/>
                <w:sz w:val="20"/>
                <w:szCs w:val="20"/>
              </w:rPr>
              <w:t xml:space="preserve">Possess a minimum of </w:t>
            </w:r>
            <w:r>
              <w:rPr>
                <w:rFonts w:ascii="Tahoma" w:hAnsi="Tahoma" w:cs="Tahoma"/>
                <w:bCs/>
                <w:sz w:val="20"/>
                <w:szCs w:val="20"/>
              </w:rPr>
              <w:t>three</w:t>
            </w:r>
            <w:r w:rsidRPr="00B1508A">
              <w:rPr>
                <w:rFonts w:ascii="Tahoma" w:hAnsi="Tahoma" w:cs="Tahoma"/>
                <w:bCs/>
                <w:sz w:val="20"/>
                <w:szCs w:val="20"/>
              </w:rPr>
              <w:t xml:space="preserve"> years relevant</w:t>
            </w:r>
            <w:r>
              <w:rPr>
                <w:rFonts w:ascii="Tahoma" w:hAnsi="Tahoma" w:cs="Tahoma"/>
                <w:bCs/>
                <w:sz w:val="20"/>
                <w:szCs w:val="20"/>
              </w:rPr>
              <w:t xml:space="preserve"> website</w:t>
            </w:r>
            <w:r w:rsidRPr="00B1508A">
              <w:rPr>
                <w:rFonts w:ascii="Tahoma" w:hAnsi="Tahoma" w:cs="Tahoma"/>
                <w:bCs/>
                <w:sz w:val="20"/>
                <w:szCs w:val="20"/>
              </w:rPr>
              <w:t xml:space="preserve"> development experience</w:t>
            </w:r>
          </w:p>
        </w:tc>
        <w:tc>
          <w:tcPr>
            <w:tcW w:w="41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4CBFDF36" w14:textId="77777777" w:rsidR="00B1508A" w:rsidRPr="00B1508A" w:rsidRDefault="00B1508A" w:rsidP="00B1508A">
            <w:pPr>
              <w:numPr>
                <w:ilvl w:val="0"/>
                <w:numId w:val="19"/>
              </w:numPr>
              <w:spacing w:after="200"/>
              <w:jc w:val="both"/>
              <w:rPr>
                <w:rFonts w:ascii="Tahoma" w:hAnsi="Tahoma" w:cs="Tahoma"/>
                <w:sz w:val="20"/>
                <w:szCs w:val="20"/>
              </w:rPr>
            </w:pPr>
            <w:r w:rsidRPr="00B1508A">
              <w:rPr>
                <w:rFonts w:ascii="Tahoma" w:hAnsi="Tahoma" w:cs="Tahoma"/>
                <w:sz w:val="20"/>
                <w:szCs w:val="20"/>
              </w:rPr>
              <w:t>Documents demonstrating relevant development experience</w:t>
            </w:r>
          </w:p>
        </w:tc>
      </w:tr>
      <w:tr w:rsidR="00B1508A" w:rsidRPr="00B1508A" w14:paraId="6BC2FD9E" w14:textId="77777777" w:rsidTr="00EA2565">
        <w:trPr>
          <w:trHeight w:val="885"/>
        </w:trPr>
        <w:tc>
          <w:tcPr>
            <w:tcW w:w="48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397AC8A0" w14:textId="74C2A96E" w:rsidR="00B1508A" w:rsidRPr="00B1508A" w:rsidRDefault="00B1508A" w:rsidP="00B1508A">
            <w:pPr>
              <w:numPr>
                <w:ilvl w:val="0"/>
                <w:numId w:val="19"/>
              </w:numPr>
              <w:spacing w:after="200"/>
              <w:jc w:val="both"/>
              <w:rPr>
                <w:rFonts w:ascii="Tahoma" w:hAnsi="Tahoma" w:cs="Tahoma"/>
                <w:bCs/>
                <w:sz w:val="20"/>
                <w:szCs w:val="20"/>
              </w:rPr>
            </w:pPr>
            <w:r w:rsidRPr="00B1508A">
              <w:rPr>
                <w:rFonts w:ascii="Tahoma" w:hAnsi="Tahoma" w:cs="Tahoma"/>
                <w:bCs/>
                <w:sz w:val="20"/>
                <w:szCs w:val="20"/>
              </w:rPr>
              <w:t xml:space="preserve">Have successfully completed at least </w:t>
            </w:r>
            <w:r w:rsidR="00B9129D">
              <w:rPr>
                <w:rFonts w:ascii="Tahoma" w:hAnsi="Tahoma" w:cs="Tahoma"/>
                <w:bCs/>
                <w:sz w:val="20"/>
                <w:szCs w:val="20"/>
              </w:rPr>
              <w:t>2</w:t>
            </w:r>
            <w:r w:rsidRPr="00B1508A">
              <w:rPr>
                <w:rFonts w:ascii="Tahoma" w:hAnsi="Tahoma" w:cs="Tahoma"/>
                <w:bCs/>
                <w:sz w:val="20"/>
                <w:szCs w:val="20"/>
              </w:rPr>
              <w:t xml:space="preserve"> projects in the last </w:t>
            </w:r>
            <w:r w:rsidR="00B9129D">
              <w:rPr>
                <w:rFonts w:ascii="Tahoma" w:hAnsi="Tahoma" w:cs="Tahoma"/>
                <w:bCs/>
                <w:sz w:val="20"/>
                <w:szCs w:val="20"/>
              </w:rPr>
              <w:t>3</w:t>
            </w:r>
            <w:r w:rsidRPr="00B1508A">
              <w:rPr>
                <w:rFonts w:ascii="Tahoma" w:hAnsi="Tahoma" w:cs="Tahoma"/>
                <w:bCs/>
                <w:sz w:val="20"/>
                <w:szCs w:val="20"/>
              </w:rPr>
              <w:t xml:space="preserve"> years</w:t>
            </w:r>
            <w:r w:rsidR="00EA2565">
              <w:rPr>
                <w:rFonts w:ascii="Tahoma" w:hAnsi="Tahoma" w:cs="Tahoma"/>
                <w:bCs/>
                <w:sz w:val="20"/>
                <w:szCs w:val="20"/>
              </w:rPr>
              <w:t xml:space="preserve"> (2022-2024)</w:t>
            </w:r>
            <w:r w:rsidRPr="00B1508A">
              <w:rPr>
                <w:rFonts w:ascii="Tahoma" w:hAnsi="Tahoma" w:cs="Tahoma"/>
                <w:bCs/>
                <w:sz w:val="20"/>
                <w:szCs w:val="20"/>
              </w:rPr>
              <w:t xml:space="preserve"> involving similar technology and domain expertise </w:t>
            </w:r>
          </w:p>
        </w:tc>
        <w:tc>
          <w:tcPr>
            <w:tcW w:w="41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366F6D5B" w14:textId="6FB92D63" w:rsidR="00B1508A" w:rsidRPr="00B1508A" w:rsidRDefault="00797F80" w:rsidP="00B1508A">
            <w:pPr>
              <w:numPr>
                <w:ilvl w:val="0"/>
                <w:numId w:val="19"/>
              </w:numPr>
              <w:spacing w:after="200"/>
              <w:jc w:val="both"/>
              <w:rPr>
                <w:rFonts w:ascii="Tahoma" w:hAnsi="Tahoma" w:cs="Tahoma"/>
                <w:sz w:val="20"/>
                <w:szCs w:val="20"/>
              </w:rPr>
            </w:pPr>
            <w:r>
              <w:rPr>
                <w:rFonts w:ascii="Tahoma" w:hAnsi="Tahoma" w:cs="Tahoma"/>
                <w:sz w:val="20"/>
                <w:szCs w:val="20"/>
              </w:rPr>
              <w:t>Reference to</w:t>
            </w:r>
            <w:r w:rsidR="00B656EC">
              <w:rPr>
                <w:rFonts w:ascii="Tahoma" w:hAnsi="Tahoma" w:cs="Tahoma"/>
                <w:sz w:val="20"/>
                <w:szCs w:val="20"/>
              </w:rPr>
              <w:t xml:space="preserve"> 2 </w:t>
            </w:r>
            <w:r w:rsidR="00B656EC" w:rsidRPr="00B656EC">
              <w:rPr>
                <w:rFonts w:ascii="Tahoma" w:hAnsi="Tahoma" w:cs="Tahoma"/>
                <w:sz w:val="20"/>
                <w:szCs w:val="20"/>
              </w:rPr>
              <w:t>similar projects</w:t>
            </w:r>
            <w:r w:rsidR="00B656EC">
              <w:rPr>
                <w:rFonts w:ascii="Tahoma" w:hAnsi="Tahoma" w:cs="Tahoma"/>
                <w:sz w:val="20"/>
                <w:szCs w:val="20"/>
              </w:rPr>
              <w:t xml:space="preserve"> implemented</w:t>
            </w:r>
          </w:p>
        </w:tc>
      </w:tr>
      <w:tr w:rsidR="00B1508A" w:rsidRPr="00B1508A" w14:paraId="23279F68" w14:textId="77777777" w:rsidTr="00EA2565">
        <w:trPr>
          <w:trHeight w:val="513"/>
        </w:trPr>
        <w:tc>
          <w:tcPr>
            <w:tcW w:w="48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124F9B2" w14:textId="3679E3B1" w:rsidR="00912302" w:rsidRPr="00912302" w:rsidRDefault="00912302" w:rsidP="00912302">
            <w:pPr>
              <w:numPr>
                <w:ilvl w:val="0"/>
                <w:numId w:val="19"/>
              </w:numPr>
              <w:spacing w:after="200"/>
              <w:jc w:val="both"/>
              <w:rPr>
                <w:rFonts w:ascii="Tahoma" w:hAnsi="Tahoma" w:cs="Tahoma"/>
                <w:bCs/>
                <w:sz w:val="20"/>
                <w:szCs w:val="20"/>
              </w:rPr>
            </w:pPr>
            <w:r w:rsidRPr="00912302">
              <w:rPr>
                <w:rFonts w:ascii="Tahoma" w:hAnsi="Tahoma" w:cs="Tahoma"/>
                <w:bCs/>
                <w:sz w:val="20"/>
                <w:szCs w:val="20"/>
              </w:rPr>
              <w:t>A minimum of C2 level in Romanian and B1 level in English is required for each staff member assigned to the contract.</w:t>
            </w:r>
          </w:p>
        </w:tc>
        <w:tc>
          <w:tcPr>
            <w:tcW w:w="41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28C15A9" w14:textId="2C79CE9C" w:rsidR="00B1508A" w:rsidRPr="00B1508A" w:rsidRDefault="00912302" w:rsidP="00B1508A">
            <w:pPr>
              <w:numPr>
                <w:ilvl w:val="0"/>
                <w:numId w:val="19"/>
              </w:numPr>
              <w:spacing w:after="200"/>
              <w:jc w:val="both"/>
              <w:rPr>
                <w:rFonts w:ascii="Tahoma" w:hAnsi="Tahoma" w:cs="Tahoma"/>
                <w:sz w:val="20"/>
                <w:szCs w:val="20"/>
              </w:rPr>
            </w:pPr>
            <w:r w:rsidRPr="00912302">
              <w:rPr>
                <w:rFonts w:ascii="Tahoma" w:hAnsi="Tahoma" w:cs="Tahoma"/>
                <w:sz w:val="20"/>
                <w:szCs w:val="20"/>
              </w:rPr>
              <w:t>Portfolio and CV of the team members, proposed to be assigned to the contract</w:t>
            </w:r>
          </w:p>
        </w:tc>
      </w:tr>
    </w:tbl>
    <w:p w14:paraId="130D2DF7" w14:textId="77777777" w:rsidR="000D05AC" w:rsidRDefault="000D05AC" w:rsidP="00D22682">
      <w:pPr>
        <w:spacing w:before="120"/>
        <w:rPr>
          <w:rFonts w:ascii="Tahoma" w:hAnsi="Tahoma" w:cs="Tahoma"/>
          <w:i/>
          <w:sz w:val="20"/>
          <w:szCs w:val="20"/>
        </w:rPr>
      </w:pPr>
    </w:p>
    <w:p w14:paraId="098E8F9E" w14:textId="5EECAD47" w:rsidR="00F75A33" w:rsidRPr="00CD1B7E" w:rsidRDefault="000D05AC" w:rsidP="00CD1B7E">
      <w:pPr>
        <w:spacing w:before="120"/>
        <w:jc w:val="both"/>
        <w:rPr>
          <w:rFonts w:ascii="Tahoma" w:hAnsi="Tahoma" w:cs="Tahoma"/>
          <w:iCs/>
          <w:sz w:val="20"/>
          <w:szCs w:val="20"/>
        </w:rPr>
      </w:pPr>
      <w:r w:rsidRPr="00CD1B7E">
        <w:rPr>
          <w:rFonts w:ascii="Tahoma" w:hAnsi="Tahoma" w:cs="Tahoma"/>
          <w:iCs/>
          <w:sz w:val="20"/>
          <w:szCs w:val="20"/>
        </w:rPr>
        <w:t xml:space="preserve">The above eligibility criteria will be assessed </w:t>
      </w:r>
      <w:r w:rsidRPr="00CD1B7E">
        <w:rPr>
          <w:rFonts w:ascii="Tahoma" w:hAnsi="Tahoma" w:cs="Tahoma"/>
          <w:b/>
          <w:bCs/>
          <w:iCs/>
          <w:sz w:val="20"/>
          <w:szCs w:val="20"/>
        </w:rPr>
        <w:t xml:space="preserve">on the basis of the documents </w:t>
      </w:r>
      <w:r w:rsidRPr="00CD1B7E">
        <w:rPr>
          <w:rFonts w:ascii="Tahoma" w:hAnsi="Tahoma" w:cs="Tahoma"/>
          <w:iCs/>
          <w:sz w:val="20"/>
          <w:szCs w:val="20"/>
        </w:rPr>
        <w:t>listed in Section F.</w:t>
      </w:r>
    </w:p>
    <w:p w14:paraId="577F0B11" w14:textId="3534AF80" w:rsidR="000D05AC" w:rsidRPr="00CD1B7E" w:rsidRDefault="000D05AC" w:rsidP="00CD1B7E">
      <w:pPr>
        <w:spacing w:before="120"/>
        <w:jc w:val="both"/>
        <w:rPr>
          <w:rFonts w:ascii="Tahoma" w:hAnsi="Tahoma" w:cs="Tahoma"/>
          <w:iCs/>
          <w:sz w:val="20"/>
          <w:szCs w:val="20"/>
        </w:rPr>
      </w:pPr>
      <w:r w:rsidRPr="00CD1B7E">
        <w:rPr>
          <w:rFonts w:ascii="Tahoma" w:hAnsi="Tahoma" w:cs="Tahoma"/>
          <w:b/>
          <w:bCs/>
          <w:iCs/>
          <w:sz w:val="20"/>
          <w:szCs w:val="20"/>
        </w:rPr>
        <w:t>For legal persons only</w:t>
      </w:r>
      <w:r w:rsidRPr="00CD1B7E">
        <w:rPr>
          <w:rFonts w:ascii="Tahoma" w:hAnsi="Tahoma" w:cs="Tahoma"/>
          <w:iCs/>
          <w:sz w:val="20"/>
          <w:szCs w:val="20"/>
        </w:rPr>
        <w:t xml:space="preserve">: legal persons are requested to include in their bids the profiles of natural persons proposed to be assigned to the contract. The status of each natural person included in the bid must be specified, and in particular whether they are employees or subcontractors. </w:t>
      </w:r>
      <w:r w:rsidRPr="00CD1B7E">
        <w:rPr>
          <w:rFonts w:ascii="Tahoma" w:hAnsi="Tahoma" w:cs="Tahoma"/>
          <w:b/>
          <w:bCs/>
          <w:iCs/>
          <w:sz w:val="20"/>
          <w:szCs w:val="20"/>
        </w:rPr>
        <w:t>Each natural person included in the bid will be assessed against the above eligibility criteria</w:t>
      </w:r>
      <w:r w:rsidRPr="00CD1B7E">
        <w:rPr>
          <w:rFonts w:ascii="Tahoma" w:hAnsi="Tahoma" w:cs="Tahoma"/>
          <w:iCs/>
          <w:sz w:val="20"/>
          <w:szCs w:val="20"/>
        </w:rPr>
        <w:t>. The Council reserves the right not to accept the inclusion in the contract of persons who do not meet the eligibility criteria or to reject a bid entirely if no profiles met the eligibility criteria.</w:t>
      </w:r>
      <w:r w:rsidRPr="00CD1B7E">
        <w:rPr>
          <w:rFonts w:ascii="Tahoma" w:hAnsi="Tahoma" w:cs="Tahoma"/>
          <w:iCs/>
          <w:sz w:val="20"/>
          <w:szCs w:val="20"/>
          <w:vertAlign w:val="superscript"/>
        </w:rPr>
        <w:footnoteReference w:id="3"/>
      </w:r>
    </w:p>
    <w:p w14:paraId="3FD860E5" w14:textId="66B93B33" w:rsidR="000D05AC" w:rsidRPr="00CD1B7E" w:rsidRDefault="000D05AC" w:rsidP="00CD1B7E">
      <w:pPr>
        <w:spacing w:before="120"/>
        <w:jc w:val="both"/>
        <w:rPr>
          <w:rFonts w:ascii="Tahoma" w:hAnsi="Tahoma" w:cs="Tahoma"/>
          <w:iCs/>
          <w:sz w:val="20"/>
          <w:szCs w:val="20"/>
        </w:rPr>
      </w:pPr>
      <w:r w:rsidRPr="00CD1B7E">
        <w:rPr>
          <w:rFonts w:ascii="Tahoma" w:hAnsi="Tahoma" w:cs="Tahoma"/>
          <w:b/>
          <w:bCs/>
          <w:iCs/>
          <w:sz w:val="20"/>
          <w:szCs w:val="20"/>
        </w:rPr>
        <w:t>For consortia only</w:t>
      </w:r>
      <w:r w:rsidRPr="00CD1B7E">
        <w:rPr>
          <w:rFonts w:ascii="Tahoma" w:hAnsi="Tahoma" w:cs="Tahoma"/>
          <w:iCs/>
          <w:sz w:val="20"/>
          <w:szCs w:val="20"/>
        </w:rPr>
        <w:t xml:space="preserve">: each consortium member </w:t>
      </w:r>
      <w:r w:rsidRPr="00CD1B7E">
        <w:rPr>
          <w:rFonts w:ascii="Tahoma" w:hAnsi="Tahoma" w:cs="Tahoma"/>
          <w:b/>
          <w:bCs/>
          <w:iCs/>
          <w:sz w:val="20"/>
          <w:szCs w:val="20"/>
        </w:rPr>
        <w:t>will be assessed against the eligibility criteria above</w:t>
      </w:r>
      <w:r w:rsidRPr="00CD1B7E">
        <w:rPr>
          <w:rFonts w:ascii="Tahoma" w:hAnsi="Tahoma" w:cs="Tahoma"/>
          <w:iCs/>
          <w:sz w:val="20"/>
          <w:szCs w:val="20"/>
        </w:rPr>
        <w:t xml:space="preserve">. Consortium members who are legal persons are requested to provide the profiles of natural persons proposed to be assigned to the contract. The status of each natural person included in the bid must be specified, and in particular whether they are employees or subcontractors. </w:t>
      </w:r>
    </w:p>
    <w:p w14:paraId="0A0D1E3D" w14:textId="4424E438" w:rsidR="00F75A33" w:rsidRDefault="000D05AC" w:rsidP="00EA2565">
      <w:pPr>
        <w:spacing w:before="120"/>
        <w:jc w:val="both"/>
        <w:rPr>
          <w:rFonts w:ascii="Tahoma" w:hAnsi="Tahoma" w:cs="Tahoma"/>
          <w:iCs/>
          <w:sz w:val="20"/>
          <w:szCs w:val="20"/>
        </w:rPr>
      </w:pPr>
      <w:r w:rsidRPr="00CD1B7E">
        <w:rPr>
          <w:rFonts w:ascii="Tahoma" w:hAnsi="Tahoma" w:cs="Tahoma"/>
          <w:b/>
          <w:bCs/>
          <w:iCs/>
          <w:sz w:val="20"/>
          <w:szCs w:val="20"/>
        </w:rPr>
        <w:t>Each natural person included in the bid submitted by a consortium – whether as an individual consortium member or as a natural person attached to a legal person – will be assessed against the above eligibility criteria</w:t>
      </w:r>
      <w:r w:rsidRPr="00CD1B7E">
        <w:rPr>
          <w:rFonts w:ascii="Tahoma" w:hAnsi="Tahoma" w:cs="Tahoma"/>
          <w:iCs/>
          <w:sz w:val="20"/>
          <w:szCs w:val="20"/>
        </w:rPr>
        <w:t>. The Council reserves the right not to accept the inclusion in the contract of persons who do not meet the eligibility criteria or to reject a bid entirely if no profiles meet the eligibility criteria.</w:t>
      </w:r>
      <w:r w:rsidRPr="00CD1B7E">
        <w:rPr>
          <w:rFonts w:ascii="Tahoma" w:hAnsi="Tahoma" w:cs="Tahoma"/>
          <w:iCs/>
          <w:sz w:val="20"/>
          <w:szCs w:val="20"/>
          <w:vertAlign w:val="superscript"/>
        </w:rPr>
        <w:footnoteReference w:id="4"/>
      </w:r>
    </w:p>
    <w:p w14:paraId="57E02310" w14:textId="77777777" w:rsidR="00EA2565" w:rsidRPr="00EA2565" w:rsidRDefault="00EA2565" w:rsidP="00EA2565">
      <w:pPr>
        <w:spacing w:before="120"/>
        <w:jc w:val="both"/>
        <w:rPr>
          <w:rFonts w:ascii="Tahoma" w:hAnsi="Tahoma" w:cs="Tahoma"/>
          <w:iCs/>
          <w:sz w:val="20"/>
          <w:szCs w:val="20"/>
        </w:rPr>
      </w:pPr>
    </w:p>
    <w:p w14:paraId="5C1AA5C9" w14:textId="343AC533" w:rsidR="00435B0B"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0F912952" w14:textId="77777777" w:rsidR="00435B0B" w:rsidRDefault="00435B0B" w:rsidP="00D22682">
      <w:pPr>
        <w:spacing w:before="120"/>
        <w:rPr>
          <w:rFonts w:ascii="Tahoma" w:hAnsi="Tahoma" w:cs="Tahoma"/>
          <w:i/>
          <w:sz w:val="20"/>
          <w:szCs w:val="20"/>
        </w:rPr>
      </w:pPr>
    </w:p>
    <w:p w14:paraId="5FCAAAB0" w14:textId="77777777" w:rsidR="000D05AC" w:rsidRDefault="000D05AC" w:rsidP="00435B0B">
      <w:pPr>
        <w:spacing w:after="200"/>
        <w:jc w:val="both"/>
        <w:rPr>
          <w:rFonts w:ascii="Tahoma" w:hAnsi="Tahoma" w:cs="Tahoma"/>
          <w:sz w:val="20"/>
          <w:szCs w:val="20"/>
        </w:rPr>
      </w:pPr>
      <w:r w:rsidRPr="000D05AC">
        <w:rPr>
          <w:rFonts w:ascii="Tahoma" w:hAnsi="Tahoma" w:cs="Tahoma"/>
          <w:sz w:val="20"/>
          <w:szCs w:val="20"/>
        </w:rPr>
        <w:t>The award criteria aim at assessing the quality of a bid in order to identify the bid/s offering the best value for money. Eligible bids will be assessed against the following award criteria:</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95"/>
        <w:gridCol w:w="5619"/>
        <w:gridCol w:w="1941"/>
      </w:tblGrid>
      <w:tr w:rsidR="00F75A33" w:rsidRPr="00F75A33" w14:paraId="12B94A1F" w14:textId="77777777" w:rsidTr="00BF0B25">
        <w:trPr>
          <w:trHeight w:val="225"/>
        </w:trPr>
        <w:tc>
          <w:tcPr>
            <w:tcW w:w="7414"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2707D128" w14:textId="77777777" w:rsidR="00F75A33" w:rsidRPr="00F75A33" w:rsidRDefault="00F75A33" w:rsidP="00BF0B25">
            <w:pPr>
              <w:spacing w:after="200"/>
              <w:jc w:val="center"/>
              <w:rPr>
                <w:rFonts w:ascii="Tahoma" w:hAnsi="Tahoma" w:cs="Tahoma"/>
                <w:bCs/>
                <w:sz w:val="20"/>
                <w:szCs w:val="20"/>
              </w:rPr>
            </w:pPr>
            <w:bookmarkStart w:id="2" w:name="_Hlk184654163"/>
            <w:r w:rsidRPr="00F75A33">
              <w:rPr>
                <w:rFonts w:ascii="Tahoma" w:hAnsi="Tahoma" w:cs="Tahoma"/>
                <w:bCs/>
                <w:sz w:val="20"/>
                <w:szCs w:val="20"/>
              </w:rPr>
              <w:t>Award Criteria</w:t>
            </w:r>
          </w:p>
        </w:tc>
        <w:tc>
          <w:tcPr>
            <w:tcW w:w="194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71EFAC7E" w14:textId="77777777" w:rsidR="00F75A33" w:rsidRPr="00F75A33" w:rsidRDefault="00F75A33" w:rsidP="00F75A33">
            <w:pPr>
              <w:spacing w:after="200"/>
              <w:jc w:val="both"/>
              <w:rPr>
                <w:rFonts w:ascii="Tahoma" w:hAnsi="Tahoma" w:cs="Tahoma"/>
                <w:bCs/>
                <w:sz w:val="20"/>
                <w:szCs w:val="20"/>
              </w:rPr>
            </w:pPr>
            <w:r w:rsidRPr="00F75A33">
              <w:rPr>
                <w:rFonts w:ascii="Tahoma" w:hAnsi="Tahoma" w:cs="Tahoma"/>
                <w:bCs/>
                <w:sz w:val="20"/>
                <w:szCs w:val="20"/>
              </w:rPr>
              <w:t>Points</w:t>
            </w:r>
          </w:p>
        </w:tc>
      </w:tr>
      <w:tr w:rsidR="00F75A33" w:rsidRPr="00F75A33" w14:paraId="61148899" w14:textId="77777777" w:rsidTr="003D7A46">
        <w:trPr>
          <w:trHeight w:val="1470"/>
        </w:trPr>
        <w:tc>
          <w:tcPr>
            <w:tcW w:w="179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14:paraId="695D53E9" w14:textId="77777777" w:rsidR="00F75A33" w:rsidRPr="00F75A33" w:rsidRDefault="00F75A33" w:rsidP="00F75A33">
            <w:pPr>
              <w:spacing w:after="200"/>
              <w:jc w:val="both"/>
              <w:rPr>
                <w:rFonts w:ascii="Tahoma" w:hAnsi="Tahoma" w:cs="Tahoma"/>
                <w:b/>
                <w:sz w:val="20"/>
                <w:szCs w:val="20"/>
              </w:rPr>
            </w:pPr>
            <w:r w:rsidRPr="00F75A33">
              <w:rPr>
                <w:rFonts w:ascii="Tahoma" w:hAnsi="Tahoma" w:cs="Tahoma"/>
                <w:b/>
                <w:sz w:val="20"/>
                <w:szCs w:val="20"/>
              </w:rPr>
              <w:t>Technical 1</w:t>
            </w:r>
          </w:p>
        </w:tc>
        <w:tc>
          <w:tcPr>
            <w:tcW w:w="561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14:paraId="494DF9FB" w14:textId="73CEAB66" w:rsidR="00F75A33" w:rsidRPr="00F75A33" w:rsidRDefault="00F75A33" w:rsidP="00EA2565">
            <w:pPr>
              <w:spacing w:after="200"/>
              <w:jc w:val="both"/>
              <w:rPr>
                <w:rFonts w:ascii="Tahoma" w:hAnsi="Tahoma" w:cs="Tahoma"/>
                <w:sz w:val="20"/>
                <w:szCs w:val="20"/>
              </w:rPr>
            </w:pPr>
            <w:r w:rsidRPr="00F75A33">
              <w:rPr>
                <w:rFonts w:ascii="Tahoma" w:hAnsi="Tahoma" w:cs="Tahoma"/>
                <w:sz w:val="20"/>
                <w:szCs w:val="20"/>
              </w:rPr>
              <w:t xml:space="preserve">Experience working with </w:t>
            </w:r>
            <w:r w:rsidR="00BF0B25" w:rsidRPr="00B3371D">
              <w:rPr>
                <w:rFonts w:ascii="Tahoma" w:hAnsi="Tahoma" w:cs="Tahoma"/>
                <w:sz w:val="20"/>
                <w:szCs w:val="20"/>
              </w:rPr>
              <w:t>Drupal, React, Bootstrap and PostgreSQL or MySQL</w:t>
            </w:r>
            <w:r w:rsidR="00F35A33">
              <w:rPr>
                <w:rFonts w:ascii="Tahoma" w:hAnsi="Tahoma" w:cs="Tahoma"/>
                <w:sz w:val="20"/>
                <w:szCs w:val="20"/>
              </w:rPr>
              <w:t>, as well as e</w:t>
            </w:r>
            <w:r w:rsidRPr="00F75A33">
              <w:rPr>
                <w:rFonts w:ascii="Tahoma" w:hAnsi="Tahoma" w:cs="Tahoma"/>
                <w:sz w:val="20"/>
                <w:szCs w:val="20"/>
              </w:rPr>
              <w:t xml:space="preserve">xperience working with </w:t>
            </w:r>
            <w:r w:rsidR="00BF0B25" w:rsidRPr="00B1508A">
              <w:rPr>
                <w:rFonts w:ascii="Tahoma" w:hAnsi="Tahoma" w:cs="Tahoma"/>
                <w:bCs/>
                <w:sz w:val="20"/>
                <w:szCs w:val="20"/>
              </w:rPr>
              <w:t xml:space="preserve">MCloud </w:t>
            </w:r>
            <w:r w:rsidR="00BF0B25">
              <w:rPr>
                <w:rFonts w:ascii="Tahoma" w:hAnsi="Tahoma" w:cs="Tahoma"/>
                <w:sz w:val="20"/>
                <w:szCs w:val="20"/>
              </w:rPr>
              <w:t>and with the Moldovan government IT standards</w:t>
            </w:r>
          </w:p>
        </w:tc>
        <w:tc>
          <w:tcPr>
            <w:tcW w:w="194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14:paraId="4F7BF28A" w14:textId="1CDE2E93" w:rsidR="00F75A33" w:rsidRPr="00F75A33" w:rsidRDefault="003A279F" w:rsidP="00F75A33">
            <w:pPr>
              <w:spacing w:after="200"/>
              <w:jc w:val="both"/>
              <w:rPr>
                <w:rFonts w:ascii="Tahoma" w:hAnsi="Tahoma" w:cs="Tahoma"/>
                <w:bCs/>
                <w:sz w:val="20"/>
                <w:szCs w:val="20"/>
              </w:rPr>
            </w:pPr>
            <w:r>
              <w:rPr>
                <w:rFonts w:ascii="Tahoma" w:hAnsi="Tahoma" w:cs="Tahoma"/>
                <w:bCs/>
                <w:sz w:val="20"/>
                <w:szCs w:val="20"/>
              </w:rPr>
              <w:t>2</w:t>
            </w:r>
            <w:r w:rsidR="00F75A33" w:rsidRPr="00F75A33">
              <w:rPr>
                <w:rFonts w:ascii="Tahoma" w:hAnsi="Tahoma" w:cs="Tahoma"/>
                <w:bCs/>
                <w:sz w:val="20"/>
                <w:szCs w:val="20"/>
              </w:rPr>
              <w:t>0</w:t>
            </w:r>
          </w:p>
        </w:tc>
      </w:tr>
      <w:tr w:rsidR="00F75A33" w:rsidRPr="00F75A33" w14:paraId="01417B4B" w14:textId="77777777" w:rsidTr="00BF0B25">
        <w:trPr>
          <w:trHeight w:val="225"/>
        </w:trPr>
        <w:tc>
          <w:tcPr>
            <w:tcW w:w="179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14:paraId="6BC94812" w14:textId="77777777" w:rsidR="00F75A33" w:rsidRPr="00F75A33" w:rsidRDefault="00F75A33" w:rsidP="00F75A33">
            <w:pPr>
              <w:spacing w:after="200"/>
              <w:jc w:val="both"/>
              <w:rPr>
                <w:rFonts w:ascii="Tahoma" w:hAnsi="Tahoma" w:cs="Tahoma"/>
                <w:b/>
                <w:sz w:val="20"/>
                <w:szCs w:val="20"/>
              </w:rPr>
            </w:pPr>
            <w:r w:rsidRPr="00F75A33">
              <w:rPr>
                <w:rFonts w:ascii="Tahoma" w:hAnsi="Tahoma" w:cs="Tahoma"/>
                <w:b/>
                <w:sz w:val="20"/>
                <w:szCs w:val="20"/>
              </w:rPr>
              <w:t>Technical 2</w:t>
            </w:r>
          </w:p>
        </w:tc>
        <w:tc>
          <w:tcPr>
            <w:tcW w:w="561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14:paraId="23DEC95C" w14:textId="4F455280" w:rsidR="00F75A33" w:rsidRPr="00F75A33" w:rsidRDefault="00F75A33" w:rsidP="00F75A33">
            <w:pPr>
              <w:spacing w:after="200"/>
              <w:jc w:val="both"/>
              <w:rPr>
                <w:rFonts w:ascii="Tahoma" w:hAnsi="Tahoma" w:cs="Tahoma"/>
                <w:sz w:val="20"/>
                <w:szCs w:val="20"/>
              </w:rPr>
            </w:pPr>
            <w:r w:rsidRPr="00F75A33">
              <w:rPr>
                <w:rFonts w:ascii="Tahoma" w:hAnsi="Tahoma" w:cs="Tahoma"/>
                <w:sz w:val="20"/>
                <w:szCs w:val="20"/>
              </w:rPr>
              <w:t xml:space="preserve">Experience level of the tenderer and </w:t>
            </w:r>
            <w:r w:rsidR="00F35A33">
              <w:rPr>
                <w:rFonts w:ascii="Tahoma" w:hAnsi="Tahoma" w:cs="Tahoma"/>
                <w:sz w:val="20"/>
                <w:szCs w:val="20"/>
              </w:rPr>
              <w:t xml:space="preserve">quality of </w:t>
            </w:r>
            <w:r w:rsidRPr="00F75A33">
              <w:rPr>
                <w:rFonts w:ascii="Tahoma" w:hAnsi="Tahoma" w:cs="Tahoma"/>
                <w:sz w:val="20"/>
                <w:szCs w:val="20"/>
              </w:rPr>
              <w:t>similar projects</w:t>
            </w:r>
            <w:r w:rsidR="00F35A33">
              <w:rPr>
                <w:rFonts w:ascii="Tahoma" w:hAnsi="Tahoma" w:cs="Tahoma"/>
                <w:sz w:val="20"/>
                <w:szCs w:val="20"/>
              </w:rPr>
              <w:t xml:space="preserve"> implemented in the past</w:t>
            </w:r>
          </w:p>
        </w:tc>
        <w:tc>
          <w:tcPr>
            <w:tcW w:w="194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14:paraId="34DF9AC6" w14:textId="77777777" w:rsidR="00F75A33" w:rsidRPr="00F75A33" w:rsidRDefault="00F75A33" w:rsidP="00F75A33">
            <w:pPr>
              <w:spacing w:after="200"/>
              <w:jc w:val="both"/>
              <w:rPr>
                <w:rFonts w:ascii="Tahoma" w:hAnsi="Tahoma" w:cs="Tahoma"/>
                <w:bCs/>
                <w:sz w:val="20"/>
                <w:szCs w:val="20"/>
              </w:rPr>
            </w:pPr>
            <w:r w:rsidRPr="00F75A33">
              <w:rPr>
                <w:rFonts w:ascii="Tahoma" w:hAnsi="Tahoma" w:cs="Tahoma"/>
                <w:bCs/>
                <w:sz w:val="20"/>
                <w:szCs w:val="20"/>
              </w:rPr>
              <w:t>20</w:t>
            </w:r>
          </w:p>
        </w:tc>
      </w:tr>
      <w:tr w:rsidR="00F75A33" w:rsidRPr="00F75A33" w14:paraId="0A56B017" w14:textId="77777777" w:rsidTr="00BF0B25">
        <w:trPr>
          <w:trHeight w:val="435"/>
        </w:trPr>
        <w:tc>
          <w:tcPr>
            <w:tcW w:w="179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14:paraId="4823AC29" w14:textId="77777777" w:rsidR="00F75A33" w:rsidRPr="00F75A33" w:rsidRDefault="00F75A33" w:rsidP="00F75A33">
            <w:pPr>
              <w:spacing w:after="200"/>
              <w:jc w:val="both"/>
              <w:rPr>
                <w:rFonts w:ascii="Tahoma" w:hAnsi="Tahoma" w:cs="Tahoma"/>
                <w:b/>
                <w:sz w:val="20"/>
                <w:szCs w:val="20"/>
              </w:rPr>
            </w:pPr>
            <w:r w:rsidRPr="00F75A33">
              <w:rPr>
                <w:rFonts w:ascii="Tahoma" w:hAnsi="Tahoma" w:cs="Tahoma"/>
                <w:b/>
                <w:sz w:val="20"/>
                <w:szCs w:val="20"/>
              </w:rPr>
              <w:t>Technical 3</w:t>
            </w:r>
          </w:p>
        </w:tc>
        <w:tc>
          <w:tcPr>
            <w:tcW w:w="561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14:paraId="1B90786A" w14:textId="175D83B9" w:rsidR="00F75A33" w:rsidRPr="00F75A33" w:rsidRDefault="00F35A33" w:rsidP="00F75A33">
            <w:pPr>
              <w:spacing w:after="200"/>
              <w:jc w:val="both"/>
              <w:rPr>
                <w:rFonts w:ascii="Tahoma" w:hAnsi="Tahoma" w:cs="Tahoma"/>
                <w:sz w:val="20"/>
                <w:szCs w:val="20"/>
              </w:rPr>
            </w:pPr>
            <w:r>
              <w:rPr>
                <w:rFonts w:ascii="Tahoma" w:hAnsi="Tahoma" w:cs="Tahoma"/>
                <w:sz w:val="20"/>
                <w:szCs w:val="20"/>
              </w:rPr>
              <w:t xml:space="preserve">Compliance of the technical proposal with </w:t>
            </w:r>
            <w:r w:rsidR="00F75A33" w:rsidRPr="00F75A33">
              <w:rPr>
                <w:rFonts w:ascii="Tahoma" w:hAnsi="Tahoma" w:cs="Tahoma"/>
                <w:sz w:val="20"/>
                <w:szCs w:val="20"/>
              </w:rPr>
              <w:t>the requirements</w:t>
            </w:r>
            <w:r>
              <w:rPr>
                <w:rFonts w:ascii="Tahoma" w:hAnsi="Tahoma" w:cs="Tahoma"/>
                <w:sz w:val="20"/>
                <w:szCs w:val="20"/>
              </w:rPr>
              <w:t xml:space="preserve"> specified in the business and technical specifications </w:t>
            </w:r>
            <w:r w:rsidRPr="00F75A33">
              <w:rPr>
                <w:rFonts w:ascii="Tahoma" w:hAnsi="Tahoma" w:cs="Tahoma"/>
                <w:sz w:val="20"/>
                <w:szCs w:val="20"/>
              </w:rPr>
              <w:t>and</w:t>
            </w:r>
            <w:r w:rsidR="00F75A33" w:rsidRPr="00F75A33">
              <w:rPr>
                <w:rFonts w:ascii="Tahoma" w:hAnsi="Tahoma" w:cs="Tahoma"/>
                <w:sz w:val="20"/>
                <w:szCs w:val="20"/>
              </w:rPr>
              <w:t xml:space="preserve"> the</w:t>
            </w:r>
            <w:r w:rsidR="00F75A33" w:rsidRPr="00F75A33">
              <w:rPr>
                <w:rFonts w:ascii="Tahoma" w:hAnsi="Tahoma" w:cs="Tahoma"/>
                <w:sz w:val="20"/>
                <w:szCs w:val="20"/>
              </w:rPr>
              <w:br/>
              <w:t>ability of the tenderer to deliver and support</w:t>
            </w:r>
          </w:p>
        </w:tc>
        <w:tc>
          <w:tcPr>
            <w:tcW w:w="194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14:paraId="10683F72" w14:textId="77777777" w:rsidR="00F75A33" w:rsidRPr="00F75A33" w:rsidRDefault="00F75A33" w:rsidP="00F75A33">
            <w:pPr>
              <w:spacing w:after="200"/>
              <w:jc w:val="both"/>
              <w:rPr>
                <w:rFonts w:ascii="Tahoma" w:hAnsi="Tahoma" w:cs="Tahoma"/>
                <w:bCs/>
                <w:sz w:val="20"/>
                <w:szCs w:val="20"/>
              </w:rPr>
            </w:pPr>
            <w:r w:rsidRPr="00F75A33">
              <w:rPr>
                <w:rFonts w:ascii="Tahoma" w:hAnsi="Tahoma" w:cs="Tahoma"/>
                <w:bCs/>
                <w:sz w:val="20"/>
                <w:szCs w:val="20"/>
              </w:rPr>
              <w:t>20</w:t>
            </w:r>
          </w:p>
        </w:tc>
      </w:tr>
      <w:tr w:rsidR="00F75A33" w:rsidRPr="00F75A33" w14:paraId="31EE7C81" w14:textId="77777777" w:rsidTr="00BF0B25">
        <w:trPr>
          <w:trHeight w:val="435"/>
        </w:trPr>
        <w:tc>
          <w:tcPr>
            <w:tcW w:w="179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14:paraId="3AAE1442" w14:textId="77777777" w:rsidR="00F75A33" w:rsidRPr="00F75A33" w:rsidRDefault="00F75A33" w:rsidP="00F75A33">
            <w:pPr>
              <w:spacing w:after="200"/>
              <w:jc w:val="both"/>
              <w:rPr>
                <w:rFonts w:ascii="Tahoma" w:hAnsi="Tahoma" w:cs="Tahoma"/>
                <w:b/>
                <w:sz w:val="20"/>
                <w:szCs w:val="20"/>
              </w:rPr>
            </w:pPr>
            <w:r w:rsidRPr="00F75A33">
              <w:rPr>
                <w:rFonts w:ascii="Tahoma" w:hAnsi="Tahoma" w:cs="Tahoma"/>
                <w:b/>
                <w:sz w:val="20"/>
                <w:szCs w:val="20"/>
              </w:rPr>
              <w:lastRenderedPageBreak/>
              <w:t>Financial</w:t>
            </w:r>
          </w:p>
        </w:tc>
        <w:tc>
          <w:tcPr>
            <w:tcW w:w="561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14:paraId="434C00C4" w14:textId="77777777" w:rsidR="00F75A33" w:rsidRPr="00F75A33" w:rsidRDefault="00F75A33" w:rsidP="00F75A33">
            <w:pPr>
              <w:spacing w:after="200"/>
              <w:jc w:val="both"/>
              <w:rPr>
                <w:rFonts w:ascii="Tahoma" w:hAnsi="Tahoma" w:cs="Tahoma"/>
                <w:sz w:val="20"/>
                <w:szCs w:val="20"/>
              </w:rPr>
            </w:pPr>
            <w:r w:rsidRPr="00F75A33">
              <w:rPr>
                <w:rFonts w:ascii="Tahoma" w:hAnsi="Tahoma" w:cs="Tahoma"/>
                <w:sz w:val="20"/>
                <w:szCs w:val="20"/>
              </w:rPr>
              <w:t>Overall detailed costs</w:t>
            </w:r>
          </w:p>
        </w:tc>
        <w:tc>
          <w:tcPr>
            <w:tcW w:w="194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14:paraId="55C64268" w14:textId="42A1189F" w:rsidR="00F75A33" w:rsidRPr="00F75A33" w:rsidRDefault="003A279F" w:rsidP="00F75A33">
            <w:pPr>
              <w:spacing w:after="200"/>
              <w:jc w:val="both"/>
              <w:rPr>
                <w:rFonts w:ascii="Tahoma" w:hAnsi="Tahoma" w:cs="Tahoma"/>
                <w:bCs/>
                <w:sz w:val="20"/>
                <w:szCs w:val="20"/>
              </w:rPr>
            </w:pPr>
            <w:r>
              <w:rPr>
                <w:rFonts w:ascii="Tahoma" w:hAnsi="Tahoma" w:cs="Tahoma"/>
                <w:bCs/>
                <w:sz w:val="20"/>
                <w:szCs w:val="20"/>
              </w:rPr>
              <w:t>4</w:t>
            </w:r>
            <w:r w:rsidR="00F75A33" w:rsidRPr="00F75A33">
              <w:rPr>
                <w:rFonts w:ascii="Tahoma" w:hAnsi="Tahoma" w:cs="Tahoma"/>
                <w:bCs/>
                <w:sz w:val="20"/>
                <w:szCs w:val="20"/>
              </w:rPr>
              <w:t>0</w:t>
            </w:r>
          </w:p>
        </w:tc>
        <w:bookmarkEnd w:id="2"/>
      </w:tr>
    </w:tbl>
    <w:p w14:paraId="301BC805" w14:textId="77777777" w:rsidR="003D7A46" w:rsidRDefault="003D7A46" w:rsidP="00F75A33">
      <w:pPr>
        <w:jc w:val="both"/>
        <w:rPr>
          <w:rFonts w:ascii="Tahoma" w:hAnsi="Tahoma" w:cs="Tahoma"/>
          <w:sz w:val="20"/>
          <w:szCs w:val="20"/>
        </w:rPr>
      </w:pPr>
    </w:p>
    <w:p w14:paraId="14166FF3" w14:textId="62068B53" w:rsidR="00BF0B25" w:rsidRDefault="000D05AC" w:rsidP="00F75A33">
      <w:pPr>
        <w:jc w:val="both"/>
        <w:rPr>
          <w:rFonts w:ascii="Tahoma" w:hAnsi="Tahoma" w:cs="Tahoma"/>
          <w:sz w:val="20"/>
          <w:szCs w:val="20"/>
        </w:rPr>
      </w:pPr>
      <w:r w:rsidRPr="000D05AC">
        <w:rPr>
          <w:rFonts w:ascii="Tahoma" w:hAnsi="Tahoma" w:cs="Tahoma"/>
          <w:sz w:val="20"/>
          <w:szCs w:val="20"/>
        </w:rPr>
        <w:t xml:space="preserve">The above award criteria will be assessed based on the bidder’s capacity, as outlined in the supporting document, or </w:t>
      </w:r>
      <w:proofErr w:type="gramStart"/>
      <w:r w:rsidRPr="000D05AC">
        <w:rPr>
          <w:rFonts w:ascii="Tahoma" w:hAnsi="Tahoma" w:cs="Tahoma"/>
          <w:sz w:val="20"/>
          <w:szCs w:val="20"/>
        </w:rPr>
        <w:t>on the basis of</w:t>
      </w:r>
      <w:proofErr w:type="gramEnd"/>
      <w:r w:rsidRPr="000D05AC">
        <w:rPr>
          <w:rFonts w:ascii="Tahoma" w:hAnsi="Tahoma" w:cs="Tahoma"/>
          <w:sz w:val="20"/>
          <w:szCs w:val="20"/>
        </w:rPr>
        <w:t xml:space="preserve"> a consolidated assessment of the combined capacity of all eligible profiles or consortium members if the bid is submitted by a legal person or a consortium.</w:t>
      </w:r>
    </w:p>
    <w:p w14:paraId="378ED535" w14:textId="64B52341" w:rsidR="000D05AC" w:rsidRPr="000D05AC" w:rsidRDefault="000D05AC" w:rsidP="00F75A33">
      <w:pPr>
        <w:jc w:val="both"/>
        <w:rPr>
          <w:rFonts w:ascii="Tahoma" w:hAnsi="Tahoma" w:cs="Tahoma"/>
          <w:sz w:val="20"/>
          <w:szCs w:val="20"/>
        </w:rPr>
      </w:pPr>
      <w:r w:rsidRPr="000D05AC">
        <w:rPr>
          <w:rFonts w:ascii="Tahoma" w:hAnsi="Tahoma" w:cs="Tahoma"/>
          <w:sz w:val="20"/>
          <w:szCs w:val="20"/>
        </w:rPr>
        <w:t xml:space="preserve"> </w:t>
      </w:r>
    </w:p>
    <w:p w14:paraId="3D6553E7" w14:textId="77777777" w:rsidR="00D22682"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1CB44D86" w14:textId="77777777" w:rsidR="000D05AC" w:rsidRPr="00EB5355" w:rsidRDefault="000D05AC" w:rsidP="00D22682">
      <w:pPr>
        <w:rPr>
          <w:rFonts w:ascii="Tahoma" w:hAnsi="Tahoma" w:cs="Tahoma"/>
          <w:sz w:val="20"/>
          <w:szCs w:val="20"/>
        </w:rPr>
      </w:pPr>
    </w:p>
    <w:p w14:paraId="1ADBD054" w14:textId="77777777" w:rsidR="000D05AC" w:rsidRPr="000D05AC" w:rsidRDefault="000D05AC" w:rsidP="00F75A33">
      <w:pPr>
        <w:jc w:val="both"/>
        <w:rPr>
          <w:rFonts w:ascii="Tahoma" w:hAnsi="Tahoma" w:cs="Tahoma"/>
          <w:i/>
          <w:sz w:val="20"/>
          <w:szCs w:val="20"/>
          <w:u w:val="single"/>
          <w:lang w:val="en-US"/>
        </w:rPr>
      </w:pPr>
      <w:r w:rsidRPr="000D05AC">
        <w:rPr>
          <w:rFonts w:ascii="Tahoma" w:hAnsi="Tahoma" w:cs="Tahoma"/>
          <w:i/>
          <w:sz w:val="20"/>
          <w:szCs w:val="20"/>
          <w:u w:val="single"/>
          <w:lang w:val="en-US"/>
        </w:rPr>
        <w:t>Additional rules applicable to the submission and assessment of the bids</w:t>
      </w:r>
    </w:p>
    <w:p w14:paraId="7DD3EF1E" w14:textId="77777777" w:rsidR="000D05AC" w:rsidRPr="000D05AC" w:rsidRDefault="000D05AC" w:rsidP="00F75A33">
      <w:pPr>
        <w:jc w:val="both"/>
        <w:rPr>
          <w:rFonts w:ascii="Tahoma" w:hAnsi="Tahoma" w:cs="Tahoma"/>
          <w:sz w:val="20"/>
          <w:szCs w:val="20"/>
          <w:lang w:val="en-US"/>
        </w:rPr>
      </w:pPr>
      <w:r w:rsidRPr="000D05AC">
        <w:rPr>
          <w:rFonts w:ascii="Tahoma" w:hAnsi="Tahoma" w:cs="Tahoma"/>
          <w:sz w:val="20"/>
          <w:szCs w:val="20"/>
          <w:lang w:val="en-US"/>
        </w:rPr>
        <w:t>The bidders’ attention is drawn to the following additional rules governing the assessment of the bids:</w:t>
      </w:r>
    </w:p>
    <w:p w14:paraId="4689527A" w14:textId="4F88587C" w:rsidR="000D05AC" w:rsidRPr="000D05AC" w:rsidRDefault="000D05AC" w:rsidP="00F75A33">
      <w:pPr>
        <w:numPr>
          <w:ilvl w:val="0"/>
          <w:numId w:val="25"/>
        </w:numPr>
        <w:jc w:val="both"/>
        <w:rPr>
          <w:rFonts w:ascii="Tahoma" w:hAnsi="Tahoma" w:cs="Tahoma"/>
          <w:sz w:val="20"/>
          <w:szCs w:val="20"/>
          <w:lang w:val="en-US"/>
        </w:rPr>
      </w:pPr>
      <w:r w:rsidRPr="000D05AC">
        <w:rPr>
          <w:rFonts w:ascii="Tahoma" w:hAnsi="Tahoma" w:cs="Tahoma"/>
          <w:sz w:val="20"/>
          <w:szCs w:val="20"/>
          <w:lang w:val="en-US"/>
        </w:rPr>
        <w:t>Unless expressly provided otherwise in the tender documents, a bidder may not submit more than one bid for the same procurement procedure.</w:t>
      </w:r>
    </w:p>
    <w:p w14:paraId="1D2DE079" w14:textId="147A0C1E" w:rsidR="000D05AC" w:rsidRPr="000D05AC" w:rsidRDefault="000D05AC" w:rsidP="00F75A33">
      <w:pPr>
        <w:numPr>
          <w:ilvl w:val="0"/>
          <w:numId w:val="25"/>
        </w:numPr>
        <w:jc w:val="both"/>
        <w:rPr>
          <w:rFonts w:ascii="Tahoma" w:hAnsi="Tahoma" w:cs="Tahoma"/>
          <w:sz w:val="20"/>
          <w:szCs w:val="20"/>
          <w:lang w:val="en-US"/>
        </w:rPr>
      </w:pPr>
      <w:r w:rsidRPr="000D05AC">
        <w:rPr>
          <w:rFonts w:ascii="Tahoma" w:hAnsi="Tahoma" w:cs="Tahoma"/>
          <w:sz w:val="20"/>
          <w:szCs w:val="20"/>
          <w:lang w:val="en-US"/>
        </w:rPr>
        <w:t xml:space="preserve">In the same procurement procedure, natural person may not be included in a bid submitted by a legal person </w:t>
      </w:r>
      <w:r>
        <w:rPr>
          <w:rFonts w:ascii="Tahoma" w:hAnsi="Tahoma" w:cs="Tahoma"/>
          <w:sz w:val="20"/>
          <w:szCs w:val="20"/>
          <w:lang w:val="en-US"/>
        </w:rPr>
        <w:t>and</w:t>
      </w:r>
      <w:r w:rsidR="00267DE3" w:rsidRPr="00267DE3">
        <w:rPr>
          <w:rFonts w:ascii="Tahoma" w:hAnsi="Tahoma" w:cs="Tahoma"/>
          <w:sz w:val="20"/>
          <w:szCs w:val="20"/>
          <w:lang w:val="en-US"/>
        </w:rPr>
        <w:t xml:space="preserve">, at the same time, be a member of a consortium also bidding under the same procurement procedure. </w:t>
      </w:r>
      <w:r w:rsidRPr="000D05AC">
        <w:rPr>
          <w:rFonts w:ascii="Tahoma" w:hAnsi="Tahoma" w:cs="Tahoma"/>
          <w:sz w:val="20"/>
          <w:szCs w:val="20"/>
          <w:lang w:val="en-US"/>
        </w:rPr>
        <w:t xml:space="preserve">In such cases, the Council of Europe reserves the right to exclude the bid submitted </w:t>
      </w:r>
      <w:r w:rsidR="00267DE3" w:rsidRPr="00267DE3">
        <w:rPr>
          <w:rFonts w:ascii="Tahoma" w:hAnsi="Tahoma" w:cs="Tahoma"/>
          <w:sz w:val="20"/>
          <w:szCs w:val="20"/>
          <w:lang w:val="en-US"/>
        </w:rPr>
        <w:t xml:space="preserve">by the legal person </w:t>
      </w:r>
      <w:r w:rsidRPr="000D05AC">
        <w:rPr>
          <w:rFonts w:ascii="Tahoma" w:hAnsi="Tahoma" w:cs="Tahoma"/>
          <w:sz w:val="20"/>
          <w:szCs w:val="20"/>
          <w:lang w:val="en-US"/>
        </w:rPr>
        <w:t xml:space="preserve">from the procurement </w:t>
      </w:r>
      <w:proofErr w:type="gramStart"/>
      <w:r w:rsidRPr="000D05AC">
        <w:rPr>
          <w:rFonts w:ascii="Tahoma" w:hAnsi="Tahoma" w:cs="Tahoma"/>
          <w:sz w:val="20"/>
          <w:szCs w:val="20"/>
          <w:lang w:val="en-US"/>
        </w:rPr>
        <w:t>procedure;</w:t>
      </w:r>
      <w:proofErr w:type="gramEnd"/>
    </w:p>
    <w:p w14:paraId="040946BF" w14:textId="77777777" w:rsidR="000D05AC" w:rsidRPr="000D05AC" w:rsidRDefault="000D05AC" w:rsidP="00F75A33">
      <w:pPr>
        <w:numPr>
          <w:ilvl w:val="0"/>
          <w:numId w:val="25"/>
        </w:numPr>
        <w:jc w:val="both"/>
        <w:rPr>
          <w:rFonts w:ascii="Tahoma" w:hAnsi="Tahoma" w:cs="Tahoma"/>
          <w:sz w:val="20"/>
          <w:szCs w:val="20"/>
          <w:lang w:val="en-US"/>
        </w:rPr>
      </w:pPr>
      <w:r w:rsidRPr="000D05AC">
        <w:rPr>
          <w:rFonts w:ascii="Tahoma" w:hAnsi="Tahoma" w:cs="Tahoma"/>
          <w:sz w:val="20"/>
          <w:szCs w:val="20"/>
          <w:lang w:val="en-US"/>
        </w:rPr>
        <w:t>In the same procurement procedure, a legal person may not submit a bid and</w:t>
      </w:r>
      <w:bookmarkStart w:id="3" w:name="_Hlk204245923"/>
      <w:r w:rsidRPr="000D05AC">
        <w:rPr>
          <w:rFonts w:ascii="Tahoma" w:hAnsi="Tahoma" w:cs="Tahoma"/>
          <w:sz w:val="20"/>
          <w:szCs w:val="20"/>
          <w:lang w:val="en-US"/>
        </w:rPr>
        <w:t xml:space="preserve">, at the same time, be a member of a consortium also bidding under the same procurement procedure. </w:t>
      </w:r>
      <w:bookmarkEnd w:id="3"/>
      <w:r w:rsidRPr="000D05AC">
        <w:rPr>
          <w:rFonts w:ascii="Tahoma" w:hAnsi="Tahoma" w:cs="Tahoma"/>
          <w:sz w:val="20"/>
          <w:szCs w:val="20"/>
          <w:lang w:val="en-US"/>
        </w:rPr>
        <w:t>In such cases, the Council of Europe reserves the right to exclude the bid submitted by the legal person from the procurement procedure.</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4"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4"/>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157B75" w:rsidRDefault="00D22682" w:rsidP="00D22682">
      <w:pPr>
        <w:spacing w:before="60"/>
        <w:rPr>
          <w:rFonts w:ascii="Tahoma" w:hAnsi="Tahoma" w:cs="Tahoma"/>
          <w:sz w:val="20"/>
          <w:szCs w:val="20"/>
        </w:rPr>
      </w:pPr>
      <w:r w:rsidRPr="00157B75">
        <w:rPr>
          <w:rFonts w:ascii="Tahoma" w:hAnsi="Tahoma" w:cs="Tahoma"/>
          <w:sz w:val="20"/>
          <w:szCs w:val="20"/>
        </w:rPr>
        <w:t>Tenderers are invited to submit:</w:t>
      </w:r>
    </w:p>
    <w:p w14:paraId="3D6553EB" w14:textId="510B91B6" w:rsidR="00D22682" w:rsidRPr="00CD1B7E" w:rsidRDefault="00D22682" w:rsidP="00CC0A63">
      <w:pPr>
        <w:pStyle w:val="ListParagraph"/>
        <w:numPr>
          <w:ilvl w:val="0"/>
          <w:numId w:val="5"/>
        </w:numPr>
        <w:rPr>
          <w:rFonts w:ascii="Tahoma" w:hAnsi="Tahoma" w:cs="Tahoma"/>
          <w:b/>
          <w:sz w:val="20"/>
          <w:szCs w:val="20"/>
        </w:rPr>
      </w:pPr>
      <w:r w:rsidRPr="00F5731F">
        <w:rPr>
          <w:rFonts w:ascii="Tahoma" w:hAnsi="Tahoma" w:cs="Tahoma"/>
          <w:bCs/>
          <w:sz w:val="20"/>
          <w:szCs w:val="20"/>
        </w:rPr>
        <w:t xml:space="preserve">A </w:t>
      </w:r>
      <w:r w:rsidRPr="00157B75">
        <w:rPr>
          <w:rFonts w:ascii="Tahoma" w:hAnsi="Tahoma" w:cs="Tahoma"/>
          <w:b/>
          <w:sz w:val="20"/>
          <w:szCs w:val="20"/>
        </w:rPr>
        <w:t xml:space="preserve">completed </w:t>
      </w:r>
      <w:r w:rsidRPr="00F5731F">
        <w:rPr>
          <w:rFonts w:ascii="Tahoma" w:hAnsi="Tahoma" w:cs="Tahoma"/>
          <w:bCs/>
          <w:sz w:val="20"/>
          <w:szCs w:val="20"/>
        </w:rPr>
        <w:t>and</w:t>
      </w:r>
      <w:r w:rsidRPr="00157B75">
        <w:rPr>
          <w:rFonts w:ascii="Tahoma" w:hAnsi="Tahoma" w:cs="Tahoma"/>
          <w:b/>
          <w:sz w:val="20"/>
          <w:szCs w:val="20"/>
        </w:rPr>
        <w:t xml:space="preserve"> signed </w:t>
      </w:r>
      <w:r w:rsidRPr="00F5731F">
        <w:rPr>
          <w:rFonts w:ascii="Tahoma" w:hAnsi="Tahoma" w:cs="Tahoma"/>
          <w:bCs/>
          <w:sz w:val="20"/>
          <w:szCs w:val="20"/>
        </w:rPr>
        <w:t>copy of the</w:t>
      </w:r>
      <w:r w:rsidRPr="00157B75">
        <w:rPr>
          <w:rFonts w:ascii="Tahoma" w:hAnsi="Tahoma" w:cs="Tahoma"/>
          <w:b/>
          <w:sz w:val="20"/>
          <w:szCs w:val="20"/>
        </w:rPr>
        <w:t xml:space="preserve"> </w:t>
      </w:r>
      <w:r w:rsidR="00AF3EDF" w:rsidRPr="00157B75">
        <w:rPr>
          <w:rFonts w:ascii="Tahoma" w:hAnsi="Tahoma" w:cs="Tahoma"/>
          <w:b/>
          <w:sz w:val="20"/>
          <w:szCs w:val="20"/>
        </w:rPr>
        <w:t>Contract</w:t>
      </w:r>
      <w:r w:rsidR="009C2712">
        <w:rPr>
          <w:rFonts w:ascii="Tahoma" w:hAnsi="Tahoma" w:cs="Tahoma"/>
          <w:b/>
          <w:sz w:val="20"/>
          <w:szCs w:val="20"/>
        </w:rPr>
        <w:t xml:space="preserve"> </w:t>
      </w:r>
      <w:r w:rsidR="009C2712" w:rsidRPr="009C2712">
        <w:rPr>
          <w:rFonts w:ascii="Tahoma" w:hAnsi="Tahoma" w:cs="Tahoma"/>
          <w:b/>
          <w:bCs/>
          <w:sz w:val="20"/>
          <w:szCs w:val="20"/>
          <w:lang w:val="en-US"/>
        </w:rPr>
        <w:t>(</w:t>
      </w:r>
      <w:r w:rsidR="009C2712" w:rsidRPr="009C2712">
        <w:rPr>
          <w:rFonts w:ascii="Tahoma" w:hAnsi="Tahoma" w:cs="Tahoma"/>
          <w:b/>
          <w:bCs/>
          <w:sz w:val="20"/>
          <w:szCs w:val="20"/>
        </w:rPr>
        <w:t xml:space="preserve">see </w:t>
      </w:r>
      <w:r w:rsidR="00D946AF">
        <w:rPr>
          <w:rFonts w:ascii="Tahoma" w:hAnsi="Tahoma" w:cs="Tahoma"/>
          <w:b/>
          <w:bCs/>
          <w:sz w:val="20"/>
          <w:szCs w:val="20"/>
        </w:rPr>
        <w:t>document</w:t>
      </w:r>
      <w:r w:rsidR="009C2712" w:rsidRPr="009C2712">
        <w:rPr>
          <w:rFonts w:ascii="Tahoma" w:hAnsi="Tahoma" w:cs="Tahoma"/>
          <w:b/>
          <w:bCs/>
          <w:sz w:val="20"/>
          <w:szCs w:val="20"/>
        </w:rPr>
        <w:t xml:space="preserve"> attached)</w:t>
      </w:r>
      <w:r w:rsidR="00801371" w:rsidRPr="00157B75">
        <w:rPr>
          <w:rStyle w:val="FootnoteReference"/>
          <w:rFonts w:ascii="Tahoma" w:hAnsi="Tahoma" w:cs="Tahoma"/>
          <w:b/>
          <w:sz w:val="20"/>
          <w:szCs w:val="20"/>
        </w:rPr>
        <w:footnoteReference w:id="5"/>
      </w:r>
      <w:r w:rsidR="00C84E8D">
        <w:rPr>
          <w:rFonts w:ascii="Tahoma" w:hAnsi="Tahoma" w:cs="Tahoma"/>
          <w:bCs/>
          <w:sz w:val="20"/>
          <w:szCs w:val="20"/>
        </w:rPr>
        <w:t>;</w:t>
      </w:r>
    </w:p>
    <w:p w14:paraId="44397836" w14:textId="53757B0F" w:rsidR="00C3198E" w:rsidRPr="00EA4A40" w:rsidRDefault="00C3198E" w:rsidP="00CC0A63">
      <w:pPr>
        <w:pStyle w:val="ListParagraph"/>
        <w:keepLines/>
        <w:numPr>
          <w:ilvl w:val="0"/>
          <w:numId w:val="5"/>
        </w:numPr>
        <w:jc w:val="both"/>
        <w:rPr>
          <w:rFonts w:ascii="Tahoma" w:hAnsi="Tahoma" w:cs="Tahoma"/>
          <w:sz w:val="20"/>
          <w:szCs w:val="20"/>
          <w:lang w:val="en-US" w:eastAsia="fr-FR"/>
        </w:rPr>
      </w:pPr>
      <w:r w:rsidRPr="00EA4A40">
        <w:rPr>
          <w:rFonts w:ascii="Tahoma" w:hAnsi="Tahoma" w:cs="Tahoma"/>
          <w:color w:val="000000" w:themeColor="text1"/>
          <w:sz w:val="20"/>
          <w:szCs w:val="20"/>
        </w:rPr>
        <w:t>Registration documents for legal persons</w:t>
      </w:r>
      <w:r w:rsidR="00105492">
        <w:rPr>
          <w:rFonts w:ascii="Tahoma" w:hAnsi="Tahoma" w:cs="Tahoma"/>
          <w:color w:val="000000" w:themeColor="text1"/>
          <w:sz w:val="20"/>
          <w:szCs w:val="20"/>
        </w:rPr>
        <w:t xml:space="preserve"> (in English and/or in Romanian</w:t>
      </w:r>
      <w:proofErr w:type="gramStart"/>
      <w:r w:rsidR="00105492">
        <w:rPr>
          <w:rFonts w:ascii="Tahoma" w:hAnsi="Tahoma" w:cs="Tahoma"/>
          <w:color w:val="000000" w:themeColor="text1"/>
          <w:sz w:val="20"/>
          <w:szCs w:val="20"/>
        </w:rPr>
        <w:t>)</w:t>
      </w:r>
      <w:r w:rsidR="00C84E8D">
        <w:rPr>
          <w:rFonts w:ascii="Tahoma" w:hAnsi="Tahoma" w:cs="Tahoma"/>
          <w:color w:val="000000" w:themeColor="text1"/>
          <w:sz w:val="20"/>
          <w:szCs w:val="20"/>
        </w:rPr>
        <w:t>;</w:t>
      </w:r>
      <w:proofErr w:type="gramEnd"/>
    </w:p>
    <w:sdt>
      <w:sdtPr>
        <w:rPr>
          <w:rFonts w:ascii="Tahoma" w:hAnsi="Tahoma" w:cs="Tahoma"/>
          <w:sz w:val="20"/>
          <w:szCs w:val="20"/>
        </w:rPr>
        <w:id w:val="-532114040"/>
        <w:lock w:val="sdtContentLocked"/>
        <w:placeholder>
          <w:docPart w:val="DefaultPlaceholder_-1854013440"/>
        </w:placeholder>
      </w:sdtPr>
      <w:sdtEndPr/>
      <w:sdtContent>
        <w:p w14:paraId="406AC7CD" w14:textId="3A65D838" w:rsidR="00027FF4" w:rsidRPr="00EA4A40" w:rsidRDefault="00027FF4" w:rsidP="00F75A33">
          <w:pPr>
            <w:numPr>
              <w:ilvl w:val="0"/>
              <w:numId w:val="6"/>
            </w:numPr>
            <w:ind w:left="714" w:hanging="357"/>
            <w:rPr>
              <w:rFonts w:ascii="Tahoma" w:hAnsi="Tahoma" w:cs="Tahoma"/>
              <w:sz w:val="20"/>
              <w:szCs w:val="20"/>
            </w:rPr>
          </w:pPr>
          <w:r w:rsidRPr="00EA4A40">
            <w:rPr>
              <w:rFonts w:ascii="Tahoma" w:hAnsi="Tahoma" w:cs="Tahoma"/>
              <w:sz w:val="20"/>
              <w:szCs w:val="20"/>
            </w:rPr>
            <w:t>A list of all owners and executive officers, for legal persons only;</w:t>
          </w:r>
        </w:p>
      </w:sdtContent>
    </w:sdt>
    <w:p w14:paraId="72C7915D" w14:textId="77777777" w:rsidR="00CD1B7E" w:rsidRPr="00157B75" w:rsidRDefault="00CD1B7E" w:rsidP="00CD1B7E">
      <w:pPr>
        <w:pStyle w:val="ListParagraph"/>
        <w:numPr>
          <w:ilvl w:val="0"/>
          <w:numId w:val="6"/>
        </w:numPr>
        <w:rPr>
          <w:rFonts w:ascii="Tahoma" w:hAnsi="Tahoma" w:cs="Tahoma"/>
          <w:bCs/>
          <w:sz w:val="20"/>
          <w:szCs w:val="20"/>
        </w:rPr>
      </w:pPr>
      <w:r w:rsidRPr="00157B75">
        <w:rPr>
          <w:rFonts w:ascii="Tahoma" w:hAnsi="Tahoma" w:cs="Tahoma"/>
          <w:bCs/>
          <w:sz w:val="20"/>
          <w:szCs w:val="20"/>
        </w:rPr>
        <w:t>A quote, describing their financial offer, in line with the requirements of section C of the Tender File (see above</w:t>
      </w:r>
      <w:proofErr w:type="gramStart"/>
      <w:r w:rsidRPr="00157B75">
        <w:rPr>
          <w:rFonts w:ascii="Tahoma" w:hAnsi="Tahoma" w:cs="Tahoma"/>
          <w:bCs/>
          <w:sz w:val="20"/>
          <w:szCs w:val="20"/>
        </w:rPr>
        <w:t>);</w:t>
      </w:r>
      <w:proofErr w:type="gramEnd"/>
      <w:r w:rsidRPr="00157B75">
        <w:rPr>
          <w:rFonts w:ascii="Tahoma" w:hAnsi="Tahoma" w:cs="Tahoma"/>
          <w:sz w:val="20"/>
          <w:szCs w:val="20"/>
        </w:rPr>
        <w:t xml:space="preserve"> </w:t>
      </w:r>
    </w:p>
    <w:p w14:paraId="5D453BFA" w14:textId="357AD846" w:rsidR="00FC5E30" w:rsidRPr="00105492" w:rsidRDefault="00B656EC" w:rsidP="00B656EC">
      <w:pPr>
        <w:numPr>
          <w:ilvl w:val="0"/>
          <w:numId w:val="6"/>
        </w:numPr>
        <w:ind w:left="714" w:hanging="357"/>
        <w:jc w:val="both"/>
        <w:rPr>
          <w:rFonts w:ascii="Tahoma" w:hAnsi="Tahoma" w:cs="Tahoma"/>
          <w:sz w:val="20"/>
          <w:szCs w:val="20"/>
        </w:rPr>
      </w:pPr>
      <w:r>
        <w:rPr>
          <w:rFonts w:ascii="Tahoma" w:hAnsi="Tahoma" w:cs="Tahoma"/>
          <w:sz w:val="20"/>
          <w:szCs w:val="20"/>
        </w:rPr>
        <w:t>Company’s</w:t>
      </w:r>
      <w:r w:rsidR="00FC5E30" w:rsidRPr="00105492">
        <w:rPr>
          <w:rFonts w:ascii="Tahoma" w:hAnsi="Tahoma" w:cs="Tahoma"/>
          <w:sz w:val="20"/>
          <w:szCs w:val="20"/>
        </w:rPr>
        <w:t xml:space="preserve"> </w:t>
      </w:r>
      <w:r w:rsidR="00FC5E30" w:rsidRPr="00B656EC">
        <w:rPr>
          <w:rFonts w:ascii="Tahoma" w:hAnsi="Tahoma" w:cs="Tahoma"/>
          <w:b/>
          <w:bCs/>
          <w:sz w:val="20"/>
          <w:szCs w:val="20"/>
        </w:rPr>
        <w:t>balance sheet</w:t>
      </w:r>
      <w:r w:rsidR="00FC5E30" w:rsidRPr="00105492">
        <w:rPr>
          <w:rFonts w:ascii="Tahoma" w:hAnsi="Tahoma" w:cs="Tahoma"/>
          <w:sz w:val="20"/>
          <w:szCs w:val="20"/>
        </w:rPr>
        <w:t xml:space="preserve"> for the last 2 (two) years</w:t>
      </w:r>
      <w:r w:rsidR="00105492">
        <w:rPr>
          <w:rFonts w:ascii="Tahoma" w:hAnsi="Tahoma" w:cs="Tahoma"/>
          <w:sz w:val="20"/>
          <w:szCs w:val="20"/>
        </w:rPr>
        <w:t xml:space="preserve"> (in English and/or in Romanian</w:t>
      </w:r>
      <w:proofErr w:type="gramStart"/>
      <w:r w:rsidR="00105492">
        <w:rPr>
          <w:rFonts w:ascii="Tahoma" w:hAnsi="Tahoma" w:cs="Tahoma"/>
          <w:sz w:val="20"/>
          <w:szCs w:val="20"/>
        </w:rPr>
        <w:t>)</w:t>
      </w:r>
      <w:r w:rsidR="00FC5E30" w:rsidRPr="00105492">
        <w:rPr>
          <w:rFonts w:ascii="Tahoma" w:hAnsi="Tahoma" w:cs="Tahoma"/>
          <w:sz w:val="20"/>
          <w:szCs w:val="20"/>
        </w:rPr>
        <w:t>;</w:t>
      </w:r>
      <w:proofErr w:type="gramEnd"/>
    </w:p>
    <w:p w14:paraId="441ABED6" w14:textId="50BE4456" w:rsidR="00FC5E30" w:rsidRDefault="00B656EC">
      <w:pPr>
        <w:numPr>
          <w:ilvl w:val="0"/>
          <w:numId w:val="6"/>
        </w:numPr>
        <w:ind w:left="714" w:hanging="357"/>
        <w:jc w:val="both"/>
        <w:rPr>
          <w:rFonts w:ascii="Tahoma" w:hAnsi="Tahoma" w:cs="Tahoma"/>
          <w:sz w:val="20"/>
          <w:szCs w:val="20"/>
        </w:rPr>
      </w:pPr>
      <w:r w:rsidRPr="00B656EC">
        <w:rPr>
          <w:rFonts w:ascii="Tahoma" w:hAnsi="Tahoma" w:cs="Tahoma"/>
          <w:b/>
          <w:bCs/>
          <w:sz w:val="20"/>
          <w:szCs w:val="20"/>
        </w:rPr>
        <w:t>Technical Proposal</w:t>
      </w:r>
      <w:r>
        <w:rPr>
          <w:rFonts w:ascii="Tahoma" w:hAnsi="Tahoma" w:cs="Tahoma"/>
          <w:sz w:val="20"/>
          <w:szCs w:val="20"/>
        </w:rPr>
        <w:t xml:space="preserve"> in English presenting the tenderer’s proposal for the service delivery and information required under the Business and Technical Requirements. The information in the technical proposal must be consistent with the Business and Technical Requirements. </w:t>
      </w:r>
    </w:p>
    <w:p w14:paraId="2C90F434" w14:textId="41576371" w:rsidR="00B656EC" w:rsidRPr="00105492" w:rsidRDefault="00B656EC" w:rsidP="00B656EC">
      <w:pPr>
        <w:numPr>
          <w:ilvl w:val="0"/>
          <w:numId w:val="6"/>
        </w:numPr>
        <w:ind w:left="714" w:hanging="357"/>
        <w:jc w:val="both"/>
        <w:rPr>
          <w:rFonts w:ascii="Tahoma" w:hAnsi="Tahoma" w:cs="Tahoma"/>
          <w:sz w:val="20"/>
          <w:szCs w:val="20"/>
        </w:rPr>
      </w:pPr>
      <w:r>
        <w:rPr>
          <w:rFonts w:ascii="Tahoma" w:hAnsi="Tahoma" w:cs="Tahoma"/>
          <w:sz w:val="20"/>
          <w:szCs w:val="20"/>
        </w:rPr>
        <w:t xml:space="preserve">Description of </w:t>
      </w:r>
      <w:r w:rsidRPr="00B656EC">
        <w:rPr>
          <w:rFonts w:ascii="Tahoma" w:hAnsi="Tahoma" w:cs="Tahoma"/>
          <w:b/>
          <w:bCs/>
          <w:sz w:val="20"/>
          <w:szCs w:val="20"/>
        </w:rPr>
        <w:t>similar projects</w:t>
      </w:r>
      <w:r>
        <w:rPr>
          <w:rFonts w:ascii="Tahoma" w:hAnsi="Tahoma" w:cs="Tahoma"/>
          <w:sz w:val="20"/>
          <w:szCs w:val="20"/>
        </w:rPr>
        <w:t xml:space="preserve"> realised/implemented, in English.</w:t>
      </w:r>
    </w:p>
    <w:p w14:paraId="5117E97D" w14:textId="0AE885FC" w:rsidR="00FC5E30" w:rsidRPr="00105492" w:rsidRDefault="00B656EC" w:rsidP="00105492">
      <w:pPr>
        <w:numPr>
          <w:ilvl w:val="0"/>
          <w:numId w:val="6"/>
        </w:numPr>
        <w:jc w:val="both"/>
        <w:rPr>
          <w:rFonts w:ascii="Tahoma" w:hAnsi="Tahoma" w:cs="Tahoma"/>
          <w:sz w:val="20"/>
          <w:szCs w:val="20"/>
        </w:rPr>
      </w:pPr>
      <w:r w:rsidRPr="00B656EC">
        <w:rPr>
          <w:rFonts w:ascii="Tahoma" w:hAnsi="Tahoma" w:cs="Tahoma"/>
          <w:b/>
          <w:bCs/>
          <w:sz w:val="20"/>
          <w:szCs w:val="20"/>
        </w:rPr>
        <w:t>Portfolio of the team members</w:t>
      </w:r>
      <w:r>
        <w:rPr>
          <w:rFonts w:ascii="Tahoma" w:hAnsi="Tahoma" w:cs="Tahoma"/>
          <w:sz w:val="20"/>
          <w:szCs w:val="20"/>
        </w:rPr>
        <w:t xml:space="preserve"> including the CVs, which will be engaged in the Project implementation, in English</w:t>
      </w:r>
      <w:r w:rsidR="009421AA">
        <w:rPr>
          <w:rFonts w:ascii="Tahoma" w:hAnsi="Tahoma" w:cs="Tahoma"/>
          <w:sz w:val="20"/>
          <w:szCs w:val="20"/>
        </w:rPr>
        <w:t>.</w:t>
      </w:r>
    </w:p>
    <w:p w14:paraId="3D6553F4" w14:textId="77777777" w:rsidR="00D22682" w:rsidRPr="00EB5355" w:rsidRDefault="00D22682" w:rsidP="00D22682">
      <w:pPr>
        <w:rPr>
          <w:rFonts w:ascii="Tahoma" w:hAnsi="Tahoma" w:cs="Tahoma"/>
          <w:b/>
          <w:color w:val="000000"/>
          <w:sz w:val="20"/>
          <w:szCs w:val="20"/>
        </w:rPr>
      </w:pPr>
    </w:p>
    <w:p w14:paraId="329B4C53" w14:textId="60078C8D" w:rsidR="002861C4" w:rsidRDefault="002861C4" w:rsidP="00732E11">
      <w:pPr>
        <w:shd w:val="clear" w:color="auto" w:fill="FFFFFF" w:themeFill="background1"/>
        <w:jc w:val="both"/>
        <w:rPr>
          <w:rFonts w:ascii="Tahoma" w:hAnsi="Tahoma" w:cs="Tahoma"/>
          <w:b/>
          <w:color w:val="000000" w:themeColor="text1"/>
          <w:sz w:val="20"/>
        </w:rPr>
      </w:pPr>
      <w:r w:rsidRPr="00EB5355">
        <w:rPr>
          <w:rFonts w:ascii="Tahoma" w:hAnsi="Tahoma" w:cs="Tahoma"/>
          <w:b/>
          <w:color w:val="000000" w:themeColor="text1"/>
          <w:sz w:val="20"/>
        </w:rPr>
        <w:t>All documents shall be submitted in</w:t>
      </w:r>
      <w:r w:rsidR="00732E11">
        <w:rPr>
          <w:rFonts w:ascii="Tahoma" w:hAnsi="Tahoma" w:cs="Tahoma"/>
          <w:b/>
          <w:color w:val="000000" w:themeColor="text1"/>
          <w:sz w:val="20"/>
        </w:rPr>
        <w:t xml:space="preserve"> </w:t>
      </w:r>
      <w:r w:rsidRPr="00732E11">
        <w:rPr>
          <w:rFonts w:ascii="Tahoma" w:hAnsi="Tahoma" w:cs="Tahoma"/>
          <w:b/>
          <w:color w:val="000000" w:themeColor="text1"/>
          <w:sz w:val="20"/>
        </w:rPr>
        <w:t>English</w:t>
      </w:r>
      <w:r w:rsidRPr="00EB5355">
        <w:rPr>
          <w:rFonts w:ascii="Tahoma" w:hAnsi="Tahoma" w:cs="Tahoma"/>
          <w:b/>
          <w:color w:val="000000" w:themeColor="text1"/>
          <w:sz w:val="20"/>
        </w:rPr>
        <w:t>,</w:t>
      </w:r>
      <w:r w:rsidR="00105492">
        <w:rPr>
          <w:rFonts w:ascii="Tahoma" w:hAnsi="Tahoma" w:cs="Tahoma"/>
          <w:b/>
          <w:color w:val="000000" w:themeColor="text1"/>
          <w:sz w:val="20"/>
        </w:rPr>
        <w:t xml:space="preserve"> unless otherwise indicated above,</w:t>
      </w:r>
      <w:r w:rsidRPr="00EB5355">
        <w:rPr>
          <w:rFonts w:ascii="Tahoma" w:hAnsi="Tahoma" w:cs="Tahoma"/>
          <w:b/>
          <w:color w:val="000000" w:themeColor="text1"/>
          <w:sz w:val="20"/>
        </w:rPr>
        <w:t xml:space="preserve"> failure to do so will result in the exclusion of the tender. </w:t>
      </w:r>
    </w:p>
    <w:p w14:paraId="7508943A" w14:textId="77777777" w:rsidR="000D05AC" w:rsidRPr="00EB5355" w:rsidRDefault="000D05AC" w:rsidP="00732E11">
      <w:pPr>
        <w:shd w:val="clear" w:color="auto" w:fill="FFFFFF" w:themeFill="background1"/>
        <w:jc w:val="both"/>
        <w:rPr>
          <w:rFonts w:ascii="Tahoma" w:hAnsi="Tahoma" w:cs="Tahoma"/>
          <w:b/>
          <w:color w:val="000000" w:themeColor="text1"/>
          <w:sz w:val="20"/>
        </w:rPr>
      </w:pPr>
    </w:p>
    <w:p w14:paraId="0ACBE4CC" w14:textId="4A4039AF" w:rsidR="002861C4" w:rsidRPr="00EB5355" w:rsidRDefault="002861C4" w:rsidP="00732E11">
      <w:pPr>
        <w:shd w:val="clear" w:color="auto" w:fill="FFFFFF" w:themeFill="background1"/>
        <w:jc w:val="both"/>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Default="00801371" w:rsidP="00732E11">
      <w:pPr>
        <w:shd w:val="clear" w:color="auto" w:fill="FFFFFF" w:themeFill="background1"/>
        <w:jc w:val="both"/>
        <w:rPr>
          <w:rFonts w:ascii="Tahoma" w:hAnsi="Tahoma" w:cs="Tahoma"/>
          <w:b/>
          <w:color w:val="000000"/>
          <w:sz w:val="20"/>
        </w:rPr>
      </w:pPr>
    </w:p>
    <w:p w14:paraId="660CCC9F" w14:textId="77777777" w:rsidR="00267DE3" w:rsidRPr="00267DE3" w:rsidRDefault="00267DE3" w:rsidP="00267DE3">
      <w:pPr>
        <w:shd w:val="clear" w:color="auto" w:fill="FFFFFF" w:themeFill="background1"/>
        <w:jc w:val="both"/>
        <w:rPr>
          <w:rFonts w:ascii="Tahoma" w:hAnsi="Tahoma" w:cs="Tahoma"/>
          <w:b/>
          <w:bCs/>
          <w:color w:val="000000"/>
          <w:sz w:val="20"/>
        </w:rPr>
      </w:pPr>
      <w:r w:rsidRPr="00267DE3">
        <w:rPr>
          <w:rFonts w:ascii="Tahoma" w:hAnsi="Tahoma" w:cs="Tahoma"/>
          <w:b/>
          <w:bCs/>
          <w:color w:val="000000"/>
          <w:sz w:val="20"/>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6D16A0C0" w14:textId="77777777" w:rsidR="00267DE3" w:rsidRPr="00EB5355" w:rsidRDefault="00267DE3" w:rsidP="00732E11">
      <w:pPr>
        <w:shd w:val="clear" w:color="auto" w:fill="FFFFFF" w:themeFill="background1"/>
        <w:jc w:val="both"/>
        <w:rPr>
          <w:rFonts w:ascii="Tahoma" w:hAnsi="Tahoma" w:cs="Tahoma"/>
          <w:b/>
          <w:color w:val="000000"/>
          <w:sz w:val="20"/>
        </w:rPr>
      </w:pPr>
    </w:p>
    <w:p w14:paraId="3D344590" w14:textId="17763A77" w:rsidR="000645DC" w:rsidRPr="00EB5355" w:rsidRDefault="000645DC" w:rsidP="00732E11">
      <w:pPr>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FC84E" w14:textId="77777777" w:rsidR="001B0CCF" w:rsidRDefault="001B0CCF" w:rsidP="00D50F13">
      <w:r>
        <w:separator/>
      </w:r>
    </w:p>
  </w:endnote>
  <w:endnote w:type="continuationSeparator" w:id="0">
    <w:p w14:paraId="6F7040BE" w14:textId="77777777" w:rsidR="001B0CCF" w:rsidRDefault="001B0CC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12299" w14:textId="77777777" w:rsidR="001B0CCF" w:rsidRDefault="001B0CCF" w:rsidP="00D50F13">
      <w:r>
        <w:separator/>
      </w:r>
    </w:p>
  </w:footnote>
  <w:footnote w:type="continuationSeparator" w:id="0">
    <w:p w14:paraId="61826990" w14:textId="77777777" w:rsidR="001B0CCF" w:rsidRDefault="001B0CCF"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E6ED8C0" w14:textId="77777777" w:rsidR="00AC1D67" w:rsidRDefault="00AC1D67" w:rsidP="00AC1D67">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3D7E083B"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270E880A"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7385C1D8" w14:textId="77777777" w:rsidR="00AC1D67" w:rsidRDefault="00AC1D67" w:rsidP="00AC1D67">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6D6A6FFB" w14:textId="77777777" w:rsidR="00AC1D67" w:rsidRPr="00966234" w:rsidRDefault="00AC1D67" w:rsidP="00AC1D67">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613919AD" w14:textId="77777777" w:rsidR="000D05AC" w:rsidRDefault="000D05AC" w:rsidP="000D05AC">
      <w:pPr>
        <w:pStyle w:val="FootnoteText"/>
        <w:jc w:val="both"/>
        <w:rPr>
          <w:rFonts w:ascii="Arial Narrow" w:hAnsi="Arial Narrow"/>
          <w:iCs/>
          <w:sz w:val="18"/>
          <w:szCs w:val="18"/>
        </w:rPr>
      </w:pPr>
      <w:r>
        <w:rPr>
          <w:rStyle w:val="FootnoteReference"/>
          <w:rFonts w:ascii="Arial Narrow" w:hAnsi="Arial Narrow"/>
          <w:sz w:val="18"/>
          <w:szCs w:val="18"/>
        </w:rPr>
        <w:footnoteRef/>
      </w:r>
      <w:r>
        <w:rPr>
          <w:rFonts w:ascii="Arial Narrow" w:hAnsi="Arial Narrow"/>
          <w:sz w:val="18"/>
          <w:szCs w:val="18"/>
        </w:rPr>
        <w:t xml:space="preserve"> </w:t>
      </w:r>
      <w:r>
        <w:rPr>
          <w:rFonts w:ascii="Arial Narrow" w:eastAsia="Calibri" w:hAnsi="Arial Narrow"/>
          <w:sz w:val="18"/>
          <w:szCs w:val="18"/>
        </w:rPr>
        <w:t>If awarded a contract, legal persons undertake to entrust the execution of order forms only to the persons approved by the Council for inclusion in the contract.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4">
    <w:p w14:paraId="669ADD7C" w14:textId="77777777" w:rsidR="000D05AC" w:rsidRDefault="000D05AC" w:rsidP="000D05AC">
      <w:pPr>
        <w:pStyle w:val="FootnoteText"/>
        <w:jc w:val="both"/>
        <w:rPr>
          <w:rFonts w:ascii="Arial Narrow" w:hAnsi="Arial Narrow"/>
          <w:sz w:val="18"/>
          <w:szCs w:val="18"/>
        </w:rPr>
      </w:pPr>
      <w:r>
        <w:rPr>
          <w:rStyle w:val="FootnoteReference"/>
          <w:rFonts w:ascii="Arial Narrow" w:hAnsi="Arial Narrow"/>
          <w:sz w:val="18"/>
          <w:szCs w:val="18"/>
        </w:rPr>
        <w:footnoteRef/>
      </w:r>
      <w:r>
        <w:rPr>
          <w:rFonts w:ascii="Arial Narrow" w:hAnsi="Arial Narrow"/>
          <w:sz w:val="18"/>
          <w:szCs w:val="18"/>
        </w:rPr>
        <w:t xml:space="preserve"> If awarded a contract, </w:t>
      </w:r>
      <w:r>
        <w:rPr>
          <w:rFonts w:ascii="Arial Narrow" w:hAnsi="Arial Narrow"/>
          <w:iCs/>
          <w:sz w:val="18"/>
          <w:szCs w:val="18"/>
        </w:rPr>
        <w:t xml:space="preserve">consortium members who are legal persons </w:t>
      </w:r>
      <w:r>
        <w:rPr>
          <w:rFonts w:ascii="Arial Narrow" w:hAnsi="Arial Narrow"/>
          <w:sz w:val="18"/>
          <w:szCs w:val="18"/>
        </w:rPr>
        <w:t xml:space="preserve">undertake to entrust the execution of order forms only to the persons approved by the Council for inclusion in the contract. If, during the period of validity of the contract, it becomes necessary to replace one or more of the persons included in the contract, </w:t>
      </w:r>
      <w:r>
        <w:rPr>
          <w:rFonts w:ascii="Arial Narrow" w:hAnsi="Arial Narrow"/>
          <w:iCs/>
          <w:sz w:val="18"/>
          <w:szCs w:val="18"/>
        </w:rPr>
        <w:t xml:space="preserve">consortium members who are legal persons </w:t>
      </w:r>
      <w:r>
        <w:rPr>
          <w:rFonts w:ascii="Arial Narrow" w:hAnsi="Arial Narrow"/>
          <w:sz w:val="18"/>
          <w:szCs w:val="18"/>
        </w:rPr>
        <w:t>undertake to assign to the contract only persons who satisfy the eligibility criteria above and to inform the Council without delay.</w:t>
      </w:r>
    </w:p>
  </w:footnote>
  <w:footnote w:id="5">
    <w:p w14:paraId="49AADE66" w14:textId="1E5EC649"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 xml:space="preserve">The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must be completed, signed and scanned in its entirety (i.e. including all the pages). The scanned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8176C"/>
    <w:multiLevelType w:val="multilevel"/>
    <w:tmpl w:val="65747268"/>
    <w:lvl w:ilvl="0">
      <w:start w:val="1"/>
      <w:numFmt w:val="bullet"/>
      <w:lvlText w:val="●"/>
      <w:lvlJc w:val="left"/>
      <w:pPr>
        <w:ind w:left="720" w:hanging="360"/>
      </w:pPr>
      <w:rPr>
        <w:rFonts w:ascii="Arial" w:eastAsia="Arial" w:hAnsi="Arial" w:cs="Arial"/>
        <w:strike w:val="0"/>
        <w:dstrike w:val="0"/>
        <w:color w:val="222222"/>
        <w:sz w:val="22"/>
        <w:szCs w:val="22"/>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65309F0"/>
    <w:multiLevelType w:val="hybridMultilevel"/>
    <w:tmpl w:val="B268E77A"/>
    <w:lvl w:ilvl="0" w:tplc="E7041436">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2C0CBA"/>
    <w:multiLevelType w:val="multilevel"/>
    <w:tmpl w:val="B62AD8EE"/>
    <w:lvl w:ilvl="0">
      <w:start w:val="1"/>
      <w:numFmt w:val="bullet"/>
      <w:lvlText w:val="●"/>
      <w:lvlJc w:val="left"/>
      <w:pPr>
        <w:ind w:left="720" w:hanging="360"/>
      </w:pPr>
      <w:rPr>
        <w:rFonts w:ascii="Arial" w:eastAsia="Arial" w:hAnsi="Arial" w:cs="Arial"/>
        <w:strike w:val="0"/>
        <w:dstrike w:val="0"/>
        <w:color w:val="222222"/>
        <w:sz w:val="22"/>
        <w:szCs w:val="22"/>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2D640B12"/>
    <w:multiLevelType w:val="hybridMultilevel"/>
    <w:tmpl w:val="D180CDDC"/>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10548F"/>
    <w:multiLevelType w:val="hybridMultilevel"/>
    <w:tmpl w:val="6624DA1A"/>
    <w:lvl w:ilvl="0" w:tplc="38465E0C">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E1FAF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E67A3C"/>
    <w:multiLevelType w:val="hybridMultilevel"/>
    <w:tmpl w:val="2B361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43E3594"/>
    <w:multiLevelType w:val="multilevel"/>
    <w:tmpl w:val="396A2230"/>
    <w:lvl w:ilvl="0">
      <w:start w:val="1"/>
      <w:numFmt w:val="bullet"/>
      <w:lvlText w:val="●"/>
      <w:lvlJc w:val="left"/>
      <w:pPr>
        <w:ind w:left="720" w:hanging="360"/>
      </w:pPr>
      <w:rPr>
        <w:rFonts w:ascii="Arial" w:eastAsia="Arial" w:hAnsi="Arial" w:cs="Arial"/>
        <w:strike w:val="0"/>
        <w:dstrike w:val="0"/>
        <w:color w:val="222222"/>
        <w:sz w:val="22"/>
        <w:szCs w:val="22"/>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505669A"/>
    <w:multiLevelType w:val="multilevel"/>
    <w:tmpl w:val="C324F4D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D63EA4"/>
    <w:multiLevelType w:val="hybridMultilevel"/>
    <w:tmpl w:val="C5C6C5B2"/>
    <w:lvl w:ilvl="0" w:tplc="C1C2C3B2">
      <w:start w:val="1"/>
      <w:numFmt w:val="bullet"/>
      <w:lvlText w:val=""/>
      <w:lvlJc w:val="left"/>
      <w:pPr>
        <w:ind w:left="720" w:hanging="360"/>
      </w:pPr>
      <w:rPr>
        <w:rFonts w:ascii="Symbol" w:hAnsi="Symbol"/>
      </w:rPr>
    </w:lvl>
    <w:lvl w:ilvl="1" w:tplc="10CA6F20">
      <w:start w:val="1"/>
      <w:numFmt w:val="bullet"/>
      <w:lvlText w:val=""/>
      <w:lvlJc w:val="left"/>
      <w:pPr>
        <w:ind w:left="720" w:hanging="360"/>
      </w:pPr>
      <w:rPr>
        <w:rFonts w:ascii="Symbol" w:hAnsi="Symbol"/>
      </w:rPr>
    </w:lvl>
    <w:lvl w:ilvl="2" w:tplc="9D8A68AE">
      <w:start w:val="1"/>
      <w:numFmt w:val="bullet"/>
      <w:lvlText w:val=""/>
      <w:lvlJc w:val="left"/>
      <w:pPr>
        <w:ind w:left="720" w:hanging="360"/>
      </w:pPr>
      <w:rPr>
        <w:rFonts w:ascii="Symbol" w:hAnsi="Symbol"/>
      </w:rPr>
    </w:lvl>
    <w:lvl w:ilvl="3" w:tplc="75C47832">
      <w:start w:val="1"/>
      <w:numFmt w:val="bullet"/>
      <w:lvlText w:val=""/>
      <w:lvlJc w:val="left"/>
      <w:pPr>
        <w:ind w:left="720" w:hanging="360"/>
      </w:pPr>
      <w:rPr>
        <w:rFonts w:ascii="Symbol" w:hAnsi="Symbol"/>
      </w:rPr>
    </w:lvl>
    <w:lvl w:ilvl="4" w:tplc="9DCE78A2">
      <w:start w:val="1"/>
      <w:numFmt w:val="bullet"/>
      <w:lvlText w:val=""/>
      <w:lvlJc w:val="left"/>
      <w:pPr>
        <w:ind w:left="720" w:hanging="360"/>
      </w:pPr>
      <w:rPr>
        <w:rFonts w:ascii="Symbol" w:hAnsi="Symbol"/>
      </w:rPr>
    </w:lvl>
    <w:lvl w:ilvl="5" w:tplc="43B6EE8C">
      <w:start w:val="1"/>
      <w:numFmt w:val="bullet"/>
      <w:lvlText w:val=""/>
      <w:lvlJc w:val="left"/>
      <w:pPr>
        <w:ind w:left="720" w:hanging="360"/>
      </w:pPr>
      <w:rPr>
        <w:rFonts w:ascii="Symbol" w:hAnsi="Symbol"/>
      </w:rPr>
    </w:lvl>
    <w:lvl w:ilvl="6" w:tplc="39F49A64">
      <w:start w:val="1"/>
      <w:numFmt w:val="bullet"/>
      <w:lvlText w:val=""/>
      <w:lvlJc w:val="left"/>
      <w:pPr>
        <w:ind w:left="720" w:hanging="360"/>
      </w:pPr>
      <w:rPr>
        <w:rFonts w:ascii="Symbol" w:hAnsi="Symbol"/>
      </w:rPr>
    </w:lvl>
    <w:lvl w:ilvl="7" w:tplc="76A63C08">
      <w:start w:val="1"/>
      <w:numFmt w:val="bullet"/>
      <w:lvlText w:val=""/>
      <w:lvlJc w:val="left"/>
      <w:pPr>
        <w:ind w:left="720" w:hanging="360"/>
      </w:pPr>
      <w:rPr>
        <w:rFonts w:ascii="Symbol" w:hAnsi="Symbol"/>
      </w:rPr>
    </w:lvl>
    <w:lvl w:ilvl="8" w:tplc="5B82FF5C">
      <w:start w:val="1"/>
      <w:numFmt w:val="bullet"/>
      <w:lvlText w:val=""/>
      <w:lvlJc w:val="left"/>
      <w:pPr>
        <w:ind w:left="720" w:hanging="360"/>
      </w:pPr>
      <w:rPr>
        <w:rFonts w:ascii="Symbol" w:hAnsi="Symbol"/>
      </w:rPr>
    </w:lvl>
  </w:abstractNum>
  <w:abstractNum w:abstractNumId="15" w15:restartNumberingAfterBreak="0">
    <w:nsid w:val="6221590B"/>
    <w:multiLevelType w:val="hybridMultilevel"/>
    <w:tmpl w:val="7FB6C6C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587413A"/>
    <w:multiLevelType w:val="multilevel"/>
    <w:tmpl w:val="02FA8D9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5B471A1"/>
    <w:multiLevelType w:val="hybridMultilevel"/>
    <w:tmpl w:val="0BBEFC52"/>
    <w:lvl w:ilvl="0" w:tplc="C24EBB0A">
      <w:start w:val="7"/>
      <w:numFmt w:val="bullet"/>
      <w:lvlText w:val="-"/>
      <w:lvlJc w:val="left"/>
      <w:pPr>
        <w:ind w:left="720" w:hanging="360"/>
      </w:pPr>
      <w:rPr>
        <w:rFonts w:ascii="Arial" w:eastAsia="Times New Roman"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B9B5B9F"/>
    <w:multiLevelType w:val="hybridMultilevel"/>
    <w:tmpl w:val="710AE8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BB01C97"/>
    <w:multiLevelType w:val="multilevel"/>
    <w:tmpl w:val="FB128490"/>
    <w:lvl w:ilvl="0">
      <w:start w:val="1"/>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22" w15:restartNumberingAfterBreak="0">
    <w:nsid w:val="6CBD5912"/>
    <w:multiLevelType w:val="hybridMultilevel"/>
    <w:tmpl w:val="B77A5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505709"/>
    <w:multiLevelType w:val="hybridMultilevel"/>
    <w:tmpl w:val="5D9ED1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063951"/>
    <w:multiLevelType w:val="multilevel"/>
    <w:tmpl w:val="2E06E838"/>
    <w:lvl w:ilvl="0">
      <w:start w:val="1"/>
      <w:numFmt w:val="bullet"/>
      <w:lvlText w:val="●"/>
      <w:lvlJc w:val="left"/>
      <w:pPr>
        <w:ind w:left="720" w:hanging="360"/>
      </w:pPr>
      <w:rPr>
        <w:rFonts w:ascii="Arial" w:eastAsia="Arial" w:hAnsi="Arial" w:cs="Arial"/>
        <w:strike w:val="0"/>
        <w:dstrike w:val="0"/>
        <w:color w:val="222222"/>
        <w:sz w:val="22"/>
        <w:szCs w:val="22"/>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912413">
    <w:abstractNumId w:val="19"/>
  </w:num>
  <w:num w:numId="2" w16cid:durableId="38748549">
    <w:abstractNumId w:val="0"/>
  </w:num>
  <w:num w:numId="3" w16cid:durableId="1535119828">
    <w:abstractNumId w:val="18"/>
  </w:num>
  <w:num w:numId="4" w16cid:durableId="282153553">
    <w:abstractNumId w:val="28"/>
  </w:num>
  <w:num w:numId="5" w16cid:durableId="834147350">
    <w:abstractNumId w:val="7"/>
  </w:num>
  <w:num w:numId="6" w16cid:durableId="1727214546">
    <w:abstractNumId w:val="24"/>
  </w:num>
  <w:num w:numId="7" w16cid:durableId="1770814537">
    <w:abstractNumId w:val="29"/>
  </w:num>
  <w:num w:numId="8" w16cid:durableId="1188329095">
    <w:abstractNumId w:val="8"/>
  </w:num>
  <w:num w:numId="9" w16cid:durableId="2139374341">
    <w:abstractNumId w:val="26"/>
  </w:num>
  <w:num w:numId="10" w16cid:durableId="2078897158">
    <w:abstractNumId w:val="27"/>
  </w:num>
  <w:num w:numId="11" w16cid:durableId="26759274">
    <w:abstractNumId w:val="11"/>
  </w:num>
  <w:num w:numId="12" w16cid:durableId="1691103212">
    <w:abstractNumId w:val="20"/>
  </w:num>
  <w:num w:numId="13" w16cid:durableId="1011034025">
    <w:abstractNumId w:val="3"/>
  </w:num>
  <w:num w:numId="14" w16cid:durableId="618754866">
    <w:abstractNumId w:val="17"/>
  </w:num>
  <w:num w:numId="15" w16cid:durableId="1559316488">
    <w:abstractNumId w:val="6"/>
  </w:num>
  <w:num w:numId="16" w16cid:durableId="1175534907">
    <w:abstractNumId w:val="13"/>
  </w:num>
  <w:num w:numId="17" w16cid:durableId="646781810">
    <w:abstractNumId w:val="9"/>
  </w:num>
  <w:num w:numId="18" w16cid:durableId="1178159563">
    <w:abstractNumId w:val="23"/>
  </w:num>
  <w:num w:numId="19" w16cid:durableId="276571110">
    <w:abstractNumId w:val="12"/>
  </w:num>
  <w:num w:numId="20" w16cid:durableId="1252786216">
    <w:abstractNumId w:val="21"/>
  </w:num>
  <w:num w:numId="21" w16cid:durableId="946542375">
    <w:abstractNumId w:val="15"/>
  </w:num>
  <w:num w:numId="22" w16cid:durableId="89589000">
    <w:abstractNumId w:val="5"/>
  </w:num>
  <w:num w:numId="23" w16cid:durableId="1063983925">
    <w:abstractNumId w:val="22"/>
  </w:num>
  <w:num w:numId="24" w16cid:durableId="1079137861">
    <w:abstractNumId w:val="16"/>
  </w:num>
  <w:num w:numId="25" w16cid:durableId="385027751">
    <w:abstractNumId w:val="2"/>
  </w:num>
  <w:num w:numId="26" w16cid:durableId="2082368678">
    <w:abstractNumId w:val="4"/>
  </w:num>
  <w:num w:numId="27" w16cid:durableId="1033966637">
    <w:abstractNumId w:val="25"/>
  </w:num>
  <w:num w:numId="28" w16cid:durableId="1881430809">
    <w:abstractNumId w:val="10"/>
  </w:num>
  <w:num w:numId="29" w16cid:durableId="1540359407">
    <w:abstractNumId w:val="1"/>
  </w:num>
  <w:num w:numId="30" w16cid:durableId="2080857629">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463"/>
    <w:rsid w:val="000025A5"/>
    <w:rsid w:val="00002CC6"/>
    <w:rsid w:val="00007AEB"/>
    <w:rsid w:val="0001503B"/>
    <w:rsid w:val="0001537A"/>
    <w:rsid w:val="000166AB"/>
    <w:rsid w:val="0002442B"/>
    <w:rsid w:val="00027FF4"/>
    <w:rsid w:val="00034916"/>
    <w:rsid w:val="00037ED8"/>
    <w:rsid w:val="00044549"/>
    <w:rsid w:val="00051329"/>
    <w:rsid w:val="000555C7"/>
    <w:rsid w:val="00060282"/>
    <w:rsid w:val="000645DC"/>
    <w:rsid w:val="00072FB8"/>
    <w:rsid w:val="000841B9"/>
    <w:rsid w:val="000852FE"/>
    <w:rsid w:val="00085346"/>
    <w:rsid w:val="00092350"/>
    <w:rsid w:val="00093A9A"/>
    <w:rsid w:val="0009738B"/>
    <w:rsid w:val="000A1BF3"/>
    <w:rsid w:val="000C5ECB"/>
    <w:rsid w:val="000D05AC"/>
    <w:rsid w:val="000D74BA"/>
    <w:rsid w:val="000E0285"/>
    <w:rsid w:val="000E59DC"/>
    <w:rsid w:val="000E5DF5"/>
    <w:rsid w:val="000E60C6"/>
    <w:rsid w:val="000F0C53"/>
    <w:rsid w:val="000F18A2"/>
    <w:rsid w:val="000F3067"/>
    <w:rsid w:val="000F3CB2"/>
    <w:rsid w:val="00105492"/>
    <w:rsid w:val="0010582F"/>
    <w:rsid w:val="00105EDB"/>
    <w:rsid w:val="0011556A"/>
    <w:rsid w:val="001278FC"/>
    <w:rsid w:val="00127AB4"/>
    <w:rsid w:val="00140920"/>
    <w:rsid w:val="00157B75"/>
    <w:rsid w:val="00160002"/>
    <w:rsid w:val="00183C11"/>
    <w:rsid w:val="00183E4D"/>
    <w:rsid w:val="00184022"/>
    <w:rsid w:val="00184880"/>
    <w:rsid w:val="00184909"/>
    <w:rsid w:val="001A5371"/>
    <w:rsid w:val="001B0127"/>
    <w:rsid w:val="001B0CCF"/>
    <w:rsid w:val="001C6878"/>
    <w:rsid w:val="001D1FEA"/>
    <w:rsid w:val="001D40AD"/>
    <w:rsid w:val="001E2316"/>
    <w:rsid w:val="001E4465"/>
    <w:rsid w:val="001E5CCD"/>
    <w:rsid w:val="001E60AC"/>
    <w:rsid w:val="001E7F0E"/>
    <w:rsid w:val="001F077A"/>
    <w:rsid w:val="001F251A"/>
    <w:rsid w:val="001F4628"/>
    <w:rsid w:val="001F4AF6"/>
    <w:rsid w:val="001F5A87"/>
    <w:rsid w:val="002104A2"/>
    <w:rsid w:val="00231B30"/>
    <w:rsid w:val="002336A0"/>
    <w:rsid w:val="00236880"/>
    <w:rsid w:val="00251355"/>
    <w:rsid w:val="00252955"/>
    <w:rsid w:val="002544EC"/>
    <w:rsid w:val="0025506C"/>
    <w:rsid w:val="00267DE3"/>
    <w:rsid w:val="002703C6"/>
    <w:rsid w:val="0028341F"/>
    <w:rsid w:val="002861C4"/>
    <w:rsid w:val="002870B8"/>
    <w:rsid w:val="00290EBB"/>
    <w:rsid w:val="002A2C42"/>
    <w:rsid w:val="002A56A1"/>
    <w:rsid w:val="002B0658"/>
    <w:rsid w:val="002B4786"/>
    <w:rsid w:val="002C4EFD"/>
    <w:rsid w:val="002C6181"/>
    <w:rsid w:val="002C6F98"/>
    <w:rsid w:val="002D5425"/>
    <w:rsid w:val="002F1654"/>
    <w:rsid w:val="003130C3"/>
    <w:rsid w:val="003140BD"/>
    <w:rsid w:val="00320711"/>
    <w:rsid w:val="0032137C"/>
    <w:rsid w:val="00323FDB"/>
    <w:rsid w:val="00331276"/>
    <w:rsid w:val="00332AF4"/>
    <w:rsid w:val="003330C8"/>
    <w:rsid w:val="00342F6F"/>
    <w:rsid w:val="00351053"/>
    <w:rsid w:val="003712F2"/>
    <w:rsid w:val="00386026"/>
    <w:rsid w:val="0039258A"/>
    <w:rsid w:val="003958AF"/>
    <w:rsid w:val="003A279F"/>
    <w:rsid w:val="003B1C2E"/>
    <w:rsid w:val="003B2E7E"/>
    <w:rsid w:val="003C141A"/>
    <w:rsid w:val="003D6568"/>
    <w:rsid w:val="003D7A46"/>
    <w:rsid w:val="003F020D"/>
    <w:rsid w:val="003F7D5B"/>
    <w:rsid w:val="00420E9A"/>
    <w:rsid w:val="00433BFC"/>
    <w:rsid w:val="00435B0B"/>
    <w:rsid w:val="0044379B"/>
    <w:rsid w:val="004575D4"/>
    <w:rsid w:val="00477544"/>
    <w:rsid w:val="004874F6"/>
    <w:rsid w:val="00490018"/>
    <w:rsid w:val="004B0F2D"/>
    <w:rsid w:val="004B2022"/>
    <w:rsid w:val="004D084E"/>
    <w:rsid w:val="004E4888"/>
    <w:rsid w:val="004E796F"/>
    <w:rsid w:val="004E7A45"/>
    <w:rsid w:val="004E7D01"/>
    <w:rsid w:val="004F71A4"/>
    <w:rsid w:val="004F7CB2"/>
    <w:rsid w:val="00500CE6"/>
    <w:rsid w:val="00505356"/>
    <w:rsid w:val="0051121A"/>
    <w:rsid w:val="00521A0A"/>
    <w:rsid w:val="00552F0E"/>
    <w:rsid w:val="00556FC5"/>
    <w:rsid w:val="00563B1B"/>
    <w:rsid w:val="00567F3E"/>
    <w:rsid w:val="00575177"/>
    <w:rsid w:val="00583FCD"/>
    <w:rsid w:val="005845C2"/>
    <w:rsid w:val="005D2827"/>
    <w:rsid w:val="005D4DB7"/>
    <w:rsid w:val="005D7279"/>
    <w:rsid w:val="005E15F8"/>
    <w:rsid w:val="005E33CD"/>
    <w:rsid w:val="005E6234"/>
    <w:rsid w:val="005E634D"/>
    <w:rsid w:val="005F43F3"/>
    <w:rsid w:val="00606DA7"/>
    <w:rsid w:val="00615FF8"/>
    <w:rsid w:val="00620153"/>
    <w:rsid w:val="006236E2"/>
    <w:rsid w:val="00625165"/>
    <w:rsid w:val="00630290"/>
    <w:rsid w:val="006426F7"/>
    <w:rsid w:val="00646F34"/>
    <w:rsid w:val="00647C28"/>
    <w:rsid w:val="006558F9"/>
    <w:rsid w:val="0067529C"/>
    <w:rsid w:val="00676EE7"/>
    <w:rsid w:val="00680325"/>
    <w:rsid w:val="006806CA"/>
    <w:rsid w:val="006819D8"/>
    <w:rsid w:val="00685694"/>
    <w:rsid w:val="006912CB"/>
    <w:rsid w:val="00697D7A"/>
    <w:rsid w:val="006A18BC"/>
    <w:rsid w:val="006B1446"/>
    <w:rsid w:val="006B2D7D"/>
    <w:rsid w:val="006B5512"/>
    <w:rsid w:val="006D67A4"/>
    <w:rsid w:val="00710F52"/>
    <w:rsid w:val="00711683"/>
    <w:rsid w:val="00726FB8"/>
    <w:rsid w:val="00732E11"/>
    <w:rsid w:val="007556CC"/>
    <w:rsid w:val="00756A1A"/>
    <w:rsid w:val="007867C0"/>
    <w:rsid w:val="00791E04"/>
    <w:rsid w:val="00795409"/>
    <w:rsid w:val="00797834"/>
    <w:rsid w:val="00797D33"/>
    <w:rsid w:val="00797F80"/>
    <w:rsid w:val="007C267B"/>
    <w:rsid w:val="007E120D"/>
    <w:rsid w:val="007E78C4"/>
    <w:rsid w:val="007F271C"/>
    <w:rsid w:val="00801371"/>
    <w:rsid w:val="008016B0"/>
    <w:rsid w:val="008166AD"/>
    <w:rsid w:val="0082549E"/>
    <w:rsid w:val="0083377F"/>
    <w:rsid w:val="00837F10"/>
    <w:rsid w:val="00840C1E"/>
    <w:rsid w:val="008565F5"/>
    <w:rsid w:val="008615A2"/>
    <w:rsid w:val="00867184"/>
    <w:rsid w:val="00881E13"/>
    <w:rsid w:val="008828EC"/>
    <w:rsid w:val="00883AB4"/>
    <w:rsid w:val="00883C2D"/>
    <w:rsid w:val="00892D73"/>
    <w:rsid w:val="008A714D"/>
    <w:rsid w:val="008B6FDD"/>
    <w:rsid w:val="008C2265"/>
    <w:rsid w:val="008C507F"/>
    <w:rsid w:val="008D3220"/>
    <w:rsid w:val="008F1511"/>
    <w:rsid w:val="008F2DBD"/>
    <w:rsid w:val="00901B60"/>
    <w:rsid w:val="00904764"/>
    <w:rsid w:val="00904B93"/>
    <w:rsid w:val="009058FD"/>
    <w:rsid w:val="009061E9"/>
    <w:rsid w:val="00912302"/>
    <w:rsid w:val="00922097"/>
    <w:rsid w:val="00935F0D"/>
    <w:rsid w:val="00937AB8"/>
    <w:rsid w:val="009421AA"/>
    <w:rsid w:val="0095095F"/>
    <w:rsid w:val="00966234"/>
    <w:rsid w:val="00973391"/>
    <w:rsid w:val="00977BF6"/>
    <w:rsid w:val="0098235F"/>
    <w:rsid w:val="00990987"/>
    <w:rsid w:val="009A20EC"/>
    <w:rsid w:val="009B0A1F"/>
    <w:rsid w:val="009B1E00"/>
    <w:rsid w:val="009B5004"/>
    <w:rsid w:val="009B6EDC"/>
    <w:rsid w:val="009C2712"/>
    <w:rsid w:val="009C2ABC"/>
    <w:rsid w:val="009C47F2"/>
    <w:rsid w:val="009D1AE0"/>
    <w:rsid w:val="009D4A75"/>
    <w:rsid w:val="009E4346"/>
    <w:rsid w:val="009E55DF"/>
    <w:rsid w:val="009F19CC"/>
    <w:rsid w:val="00A041D4"/>
    <w:rsid w:val="00A044A3"/>
    <w:rsid w:val="00A06FE2"/>
    <w:rsid w:val="00A12241"/>
    <w:rsid w:val="00A27956"/>
    <w:rsid w:val="00A3760D"/>
    <w:rsid w:val="00A40899"/>
    <w:rsid w:val="00A535BA"/>
    <w:rsid w:val="00A56A8A"/>
    <w:rsid w:val="00A6445A"/>
    <w:rsid w:val="00A67523"/>
    <w:rsid w:val="00A675CC"/>
    <w:rsid w:val="00A71D50"/>
    <w:rsid w:val="00A80AEF"/>
    <w:rsid w:val="00A82FF1"/>
    <w:rsid w:val="00A8461F"/>
    <w:rsid w:val="00A85379"/>
    <w:rsid w:val="00A86327"/>
    <w:rsid w:val="00A91875"/>
    <w:rsid w:val="00A93F2C"/>
    <w:rsid w:val="00A96316"/>
    <w:rsid w:val="00A96A37"/>
    <w:rsid w:val="00AB13EF"/>
    <w:rsid w:val="00AC1D67"/>
    <w:rsid w:val="00AC79E0"/>
    <w:rsid w:val="00AC7D3B"/>
    <w:rsid w:val="00AD33C7"/>
    <w:rsid w:val="00AD423A"/>
    <w:rsid w:val="00AE4966"/>
    <w:rsid w:val="00AE5507"/>
    <w:rsid w:val="00AE6603"/>
    <w:rsid w:val="00AF3EDF"/>
    <w:rsid w:val="00B11F35"/>
    <w:rsid w:val="00B14D5F"/>
    <w:rsid w:val="00B1508A"/>
    <w:rsid w:val="00B3371D"/>
    <w:rsid w:val="00B43A63"/>
    <w:rsid w:val="00B52125"/>
    <w:rsid w:val="00B656EC"/>
    <w:rsid w:val="00B74DC5"/>
    <w:rsid w:val="00B9129D"/>
    <w:rsid w:val="00BA535D"/>
    <w:rsid w:val="00BA753C"/>
    <w:rsid w:val="00BA7B96"/>
    <w:rsid w:val="00BB66CF"/>
    <w:rsid w:val="00BD09D0"/>
    <w:rsid w:val="00BD3A55"/>
    <w:rsid w:val="00BE33D8"/>
    <w:rsid w:val="00BF0B25"/>
    <w:rsid w:val="00C3000B"/>
    <w:rsid w:val="00C3198E"/>
    <w:rsid w:val="00C32CF2"/>
    <w:rsid w:val="00C4126D"/>
    <w:rsid w:val="00C41D5F"/>
    <w:rsid w:val="00C44E24"/>
    <w:rsid w:val="00C51681"/>
    <w:rsid w:val="00C5327B"/>
    <w:rsid w:val="00C57EAD"/>
    <w:rsid w:val="00C6025C"/>
    <w:rsid w:val="00C6026B"/>
    <w:rsid w:val="00C674A5"/>
    <w:rsid w:val="00C7050F"/>
    <w:rsid w:val="00C71DF0"/>
    <w:rsid w:val="00C7643B"/>
    <w:rsid w:val="00C803BB"/>
    <w:rsid w:val="00C81A91"/>
    <w:rsid w:val="00C84E8D"/>
    <w:rsid w:val="00C916A3"/>
    <w:rsid w:val="00CA4416"/>
    <w:rsid w:val="00CA6E6F"/>
    <w:rsid w:val="00CC0A63"/>
    <w:rsid w:val="00CD061B"/>
    <w:rsid w:val="00CD1B7E"/>
    <w:rsid w:val="00D04381"/>
    <w:rsid w:val="00D10C64"/>
    <w:rsid w:val="00D11351"/>
    <w:rsid w:val="00D137B4"/>
    <w:rsid w:val="00D22682"/>
    <w:rsid w:val="00D30BEF"/>
    <w:rsid w:val="00D322CA"/>
    <w:rsid w:val="00D34C9B"/>
    <w:rsid w:val="00D417C2"/>
    <w:rsid w:val="00D41EDE"/>
    <w:rsid w:val="00D4553F"/>
    <w:rsid w:val="00D47F70"/>
    <w:rsid w:val="00D50F13"/>
    <w:rsid w:val="00D51502"/>
    <w:rsid w:val="00D52157"/>
    <w:rsid w:val="00D5513E"/>
    <w:rsid w:val="00D70489"/>
    <w:rsid w:val="00D72AFB"/>
    <w:rsid w:val="00D73100"/>
    <w:rsid w:val="00D74BC9"/>
    <w:rsid w:val="00D80DA4"/>
    <w:rsid w:val="00D85AEB"/>
    <w:rsid w:val="00D91729"/>
    <w:rsid w:val="00D946AF"/>
    <w:rsid w:val="00DC3804"/>
    <w:rsid w:val="00DD0258"/>
    <w:rsid w:val="00DD0D99"/>
    <w:rsid w:val="00DE0239"/>
    <w:rsid w:val="00DF4999"/>
    <w:rsid w:val="00E00310"/>
    <w:rsid w:val="00E10C12"/>
    <w:rsid w:val="00E112AE"/>
    <w:rsid w:val="00E11863"/>
    <w:rsid w:val="00E11E01"/>
    <w:rsid w:val="00E160F4"/>
    <w:rsid w:val="00E24F46"/>
    <w:rsid w:val="00E3231F"/>
    <w:rsid w:val="00E40584"/>
    <w:rsid w:val="00E5085A"/>
    <w:rsid w:val="00E519E1"/>
    <w:rsid w:val="00E55CF6"/>
    <w:rsid w:val="00E5607D"/>
    <w:rsid w:val="00E56FDA"/>
    <w:rsid w:val="00E65BB4"/>
    <w:rsid w:val="00E74479"/>
    <w:rsid w:val="00E7482C"/>
    <w:rsid w:val="00E77111"/>
    <w:rsid w:val="00E9201C"/>
    <w:rsid w:val="00EA2565"/>
    <w:rsid w:val="00EA4A40"/>
    <w:rsid w:val="00EB5355"/>
    <w:rsid w:val="00EB550D"/>
    <w:rsid w:val="00EC0104"/>
    <w:rsid w:val="00EC4B0F"/>
    <w:rsid w:val="00ED1A6A"/>
    <w:rsid w:val="00EE1A66"/>
    <w:rsid w:val="00EE1CA0"/>
    <w:rsid w:val="00EE1D09"/>
    <w:rsid w:val="00EE25D8"/>
    <w:rsid w:val="00EE7240"/>
    <w:rsid w:val="00EF66B8"/>
    <w:rsid w:val="00F130D7"/>
    <w:rsid w:val="00F21315"/>
    <w:rsid w:val="00F234FA"/>
    <w:rsid w:val="00F23817"/>
    <w:rsid w:val="00F35A33"/>
    <w:rsid w:val="00F420A3"/>
    <w:rsid w:val="00F45C81"/>
    <w:rsid w:val="00F51D4B"/>
    <w:rsid w:val="00F56682"/>
    <w:rsid w:val="00F5731F"/>
    <w:rsid w:val="00F63F67"/>
    <w:rsid w:val="00F648E9"/>
    <w:rsid w:val="00F75A33"/>
    <w:rsid w:val="00F93474"/>
    <w:rsid w:val="00F947B4"/>
    <w:rsid w:val="00F9678B"/>
    <w:rsid w:val="00FA1FDD"/>
    <w:rsid w:val="00FA4493"/>
    <w:rsid w:val="00FA546B"/>
    <w:rsid w:val="00FA7021"/>
    <w:rsid w:val="00FB1728"/>
    <w:rsid w:val="00FC5E30"/>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Char Char,Fußnote Char,single space Char,FOOTNOTES Char,fn Char,Fußnotentext Char Char,ADB Char,Footnote text Char,ft Char,pod carou Char,Testo nota a piè di pagina Carattere Char,Geneva 9 Char,f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00864">
      <w:bodyDiv w:val="1"/>
      <w:marLeft w:val="0"/>
      <w:marRight w:val="0"/>
      <w:marTop w:val="0"/>
      <w:marBottom w:val="0"/>
      <w:divBdr>
        <w:top w:val="none" w:sz="0" w:space="0" w:color="auto"/>
        <w:left w:val="none" w:sz="0" w:space="0" w:color="auto"/>
        <w:bottom w:val="none" w:sz="0" w:space="0" w:color="auto"/>
        <w:right w:val="none" w:sz="0" w:space="0" w:color="auto"/>
      </w:divBdr>
    </w:div>
    <w:div w:id="250742660">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466245307">
      <w:bodyDiv w:val="1"/>
      <w:marLeft w:val="0"/>
      <w:marRight w:val="0"/>
      <w:marTop w:val="0"/>
      <w:marBottom w:val="0"/>
      <w:divBdr>
        <w:top w:val="none" w:sz="0" w:space="0" w:color="auto"/>
        <w:left w:val="none" w:sz="0" w:space="0" w:color="auto"/>
        <w:bottom w:val="none" w:sz="0" w:space="0" w:color="auto"/>
        <w:right w:val="none" w:sz="0" w:space="0" w:color="auto"/>
      </w:divBdr>
    </w:div>
    <w:div w:id="551767280">
      <w:bodyDiv w:val="1"/>
      <w:marLeft w:val="0"/>
      <w:marRight w:val="0"/>
      <w:marTop w:val="0"/>
      <w:marBottom w:val="0"/>
      <w:divBdr>
        <w:top w:val="none" w:sz="0" w:space="0" w:color="auto"/>
        <w:left w:val="none" w:sz="0" w:space="0" w:color="auto"/>
        <w:bottom w:val="none" w:sz="0" w:space="0" w:color="auto"/>
        <w:right w:val="none" w:sz="0" w:space="0" w:color="auto"/>
      </w:divBdr>
    </w:div>
    <w:div w:id="805784604">
      <w:bodyDiv w:val="1"/>
      <w:marLeft w:val="0"/>
      <w:marRight w:val="0"/>
      <w:marTop w:val="0"/>
      <w:marBottom w:val="0"/>
      <w:divBdr>
        <w:top w:val="none" w:sz="0" w:space="0" w:color="auto"/>
        <w:left w:val="none" w:sz="0" w:space="0" w:color="auto"/>
        <w:bottom w:val="none" w:sz="0" w:space="0" w:color="auto"/>
        <w:right w:val="none" w:sz="0" w:space="0" w:color="auto"/>
      </w:divBdr>
    </w:div>
    <w:div w:id="973680661">
      <w:bodyDiv w:val="1"/>
      <w:marLeft w:val="0"/>
      <w:marRight w:val="0"/>
      <w:marTop w:val="0"/>
      <w:marBottom w:val="0"/>
      <w:divBdr>
        <w:top w:val="none" w:sz="0" w:space="0" w:color="auto"/>
        <w:left w:val="none" w:sz="0" w:space="0" w:color="auto"/>
        <w:bottom w:val="none" w:sz="0" w:space="0" w:color="auto"/>
        <w:right w:val="none" w:sz="0" w:space="0" w:color="auto"/>
      </w:divBdr>
    </w:div>
    <w:div w:id="1004472306">
      <w:bodyDiv w:val="1"/>
      <w:marLeft w:val="0"/>
      <w:marRight w:val="0"/>
      <w:marTop w:val="0"/>
      <w:marBottom w:val="0"/>
      <w:divBdr>
        <w:top w:val="none" w:sz="0" w:space="0" w:color="auto"/>
        <w:left w:val="none" w:sz="0" w:space="0" w:color="auto"/>
        <w:bottom w:val="none" w:sz="0" w:space="0" w:color="auto"/>
        <w:right w:val="none" w:sz="0" w:space="0" w:color="auto"/>
      </w:divBdr>
    </w:div>
    <w:div w:id="1159347124">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05307133">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165217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C05EEC" w:rsidP="00C05EEC">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C05EEC" w:rsidP="00C05EEC">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C05EEC" w:rsidP="00C05EEC">
          <w:pPr>
            <w:pStyle w:val="36E817926B5B459DB23B86A8908C93CB"/>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C05EEC" w:rsidP="00C05EEC">
          <w:pPr>
            <w:pStyle w:val="F8BBD31B96FF426A8E40A9F06355431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C05EEC" w:rsidP="00C05EEC">
          <w:pPr>
            <w:pStyle w:val="A41F76AF94D947699452E2D802A28874"/>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1E4D366E9AB945FBB92C92D971FAC786"/>
        <w:category>
          <w:name w:val="General"/>
          <w:gallery w:val="placeholder"/>
        </w:category>
        <w:types>
          <w:type w:val="bbPlcHdr"/>
        </w:types>
        <w:behaviors>
          <w:behavior w:val="content"/>
        </w:behaviors>
        <w:guid w:val="{2A0C796B-8FD2-4160-BB97-5F9A10BCAD4A}"/>
      </w:docPartPr>
      <w:docPartBody>
        <w:p w:rsidR="00071997" w:rsidRDefault="00710FCB" w:rsidP="00710FCB">
          <w:pPr>
            <w:pStyle w:val="1E4D366E9AB945FBB92C92D971FAC786"/>
          </w:pPr>
          <w:r>
            <w:rPr>
              <w:rStyle w:val="PlaceholderText"/>
              <w:rFonts w:ascii="Tahoma" w:hAnsi="Tahoma" w:cs="Tahoma"/>
              <w:sz w:val="20"/>
              <w:szCs w:val="20"/>
            </w:rPr>
            <w:t>Click here to enter email</w:t>
          </w:r>
        </w:p>
      </w:docPartBody>
    </w:docPart>
    <w:docPart>
      <w:docPartPr>
        <w:name w:val="2CA21B6D922F44E1A11EBF97C3930E76"/>
        <w:category>
          <w:name w:val="General"/>
          <w:gallery w:val="placeholder"/>
        </w:category>
        <w:types>
          <w:type w:val="bbPlcHdr"/>
        </w:types>
        <w:behaviors>
          <w:behavior w:val="content"/>
        </w:behaviors>
        <w:guid w:val="{C7C634B1-0F22-45B1-A7B1-8C669BE7220B}"/>
      </w:docPartPr>
      <w:docPartBody>
        <w:p w:rsidR="00071997" w:rsidRDefault="00710FCB" w:rsidP="00710FCB">
          <w:pPr>
            <w:pStyle w:val="2CA21B6D922F44E1A11EBF97C3930E76"/>
          </w:pPr>
          <w:r>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1997"/>
    <w:rsid w:val="00085346"/>
    <w:rsid w:val="0009738B"/>
    <w:rsid w:val="000A3E57"/>
    <w:rsid w:val="000B282F"/>
    <w:rsid w:val="000B45D3"/>
    <w:rsid w:val="000C30DC"/>
    <w:rsid w:val="001055D4"/>
    <w:rsid w:val="0019422D"/>
    <w:rsid w:val="001E60AC"/>
    <w:rsid w:val="00257DA5"/>
    <w:rsid w:val="00440C03"/>
    <w:rsid w:val="00452619"/>
    <w:rsid w:val="0051121A"/>
    <w:rsid w:val="00540D72"/>
    <w:rsid w:val="0056547E"/>
    <w:rsid w:val="005A012A"/>
    <w:rsid w:val="005A2E66"/>
    <w:rsid w:val="00620153"/>
    <w:rsid w:val="00646ADE"/>
    <w:rsid w:val="00646F34"/>
    <w:rsid w:val="00682B2D"/>
    <w:rsid w:val="006F4B98"/>
    <w:rsid w:val="00710FCB"/>
    <w:rsid w:val="007177C4"/>
    <w:rsid w:val="0076021C"/>
    <w:rsid w:val="007862A5"/>
    <w:rsid w:val="007B0C41"/>
    <w:rsid w:val="007D31D3"/>
    <w:rsid w:val="00846C03"/>
    <w:rsid w:val="008E45F0"/>
    <w:rsid w:val="009170FF"/>
    <w:rsid w:val="009216B9"/>
    <w:rsid w:val="009574C2"/>
    <w:rsid w:val="009963A2"/>
    <w:rsid w:val="00A158CD"/>
    <w:rsid w:val="00A16B6E"/>
    <w:rsid w:val="00A23663"/>
    <w:rsid w:val="00A26CAD"/>
    <w:rsid w:val="00A27956"/>
    <w:rsid w:val="00A86327"/>
    <w:rsid w:val="00AE3759"/>
    <w:rsid w:val="00B05E45"/>
    <w:rsid w:val="00C05EEC"/>
    <w:rsid w:val="00C27B37"/>
    <w:rsid w:val="00C41D5F"/>
    <w:rsid w:val="00D30CA9"/>
    <w:rsid w:val="00E10C12"/>
    <w:rsid w:val="00E5085A"/>
    <w:rsid w:val="00EC0104"/>
    <w:rsid w:val="00ED2748"/>
    <w:rsid w:val="00F84ED3"/>
    <w:rsid w:val="00FD4575"/>
    <w:rsid w:val="00FE1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FCB"/>
  </w:style>
  <w:style w:type="paragraph" w:customStyle="1" w:styleId="128AFBBE3D914513A3EBA1CA2D029A07">
    <w:name w:val="128AFBBE3D914513A3EBA1CA2D029A07"/>
    <w:rsid w:val="00F84ED3"/>
  </w:style>
  <w:style w:type="paragraph" w:customStyle="1" w:styleId="F8BBD31B96FF426A8E40A9F063554314">
    <w:name w:val="F8BBD31B96FF426A8E40A9F063554314"/>
    <w:rsid w:val="00C05EEC"/>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C05EEC"/>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C05EEC"/>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C05EEC"/>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C05EEC"/>
    <w:pPr>
      <w:spacing w:after="0" w:line="240" w:lineRule="auto"/>
    </w:pPr>
    <w:rPr>
      <w:rFonts w:ascii="Arial" w:eastAsia="Times New Roman" w:hAnsi="Arial" w:cs="Arial"/>
      <w:lang w:val="en-GB" w:eastAsia="en-GB"/>
    </w:rPr>
  </w:style>
  <w:style w:type="paragraph" w:customStyle="1" w:styleId="1E4D366E9AB945FBB92C92D971FAC786">
    <w:name w:val="1E4D366E9AB945FBB92C92D971FAC786"/>
    <w:rsid w:val="00710FCB"/>
    <w:pPr>
      <w:spacing w:after="160" w:line="278" w:lineRule="auto"/>
    </w:pPr>
    <w:rPr>
      <w:kern w:val="2"/>
      <w:sz w:val="24"/>
      <w:szCs w:val="24"/>
      <w14:ligatures w14:val="standardContextual"/>
    </w:rPr>
  </w:style>
  <w:style w:type="paragraph" w:customStyle="1" w:styleId="2CA21B6D922F44E1A11EBF97C3930E76">
    <w:name w:val="2CA21B6D922F44E1A11EBF97C3930E76"/>
    <w:rsid w:val="00710FCB"/>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1790</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MORARU Nicoleta</cp:lastModifiedBy>
  <cp:revision>8</cp:revision>
  <cp:lastPrinted>2016-04-12T12:31:00Z</cp:lastPrinted>
  <dcterms:created xsi:type="dcterms:W3CDTF">2025-07-29T08:21:00Z</dcterms:created>
  <dcterms:modified xsi:type="dcterms:W3CDTF">2025-10-01T06:29:00Z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