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427"/>
        <w:gridCol w:w="1893"/>
        <w:gridCol w:w="1180"/>
        <w:gridCol w:w="1694"/>
        <w:gridCol w:w="1625"/>
        <w:gridCol w:w="1605"/>
        <w:gridCol w:w="146"/>
      </w:tblGrid>
      <w:tr w:rsidR="000432FC" w:rsidRPr="000432FC" w14:paraId="0F4BAA59" w14:textId="77777777" w:rsidTr="000432FC">
        <w:trPr>
          <w:gridAfter w:val="1"/>
          <w:wAfter w:w="36" w:type="dxa"/>
          <w:trHeight w:val="408"/>
        </w:trPr>
        <w:tc>
          <w:tcPr>
            <w:tcW w:w="12484" w:type="dxa"/>
            <w:gridSpan w:val="7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2EB132F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ESTIMATED BUDGET – GRANT AGREEMENT</w:t>
            </w:r>
          </w:p>
        </w:tc>
      </w:tr>
      <w:tr w:rsidR="000432FC" w:rsidRPr="000432FC" w14:paraId="21BB24A1" w14:textId="77777777" w:rsidTr="000432FC">
        <w:trPr>
          <w:trHeight w:val="390"/>
        </w:trPr>
        <w:tc>
          <w:tcPr>
            <w:tcW w:w="12484" w:type="dxa"/>
            <w:gridSpan w:val="7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64D2DB9E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197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0432FC" w:rsidRPr="000432FC" w14:paraId="6548BC54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237905D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Action:</w:t>
            </w:r>
            <w:proofErr w:type="gramEnd"/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E2ACC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&gt;</w:t>
            </w:r>
          </w:p>
        </w:tc>
        <w:tc>
          <w:tcPr>
            <w:tcW w:w="36" w:type="dxa"/>
            <w:vAlign w:val="center"/>
            <w:hideMark/>
          </w:tcPr>
          <w:p w14:paraId="370C132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1A5EF1F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26DBC9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Place:</w:t>
            </w:r>
            <w:proofErr w:type="gram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E8605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&gt;</w:t>
            </w:r>
          </w:p>
        </w:tc>
        <w:tc>
          <w:tcPr>
            <w:tcW w:w="36" w:type="dxa"/>
            <w:vAlign w:val="center"/>
            <w:hideMark/>
          </w:tcPr>
          <w:p w14:paraId="0BC4DD00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BBFBCA3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776381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Implementation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period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52F1F9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&gt;</w:t>
            </w:r>
          </w:p>
        </w:tc>
        <w:tc>
          <w:tcPr>
            <w:tcW w:w="36" w:type="dxa"/>
            <w:vAlign w:val="center"/>
            <w:hideMark/>
          </w:tcPr>
          <w:p w14:paraId="12199D99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EF7A53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5B4B30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CoE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Administrator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responsible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45BAB1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&gt;</w:t>
            </w:r>
          </w:p>
        </w:tc>
        <w:tc>
          <w:tcPr>
            <w:tcW w:w="36" w:type="dxa"/>
            <w:vAlign w:val="center"/>
            <w:hideMark/>
          </w:tcPr>
          <w:p w14:paraId="0E17B7ED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D6B2B61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D8AE87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Currency:</w:t>
            </w:r>
            <w:proofErr w:type="gramEnd"/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04D7FA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&gt;</w:t>
            </w:r>
          </w:p>
        </w:tc>
        <w:tc>
          <w:tcPr>
            <w:tcW w:w="36" w:type="dxa"/>
            <w:vAlign w:val="center"/>
            <w:hideMark/>
          </w:tcPr>
          <w:p w14:paraId="75DE54E1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4A35333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36C1AF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Grant by the Council of Europe:</w:t>
            </w:r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52E014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val="en-US" w:eastAsia="fr-FR"/>
              </w:rPr>
              <w:t>&lt;specify the total amount of the CoE Grant &gt;</w:t>
            </w:r>
          </w:p>
        </w:tc>
        <w:tc>
          <w:tcPr>
            <w:tcW w:w="36" w:type="dxa"/>
            <w:vAlign w:val="center"/>
            <w:hideMark/>
          </w:tcPr>
          <w:p w14:paraId="776B262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432FC" w:rsidRPr="000432FC" w14:paraId="4B25D7E0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68BBABC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Contribution by the </w:t>
            </w:r>
            <w:proofErr w:type="spellStart"/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Grantee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:</w:t>
            </w:r>
            <w:proofErr w:type="gramEnd"/>
          </w:p>
        </w:tc>
        <w:tc>
          <w:tcPr>
            <w:tcW w:w="799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BB0DB4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&lt;</w:t>
            </w:r>
            <w:proofErr w:type="gramStart"/>
            <w:r w:rsidRPr="000432F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¹</w:t>
            </w:r>
            <w:proofErr w:type="gram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specify&gt;</w:t>
            </w:r>
          </w:p>
        </w:tc>
        <w:tc>
          <w:tcPr>
            <w:tcW w:w="36" w:type="dxa"/>
            <w:vAlign w:val="center"/>
            <w:hideMark/>
          </w:tcPr>
          <w:p w14:paraId="5D095C46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B21049C" w14:textId="77777777" w:rsidTr="000432FC">
        <w:trPr>
          <w:trHeight w:val="375"/>
        </w:trPr>
        <w:tc>
          <w:tcPr>
            <w:tcW w:w="4487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05D7932E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Expenditure</w:t>
            </w:r>
            <w:proofErr w:type="spellEnd"/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14:paraId="3A360748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Unit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14:paraId="45C21824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# of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units</w:t>
            </w:r>
            <w:proofErr w:type="spellEnd"/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vAlign w:val="center"/>
            <w:hideMark/>
          </w:tcPr>
          <w:p w14:paraId="422505C1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Average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unit rate       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215A8D70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# of participants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29F0D0BD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Estimated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684AE5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D146978" w14:textId="77777777" w:rsidTr="000432FC">
        <w:trPr>
          <w:trHeight w:val="390"/>
        </w:trPr>
        <w:tc>
          <w:tcPr>
            <w:tcW w:w="4487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CBAE00A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6831B3C6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5CAB275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14:paraId="5C2D123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81F938E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7E6C7970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budget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14:paraId="227BA923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9D668C5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131F24E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1. Human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Resources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2CD81CD2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1F281054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17E4E85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1.1. Staff</w:t>
            </w:r>
          </w:p>
        </w:tc>
        <w:tc>
          <w:tcPr>
            <w:tcW w:w="36" w:type="dxa"/>
            <w:vAlign w:val="center"/>
            <w:hideMark/>
          </w:tcPr>
          <w:p w14:paraId="55970F0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918762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F07345D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1.1.1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70C96C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EC14D2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E774F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7DDAF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458C38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E21286B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A9FEE2C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A7A660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1.1.2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A7FD0B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A37053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191E7B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B3381E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7C8BC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90BF41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3819ED9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480E354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1.1.3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9DE315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1D871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D4CEA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07DCB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AA42D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7D362C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D771A57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5EB7BEE6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1.2. Experts/Consultants</w:t>
            </w:r>
          </w:p>
        </w:tc>
        <w:tc>
          <w:tcPr>
            <w:tcW w:w="36" w:type="dxa"/>
            <w:vAlign w:val="center"/>
            <w:hideMark/>
          </w:tcPr>
          <w:p w14:paraId="4A23761D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095D84BF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D3A535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1.2.1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9C4BB4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11389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B4F0F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8D141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48809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127ABAD0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9BA37E9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BA5C4A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1.2.2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7378F7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F4A62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95DFF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BE8F8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9504B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3E3803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12027247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7FFCA8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1.2.3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856B5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F33F2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CAE6D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6322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BFB60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67B7D20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F67A499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2E6C5B2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1.3. Per diems (lunch, dinner, accommodation, transfer)</w:t>
            </w:r>
          </w:p>
        </w:tc>
        <w:tc>
          <w:tcPr>
            <w:tcW w:w="36" w:type="dxa"/>
            <w:vAlign w:val="center"/>
            <w:hideMark/>
          </w:tcPr>
          <w:p w14:paraId="6A3ADE1B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432FC" w:rsidRPr="000432FC" w14:paraId="75E6B51B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6227CE9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1.2.1 International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1EF640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diem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D9B59D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19230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607E1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D2BA1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2F3A980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8C5AE09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EBEC87B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lastRenderedPageBreak/>
              <w:t xml:space="preserve">1.2.2 Local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1DD5B2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diem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C04A6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6B3F3B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575A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5E67F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7FC8788D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747FBE0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62B2700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Subtotal 1 Human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Resources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727F9CF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24B4CDCD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EF36A64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2F96A86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2.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Travel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1C64936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0A528FA1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B456D0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2.1 International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travel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3576B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return flight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ED631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000EB3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40D30E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ED747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0899AB70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01EDDD2E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C5CBFD9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2.2 Local transportation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38AFB1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trip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B8D43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B1532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D0335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4F976E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4671419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93FB221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1D4ADE5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Subtotal 2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Travel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5C40850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23C2AB8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AD7C658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2BA17B4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3. Equipment and supplies </w:t>
            </w:r>
          </w:p>
        </w:tc>
        <w:tc>
          <w:tcPr>
            <w:tcW w:w="36" w:type="dxa"/>
            <w:vAlign w:val="center"/>
            <w:hideMark/>
          </w:tcPr>
          <w:p w14:paraId="6D03EE3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A589615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2E107B1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3.1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F0F675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2BA23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FB35A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4541E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FECBC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2CDD8C3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5990D4D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38292BF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3.2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44918B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90210A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506888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C7098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C5CEB2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0975B2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2AE8A01E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2442F921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Subtotal 3 Equipment and supplies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385C2E78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436F965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499A131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9535E1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4. Office items </w:t>
            </w:r>
          </w:p>
        </w:tc>
        <w:tc>
          <w:tcPr>
            <w:tcW w:w="36" w:type="dxa"/>
            <w:vAlign w:val="center"/>
            <w:hideMark/>
          </w:tcPr>
          <w:p w14:paraId="4E4C6A5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2529915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4C9B71B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 xml:space="preserve">4.1 Office rent and related charges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826CA2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month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8E7D5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6C0BA9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08390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81555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AB44F4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06BFDF01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C7943F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4.2 Office </w:t>
            </w:r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supplies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8EF1A7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month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D9796C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13F17C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24064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12934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CAA27A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078CD79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9DAD8B9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4.3 Office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furniture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equipment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B8DCE4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item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FEECB2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CB48A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AED60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54CC1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02256AA4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5D8EA83C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56F8821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4.4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Other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services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C63D6C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month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2F0D23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17B45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6E0FB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5CB64B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6ECA2F8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2AEFEB4C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44D8DD3D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Subtotal 4 Office items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4EAC460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42073E5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BCC4A38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51228BF7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5.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Other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expenditure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and services </w:t>
            </w:r>
          </w:p>
        </w:tc>
        <w:tc>
          <w:tcPr>
            <w:tcW w:w="36" w:type="dxa"/>
            <w:vAlign w:val="center"/>
            <w:hideMark/>
          </w:tcPr>
          <w:p w14:paraId="356055E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2FE46490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748353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5.1 Publications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2F3868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item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93C02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3E7D5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5C4EA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42056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8D71F9C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25585136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7F2A753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Studies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research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0A1223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item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66B3A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0655C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15536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2EC69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6385F6C2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FD16EC4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8304B33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5.3 Translation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1C169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250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words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25C9D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BCF7C7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7A4962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5E285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443F69F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96DA62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09331F7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5.4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Interpretation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F0A5A0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person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/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day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0EBD3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7EF6B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CBF31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38C78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754BD66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9A74DE7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7E8D0E5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5.5.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Conferences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/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seminars</w:t>
            </w:r>
            <w:proofErr w:type="spellEnd"/>
            <w:r w:rsidRPr="000432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²</w:t>
            </w:r>
          </w:p>
        </w:tc>
        <w:tc>
          <w:tcPr>
            <w:tcW w:w="36" w:type="dxa"/>
            <w:vAlign w:val="center"/>
            <w:hideMark/>
          </w:tcPr>
          <w:p w14:paraId="046C4BDF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F2B31F6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26470F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5.5.1 Rent of hall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4F33C2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event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818CDE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05EFF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D4F12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35995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147EBB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5E9F717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2879B7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5.5.2 Rent of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interpretation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equipment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D24907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event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4892C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345C54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C6A94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57F8E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17F5A5E5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9CE9B20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BB91056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5.5.3 Coffee breaks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B48B0F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event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4793CB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FDA85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2EEF8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A838E2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139AEEF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BE62E0F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621FE34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5.5.4 Local transportation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1FA18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event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41F18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A9B448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7622D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22A51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72240BD0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59F95519" w14:textId="77777777" w:rsidTr="000432FC">
        <w:trPr>
          <w:trHeight w:val="709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881ED42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5.5.5 Per diems for participants (lunch, dinner, accommodation, transfer)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77E7E7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event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8443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2CB2EB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D88DC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C4E6AA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31D1D586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3BE3F15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D42995A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5.5.6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Visibility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actions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01FE32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Per item 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81783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EE9F37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5EDFC3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BB336D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76B0B28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35288DDB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6486F8A5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val="en-US" w:eastAsia="fr-FR"/>
              </w:rPr>
              <w:t xml:space="preserve">Subtotal 5 Other expenditure and services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28FDC11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9E4449A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5BD16A9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6FD6D017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6.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Other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1EF9F1C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14B53B06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21B5A83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6.1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6C3D04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6D8BC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99575F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B9A2D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A7F476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2159FFC0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7582603D" w14:textId="77777777" w:rsidTr="000432FC">
        <w:trPr>
          <w:trHeight w:val="390"/>
        </w:trPr>
        <w:tc>
          <w:tcPr>
            <w:tcW w:w="44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A6199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6.2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specify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30897B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Per xx</w:t>
            </w:r>
          </w:p>
        </w:tc>
        <w:tc>
          <w:tcPr>
            <w:tcW w:w="11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16DC13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0574B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162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5B1940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E48065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5D1E7BDB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16E0C4C1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25B302A4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Subtotal 6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Other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5F79186E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43AB1F69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050FB2CF" w14:textId="77777777" w:rsidTr="000432FC">
        <w:trPr>
          <w:trHeight w:val="390"/>
        </w:trPr>
        <w:tc>
          <w:tcPr>
            <w:tcW w:w="10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14:paraId="47E8F023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Total Grant </w:t>
            </w:r>
            <w:proofErr w:type="spell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expenditure</w:t>
            </w:r>
            <w:proofErr w:type="spellEnd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(1-6)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14:paraId="4E514841" w14:textId="77777777" w:rsidR="000432FC" w:rsidRPr="000432FC" w:rsidRDefault="000432FC" w:rsidP="000432F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0,00  </w:t>
            </w:r>
          </w:p>
        </w:tc>
        <w:tc>
          <w:tcPr>
            <w:tcW w:w="36" w:type="dxa"/>
            <w:vAlign w:val="center"/>
            <w:hideMark/>
          </w:tcPr>
          <w:p w14:paraId="1F4DC1C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CCF5CD7" w14:textId="77777777" w:rsidTr="000432FC">
        <w:trPr>
          <w:trHeight w:val="375"/>
        </w:trPr>
        <w:tc>
          <w:tcPr>
            <w:tcW w:w="12484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64B559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Notes:</w:t>
            </w:r>
            <w:proofErr w:type="gram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531E4F27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4E4B9E8A" w14:textId="77777777" w:rsidTr="000432FC">
        <w:trPr>
          <w:trHeight w:val="375"/>
        </w:trPr>
        <w:tc>
          <w:tcPr>
            <w:tcW w:w="12484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A297D7F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¹Indicate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the box.</w:t>
            </w:r>
          </w:p>
        </w:tc>
        <w:tc>
          <w:tcPr>
            <w:tcW w:w="36" w:type="dxa"/>
            <w:vAlign w:val="center"/>
            <w:hideMark/>
          </w:tcPr>
          <w:p w14:paraId="34C03F5D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432FC" w:rsidRPr="000432FC" w14:paraId="5859B49B" w14:textId="77777777" w:rsidTr="000432FC">
        <w:trPr>
          <w:trHeight w:val="435"/>
        </w:trPr>
        <w:tc>
          <w:tcPr>
            <w:tcW w:w="12484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60DE01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val="en-US" w:eastAsia="fr-FR"/>
              </w:rPr>
              <w:t>²</w:t>
            </w: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Insert different lines to take into account differences of unit rates or number of participants in each event (lunch, journeys, etc).</w:t>
            </w:r>
          </w:p>
        </w:tc>
        <w:tc>
          <w:tcPr>
            <w:tcW w:w="36" w:type="dxa"/>
            <w:vAlign w:val="center"/>
            <w:hideMark/>
          </w:tcPr>
          <w:p w14:paraId="1D5B730E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432FC" w:rsidRPr="000432FC" w14:paraId="195BC6D6" w14:textId="77777777" w:rsidTr="000432FC">
        <w:trPr>
          <w:trHeight w:val="390"/>
        </w:trPr>
        <w:tc>
          <w:tcPr>
            <w:tcW w:w="12484" w:type="dxa"/>
            <w:gridSpan w:val="7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47273F5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 xml:space="preserve">“Average unit rate” can be used but not “Average number of participants”. </w:t>
            </w: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vertAlign w:val="superscript"/>
                <w:lang w:eastAsia="fr-FR"/>
              </w:rPr>
              <w:t xml:space="preserve">2 </w:t>
            </w:r>
            <w:proofErr w:type="spellStart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>See</w:t>
            </w:r>
            <w:proofErr w:type="spellEnd"/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fr-FR"/>
              </w:rPr>
              <w:t xml:space="preserve"> Articles 1.1 and 3.2.</w:t>
            </w:r>
          </w:p>
        </w:tc>
        <w:tc>
          <w:tcPr>
            <w:tcW w:w="36" w:type="dxa"/>
            <w:vAlign w:val="center"/>
            <w:hideMark/>
          </w:tcPr>
          <w:p w14:paraId="35D722B8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3D67B2D" w14:textId="77777777" w:rsidTr="000432FC">
        <w:trPr>
          <w:trHeight w:val="390"/>
        </w:trPr>
        <w:tc>
          <w:tcPr>
            <w:tcW w:w="63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70E7B8FC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I certify that this is the budget proposed</w:t>
            </w:r>
          </w:p>
        </w:tc>
        <w:tc>
          <w:tcPr>
            <w:tcW w:w="6104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4B09310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fr-FR"/>
              </w:rPr>
              <w:t>I accept the proposed budget</w:t>
            </w:r>
          </w:p>
        </w:tc>
        <w:tc>
          <w:tcPr>
            <w:tcW w:w="36" w:type="dxa"/>
            <w:vAlign w:val="center"/>
            <w:hideMark/>
          </w:tcPr>
          <w:p w14:paraId="05067581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432FC" w:rsidRPr="000432FC" w14:paraId="0B3E448E" w14:textId="77777777" w:rsidTr="000432FC">
        <w:trPr>
          <w:trHeight w:val="1890"/>
        </w:trPr>
        <w:tc>
          <w:tcPr>
            <w:tcW w:w="29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14:paraId="364058B9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lastRenderedPageBreak/>
              <w:t>Name of the representative of the Grantee (</w:t>
            </w:r>
            <w:r w:rsidRPr="000432FC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8"/>
                <w:szCs w:val="28"/>
                <w:lang w:val="en-US" w:eastAsia="fr-FR"/>
              </w:rPr>
              <w:t>followed by capacity, e.g. Director</w:t>
            </w: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>)</w:t>
            </w:r>
          </w:p>
        </w:tc>
        <w:tc>
          <w:tcPr>
            <w:tcW w:w="338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5D986FD8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 xml:space="preserve">(Name and </w:t>
            </w:r>
            <w:proofErr w:type="spellStart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capacity</w:t>
            </w:r>
            <w:proofErr w:type="spellEnd"/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8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C07ABFA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Name of the representative of the Council of Europe </w:t>
            </w:r>
          </w:p>
        </w:tc>
        <w:tc>
          <w:tcPr>
            <w:tcW w:w="323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5D6EFD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(Name)</w:t>
            </w:r>
          </w:p>
        </w:tc>
        <w:tc>
          <w:tcPr>
            <w:tcW w:w="36" w:type="dxa"/>
            <w:vAlign w:val="center"/>
            <w:hideMark/>
          </w:tcPr>
          <w:p w14:paraId="5477993B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201A21F0" w14:textId="77777777" w:rsidTr="000432FC">
        <w:trPr>
          <w:trHeight w:val="390"/>
        </w:trPr>
        <w:tc>
          <w:tcPr>
            <w:tcW w:w="29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14:paraId="6ED8A013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Signature </w:t>
            </w:r>
          </w:p>
        </w:tc>
        <w:tc>
          <w:tcPr>
            <w:tcW w:w="338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0781E45A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1D221675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Signature</w:t>
            </w:r>
          </w:p>
        </w:tc>
        <w:tc>
          <w:tcPr>
            <w:tcW w:w="323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FC43E1A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8F3CBE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2FC" w:rsidRPr="000432FC" w14:paraId="62976229" w14:textId="77777777" w:rsidTr="000432FC">
        <w:trPr>
          <w:trHeight w:val="390"/>
        </w:trPr>
        <w:tc>
          <w:tcPr>
            <w:tcW w:w="29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14:paraId="2594B0A8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Date: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5449E6E9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322C563B" w14:textId="77777777" w:rsidR="000432FC" w:rsidRPr="000432FC" w:rsidRDefault="000432FC" w:rsidP="000432F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432FC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fr-FR"/>
              </w:rPr>
              <w:t>Date:</w:t>
            </w:r>
            <w:proofErr w:type="gramEnd"/>
          </w:p>
        </w:tc>
        <w:tc>
          <w:tcPr>
            <w:tcW w:w="323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9F4EA40" w14:textId="77777777" w:rsidR="000432FC" w:rsidRPr="000432FC" w:rsidRDefault="000432FC" w:rsidP="000432F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2FC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CB8AC3" w14:textId="77777777" w:rsidR="000432FC" w:rsidRPr="000432FC" w:rsidRDefault="000432FC" w:rsidP="0004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40BC55E" w14:textId="77777777" w:rsidR="00034388" w:rsidRDefault="00034388" w:rsidP="000432FC">
      <w:pPr>
        <w:ind w:left="-142" w:firstLine="142"/>
      </w:pPr>
    </w:p>
    <w:sectPr w:rsidR="00034388" w:rsidSect="000432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FC"/>
    <w:rsid w:val="00034388"/>
    <w:rsid w:val="000432FC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6D4"/>
  <w15:chartTrackingRefBased/>
  <w15:docId w15:val="{36C2E35A-52E9-49C8-9830-D827DF7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TUKORA Evelin</dc:creator>
  <cp:keywords/>
  <dc:description/>
  <cp:lastModifiedBy>TUKORA Evelin</cp:lastModifiedBy>
  <cp:revision>1</cp:revision>
  <dcterms:created xsi:type="dcterms:W3CDTF">2021-02-18T14:30:00Z</dcterms:created>
  <dcterms:modified xsi:type="dcterms:W3CDTF">2021-02-18T14:32:00Z</dcterms:modified>
</cp:coreProperties>
</file>