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97E0" w14:textId="5C209CB0" w:rsidR="00F37526" w:rsidRPr="00A42D66" w:rsidRDefault="00F37526" w:rsidP="00F37526">
      <w:pPr>
        <w:pStyle w:val="Header"/>
        <w:jc w:val="right"/>
        <w:rPr>
          <w:rFonts w:ascii="Arial Narrow" w:hAnsi="Arial Narrow" w:cs="Arial"/>
          <w:lang w:val="en-GB"/>
        </w:rPr>
      </w:pPr>
      <w:r w:rsidRPr="00A42D66">
        <w:rPr>
          <w:rFonts w:ascii="Arial Narrow" w:hAnsi="Arial Narrow" w:cs="Arial"/>
          <w:lang w:val="en-GB"/>
        </w:rPr>
        <w:t>Appendix II to the Contract no.</w:t>
      </w:r>
      <w:r w:rsidR="001C746D" w:rsidRPr="001C746D">
        <w:rPr>
          <w:rFonts w:ascii="Arial Narrow" w:hAnsi="Arial Narrow" w:cs="Arial"/>
          <w:lang w:val="en-GB"/>
        </w:rPr>
        <w:t xml:space="preserve"> BH 9278/2025/06</w:t>
      </w:r>
    </w:p>
    <w:p w14:paraId="25B78B2D" w14:textId="77777777" w:rsidR="00F37526" w:rsidRPr="00A42D66" w:rsidRDefault="00F37526" w:rsidP="00F37526">
      <w:pPr>
        <w:pStyle w:val="Header"/>
        <w:jc w:val="right"/>
        <w:rPr>
          <w:rFonts w:ascii="Arial Narrow" w:hAnsi="Arial Narrow" w:cs="Arial"/>
          <w:lang w:val="en-GB"/>
        </w:rPr>
      </w:pPr>
    </w:p>
    <w:p w14:paraId="498FC0AF" w14:textId="745E077C" w:rsidR="00F37526" w:rsidRPr="00A42D66" w:rsidRDefault="00F37526" w:rsidP="00F37526">
      <w:pPr>
        <w:pStyle w:val="Header"/>
        <w:jc w:val="center"/>
        <w:rPr>
          <w:rFonts w:ascii="Arial Narrow" w:hAnsi="Arial Narrow" w:cs="Arial"/>
          <w:b/>
          <w:bCs/>
          <w:lang w:val="en-GB"/>
        </w:rPr>
      </w:pPr>
      <w:r w:rsidRPr="00A42D66">
        <w:rPr>
          <w:rFonts w:ascii="Arial Narrow" w:hAnsi="Arial Narrow" w:cs="Arial"/>
          <w:b/>
          <w:bCs/>
          <w:lang w:val="en-GB"/>
        </w:rPr>
        <w:t>Provider’s quote (proforma invoice)</w:t>
      </w:r>
    </w:p>
    <w:p w14:paraId="66B32082" w14:textId="77777777" w:rsidR="00F37526" w:rsidRPr="00A42D66" w:rsidRDefault="00F37526" w:rsidP="00F37526">
      <w:pPr>
        <w:pStyle w:val="Header"/>
        <w:rPr>
          <w:rFonts w:ascii="Arial Narrow" w:hAnsi="Arial Narrow" w:cs="Arial"/>
          <w:b/>
          <w:bCs/>
          <w:lang w:val="en-GB"/>
        </w:rPr>
      </w:pPr>
    </w:p>
    <w:p w14:paraId="059EC89C" w14:textId="2CEDBF05" w:rsidR="00F37526" w:rsidRPr="00A42D66" w:rsidRDefault="00F37526" w:rsidP="00F37526">
      <w:pPr>
        <w:pStyle w:val="Header"/>
        <w:rPr>
          <w:rFonts w:ascii="Arial Narrow" w:hAnsi="Arial Narrow" w:cs="Arial"/>
        </w:rPr>
      </w:pPr>
      <w:r w:rsidRPr="00FE36FD">
        <w:rPr>
          <w:rFonts w:ascii="Arial Narrow" w:hAnsi="Arial Narrow" w:cs="Arial"/>
          <w:lang w:val="en-GB"/>
        </w:rPr>
        <w:t>[See section C of the Tender File for details]</w:t>
      </w:r>
    </w:p>
    <w:sectPr w:rsidR="00F37526" w:rsidRPr="00A4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26"/>
    <w:rsid w:val="000F2C93"/>
    <w:rsid w:val="001C746D"/>
    <w:rsid w:val="003233EF"/>
    <w:rsid w:val="003406DA"/>
    <w:rsid w:val="00473E82"/>
    <w:rsid w:val="00502FBA"/>
    <w:rsid w:val="007176F4"/>
    <w:rsid w:val="00A42D66"/>
    <w:rsid w:val="00AD6480"/>
    <w:rsid w:val="00D23B79"/>
    <w:rsid w:val="00F221A7"/>
    <w:rsid w:val="00F3604A"/>
    <w:rsid w:val="00F37526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7F76"/>
  <w15:chartTrackingRefBased/>
  <w15:docId w15:val="{052D39BC-4179-4F68-98E0-D973AFFA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26"/>
    <w:pPr>
      <w:tabs>
        <w:tab w:val="center" w:pos="4680"/>
        <w:tab w:val="right" w:pos="9360"/>
      </w:tabs>
    </w:pPr>
    <w:rPr>
      <w:rFonts w:asciiTheme="minorHAnsi" w:hAnsiTheme="minorHAnsi"/>
      <w:kern w:val="0"/>
      <w:sz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526"/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ANTELAVA Teimuraz</dc:creator>
  <cp:keywords/>
  <dc:description/>
  <cp:lastModifiedBy>Author</cp:lastModifiedBy>
  <cp:revision>2</cp:revision>
  <dcterms:created xsi:type="dcterms:W3CDTF">2025-04-15T10:09:00Z</dcterms:created>
  <dcterms:modified xsi:type="dcterms:W3CDTF">2025-04-15T10:09:00Z</dcterms:modified>
</cp:coreProperties>
</file>