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FA722" w14:textId="3A576249" w:rsidR="007F679B" w:rsidRPr="00DC4B5C" w:rsidRDefault="00CA59F2"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Pr>
          <w:noProof/>
        </w:rPr>
        <w:drawing>
          <wp:inline distT="0" distB="0" distL="0" distR="0" wp14:anchorId="456264A9" wp14:editId="441895D9">
            <wp:extent cx="5940425" cy="1597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1597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2EB20C8B" w14:textId="73E37CA9" w:rsidR="00CA59F2" w:rsidRDefault="00CA59F2" w:rsidP="00CA59F2">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Pr>
          <w:rFonts w:ascii="Arial Narrow" w:eastAsiaTheme="minorHAnsi" w:hAnsi="Arial Narrow"/>
          <w:sz w:val="32"/>
          <w:szCs w:val="32"/>
          <w:lang w:val="en-GB"/>
        </w:rPr>
        <w:t>g</w:t>
      </w:r>
      <w:r w:rsidRPr="003F4DE4">
        <w:rPr>
          <w:rFonts w:ascii="Arial Narrow" w:eastAsiaTheme="minorHAnsi" w:hAnsi="Arial Narrow"/>
          <w:sz w:val="32"/>
          <w:szCs w:val="32"/>
          <w:lang w:val="en-GB"/>
        </w:rPr>
        <w:t>rant to reinforce support and protection mechanisms for victims/survivors of gender-based violence</w:t>
      </w:r>
      <w:r>
        <w:rPr>
          <w:rFonts w:ascii="Arial Narrow" w:eastAsiaTheme="minorHAnsi" w:hAnsi="Arial Narrow"/>
          <w:sz w:val="32"/>
          <w:szCs w:val="32"/>
          <w:lang w:val="en-GB"/>
        </w:rPr>
        <w:t xml:space="preserve"> </w:t>
      </w:r>
      <w:r w:rsidRPr="003F4DE4">
        <w:rPr>
          <w:rFonts w:ascii="Arial Narrow" w:eastAsiaTheme="minorHAnsi" w:hAnsi="Arial Narrow"/>
          <w:sz w:val="32"/>
          <w:szCs w:val="32"/>
          <w:lang w:val="en-GB"/>
        </w:rPr>
        <w:t>in Southern Mediterranean region</w:t>
      </w:r>
    </w:p>
    <w:p w14:paraId="63EFA72C" w14:textId="7F97F7AD" w:rsidR="007F679B" w:rsidRDefault="007F679B" w:rsidP="001E19EA">
      <w:pPr>
        <w:spacing w:after="200" w:line="276" w:lineRule="auto"/>
        <w:jc w:val="center"/>
        <w:rPr>
          <w:rFonts w:ascii="Arial Narrow" w:eastAsiaTheme="minorHAnsi" w:hAnsi="Arial Narrow"/>
          <w:sz w:val="32"/>
          <w:szCs w:val="32"/>
          <w:lang w:val="en-GB"/>
        </w:rPr>
      </w:pPr>
    </w:p>
    <w:p w14:paraId="6209EB46" w14:textId="77777777" w:rsidR="00CA59F2" w:rsidRPr="003F4DE4" w:rsidRDefault="00CA59F2" w:rsidP="00CA59F2">
      <w:pPr>
        <w:jc w:val="center"/>
        <w:rPr>
          <w:rFonts w:ascii="Arial Narrow" w:eastAsia="Calibri" w:hAnsi="Arial Narrow"/>
          <w:b/>
          <w:color w:val="000000"/>
          <w:lang w:val="en-GB"/>
        </w:rPr>
      </w:pPr>
      <w:r w:rsidRPr="003F4DE4">
        <w:rPr>
          <w:rFonts w:ascii="Arial Narrow" w:eastAsiaTheme="minorHAnsi" w:hAnsi="Arial Narrow"/>
          <w:lang w:val="en-GB"/>
        </w:rPr>
        <w:t>ENI/2020/415-790/SPIV/EU-JP/2594</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CA59F2">
              <w:rPr>
                <w:rFonts w:ascii="Arial Narrow" w:hAnsi="Arial Narrow"/>
                <w:sz w:val="20"/>
                <w:szCs w:val="20"/>
              </w:rPr>
              <w:t>2</w:t>
            </w:r>
            <w:r w:rsidR="00563936" w:rsidRPr="00CA59F2">
              <w:rPr>
                <w:rFonts w:ascii="Arial Narrow" w:hAnsi="Arial Narrow"/>
                <w:sz w:val="20"/>
                <w:szCs w:val="20"/>
              </w:rPr>
              <w:t xml:space="preserve"> (</w:t>
            </w:r>
            <w:r w:rsidR="00BA1A95" w:rsidRPr="00CA59F2">
              <w:rPr>
                <w:rFonts w:ascii="Arial Narrow" w:hAnsi="Arial Narrow"/>
                <w:sz w:val="20"/>
                <w:szCs w:val="20"/>
              </w:rPr>
              <w:t>two</w:t>
            </w:r>
            <w:r w:rsidR="00D71C19" w:rsidRPr="00CA59F2">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CA59F2">
              <w:rPr>
                <w:rFonts w:ascii="Arial Narrow" w:hAnsi="Arial Narrow"/>
                <w:sz w:val="20"/>
                <w:szCs w:val="20"/>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1E8C769E" w:rsidR="00CC5CAB" w:rsidRPr="00DC4B5C" w:rsidRDefault="00CC5CAB" w:rsidP="00CA59F2">
            <w:pPr>
              <w:spacing w:before="60"/>
              <w:rPr>
                <w:rFonts w:ascii="Arial Narrow" w:hAnsi="Arial Narrow"/>
                <w:sz w:val="20"/>
                <w:szCs w:val="20"/>
              </w:rPr>
            </w:pPr>
            <w:bookmarkStart w:id="0" w:name="_GoBack"/>
            <w:bookmarkEnd w:id="0"/>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authorized to represent the applicant,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2"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77777777" w:rsidR="00DF413F" w:rsidRPr="00DC4B5C"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77777777" w:rsidR="008F7F95" w:rsidRPr="00DC4B5C" w:rsidRDefault="008F7F95" w:rsidP="008F7F95">
            <w:pPr>
              <w:rPr>
                <w:rFonts w:ascii="Arial Narrow" w:eastAsia="Calibri" w:hAnsi="Arial Narrow"/>
                <w:b/>
                <w:bCs/>
                <w:sz w:val="20"/>
                <w:szCs w:val="20"/>
              </w:rPr>
            </w:pPr>
            <w:proofErr w:type="gramStart"/>
            <w:r w:rsidRPr="00DC4B5C">
              <w:rPr>
                <w:rFonts w:ascii="Arial Narrow" w:eastAsia="Calibri" w:hAnsi="Arial Narrow"/>
                <w:b/>
                <w:bCs/>
                <w:sz w:val="20"/>
                <w:szCs w:val="20"/>
              </w:rPr>
              <w:t>On :</w:t>
            </w:r>
            <w:proofErr w:type="gramEnd"/>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4"/>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9E2C3" w14:textId="77777777" w:rsidR="00D93430" w:rsidRDefault="00D93430" w:rsidP="00AC6CB0">
      <w:r>
        <w:separator/>
      </w:r>
    </w:p>
  </w:endnote>
  <w:endnote w:type="continuationSeparator" w:id="0">
    <w:p w14:paraId="0F4ABAAE" w14:textId="77777777" w:rsidR="00D93430" w:rsidRDefault="00D9343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D0185" w14:textId="77777777" w:rsidR="00D93430" w:rsidRDefault="00D93430" w:rsidP="00AC6CB0">
      <w:r>
        <w:separator/>
      </w:r>
    </w:p>
  </w:footnote>
  <w:footnote w:type="continuationSeparator" w:id="0">
    <w:p w14:paraId="214BF8AB" w14:textId="77777777" w:rsidR="00D93430" w:rsidRDefault="00D9343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412D92"/>
    <w:rsid w:val="00490018"/>
    <w:rsid w:val="004B0F2D"/>
    <w:rsid w:val="004F71A4"/>
    <w:rsid w:val="00515237"/>
    <w:rsid w:val="00551187"/>
    <w:rsid w:val="00563936"/>
    <w:rsid w:val="00580757"/>
    <w:rsid w:val="005F1F85"/>
    <w:rsid w:val="006558F9"/>
    <w:rsid w:val="00680325"/>
    <w:rsid w:val="00687F48"/>
    <w:rsid w:val="006E53BA"/>
    <w:rsid w:val="006F477A"/>
    <w:rsid w:val="007F1BE1"/>
    <w:rsid w:val="007F679B"/>
    <w:rsid w:val="008053A3"/>
    <w:rsid w:val="008172FC"/>
    <w:rsid w:val="008F7F95"/>
    <w:rsid w:val="009541CE"/>
    <w:rsid w:val="00977EF3"/>
    <w:rsid w:val="009A77A0"/>
    <w:rsid w:val="009C200F"/>
    <w:rsid w:val="009E4618"/>
    <w:rsid w:val="00AC6CB0"/>
    <w:rsid w:val="00B56C97"/>
    <w:rsid w:val="00B57F86"/>
    <w:rsid w:val="00BA1A95"/>
    <w:rsid w:val="00C346BB"/>
    <w:rsid w:val="00C5461D"/>
    <w:rsid w:val="00C669CF"/>
    <w:rsid w:val="00CA59F2"/>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550D"/>
    <w:rsid w:val="00EB74F2"/>
    <w:rsid w:val="00EC53F1"/>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paragraph" w:styleId="CommentText">
    <w:name w:val="annotation text"/>
    <w:basedOn w:val="Normal"/>
    <w:link w:val="CommentTextChar"/>
    <w:uiPriority w:val="99"/>
    <w:semiHidden/>
    <w:unhideWhenUsed/>
    <w:rsid w:val="00CA59F2"/>
    <w:rPr>
      <w:rFonts w:ascii="Calibri" w:hAnsi="Calibri"/>
      <w:sz w:val="20"/>
      <w:szCs w:val="20"/>
    </w:rPr>
  </w:style>
  <w:style w:type="character" w:customStyle="1" w:styleId="CommentTextChar">
    <w:name w:val="Comment Text Char"/>
    <w:basedOn w:val="DefaultParagraphFont"/>
    <w:link w:val="CommentText"/>
    <w:uiPriority w:val="99"/>
    <w:semiHidden/>
    <w:rsid w:val="00CA59F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n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FB7DED-C596-404F-9C69-091B48BBBB0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F72A7186-93D7-4C33-BC47-6EF204EFE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833</Words>
  <Characters>4583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BENEDDINE Narimen</cp:lastModifiedBy>
  <cp:revision>2</cp:revision>
  <dcterms:created xsi:type="dcterms:W3CDTF">2020-09-16T11:55:00Z</dcterms:created>
  <dcterms:modified xsi:type="dcterms:W3CDTF">2020-09-16T11:55:00Z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