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77777777"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B57F86" w:rsidRPr="00B57F86">
        <w:rPr>
          <w:rFonts w:ascii="Arial Narrow" w:eastAsiaTheme="minorHAnsi" w:hAnsi="Arial Narrow"/>
          <w:sz w:val="32"/>
          <w:szCs w:val="32"/>
          <w:highlight w:val="yellow"/>
          <w:lang w:val="en-GB"/>
        </w:rPr>
        <w:t>XX</w:t>
      </w:r>
      <w:r w:rsidR="00CD340B" w:rsidRPr="00CD340B">
        <w:rPr>
          <w:rFonts w:ascii="Arial Narrow" w:eastAsiaTheme="minorHAnsi" w:hAnsi="Arial Narrow"/>
          <w:sz w:val="32"/>
          <w:szCs w:val="32"/>
          <w:lang w:val="en-GB"/>
        </w:rPr>
        <w:t>” Project</w:t>
      </w:r>
    </w:p>
    <w:p w14:paraId="63EFA72D" w14:textId="77777777" w:rsidR="00B57F86" w:rsidRPr="00B57F86" w:rsidRDefault="00B57F86" w:rsidP="001E19EA">
      <w:pPr>
        <w:spacing w:after="200" w:line="276" w:lineRule="auto"/>
        <w:jc w:val="center"/>
        <w:rPr>
          <w:rFonts w:ascii="Arial Narrow" w:eastAsiaTheme="minorHAnsi" w:hAnsi="Arial Narrow"/>
          <w:sz w:val="32"/>
          <w:szCs w:val="32"/>
          <w:highlight w:val="yellow"/>
          <w:lang w:val="en-GB"/>
        </w:rPr>
      </w:pPr>
      <w:r w:rsidRPr="00B57F86">
        <w:rPr>
          <w:rFonts w:ascii="Arial Narrow" w:eastAsiaTheme="minorHAnsi" w:hAnsi="Arial Narrow"/>
          <w:sz w:val="32"/>
          <w:szCs w:val="32"/>
          <w:highlight w:val="yellow"/>
          <w:lang w:val="en-GB"/>
        </w:rPr>
        <w:t>&lt;Reference&gt;</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716F89">
              <w:rPr>
                <w:rFonts w:ascii="Arial Narrow" w:hAnsi="Arial Narrow"/>
                <w:sz w:val="20"/>
                <w:szCs w:val="20"/>
                <w:highlight w:val="yellow"/>
              </w:rPr>
              <w:t>2 (</w:t>
            </w:r>
            <w:r w:rsidRPr="00716F89">
              <w:rPr>
                <w:rFonts w:ascii="Arial Narrow" w:hAnsi="Arial Narrow"/>
                <w:sz w:val="20"/>
                <w:szCs w:val="20"/>
                <w:highlight w:val="yellow"/>
              </w:rPr>
              <w:t>two</w:t>
            </w:r>
            <w:r w:rsidR="00977EF3" w:rsidRPr="00716F89">
              <w:rPr>
                <w:rFonts w:ascii="Arial Narrow" w:hAnsi="Arial Narrow"/>
                <w:sz w:val="20"/>
                <w:szCs w:val="20"/>
                <w:highlight w:val="yellow"/>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1F103B">
              <w:rPr>
                <w:rFonts w:ascii="Arial Narrow" w:hAnsi="Arial Narrow"/>
                <w:sz w:val="20"/>
                <w:szCs w:val="20"/>
              </w:rPr>
              <w:t>s</w:t>
            </w:r>
            <w:r w:rsidR="00551187" w:rsidRPr="00DC4B5C">
              <w:rPr>
                <w:rFonts w:ascii="Arial Narrow" w:hAnsi="Arial Narrow"/>
                <w:sz w:val="20"/>
                <w:szCs w:val="20"/>
              </w:rPr>
              <w:t xml:space="preserve">ed to represent the </w:t>
            </w:r>
            <w:r w:rsidR="001F103B">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country where it is established;</w:t>
            </w:r>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308D2" w14:textId="77777777" w:rsidR="00061B38" w:rsidRDefault="00061B38" w:rsidP="00AC6CB0">
      <w:r>
        <w:separator/>
      </w:r>
    </w:p>
  </w:endnote>
  <w:endnote w:type="continuationSeparator" w:id="0">
    <w:p w14:paraId="6FB35ECE" w14:textId="77777777" w:rsidR="00061B38" w:rsidRDefault="00061B3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B449F" w14:textId="77777777" w:rsidR="00061B38" w:rsidRDefault="00061B38" w:rsidP="00AC6CB0">
      <w:r>
        <w:separator/>
      </w:r>
    </w:p>
  </w:footnote>
  <w:footnote w:type="continuationSeparator" w:id="0">
    <w:p w14:paraId="4631DF50" w14:textId="77777777" w:rsidR="00061B38" w:rsidRDefault="00061B3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4169F"/>
    <w:rsid w:val="00381FA8"/>
    <w:rsid w:val="00412D92"/>
    <w:rsid w:val="00490018"/>
    <w:rsid w:val="004A5075"/>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172FC"/>
    <w:rsid w:val="008F7F95"/>
    <w:rsid w:val="009541CE"/>
    <w:rsid w:val="00977EF3"/>
    <w:rsid w:val="009A77A0"/>
    <w:rsid w:val="009C200F"/>
    <w:rsid w:val="009E4618"/>
    <w:rsid w:val="00A104B0"/>
    <w:rsid w:val="00AA44CE"/>
    <w:rsid w:val="00AC6CB0"/>
    <w:rsid w:val="00B56C97"/>
    <w:rsid w:val="00B57F86"/>
    <w:rsid w:val="00BA1A95"/>
    <w:rsid w:val="00BB01DF"/>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861</Words>
  <Characters>4912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SADOVSKA Yevheniia</cp:lastModifiedBy>
  <cp:revision>2</cp:revision>
  <dcterms:created xsi:type="dcterms:W3CDTF">2024-04-22T11:10:00Z</dcterms:created>
  <dcterms:modified xsi:type="dcterms:W3CDTF">2024-04-22T11:10:00Z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