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D2E7" w14:textId="77777777" w:rsidR="0065694D" w:rsidRDefault="0065694D" w:rsidP="0030226A">
      <w:pPr>
        <w:ind w:left="-1418"/>
        <w:jc w:val="center"/>
        <w:rPr>
          <w:rFonts w:ascii="Arial Narrow" w:hAnsi="Arial Narrow" w:cs="Arial"/>
          <w:b/>
          <w:bCs/>
          <w:caps/>
          <w:sz w:val="20"/>
          <w:szCs w:val="20"/>
        </w:rPr>
      </w:pPr>
      <w:r w:rsidRPr="00D85F13">
        <w:rPr>
          <w:rFonts w:ascii="Arial Narrow" w:hAnsi="Arial Narrow" w:cs="Arial"/>
          <w:b/>
          <w:bCs/>
          <w:caps/>
          <w:sz w:val="20"/>
          <w:szCs w:val="20"/>
        </w:rPr>
        <w:t>Appendix 5</w:t>
      </w:r>
      <w:r w:rsidR="00D85F13">
        <w:rPr>
          <w:rFonts w:ascii="Arial Narrow" w:hAnsi="Arial Narrow" w:cs="Arial"/>
          <w:b/>
          <w:bCs/>
          <w:caps/>
          <w:sz w:val="20"/>
          <w:szCs w:val="20"/>
        </w:rPr>
        <w:t xml:space="preserve"> – Printing PUBLICATION AND VISIBILITY SERVICES + OTHER SERVICES</w:t>
      </w:r>
    </w:p>
    <w:p w14:paraId="5E9ED2E8" w14:textId="77777777" w:rsidR="00D85F13" w:rsidRDefault="00D85F13" w:rsidP="0030226A">
      <w:pPr>
        <w:ind w:left="-1418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85F13">
        <w:rPr>
          <w:rFonts w:ascii="Arial Narrow" w:hAnsi="Arial Narrow" w:cs="Arial"/>
          <w:b/>
          <w:bCs/>
          <w:sz w:val="20"/>
          <w:szCs w:val="20"/>
        </w:rPr>
        <w:t>(as described under se</w:t>
      </w:r>
      <w:r w:rsidR="002B7472">
        <w:rPr>
          <w:rFonts w:ascii="Arial Narrow" w:hAnsi="Arial Narrow" w:cs="Arial"/>
          <w:b/>
          <w:bCs/>
          <w:sz w:val="20"/>
          <w:szCs w:val="20"/>
        </w:rPr>
        <w:t xml:space="preserve">ction B.3 and </w:t>
      </w:r>
      <w:r>
        <w:rPr>
          <w:rFonts w:ascii="Arial Narrow" w:hAnsi="Arial Narrow" w:cs="Arial"/>
          <w:b/>
          <w:bCs/>
          <w:sz w:val="20"/>
          <w:szCs w:val="20"/>
        </w:rPr>
        <w:t>B.4 of the Tender F</w:t>
      </w:r>
      <w:r w:rsidRPr="00D85F13">
        <w:rPr>
          <w:rFonts w:ascii="Arial Narrow" w:hAnsi="Arial Narrow" w:cs="Arial"/>
          <w:b/>
          <w:bCs/>
          <w:sz w:val="20"/>
          <w:szCs w:val="20"/>
        </w:rPr>
        <w:t>ile)</w:t>
      </w:r>
    </w:p>
    <w:p w14:paraId="5E9ED2E9" w14:textId="77777777" w:rsidR="00944012" w:rsidRPr="00944012" w:rsidRDefault="00944012" w:rsidP="0030226A">
      <w:pPr>
        <w:ind w:left="-1418"/>
        <w:jc w:val="center"/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</w:pPr>
      <w:r w:rsidRPr="00944012">
        <w:rPr>
          <w:rFonts w:ascii="Arial Narrow" w:hAnsi="Arial Narrow" w:cs="Arial"/>
          <w:b/>
          <w:bCs/>
          <w:noProof w:val="0"/>
          <w:color w:val="FF0000"/>
          <w:sz w:val="20"/>
          <w:szCs w:val="20"/>
          <w:lang w:val="en-US" w:eastAsia="en-US"/>
        </w:rPr>
        <w:t>Please complete all cells framed in red</w:t>
      </w:r>
    </w:p>
    <w:p w14:paraId="5E9ED2EA" w14:textId="77777777" w:rsidR="00944012" w:rsidRPr="00944012" w:rsidRDefault="00944012" w:rsidP="0030226A">
      <w:pPr>
        <w:ind w:left="-1418"/>
        <w:jc w:val="center"/>
        <w:rPr>
          <w:rFonts w:ascii="Arial Narrow" w:hAnsi="Arial Narrow" w:cs="Arial"/>
          <w:b/>
          <w:bCs/>
          <w:sz w:val="20"/>
          <w:szCs w:val="20"/>
          <w:lang w:val="en-US"/>
        </w:rPr>
      </w:pPr>
    </w:p>
    <w:p w14:paraId="6E972A9D" w14:textId="0868CA2A" w:rsidR="00D31C2B" w:rsidRPr="0021304A" w:rsidRDefault="00D31C2B" w:rsidP="00D31C2B">
      <w:pPr>
        <w:spacing w:line="276" w:lineRule="auto"/>
        <w:ind w:left="-142"/>
        <w:jc w:val="both"/>
        <w:rPr>
          <w:rFonts w:ascii="Arial Narrow" w:hAnsi="Arial Narrow"/>
          <w:b/>
          <w:sz w:val="18"/>
          <w:szCs w:val="18"/>
          <w:lang w:eastAsia="en-US"/>
        </w:rPr>
      </w:pPr>
      <w:r w:rsidRPr="00814100">
        <w:rPr>
          <w:rFonts w:ascii="Arial Narrow" w:hAnsi="Arial Narrow"/>
          <w:b/>
          <w:sz w:val="20"/>
          <w:szCs w:val="18"/>
          <w:lang w:eastAsia="en-US"/>
        </w:rPr>
        <w:t>Design, layout and publishing</w:t>
      </w:r>
    </w:p>
    <w:tbl>
      <w:tblPr>
        <w:tblW w:w="8222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4537"/>
        <w:gridCol w:w="992"/>
        <w:gridCol w:w="1417"/>
        <w:gridCol w:w="1276"/>
      </w:tblGrid>
      <w:tr w:rsidR="00D31C2B" w:rsidRPr="00AD0753" w14:paraId="049DDDF1" w14:textId="77777777" w:rsidTr="00D31C2B">
        <w:trPr>
          <w:trHeight w:val="471"/>
          <w:tblHeader/>
        </w:trPr>
        <w:tc>
          <w:tcPr>
            <w:tcW w:w="4537" w:type="dxa"/>
            <w:vMerge w:val="restart"/>
            <w:shd w:val="clear" w:color="auto" w:fill="DBE5F1" w:themeFill="accent1" w:themeFillTint="33"/>
            <w:vAlign w:val="center"/>
          </w:tcPr>
          <w:p w14:paraId="384AB648" w14:textId="77777777" w:rsidR="00D31C2B" w:rsidRPr="00AD0753" w:rsidRDefault="00D31C2B" w:rsidP="00275E14">
            <w:pPr>
              <w:spacing w:line="276" w:lineRule="auto"/>
              <w:ind w:left="-142" w:right="-84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Type(s) of Units  ▼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14:paraId="253FBBB4" w14:textId="77777777" w:rsidR="00D31C2B" w:rsidRPr="00AD0753" w:rsidRDefault="00D31C2B" w:rsidP="00275E14">
            <w:pPr>
              <w:spacing w:line="276" w:lineRule="auto"/>
              <w:ind w:left="7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Days</w:t>
            </w:r>
          </w:p>
          <w:p w14:paraId="1910B02D" w14:textId="77777777" w:rsidR="00D31C2B" w:rsidRPr="00AD0753" w:rsidRDefault="00D31C2B" w:rsidP="00275E14">
            <w:pPr>
              <w:spacing w:line="276" w:lineRule="auto"/>
              <w:ind w:left="7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for execution </w:t>
            </w:r>
          </w:p>
          <w:p w14:paraId="30436246" w14:textId="77777777" w:rsidR="00D31C2B" w:rsidRPr="00AD0753" w:rsidRDefault="00D31C2B" w:rsidP="00275E14">
            <w:pPr>
              <w:spacing w:line="276" w:lineRule="auto"/>
              <w:ind w:left="7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▼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14:paraId="2B089DE3" w14:textId="77777777" w:rsidR="00D31C2B" w:rsidRPr="009837B4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vertAlign w:val="superscript"/>
                <w:lang w:eastAsia="en-US"/>
              </w:rPr>
            </w:pPr>
            <w:r w:rsidRPr="00AD075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EUR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  <w:lang w:eastAsia="en-US"/>
              </w:rPr>
              <w:t>*</w:t>
            </w:r>
          </w:p>
        </w:tc>
      </w:tr>
      <w:tr w:rsidR="00D31C2B" w:rsidRPr="00AD0753" w14:paraId="59A84105" w14:textId="77777777" w:rsidTr="00D31C2B">
        <w:trPr>
          <w:trHeight w:val="840"/>
          <w:tblHeader/>
        </w:trPr>
        <w:tc>
          <w:tcPr>
            <w:tcW w:w="4537" w:type="dxa"/>
            <w:vMerge/>
            <w:shd w:val="clear" w:color="auto" w:fill="DBE5F1" w:themeFill="accent1" w:themeFillTint="33"/>
            <w:vAlign w:val="center"/>
          </w:tcPr>
          <w:p w14:paraId="37581D2D" w14:textId="77777777" w:rsidR="00D31C2B" w:rsidRPr="00AD0753" w:rsidRDefault="00D31C2B" w:rsidP="00275E14">
            <w:pPr>
              <w:spacing w:line="276" w:lineRule="auto"/>
              <w:ind w:left="-142" w:right="-84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4A640AC8" w14:textId="77777777" w:rsidR="00D31C2B" w:rsidRPr="00AD0753" w:rsidRDefault="00D31C2B" w:rsidP="00275E14">
            <w:pPr>
              <w:spacing w:line="276" w:lineRule="auto"/>
              <w:ind w:left="7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0DDD7829" w14:textId="77777777" w:rsidR="00D31C2B" w:rsidRPr="00AD0753" w:rsidRDefault="00D31C2B" w:rsidP="00275E14">
            <w:pPr>
              <w:spacing w:line="276" w:lineRule="auto"/>
              <w:ind w:right="-13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Costs per unit</w:t>
            </w:r>
          </w:p>
          <w:p w14:paraId="04576D14" w14:textId="77777777" w:rsidR="00D31C2B" w:rsidRPr="00AD0753" w:rsidRDefault="00D31C2B" w:rsidP="00275E14">
            <w:pPr>
              <w:tabs>
                <w:tab w:val="left" w:pos="-139"/>
              </w:tabs>
              <w:spacing w:line="276" w:lineRule="auto"/>
              <w:ind w:left="-139" w:right="-140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excl. VAT</w:t>
            </w:r>
          </w:p>
          <w:p w14:paraId="290043E0" w14:textId="77777777" w:rsidR="00D31C2B" w:rsidRPr="00AD0753" w:rsidRDefault="00D31C2B" w:rsidP="00275E14">
            <w:pPr>
              <w:spacing w:line="276" w:lineRule="auto"/>
              <w:ind w:left="-142" w:right="-101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▼</w:t>
            </w:r>
          </w:p>
        </w:tc>
        <w:tc>
          <w:tcPr>
            <w:tcW w:w="1276" w:type="dxa"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0A38B747" w14:textId="77777777" w:rsidR="00D31C2B" w:rsidRPr="00AD0753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Costs per unit incl. VAT</w:t>
            </w:r>
          </w:p>
          <w:p w14:paraId="3CDBDC89" w14:textId="77777777" w:rsidR="00D31C2B" w:rsidRPr="00AD0753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▼</w:t>
            </w:r>
          </w:p>
        </w:tc>
      </w:tr>
      <w:tr w:rsidR="00D31C2B" w:rsidRPr="00AD0753" w14:paraId="2C68341F" w14:textId="77777777" w:rsidTr="00D31C2B">
        <w:trPr>
          <w:trHeight w:val="423"/>
        </w:trPr>
        <w:tc>
          <w:tcPr>
            <w:tcW w:w="4537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6D34113" w14:textId="68058836" w:rsidR="00D31C2B" w:rsidRPr="00AD0753" w:rsidRDefault="00D31C2B" w:rsidP="00D31C2B">
            <w:pPr>
              <w:pStyle w:val="ListParagraph"/>
              <w:numPr>
                <w:ilvl w:val="0"/>
                <w:numId w:val="7"/>
              </w:numPr>
              <w:ind w:left="318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a) Lay-out and pdf-version for the website (InDesign files to be transferred for lay-out </w:t>
            </w:r>
            <w:r w:rsidRPr="00875FF8">
              <w:rPr>
                <w:rFonts w:ascii="Arial Narrow" w:hAnsi="Arial Narrow"/>
                <w:sz w:val="18"/>
                <w:szCs w:val="18"/>
                <w:lang w:eastAsia="en-US"/>
              </w:rPr>
              <w:t>in Slovenian)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1742ABB" w14:textId="77777777" w:rsidR="00D31C2B" w:rsidRPr="00AD0753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0167625" w14:textId="77777777" w:rsidR="00D31C2B" w:rsidRPr="00AD0753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8BF4289" w14:textId="77777777" w:rsidR="00D31C2B" w:rsidRPr="00AD0753" w:rsidRDefault="00D31C2B" w:rsidP="00275E14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3F3E953D" w14:textId="77777777" w:rsidTr="00D31C2B">
        <w:trPr>
          <w:trHeight w:val="3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4A46580" w14:textId="7223F1F0" w:rsidR="00D31C2B" w:rsidRPr="00AD0753" w:rsidRDefault="00D31C2B" w:rsidP="00275E14">
            <w:pPr>
              <w:pStyle w:val="ListParagraph"/>
              <w:spacing w:line="276" w:lineRule="auto"/>
              <w:ind w:left="318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b) A6-size booklets of </w:t>
            </w:r>
            <w:r w:rsidR="00A40A67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>up to</w:t>
            </w:r>
            <w:r w:rsidR="00A40A67"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>70 pages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glued cover spine, colour </w:t>
            </w:r>
            <w:proofErr w:type="spell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cover&amp;inside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, cover 270g, inside 120g</w:t>
            </w:r>
          </w:p>
          <w:p w14:paraId="21D6A9FB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01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50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4343CACA" w14:textId="77777777" w:rsidR="00D31C2B" w:rsidRPr="00AD0753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777FDAE0" w14:textId="77777777" w:rsidR="00D31C2B" w:rsidRPr="00AD0753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7EFCB1D1" w14:textId="77777777" w:rsidR="00D31C2B" w:rsidRPr="00AD0753" w:rsidRDefault="00D31C2B" w:rsidP="00275E14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7DAE006A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EF017CE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01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100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BCE2116" w14:textId="77777777" w:rsidR="00D31C2B" w:rsidRPr="00AD0753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285DA47" w14:textId="77777777" w:rsidR="00D31C2B" w:rsidRPr="00AD0753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41390FE" w14:textId="77777777" w:rsidR="00D31C2B" w:rsidRPr="00AD0753" w:rsidRDefault="00D31C2B" w:rsidP="00275E14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5B83C5FE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752DFCA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601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200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16016D5" w14:textId="77777777" w:rsidR="00D31C2B" w:rsidRPr="00AD0753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375CFE5" w14:textId="77777777" w:rsidR="00D31C2B" w:rsidRPr="00AD0753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9B54E26" w14:textId="77777777" w:rsidR="00D31C2B" w:rsidRPr="00AD0753" w:rsidRDefault="00D31C2B" w:rsidP="00275E14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1C4B5A52" w14:textId="77777777" w:rsidTr="00D31C2B">
        <w:trPr>
          <w:trHeight w:val="61"/>
        </w:trPr>
        <w:tc>
          <w:tcPr>
            <w:tcW w:w="4537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94F9855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ind w:left="60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500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D93E6C5" w14:textId="77777777" w:rsidR="00D31C2B" w:rsidRPr="00AD0753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7E89648" w14:textId="77777777" w:rsidR="00D31C2B" w:rsidRPr="00AD0753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0DA285E" w14:textId="77777777" w:rsidR="00D31C2B" w:rsidRPr="00AD0753" w:rsidRDefault="00D31C2B" w:rsidP="00275E14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5F21D6CC" w14:textId="77777777" w:rsidTr="00D31C2B">
        <w:trPr>
          <w:trHeight w:val="198"/>
        </w:trPr>
        <w:tc>
          <w:tcPr>
            <w:tcW w:w="4537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1D4A9CC" w14:textId="2C1B16AA" w:rsidR="00071A16" w:rsidRPr="00891BD2" w:rsidRDefault="00071A16" w:rsidP="00071A1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a) Lay-out and pdf-version for the website (InDesign files to be transferred for lay-out in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Slovenian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682BED1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81E5747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F071E4A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63761654" w14:textId="77777777" w:rsidTr="00D31C2B">
        <w:trPr>
          <w:trHeight w:val="144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4CB1C2F" w14:textId="1ECFDEB9" w:rsidR="00071A16" w:rsidRPr="00AD0753" w:rsidRDefault="00071A16" w:rsidP="00071A16">
            <w:pPr>
              <w:pStyle w:val="ListParagraph"/>
              <w:ind w:left="394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b) A5-size booklets</w:t>
            </w:r>
            <w:r w:rsidR="00FE4CF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up </w:t>
            </w:r>
            <w:r w:rsidR="00001FB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to </w:t>
            </w:r>
            <w:r w:rsidR="00001FBF"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>25</w:t>
            </w:r>
            <w:r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 xml:space="preserve"> pages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2 staples-binding, colour </w:t>
            </w:r>
            <w:proofErr w:type="spell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cover&amp;inside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200g </w:t>
            </w:r>
            <w:proofErr w:type="spell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cover&amp;inside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  <w:p w14:paraId="423A2305" w14:textId="2F0531BC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50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4B5E456A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69C9108A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618C6E73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7E42CB92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4438B94" w14:textId="7551BA1B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100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E4E784A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6B2FDC6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BBE4AA7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1385A891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3889740" w14:textId="5B5DA295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200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A1F4BCB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9FF6F50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75E30DF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77AC81E6" w14:textId="77777777" w:rsidTr="00D31C2B">
        <w:trPr>
          <w:trHeight w:val="61"/>
        </w:trPr>
        <w:tc>
          <w:tcPr>
            <w:tcW w:w="4537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9A07615" w14:textId="323302E0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ind w:left="743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500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BDEA7F7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59D9E2C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AC9B835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39B3FC59" w14:textId="77777777" w:rsidTr="00D31C2B">
        <w:trPr>
          <w:trHeight w:val="338"/>
        </w:trPr>
        <w:tc>
          <w:tcPr>
            <w:tcW w:w="4537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0003AAF" w14:textId="2601A66B" w:rsidR="00071A16" w:rsidRPr="00AD0753" w:rsidRDefault="00071A16" w:rsidP="00071A1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a) Lay-out and pdf-version for the website (InDesign files to be transferred for lay-out in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Slovenian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3D8153B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C9B1AE0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562C88A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03618D52" w14:textId="77777777" w:rsidTr="00D31C2B">
        <w:trPr>
          <w:trHeight w:val="222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C1BC606" w14:textId="44FC1E19" w:rsidR="00071A16" w:rsidRPr="00AD0753" w:rsidRDefault="00071A16" w:rsidP="00071A16">
            <w:pPr>
              <w:pStyle w:val="ListParagraph"/>
              <w:ind w:left="394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b) B5-size </w:t>
            </w:r>
            <w:proofErr w:type="spellStart"/>
            <w:proofErr w:type="gram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booklets</w:t>
            </w:r>
            <w:r w:rsidR="00FE4CF7">
              <w:rPr>
                <w:rFonts w:ascii="Arial Narrow" w:hAnsi="Arial Narrow"/>
                <w:sz w:val="18"/>
                <w:szCs w:val="18"/>
                <w:lang w:eastAsia="en-US"/>
              </w:rPr>
              <w:t>,</w:t>
            </w:r>
            <w:r w:rsidR="00FE4CF7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>up</w:t>
            </w:r>
            <w:proofErr w:type="spellEnd"/>
            <w:proofErr w:type="gramEnd"/>
            <w:r w:rsidR="00FE4CF7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 xml:space="preserve"> to</w:t>
            </w:r>
            <w:r w:rsidR="00FE4CF7"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>110 pages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glued cover spine, colour </w:t>
            </w:r>
            <w:proofErr w:type="spell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cover&amp;inside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, glossy cover 250g, inside 90g</w:t>
            </w:r>
          </w:p>
          <w:p w14:paraId="07FD0DB7" w14:textId="0088D5A9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50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1203D7C3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4AE9DD24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08D58BD1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4F9534B4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07745B3" w14:textId="1C796314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100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AB9C5BD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86A4639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014F8AF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742A3590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A13C325" w14:textId="77DAAFF5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200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3322F8B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3EB668A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8C978C0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6005DA07" w14:textId="77777777" w:rsidTr="00D31C2B">
        <w:trPr>
          <w:trHeight w:val="61"/>
        </w:trPr>
        <w:tc>
          <w:tcPr>
            <w:tcW w:w="4537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255D106" w14:textId="1B9D5077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ind w:left="743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500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1408277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9699D07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3B9F558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45683499" w14:textId="77777777" w:rsidTr="00D31C2B">
        <w:trPr>
          <w:trHeight w:val="338"/>
        </w:trPr>
        <w:tc>
          <w:tcPr>
            <w:tcW w:w="4537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B8A2D10" w14:textId="22C8382E" w:rsidR="00071A16" w:rsidRPr="00AD0753" w:rsidRDefault="00071A16" w:rsidP="00071A1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a) Lay-out and pdf-version for the website (InDesign files to be transferred for lay-out in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Slovenian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EEF9594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E89D68C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8F8A1EA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758E2E2E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2A3CB2B" w14:textId="6CD45539" w:rsidR="00071A16" w:rsidRPr="00AD0753" w:rsidRDefault="00071A16" w:rsidP="00071A16">
            <w:pPr>
              <w:pStyle w:val="ListParagraph"/>
              <w:ind w:left="394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b) Square (24,5x24,5) booklets</w:t>
            </w:r>
            <w:r w:rsidR="00FE4CF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up </w:t>
            </w:r>
            <w:r w:rsidR="00001FB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to </w:t>
            </w:r>
            <w:r w:rsidR="00001FBF"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>20</w:t>
            </w:r>
            <w:r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 xml:space="preserve"> pages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with insert, 2 staples-binding, colour </w:t>
            </w:r>
            <w:proofErr w:type="spell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cover&amp;inside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cover 350g, inside 170g </w:t>
            </w:r>
          </w:p>
          <w:p w14:paraId="7D3D5E09" w14:textId="60B5DE67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50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364D8026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4BB112CA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632AA1CD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31F09182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A8E8C73" w14:textId="3C21EE96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100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9AF0DC9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8B0EFAB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6E74937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61A43BA2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50AE97C" w14:textId="7CCAC0D0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200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EAC4244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D3EB87A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A3801A7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49DC73FE" w14:textId="77777777" w:rsidTr="00D31C2B">
        <w:trPr>
          <w:trHeight w:val="61"/>
        </w:trPr>
        <w:tc>
          <w:tcPr>
            <w:tcW w:w="4537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4909921" w14:textId="0953E0FB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ind w:left="743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500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A4F7AAD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DF3D5B3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E59E615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57C019D5" w14:textId="77777777" w:rsidTr="00D31C2B">
        <w:trPr>
          <w:trHeight w:val="389"/>
        </w:trPr>
        <w:tc>
          <w:tcPr>
            <w:tcW w:w="4537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95AB23D" w14:textId="325E9FFB" w:rsidR="00071A16" w:rsidRPr="00AD0753" w:rsidRDefault="00071A16" w:rsidP="00071A16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a) Lay-out and pdf-version for the website (InDesign files to be transferred for lay-out in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Slovenian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7749545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D1A0452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A249049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5CDB63C3" w14:textId="77777777" w:rsidTr="00D31C2B">
        <w:trPr>
          <w:trHeight w:val="185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16BAD61" w14:textId="40702F6F" w:rsidR="00071A16" w:rsidRPr="00AD0753" w:rsidRDefault="00071A16" w:rsidP="00071A16">
            <w:pPr>
              <w:pStyle w:val="ListParagraph"/>
              <w:ind w:left="394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b) A4-size reports</w:t>
            </w:r>
            <w:r w:rsidR="00FE4CF7">
              <w:rPr>
                <w:rFonts w:ascii="Arial Narrow" w:hAnsi="Arial Narrow"/>
                <w:sz w:val="18"/>
                <w:szCs w:val="18"/>
                <w:lang w:eastAsia="en-US"/>
              </w:rPr>
              <w:t>, up to</w:t>
            </w:r>
            <w:r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 xml:space="preserve">60 </w:t>
            </w:r>
            <w:r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>pages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2 staples- binding, colour </w:t>
            </w:r>
            <w:proofErr w:type="spell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cover&amp;inside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70g </w:t>
            </w:r>
            <w:proofErr w:type="spell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cover&amp;inside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  <w:p w14:paraId="01D645E1" w14:textId="2AE74346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50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14436E21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014632DB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7D19ABA9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66D11E37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78F0E79" w14:textId="050C9087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100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2B219A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DF8EF50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201B6DE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3028A919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F810D53" w14:textId="4E113215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200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4E93832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C57946B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6E59242" w14:textId="77777777" w:rsidR="00071A16" w:rsidRPr="00AD0753" w:rsidRDefault="00071A16" w:rsidP="00071A16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071A16" w:rsidRPr="00AD0753" w14:paraId="0D571E15" w14:textId="77777777" w:rsidTr="00D31C2B">
        <w:trPr>
          <w:trHeight w:val="61"/>
        </w:trPr>
        <w:tc>
          <w:tcPr>
            <w:tcW w:w="4537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2EBE3A0" w14:textId="04BB1B76" w:rsidR="00071A16" w:rsidRPr="00AD0753" w:rsidRDefault="00071A16" w:rsidP="00071A16">
            <w:pPr>
              <w:pStyle w:val="ListParagraph"/>
              <w:numPr>
                <w:ilvl w:val="0"/>
                <w:numId w:val="8"/>
              </w:numPr>
              <w:ind w:left="743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500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E8825CD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81EF78C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70B9A0A" w14:textId="77777777" w:rsidR="00071A16" w:rsidRPr="00AD0753" w:rsidRDefault="00071A16" w:rsidP="00071A16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560A6F4E" w14:textId="77777777" w:rsidTr="00D31C2B">
        <w:trPr>
          <w:trHeight w:val="220"/>
        </w:trPr>
        <w:tc>
          <w:tcPr>
            <w:tcW w:w="4537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229BDC1" w14:textId="6685BAE7" w:rsidR="00D31C2B" w:rsidRPr="00AD0753" w:rsidRDefault="00D31C2B" w:rsidP="00D31C2B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a) Lay-out and pdf-version for the website (InDesign files to be transferred for lay-out in </w:t>
            </w:r>
            <w:r w:rsidRPr="003B03DC">
              <w:rPr>
                <w:rFonts w:ascii="Arial Narrow" w:hAnsi="Arial Narrow"/>
                <w:sz w:val="18"/>
                <w:szCs w:val="18"/>
                <w:lang w:eastAsia="en-US"/>
              </w:rPr>
              <w:t>Slovenian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6182CE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5E4160B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A2E6B8D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234A03DE" w14:textId="77777777" w:rsidTr="00D31C2B">
        <w:trPr>
          <w:trHeight w:val="455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95CDE5F" w14:textId="33601F1D" w:rsidR="00D31C2B" w:rsidRPr="00AD0753" w:rsidRDefault="00D31C2B" w:rsidP="00D31C2B">
            <w:pPr>
              <w:pStyle w:val="ListParagraph"/>
              <w:ind w:left="394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b) Tilt and Turn </w:t>
            </w:r>
            <w:r w:rsidRPr="003B03DC">
              <w:rPr>
                <w:rFonts w:ascii="Arial Narrow" w:hAnsi="Arial Narrow"/>
                <w:sz w:val="18"/>
                <w:szCs w:val="18"/>
                <w:lang w:eastAsia="en-US"/>
              </w:rPr>
              <w:t>printing (</w:t>
            </w:r>
            <w:proofErr w:type="gramStart"/>
            <w:r w:rsidRPr="003B03D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Slovenian 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)</w:t>
            </w:r>
            <w:proofErr w:type="gram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A4-size reports of </w:t>
            </w:r>
            <w:r w:rsidR="00A40A67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>25</w:t>
            </w:r>
            <w:r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>0 pages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colour </w:t>
            </w:r>
            <w:proofErr w:type="spell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cover&amp;inside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cover 300g,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matte laminated,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coated,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90g  </w:t>
            </w:r>
          </w:p>
          <w:p w14:paraId="2ACBD6F4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50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69020C74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0EA4B8BA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604F7157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3FCBCB46" w14:textId="77777777" w:rsidTr="00D31C2B">
        <w:trPr>
          <w:trHeight w:val="215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983327D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100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934D341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A994965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5A166EE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14F9B6D9" w14:textId="77777777" w:rsidTr="00D31C2B">
        <w:trPr>
          <w:trHeight w:val="248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8421EBD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200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BA1F81F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FB8B7B2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C6BFA03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65E69721" w14:textId="77777777" w:rsidTr="00D31C2B">
        <w:trPr>
          <w:trHeight w:val="138"/>
        </w:trPr>
        <w:tc>
          <w:tcPr>
            <w:tcW w:w="4537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5F6D673" w14:textId="77777777" w:rsidR="00D31C2B" w:rsidRDefault="00D31C2B" w:rsidP="00D31C2B">
            <w:pPr>
              <w:pStyle w:val="ListParagraph"/>
              <w:numPr>
                <w:ilvl w:val="0"/>
                <w:numId w:val="8"/>
              </w:numPr>
              <w:ind w:left="743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500 copies</w:t>
            </w:r>
          </w:p>
          <w:p w14:paraId="4AE84F1D" w14:textId="6B603C51" w:rsidR="00634E8B" w:rsidRPr="00AD0753" w:rsidRDefault="00634E8B" w:rsidP="00634E8B">
            <w:pPr>
              <w:pStyle w:val="ListParagraph"/>
              <w:ind w:left="743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D2FF2C9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381EE66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AA38FAD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479B9871" w14:textId="77777777" w:rsidTr="00D31C2B">
        <w:trPr>
          <w:trHeight w:val="305"/>
        </w:trPr>
        <w:tc>
          <w:tcPr>
            <w:tcW w:w="4537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A40CA44" w14:textId="1E0A0802" w:rsidR="00D31C2B" w:rsidRPr="00AD0753" w:rsidRDefault="00D31C2B" w:rsidP="00D31C2B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a) Lay-out and pdf-version for the website (InDesign files to be transferred for lay-out in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D323E1">
              <w:rPr>
                <w:rFonts w:ascii="Arial Narrow" w:hAnsi="Arial Narrow"/>
                <w:sz w:val="18"/>
                <w:szCs w:val="18"/>
                <w:lang w:eastAsia="en-US"/>
              </w:rPr>
              <w:t>Slovenia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n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29C8785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A07B39C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4824DA7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52F28691" w14:textId="77777777" w:rsidTr="00D31C2B">
        <w:trPr>
          <w:trHeight w:val="534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733F7AD" w14:textId="01E1E7FB" w:rsidR="00D31C2B" w:rsidRPr="00AD0753" w:rsidRDefault="00D31C2B" w:rsidP="00D31C2B">
            <w:pPr>
              <w:pStyle w:val="ListParagraph"/>
              <w:ind w:left="394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b) A5-size folding leaflets of </w:t>
            </w:r>
            <w:r w:rsidR="00A40A67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>up to 8</w:t>
            </w:r>
            <w:r w:rsidRPr="00AD0753">
              <w:rPr>
                <w:rFonts w:ascii="Arial Narrow" w:hAnsi="Arial Narrow"/>
                <w:sz w:val="18"/>
                <w:szCs w:val="18"/>
                <w:u w:val="single"/>
                <w:lang w:eastAsia="en-US"/>
              </w:rPr>
              <w:t xml:space="preserve"> pages</w:t>
            </w: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colour </w:t>
            </w:r>
            <w:proofErr w:type="spell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cover&amp;inside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200g </w:t>
            </w:r>
            <w:proofErr w:type="spellStart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cover&amp;inside</w:t>
            </w:r>
            <w:proofErr w:type="spellEnd"/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  <w:p w14:paraId="5FB16C68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50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3498B357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6124D71C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5D5D4A73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508797F9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D214AAF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100 copies 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13AE587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B84509A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E14CE47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400A3EA2" w14:textId="77777777" w:rsidTr="00D31C2B">
        <w:trPr>
          <w:trHeight w:val="61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CDDFF00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43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200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B8C9124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AA912E2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34624DF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AD0753" w14:paraId="7954132B" w14:textId="77777777" w:rsidTr="00D31C2B">
        <w:trPr>
          <w:trHeight w:val="61"/>
        </w:trPr>
        <w:tc>
          <w:tcPr>
            <w:tcW w:w="4537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411B048" w14:textId="77777777" w:rsidR="00D31C2B" w:rsidRPr="00AD0753" w:rsidRDefault="00D31C2B" w:rsidP="00D31C2B">
            <w:pPr>
              <w:pStyle w:val="ListParagraph"/>
              <w:numPr>
                <w:ilvl w:val="0"/>
                <w:numId w:val="8"/>
              </w:numPr>
              <w:ind w:left="743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D0753">
              <w:rPr>
                <w:rFonts w:ascii="Arial Narrow" w:hAnsi="Arial Narrow"/>
                <w:sz w:val="18"/>
                <w:szCs w:val="18"/>
                <w:lang w:eastAsia="en-US"/>
              </w:rPr>
              <w:t>up to 500 copies</w:t>
            </w:r>
          </w:p>
        </w:tc>
        <w:tc>
          <w:tcPr>
            <w:tcW w:w="992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5A4956C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6050CD9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ACADF02" w14:textId="77777777" w:rsidR="00D31C2B" w:rsidRPr="00AD0753" w:rsidRDefault="00D31C2B" w:rsidP="00D31C2B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14:paraId="383FA536" w14:textId="77777777" w:rsidR="00E33C3C" w:rsidRDefault="00E33C3C" w:rsidP="00D31C2B">
      <w:pPr>
        <w:spacing w:line="276" w:lineRule="auto"/>
        <w:jc w:val="both"/>
        <w:rPr>
          <w:b/>
        </w:rPr>
      </w:pPr>
    </w:p>
    <w:p w14:paraId="45C607AB" w14:textId="1FAF93AE" w:rsidR="00D31C2B" w:rsidRPr="0021304A" w:rsidRDefault="00D31C2B" w:rsidP="00D31C2B">
      <w:pPr>
        <w:spacing w:line="276" w:lineRule="auto"/>
        <w:jc w:val="both"/>
        <w:rPr>
          <w:rFonts w:ascii="Arial Narrow" w:hAnsi="Arial Narrow"/>
          <w:b/>
          <w:sz w:val="18"/>
          <w:szCs w:val="18"/>
          <w:lang w:eastAsia="en-US"/>
        </w:rPr>
      </w:pPr>
      <w:r w:rsidRPr="00814100">
        <w:rPr>
          <w:rFonts w:ascii="Arial Narrow" w:hAnsi="Arial Narrow"/>
          <w:b/>
          <w:sz w:val="20"/>
          <w:szCs w:val="18"/>
          <w:lang w:eastAsia="en-US"/>
        </w:rPr>
        <w:t>Printing of documents</w:t>
      </w:r>
      <w:r w:rsidR="00A80B28">
        <w:rPr>
          <w:rFonts w:ascii="Arial Narrow" w:hAnsi="Arial Narrow"/>
          <w:b/>
          <w:sz w:val="20"/>
          <w:szCs w:val="18"/>
          <w:lang w:eastAsia="en-US"/>
        </w:rPr>
        <w:t>/</w:t>
      </w:r>
      <w:r w:rsidR="00A80B28" w:rsidRPr="00A80B2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80B28" w:rsidRPr="005C6886">
        <w:rPr>
          <w:rFonts w:ascii="Arial Narrow" w:hAnsi="Arial Narrow" w:cs="Arial"/>
          <w:b/>
          <w:bCs/>
          <w:sz w:val="20"/>
          <w:szCs w:val="20"/>
        </w:rPr>
        <w:t>P</w:t>
      </w:r>
      <w:r w:rsidR="00A80B28">
        <w:rPr>
          <w:rFonts w:ascii="Arial Narrow" w:hAnsi="Arial Narrow" w:cs="Arial"/>
          <w:b/>
          <w:bCs/>
          <w:sz w:val="20"/>
          <w:szCs w:val="20"/>
        </w:rPr>
        <w:t>lastic binding</w:t>
      </w:r>
    </w:p>
    <w:tbl>
      <w:tblPr>
        <w:tblW w:w="8222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4537"/>
        <w:gridCol w:w="1134"/>
        <w:gridCol w:w="1134"/>
        <w:gridCol w:w="141"/>
        <w:gridCol w:w="1276"/>
      </w:tblGrid>
      <w:tr w:rsidR="00D31C2B" w:rsidRPr="00075A3A" w14:paraId="77055B00" w14:textId="77777777" w:rsidTr="00D31C2B">
        <w:trPr>
          <w:trHeight w:val="383"/>
          <w:tblHeader/>
        </w:trPr>
        <w:tc>
          <w:tcPr>
            <w:tcW w:w="4537" w:type="dxa"/>
            <w:vMerge w:val="restart"/>
            <w:shd w:val="clear" w:color="auto" w:fill="DBE5F1" w:themeFill="accent1" w:themeFillTint="33"/>
            <w:vAlign w:val="center"/>
          </w:tcPr>
          <w:p w14:paraId="59210077" w14:textId="77777777" w:rsidR="00D31C2B" w:rsidRPr="00075A3A" w:rsidRDefault="00D31C2B" w:rsidP="00275E14">
            <w:pPr>
              <w:spacing w:line="276" w:lineRule="auto"/>
              <w:ind w:left="-142" w:right="-84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075A3A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Type(s) of Units  ▼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621BAACC" w14:textId="77777777" w:rsidR="00D31C2B" w:rsidRPr="00075A3A" w:rsidRDefault="00D31C2B" w:rsidP="00275E14">
            <w:pPr>
              <w:spacing w:line="276" w:lineRule="auto"/>
              <w:ind w:left="-142" w:right="-84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075A3A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Days</w:t>
            </w:r>
          </w:p>
          <w:p w14:paraId="5A743E95" w14:textId="77777777" w:rsidR="00D31C2B" w:rsidRPr="00075A3A" w:rsidRDefault="00D31C2B" w:rsidP="00275E14">
            <w:pPr>
              <w:spacing w:line="276" w:lineRule="auto"/>
              <w:ind w:left="-142" w:right="-101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075A3A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for execution </w:t>
            </w:r>
          </w:p>
          <w:p w14:paraId="3891B83D" w14:textId="77777777" w:rsidR="00D31C2B" w:rsidRPr="00075A3A" w:rsidRDefault="00D31C2B" w:rsidP="00275E14">
            <w:pPr>
              <w:spacing w:line="276" w:lineRule="auto"/>
              <w:ind w:left="-142" w:right="-219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075A3A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▼</w:t>
            </w:r>
          </w:p>
        </w:tc>
        <w:tc>
          <w:tcPr>
            <w:tcW w:w="2551" w:type="dxa"/>
            <w:gridSpan w:val="3"/>
            <w:tcBorders>
              <w:bottom w:val="single" w:sz="2" w:space="0" w:color="808080"/>
            </w:tcBorders>
            <w:shd w:val="clear" w:color="auto" w:fill="DBE5F1" w:themeFill="accent1" w:themeFillTint="33"/>
            <w:vAlign w:val="center"/>
          </w:tcPr>
          <w:p w14:paraId="7DCE865B" w14:textId="77777777" w:rsidR="00D31C2B" w:rsidRPr="009837B4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EUR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  <w:lang w:eastAsia="en-US"/>
              </w:rPr>
              <w:t>*</w:t>
            </w:r>
          </w:p>
        </w:tc>
      </w:tr>
      <w:tr w:rsidR="00D31C2B" w:rsidRPr="00075A3A" w14:paraId="7BB84425" w14:textId="77777777" w:rsidTr="00D31C2B">
        <w:trPr>
          <w:trHeight w:val="573"/>
          <w:tblHeader/>
        </w:trPr>
        <w:tc>
          <w:tcPr>
            <w:tcW w:w="4537" w:type="dxa"/>
            <w:vMerge/>
            <w:shd w:val="clear" w:color="auto" w:fill="DBE5F1" w:themeFill="accent1" w:themeFillTint="33"/>
            <w:vAlign w:val="center"/>
          </w:tcPr>
          <w:p w14:paraId="2380F847" w14:textId="77777777" w:rsidR="00D31C2B" w:rsidRPr="00075A3A" w:rsidRDefault="00D31C2B" w:rsidP="00275E14">
            <w:pPr>
              <w:spacing w:line="276" w:lineRule="auto"/>
              <w:ind w:left="-142" w:right="-84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25C17737" w14:textId="77777777" w:rsidR="00D31C2B" w:rsidRPr="00075A3A" w:rsidRDefault="00D31C2B" w:rsidP="00275E14">
            <w:pPr>
              <w:spacing w:line="276" w:lineRule="auto"/>
              <w:ind w:left="-142" w:right="-219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478F91DC" w14:textId="77777777" w:rsidR="00D31C2B" w:rsidRDefault="00D31C2B" w:rsidP="00275E14">
            <w:pPr>
              <w:spacing w:line="276" w:lineRule="auto"/>
              <w:ind w:right="-13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Costs per unit</w:t>
            </w:r>
          </w:p>
          <w:p w14:paraId="69DB6F2C" w14:textId="77777777" w:rsidR="00D31C2B" w:rsidRPr="00F06E93" w:rsidRDefault="00D31C2B" w:rsidP="00275E14">
            <w:pPr>
              <w:tabs>
                <w:tab w:val="left" w:pos="-139"/>
              </w:tabs>
              <w:spacing w:line="276" w:lineRule="auto"/>
              <w:ind w:left="-139" w:right="-140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excl. VAT</w:t>
            </w:r>
          </w:p>
          <w:p w14:paraId="2244EB6A" w14:textId="77777777" w:rsidR="00D31C2B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F06E9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▼</w:t>
            </w:r>
          </w:p>
        </w:tc>
        <w:tc>
          <w:tcPr>
            <w:tcW w:w="1417" w:type="dxa"/>
            <w:gridSpan w:val="2"/>
            <w:tcBorders>
              <w:top w:val="single" w:sz="2" w:space="0" w:color="808080"/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490801B9" w14:textId="77777777" w:rsidR="00D31C2B" w:rsidRPr="00F06E93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Costs per unit incl. VAT</w:t>
            </w:r>
          </w:p>
          <w:p w14:paraId="5336E33C" w14:textId="77777777" w:rsidR="00D31C2B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F06E9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▼</w:t>
            </w:r>
          </w:p>
        </w:tc>
      </w:tr>
      <w:tr w:rsidR="00D31C2B" w:rsidRPr="00075A3A" w14:paraId="60DA375B" w14:textId="77777777" w:rsidTr="00D31C2B">
        <w:trPr>
          <w:trHeight w:val="184"/>
        </w:trPr>
        <w:tc>
          <w:tcPr>
            <w:tcW w:w="4537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71B26FE" w14:textId="77777777" w:rsidR="00D31C2B" w:rsidRPr="007C273D" w:rsidRDefault="00D31C2B" w:rsidP="00D31C2B">
            <w:pPr>
              <w:pStyle w:val="ListParagraph"/>
              <w:numPr>
                <w:ilvl w:val="0"/>
                <w:numId w:val="15"/>
              </w:numPr>
              <w:ind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C273D">
              <w:rPr>
                <w:rFonts w:ascii="Arial Narrow" w:hAnsi="Arial Narrow"/>
                <w:sz w:val="18"/>
                <w:szCs w:val="18"/>
                <w:lang w:eastAsia="en-US"/>
              </w:rPr>
              <w:t>Printing (black and white, A4, 80 gr offset, double sided, stapled):</w:t>
            </w:r>
          </w:p>
          <w:p w14:paraId="17B3B950" w14:textId="77777777" w:rsidR="00D31C2B" w:rsidRDefault="00D31C2B" w:rsidP="00D31C2B">
            <w:pPr>
              <w:pStyle w:val="ListParagraph"/>
              <w:numPr>
                <w:ilvl w:val="0"/>
                <w:numId w:val="4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200 copies (unit fee per page)</w:t>
            </w:r>
          </w:p>
          <w:p w14:paraId="64D90023" w14:textId="77777777" w:rsidR="00D31C2B" w:rsidRDefault="00D31C2B" w:rsidP="00D31C2B">
            <w:pPr>
              <w:pStyle w:val="ListParagraph"/>
              <w:numPr>
                <w:ilvl w:val="0"/>
                <w:numId w:val="4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3</w:t>
            </w: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>00 copies (unit fee per page)</w:t>
            </w:r>
          </w:p>
          <w:p w14:paraId="73E722E4" w14:textId="77777777" w:rsidR="00D31C2B" w:rsidRDefault="00D31C2B" w:rsidP="00D31C2B">
            <w:pPr>
              <w:pStyle w:val="ListParagraph"/>
              <w:numPr>
                <w:ilvl w:val="0"/>
                <w:numId w:val="4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up to 5</w:t>
            </w: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>00 copies (unit fee per page)</w:t>
            </w:r>
          </w:p>
          <w:p w14:paraId="05327F6A" w14:textId="77777777" w:rsidR="00D31C2B" w:rsidRDefault="00D31C2B" w:rsidP="00D31C2B">
            <w:pPr>
              <w:pStyle w:val="ListParagraph"/>
              <w:numPr>
                <w:ilvl w:val="0"/>
                <w:numId w:val="4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1 0</w:t>
            </w: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>00 copies (unit fee per page)</w:t>
            </w:r>
          </w:p>
          <w:p w14:paraId="655773E4" w14:textId="77777777" w:rsidR="00D31C2B" w:rsidRDefault="00D31C2B" w:rsidP="00D31C2B">
            <w:pPr>
              <w:pStyle w:val="ListParagraph"/>
              <w:numPr>
                <w:ilvl w:val="0"/>
                <w:numId w:val="4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3 0</w:t>
            </w: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>00 copies (unit fee per page)</w:t>
            </w:r>
          </w:p>
          <w:p w14:paraId="7D4EBF46" w14:textId="498DF0B0" w:rsidR="00634E8B" w:rsidRPr="00782AC8" w:rsidRDefault="00634E8B" w:rsidP="00634E8B">
            <w:pPr>
              <w:pStyle w:val="ListParagraph"/>
              <w:ind w:left="460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10CE25B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54126EFB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E8A9A97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659685A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F0501D5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E2450F8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7EBBA237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23876E9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B36BFC8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E682E2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DBF677C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49A6D504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F4B22BE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080E284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B7E8F6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15178FA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645B33E0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046D472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850D2A8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FAE6E8B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1D39978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2A69EA39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9E21668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1825B3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0F11E3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D22409C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03647DF2" w14:textId="77777777" w:rsidTr="00D31C2B">
        <w:trPr>
          <w:trHeight w:val="184"/>
        </w:trPr>
        <w:tc>
          <w:tcPr>
            <w:tcW w:w="4537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C4B46C7" w14:textId="77777777" w:rsidR="00D31C2B" w:rsidRPr="007C273D" w:rsidRDefault="00D31C2B" w:rsidP="00D31C2B">
            <w:pPr>
              <w:pStyle w:val="ListParagraph"/>
              <w:numPr>
                <w:ilvl w:val="0"/>
                <w:numId w:val="15"/>
              </w:numPr>
              <w:ind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C273D">
              <w:rPr>
                <w:rFonts w:ascii="Arial Narrow" w:hAnsi="Arial Narrow"/>
                <w:sz w:val="18"/>
                <w:szCs w:val="18"/>
                <w:lang w:eastAsia="en-US"/>
              </w:rPr>
              <w:t>Printing (black and white, A4, 80 gr offset, one sided, stapled):</w:t>
            </w:r>
          </w:p>
          <w:p w14:paraId="2EE7115E" w14:textId="77777777" w:rsidR="00D31C2B" w:rsidRDefault="00D31C2B" w:rsidP="00D31C2B">
            <w:pPr>
              <w:pStyle w:val="ListParagraph"/>
              <w:numPr>
                <w:ilvl w:val="0"/>
                <w:numId w:val="5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200 copies (unit fee per page)</w:t>
            </w:r>
          </w:p>
          <w:p w14:paraId="71920B27" w14:textId="77777777" w:rsidR="00D31C2B" w:rsidRDefault="00D31C2B" w:rsidP="00D31C2B">
            <w:pPr>
              <w:pStyle w:val="ListParagraph"/>
              <w:numPr>
                <w:ilvl w:val="0"/>
                <w:numId w:val="5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3</w:t>
            </w: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>00 copies (unit fee per page)</w:t>
            </w:r>
          </w:p>
          <w:p w14:paraId="0AC2C65D" w14:textId="77777777" w:rsidR="00D31C2B" w:rsidRDefault="00D31C2B" w:rsidP="00D31C2B">
            <w:pPr>
              <w:pStyle w:val="ListParagraph"/>
              <w:numPr>
                <w:ilvl w:val="0"/>
                <w:numId w:val="5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up to 5</w:t>
            </w: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>00 copies (unit fee per page)</w:t>
            </w:r>
          </w:p>
          <w:p w14:paraId="6D40A68A" w14:textId="77777777" w:rsidR="00D31C2B" w:rsidRDefault="00D31C2B" w:rsidP="00D31C2B">
            <w:pPr>
              <w:pStyle w:val="ListParagraph"/>
              <w:numPr>
                <w:ilvl w:val="0"/>
                <w:numId w:val="5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1 0</w:t>
            </w: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>00 copies (unit fee per page)</w:t>
            </w:r>
          </w:p>
          <w:p w14:paraId="66295C5C" w14:textId="77777777" w:rsidR="00D31C2B" w:rsidRDefault="00D31C2B" w:rsidP="00D31C2B">
            <w:pPr>
              <w:pStyle w:val="ListParagraph"/>
              <w:numPr>
                <w:ilvl w:val="0"/>
                <w:numId w:val="5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3 0</w:t>
            </w:r>
            <w:r w:rsidRPr="00CD7107">
              <w:rPr>
                <w:rFonts w:ascii="Arial Narrow" w:hAnsi="Arial Narrow"/>
                <w:sz w:val="18"/>
                <w:szCs w:val="18"/>
                <w:lang w:eastAsia="en-US"/>
              </w:rPr>
              <w:t>00 copies (unit fee per page)</w:t>
            </w:r>
          </w:p>
          <w:p w14:paraId="6441E448" w14:textId="6705D781" w:rsidR="00634E8B" w:rsidRPr="00782AC8" w:rsidRDefault="00634E8B" w:rsidP="00634E8B">
            <w:pPr>
              <w:pStyle w:val="ListParagraph"/>
              <w:ind w:left="460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EDF8A94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226875E0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1406243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E068AC4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C0666A8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C9D129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05D0ECE7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C7ED4B0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8B2344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78BBD6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6ED710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79192756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B1D0D78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49A8D3B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8290C1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9C0B6C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57FA7D4D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506FE8F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8609895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CCA3D6E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5A392BA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1A5CF1B3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FA5D14F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75B917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EE8BDA0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1BF87D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4DFB0F1D" w14:textId="77777777" w:rsidTr="00D31C2B">
        <w:trPr>
          <w:trHeight w:val="184"/>
        </w:trPr>
        <w:tc>
          <w:tcPr>
            <w:tcW w:w="4537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AB11BBE" w14:textId="77777777" w:rsidR="00D31C2B" w:rsidRPr="007C273D" w:rsidRDefault="00D31C2B" w:rsidP="00D31C2B">
            <w:pPr>
              <w:pStyle w:val="ListParagraph"/>
              <w:numPr>
                <w:ilvl w:val="0"/>
                <w:numId w:val="15"/>
              </w:numPr>
              <w:ind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C273D">
              <w:rPr>
                <w:rFonts w:ascii="Arial Narrow" w:hAnsi="Arial Narrow"/>
                <w:sz w:val="18"/>
                <w:szCs w:val="18"/>
                <w:lang w:eastAsia="en-US"/>
              </w:rPr>
              <w:t>Printing (colour, A4, 80 gr offset, double sided, stapled):</w:t>
            </w:r>
          </w:p>
          <w:p w14:paraId="77823F4E" w14:textId="77777777" w:rsidR="00D31C2B" w:rsidRDefault="00D31C2B" w:rsidP="00D31C2B">
            <w:pPr>
              <w:pStyle w:val="ListParagraph"/>
              <w:numPr>
                <w:ilvl w:val="0"/>
                <w:numId w:val="6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200 copies (unit fee per page)</w:t>
            </w:r>
          </w:p>
          <w:p w14:paraId="5AC39A21" w14:textId="77777777" w:rsidR="00D31C2B" w:rsidRPr="00782AC8" w:rsidRDefault="00D31C2B" w:rsidP="00D31C2B">
            <w:pPr>
              <w:pStyle w:val="ListParagraph"/>
              <w:numPr>
                <w:ilvl w:val="0"/>
                <w:numId w:val="6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300 copies (unit fee per page)</w:t>
            </w:r>
          </w:p>
          <w:p w14:paraId="1CFCDB80" w14:textId="77777777" w:rsidR="00D31C2B" w:rsidRPr="00782AC8" w:rsidRDefault="00D31C2B" w:rsidP="00D31C2B">
            <w:pPr>
              <w:pStyle w:val="ListParagraph"/>
              <w:numPr>
                <w:ilvl w:val="0"/>
                <w:numId w:val="6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500 copies (unit fee per page)</w:t>
            </w:r>
          </w:p>
          <w:p w14:paraId="2B7D8C7A" w14:textId="77777777" w:rsidR="00D31C2B" w:rsidRPr="00782AC8" w:rsidRDefault="00D31C2B" w:rsidP="00D31C2B">
            <w:pPr>
              <w:pStyle w:val="ListParagraph"/>
              <w:numPr>
                <w:ilvl w:val="0"/>
                <w:numId w:val="6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1 000 copies (unit fee per page)</w:t>
            </w:r>
          </w:p>
          <w:p w14:paraId="0A82E908" w14:textId="77777777" w:rsidR="00D31C2B" w:rsidRPr="00782AC8" w:rsidRDefault="00D31C2B" w:rsidP="00D31C2B">
            <w:pPr>
              <w:pStyle w:val="ListParagraph"/>
              <w:numPr>
                <w:ilvl w:val="0"/>
                <w:numId w:val="6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3 000 copies (unit fee per page)</w:t>
            </w:r>
          </w:p>
        </w:tc>
        <w:tc>
          <w:tcPr>
            <w:tcW w:w="3685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B32A10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4FD3F6CE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37FA959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3907EB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9593175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DCB113A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58887976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1B02B35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E76591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D4469C0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499AC8A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4895A6CC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6A88188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97DF3D5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FFFF96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A10127A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0153C4F7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02CCB55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18152F2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957EA4E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CC4646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7FD9628B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5B7E13F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A48EA1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A4A95D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A63186B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5B619774" w14:textId="77777777" w:rsidTr="00D31C2B">
        <w:trPr>
          <w:trHeight w:val="184"/>
        </w:trPr>
        <w:tc>
          <w:tcPr>
            <w:tcW w:w="4537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1A673A5" w14:textId="77777777" w:rsidR="00D31C2B" w:rsidRPr="007C273D" w:rsidRDefault="00D31C2B" w:rsidP="00D31C2B">
            <w:pPr>
              <w:pStyle w:val="ListParagraph"/>
              <w:numPr>
                <w:ilvl w:val="0"/>
                <w:numId w:val="15"/>
              </w:numPr>
              <w:ind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C273D">
              <w:rPr>
                <w:rFonts w:ascii="Arial Narrow" w:hAnsi="Arial Narrow"/>
                <w:sz w:val="18"/>
                <w:szCs w:val="18"/>
                <w:lang w:eastAsia="en-US"/>
              </w:rPr>
              <w:t>Printing (colour, A4, 80 gr offset, one sided, stapled):</w:t>
            </w:r>
          </w:p>
          <w:p w14:paraId="79AF523C" w14:textId="77777777" w:rsidR="00D31C2B" w:rsidRDefault="00D31C2B" w:rsidP="00D31C2B">
            <w:pPr>
              <w:pStyle w:val="ListParagraph"/>
              <w:numPr>
                <w:ilvl w:val="0"/>
                <w:numId w:val="6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200 copies (unit fee per page)</w:t>
            </w:r>
          </w:p>
          <w:p w14:paraId="55F2CB12" w14:textId="77777777" w:rsidR="00D31C2B" w:rsidRPr="00782AC8" w:rsidRDefault="00D31C2B" w:rsidP="00D31C2B">
            <w:pPr>
              <w:pStyle w:val="ListParagraph"/>
              <w:numPr>
                <w:ilvl w:val="0"/>
                <w:numId w:val="6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300 copies (unit fee per page)</w:t>
            </w:r>
          </w:p>
          <w:p w14:paraId="5E65545E" w14:textId="77777777" w:rsidR="00D31C2B" w:rsidRPr="00782AC8" w:rsidRDefault="00D31C2B" w:rsidP="00D31C2B">
            <w:pPr>
              <w:pStyle w:val="ListParagraph"/>
              <w:numPr>
                <w:ilvl w:val="0"/>
                <w:numId w:val="6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up to 500 copies (unit fee per page)</w:t>
            </w:r>
          </w:p>
          <w:p w14:paraId="70628A63" w14:textId="77777777" w:rsidR="00D31C2B" w:rsidRDefault="00D31C2B" w:rsidP="00D31C2B">
            <w:pPr>
              <w:pStyle w:val="ListParagraph"/>
              <w:numPr>
                <w:ilvl w:val="0"/>
                <w:numId w:val="6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1 000 copies (unit fee per page)</w:t>
            </w:r>
          </w:p>
          <w:p w14:paraId="48288A65" w14:textId="77777777" w:rsidR="00D31C2B" w:rsidRDefault="00D31C2B" w:rsidP="00D31C2B">
            <w:pPr>
              <w:pStyle w:val="ListParagraph"/>
              <w:numPr>
                <w:ilvl w:val="0"/>
                <w:numId w:val="6"/>
              </w:numPr>
              <w:ind w:left="460" w:right="-91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82AC8">
              <w:rPr>
                <w:rFonts w:ascii="Arial Narrow" w:hAnsi="Arial Narrow"/>
                <w:sz w:val="18"/>
                <w:szCs w:val="18"/>
                <w:lang w:eastAsia="en-US"/>
              </w:rPr>
              <w:t>up to 3 000 copies (unit fee per page)</w:t>
            </w:r>
          </w:p>
          <w:p w14:paraId="0F63FBEB" w14:textId="078D05EA" w:rsidR="00634E8B" w:rsidRPr="00782AC8" w:rsidRDefault="00634E8B" w:rsidP="00634E8B">
            <w:pPr>
              <w:pStyle w:val="ListParagraph"/>
              <w:ind w:left="460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9C414E8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6287FD61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9FC3181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B03FF12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35D543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E75AE5A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4CB33C11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6104EED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AB0A807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62AC46C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1BE3FB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7BF08BD7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3144221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B39995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BBBB482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B08B14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2F847014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631BE33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D5A978C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774BAB7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42BC4B0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6469D2E1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6CC7CF8" w14:textId="77777777" w:rsidR="00D31C2B" w:rsidRPr="00CD7107" w:rsidRDefault="00D31C2B" w:rsidP="00275E14">
            <w:pPr>
              <w:ind w:left="34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DE2F76E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73B1FC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23F405A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38D700F5" w14:textId="77777777" w:rsidTr="00D31C2B">
        <w:trPr>
          <w:trHeight w:val="182"/>
        </w:trPr>
        <w:tc>
          <w:tcPr>
            <w:tcW w:w="4537" w:type="dxa"/>
            <w:vMerge w:val="restart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ACBDF19" w14:textId="77777777" w:rsidR="00D31C2B" w:rsidRPr="007C273D" w:rsidRDefault="00D31C2B" w:rsidP="00D31C2B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C273D">
              <w:rPr>
                <w:rFonts w:ascii="Arial Narrow" w:hAnsi="Arial Narrow"/>
                <w:sz w:val="18"/>
                <w:szCs w:val="18"/>
                <w:lang w:eastAsia="en-US"/>
              </w:rPr>
              <w:t>Printing of A5-size postcards, colour recto-verso, 300g</w:t>
            </w:r>
          </w:p>
          <w:p w14:paraId="0A3AA85D" w14:textId="77777777" w:rsidR="00D31C2B" w:rsidRDefault="00D31C2B" w:rsidP="00D31C2B">
            <w:pPr>
              <w:pStyle w:val="ListParagraph"/>
              <w:numPr>
                <w:ilvl w:val="0"/>
                <w:numId w:val="8"/>
              </w:numPr>
              <w:ind w:left="460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</w:t>
            </w:r>
            <w:r w:rsidRPr="00245241">
              <w:rPr>
                <w:rFonts w:ascii="Arial Narrow" w:hAnsi="Arial Narrow"/>
                <w:sz w:val="18"/>
                <w:szCs w:val="18"/>
                <w:lang w:eastAsia="en-US"/>
              </w:rPr>
              <w:t xml:space="preserve">50 copies </w:t>
            </w:r>
          </w:p>
          <w:p w14:paraId="0759A8F1" w14:textId="77777777" w:rsidR="00D31C2B" w:rsidRDefault="00D31C2B" w:rsidP="00D31C2B">
            <w:pPr>
              <w:pStyle w:val="ListParagraph"/>
              <w:numPr>
                <w:ilvl w:val="0"/>
                <w:numId w:val="8"/>
              </w:numPr>
              <w:ind w:left="460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up to </w:t>
            </w:r>
            <w:r w:rsidRPr="009A7928">
              <w:rPr>
                <w:rFonts w:ascii="Arial Narrow" w:hAnsi="Arial Narrow"/>
                <w:sz w:val="18"/>
                <w:szCs w:val="18"/>
                <w:lang w:eastAsia="en-US"/>
              </w:rPr>
              <w:t xml:space="preserve">100 copies </w:t>
            </w:r>
          </w:p>
          <w:p w14:paraId="15B2DF06" w14:textId="77777777" w:rsidR="00D31C2B" w:rsidRDefault="00D31C2B" w:rsidP="00D31C2B">
            <w:pPr>
              <w:pStyle w:val="ListParagraph"/>
              <w:numPr>
                <w:ilvl w:val="0"/>
                <w:numId w:val="8"/>
              </w:numPr>
              <w:ind w:left="460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up to 20</w:t>
            </w:r>
            <w:r w:rsidRPr="009A7928">
              <w:rPr>
                <w:rFonts w:ascii="Arial Narrow" w:hAnsi="Arial Narrow"/>
                <w:sz w:val="18"/>
                <w:szCs w:val="18"/>
                <w:lang w:eastAsia="en-US"/>
              </w:rPr>
              <w:t>0 copies</w:t>
            </w:r>
          </w:p>
          <w:p w14:paraId="6CD020F3" w14:textId="77777777" w:rsidR="00D31C2B" w:rsidRDefault="00D31C2B" w:rsidP="00D31C2B">
            <w:pPr>
              <w:pStyle w:val="ListParagraph"/>
              <w:numPr>
                <w:ilvl w:val="0"/>
                <w:numId w:val="8"/>
              </w:numPr>
              <w:ind w:left="460" w:hanging="131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up to 5</w:t>
            </w:r>
            <w:r w:rsidRPr="007B5C6A">
              <w:rPr>
                <w:rFonts w:ascii="Arial Narrow" w:hAnsi="Arial Narrow"/>
                <w:sz w:val="18"/>
                <w:szCs w:val="18"/>
                <w:lang w:eastAsia="en-US"/>
              </w:rPr>
              <w:t>00 copies</w:t>
            </w:r>
          </w:p>
          <w:p w14:paraId="0A22A8DF" w14:textId="53A14490" w:rsidR="00634E8B" w:rsidRPr="007B5C6A" w:rsidRDefault="00634E8B" w:rsidP="00634E8B">
            <w:pPr>
              <w:pStyle w:val="ListParagraph"/>
              <w:ind w:left="460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gridSpan w:val="4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EB5359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2433C433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B4C9BEF" w14:textId="77777777" w:rsidR="00D31C2B" w:rsidRPr="00300115" w:rsidRDefault="00D31C2B" w:rsidP="00275E14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506ED00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5BEF64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9FB2DD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0768392C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0FAAFBE" w14:textId="77777777" w:rsidR="00D31C2B" w:rsidRPr="00300115" w:rsidRDefault="00D31C2B" w:rsidP="00275E14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C34F658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6DB8494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E7A1035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7B67D40C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466101F" w14:textId="77777777" w:rsidR="00D31C2B" w:rsidRPr="00300115" w:rsidRDefault="00D31C2B" w:rsidP="00275E14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1A85458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5C87AAD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716E848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5B4F0E29" w14:textId="77777777" w:rsidTr="00D31C2B">
        <w:trPr>
          <w:trHeight w:val="182"/>
        </w:trPr>
        <w:tc>
          <w:tcPr>
            <w:tcW w:w="4537" w:type="dxa"/>
            <w:vMerge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93ECE2A" w14:textId="77777777" w:rsidR="00D31C2B" w:rsidRPr="00300115" w:rsidRDefault="00D31C2B" w:rsidP="00275E14">
            <w:pPr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977FA32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AC6414E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C431D0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0A903E33" w14:textId="77777777" w:rsidTr="00D31C2B">
        <w:trPr>
          <w:trHeight w:val="294"/>
        </w:trPr>
        <w:tc>
          <w:tcPr>
            <w:tcW w:w="4537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B724DFA" w14:textId="54015EDE" w:rsidR="00634E8B" w:rsidRPr="00634E8B" w:rsidRDefault="00D31C2B" w:rsidP="00634E8B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C273D">
              <w:rPr>
                <w:rFonts w:ascii="Arial Narrow" w:hAnsi="Arial Narrow"/>
                <w:sz w:val="18"/>
                <w:szCs w:val="18"/>
                <w:lang w:eastAsia="en-US"/>
              </w:rPr>
              <w:t>Printing stickers:</w:t>
            </w:r>
          </w:p>
          <w:p w14:paraId="46A939C0" w14:textId="77777777" w:rsidR="00D31C2B" w:rsidRPr="00705FC7" w:rsidRDefault="00D31C2B" w:rsidP="00D31C2B">
            <w:pPr>
              <w:pStyle w:val="ListParagraph"/>
              <w:numPr>
                <w:ilvl w:val="0"/>
                <w:numId w:val="10"/>
              </w:numPr>
              <w:ind w:left="460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705FC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7cm x 3.5cm, </w:t>
            </w:r>
            <w:proofErr w:type="spellStart"/>
            <w:r w:rsidRPr="00705FC7">
              <w:rPr>
                <w:rFonts w:ascii="Arial Narrow" w:hAnsi="Arial Narrow"/>
                <w:sz w:val="18"/>
                <w:szCs w:val="18"/>
                <w:lang w:eastAsia="en-US"/>
              </w:rPr>
              <w:t>co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printing, 2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colors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– up to 10</w:t>
            </w:r>
            <w:r w:rsidRPr="00705FC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0 copies 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6519447B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15650957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6023FC3C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7C0460FA" w14:textId="77777777" w:rsidTr="00D31C2B">
        <w:trPr>
          <w:trHeight w:val="143"/>
        </w:trPr>
        <w:tc>
          <w:tcPr>
            <w:tcW w:w="4537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AAED60F" w14:textId="77777777" w:rsidR="00D31C2B" w:rsidRPr="00705FC7" w:rsidRDefault="00D31C2B" w:rsidP="00D31C2B">
            <w:pPr>
              <w:pStyle w:val="ListParagraph"/>
              <w:numPr>
                <w:ilvl w:val="0"/>
                <w:numId w:val="10"/>
              </w:numPr>
              <w:ind w:left="460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16cm x 10cm, </w:t>
            </w:r>
            <w:proofErr w:type="spellStart"/>
            <w:r w:rsidRPr="00705FC7">
              <w:rPr>
                <w:rFonts w:ascii="Arial Narrow" w:hAnsi="Arial Narrow"/>
                <w:sz w:val="18"/>
                <w:szCs w:val="18"/>
                <w:lang w:eastAsia="en-US"/>
              </w:rPr>
              <w:t>color</w:t>
            </w:r>
            <w:proofErr w:type="spellEnd"/>
            <w:r w:rsidRPr="00705FC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printing, 2 </w:t>
            </w:r>
            <w:proofErr w:type="spellStart"/>
            <w:r w:rsidRPr="00705FC7">
              <w:rPr>
                <w:rFonts w:ascii="Arial Narrow" w:hAnsi="Arial Narrow"/>
                <w:sz w:val="18"/>
                <w:szCs w:val="18"/>
                <w:lang w:eastAsia="en-US"/>
              </w:rPr>
              <w:t>colors</w:t>
            </w:r>
            <w:proofErr w:type="spellEnd"/>
            <w:r w:rsidRPr="00705FC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– up to 100 copies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056EBB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</w:tcPr>
          <w:p w14:paraId="219EC040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</w:tcPr>
          <w:p w14:paraId="62422420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0EB60B7C" w14:textId="77777777" w:rsidTr="00D31C2B">
        <w:trPr>
          <w:trHeight w:val="56"/>
        </w:trPr>
        <w:tc>
          <w:tcPr>
            <w:tcW w:w="4537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6DD3F6B" w14:textId="77777777" w:rsidR="00D31C2B" w:rsidRDefault="00D31C2B" w:rsidP="00D31C2B">
            <w:pPr>
              <w:pStyle w:val="ListParagraph"/>
              <w:numPr>
                <w:ilvl w:val="0"/>
                <w:numId w:val="10"/>
              </w:numPr>
              <w:ind w:left="460" w:hanging="142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2cm x 2cm (round), </w:t>
            </w:r>
            <w:proofErr w:type="spellStart"/>
            <w:r w:rsidRPr="00300115">
              <w:rPr>
                <w:rFonts w:ascii="Arial Narrow" w:hAnsi="Arial Narrow"/>
                <w:sz w:val="18"/>
                <w:szCs w:val="18"/>
                <w:lang w:eastAsia="en-US"/>
              </w:rPr>
              <w:t>co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lor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printing, 2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eastAsia="en-US"/>
              </w:rPr>
              <w:t>colors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– up to 20</w:t>
            </w:r>
            <w:r w:rsidRPr="0030011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0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c</w:t>
            </w:r>
            <w:r w:rsidRPr="00300115">
              <w:rPr>
                <w:rFonts w:ascii="Arial Narrow" w:hAnsi="Arial Narrow"/>
                <w:sz w:val="18"/>
                <w:szCs w:val="18"/>
                <w:lang w:eastAsia="en-US"/>
              </w:rPr>
              <w:t>opies</w:t>
            </w:r>
          </w:p>
          <w:p w14:paraId="4F093F92" w14:textId="56521ADC" w:rsidR="00634E8B" w:rsidRPr="00705FC7" w:rsidRDefault="00634E8B" w:rsidP="00634E8B">
            <w:pPr>
              <w:pStyle w:val="ListParagraph"/>
              <w:ind w:left="460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30D89B7B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00D1968D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0389630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14:paraId="552C3362" w14:textId="77777777" w:rsidR="00D31C2B" w:rsidRDefault="00D31C2B" w:rsidP="00D31C2B">
      <w:pPr>
        <w:spacing w:line="276" w:lineRule="auto"/>
        <w:ind w:left="-142"/>
        <w:jc w:val="both"/>
        <w:rPr>
          <w:rFonts w:ascii="Arial Narrow" w:hAnsi="Arial Narrow"/>
          <w:sz w:val="18"/>
          <w:szCs w:val="18"/>
          <w:lang w:eastAsia="en-US"/>
        </w:rPr>
      </w:pPr>
    </w:p>
    <w:p w14:paraId="2364D19C" w14:textId="51468224" w:rsidR="00D31C2B" w:rsidRPr="008452A4" w:rsidRDefault="00D31C2B" w:rsidP="00D31C2B">
      <w:pPr>
        <w:spacing w:line="276" w:lineRule="auto"/>
        <w:jc w:val="both"/>
        <w:rPr>
          <w:rFonts w:ascii="Arial Narrow" w:hAnsi="Arial Narrow"/>
          <w:sz w:val="20"/>
          <w:szCs w:val="18"/>
          <w:lang w:eastAsia="en-US"/>
        </w:rPr>
      </w:pPr>
      <w:r>
        <w:rPr>
          <w:rFonts w:ascii="Arial Narrow" w:hAnsi="Arial Narrow"/>
          <w:b/>
          <w:sz w:val="20"/>
          <w:szCs w:val="18"/>
          <w:lang w:eastAsia="en-US"/>
        </w:rPr>
        <w:t>Design and p</w:t>
      </w:r>
      <w:r w:rsidRPr="00814100">
        <w:rPr>
          <w:rFonts w:ascii="Arial Narrow" w:hAnsi="Arial Narrow"/>
          <w:b/>
          <w:sz w:val="20"/>
          <w:szCs w:val="18"/>
          <w:lang w:eastAsia="en-US"/>
        </w:rPr>
        <w:t>roduction of visibility materials</w:t>
      </w:r>
    </w:p>
    <w:tbl>
      <w:tblPr>
        <w:tblW w:w="8222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4678"/>
        <w:gridCol w:w="1134"/>
        <w:gridCol w:w="1134"/>
        <w:gridCol w:w="1276"/>
      </w:tblGrid>
      <w:tr w:rsidR="00D31C2B" w:rsidRPr="00075A3A" w14:paraId="619B1AE9" w14:textId="77777777" w:rsidTr="00D31C2B">
        <w:trPr>
          <w:trHeight w:val="347"/>
          <w:tblHeader/>
        </w:trPr>
        <w:tc>
          <w:tcPr>
            <w:tcW w:w="4678" w:type="dxa"/>
            <w:vMerge w:val="restart"/>
            <w:shd w:val="clear" w:color="auto" w:fill="DBE5F1" w:themeFill="accent1" w:themeFillTint="33"/>
            <w:vAlign w:val="center"/>
          </w:tcPr>
          <w:p w14:paraId="6DCA1E38" w14:textId="77777777" w:rsidR="00D31C2B" w:rsidRPr="00075A3A" w:rsidRDefault="00D31C2B" w:rsidP="00275E14">
            <w:pPr>
              <w:spacing w:line="276" w:lineRule="auto"/>
              <w:ind w:left="-142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075A3A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Type(s) of Units  ▼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7DF639CC" w14:textId="77777777" w:rsidR="00D31C2B" w:rsidRPr="00075A3A" w:rsidRDefault="00D31C2B" w:rsidP="00275E14">
            <w:pPr>
              <w:spacing w:line="276" w:lineRule="auto"/>
              <w:ind w:left="-142" w:right="-84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075A3A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Days</w:t>
            </w:r>
          </w:p>
          <w:p w14:paraId="6A143B79" w14:textId="77777777" w:rsidR="00D31C2B" w:rsidRPr="00075A3A" w:rsidRDefault="00D31C2B" w:rsidP="00275E14">
            <w:pPr>
              <w:spacing w:line="276" w:lineRule="auto"/>
              <w:ind w:left="-142" w:right="-101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075A3A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for execution </w:t>
            </w:r>
          </w:p>
          <w:p w14:paraId="253A6E3F" w14:textId="77777777" w:rsidR="00D31C2B" w:rsidRPr="00075A3A" w:rsidRDefault="00D31C2B" w:rsidP="00275E14">
            <w:pPr>
              <w:spacing w:line="276" w:lineRule="auto"/>
              <w:ind w:left="-142" w:right="-219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075A3A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▼</w:t>
            </w:r>
          </w:p>
        </w:tc>
        <w:tc>
          <w:tcPr>
            <w:tcW w:w="2410" w:type="dxa"/>
            <w:gridSpan w:val="2"/>
            <w:tcBorders>
              <w:bottom w:val="single" w:sz="2" w:space="0" w:color="808080"/>
            </w:tcBorders>
            <w:shd w:val="clear" w:color="auto" w:fill="DBE5F1" w:themeFill="accent1" w:themeFillTint="33"/>
            <w:vAlign w:val="center"/>
          </w:tcPr>
          <w:p w14:paraId="2C660A05" w14:textId="77777777" w:rsidR="00D31C2B" w:rsidRPr="009837B4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EUR</w:t>
            </w:r>
            <w:r>
              <w:rPr>
                <w:rFonts w:ascii="Arial Narrow" w:hAnsi="Arial Narrow"/>
                <w:b/>
                <w:sz w:val="18"/>
                <w:szCs w:val="18"/>
                <w:vertAlign w:val="superscript"/>
                <w:lang w:eastAsia="en-US"/>
              </w:rPr>
              <w:t>*</w:t>
            </w:r>
          </w:p>
        </w:tc>
      </w:tr>
      <w:tr w:rsidR="00D31C2B" w:rsidRPr="00075A3A" w14:paraId="0C089D4E" w14:textId="77777777" w:rsidTr="00D31C2B">
        <w:trPr>
          <w:trHeight w:val="688"/>
          <w:tblHeader/>
        </w:trPr>
        <w:tc>
          <w:tcPr>
            <w:tcW w:w="4678" w:type="dxa"/>
            <w:vMerge/>
            <w:shd w:val="clear" w:color="auto" w:fill="DBE5F1" w:themeFill="accent1" w:themeFillTint="33"/>
            <w:vAlign w:val="center"/>
          </w:tcPr>
          <w:p w14:paraId="16644639" w14:textId="77777777" w:rsidR="00D31C2B" w:rsidRPr="00075A3A" w:rsidRDefault="00D31C2B" w:rsidP="00275E14">
            <w:pPr>
              <w:spacing w:line="276" w:lineRule="auto"/>
              <w:ind w:left="-142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1FE6A990" w14:textId="77777777" w:rsidR="00D31C2B" w:rsidRPr="00075A3A" w:rsidRDefault="00D31C2B" w:rsidP="00275E14">
            <w:pPr>
              <w:spacing w:line="276" w:lineRule="auto"/>
              <w:ind w:left="-142" w:right="-219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808080"/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3EB3CDBA" w14:textId="77777777" w:rsidR="00D31C2B" w:rsidRDefault="00D31C2B" w:rsidP="00275E14">
            <w:pPr>
              <w:spacing w:line="276" w:lineRule="auto"/>
              <w:ind w:right="-13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Costs per unit</w:t>
            </w:r>
          </w:p>
          <w:p w14:paraId="12E828E6" w14:textId="77777777" w:rsidR="00D31C2B" w:rsidRPr="00F06E93" w:rsidRDefault="00D31C2B" w:rsidP="00275E14">
            <w:pPr>
              <w:tabs>
                <w:tab w:val="left" w:pos="-139"/>
              </w:tabs>
              <w:spacing w:line="276" w:lineRule="auto"/>
              <w:ind w:left="-139" w:right="-140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excl. VAT</w:t>
            </w:r>
          </w:p>
          <w:p w14:paraId="6F75A83D" w14:textId="77777777" w:rsidR="00D31C2B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F06E9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▼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FF0000"/>
            </w:tcBorders>
            <w:shd w:val="clear" w:color="auto" w:fill="DBE5F1" w:themeFill="accent1" w:themeFillTint="33"/>
            <w:vAlign w:val="center"/>
          </w:tcPr>
          <w:p w14:paraId="0FC41E34" w14:textId="77777777" w:rsidR="00D31C2B" w:rsidRPr="00F06E93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Costs per unit incl. VAT</w:t>
            </w:r>
          </w:p>
          <w:p w14:paraId="71C7760C" w14:textId="77777777" w:rsidR="00D31C2B" w:rsidRDefault="00D31C2B" w:rsidP="00275E14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F06E93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▼</w:t>
            </w:r>
          </w:p>
        </w:tc>
      </w:tr>
      <w:tr w:rsidR="00D31C2B" w:rsidRPr="00075A3A" w14:paraId="5FB13FE4" w14:textId="77777777" w:rsidTr="00D31C2B">
        <w:trPr>
          <w:trHeight w:val="453"/>
        </w:trPr>
        <w:tc>
          <w:tcPr>
            <w:tcW w:w="4678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1875F06" w14:textId="1108E7B6" w:rsidR="00D31C2B" w:rsidRPr="00983845" w:rsidRDefault="00D31C2B" w:rsidP="00D31C2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983845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Pen</w:t>
            </w:r>
            <w:r w:rsidR="0014148C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with project name/logo</w:t>
            </w:r>
            <w:r w:rsidRPr="00983845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</w:t>
            </w:r>
          </w:p>
          <w:p w14:paraId="01555109" w14:textId="6BC00B04" w:rsidR="00D31C2B" w:rsidRPr="009A17E3" w:rsidRDefault="00D31C2B" w:rsidP="00D31C2B">
            <w:pPr>
              <w:pStyle w:val="ListParagraph"/>
              <w:numPr>
                <w:ilvl w:val="0"/>
                <w:numId w:val="1"/>
              </w:numPr>
              <w:ind w:left="318" w:hanging="218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B3F3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Lay-out (InDesign files to be transferred for lay-out in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Slovenian</w:t>
            </w:r>
            <w:r w:rsidRPr="00CB3F37">
              <w:rPr>
                <w:rFonts w:ascii="Arial Narrow" w:hAnsi="Arial Narrow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4112704E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393C26FF" w14:textId="77777777" w:rsidR="00D31C2B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  <w:p w14:paraId="53B0D56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41F7EFA4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61281E80" w14:textId="77777777" w:rsidTr="00D31C2B">
        <w:trPr>
          <w:trHeight w:val="234"/>
        </w:trPr>
        <w:tc>
          <w:tcPr>
            <w:tcW w:w="4678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DECFB73" w14:textId="77777777" w:rsidR="00D31C2B" w:rsidRDefault="00D31C2B" w:rsidP="00D31C2B">
            <w:pPr>
              <w:pStyle w:val="ListParagraph"/>
              <w:numPr>
                <w:ilvl w:val="0"/>
                <w:numId w:val="1"/>
              </w:numPr>
              <w:ind w:left="318" w:hanging="218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98384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Pens </w:t>
            </w:r>
            <w:r w:rsidRPr="0010464F">
              <w:rPr>
                <w:rFonts w:ascii="Arial Narrow" w:hAnsi="Arial Narrow"/>
                <w:sz w:val="18"/>
                <w:szCs w:val="18"/>
                <w:lang w:eastAsia="en-US"/>
              </w:rPr>
              <w:t>(plastic, button mechanism, blue ink,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in</w:t>
            </w:r>
            <w:r w:rsidRPr="0010464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white or red or blue </w:t>
            </w:r>
            <w:r w:rsidRPr="0010464F">
              <w:rPr>
                <w:rFonts w:ascii="Arial Narrow" w:hAnsi="Arial Narrow"/>
                <w:sz w:val="18"/>
                <w:szCs w:val="18"/>
                <w:lang w:eastAsia="en-US"/>
              </w:rPr>
              <w:t>colo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u</w:t>
            </w:r>
            <w:r w:rsidRPr="0010464F">
              <w:rPr>
                <w:rFonts w:ascii="Arial Narrow" w:hAnsi="Arial Narrow"/>
                <w:sz w:val="18"/>
                <w:szCs w:val="18"/>
                <w:lang w:eastAsia="en-US"/>
              </w:rPr>
              <w:t>r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, colour double printing)</w:t>
            </w:r>
          </w:p>
          <w:p w14:paraId="77773AA6" w14:textId="77777777" w:rsidR="00D31C2B" w:rsidRPr="004F293D" w:rsidRDefault="00D31C2B" w:rsidP="00D31C2B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60" w:hanging="146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4F293D">
              <w:rPr>
                <w:rFonts w:ascii="Arial Narrow" w:hAnsi="Arial Narrow"/>
                <w:sz w:val="18"/>
                <w:szCs w:val="18"/>
                <w:lang w:eastAsia="en-US"/>
              </w:rPr>
              <w:t>200 units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3411E44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54C56B8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34BA10ED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783FB83C" w14:textId="77777777" w:rsidTr="00D31C2B">
        <w:trPr>
          <w:trHeight w:val="61"/>
        </w:trPr>
        <w:tc>
          <w:tcPr>
            <w:tcW w:w="4678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B26FC80" w14:textId="77777777" w:rsidR="00D31C2B" w:rsidRPr="004F293D" w:rsidRDefault="00D31C2B" w:rsidP="00D31C2B">
            <w:pPr>
              <w:pStyle w:val="ListParagraph"/>
              <w:numPr>
                <w:ilvl w:val="0"/>
                <w:numId w:val="19"/>
              </w:numPr>
              <w:ind w:left="460" w:hanging="142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4F293D">
              <w:rPr>
                <w:rFonts w:ascii="Arial Narrow" w:hAnsi="Arial Narrow"/>
                <w:sz w:val="18"/>
                <w:szCs w:val="18"/>
                <w:lang w:eastAsia="en-US"/>
              </w:rPr>
              <w:t xml:space="preserve">250 units 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1B198D7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15411785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D30119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59311B5A" w14:textId="77777777" w:rsidTr="00D31C2B">
        <w:trPr>
          <w:trHeight w:val="61"/>
        </w:trPr>
        <w:tc>
          <w:tcPr>
            <w:tcW w:w="4678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61EBA53" w14:textId="77777777" w:rsidR="00D31C2B" w:rsidRPr="00634E8B" w:rsidRDefault="00D31C2B" w:rsidP="00D31C2B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60" w:hanging="142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4F293D">
              <w:rPr>
                <w:rFonts w:ascii="Arial Narrow" w:hAnsi="Arial Narrow"/>
                <w:sz w:val="18"/>
                <w:szCs w:val="18"/>
                <w:lang w:eastAsia="en-US"/>
              </w:rPr>
              <w:t>500 units</w:t>
            </w:r>
          </w:p>
          <w:p w14:paraId="3F8BD626" w14:textId="10D6A904" w:rsidR="00634E8B" w:rsidRPr="004F293D" w:rsidRDefault="00634E8B" w:rsidP="00634E8B">
            <w:pPr>
              <w:pStyle w:val="ListParagraph"/>
              <w:spacing w:line="276" w:lineRule="auto"/>
              <w:ind w:left="460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72A34F7C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E2D468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9F773E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352AA5DA" w14:textId="77777777" w:rsidTr="00D31C2B">
        <w:trPr>
          <w:trHeight w:val="283"/>
        </w:trPr>
        <w:tc>
          <w:tcPr>
            <w:tcW w:w="4678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6810664" w14:textId="3F81A90B" w:rsidR="00D31C2B" w:rsidRPr="00983845" w:rsidRDefault="00D31C2B" w:rsidP="00D31C2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983845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Plastic folder</w:t>
            </w:r>
            <w:r w:rsidR="0014148C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 with project name/logo</w:t>
            </w:r>
          </w:p>
          <w:p w14:paraId="2EDF06CA" w14:textId="77777777" w:rsidR="00D31C2B" w:rsidRDefault="00D31C2B" w:rsidP="00D31C2B">
            <w:pPr>
              <w:pStyle w:val="ListParagraph"/>
              <w:numPr>
                <w:ilvl w:val="0"/>
                <w:numId w:val="13"/>
              </w:numPr>
              <w:ind w:left="318" w:hanging="214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Design and l</w:t>
            </w:r>
            <w:r w:rsidRPr="00CB3F3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ay-out 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3D1452C4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4FB80BC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62A9DF8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5FE56324" w14:textId="77777777" w:rsidTr="00D31C2B">
        <w:trPr>
          <w:trHeight w:val="339"/>
        </w:trPr>
        <w:tc>
          <w:tcPr>
            <w:tcW w:w="4678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40296E3E" w14:textId="77777777" w:rsidR="00D31C2B" w:rsidRPr="00A43ED2" w:rsidRDefault="00D31C2B" w:rsidP="00D31C2B">
            <w:pPr>
              <w:pStyle w:val="ListParagraph"/>
              <w:numPr>
                <w:ilvl w:val="0"/>
                <w:numId w:val="13"/>
              </w:numPr>
              <w:ind w:left="328" w:hanging="224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9A17E3">
              <w:rPr>
                <w:rFonts w:ascii="Arial Narrow" w:hAnsi="Arial Narrow"/>
                <w:sz w:val="18"/>
                <w:szCs w:val="18"/>
                <w:lang w:eastAsia="en-US"/>
              </w:rPr>
              <w:t>A4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+</w:t>
            </w:r>
            <w:r w:rsidRPr="009A17E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plastic</w:t>
            </w:r>
            <w:r w:rsidRPr="009A17E3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folders,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f</w:t>
            </w:r>
            <w:r w:rsidRPr="009A17E3">
              <w:rPr>
                <w:rFonts w:ascii="Arial Narrow" w:hAnsi="Arial Narrow"/>
                <w:sz w:val="18"/>
                <w:szCs w:val="18"/>
                <w:lang w:eastAsia="en-US"/>
              </w:rPr>
              <w:t>ull colour printing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, f</w:t>
            </w:r>
            <w:r w:rsidRPr="00A43ED2">
              <w:rPr>
                <w:rFonts w:ascii="Arial Narrow" w:hAnsi="Arial Narrow"/>
                <w:sz w:val="18"/>
                <w:szCs w:val="18"/>
                <w:lang w:eastAsia="en-US"/>
              </w:rPr>
              <w:t xml:space="preserve">astening type: with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zipper</w:t>
            </w:r>
          </w:p>
          <w:p w14:paraId="10771665" w14:textId="77777777" w:rsidR="00D31C2B" w:rsidRPr="00983845" w:rsidRDefault="00D31C2B" w:rsidP="00D31C2B">
            <w:pPr>
              <w:pStyle w:val="ListParagraph"/>
              <w:numPr>
                <w:ilvl w:val="0"/>
                <w:numId w:val="20"/>
              </w:numPr>
              <w:ind w:left="601" w:hanging="283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787DB2">
              <w:rPr>
                <w:rFonts w:ascii="Arial Narrow" w:hAnsi="Arial Narrow"/>
                <w:sz w:val="18"/>
                <w:szCs w:val="18"/>
                <w:lang w:eastAsia="en-US"/>
              </w:rPr>
              <w:t xml:space="preserve">200 copies 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43A2DA50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599DFCB0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1CF3CCAC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7438F9C2" w14:textId="77777777" w:rsidTr="00D31C2B">
        <w:trPr>
          <w:trHeight w:val="61"/>
        </w:trPr>
        <w:tc>
          <w:tcPr>
            <w:tcW w:w="4678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E193D1B" w14:textId="77777777" w:rsidR="00D31C2B" w:rsidRPr="00787DB2" w:rsidRDefault="00D31C2B" w:rsidP="00D31C2B">
            <w:pPr>
              <w:pStyle w:val="ListParagraph"/>
              <w:numPr>
                <w:ilvl w:val="0"/>
                <w:numId w:val="20"/>
              </w:numPr>
              <w:ind w:left="601" w:hanging="283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787DB2">
              <w:rPr>
                <w:rFonts w:ascii="Arial Narrow" w:hAnsi="Arial Narrow"/>
                <w:sz w:val="18"/>
                <w:szCs w:val="18"/>
                <w:lang w:eastAsia="en-US"/>
              </w:rPr>
              <w:t xml:space="preserve">250 copies 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94A3DA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02B170B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01FB46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42645846" w14:textId="77777777" w:rsidTr="00D31C2B">
        <w:trPr>
          <w:trHeight w:val="61"/>
        </w:trPr>
        <w:tc>
          <w:tcPr>
            <w:tcW w:w="4678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2AB4A80" w14:textId="77777777" w:rsidR="00D31C2B" w:rsidRPr="00634E8B" w:rsidRDefault="00D31C2B" w:rsidP="00D31C2B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601" w:hanging="283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787DB2">
              <w:rPr>
                <w:rFonts w:ascii="Arial Narrow" w:hAnsi="Arial Narrow"/>
                <w:sz w:val="18"/>
                <w:szCs w:val="18"/>
                <w:lang w:eastAsia="en-US"/>
              </w:rPr>
              <w:t>500 copies</w:t>
            </w:r>
          </w:p>
          <w:p w14:paraId="48D27D1D" w14:textId="33DEBAA6" w:rsidR="00634E8B" w:rsidRPr="00787DB2" w:rsidRDefault="00634E8B" w:rsidP="00634E8B">
            <w:pPr>
              <w:pStyle w:val="ListParagraph"/>
              <w:spacing w:line="276" w:lineRule="auto"/>
              <w:ind w:left="601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E16A244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55BF7A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438793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639931AD" w14:textId="77777777" w:rsidTr="00D31C2B">
        <w:trPr>
          <w:trHeight w:val="363"/>
        </w:trPr>
        <w:tc>
          <w:tcPr>
            <w:tcW w:w="4678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E9B42FC" w14:textId="5CCE33F4" w:rsidR="00D31C2B" w:rsidRPr="00983845" w:rsidRDefault="00D31C2B" w:rsidP="00D31C2B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983845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Notebook </w:t>
            </w:r>
            <w:r w:rsidR="0014148C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with project name/logo</w:t>
            </w:r>
          </w:p>
          <w:p w14:paraId="456570F3" w14:textId="77777777" w:rsidR="00D31C2B" w:rsidRPr="0010464F" w:rsidRDefault="00D31C2B" w:rsidP="00D31C2B">
            <w:pPr>
              <w:pStyle w:val="ListParagraph"/>
              <w:numPr>
                <w:ilvl w:val="0"/>
                <w:numId w:val="3"/>
              </w:numPr>
              <w:ind w:left="318" w:hanging="214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Design and l</w:t>
            </w:r>
            <w:r w:rsidRPr="00CB3F3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ay-out 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5FAAE4FB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3A1F4EB2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5E1AD08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1729623C" w14:textId="77777777" w:rsidTr="00D31C2B">
        <w:trPr>
          <w:trHeight w:val="475"/>
        </w:trPr>
        <w:tc>
          <w:tcPr>
            <w:tcW w:w="4678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7139FFB" w14:textId="6EA379DA" w:rsidR="00D31C2B" w:rsidRDefault="00D31C2B" w:rsidP="00D31C2B">
            <w:pPr>
              <w:pStyle w:val="ListParagraph"/>
              <w:numPr>
                <w:ilvl w:val="0"/>
                <w:numId w:val="3"/>
              </w:numPr>
              <w:ind w:left="318" w:hanging="214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74AD0">
              <w:rPr>
                <w:rFonts w:ascii="Arial Narrow" w:hAnsi="Arial Narrow"/>
                <w:sz w:val="18"/>
                <w:szCs w:val="18"/>
                <w:lang w:eastAsia="en-US"/>
              </w:rPr>
              <w:t>210x1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2</w:t>
            </w:r>
            <w:r w:rsidRPr="00A74AD0">
              <w:rPr>
                <w:rFonts w:ascii="Arial Narrow" w:hAnsi="Arial Narrow"/>
                <w:sz w:val="18"/>
                <w:szCs w:val="18"/>
                <w:lang w:eastAsia="en-US"/>
              </w:rPr>
              <w:t>0mm, vertical opening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, spiral.</w:t>
            </w:r>
            <w:r w:rsidRPr="00A74AD0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="0014148C">
              <w:rPr>
                <w:rFonts w:ascii="Arial Narrow" w:hAnsi="Arial Narrow"/>
                <w:sz w:val="18"/>
                <w:szCs w:val="18"/>
                <w:lang w:eastAsia="en-US"/>
              </w:rPr>
              <w:t>Plastic cover OR c</w:t>
            </w:r>
            <w:r w:rsidRPr="00A74AD0">
              <w:rPr>
                <w:rFonts w:ascii="Arial Narrow" w:hAnsi="Arial Narrow"/>
                <w:sz w:val="18"/>
                <w:szCs w:val="18"/>
                <w:lang w:eastAsia="en-US"/>
              </w:rPr>
              <w:t>over - coated paperboard 3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5</w:t>
            </w:r>
            <w:r w:rsidRPr="00A74AD0">
              <w:rPr>
                <w:rFonts w:ascii="Arial Narrow" w:hAnsi="Arial Narrow"/>
                <w:sz w:val="18"/>
                <w:szCs w:val="18"/>
                <w:lang w:eastAsia="en-US"/>
              </w:rPr>
              <w:t xml:space="preserve">0 g/m2,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matte laminated,</w:t>
            </w:r>
            <w:r w:rsidR="0014148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up to</w:t>
            </w:r>
            <w:r w:rsidDel="003072AC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60 sheets with lines and/or empty</w:t>
            </w:r>
            <w:r w:rsidRPr="00C9253B">
              <w:rPr>
                <w:rFonts w:ascii="Arial Narrow" w:hAnsi="Arial Narrow"/>
                <w:sz w:val="18"/>
                <w:szCs w:val="18"/>
                <w:lang w:eastAsia="en-US"/>
              </w:rPr>
              <w:t xml:space="preserve">, offset 80g/m2 </w:t>
            </w:r>
          </w:p>
          <w:p w14:paraId="16ED0367" w14:textId="77777777" w:rsidR="00D31C2B" w:rsidRPr="00EA5BCD" w:rsidRDefault="00D31C2B" w:rsidP="00D31C2B">
            <w:pPr>
              <w:pStyle w:val="ListParagraph"/>
              <w:numPr>
                <w:ilvl w:val="0"/>
                <w:numId w:val="22"/>
              </w:numPr>
              <w:ind w:left="601" w:hanging="241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EA5BCD">
              <w:rPr>
                <w:rFonts w:ascii="Arial Narrow" w:hAnsi="Arial Narrow"/>
                <w:sz w:val="18"/>
                <w:szCs w:val="18"/>
                <w:lang w:eastAsia="en-US"/>
              </w:rPr>
              <w:t xml:space="preserve">200 copies 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1DA84822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5BE3FF4A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bottom"/>
          </w:tcPr>
          <w:p w14:paraId="54C5A9E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751C6688" w14:textId="77777777" w:rsidTr="00D31C2B">
        <w:trPr>
          <w:trHeight w:val="61"/>
        </w:trPr>
        <w:tc>
          <w:tcPr>
            <w:tcW w:w="4678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9AA5CF5" w14:textId="77777777" w:rsidR="00D31C2B" w:rsidRPr="00EA5BCD" w:rsidRDefault="00D31C2B" w:rsidP="00D31C2B">
            <w:pPr>
              <w:pStyle w:val="ListParagraph"/>
              <w:numPr>
                <w:ilvl w:val="0"/>
                <w:numId w:val="22"/>
              </w:numPr>
              <w:ind w:left="601" w:hanging="283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EA5BCD">
              <w:rPr>
                <w:rFonts w:ascii="Arial Narrow" w:hAnsi="Arial Narrow"/>
                <w:sz w:val="18"/>
                <w:szCs w:val="18"/>
                <w:lang w:eastAsia="en-US"/>
              </w:rPr>
              <w:t xml:space="preserve">250 copies 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07BCEF9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63FF307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E5B53D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14148C" w:rsidRPr="00075A3A" w14:paraId="75013C93" w14:textId="77777777" w:rsidTr="00D31C2B">
        <w:trPr>
          <w:trHeight w:val="61"/>
        </w:trPr>
        <w:tc>
          <w:tcPr>
            <w:tcW w:w="4678" w:type="dxa"/>
            <w:tcBorders>
              <w:top w:val="nil"/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BDA5EA3" w14:textId="51007442" w:rsidR="0014148C" w:rsidRPr="00EA5BCD" w:rsidRDefault="0014148C" w:rsidP="00D31C2B">
            <w:pPr>
              <w:pStyle w:val="ListParagraph"/>
              <w:numPr>
                <w:ilvl w:val="0"/>
                <w:numId w:val="22"/>
              </w:numPr>
              <w:ind w:left="601" w:hanging="283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500 copies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36D4F62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38B36F9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EC8B629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695F11A2" w14:textId="77777777" w:rsidTr="00D31C2B">
        <w:trPr>
          <w:trHeight w:val="374"/>
        </w:trPr>
        <w:tc>
          <w:tcPr>
            <w:tcW w:w="4678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529251B" w14:textId="77777777" w:rsidR="00D31C2B" w:rsidRPr="00983845" w:rsidRDefault="00D31C2B" w:rsidP="00D31C2B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983845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Roll-up</w:t>
            </w:r>
          </w:p>
          <w:p w14:paraId="2681506E" w14:textId="123F9CCE" w:rsidR="00D31C2B" w:rsidRPr="00D81437" w:rsidRDefault="00D31C2B" w:rsidP="00D31C2B">
            <w:pPr>
              <w:pStyle w:val="ListParagraph"/>
              <w:numPr>
                <w:ilvl w:val="0"/>
                <w:numId w:val="11"/>
              </w:numPr>
              <w:ind w:left="318" w:hanging="200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8143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Lay-out (InDesign files to be transferred for lay-out in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Slovenian</w:t>
            </w:r>
            <w:r w:rsidRPr="00D81437">
              <w:rPr>
                <w:rFonts w:ascii="Arial Narrow" w:hAnsi="Arial Narrow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49F75AB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315FCE4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3799C03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4AB5283F" w14:textId="77777777" w:rsidTr="00D31C2B">
        <w:trPr>
          <w:trHeight w:val="374"/>
        </w:trPr>
        <w:tc>
          <w:tcPr>
            <w:tcW w:w="4678" w:type="dxa"/>
            <w:tcBorders>
              <w:top w:val="nil"/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F347267" w14:textId="77777777" w:rsidR="00D31C2B" w:rsidRPr="009E129A" w:rsidRDefault="00D31C2B" w:rsidP="00D31C2B">
            <w:pPr>
              <w:pStyle w:val="ListParagraph"/>
              <w:numPr>
                <w:ilvl w:val="0"/>
                <w:numId w:val="11"/>
              </w:numPr>
              <w:ind w:left="318" w:hanging="214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D81437">
              <w:rPr>
                <w:rFonts w:ascii="Arial Narrow" w:hAnsi="Arial Narrow"/>
                <w:sz w:val="18"/>
                <w:szCs w:val="18"/>
                <w:lang w:eastAsia="en-US"/>
              </w:rPr>
              <w:t>Design and production of a banner</w:t>
            </w:r>
          </w:p>
          <w:p w14:paraId="1A15D19B" w14:textId="77777777" w:rsidR="00D31C2B" w:rsidRPr="00983845" w:rsidRDefault="00D31C2B" w:rsidP="00275E14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9E129A"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(2m x 0.80m, 450 g/m2, colour printing, retaining pockets, support for banner, roll up mechanism)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216E845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3D98B6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BC62E02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44473F1C" w14:textId="77777777" w:rsidTr="00D31C2B">
        <w:trPr>
          <w:trHeight w:val="374"/>
        </w:trPr>
        <w:tc>
          <w:tcPr>
            <w:tcW w:w="4678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22D5D1AE" w14:textId="77777777" w:rsidR="00D31C2B" w:rsidRPr="00983845" w:rsidRDefault="00D31C2B" w:rsidP="00D31C2B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983845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Banner</w:t>
            </w:r>
          </w:p>
          <w:p w14:paraId="7FD9BD0D" w14:textId="2D6F3326" w:rsidR="00D31C2B" w:rsidRPr="00AE15F5" w:rsidRDefault="00D31C2B" w:rsidP="00D31C2B">
            <w:pPr>
              <w:pStyle w:val="ListParagraph"/>
              <w:numPr>
                <w:ilvl w:val="0"/>
                <w:numId w:val="12"/>
              </w:numPr>
              <w:ind w:left="318" w:hanging="214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E15F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Lay-out (InDesign files to be transferred for lay-out in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Slovenian</w:t>
            </w:r>
            <w:r w:rsidRPr="00AE15F5">
              <w:rPr>
                <w:rFonts w:ascii="Arial Narrow" w:hAnsi="Arial Narrow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F36887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A1D4678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025474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3A602C7C" w14:textId="77777777" w:rsidTr="00D31C2B">
        <w:trPr>
          <w:trHeight w:val="374"/>
        </w:trPr>
        <w:tc>
          <w:tcPr>
            <w:tcW w:w="4678" w:type="dxa"/>
            <w:tcBorders>
              <w:top w:val="nil"/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7C4CED22" w14:textId="77777777" w:rsidR="00D31C2B" w:rsidRPr="00EE3E05" w:rsidRDefault="00D31C2B" w:rsidP="00D31C2B">
            <w:pPr>
              <w:pStyle w:val="ListParagraph"/>
              <w:numPr>
                <w:ilvl w:val="0"/>
                <w:numId w:val="12"/>
              </w:numPr>
              <w:ind w:left="318" w:hanging="214"/>
              <w:jc w:val="both"/>
              <w:rPr>
                <w:rFonts w:ascii="Arial Narrow" w:hAnsi="Arial Narrow"/>
                <w:sz w:val="16"/>
                <w:szCs w:val="18"/>
                <w:lang w:eastAsia="en-US"/>
              </w:rPr>
            </w:pPr>
            <w:r w:rsidRPr="00EE3E05">
              <w:rPr>
                <w:rFonts w:ascii="Arial Narrow" w:hAnsi="Arial Narrow"/>
                <w:sz w:val="18"/>
                <w:szCs w:val="18"/>
                <w:lang w:eastAsia="en-US"/>
              </w:rPr>
              <w:t>Design and produ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ction of a banner</w:t>
            </w:r>
          </w:p>
          <w:p w14:paraId="2E323AFF" w14:textId="77777777" w:rsidR="00D31C2B" w:rsidRPr="00983845" w:rsidRDefault="00D31C2B" w:rsidP="00275E14">
            <w:pPr>
              <w:pStyle w:val="ListParagraph"/>
              <w:spacing w:line="276" w:lineRule="auto"/>
              <w:ind w:left="360"/>
              <w:jc w:val="both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7C273D">
              <w:rPr>
                <w:rFonts w:ascii="Arial Narrow" w:hAnsi="Arial Narrow"/>
                <w:sz w:val="18"/>
                <w:szCs w:val="18"/>
                <w:lang w:eastAsia="en-US"/>
              </w:rPr>
              <w:t>(2mx3m, 550 g/m2, colour printing, aluminium/plastic support for banner, bag for storing and transporting the stand)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80E1609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F704976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01BF06D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44413974" w14:textId="77777777" w:rsidTr="00D31C2B">
        <w:trPr>
          <w:trHeight w:val="522"/>
        </w:trPr>
        <w:tc>
          <w:tcPr>
            <w:tcW w:w="4678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69764D2" w14:textId="77777777" w:rsidR="00D31C2B" w:rsidRPr="00983845" w:rsidRDefault="00D31C2B" w:rsidP="00D31C2B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-91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P</w:t>
            </w:r>
            <w:r w:rsidRPr="00983845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oster</w:t>
            </w:r>
          </w:p>
          <w:p w14:paraId="4903829D" w14:textId="77777777" w:rsidR="00D31C2B" w:rsidRPr="00EA5BCD" w:rsidRDefault="00D31C2B" w:rsidP="00D31C2B">
            <w:pPr>
              <w:pStyle w:val="ListParagraph"/>
              <w:numPr>
                <w:ilvl w:val="0"/>
                <w:numId w:val="17"/>
              </w:numPr>
              <w:spacing w:line="276" w:lineRule="auto"/>
              <w:ind w:right="-91" w:hanging="256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Without frames: 9</w:t>
            </w:r>
            <w:r w:rsidRPr="00C9253B">
              <w:rPr>
                <w:rFonts w:ascii="Arial Narrow" w:hAnsi="Arial Narrow"/>
                <w:sz w:val="18"/>
                <w:szCs w:val="18"/>
                <w:lang w:eastAsia="en-US"/>
              </w:rPr>
              <w:t>0g/m2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,</w:t>
            </w:r>
            <w:r w:rsidRPr="00C9253B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Colour printing, 0.8m x 0.6m</w:t>
            </w:r>
            <w:r w:rsidRPr="00EA5BCD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26B68EF6" w14:textId="77777777" w:rsidR="00D31C2B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  <w:p w14:paraId="4497499C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7AEFC22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AF771BC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3FB17505" w14:textId="77777777" w:rsidTr="00D31C2B">
        <w:trPr>
          <w:trHeight w:val="374"/>
        </w:trPr>
        <w:tc>
          <w:tcPr>
            <w:tcW w:w="4678" w:type="dxa"/>
            <w:tcBorders>
              <w:top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545EB4A" w14:textId="77777777" w:rsidR="00D31C2B" w:rsidRPr="00EA5BCD" w:rsidRDefault="00D31C2B" w:rsidP="00D31C2B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318" w:hanging="214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EA5BCD">
              <w:rPr>
                <w:rFonts w:ascii="Arial Narrow" w:hAnsi="Arial Narrow"/>
                <w:sz w:val="18"/>
                <w:szCs w:val="18"/>
                <w:lang w:eastAsia="en-US"/>
              </w:rPr>
              <w:t>With frames: 90g/m2, Colour printing, 0.8m x 0.6m, plastic/wood frame with glass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366028AF" w14:textId="77777777" w:rsidR="00D31C2B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2205A143" w14:textId="77777777" w:rsidR="00D31C2B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D083917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58D5652F" w14:textId="77777777" w:rsidTr="00D31C2B">
        <w:trPr>
          <w:trHeight w:val="374"/>
        </w:trPr>
        <w:tc>
          <w:tcPr>
            <w:tcW w:w="4678" w:type="dxa"/>
            <w:tcBorders>
              <w:bottom w:val="single" w:sz="2" w:space="0" w:color="8080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5E310EB" w14:textId="77777777" w:rsidR="00D31C2B" w:rsidRPr="00983845" w:rsidRDefault="00D31C2B" w:rsidP="00D31C2B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-91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983845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>Hardboard poster</w:t>
            </w:r>
          </w:p>
          <w:p w14:paraId="430CC184" w14:textId="77777777" w:rsidR="00D31C2B" w:rsidRPr="002B09D8" w:rsidRDefault="00D31C2B" w:rsidP="00275E14">
            <w:pPr>
              <w:pStyle w:val="ListParagraph"/>
              <w:spacing w:line="276" w:lineRule="auto"/>
              <w:ind w:left="360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2,20mx1m, </w:t>
            </w:r>
            <w:r w:rsidRPr="00C012F6">
              <w:rPr>
                <w:rFonts w:ascii="Arial Narrow" w:hAnsi="Arial Narrow"/>
                <w:sz w:val="18"/>
                <w:szCs w:val="18"/>
                <w:lang w:eastAsia="en-US"/>
              </w:rPr>
              <w:t>plywood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,</w:t>
            </w:r>
            <w:r w:rsidRPr="00C012F6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1,5 cm thick, colour printing, </w:t>
            </w:r>
            <w:r w:rsidRPr="007437F3">
              <w:rPr>
                <w:rFonts w:ascii="Arial Narrow" w:hAnsi="Arial Narrow"/>
                <w:sz w:val="18"/>
                <w:szCs w:val="18"/>
                <w:lang w:eastAsia="en-US"/>
              </w:rPr>
              <w:t>fixing mechanism on the wall</w:t>
            </w:r>
            <w:r w:rsidRPr="007437F3">
              <w:rPr>
                <w:rStyle w:val="CommentReference"/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CommentReference"/>
                <w:rFonts w:ascii="Arial Narrow" w:hAnsi="Arial Narrow"/>
                <w:sz w:val="18"/>
                <w:szCs w:val="18"/>
                <w:lang w:eastAsia="en-US"/>
              </w:rPr>
              <w:t>(metal plates)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5B68BCFE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C274685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69C94BE2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76996902" w14:textId="77777777" w:rsidTr="007D70D4">
        <w:trPr>
          <w:trHeight w:val="362"/>
        </w:trPr>
        <w:tc>
          <w:tcPr>
            <w:tcW w:w="4678" w:type="dxa"/>
            <w:tcBorders>
              <w:bottom w:val="nil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0D97965E" w14:textId="77777777" w:rsidR="00D31C2B" w:rsidRPr="00983845" w:rsidRDefault="00D31C2B" w:rsidP="00D31C2B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-91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983845">
              <w:rPr>
                <w:rFonts w:ascii="Arial Narrow" w:hAnsi="Arial Narrow"/>
                <w:b/>
                <w:sz w:val="18"/>
                <w:szCs w:val="18"/>
                <w:lang w:eastAsia="en-US"/>
              </w:rPr>
              <w:t xml:space="preserve">Bag </w:t>
            </w:r>
          </w:p>
          <w:p w14:paraId="0B7042E8" w14:textId="16F26452" w:rsidR="00D31C2B" w:rsidRPr="00D81437" w:rsidRDefault="00D31C2B" w:rsidP="00D31C2B">
            <w:pPr>
              <w:pStyle w:val="ListParagraph"/>
              <w:numPr>
                <w:ilvl w:val="0"/>
                <w:numId w:val="14"/>
              </w:numPr>
              <w:ind w:left="318" w:hanging="200"/>
              <w:jc w:val="both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AE15F5">
              <w:rPr>
                <w:rFonts w:ascii="Arial Narrow" w:hAnsi="Arial Narrow"/>
                <w:sz w:val="18"/>
                <w:szCs w:val="18"/>
                <w:lang w:eastAsia="en-US"/>
              </w:rPr>
              <w:t xml:space="preserve">Lay-out (InDesign files to be transferred for lay-out in </w:t>
            </w:r>
            <w:r w:rsidR="0014148C">
              <w:rPr>
                <w:rFonts w:ascii="Arial Narrow" w:hAnsi="Arial Narrow"/>
                <w:sz w:val="18"/>
                <w:szCs w:val="18"/>
                <w:lang w:eastAsia="en-US"/>
              </w:rPr>
              <w:t>Slovenian</w:t>
            </w:r>
            <w:r w:rsidRPr="00AE15F5">
              <w:rPr>
                <w:rFonts w:ascii="Arial Narrow" w:hAnsi="Arial Narrow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  <w:vAlign w:val="center"/>
          </w:tcPr>
          <w:p w14:paraId="6CC37EF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</w:tcPr>
          <w:p w14:paraId="22E9DA64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FF0000"/>
              <w:left w:val="single" w:sz="2" w:space="0" w:color="FF0000"/>
              <w:bottom w:val="single" w:sz="4" w:space="0" w:color="FF0000"/>
              <w:right w:val="single" w:sz="2" w:space="0" w:color="FF0000"/>
            </w:tcBorders>
            <w:shd w:val="clear" w:color="auto" w:fill="FFFFFF" w:themeFill="background1"/>
          </w:tcPr>
          <w:p w14:paraId="006BE51B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31C2B" w:rsidRPr="00075A3A" w14:paraId="40EBA2DB" w14:textId="77777777" w:rsidTr="007D70D4">
        <w:trPr>
          <w:trHeight w:val="374"/>
        </w:trPr>
        <w:tc>
          <w:tcPr>
            <w:tcW w:w="4678" w:type="dxa"/>
            <w:tcBorders>
              <w:top w:val="nil"/>
              <w:bottom w:val="single" w:sz="4" w:space="0" w:color="auto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765E5A53" w14:textId="77777777" w:rsidR="00D31C2B" w:rsidRPr="00983845" w:rsidRDefault="00D31C2B" w:rsidP="00D31C2B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318" w:right="-91" w:hanging="200"/>
              <w:rPr>
                <w:rFonts w:ascii="Arial Narrow" w:hAnsi="Arial Narrow"/>
                <w:b/>
                <w:sz w:val="18"/>
                <w:szCs w:val="18"/>
                <w:lang w:eastAsia="en-US"/>
              </w:rPr>
            </w:pPr>
            <w:r w:rsidRPr="009E129A">
              <w:rPr>
                <w:rFonts w:ascii="Arial Narrow" w:hAnsi="Arial Narrow"/>
                <w:sz w:val="18"/>
                <w:szCs w:val="18"/>
                <w:lang w:eastAsia="en-US"/>
              </w:rPr>
              <w:t xml:space="preserve">210 D polyester, packable, </w:t>
            </w:r>
            <w:r w:rsidRPr="00D81437">
              <w:rPr>
                <w:rFonts w:ascii="Arial Narrow" w:hAnsi="Arial Narrow"/>
                <w:sz w:val="18"/>
                <w:szCs w:val="18"/>
                <w:lang w:eastAsia="en-US"/>
              </w:rPr>
              <w:t>at least 40cm x 40cm, 2 handle up to 50cm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1CBC11D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76066B41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6F4D953F" w14:textId="77777777" w:rsidR="00D31C2B" w:rsidRPr="00075A3A" w:rsidRDefault="00D31C2B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14148C" w:rsidRPr="00075A3A" w14:paraId="72E35E92" w14:textId="77777777" w:rsidTr="007D70D4">
        <w:trPr>
          <w:trHeight w:val="37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1329D119" w14:textId="4D738288" w:rsidR="0014148C" w:rsidRPr="0014148C" w:rsidRDefault="0014148C" w:rsidP="0014148C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-91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14148C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Name tags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 xml:space="preserve"> with project name/logo</w:t>
            </w:r>
          </w:p>
          <w:p w14:paraId="76FF6667" w14:textId="20232B73" w:rsidR="0014148C" w:rsidRPr="0014148C" w:rsidRDefault="0014148C" w:rsidP="0014148C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91" w:hanging="290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Name tag with ribbon</w:t>
            </w:r>
            <w:r w:rsidR="005A20D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(up to 160)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3F08826B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4480063B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7E7BEA95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bookmarkStart w:id="0" w:name="_GoBack"/>
        <w:bookmarkEnd w:id="0"/>
      </w:tr>
      <w:tr w:rsidR="0014148C" w:rsidRPr="00075A3A" w14:paraId="5707A9D1" w14:textId="77777777" w:rsidTr="00CD42A4">
        <w:trPr>
          <w:trHeight w:val="374"/>
        </w:trPr>
        <w:tc>
          <w:tcPr>
            <w:tcW w:w="4678" w:type="dxa"/>
            <w:tcBorders>
              <w:top w:val="single" w:sz="4" w:space="0" w:color="auto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60554E50" w14:textId="23B607A3" w:rsidR="0014148C" w:rsidRPr="0014148C" w:rsidRDefault="0014148C" w:rsidP="0014148C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354" w:right="-91" w:hanging="284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Badge</w:t>
            </w:r>
            <w:r w:rsidR="005A20D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(up to 160)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43AA47F4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769733E7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21AF2413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14148C" w:rsidRPr="00075A3A" w14:paraId="146237A3" w14:textId="77777777" w:rsidTr="00CD42A4">
        <w:trPr>
          <w:trHeight w:val="374"/>
        </w:trPr>
        <w:tc>
          <w:tcPr>
            <w:tcW w:w="4678" w:type="dxa"/>
            <w:tcBorders>
              <w:top w:val="single" w:sz="4" w:space="0" w:color="auto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32CEF4D9" w14:textId="63E2B507" w:rsidR="0014148C" w:rsidRPr="0014148C" w:rsidRDefault="0014148C" w:rsidP="0014148C">
            <w:pPr>
              <w:pStyle w:val="ListParagraph"/>
              <w:numPr>
                <w:ilvl w:val="0"/>
                <w:numId w:val="26"/>
              </w:numPr>
              <w:spacing w:line="276" w:lineRule="auto"/>
              <w:ind w:right="-91" w:hanging="290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Table tag</w:t>
            </w:r>
            <w:r w:rsidR="005A20D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(up to 60)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48940811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720648D8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76256A0C" w14:textId="77777777" w:rsidR="0014148C" w:rsidRPr="00075A3A" w:rsidRDefault="0014148C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5190A" w:rsidRPr="00075A3A" w14:paraId="5D5783C6" w14:textId="77777777" w:rsidTr="00CD42A4">
        <w:trPr>
          <w:trHeight w:val="52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552A8E0F" w14:textId="77777777" w:rsidR="00E5190A" w:rsidRDefault="00E5190A" w:rsidP="00CD42A4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-91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CD42A4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USB key with the Council of Europe logo:</w:t>
            </w:r>
          </w:p>
          <w:p w14:paraId="51906AAD" w14:textId="77777777" w:rsidR="00CD42A4" w:rsidRDefault="00CD42A4" w:rsidP="00CD42A4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2A4">
              <w:rPr>
                <w:rFonts w:ascii="Arial Narrow" w:hAnsi="Arial Narrow"/>
                <w:sz w:val="18"/>
                <w:szCs w:val="18"/>
                <w:lang w:eastAsia="en-US"/>
              </w:rPr>
              <w:t>8 GB</w:t>
            </w:r>
          </w:p>
          <w:p w14:paraId="12820C0C" w14:textId="5E9F529E" w:rsidR="00CD42A4" w:rsidRPr="00CD42A4" w:rsidRDefault="00CD42A4" w:rsidP="00CD42A4">
            <w:pPr>
              <w:spacing w:line="276" w:lineRule="auto"/>
              <w:ind w:left="360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   </w:t>
            </w:r>
            <w:r w:rsidRPr="00CD42A4">
              <w:rPr>
                <w:rFonts w:ascii="Arial Narrow" w:hAnsi="Arial Narrow"/>
                <w:sz w:val="18"/>
                <w:szCs w:val="18"/>
                <w:lang w:eastAsia="en-US"/>
              </w:rPr>
              <w:t>- 200 items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2214E68D" w14:textId="77777777" w:rsidR="00E5190A" w:rsidRPr="00075A3A" w:rsidRDefault="00E5190A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16DD7FEC" w14:textId="77777777" w:rsidR="00E5190A" w:rsidRPr="00075A3A" w:rsidRDefault="00E5190A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4A814C43" w14:textId="77777777" w:rsidR="00E5190A" w:rsidRPr="00075A3A" w:rsidRDefault="00E5190A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14409" w:rsidRPr="00075A3A" w14:paraId="0224FDF2" w14:textId="77777777" w:rsidTr="0001250E">
        <w:trPr>
          <w:trHeight w:val="271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2A6D2B9B" w14:textId="61F386B2" w:rsidR="00214409" w:rsidRPr="00214409" w:rsidRDefault="00214409" w:rsidP="00214409">
            <w:pPr>
              <w:pStyle w:val="ListParagraph"/>
              <w:spacing w:line="276" w:lineRule="auto"/>
              <w:ind w:left="502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- 250</w:t>
            </w:r>
            <w:r w:rsidR="0001250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="0001250E">
              <w:rPr>
                <w:rFonts w:ascii="Arial Narrow" w:hAnsi="Arial Narrow"/>
                <w:sz w:val="18"/>
                <w:szCs w:val="18"/>
                <w:lang w:eastAsia="en-US"/>
              </w:rPr>
              <w:t>items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392EA849" w14:textId="77777777" w:rsidR="00214409" w:rsidRPr="00214409" w:rsidRDefault="00214409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4DFABD3A" w14:textId="77777777" w:rsidR="00214409" w:rsidRPr="00075A3A" w:rsidRDefault="00214409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273A4991" w14:textId="77777777" w:rsidR="00214409" w:rsidRPr="00075A3A" w:rsidRDefault="00214409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14409" w:rsidRPr="00075A3A" w14:paraId="11D5A3DC" w14:textId="77777777" w:rsidTr="00CD42A4">
        <w:trPr>
          <w:trHeight w:val="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2591674F" w14:textId="04DACF83" w:rsidR="00214409" w:rsidRDefault="00214409" w:rsidP="00214409">
            <w:pPr>
              <w:pStyle w:val="ListParagraph"/>
              <w:spacing w:line="276" w:lineRule="auto"/>
              <w:ind w:left="502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- 500</w:t>
            </w:r>
            <w:r w:rsidR="0001250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="0001250E">
              <w:rPr>
                <w:rFonts w:ascii="Arial Narrow" w:hAnsi="Arial Narrow"/>
                <w:sz w:val="18"/>
                <w:szCs w:val="18"/>
                <w:lang w:eastAsia="en-US"/>
              </w:rPr>
              <w:t>items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56351518" w14:textId="77777777" w:rsidR="00214409" w:rsidRPr="00214409" w:rsidRDefault="00214409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4D7719ED" w14:textId="77777777" w:rsidR="00214409" w:rsidRPr="00075A3A" w:rsidRDefault="00214409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6D2A7BA0" w14:textId="77777777" w:rsidR="00214409" w:rsidRPr="00075A3A" w:rsidRDefault="00214409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5190A" w:rsidRPr="00075A3A" w14:paraId="4D22E891" w14:textId="77777777" w:rsidTr="00CD42A4">
        <w:trPr>
          <w:trHeight w:val="4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5F6FB411" w14:textId="46300C4A" w:rsidR="00E5190A" w:rsidRPr="00CD42A4" w:rsidRDefault="00E5190A" w:rsidP="00CD42A4">
            <w:pPr>
              <w:pStyle w:val="ListParagraph"/>
              <w:numPr>
                <w:ilvl w:val="0"/>
                <w:numId w:val="29"/>
              </w:numPr>
              <w:spacing w:line="276" w:lineRule="auto"/>
              <w:ind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CD42A4">
              <w:rPr>
                <w:rFonts w:ascii="Arial Narrow" w:hAnsi="Arial Narrow"/>
                <w:sz w:val="18"/>
                <w:szCs w:val="18"/>
                <w:lang w:eastAsia="en-US"/>
              </w:rPr>
              <w:t>16 GB</w:t>
            </w:r>
          </w:p>
          <w:p w14:paraId="0C269A90" w14:textId="0B628480" w:rsidR="00E5190A" w:rsidRPr="00E5190A" w:rsidRDefault="00E5190A" w:rsidP="0001250E">
            <w:pPr>
              <w:spacing w:line="276" w:lineRule="auto"/>
              <w:ind w:left="488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E5190A">
              <w:rPr>
                <w:rFonts w:ascii="Arial Narrow" w:hAnsi="Arial Narrow"/>
                <w:sz w:val="18"/>
                <w:szCs w:val="18"/>
                <w:lang w:eastAsia="en-US"/>
              </w:rPr>
              <w:t>-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Pr="00E5190A">
              <w:rPr>
                <w:rFonts w:ascii="Arial Narrow" w:hAnsi="Arial Narrow"/>
                <w:sz w:val="18"/>
                <w:szCs w:val="18"/>
                <w:lang w:eastAsia="en-US"/>
              </w:rPr>
              <w:t>200</w:t>
            </w:r>
            <w:r w:rsidR="0001250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="0001250E">
              <w:rPr>
                <w:rFonts w:ascii="Arial Narrow" w:hAnsi="Arial Narrow"/>
                <w:sz w:val="18"/>
                <w:szCs w:val="18"/>
                <w:lang w:eastAsia="en-US"/>
              </w:rPr>
              <w:t>items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40044FF8" w14:textId="77777777" w:rsidR="00E5190A" w:rsidRPr="00075A3A" w:rsidRDefault="00E5190A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007CA5C7" w14:textId="77777777" w:rsidR="00E5190A" w:rsidRPr="00075A3A" w:rsidRDefault="00E5190A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48F07E1D" w14:textId="77777777" w:rsidR="00E5190A" w:rsidRPr="00075A3A" w:rsidRDefault="00E5190A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7D70D4" w:rsidRPr="00075A3A" w14:paraId="2EBCB36F" w14:textId="77777777" w:rsidTr="00CD42A4">
        <w:trPr>
          <w:trHeight w:val="261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158C3BB2" w14:textId="5B8CEBE0" w:rsidR="007D70D4" w:rsidRPr="007D70D4" w:rsidRDefault="007D70D4" w:rsidP="007D70D4">
            <w:pPr>
              <w:spacing w:line="276" w:lineRule="auto"/>
              <w:ind w:left="488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- 250</w:t>
            </w:r>
            <w:r w:rsidR="0001250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="0001250E">
              <w:rPr>
                <w:rFonts w:ascii="Arial Narrow" w:hAnsi="Arial Narrow"/>
                <w:sz w:val="18"/>
                <w:szCs w:val="18"/>
                <w:lang w:eastAsia="en-US"/>
              </w:rPr>
              <w:t>items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3FDAC7CC" w14:textId="77777777" w:rsidR="007D70D4" w:rsidRPr="00075A3A" w:rsidRDefault="007D70D4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472FB66C" w14:textId="77777777" w:rsidR="007D70D4" w:rsidRPr="00075A3A" w:rsidRDefault="007D70D4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0C763ADC" w14:textId="77777777" w:rsidR="007D70D4" w:rsidRPr="00075A3A" w:rsidRDefault="007D70D4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7D70D4" w:rsidRPr="00075A3A" w14:paraId="556C2466" w14:textId="77777777" w:rsidTr="00CD42A4">
        <w:trPr>
          <w:trHeight w:val="2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F2F2F2" w:themeFill="background1" w:themeFillShade="F2"/>
            <w:vAlign w:val="center"/>
          </w:tcPr>
          <w:p w14:paraId="416171E1" w14:textId="213377EB" w:rsidR="007D70D4" w:rsidRPr="007D70D4" w:rsidRDefault="007D70D4" w:rsidP="0001250E">
            <w:pPr>
              <w:spacing w:line="276" w:lineRule="auto"/>
              <w:ind w:left="488" w:right="-91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- 50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0</w:t>
            </w:r>
            <w:r w:rsidR="0001250E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</w:t>
            </w:r>
            <w:r w:rsidR="0001250E">
              <w:rPr>
                <w:rFonts w:ascii="Arial Narrow" w:hAnsi="Arial Narrow"/>
                <w:sz w:val="18"/>
                <w:szCs w:val="18"/>
                <w:lang w:eastAsia="en-US"/>
              </w:rPr>
              <w:t>items</w:t>
            </w: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  <w:vAlign w:val="center"/>
          </w:tcPr>
          <w:p w14:paraId="525A92AA" w14:textId="77777777" w:rsidR="007D70D4" w:rsidRPr="00075A3A" w:rsidRDefault="007D70D4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77B959FF" w14:textId="77777777" w:rsidR="007D70D4" w:rsidRPr="00075A3A" w:rsidRDefault="007D70D4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FF" w:themeFill="background1"/>
          </w:tcPr>
          <w:p w14:paraId="1CBE8E77" w14:textId="77777777" w:rsidR="007D70D4" w:rsidRPr="00075A3A" w:rsidRDefault="007D70D4" w:rsidP="00275E14">
            <w:pPr>
              <w:spacing w:line="276" w:lineRule="auto"/>
              <w:ind w:left="-142" w:right="-91"/>
              <w:jc w:val="center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766"/>
        <w:tblW w:w="821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43"/>
        <w:gridCol w:w="5276"/>
      </w:tblGrid>
      <w:tr w:rsidR="00001FBF" w:rsidRPr="005C6886" w14:paraId="202DCE43" w14:textId="77777777" w:rsidTr="00001FBF">
        <w:trPr>
          <w:trHeight w:val="742"/>
        </w:trPr>
        <w:tc>
          <w:tcPr>
            <w:tcW w:w="8219" w:type="dxa"/>
            <w:gridSpan w:val="2"/>
            <w:shd w:val="clear" w:color="auto" w:fill="D9D9D9" w:themeFill="background1" w:themeFillShade="D9"/>
            <w:vAlign w:val="center"/>
          </w:tcPr>
          <w:p w14:paraId="7E7D18D0" w14:textId="77777777" w:rsidR="00001FBF" w:rsidRPr="005C6886" w:rsidRDefault="00001FBF" w:rsidP="00001FBF">
            <w:pPr>
              <w:jc w:val="center"/>
              <w:rPr>
                <w:rFonts w:ascii="Arial Narrow" w:hAnsi="Arial Narrow" w:cs="Arial"/>
                <w:bCs/>
                <w:i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Handling Fee for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“Other </w:t>
            </w: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>services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” as described under Section II.B.</w:t>
            </w:r>
            <w:r w:rsidRPr="008E778A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of the Tender File</w:t>
            </w:r>
          </w:p>
        </w:tc>
      </w:tr>
      <w:tr w:rsidR="00001FBF" w:rsidRPr="005C6886" w14:paraId="289DAAD0" w14:textId="77777777" w:rsidTr="00001FBF">
        <w:trPr>
          <w:trHeight w:val="510"/>
        </w:trPr>
        <w:tc>
          <w:tcPr>
            <w:tcW w:w="2943" w:type="dxa"/>
            <w:tcBorders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84EACFF" w14:textId="77777777" w:rsidR="00001FBF" w:rsidRPr="005C6886" w:rsidRDefault="00001FBF" w:rsidP="00001FB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Price in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Euros</w:t>
            </w:r>
          </w:p>
          <w:p w14:paraId="1D4F5F26" w14:textId="77777777" w:rsidR="00001FBF" w:rsidRPr="005C6886" w:rsidRDefault="00001FBF" w:rsidP="00001FBF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C6886">
              <w:rPr>
                <w:rFonts w:ascii="Arial Narrow" w:hAnsi="Arial Narrow" w:cs="Arial"/>
                <w:bCs/>
                <w:i/>
                <w:sz w:val="20"/>
                <w:szCs w:val="20"/>
              </w:rPr>
              <w:t>(per item)</w:t>
            </w:r>
            <w:r>
              <w:rPr>
                <w:rFonts w:ascii="Arial Narrow" w:hAnsi="Arial Narrow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(excluding VAT)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944012">
              <w:rPr>
                <w:bCs/>
                <w:color w:val="FF0000"/>
                <w:sz w:val="18"/>
                <w:szCs w:val="18"/>
              </w:rPr>
              <w:t>►</w:t>
            </w:r>
          </w:p>
        </w:tc>
        <w:tc>
          <w:tcPr>
            <w:tcW w:w="5276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0901E43D" w14:textId="77777777" w:rsidR="00001FBF" w:rsidRPr="005C6886" w:rsidRDefault="00001FBF" w:rsidP="00001FB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5E9ED36D" w14:textId="77777777" w:rsidR="0065694D" w:rsidRPr="005C6886" w:rsidRDefault="0065694D" w:rsidP="00001FBF">
      <w:pPr>
        <w:rPr>
          <w:rFonts w:ascii="Arial Narrow" w:hAnsi="Arial Narrow"/>
        </w:rPr>
      </w:pPr>
    </w:p>
    <w:sectPr w:rsidR="0065694D" w:rsidRPr="005C6886" w:rsidSect="00214409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01C71" w14:textId="77777777" w:rsidR="00275E14" w:rsidRDefault="00275E14" w:rsidP="00944012">
      <w:r>
        <w:separator/>
      </w:r>
    </w:p>
  </w:endnote>
  <w:endnote w:type="continuationSeparator" w:id="0">
    <w:p w14:paraId="016F8678" w14:textId="77777777" w:rsidR="00275E14" w:rsidRDefault="00275E14" w:rsidP="0094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275E14" w:rsidRPr="00447919" w14:paraId="5E9ED376" w14:textId="77777777" w:rsidTr="00275E14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E9ED372" w14:textId="77777777" w:rsidR="00275E14" w:rsidRPr="00447919" w:rsidRDefault="00275E14" w:rsidP="00447919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447919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447919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E9ED373" w14:textId="017AFB92" w:rsidR="00275E14" w:rsidRPr="00447919" w:rsidRDefault="00275E14" w:rsidP="00447919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  <w:r w:rsidRPr="00BE786A"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lang w:eastAsia="en-GB"/>
            </w:rPr>
            <w:t>CC.DGII.VC2467.2020.07</w:t>
          </w:r>
        </w:p>
      </w:tc>
    </w:tr>
  </w:tbl>
  <w:p w14:paraId="5E9ED377" w14:textId="77777777" w:rsidR="00275E14" w:rsidRDefault="00275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275E14" w:rsidRPr="00447919" w14:paraId="5E9ED381" w14:textId="77777777" w:rsidTr="00275E14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5E9ED37F" w14:textId="77777777" w:rsidR="00275E14" w:rsidRPr="00447919" w:rsidRDefault="00275E14" w:rsidP="00447919">
          <w:pPr>
            <w:jc w:val="right"/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</w:pPr>
          <w:r w:rsidRPr="00447919">
            <w:rPr>
              <w:rFonts w:ascii="Arial Narrow" w:hAnsi="Arial Narrow" w:cs="Arial"/>
              <w:noProof w:val="0"/>
              <w:sz w:val="18"/>
              <w:szCs w:val="18"/>
              <w:lang w:eastAsia="en-GB"/>
            </w:rPr>
            <w:t xml:space="preserve">Contract No. </w:t>
          </w:r>
          <w:r w:rsidRPr="00447919">
            <w:rPr>
              <w:noProof w:val="0"/>
              <w:color w:val="0070C0"/>
              <w:sz w:val="18"/>
              <w:szCs w:val="18"/>
              <w:lang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5E9ED380" w14:textId="2E588159" w:rsidR="00275E14" w:rsidRPr="00447919" w:rsidRDefault="00275E14" w:rsidP="00447919">
          <w:pPr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highlight w:val="cyan"/>
              <w:lang w:eastAsia="en-GB"/>
            </w:rPr>
          </w:pPr>
          <w:r w:rsidRPr="00BE786A">
            <w:rPr>
              <w:rFonts w:ascii="Arial Narrow" w:hAnsi="Arial Narrow" w:cs="Arial"/>
              <w:caps/>
              <w:noProof w:val="0"/>
              <w:color w:val="000000"/>
              <w:sz w:val="18"/>
              <w:szCs w:val="18"/>
              <w:lang w:eastAsia="en-GB"/>
            </w:rPr>
            <w:t>CC.DGII.VC2467.2020.07</w:t>
          </w:r>
        </w:p>
      </w:tc>
    </w:tr>
  </w:tbl>
  <w:p w14:paraId="5E9ED382" w14:textId="77777777" w:rsidR="00275E14" w:rsidRDefault="00275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73FFA" w14:textId="77777777" w:rsidR="00275E14" w:rsidRDefault="00275E14" w:rsidP="00944012">
      <w:r>
        <w:separator/>
      </w:r>
    </w:p>
  </w:footnote>
  <w:footnote w:type="continuationSeparator" w:id="0">
    <w:p w14:paraId="7D9F3B41" w14:textId="77777777" w:rsidR="00275E14" w:rsidRDefault="00275E14" w:rsidP="0094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D378" w14:textId="77777777" w:rsidR="00275E14" w:rsidRDefault="00275E14" w:rsidP="00E27DDC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ACT OF ENGAGEMENT</w:t>
    </w:r>
  </w:p>
  <w:p w14:paraId="5E9ED379" w14:textId="77777777" w:rsidR="00275E14" w:rsidRDefault="00275E14" w:rsidP="00E27DDC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CALL FOR TENDERS</w:t>
    </w:r>
  </w:p>
  <w:p w14:paraId="3B9DC553" w14:textId="77777777" w:rsidR="00275E14" w:rsidRDefault="00275E14" w:rsidP="00BE786A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 xml:space="preserve">FOR THE PROVISION OF </w:t>
    </w:r>
    <w:r w:rsidRPr="00BE786A">
      <w:rPr>
        <w:rFonts w:ascii="Arial Narrow" w:hAnsi="Arial Narrow" w:cs="Arial"/>
        <w:b/>
        <w:bCs/>
        <w:caps/>
        <w:sz w:val="20"/>
        <w:szCs w:val="20"/>
      </w:rPr>
      <w:t>event management, material production</w:t>
    </w:r>
  </w:p>
  <w:p w14:paraId="5E9ED37C" w14:textId="15C0273A" w:rsidR="00275E14" w:rsidRDefault="00275E14" w:rsidP="00BE786A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BE786A">
      <w:rPr>
        <w:rFonts w:ascii="Arial Narrow" w:hAnsi="Arial Narrow" w:cs="Arial"/>
        <w:b/>
        <w:bCs/>
        <w:caps/>
        <w:sz w:val="20"/>
        <w:szCs w:val="20"/>
      </w:rPr>
      <w:t xml:space="preserve"> and</w:t>
    </w:r>
    <w:r>
      <w:rPr>
        <w:rFonts w:ascii="Arial Narrow" w:hAnsi="Arial Narrow" w:cs="Arial"/>
        <w:b/>
        <w:bCs/>
        <w:caps/>
        <w:sz w:val="20"/>
        <w:szCs w:val="20"/>
      </w:rPr>
      <w:t xml:space="preserve"> </w:t>
    </w:r>
    <w:r w:rsidRPr="00BE786A">
      <w:rPr>
        <w:rFonts w:ascii="Arial Narrow" w:hAnsi="Arial Narrow" w:cs="Arial"/>
        <w:b/>
        <w:bCs/>
        <w:caps/>
        <w:sz w:val="20"/>
        <w:szCs w:val="20"/>
      </w:rPr>
      <w:t xml:space="preserve">publishing services </w:t>
    </w:r>
  </w:p>
  <w:p w14:paraId="07ADA38E" w14:textId="77777777" w:rsidR="00275E14" w:rsidRDefault="00275E14" w:rsidP="00BE786A">
    <w:pPr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5F140933" w14:textId="77777777" w:rsidR="00275E14" w:rsidRDefault="00275E14" w:rsidP="00E27DDC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BE786A">
      <w:rPr>
        <w:rFonts w:ascii="Arial Narrow" w:hAnsi="Arial Narrow" w:cs="Arial"/>
        <w:b/>
        <w:bCs/>
        <w:caps/>
        <w:sz w:val="20"/>
        <w:szCs w:val="20"/>
      </w:rPr>
      <w:t>Project on Support the implementation of</w:t>
    </w:r>
  </w:p>
  <w:p w14:paraId="0E529898" w14:textId="77777777" w:rsidR="00275E14" w:rsidRDefault="00275E14" w:rsidP="00E27DDC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BE786A">
      <w:rPr>
        <w:rFonts w:ascii="Arial Narrow" w:hAnsi="Arial Narrow" w:cs="Arial"/>
        <w:b/>
        <w:bCs/>
        <w:caps/>
        <w:sz w:val="20"/>
        <w:szCs w:val="20"/>
      </w:rPr>
      <w:t xml:space="preserve"> Barnahus (Children’s House), phase II in Slovenia </w:t>
    </w:r>
  </w:p>
  <w:p w14:paraId="5E9ED37E" w14:textId="20E1B7BD" w:rsidR="00275E14" w:rsidRPr="00944012" w:rsidRDefault="00275E14" w:rsidP="00E27DDC">
    <w:pPr>
      <w:jc w:val="center"/>
      <w:rPr>
        <w:lang w:val="en-US"/>
      </w:rPr>
    </w:pPr>
    <w:r w:rsidRPr="00944012">
      <w:rPr>
        <w:rFonts w:ascii="Arial Narrow" w:hAnsi="Arial Narrow"/>
        <w:b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0" allowOverlap="1" wp14:anchorId="5E9ED383" wp14:editId="5E9ED384">
          <wp:simplePos x="0" y="0"/>
          <wp:positionH relativeFrom="column">
            <wp:posOffset>4861560</wp:posOffset>
          </wp:positionH>
          <wp:positionV relativeFrom="page">
            <wp:posOffset>172720</wp:posOffset>
          </wp:positionV>
          <wp:extent cx="1439545" cy="11518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15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1C45"/>
    <w:multiLevelType w:val="hybridMultilevel"/>
    <w:tmpl w:val="71D8E93A"/>
    <w:lvl w:ilvl="0" w:tplc="FE968926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2A23737"/>
    <w:multiLevelType w:val="hybridMultilevel"/>
    <w:tmpl w:val="7B68E1D0"/>
    <w:lvl w:ilvl="0" w:tplc="274622D2">
      <w:start w:val="1"/>
      <w:numFmt w:val="lowerLetter"/>
      <w:lvlText w:val="%1."/>
      <w:lvlJc w:val="left"/>
      <w:pPr>
        <w:ind w:left="788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D595040"/>
    <w:multiLevelType w:val="hybridMultilevel"/>
    <w:tmpl w:val="23EC943A"/>
    <w:lvl w:ilvl="0" w:tplc="05723F9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17A2E"/>
    <w:multiLevelType w:val="hybridMultilevel"/>
    <w:tmpl w:val="3E0E1306"/>
    <w:lvl w:ilvl="0" w:tplc="1B20F320">
      <w:start w:val="1"/>
      <w:numFmt w:val="lowerLetter"/>
      <w:lvlText w:val="%1."/>
      <w:lvlJc w:val="left"/>
      <w:pPr>
        <w:ind w:left="502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19D2C10"/>
    <w:multiLevelType w:val="hybridMultilevel"/>
    <w:tmpl w:val="2B7EEABC"/>
    <w:lvl w:ilvl="0" w:tplc="445CEB2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901ED"/>
    <w:multiLevelType w:val="hybridMultilevel"/>
    <w:tmpl w:val="4BB0F3F8"/>
    <w:lvl w:ilvl="0" w:tplc="FDE878BA">
      <w:start w:val="1"/>
      <w:numFmt w:val="lowerLetter"/>
      <w:lvlText w:val="%1."/>
      <w:lvlJc w:val="left"/>
      <w:pPr>
        <w:ind w:left="502" w:hanging="360"/>
      </w:pPr>
      <w:rPr>
        <w:b w:val="0"/>
        <w:bCs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64833"/>
    <w:multiLevelType w:val="hybridMultilevel"/>
    <w:tmpl w:val="030403A0"/>
    <w:lvl w:ilvl="0" w:tplc="445CEB20">
      <w:start w:val="2"/>
      <w:numFmt w:val="bullet"/>
      <w:lvlText w:val="-"/>
      <w:lvlJc w:val="left"/>
      <w:pPr>
        <w:ind w:left="754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A0778A4"/>
    <w:multiLevelType w:val="hybridMultilevel"/>
    <w:tmpl w:val="EE9427A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17B6C"/>
    <w:multiLevelType w:val="hybridMultilevel"/>
    <w:tmpl w:val="8A4C097E"/>
    <w:lvl w:ilvl="0" w:tplc="445CEB2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6155E"/>
    <w:multiLevelType w:val="hybridMultilevel"/>
    <w:tmpl w:val="CCA2ED40"/>
    <w:lvl w:ilvl="0" w:tplc="445CEB20">
      <w:start w:val="2"/>
      <w:numFmt w:val="bullet"/>
      <w:lvlText w:val="-"/>
      <w:lvlJc w:val="left"/>
      <w:pPr>
        <w:ind w:left="1114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0" w15:restartNumberingAfterBreak="0">
    <w:nsid w:val="35814DCB"/>
    <w:multiLevelType w:val="hybridMultilevel"/>
    <w:tmpl w:val="75C8132A"/>
    <w:lvl w:ilvl="0" w:tplc="445CEB20">
      <w:start w:val="2"/>
      <w:numFmt w:val="bullet"/>
      <w:lvlText w:val="-"/>
      <w:lvlJc w:val="left"/>
      <w:pPr>
        <w:ind w:left="754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5C15D98"/>
    <w:multiLevelType w:val="hybridMultilevel"/>
    <w:tmpl w:val="808E3ACA"/>
    <w:lvl w:ilvl="0" w:tplc="445CEB2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73251"/>
    <w:multiLevelType w:val="hybridMultilevel"/>
    <w:tmpl w:val="6920847E"/>
    <w:lvl w:ilvl="0" w:tplc="5BB6BEB2">
      <w:start w:val="1"/>
      <w:numFmt w:val="lowerLetter"/>
      <w:lvlText w:val="%1."/>
      <w:lvlJc w:val="left"/>
      <w:pPr>
        <w:ind w:left="502" w:hanging="360"/>
      </w:pPr>
      <w:rPr>
        <w:b w:val="0"/>
        <w:bCs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650CA"/>
    <w:multiLevelType w:val="hybridMultilevel"/>
    <w:tmpl w:val="AEC2F42A"/>
    <w:lvl w:ilvl="0" w:tplc="FB9E92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956E0"/>
    <w:multiLevelType w:val="hybridMultilevel"/>
    <w:tmpl w:val="3B98B9EA"/>
    <w:lvl w:ilvl="0" w:tplc="445CEB2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E2BE0"/>
    <w:multiLevelType w:val="hybridMultilevel"/>
    <w:tmpl w:val="80A2330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924491"/>
    <w:multiLevelType w:val="hybridMultilevel"/>
    <w:tmpl w:val="EEEEC74E"/>
    <w:lvl w:ilvl="0" w:tplc="1F9287F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6A162F7"/>
    <w:multiLevelType w:val="hybridMultilevel"/>
    <w:tmpl w:val="D816860C"/>
    <w:lvl w:ilvl="0" w:tplc="445CEB20">
      <w:start w:val="2"/>
      <w:numFmt w:val="bullet"/>
      <w:lvlText w:val="-"/>
      <w:lvlJc w:val="left"/>
      <w:pPr>
        <w:ind w:left="801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8" w15:restartNumberingAfterBreak="0">
    <w:nsid w:val="4F634789"/>
    <w:multiLevelType w:val="hybridMultilevel"/>
    <w:tmpl w:val="237A6A76"/>
    <w:lvl w:ilvl="0" w:tplc="AC604FFE">
      <w:start w:val="2"/>
      <w:numFmt w:val="lowerLetter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12A7D40"/>
    <w:multiLevelType w:val="hybridMultilevel"/>
    <w:tmpl w:val="0706ECDC"/>
    <w:lvl w:ilvl="0" w:tplc="5ABA0B54">
      <w:numFmt w:val="bullet"/>
      <w:lvlText w:val="-"/>
      <w:lvlJc w:val="left"/>
      <w:pPr>
        <w:ind w:left="754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42601E4"/>
    <w:multiLevelType w:val="hybridMultilevel"/>
    <w:tmpl w:val="49943DD8"/>
    <w:lvl w:ilvl="0" w:tplc="445CEB20">
      <w:start w:val="2"/>
      <w:numFmt w:val="bullet"/>
      <w:lvlText w:val="-"/>
      <w:lvlJc w:val="left"/>
      <w:pPr>
        <w:ind w:left="754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551D01F3"/>
    <w:multiLevelType w:val="hybridMultilevel"/>
    <w:tmpl w:val="1D76BF4E"/>
    <w:lvl w:ilvl="0" w:tplc="05365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782191"/>
    <w:multiLevelType w:val="hybridMultilevel"/>
    <w:tmpl w:val="C14C2664"/>
    <w:lvl w:ilvl="0" w:tplc="254055DC">
      <w:start w:val="1"/>
      <w:numFmt w:val="lowerLetter"/>
      <w:lvlText w:val="%1."/>
      <w:lvlJc w:val="left"/>
      <w:pPr>
        <w:ind w:left="788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64903D52"/>
    <w:multiLevelType w:val="hybridMultilevel"/>
    <w:tmpl w:val="4118A978"/>
    <w:lvl w:ilvl="0" w:tplc="445CEB20">
      <w:start w:val="2"/>
      <w:numFmt w:val="bullet"/>
      <w:lvlText w:val="-"/>
      <w:lvlJc w:val="left"/>
      <w:pPr>
        <w:ind w:left="1114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4" w15:restartNumberingAfterBreak="0">
    <w:nsid w:val="68321377"/>
    <w:multiLevelType w:val="hybridMultilevel"/>
    <w:tmpl w:val="166C7454"/>
    <w:lvl w:ilvl="0" w:tplc="40789082">
      <w:start w:val="1"/>
      <w:numFmt w:val="lowerLetter"/>
      <w:lvlText w:val="%1."/>
      <w:lvlJc w:val="left"/>
      <w:pPr>
        <w:ind w:left="720" w:hanging="360"/>
      </w:pPr>
      <w:rPr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F09A3"/>
    <w:multiLevelType w:val="hybridMultilevel"/>
    <w:tmpl w:val="DA28A96C"/>
    <w:lvl w:ilvl="0" w:tplc="00E83BB6">
      <w:start w:val="1"/>
      <w:numFmt w:val="lowerLetter"/>
      <w:lvlText w:val="%1."/>
      <w:lvlJc w:val="left"/>
      <w:pPr>
        <w:ind w:left="788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692D2EAA"/>
    <w:multiLevelType w:val="hybridMultilevel"/>
    <w:tmpl w:val="D7102C1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B0B92"/>
    <w:multiLevelType w:val="hybridMultilevel"/>
    <w:tmpl w:val="22DCC702"/>
    <w:lvl w:ilvl="0" w:tplc="445CEB20">
      <w:start w:val="2"/>
      <w:numFmt w:val="bullet"/>
      <w:lvlText w:val="-"/>
      <w:lvlJc w:val="left"/>
      <w:pPr>
        <w:ind w:left="754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9503533"/>
    <w:multiLevelType w:val="hybridMultilevel"/>
    <w:tmpl w:val="DEEEDDB6"/>
    <w:lvl w:ilvl="0" w:tplc="325AFD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5"/>
  </w:num>
  <w:num w:numId="4">
    <w:abstractNumId w:val="27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19"/>
  </w:num>
  <w:num w:numId="10">
    <w:abstractNumId w:val="17"/>
  </w:num>
  <w:num w:numId="11">
    <w:abstractNumId w:val="12"/>
  </w:num>
  <w:num w:numId="12">
    <w:abstractNumId w:val="5"/>
  </w:num>
  <w:num w:numId="13">
    <w:abstractNumId w:val="22"/>
  </w:num>
  <w:num w:numId="14">
    <w:abstractNumId w:val="24"/>
  </w:num>
  <w:num w:numId="15">
    <w:abstractNumId w:val="28"/>
  </w:num>
  <w:num w:numId="16">
    <w:abstractNumId w:val="21"/>
  </w:num>
  <w:num w:numId="17">
    <w:abstractNumId w:val="2"/>
  </w:num>
  <w:num w:numId="18">
    <w:abstractNumId w:val="23"/>
  </w:num>
  <w:num w:numId="19">
    <w:abstractNumId w:val="14"/>
  </w:num>
  <w:num w:numId="20">
    <w:abstractNumId w:val="8"/>
  </w:num>
  <w:num w:numId="21">
    <w:abstractNumId w:val="4"/>
  </w:num>
  <w:num w:numId="22">
    <w:abstractNumId w:val="11"/>
  </w:num>
  <w:num w:numId="23">
    <w:abstractNumId w:val="13"/>
  </w:num>
  <w:num w:numId="24">
    <w:abstractNumId w:val="18"/>
  </w:num>
  <w:num w:numId="25">
    <w:abstractNumId w:val="20"/>
  </w:num>
  <w:num w:numId="26">
    <w:abstractNumId w:val="15"/>
  </w:num>
  <w:num w:numId="27">
    <w:abstractNumId w:val="7"/>
  </w:num>
  <w:num w:numId="28">
    <w:abstractNumId w:val="1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4D"/>
    <w:rsid w:val="00001FBF"/>
    <w:rsid w:val="0001250E"/>
    <w:rsid w:val="00071A16"/>
    <w:rsid w:val="00072CED"/>
    <w:rsid w:val="0007669D"/>
    <w:rsid w:val="000E0F35"/>
    <w:rsid w:val="000E3286"/>
    <w:rsid w:val="00127B65"/>
    <w:rsid w:val="00132D64"/>
    <w:rsid w:val="0014148C"/>
    <w:rsid w:val="001A3C57"/>
    <w:rsid w:val="00214409"/>
    <w:rsid w:val="00275E14"/>
    <w:rsid w:val="002B7472"/>
    <w:rsid w:val="002E408F"/>
    <w:rsid w:val="0030226A"/>
    <w:rsid w:val="003B03DC"/>
    <w:rsid w:val="003B5A63"/>
    <w:rsid w:val="00447919"/>
    <w:rsid w:val="00465CC6"/>
    <w:rsid w:val="00490051"/>
    <w:rsid w:val="004D21DF"/>
    <w:rsid w:val="00530304"/>
    <w:rsid w:val="00563047"/>
    <w:rsid w:val="005A20DE"/>
    <w:rsid w:val="005C6886"/>
    <w:rsid w:val="00634E8B"/>
    <w:rsid w:val="0065160F"/>
    <w:rsid w:val="0065694D"/>
    <w:rsid w:val="00686161"/>
    <w:rsid w:val="007230D2"/>
    <w:rsid w:val="007D450A"/>
    <w:rsid w:val="007D70D4"/>
    <w:rsid w:val="007F3E78"/>
    <w:rsid w:val="00875FF8"/>
    <w:rsid w:val="008E778A"/>
    <w:rsid w:val="00933FDF"/>
    <w:rsid w:val="00944012"/>
    <w:rsid w:val="00A40A67"/>
    <w:rsid w:val="00A80B28"/>
    <w:rsid w:val="00A81123"/>
    <w:rsid w:val="00AC183B"/>
    <w:rsid w:val="00B213ED"/>
    <w:rsid w:val="00BE786A"/>
    <w:rsid w:val="00CD42A4"/>
    <w:rsid w:val="00D052A6"/>
    <w:rsid w:val="00D31C2B"/>
    <w:rsid w:val="00D323E1"/>
    <w:rsid w:val="00D85F13"/>
    <w:rsid w:val="00DB57BB"/>
    <w:rsid w:val="00DF79EB"/>
    <w:rsid w:val="00E27DDC"/>
    <w:rsid w:val="00E33C3C"/>
    <w:rsid w:val="00E5190A"/>
    <w:rsid w:val="00E9651E"/>
    <w:rsid w:val="00EF72AE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9ED2E7"/>
  <w15:docId w15:val="{836EA281-F6AE-4B04-B936-6E0206F4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694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9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694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Heading1"/>
    <w:link w:val="SubHeadingChar"/>
    <w:qFormat/>
    <w:rsid w:val="0065694D"/>
    <w:rPr>
      <w:rFonts w:ascii="Arial" w:hAnsi="Arial"/>
    </w:rPr>
  </w:style>
  <w:style w:type="character" w:customStyle="1" w:styleId="SubHeadingChar">
    <w:name w:val="SubHeading Char"/>
    <w:basedOn w:val="Heading1Char"/>
    <w:link w:val="SubHeading"/>
    <w:rsid w:val="0065694D"/>
    <w:rPr>
      <w:rFonts w:ascii="Arial" w:eastAsiaTheme="majorEastAsia" w:hAnsi="Arial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65694D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GB" w:eastAsia="fr-FR"/>
    </w:rPr>
  </w:style>
  <w:style w:type="character" w:styleId="CommentReference">
    <w:name w:val="annotation reference"/>
    <w:basedOn w:val="DefaultParagraphFont"/>
    <w:uiPriority w:val="99"/>
    <w:unhideWhenUsed/>
    <w:rsid w:val="00A81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123"/>
    <w:rPr>
      <w:rFonts w:ascii="Times New Roman" w:eastAsia="Times New Roman" w:hAnsi="Times New Roman" w:cs="Times New Roman"/>
      <w:noProof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123"/>
    <w:rPr>
      <w:rFonts w:ascii="Times New Roman" w:eastAsia="Times New Roman" w:hAnsi="Times New Roman" w:cs="Times New Roman"/>
      <w:b/>
      <w:bCs/>
      <w:noProof/>
      <w:sz w:val="20"/>
      <w:szCs w:val="20"/>
      <w:lang w:val="en-GB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23"/>
    <w:rPr>
      <w:rFonts w:ascii="Tahoma" w:eastAsia="Times New Roman" w:hAnsi="Tahoma" w:cs="Tahoma"/>
      <w:noProof/>
      <w:sz w:val="16"/>
      <w:szCs w:val="16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944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012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944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012"/>
    <w:rPr>
      <w:rFonts w:ascii="Times New Roman" w:eastAsia="Times New Roman" w:hAnsi="Times New Roman" w:cs="Times New Roman"/>
      <w:noProof/>
      <w:sz w:val="24"/>
      <w:szCs w:val="24"/>
      <w:lang w:val="en-GB" w:eastAsia="fr-FR"/>
    </w:rPr>
  </w:style>
  <w:style w:type="paragraph" w:styleId="ListParagraph">
    <w:name w:val="List Paragraph"/>
    <w:basedOn w:val="Normal"/>
    <w:link w:val="ListParagraphChar"/>
    <w:uiPriority w:val="34"/>
    <w:qFormat/>
    <w:rsid w:val="00D31C2B"/>
    <w:pPr>
      <w:ind w:left="720"/>
    </w:pPr>
    <w:rPr>
      <w:rFonts w:ascii="Arial" w:hAnsi="Arial" w:cs="Arial"/>
      <w:noProof w:val="0"/>
      <w:sz w:val="22"/>
      <w:szCs w:val="22"/>
      <w:lang w:eastAsia="en-GB"/>
    </w:rPr>
  </w:style>
  <w:style w:type="character" w:customStyle="1" w:styleId="Style71">
    <w:name w:val="Style71"/>
    <w:basedOn w:val="DefaultParagraphFont"/>
    <w:uiPriority w:val="1"/>
    <w:rsid w:val="00D31C2B"/>
    <w:rPr>
      <w:rFonts w:ascii="Arial Narrow" w:hAnsi="Arial Narrow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C2B"/>
    <w:rPr>
      <w:rFonts w:ascii="Arial" w:eastAsia="Times New Roman" w:hAnsi="Arial" w:cs="Arial"/>
      <w:lang w:val="en-GB" w:eastAsia="en-GB"/>
    </w:rPr>
  </w:style>
  <w:style w:type="character" w:customStyle="1" w:styleId="Style28">
    <w:name w:val="Style28"/>
    <w:uiPriority w:val="1"/>
    <w:rsid w:val="00071A16"/>
    <w:rPr>
      <w:rFonts w:ascii="Times New Roman" w:hAnsi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02197A-F9C9-4FEF-8119-5513F534C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80499-CE0D-4FEE-B358-517026A1B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09349-CE24-47D0-8C31-AE8904A1475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945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Raluca</dc:creator>
  <cp:lastModifiedBy>KRYVENKOVA Valentyna</cp:lastModifiedBy>
  <cp:revision>6</cp:revision>
  <cp:lastPrinted>2019-09-20T08:27:00Z</cp:lastPrinted>
  <dcterms:created xsi:type="dcterms:W3CDTF">2020-03-10T13:56:00Z</dcterms:created>
  <dcterms:modified xsi:type="dcterms:W3CDTF">2020-03-10T14:13:00Z</dcterms:modified>
</cp:coreProperties>
</file>