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500C" w14:textId="77777777" w:rsidR="00642A4D" w:rsidRDefault="00642A4D">
      <w:pPr>
        <w:pStyle w:val="BodyText"/>
        <w:spacing w:before="5"/>
        <w:jc w:val="left"/>
        <w:rPr>
          <w:sz w:val="15"/>
        </w:rPr>
      </w:pPr>
    </w:p>
    <w:p w14:paraId="1DFFC9AF" w14:textId="77777777" w:rsidR="00642A4D" w:rsidRDefault="00D749EA" w:rsidP="00C74943">
      <w:pPr>
        <w:pStyle w:val="BodyText"/>
        <w:spacing w:before="99" w:line="229" w:lineRule="exact"/>
        <w:ind w:left="1160" w:right="2179"/>
      </w:pPr>
      <w:r w:rsidRPr="00C74943">
        <w:t>APPENDIX</w:t>
      </w:r>
      <w:r>
        <w:rPr>
          <w:spacing w:val="8"/>
          <w:w w:val="80"/>
        </w:rPr>
        <w:t xml:space="preserve"> </w:t>
      </w:r>
      <w:r w:rsidRPr="00C74943">
        <w:t>4 – CATERING SERVICES</w:t>
      </w:r>
    </w:p>
    <w:p w14:paraId="22701B53" w14:textId="692E4C94" w:rsidR="00C74943" w:rsidRDefault="00D749EA" w:rsidP="00C74943">
      <w:pPr>
        <w:pStyle w:val="BodyText"/>
        <w:ind w:left="851" w:right="1970" w:hanging="55"/>
      </w:pPr>
      <w:r w:rsidRPr="00C74943">
        <w:t>(</w:t>
      </w:r>
      <w:r w:rsidR="00D43236" w:rsidRPr="00C74943">
        <w:t>As</w:t>
      </w:r>
      <w:r w:rsidRPr="00C74943">
        <w:t xml:space="preserve"> described under section B</w:t>
      </w:r>
      <w:r w:rsidR="00403857">
        <w:t xml:space="preserve"> </w:t>
      </w:r>
      <w:r w:rsidRPr="00C74943">
        <w:t>of the Tender File)</w:t>
      </w:r>
    </w:p>
    <w:p w14:paraId="78E8F2A5" w14:textId="30CC2339" w:rsidR="00642A4D" w:rsidRPr="00C74943" w:rsidRDefault="00D749EA" w:rsidP="00C74943">
      <w:pPr>
        <w:pStyle w:val="BodyText"/>
        <w:ind w:left="2072" w:right="2963"/>
        <w:rPr>
          <w:color w:val="FF0000"/>
        </w:rPr>
      </w:pPr>
      <w:r w:rsidRPr="00C74943">
        <w:rPr>
          <w:color w:val="FF0000"/>
        </w:rPr>
        <w:t>Please complete all cells framed in red</w:t>
      </w:r>
    </w:p>
    <w:p w14:paraId="1BB1AD5D" w14:textId="77777777" w:rsidR="00642A4D" w:rsidRDefault="00642A4D">
      <w:pPr>
        <w:pStyle w:val="BodyText"/>
        <w:spacing w:before="10"/>
        <w:jc w:val="left"/>
        <w:rPr>
          <w:sz w:val="19"/>
        </w:rPr>
      </w:pPr>
    </w:p>
    <w:tbl>
      <w:tblPr>
        <w:tblW w:w="0" w:type="auto"/>
        <w:tblInd w:w="1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357"/>
        <w:gridCol w:w="1417"/>
        <w:gridCol w:w="1634"/>
      </w:tblGrid>
      <w:tr w:rsidR="00642A4D" w14:paraId="41E5EB7D" w14:textId="77777777">
        <w:trPr>
          <w:trHeight w:val="515"/>
        </w:trPr>
        <w:tc>
          <w:tcPr>
            <w:tcW w:w="3397" w:type="dxa"/>
            <w:vMerge w:val="restart"/>
            <w:shd w:val="clear" w:color="auto" w:fill="D9D9D9"/>
          </w:tcPr>
          <w:p w14:paraId="0A54815C" w14:textId="77777777" w:rsidR="00642A4D" w:rsidRDefault="00642A4D">
            <w:pPr>
              <w:pStyle w:val="TableParagraph"/>
              <w:rPr>
                <w:b/>
              </w:rPr>
            </w:pPr>
          </w:p>
          <w:p w14:paraId="66F35F37" w14:textId="77777777" w:rsidR="00642A4D" w:rsidRDefault="00642A4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198B50C" w14:textId="77777777" w:rsidR="00642A4D" w:rsidRDefault="00D749EA">
            <w:pPr>
              <w:pStyle w:val="TableParagraph"/>
              <w:spacing w:before="1"/>
              <w:ind w:left="1206" w:right="120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CATERING</w:t>
            </w:r>
          </w:p>
        </w:tc>
        <w:tc>
          <w:tcPr>
            <w:tcW w:w="4408" w:type="dxa"/>
            <w:gridSpan w:val="3"/>
            <w:shd w:val="clear" w:color="auto" w:fill="F1F1F1"/>
          </w:tcPr>
          <w:p w14:paraId="7A664EB2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in Euros</w:t>
            </w:r>
          </w:p>
        </w:tc>
      </w:tr>
      <w:tr w:rsidR="00642A4D" w14:paraId="3F1EB01F" w14:textId="77777777">
        <w:trPr>
          <w:trHeight w:val="895"/>
        </w:trPr>
        <w:tc>
          <w:tcPr>
            <w:tcW w:w="3397" w:type="dxa"/>
            <w:vMerge/>
            <w:tcBorders>
              <w:top w:val="nil"/>
            </w:tcBorders>
            <w:shd w:val="clear" w:color="auto" w:fill="D9D9D9"/>
          </w:tcPr>
          <w:p w14:paraId="2C87F8BF" w14:textId="77777777" w:rsidR="00642A4D" w:rsidRDefault="00642A4D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bottom w:val="single" w:sz="2" w:space="0" w:color="FF0000"/>
            </w:tcBorders>
            <w:shd w:val="clear" w:color="auto" w:fill="F1F1F1"/>
          </w:tcPr>
          <w:p w14:paraId="775E8529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Coffee break (per person / per break)</w:t>
            </w:r>
          </w:p>
          <w:p w14:paraId="00276491" w14:textId="77777777" w:rsidR="00642A4D" w:rsidRPr="00C74943" w:rsidRDefault="00D749EA" w:rsidP="00C74943">
            <w:pPr>
              <w:pStyle w:val="TableParagraph"/>
              <w:spacing w:before="10" w:line="223" w:lineRule="exact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417" w:type="dxa"/>
            <w:tcBorders>
              <w:bottom w:val="single" w:sz="2" w:space="0" w:color="FF0000"/>
            </w:tcBorders>
            <w:shd w:val="clear" w:color="auto" w:fill="F1F1F1"/>
          </w:tcPr>
          <w:p w14:paraId="0249CD18" w14:textId="77777777" w:rsidR="00642A4D" w:rsidRPr="00C74943" w:rsidRDefault="00D749EA" w:rsidP="00C74943">
            <w:pPr>
              <w:pStyle w:val="TableParagraph"/>
              <w:spacing w:before="10"/>
              <w:ind w:firstLine="2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Lunch (per person / per meal) VAT exc. ▼</w:t>
            </w:r>
          </w:p>
        </w:tc>
        <w:tc>
          <w:tcPr>
            <w:tcW w:w="1634" w:type="dxa"/>
            <w:tcBorders>
              <w:bottom w:val="single" w:sz="2" w:space="0" w:color="FF0000"/>
            </w:tcBorders>
            <w:shd w:val="clear" w:color="auto" w:fill="F1F1F1"/>
          </w:tcPr>
          <w:p w14:paraId="644DD0F5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Dinner (per person / per meal)</w:t>
            </w:r>
          </w:p>
          <w:p w14:paraId="18563AE9" w14:textId="77777777" w:rsidR="00642A4D" w:rsidRPr="00C74943" w:rsidRDefault="00D749EA" w:rsidP="00C74943">
            <w:pPr>
              <w:pStyle w:val="TableParagraph"/>
              <w:spacing w:before="10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</w:tr>
      <w:tr w:rsidR="00642A4D" w14:paraId="7A937F92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175766F0" w14:textId="77777777" w:rsidR="00642A4D" w:rsidRPr="00C74943" w:rsidRDefault="00642A4D" w:rsidP="00C74943">
            <w:pPr>
              <w:pStyle w:val="TableParagraph"/>
              <w:spacing w:before="10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F14B838" w14:textId="77777777" w:rsidR="00642A4D" w:rsidRPr="00C74943" w:rsidRDefault="00D749EA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Small scale meetings (up to 10 participants)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8EBE435" w14:textId="77777777" w:rsidR="00642A4D" w:rsidRDefault="00642A4D">
            <w:pPr>
              <w:pStyle w:val="TableParagraph"/>
              <w:rPr>
                <w:b/>
              </w:rPr>
            </w:pPr>
          </w:p>
          <w:p w14:paraId="7C9E9101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A2DC5B4" w14:textId="38C3F86F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9066B6B" w14:textId="77777777" w:rsidR="00642A4D" w:rsidRDefault="00642A4D">
            <w:pPr>
              <w:pStyle w:val="TableParagraph"/>
              <w:rPr>
                <w:b/>
              </w:rPr>
            </w:pPr>
          </w:p>
          <w:p w14:paraId="0653F0B2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D4583DA" w14:textId="156D80FD" w:rsidR="00642A4D" w:rsidRDefault="00642A4D">
            <w:pPr>
              <w:pStyle w:val="TableParagraph"/>
              <w:ind w:left="553" w:right="554"/>
              <w:jc w:val="center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EE01BF5" w14:textId="77777777" w:rsidR="00642A4D" w:rsidRDefault="00642A4D">
            <w:pPr>
              <w:pStyle w:val="TableParagraph"/>
              <w:rPr>
                <w:b/>
              </w:rPr>
            </w:pPr>
          </w:p>
          <w:p w14:paraId="069D7713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EDCB0C" w14:textId="2A34F16A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6FBE0EDD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0791F9AE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06244295" w14:textId="77777777" w:rsidR="00642A4D" w:rsidRPr="00C74943" w:rsidRDefault="00D749EA" w:rsidP="00C74943">
            <w:pPr>
              <w:pStyle w:val="TableParagraph"/>
              <w:ind w:left="306" w:right="98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Medium scale meetings (10-50 participants)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F66802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500B8B1" w14:textId="511E870D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7BA3F55" w14:textId="77777777" w:rsidR="00642A4D" w:rsidRDefault="00642A4D">
            <w:pPr>
              <w:pStyle w:val="TableParagraph"/>
              <w:rPr>
                <w:b/>
              </w:rPr>
            </w:pPr>
          </w:p>
          <w:p w14:paraId="6F1C9956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3362F1" w14:textId="3ED44551" w:rsidR="00642A4D" w:rsidRDefault="00642A4D">
            <w:pPr>
              <w:pStyle w:val="TableParagraph"/>
              <w:ind w:left="553" w:right="554"/>
              <w:jc w:val="center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9678434" w14:textId="77777777" w:rsidR="00642A4D" w:rsidRDefault="00642A4D">
            <w:pPr>
              <w:pStyle w:val="TableParagraph"/>
              <w:rPr>
                <w:b/>
              </w:rPr>
            </w:pPr>
          </w:p>
          <w:p w14:paraId="234791C3" w14:textId="77777777" w:rsidR="00642A4D" w:rsidRDefault="00642A4D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BAFBBA3" w14:textId="30624C38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318BA81C" w14:textId="77777777">
        <w:trPr>
          <w:trHeight w:val="1197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694D2C65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0ACFF20" w14:textId="77777777" w:rsidR="00642A4D" w:rsidRPr="00C74943" w:rsidRDefault="00D749EA" w:rsidP="00C74943">
            <w:pPr>
              <w:pStyle w:val="TableParagraph"/>
              <w:spacing w:line="229" w:lineRule="exact"/>
              <w:ind w:left="306" w:right="102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Large scale meetings</w:t>
            </w:r>
          </w:p>
          <w:p w14:paraId="17C43FB3" w14:textId="77777777" w:rsidR="00642A4D" w:rsidRPr="00C74943" w:rsidRDefault="00D749EA" w:rsidP="00C74943">
            <w:pPr>
              <w:pStyle w:val="TableParagraph"/>
              <w:spacing w:line="229" w:lineRule="exact"/>
              <w:ind w:left="306" w:right="101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(50 -160)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ECC7E08" w14:textId="77777777" w:rsidR="00642A4D" w:rsidRDefault="00642A4D">
            <w:pPr>
              <w:pStyle w:val="TableParagraph"/>
              <w:rPr>
                <w:b/>
              </w:rPr>
            </w:pPr>
          </w:p>
          <w:p w14:paraId="660BE819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1D3F633" w14:textId="4612D5FD" w:rsidR="00642A4D" w:rsidRDefault="00642A4D">
            <w:pPr>
              <w:pStyle w:val="TableParagraph"/>
              <w:ind w:right="2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B98EAAD" w14:textId="77777777" w:rsidR="00642A4D" w:rsidRDefault="00642A4D">
            <w:pPr>
              <w:pStyle w:val="TableParagraph"/>
              <w:rPr>
                <w:b/>
              </w:rPr>
            </w:pPr>
          </w:p>
          <w:p w14:paraId="646FDB44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23BB99D" w14:textId="5A6064E6" w:rsidR="00642A4D" w:rsidRDefault="00642A4D" w:rsidP="00C74943">
            <w:pPr>
              <w:pStyle w:val="TableParagraph"/>
              <w:ind w:left="553" w:right="554"/>
              <w:rPr>
                <w:b/>
                <w:sz w:val="20"/>
              </w:rPr>
            </w:pPr>
          </w:p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84C83D1" w14:textId="77777777" w:rsidR="00642A4D" w:rsidRDefault="00642A4D">
            <w:pPr>
              <w:pStyle w:val="TableParagraph"/>
              <w:rPr>
                <w:b/>
              </w:rPr>
            </w:pPr>
          </w:p>
          <w:p w14:paraId="6A69C336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72EA19" w14:textId="3DB23B68" w:rsidR="00642A4D" w:rsidRDefault="00642A4D">
            <w:pPr>
              <w:pStyle w:val="TableParagraph"/>
              <w:ind w:left="720"/>
              <w:rPr>
                <w:b/>
                <w:sz w:val="20"/>
              </w:rPr>
            </w:pPr>
          </w:p>
        </w:tc>
      </w:tr>
      <w:tr w:rsidR="00642A4D" w14:paraId="76E68158" w14:textId="77777777" w:rsidTr="00D43236">
        <w:trPr>
          <w:trHeight w:val="1850"/>
        </w:trPr>
        <w:tc>
          <w:tcPr>
            <w:tcW w:w="3397" w:type="dxa"/>
            <w:tcBorders>
              <w:right w:val="single" w:sz="2" w:space="0" w:color="FF0000"/>
            </w:tcBorders>
            <w:shd w:val="clear" w:color="auto" w:fill="F1F1F1"/>
          </w:tcPr>
          <w:p w14:paraId="55BD0AB8" w14:textId="77777777" w:rsidR="00642A4D" w:rsidRPr="00C74943" w:rsidRDefault="00642A4D" w:rsidP="00C74943">
            <w:pPr>
              <w:pStyle w:val="TableParagraph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05118CC" w14:textId="77777777" w:rsidR="00642A4D" w:rsidRPr="00C74943" w:rsidRDefault="00642A4D" w:rsidP="00C74943">
            <w:pPr>
              <w:pStyle w:val="TableParagraph"/>
              <w:spacing w:before="1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52312FC9" w14:textId="77777777" w:rsidR="00642A4D" w:rsidRPr="00C74943" w:rsidRDefault="00D749EA" w:rsidP="00C74943">
            <w:pPr>
              <w:pStyle w:val="TableParagraph"/>
              <w:ind w:left="30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 for catering services ►</w:t>
            </w:r>
          </w:p>
        </w:tc>
        <w:tc>
          <w:tcPr>
            <w:tcW w:w="135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44031E84" w14:textId="77777777" w:rsidR="00642A4D" w:rsidRDefault="00642A4D">
            <w:pPr>
              <w:pStyle w:val="TableParagraph"/>
              <w:rPr>
                <w:b/>
              </w:rPr>
            </w:pPr>
          </w:p>
          <w:p w14:paraId="46B68864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9B4762" w14:textId="36D17E30" w:rsidR="00642A4D" w:rsidRDefault="00642A4D">
            <w:pPr>
              <w:pStyle w:val="TableParagraph"/>
              <w:ind w:left="129" w:right="129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70E5963" w14:textId="77777777" w:rsidR="00642A4D" w:rsidRDefault="00642A4D">
            <w:pPr>
              <w:pStyle w:val="TableParagraph"/>
              <w:rPr>
                <w:b/>
              </w:rPr>
            </w:pPr>
          </w:p>
          <w:p w14:paraId="5C87FC30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E29361" w14:textId="4309E3BF" w:rsidR="00AC4205" w:rsidRPr="00AC4205" w:rsidRDefault="00AC4205" w:rsidP="00AC4205"/>
        </w:tc>
        <w:tc>
          <w:tcPr>
            <w:tcW w:w="16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A3CD730" w14:textId="77777777" w:rsidR="00642A4D" w:rsidRDefault="00642A4D">
            <w:pPr>
              <w:pStyle w:val="TableParagraph"/>
              <w:rPr>
                <w:b/>
              </w:rPr>
            </w:pPr>
          </w:p>
          <w:p w14:paraId="0B183C4F" w14:textId="77777777" w:rsidR="00642A4D" w:rsidRDefault="00642A4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BCE5D85" w14:textId="14723CFA" w:rsidR="00642A4D" w:rsidRDefault="00642A4D">
            <w:pPr>
              <w:pStyle w:val="TableParagraph"/>
              <w:ind w:left="694"/>
              <w:rPr>
                <w:b/>
                <w:sz w:val="20"/>
              </w:rPr>
            </w:pPr>
          </w:p>
        </w:tc>
      </w:tr>
    </w:tbl>
    <w:p w14:paraId="03FCF87F" w14:textId="77777777" w:rsidR="00642A4D" w:rsidRDefault="00642A4D">
      <w:pPr>
        <w:rPr>
          <w:sz w:val="20"/>
        </w:rPr>
        <w:sectPr w:rsidR="00642A4D">
          <w:headerReference w:type="default" r:id="rId6"/>
          <w:footerReference w:type="default" r:id="rId7"/>
          <w:type w:val="continuous"/>
          <w:pgSz w:w="12240" w:h="15840"/>
          <w:pgMar w:top="1920" w:right="1720" w:bottom="1200" w:left="1320" w:header="445" w:footer="1000" w:gutter="0"/>
          <w:pgNumType w:start="1"/>
          <w:cols w:space="720"/>
        </w:sectPr>
      </w:pPr>
    </w:p>
    <w:p w14:paraId="67ACCF62" w14:textId="77777777" w:rsidR="00642A4D" w:rsidRDefault="00642A4D">
      <w:pPr>
        <w:pStyle w:val="BodyText"/>
        <w:spacing w:before="1"/>
        <w:jc w:val="left"/>
        <w:rPr>
          <w:sz w:val="24"/>
        </w:rPr>
      </w:pPr>
    </w:p>
    <w:tbl>
      <w:tblPr>
        <w:tblW w:w="0" w:type="auto"/>
        <w:tblInd w:w="106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1517"/>
        <w:gridCol w:w="1468"/>
        <w:gridCol w:w="1530"/>
      </w:tblGrid>
      <w:tr w:rsidR="00642A4D" w14:paraId="7F5B0FFC" w14:textId="77777777">
        <w:trPr>
          <w:trHeight w:val="513"/>
        </w:trPr>
        <w:tc>
          <w:tcPr>
            <w:tcW w:w="2969" w:type="dxa"/>
            <w:vMerge w:val="restart"/>
            <w:tcBorders>
              <w:left w:val="single" w:sz="2" w:space="0" w:color="FF0000"/>
            </w:tcBorders>
            <w:shd w:val="clear" w:color="auto" w:fill="D9D9D9"/>
          </w:tcPr>
          <w:p w14:paraId="6B9CE1FA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C962BED" w14:textId="77777777" w:rsidR="00642A4D" w:rsidRPr="00C74943" w:rsidRDefault="00D749EA" w:rsidP="00C74943">
            <w:pPr>
              <w:pStyle w:val="TableParagraph"/>
              <w:spacing w:before="131" w:line="207" w:lineRule="exact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CATERING</w:t>
            </w:r>
          </w:p>
          <w:p w14:paraId="282029E5" w14:textId="69406B61" w:rsidR="00642A4D" w:rsidRPr="00C74943" w:rsidRDefault="00D749EA" w:rsidP="00C74943">
            <w:pPr>
              <w:pStyle w:val="TableParagraph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For events taking place within a partner </w:t>
            </w:r>
            <w:r w:rsidR="00B14256"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institution</w:t>
            </w:r>
          </w:p>
          <w:p w14:paraId="74F40756" w14:textId="0494E420" w:rsidR="00642A4D" w:rsidRPr="00C74943" w:rsidRDefault="00D749EA" w:rsidP="00C74943">
            <w:pPr>
              <w:pStyle w:val="TableParagraph"/>
              <w:spacing w:before="1"/>
              <w:ind w:left="306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</w:t>
            </w:r>
            <w:r w:rsidR="00147F17"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Not</w:t>
            </w:r>
            <w:r w:rsidR="00147F17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a</w:t>
            </w: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hotel/conference center)</w:t>
            </w:r>
          </w:p>
        </w:tc>
        <w:tc>
          <w:tcPr>
            <w:tcW w:w="4515" w:type="dxa"/>
            <w:gridSpan w:val="3"/>
            <w:shd w:val="clear" w:color="auto" w:fill="F1F1F1"/>
          </w:tcPr>
          <w:p w14:paraId="50CA6394" w14:textId="77777777" w:rsidR="00642A4D" w:rsidRDefault="00D749EA" w:rsidP="00C74943">
            <w:pPr>
              <w:pStyle w:val="TableParagraph"/>
              <w:spacing w:before="102"/>
              <w:ind w:left="211" w:right="208" w:firstLine="1"/>
              <w:jc w:val="center"/>
              <w:rPr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Price in Euros</w:t>
            </w:r>
          </w:p>
        </w:tc>
      </w:tr>
      <w:tr w:rsidR="00642A4D" w14:paraId="4906153B" w14:textId="77777777">
        <w:trPr>
          <w:trHeight w:val="1034"/>
        </w:trPr>
        <w:tc>
          <w:tcPr>
            <w:tcW w:w="2969" w:type="dxa"/>
            <w:vMerge/>
            <w:tcBorders>
              <w:top w:val="nil"/>
              <w:left w:val="single" w:sz="2" w:space="0" w:color="FF0000"/>
            </w:tcBorders>
            <w:shd w:val="clear" w:color="auto" w:fill="D9D9D9"/>
          </w:tcPr>
          <w:p w14:paraId="638133FA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</w:tc>
        <w:tc>
          <w:tcPr>
            <w:tcW w:w="1517" w:type="dxa"/>
            <w:tcBorders>
              <w:bottom w:val="single" w:sz="2" w:space="0" w:color="FF0000"/>
            </w:tcBorders>
            <w:shd w:val="clear" w:color="auto" w:fill="F1F1F1"/>
          </w:tcPr>
          <w:p w14:paraId="6EB3DA5B" w14:textId="77777777" w:rsidR="00642A4D" w:rsidRPr="00C74943" w:rsidRDefault="00D749EA">
            <w:pPr>
              <w:pStyle w:val="TableParagraph"/>
              <w:spacing w:before="102"/>
              <w:ind w:left="211" w:right="208" w:firstLine="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Coffee break (per person / per break)</w:t>
            </w:r>
          </w:p>
          <w:p w14:paraId="04CCBB6A" w14:textId="77777777" w:rsidR="00642A4D" w:rsidRPr="00C74943" w:rsidRDefault="00D749EA">
            <w:pPr>
              <w:pStyle w:val="TableParagraph"/>
              <w:spacing w:before="1"/>
              <w:ind w:left="315" w:right="314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468" w:type="dxa"/>
            <w:tcBorders>
              <w:bottom w:val="single" w:sz="2" w:space="0" w:color="FF0000"/>
              <w:right w:val="single" w:sz="4" w:space="0" w:color="000000"/>
            </w:tcBorders>
            <w:shd w:val="clear" w:color="auto" w:fill="F1F1F1"/>
          </w:tcPr>
          <w:p w14:paraId="3D3E89C8" w14:textId="77777777" w:rsidR="00642A4D" w:rsidRPr="00C74943" w:rsidRDefault="00642A4D">
            <w:pPr>
              <w:pStyle w:val="TableParagraph"/>
              <w:spacing w:before="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33880F2" w14:textId="77777777" w:rsidR="00642A4D" w:rsidRPr="00C74943" w:rsidRDefault="00D749EA">
            <w:pPr>
              <w:pStyle w:val="TableParagraph"/>
              <w:spacing w:before="1" w:line="207" w:lineRule="exact"/>
              <w:ind w:left="99" w:right="9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Lunch (per person</w:t>
            </w:r>
          </w:p>
          <w:p w14:paraId="49B77BBC" w14:textId="77777777" w:rsidR="00642A4D" w:rsidRPr="00C74943" w:rsidRDefault="00D749EA">
            <w:pPr>
              <w:pStyle w:val="TableParagraph"/>
              <w:spacing w:line="206" w:lineRule="exact"/>
              <w:ind w:left="99" w:right="96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/ </w:t>
            </w:r>
            <w:proofErr w:type="gramStart"/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per</w:t>
            </w:r>
            <w:proofErr w:type="gramEnd"/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 xml:space="preserve"> meal)</w:t>
            </w:r>
          </w:p>
          <w:p w14:paraId="1F12C180" w14:textId="77777777" w:rsidR="00642A4D" w:rsidRPr="00C74943" w:rsidRDefault="00D749EA">
            <w:pPr>
              <w:pStyle w:val="TableParagraph"/>
              <w:spacing w:line="207" w:lineRule="exact"/>
              <w:ind w:left="97" w:right="97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2" w:space="0" w:color="FF0000"/>
            </w:tcBorders>
            <w:shd w:val="clear" w:color="auto" w:fill="F1F1F1"/>
          </w:tcPr>
          <w:p w14:paraId="2D961C0D" w14:textId="77777777" w:rsidR="00642A4D" w:rsidRPr="00C74943" w:rsidRDefault="00642A4D">
            <w:pPr>
              <w:pStyle w:val="TableParagraph"/>
              <w:spacing w:before="9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2BEDC50" w14:textId="518BA073" w:rsidR="00642A4D" w:rsidRPr="00C74943" w:rsidRDefault="00D749EA">
            <w:pPr>
              <w:pStyle w:val="TableParagraph"/>
              <w:spacing w:before="1"/>
              <w:ind w:left="208" w:right="205" w:firstLine="2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Waiter services (</w:t>
            </w:r>
            <w:r w:rsidR="00812CB2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p</w:t>
            </w: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er person / per hour)</w:t>
            </w:r>
          </w:p>
          <w:p w14:paraId="1F16CEBE" w14:textId="77777777" w:rsidR="00642A4D" w:rsidRPr="00C74943" w:rsidRDefault="00D749EA">
            <w:pPr>
              <w:pStyle w:val="TableParagraph"/>
              <w:spacing w:line="187" w:lineRule="exact"/>
              <w:ind w:left="320" w:right="321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VAT exc. ▼</w:t>
            </w:r>
          </w:p>
        </w:tc>
      </w:tr>
      <w:tr w:rsidR="00642A4D" w14:paraId="53C0DE83" w14:textId="77777777">
        <w:trPr>
          <w:trHeight w:val="1197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096959D8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29A86C0B" w14:textId="77777777" w:rsidR="00642A4D" w:rsidRPr="00C74943" w:rsidRDefault="00D749EA" w:rsidP="00C74943">
            <w:pPr>
              <w:pStyle w:val="TableParagraph"/>
              <w:spacing w:before="160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Small scale meetings (up to 10 participants)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459ACB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2502B73" w14:textId="77777777" w:rsidR="00642A4D" w:rsidRDefault="00642A4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489F9C1D" w14:textId="3B35E603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F0000"/>
            </w:tcBorders>
          </w:tcPr>
          <w:p w14:paraId="2E34ED5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F82C0AF" w14:textId="77777777" w:rsidR="00642A4D" w:rsidRDefault="00642A4D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626C062" w14:textId="4C2D19F5" w:rsidR="00642A4D" w:rsidRDefault="00642A4D">
            <w:pPr>
              <w:pStyle w:val="TableParagraph"/>
              <w:ind w:left="99" w:right="95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</w:tcPr>
          <w:p w14:paraId="67AF3C07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89EBCDF" w14:textId="77777777" w:rsidR="00642A4D" w:rsidRDefault="00642A4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CC0992C" w14:textId="1ABF51E2" w:rsidR="00642A4D" w:rsidRDefault="00642A4D">
            <w:pPr>
              <w:pStyle w:val="TableParagraph"/>
              <w:ind w:left="594"/>
              <w:rPr>
                <w:b/>
                <w:sz w:val="18"/>
              </w:rPr>
            </w:pPr>
          </w:p>
        </w:tc>
      </w:tr>
      <w:tr w:rsidR="00642A4D" w14:paraId="6C48ADDE" w14:textId="77777777">
        <w:trPr>
          <w:trHeight w:val="1199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292523E7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0DF265E" w14:textId="77777777" w:rsidR="00642A4D" w:rsidRPr="00C74943" w:rsidRDefault="00D749EA" w:rsidP="00C74943">
            <w:pPr>
              <w:pStyle w:val="TableParagraph"/>
              <w:spacing w:before="162"/>
              <w:ind w:left="306" w:right="96" w:hanging="87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Medium scale meetings (10-50 participants)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BCFA8A2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8852971" w14:textId="77777777" w:rsidR="00642A4D" w:rsidRDefault="00642A4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7939EAE" w14:textId="38B50A91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53B4FC1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3F6F7116" w14:textId="77777777" w:rsidR="00642A4D" w:rsidRDefault="00642A4D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15227E5" w14:textId="146330C0" w:rsidR="00642A4D" w:rsidRDefault="00642A4D">
            <w:pPr>
              <w:pStyle w:val="TableParagraph"/>
              <w:ind w:left="593" w:right="591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7D139EF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70A85313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0487E429" w14:textId="3C51E195" w:rsidR="00642A4D" w:rsidRDefault="00642A4D">
            <w:pPr>
              <w:pStyle w:val="TableParagraph"/>
              <w:spacing w:before="160"/>
              <w:ind w:left="640"/>
              <w:rPr>
                <w:b/>
                <w:sz w:val="18"/>
              </w:rPr>
            </w:pPr>
          </w:p>
        </w:tc>
      </w:tr>
      <w:tr w:rsidR="00642A4D" w14:paraId="766D664D" w14:textId="77777777">
        <w:trPr>
          <w:trHeight w:val="1197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3B430799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15874C6E" w14:textId="77777777" w:rsidR="00642A4D" w:rsidRPr="00C74943" w:rsidRDefault="00D749EA" w:rsidP="00C74943">
            <w:pPr>
              <w:pStyle w:val="TableParagraph"/>
              <w:spacing w:before="160" w:line="207" w:lineRule="exact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Large scale meetings</w:t>
            </w:r>
          </w:p>
          <w:p w14:paraId="028BD542" w14:textId="77777777" w:rsidR="00642A4D" w:rsidRPr="00C74943" w:rsidRDefault="00D749EA" w:rsidP="00D749EA">
            <w:pPr>
              <w:pStyle w:val="TableParagraph"/>
              <w:spacing w:line="207" w:lineRule="exact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(50 -160)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7161277D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3734D65B" w14:textId="12624F03" w:rsidR="00642A4D" w:rsidRDefault="00642A4D">
            <w:pPr>
              <w:pStyle w:val="TableParagraph"/>
              <w:ind w:left="6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011022ED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6318849C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3EA43C73" w14:textId="64343D69" w:rsidR="00642A4D" w:rsidRDefault="00642A4D">
            <w:pPr>
              <w:pStyle w:val="TableParagraph"/>
              <w:ind w:left="593" w:right="591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3DAFDCA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1EB1849C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1B390B26" w14:textId="2C47F4EF" w:rsidR="00642A4D" w:rsidRDefault="00642A4D">
            <w:pPr>
              <w:pStyle w:val="TableParagraph"/>
              <w:spacing w:before="158"/>
              <w:ind w:left="640"/>
              <w:rPr>
                <w:b/>
                <w:sz w:val="18"/>
              </w:rPr>
            </w:pPr>
          </w:p>
        </w:tc>
      </w:tr>
      <w:tr w:rsidR="00642A4D" w14:paraId="6C8AB516" w14:textId="77777777" w:rsidTr="00D43236">
        <w:trPr>
          <w:trHeight w:val="1688"/>
        </w:trPr>
        <w:tc>
          <w:tcPr>
            <w:tcW w:w="2969" w:type="dxa"/>
            <w:tcBorders>
              <w:left w:val="single" w:sz="2" w:space="0" w:color="FF0000"/>
              <w:right w:val="single" w:sz="2" w:space="0" w:color="FF0000"/>
            </w:tcBorders>
            <w:shd w:val="clear" w:color="auto" w:fill="F1F1F1"/>
          </w:tcPr>
          <w:p w14:paraId="5DFA8C56" w14:textId="77777777" w:rsidR="00642A4D" w:rsidRPr="00C74943" w:rsidRDefault="00642A4D" w:rsidP="00C74943">
            <w:pPr>
              <w:pStyle w:val="TableParagraph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6FE69C86" w14:textId="77777777" w:rsidR="00642A4D" w:rsidRPr="00C74943" w:rsidRDefault="00642A4D" w:rsidP="00C74943">
            <w:pPr>
              <w:pStyle w:val="TableParagraph"/>
              <w:spacing w:before="10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</w:p>
          <w:p w14:paraId="7D0FC659" w14:textId="77777777" w:rsidR="00642A4D" w:rsidRPr="00C74943" w:rsidRDefault="00D749EA" w:rsidP="00C74943">
            <w:pPr>
              <w:pStyle w:val="TableParagraph"/>
              <w:spacing w:before="1"/>
              <w:ind w:left="306" w:right="96"/>
              <w:rPr>
                <w:rFonts w:ascii="Liberation Sans Narrow" w:eastAsia="Liberation Sans Narrow" w:hAnsi="Liberation Sans Narrow" w:cs="Liberation Sans Narrow"/>
                <w:b/>
                <w:sz w:val="18"/>
              </w:rPr>
            </w:pPr>
            <w:r w:rsidRPr="00C74943">
              <w:rPr>
                <w:rFonts w:ascii="Liberation Sans Narrow" w:eastAsia="Liberation Sans Narrow" w:hAnsi="Liberation Sans Narrow" w:cs="Liberation Sans Narrow"/>
                <w:b/>
                <w:sz w:val="18"/>
              </w:rPr>
              <w:t>Handling fee for catering services ►</w:t>
            </w:r>
          </w:p>
        </w:tc>
        <w:tc>
          <w:tcPr>
            <w:tcW w:w="15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61394655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6D4C0A69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19384EB1" w14:textId="08252A68" w:rsidR="00642A4D" w:rsidRDefault="00642A4D">
            <w:pPr>
              <w:pStyle w:val="TableParagraph"/>
              <w:spacing w:before="1"/>
              <w:ind w:left="315" w:right="313"/>
              <w:jc w:val="center"/>
              <w:rPr>
                <w:b/>
                <w:sz w:val="18"/>
              </w:rPr>
            </w:pPr>
          </w:p>
        </w:tc>
        <w:tc>
          <w:tcPr>
            <w:tcW w:w="146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202F892F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5AAEA258" w14:textId="77777777" w:rsidR="00642A4D" w:rsidRDefault="00642A4D">
            <w:pPr>
              <w:pStyle w:val="TableParagraph"/>
              <w:spacing w:before="10"/>
              <w:rPr>
                <w:b/>
              </w:rPr>
            </w:pPr>
          </w:p>
          <w:p w14:paraId="7896F4BD" w14:textId="762F5F27" w:rsidR="00642A4D" w:rsidRDefault="00642A4D">
            <w:pPr>
              <w:pStyle w:val="TableParagraph"/>
              <w:spacing w:before="1"/>
              <w:ind w:left="593" w:right="594"/>
              <w:jc w:val="center"/>
              <w:rPr>
                <w:b/>
                <w:sz w:val="18"/>
              </w:rPr>
            </w:pPr>
          </w:p>
        </w:tc>
        <w:tc>
          <w:tcPr>
            <w:tcW w:w="1530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14:paraId="5237F0A5" w14:textId="77777777" w:rsidR="00642A4D" w:rsidRDefault="00642A4D">
            <w:pPr>
              <w:pStyle w:val="TableParagraph"/>
              <w:rPr>
                <w:b/>
                <w:sz w:val="20"/>
              </w:rPr>
            </w:pPr>
          </w:p>
          <w:p w14:paraId="4717B8B1" w14:textId="77777777" w:rsidR="00642A4D" w:rsidRDefault="00642A4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4153477" w14:textId="5F8C4C90" w:rsidR="00642A4D" w:rsidRDefault="00642A4D">
            <w:pPr>
              <w:pStyle w:val="TableParagraph"/>
              <w:ind w:left="597"/>
              <w:rPr>
                <w:b/>
                <w:sz w:val="18"/>
              </w:rPr>
            </w:pPr>
          </w:p>
        </w:tc>
      </w:tr>
    </w:tbl>
    <w:p w14:paraId="2051F093" w14:textId="77777777" w:rsidR="00642A4D" w:rsidRDefault="00642A4D">
      <w:pPr>
        <w:pStyle w:val="BodyText"/>
        <w:spacing w:before="9"/>
        <w:jc w:val="left"/>
        <w:rPr>
          <w:sz w:val="19"/>
        </w:rPr>
      </w:pPr>
    </w:p>
    <w:sectPr w:rsidR="00642A4D">
      <w:pgSz w:w="12240" w:h="15840"/>
      <w:pgMar w:top="1920" w:right="1720" w:bottom="1200" w:left="1320" w:header="44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7678" w14:textId="77777777" w:rsidR="00EE7DEF" w:rsidRDefault="00D749EA">
      <w:r>
        <w:separator/>
      </w:r>
    </w:p>
  </w:endnote>
  <w:endnote w:type="continuationSeparator" w:id="0">
    <w:p w14:paraId="047C4D4F" w14:textId="77777777" w:rsidR="00EE7DEF" w:rsidRDefault="00D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EC29" w14:textId="77777777" w:rsidR="00642A4D" w:rsidRDefault="00147F17">
    <w:pPr>
      <w:pStyle w:val="BodyText"/>
      <w:spacing w:line="14" w:lineRule="auto"/>
      <w:jc w:val="left"/>
      <w:rPr>
        <w:b w:val="0"/>
      </w:rPr>
    </w:pPr>
    <w:r>
      <w:pict w14:anchorId="05758F2F">
        <v:group id="_x0000_s1026" style="position:absolute;margin-left:222.15pt;margin-top:732pt;width:167.7pt;height:10.95pt;z-index:-15865856;mso-position-horizontal-relative:page;mso-position-vertical-relative:page" coordorigin="4443,14640" coordsize="3354,219">
          <v:rect id="_x0000_s1028" style="position:absolute;left:4450;top:14644;width:1362;height:209" fillcolor="#f1f1f1" stroked="f"/>
          <v:shape id="_x0000_s1027" style="position:absolute;left:4443;top:14639;width:3354;height:219" coordorigin="4443,14640" coordsize="3354,219" o:spt="100" adj="0,,0" path="m5814,14640r-5,l5809,14640r-1361,l4443,14640r,4l4443,14853r5,l4448,14644r1361,l5809,14644r5,l5814,14640xm7792,14853r-1983,l5800,14853r,l5795,14853r-1347,l4443,14853r,5l4448,14858r1347,l5800,14858r,l5809,14858r1983,l7792,14853xm7792,14640r-1978,l5814,14644r1978,l7792,14640xm7797,14853r-5,l7792,14858r5,l7797,14853xm7797,14640r-5,l7792,14644r,209l7797,14853r,-209l7797,14640xe" fillcolor="gray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A02AA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1.6pt;margin-top:731.2pt;width:149.65pt;height:12.45pt;z-index:-15865344;mso-position-horizontal-relative:page;mso-position-vertical-relative:page" filled="f" stroked="f">
          <v:textbox style="mso-next-textbox:#_x0000_s1025" inset="0,0,0,0">
            <w:txbxContent>
              <w:p w14:paraId="4ACCF557" w14:textId="2D228179" w:rsidR="00642A4D" w:rsidRDefault="00D749EA">
                <w:pPr>
                  <w:tabs>
                    <w:tab w:val="left" w:pos="1285"/>
                  </w:tabs>
                  <w:spacing w:before="22"/>
                  <w:ind w:left="20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w w:val="85"/>
                    <w:sz w:val="18"/>
                  </w:rPr>
                  <w:t>Contract</w:t>
                </w:r>
                <w:r>
                  <w:rPr>
                    <w:rFonts w:ascii="Arial MT" w:hAnsi="Arial MT"/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rFonts w:ascii="Arial MT" w:hAnsi="Arial MT"/>
                    <w:w w:val="85"/>
                    <w:sz w:val="18"/>
                  </w:rPr>
                  <w:t>No.</w:t>
                </w:r>
                <w:r>
                  <w:rPr>
                    <w:rFonts w:ascii="Arial MT" w:hAnsi="Arial MT"/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>►</w:t>
                </w:r>
                <w:r>
                  <w:rPr>
                    <w:rFonts w:ascii="Times New Roman" w:hAnsi="Times New Roman"/>
                    <w:color w:val="006FC0"/>
                    <w:w w:val="85"/>
                    <w:sz w:val="18"/>
                  </w:rPr>
                  <w:tab/>
                </w:r>
                <w:r w:rsidR="00AC4205" w:rsidRPr="00AC4205">
                  <w:rPr>
                    <w:w w:val="85"/>
                    <w:sz w:val="16"/>
                    <w:szCs w:val="20"/>
                  </w:rPr>
                  <w:t>FC.DGII.BH4922.2022.05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0C6" w14:textId="77777777" w:rsidR="00EE7DEF" w:rsidRDefault="00D749EA">
      <w:r>
        <w:separator/>
      </w:r>
    </w:p>
  </w:footnote>
  <w:footnote w:type="continuationSeparator" w:id="0">
    <w:p w14:paraId="152B3AC5" w14:textId="77777777" w:rsidR="00EE7DEF" w:rsidRDefault="00D7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95E4" w14:textId="0EED6369" w:rsidR="00642A4D" w:rsidRDefault="00C74943">
    <w:pPr>
      <w:pStyle w:val="BodyText"/>
      <w:spacing w:line="14" w:lineRule="auto"/>
      <w:jc w:val="left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0B6067" wp14:editId="49C6CAE2">
              <wp:simplePos x="0" y="0"/>
              <wp:positionH relativeFrom="page">
                <wp:posOffset>981075</wp:posOffset>
              </wp:positionH>
              <wp:positionV relativeFrom="page">
                <wp:posOffset>285750</wp:posOffset>
              </wp:positionV>
              <wp:extent cx="4676775" cy="999490"/>
              <wp:effectExtent l="0" t="0" r="952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E6965" w14:textId="77777777" w:rsidR="00AC4205" w:rsidRPr="006312FC" w:rsidRDefault="00AC4205" w:rsidP="00AC4205">
                          <w:pPr>
                            <w:pStyle w:val="BodyText"/>
                            <w:spacing w:before="19"/>
                            <w:ind w:left="2747" w:right="2742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72DE1A2F" w14:textId="77777777" w:rsidR="00AC4205" w:rsidRPr="006312FC" w:rsidRDefault="00AC4205" w:rsidP="00AC4205">
                          <w:pPr>
                            <w:pStyle w:val="BodyText"/>
                            <w:ind w:left="19" w:right="18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 xml:space="preserve">For the provision of online, hybrid and physical event management, audio-visual equipment, material production, and publishing services in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Ireland</w:t>
                          </w:r>
                        </w:p>
                        <w:p w14:paraId="4D9F7CC0" w14:textId="77777777" w:rsidR="00AC4205" w:rsidRDefault="00AC4205" w:rsidP="00AC4205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  <w:p w14:paraId="7A81BF5E" w14:textId="77777777" w:rsidR="00AC4205" w:rsidRDefault="00AC4205" w:rsidP="00AC4205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PROJECT “</w:t>
                          </w:r>
                          <w:r w:rsidRPr="00E76DD0">
                            <w:t>Barnahus Ireland: Support the implementation of the Barnahus model in Ireland</w:t>
                          </w:r>
                          <w:r>
                            <w:t>”</w:t>
                          </w:r>
                        </w:p>
                        <w:p w14:paraId="3A594D0B" w14:textId="2B77532B" w:rsidR="00C74943" w:rsidRDefault="00C74943" w:rsidP="00C74943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B60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7.25pt;margin-top:22.5pt;width:368.25pt;height:78.7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" filled="f" stroked="f">
              <v:textbox inset="0,0,0,0">
                <w:txbxContent>
                  <w:p w14:paraId="1BBE6965" w14:textId="77777777" w:rsidR="00AC4205" w:rsidRPr="006312FC" w:rsidRDefault="00AC4205" w:rsidP="00AC4205">
                    <w:pPr>
                      <w:pStyle w:val="BodyText"/>
                      <w:spacing w:before="19"/>
                      <w:ind w:left="2747" w:right="2742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72DE1A2F" w14:textId="77777777" w:rsidR="00AC4205" w:rsidRPr="006312FC" w:rsidRDefault="00AC4205" w:rsidP="00AC4205">
                    <w:pPr>
                      <w:pStyle w:val="BodyText"/>
                      <w:ind w:left="19" w:right="18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 xml:space="preserve">For the provision of online, hybrid and physical event management, audio-visual equipment, material production, and publishing services in </w:t>
                    </w:r>
                    <w:r>
                      <w:rPr>
                        <w:sz w:val="16"/>
                        <w:szCs w:val="16"/>
                      </w:rPr>
                      <w:t>Ireland</w:t>
                    </w:r>
                  </w:p>
                  <w:p w14:paraId="4D9F7CC0" w14:textId="77777777" w:rsidR="00AC4205" w:rsidRDefault="00AC4205" w:rsidP="00AC4205">
                    <w:pPr>
                      <w:pStyle w:val="BodyText"/>
                      <w:spacing w:before="19"/>
                      <w:ind w:left="20"/>
                    </w:pPr>
                  </w:p>
                  <w:p w14:paraId="7A81BF5E" w14:textId="77777777" w:rsidR="00AC4205" w:rsidRDefault="00AC4205" w:rsidP="00AC4205">
                    <w:pPr>
                      <w:pStyle w:val="BodyText"/>
                      <w:spacing w:before="19"/>
                      <w:ind w:left="20"/>
                    </w:pPr>
                    <w:r>
                      <w:t>PROJECT “</w:t>
                    </w:r>
                    <w:r w:rsidRPr="00E76DD0">
                      <w:t>Barnahus Ireland: Support the implementation of the Barnahus model in Ireland</w:t>
                    </w:r>
                    <w:r>
                      <w:t>”</w:t>
                    </w:r>
                  </w:p>
                  <w:p w14:paraId="3A594D0B" w14:textId="2B77532B" w:rsidR="00C74943" w:rsidRDefault="00C74943" w:rsidP="00C74943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749EA">
      <w:rPr>
        <w:noProof/>
      </w:rPr>
      <w:drawing>
        <wp:anchor distT="0" distB="0" distL="0" distR="0" simplePos="0" relativeHeight="487449600" behindDoc="1" locked="0" layoutInCell="1" allowOverlap="1" wp14:anchorId="568115F4" wp14:editId="313404D0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A4D"/>
    <w:rsid w:val="00147F17"/>
    <w:rsid w:val="00403857"/>
    <w:rsid w:val="00452B71"/>
    <w:rsid w:val="00642A4D"/>
    <w:rsid w:val="00812CB2"/>
    <w:rsid w:val="00AC4205"/>
    <w:rsid w:val="00AE13E0"/>
    <w:rsid w:val="00B14256"/>
    <w:rsid w:val="00C74943"/>
    <w:rsid w:val="00D43236"/>
    <w:rsid w:val="00D749EA"/>
    <w:rsid w:val="00E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75D67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HELM Sara-Louise</cp:lastModifiedBy>
  <cp:revision>11</cp:revision>
  <dcterms:created xsi:type="dcterms:W3CDTF">2021-09-29T09:09:00Z</dcterms:created>
  <dcterms:modified xsi:type="dcterms:W3CDTF">2022-11-18T11:25:00Z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