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EE8B6" w14:textId="77777777" w:rsidR="00FB1172" w:rsidRDefault="00FB1172" w:rsidP="00FB1172">
      <w:pPr>
        <w:ind w:left="709"/>
        <w:jc w:val="center"/>
        <w:rPr>
          <w:rFonts w:ascii="Arial Narrow" w:hAnsi="Arial Narrow" w:cs="Tahoma"/>
          <w:b/>
          <w:sz w:val="20"/>
          <w:szCs w:val="20"/>
        </w:rPr>
      </w:pPr>
    </w:p>
    <w:p w14:paraId="1005DD97" w14:textId="64EA4751" w:rsidR="004B5939" w:rsidRDefault="00217135" w:rsidP="00FB1172">
      <w:pPr>
        <w:ind w:left="709"/>
        <w:jc w:val="center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APPENDIX 2 </w:t>
      </w:r>
      <w:r w:rsidR="00365570">
        <w:rPr>
          <w:rFonts w:ascii="Arial Narrow" w:hAnsi="Arial Narrow" w:cs="Tahoma"/>
          <w:b/>
          <w:sz w:val="20"/>
          <w:szCs w:val="20"/>
        </w:rPr>
        <w:t>–</w:t>
      </w:r>
      <w:r>
        <w:rPr>
          <w:rFonts w:ascii="Arial Narrow" w:hAnsi="Arial Narrow" w:cs="Tahoma"/>
          <w:b/>
          <w:sz w:val="20"/>
          <w:szCs w:val="20"/>
        </w:rPr>
        <w:t xml:space="preserve"> ACCOM</w:t>
      </w:r>
      <w:r w:rsidR="00365570">
        <w:rPr>
          <w:rFonts w:ascii="Arial Narrow" w:hAnsi="Arial Narrow" w:cs="Tahoma"/>
          <w:b/>
          <w:sz w:val="20"/>
          <w:szCs w:val="20"/>
        </w:rPr>
        <w:t>M</w:t>
      </w:r>
      <w:r>
        <w:rPr>
          <w:rFonts w:ascii="Arial Narrow" w:hAnsi="Arial Narrow" w:cs="Tahoma"/>
          <w:b/>
          <w:sz w:val="20"/>
          <w:szCs w:val="20"/>
        </w:rPr>
        <w:t>ODATION</w:t>
      </w:r>
    </w:p>
    <w:p w14:paraId="4C12AB7E" w14:textId="77777777" w:rsidR="00C763EB" w:rsidRDefault="004B5939" w:rsidP="00FB1172">
      <w:pPr>
        <w:ind w:left="709"/>
        <w:jc w:val="center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(as described under section </w:t>
      </w:r>
      <w:r w:rsidR="00F55619">
        <w:rPr>
          <w:rFonts w:ascii="Arial Narrow" w:hAnsi="Arial Narrow" w:cs="Tahoma"/>
          <w:b/>
          <w:sz w:val="20"/>
          <w:szCs w:val="20"/>
        </w:rPr>
        <w:t xml:space="preserve">B </w:t>
      </w:r>
      <w:r>
        <w:rPr>
          <w:rFonts w:ascii="Arial Narrow" w:hAnsi="Arial Narrow" w:cs="Tahoma"/>
          <w:b/>
          <w:sz w:val="20"/>
          <w:szCs w:val="20"/>
        </w:rPr>
        <w:t>of the Tender File)</w:t>
      </w:r>
    </w:p>
    <w:p w14:paraId="0349DF1D" w14:textId="7D295532" w:rsidR="006278F6" w:rsidRDefault="006278F6" w:rsidP="00FB1172">
      <w:pPr>
        <w:ind w:left="-709"/>
        <w:jc w:val="center"/>
        <w:rPr>
          <w:rFonts w:ascii="Arial Narrow" w:hAnsi="Arial Narrow" w:cs="Arial"/>
          <w:b/>
          <w:bCs/>
          <w:color w:val="FF0000"/>
          <w:sz w:val="20"/>
          <w:szCs w:val="20"/>
        </w:rPr>
      </w:pPr>
      <w:r w:rsidRPr="006D7C51">
        <w:rPr>
          <w:rFonts w:ascii="Arial Narrow" w:hAnsi="Arial Narrow" w:cs="Arial"/>
          <w:b/>
          <w:bCs/>
          <w:color w:val="FF0000"/>
          <w:sz w:val="20"/>
          <w:szCs w:val="20"/>
        </w:rPr>
        <w:t>Please complete all cells framed in red</w:t>
      </w:r>
    </w:p>
    <w:p w14:paraId="35B654CD" w14:textId="2EE01D35" w:rsidR="009E565D" w:rsidRDefault="009E565D" w:rsidP="002C06EE">
      <w:pPr>
        <w:ind w:left="1843"/>
        <w:jc w:val="center"/>
        <w:rPr>
          <w:rFonts w:ascii="Arial Narrow" w:hAnsi="Arial Narrow" w:cs="Arial"/>
          <w:b/>
          <w:bCs/>
          <w:color w:val="FF0000"/>
          <w:sz w:val="20"/>
          <w:szCs w:val="20"/>
        </w:rPr>
      </w:pPr>
    </w:p>
    <w:p w14:paraId="66CD40D6" w14:textId="6B3D2FA0" w:rsidR="009E565D" w:rsidRDefault="009E565D" w:rsidP="002C06EE">
      <w:pPr>
        <w:ind w:left="1843"/>
        <w:jc w:val="center"/>
        <w:rPr>
          <w:rFonts w:ascii="Arial Narrow" w:hAnsi="Arial Narrow" w:cs="Arial"/>
          <w:b/>
          <w:bCs/>
          <w:color w:val="FF0000"/>
          <w:sz w:val="20"/>
          <w:szCs w:val="20"/>
        </w:rPr>
      </w:pPr>
    </w:p>
    <w:p w14:paraId="2558FDD2" w14:textId="620E1BF5" w:rsidR="009E565D" w:rsidRDefault="009E565D" w:rsidP="002C06EE">
      <w:pPr>
        <w:ind w:left="1843"/>
        <w:jc w:val="center"/>
        <w:rPr>
          <w:rFonts w:ascii="Arial Narrow" w:hAnsi="Arial Narrow" w:cs="Arial"/>
          <w:b/>
          <w:bCs/>
          <w:color w:val="FF0000"/>
          <w:sz w:val="20"/>
          <w:szCs w:val="20"/>
        </w:rPr>
      </w:pPr>
    </w:p>
    <w:p w14:paraId="52536875" w14:textId="77777777" w:rsidR="009E565D" w:rsidRPr="006D7C51" w:rsidRDefault="009E565D" w:rsidP="002C06EE">
      <w:pPr>
        <w:ind w:left="1843"/>
        <w:jc w:val="center"/>
        <w:rPr>
          <w:rFonts w:ascii="Arial Narrow" w:hAnsi="Arial Narrow" w:cs="Arial"/>
          <w:b/>
          <w:bCs/>
          <w:color w:val="FF0000"/>
          <w:sz w:val="20"/>
          <w:szCs w:val="20"/>
        </w:rPr>
      </w:pPr>
      <w:bookmarkStart w:id="0" w:name="_GoBack"/>
      <w:bookmarkEnd w:id="0"/>
    </w:p>
    <w:p w14:paraId="440102F3" w14:textId="77777777" w:rsidR="006278F6" w:rsidRDefault="006278F6" w:rsidP="006278F6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062"/>
        <w:gridCol w:w="1503"/>
        <w:gridCol w:w="995"/>
        <w:gridCol w:w="1179"/>
        <w:gridCol w:w="1371"/>
        <w:gridCol w:w="1176"/>
        <w:gridCol w:w="1181"/>
        <w:gridCol w:w="2487"/>
      </w:tblGrid>
      <w:tr w:rsidR="00CC33FB" w:rsidRPr="00217135" w14:paraId="6AD66CE5" w14:textId="77777777" w:rsidTr="00CC33FB">
        <w:trPr>
          <w:trHeight w:val="257"/>
          <w:jc w:val="center"/>
        </w:trPr>
        <w:tc>
          <w:tcPr>
            <w:tcW w:w="1182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75DAEC95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/>
                <w:sz w:val="18"/>
                <w:szCs w:val="18"/>
              </w:rPr>
              <w:t>ACCOMMODATION</w:t>
            </w:r>
          </w:p>
        </w:tc>
        <w:tc>
          <w:tcPr>
            <w:tcW w:w="1419" w:type="pct"/>
            <w:gridSpan w:val="3"/>
            <w:tcBorders>
              <w:bottom w:val="single" w:sz="2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B30BD5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/>
                <w:bCs/>
                <w:sz w:val="18"/>
                <w:szCs w:val="18"/>
              </w:rPr>
              <w:t>Low Season</w:t>
            </w:r>
          </w:p>
        </w:tc>
        <w:tc>
          <w:tcPr>
            <w:tcW w:w="1439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D9E662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/>
                <w:bCs/>
                <w:sz w:val="18"/>
                <w:szCs w:val="18"/>
              </w:rPr>
              <w:t>High Season</w:t>
            </w: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60" w:type="pct"/>
            <w:vMerge w:val="restart"/>
            <w:shd w:val="clear" w:color="auto" w:fill="F2F2F2" w:themeFill="background1" w:themeFillShade="F2"/>
            <w:vAlign w:val="center"/>
          </w:tcPr>
          <w:p w14:paraId="4F682F0B" w14:textId="77777777" w:rsidR="00CC33FB" w:rsidRPr="00217135" w:rsidRDefault="00CC33FB" w:rsidP="004B593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/>
                <w:sz w:val="18"/>
                <w:szCs w:val="18"/>
              </w:rPr>
              <w:t>Handling fee</w:t>
            </w:r>
          </w:p>
          <w:p w14:paraId="6AE19322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Please indicate in % (</w:t>
            </w:r>
            <w:proofErr w:type="gramStart"/>
            <w:r w:rsidRPr="00217135">
              <w:rPr>
                <w:rFonts w:ascii="Arial Narrow" w:hAnsi="Arial Narrow" w:cs="Arial"/>
                <w:sz w:val="18"/>
                <w:szCs w:val="18"/>
              </w:rPr>
              <w:t>on the basis of</w:t>
            </w:r>
            <w:proofErr w:type="gramEnd"/>
            <w:r w:rsidRPr="00217135">
              <w:rPr>
                <w:rFonts w:ascii="Arial Narrow" w:hAnsi="Arial Narrow" w:cs="Arial"/>
                <w:sz w:val="18"/>
                <w:szCs w:val="18"/>
              </w:rPr>
              <w:t xml:space="preserve"> the actual cost of service)</w:t>
            </w:r>
            <w:r w:rsidRPr="00217135">
              <w:rPr>
                <w:rFonts w:ascii="Arial Narrow" w:hAnsi="Arial Narrow" w:cs="Arial"/>
                <w:b/>
                <w:sz w:val="18"/>
                <w:szCs w:val="18"/>
              </w:rPr>
              <w:t> </w:t>
            </w:r>
          </w:p>
        </w:tc>
      </w:tr>
      <w:tr w:rsidR="00CC33FB" w:rsidRPr="00217135" w14:paraId="31373EC7" w14:textId="77777777" w:rsidTr="00CC33FB">
        <w:trPr>
          <w:trHeight w:val="257"/>
          <w:jc w:val="center"/>
        </w:trPr>
        <w:tc>
          <w:tcPr>
            <w:tcW w:w="1182" w:type="pct"/>
            <w:vMerge/>
            <w:shd w:val="clear" w:color="auto" w:fill="BFBFBF" w:themeFill="background1" w:themeFillShade="BF"/>
            <w:noWrap/>
            <w:vAlign w:val="center"/>
          </w:tcPr>
          <w:p w14:paraId="3F1C7C9C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9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E54A68" w14:textId="77777777" w:rsidR="00CC33FB" w:rsidRPr="00217135" w:rsidRDefault="008E260E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Price</w:t>
            </w:r>
            <w:r w:rsidR="00CC33F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(VAT exclusive)</w:t>
            </w:r>
          </w:p>
        </w:tc>
        <w:tc>
          <w:tcPr>
            <w:tcW w:w="1439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645A89" w14:textId="30D1624A" w:rsidR="00CC33FB" w:rsidRPr="00AB7295" w:rsidRDefault="009E565D" w:rsidP="004B593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Price</w:t>
            </w:r>
            <w:r w:rsidRPr="00AB7295">
              <w:rPr>
                <w:rFonts w:ascii="Arial Narrow" w:hAnsi="Arial Narrow" w:cs="Arial"/>
                <w:b/>
                <w:sz w:val="18"/>
                <w:szCs w:val="18"/>
              </w:rPr>
              <w:t> (</w:t>
            </w:r>
            <w:r w:rsidR="00CC33FB" w:rsidRPr="00AB7295">
              <w:rPr>
                <w:rFonts w:ascii="Arial Narrow" w:hAnsi="Arial Narrow" w:cs="Arial"/>
                <w:b/>
                <w:sz w:val="18"/>
                <w:szCs w:val="18"/>
              </w:rPr>
              <w:t>VAT exclusive)</w:t>
            </w:r>
          </w:p>
        </w:tc>
        <w:tc>
          <w:tcPr>
            <w:tcW w:w="960" w:type="pct"/>
            <w:vMerge/>
            <w:shd w:val="clear" w:color="auto" w:fill="F2F2F2" w:themeFill="background1" w:themeFillShade="F2"/>
            <w:vAlign w:val="center"/>
          </w:tcPr>
          <w:p w14:paraId="31F2230C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C33FB" w:rsidRPr="00217135" w14:paraId="0A245B61" w14:textId="77777777" w:rsidTr="00CC33FB">
        <w:trPr>
          <w:trHeight w:val="329"/>
          <w:jc w:val="center"/>
        </w:trPr>
        <w:tc>
          <w:tcPr>
            <w:tcW w:w="1182" w:type="pct"/>
            <w:vMerge/>
            <w:tcBorders>
              <w:bottom w:val="single" w:sz="2" w:space="0" w:color="808080" w:themeColor="background1" w:themeShade="80"/>
            </w:tcBorders>
            <w:shd w:val="clear" w:color="auto" w:fill="BFBFBF" w:themeFill="background1" w:themeFillShade="BF"/>
            <w:noWrap/>
            <w:vAlign w:val="center"/>
          </w:tcPr>
          <w:p w14:paraId="2F7033B5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7E7C714E" w14:textId="77777777" w:rsidR="00CC33FB" w:rsidRPr="00217135" w:rsidRDefault="00CC33FB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Bed and Breakfast</w:t>
            </w:r>
          </w:p>
        </w:tc>
        <w:tc>
          <w:tcPr>
            <w:tcW w:w="384" w:type="pct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0713B347" w14:textId="77777777" w:rsidR="00CC33FB" w:rsidRPr="00217135" w:rsidRDefault="00CC33FB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Half Board</w:t>
            </w:r>
          </w:p>
        </w:tc>
        <w:tc>
          <w:tcPr>
            <w:tcW w:w="455" w:type="pct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19D15AAD" w14:textId="77777777" w:rsidR="00CC33FB" w:rsidRPr="00217135" w:rsidRDefault="00CC33FB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Full Board</w:t>
            </w:r>
          </w:p>
        </w:tc>
        <w:tc>
          <w:tcPr>
            <w:tcW w:w="529" w:type="pct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0F9054F3" w14:textId="77777777" w:rsidR="00CC33FB" w:rsidRPr="00217135" w:rsidRDefault="00CC33FB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Bed and Breakfast</w:t>
            </w:r>
          </w:p>
        </w:tc>
        <w:tc>
          <w:tcPr>
            <w:tcW w:w="454" w:type="pct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2F17A74D" w14:textId="77777777" w:rsidR="00CC33FB" w:rsidRPr="00217135" w:rsidRDefault="00CC33FB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Half Board</w:t>
            </w:r>
          </w:p>
        </w:tc>
        <w:tc>
          <w:tcPr>
            <w:tcW w:w="456" w:type="pct"/>
            <w:tcBorders>
              <w:bottom w:val="single" w:sz="2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79F137" w14:textId="77777777" w:rsidR="00CC33FB" w:rsidRPr="00217135" w:rsidRDefault="00CC33FB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Full Board</w:t>
            </w:r>
          </w:p>
        </w:tc>
        <w:tc>
          <w:tcPr>
            <w:tcW w:w="960" w:type="pct"/>
            <w:vMerge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27A652" w14:textId="77777777" w:rsidR="00CC33FB" w:rsidRPr="00217135" w:rsidRDefault="00CC33FB" w:rsidP="004B5939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2665EA" w:rsidRPr="00217135" w14:paraId="30C3C7C2" w14:textId="77777777" w:rsidTr="002665EA">
        <w:trPr>
          <w:trHeight w:val="284"/>
          <w:jc w:val="center"/>
        </w:trPr>
        <w:tc>
          <w:tcPr>
            <w:tcW w:w="5000" w:type="pct"/>
            <w:gridSpan w:val="8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2FD24592" w14:textId="2AE6BED2" w:rsidR="002665EA" w:rsidRPr="00E052B6" w:rsidRDefault="00F8113D" w:rsidP="004B593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Ljubljana</w:t>
            </w:r>
          </w:p>
        </w:tc>
      </w:tr>
      <w:tr w:rsidR="00CC33FB" w:rsidRPr="00217135" w14:paraId="05A53831" w14:textId="77777777" w:rsidTr="00A67262">
        <w:trPr>
          <w:trHeight w:val="284"/>
          <w:jc w:val="center"/>
        </w:trPr>
        <w:tc>
          <w:tcPr>
            <w:tcW w:w="1182" w:type="pct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61D32F85" w14:textId="77777777" w:rsidR="00CC33FB" w:rsidRPr="00217135" w:rsidRDefault="00CC33FB" w:rsidP="004B5939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3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58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DD2FD8B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255C3D8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F47032B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2517052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94EE29D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6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2587F5F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6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81B2D4A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CC33FB" w:rsidRPr="00217135" w14:paraId="7A041C21" w14:textId="77777777" w:rsidTr="00A67262">
        <w:trPr>
          <w:trHeight w:val="284"/>
          <w:jc w:val="center"/>
        </w:trPr>
        <w:tc>
          <w:tcPr>
            <w:tcW w:w="1182" w:type="pct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2E696E24" w14:textId="77777777" w:rsidR="00CC33FB" w:rsidRPr="00217135" w:rsidRDefault="00CC33FB" w:rsidP="004B5939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4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58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DB339B7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FB9E4C3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98A1164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60C9E93E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D05C70A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6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1B1AA78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6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7E57D49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2665EA" w:rsidRPr="00217135" w14:paraId="516B9200" w14:textId="77777777" w:rsidTr="002665EA">
        <w:trPr>
          <w:trHeight w:val="284"/>
          <w:jc w:val="center"/>
        </w:trPr>
        <w:tc>
          <w:tcPr>
            <w:tcW w:w="5000" w:type="pct"/>
            <w:gridSpan w:val="8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0AB80A30" w14:textId="048A95E4" w:rsidR="002665EA" w:rsidRPr="00E052B6" w:rsidRDefault="00BA3AD2" w:rsidP="004B593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BA3AD2">
              <w:rPr>
                <w:rFonts w:ascii="Arial Narrow" w:hAnsi="Arial Narrow" w:cs="Arial"/>
                <w:b/>
                <w:bCs/>
                <w:sz w:val="18"/>
                <w:szCs w:val="18"/>
              </w:rPr>
              <w:t>Brdo</w:t>
            </w:r>
            <w:proofErr w:type="spellEnd"/>
          </w:p>
        </w:tc>
      </w:tr>
      <w:tr w:rsidR="00CC33FB" w:rsidRPr="00217135" w14:paraId="14429A86" w14:textId="77777777" w:rsidTr="00A67262">
        <w:trPr>
          <w:trHeight w:val="284"/>
          <w:jc w:val="center"/>
        </w:trPr>
        <w:tc>
          <w:tcPr>
            <w:tcW w:w="1182" w:type="pct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26CCFD8B" w14:textId="77777777" w:rsidR="00CC33FB" w:rsidRPr="00217135" w:rsidRDefault="00CC33FB" w:rsidP="004B5939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3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58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127746C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1AA0C2F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3A21C58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D2661CB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482777F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6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C2F194F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6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5EA9AD5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CC33FB" w:rsidRPr="00217135" w14:paraId="4B0C20F0" w14:textId="77777777" w:rsidTr="00A67262">
        <w:trPr>
          <w:trHeight w:val="284"/>
          <w:jc w:val="center"/>
        </w:trPr>
        <w:tc>
          <w:tcPr>
            <w:tcW w:w="1182" w:type="pct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5A2EC28C" w14:textId="77777777" w:rsidR="00CC33FB" w:rsidRPr="00217135" w:rsidRDefault="00CC33FB" w:rsidP="004B5939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4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58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EEA53B8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E9A920A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5AE13517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CBE9AAF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740F190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6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617FC773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6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E137212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2665EA" w:rsidRPr="00217135" w14:paraId="7ABB6DCC" w14:textId="77777777" w:rsidTr="002665EA">
        <w:trPr>
          <w:trHeight w:val="284"/>
          <w:jc w:val="center"/>
        </w:trPr>
        <w:tc>
          <w:tcPr>
            <w:tcW w:w="5000" w:type="pct"/>
            <w:gridSpan w:val="8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2B586F88" w14:textId="53A4F364" w:rsidR="002665EA" w:rsidRPr="00E052B6" w:rsidRDefault="00BA3AD2" w:rsidP="004B593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BA3AD2">
              <w:rPr>
                <w:rFonts w:ascii="Arial Narrow" w:hAnsi="Arial Narrow" w:cs="Arial"/>
                <w:b/>
                <w:bCs/>
                <w:sz w:val="18"/>
                <w:szCs w:val="18"/>
              </w:rPr>
              <w:t>Portorož</w:t>
            </w:r>
            <w:proofErr w:type="spellEnd"/>
          </w:p>
        </w:tc>
      </w:tr>
      <w:tr w:rsidR="00CC33FB" w:rsidRPr="00217135" w14:paraId="624A61CA" w14:textId="77777777" w:rsidTr="00A67262">
        <w:trPr>
          <w:trHeight w:val="284"/>
          <w:jc w:val="center"/>
        </w:trPr>
        <w:tc>
          <w:tcPr>
            <w:tcW w:w="1182" w:type="pct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03703090" w14:textId="77777777" w:rsidR="00CC33FB" w:rsidRPr="00217135" w:rsidRDefault="00CC33FB" w:rsidP="004B5939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3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58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203A4C3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60D472E7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5148EC40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59C260B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26C6930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6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40C0D37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6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D63A1FE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CC33FB" w:rsidRPr="00217135" w14:paraId="20B53016" w14:textId="77777777" w:rsidTr="00F8113D">
        <w:trPr>
          <w:trHeight w:val="348"/>
          <w:jc w:val="center"/>
        </w:trPr>
        <w:tc>
          <w:tcPr>
            <w:tcW w:w="1182" w:type="pct"/>
            <w:tcBorders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5A967E63" w14:textId="77777777" w:rsidR="00CC33FB" w:rsidRPr="00217135" w:rsidRDefault="00CC33FB" w:rsidP="004B5939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4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58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5A7B8D68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50ECA8C5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2136D2D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5E50287E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42E5F1C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6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203A03F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6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0275A05" w14:textId="77777777" w:rsidR="00CC33FB" w:rsidRPr="00217135" w:rsidRDefault="00CC33FB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2665EA" w:rsidRPr="00217135" w14:paraId="1227C405" w14:textId="77777777" w:rsidTr="002665EA">
        <w:trPr>
          <w:trHeight w:val="284"/>
          <w:jc w:val="center"/>
        </w:trPr>
        <w:tc>
          <w:tcPr>
            <w:tcW w:w="5000" w:type="pct"/>
            <w:gridSpan w:val="8"/>
            <w:tcBorders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62026D4B" w14:textId="7A1A1991" w:rsidR="002665EA" w:rsidRPr="00E052B6" w:rsidRDefault="00BA3AD2" w:rsidP="004B593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BA3AD2">
              <w:rPr>
                <w:rFonts w:ascii="Arial Narrow" w:hAnsi="Arial Narrow" w:cs="Arial"/>
                <w:b/>
                <w:bCs/>
                <w:sz w:val="18"/>
                <w:szCs w:val="18"/>
              </w:rPr>
              <w:t>Ptuj</w:t>
            </w:r>
            <w:proofErr w:type="spellEnd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665EA" w:rsidRPr="00217135" w14:paraId="65E0D5E0" w14:textId="77777777" w:rsidTr="00A67262">
        <w:trPr>
          <w:trHeight w:val="284"/>
          <w:jc w:val="center"/>
        </w:trPr>
        <w:tc>
          <w:tcPr>
            <w:tcW w:w="1182" w:type="pct"/>
            <w:tcBorders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1A97AB44" w14:textId="77777777" w:rsidR="002665EA" w:rsidRPr="00217135" w:rsidRDefault="002665EA" w:rsidP="00896AD3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3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58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7921310" w14:textId="77777777" w:rsidR="002665EA" w:rsidRPr="00217135" w:rsidRDefault="002665EA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9F231F7" w14:textId="77777777" w:rsidR="002665EA" w:rsidRPr="00217135" w:rsidRDefault="002665EA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6B73B2CF" w14:textId="77777777" w:rsidR="002665EA" w:rsidRPr="00217135" w:rsidRDefault="002665EA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509FA67C" w14:textId="77777777" w:rsidR="002665EA" w:rsidRPr="00217135" w:rsidRDefault="002665EA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7C2C37B" w14:textId="77777777" w:rsidR="002665EA" w:rsidRPr="00217135" w:rsidRDefault="002665EA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5D216C2" w14:textId="77777777" w:rsidR="002665EA" w:rsidRPr="00217135" w:rsidRDefault="002665EA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7BFD87D" w14:textId="77777777" w:rsidR="002665EA" w:rsidRPr="00217135" w:rsidRDefault="002665EA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665EA" w:rsidRPr="00217135" w14:paraId="44965A1C" w14:textId="77777777" w:rsidTr="00A67262">
        <w:trPr>
          <w:trHeight w:val="284"/>
          <w:jc w:val="center"/>
        </w:trPr>
        <w:tc>
          <w:tcPr>
            <w:tcW w:w="1182" w:type="pct"/>
            <w:tcBorders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7D79E17D" w14:textId="77777777" w:rsidR="002665EA" w:rsidRPr="00217135" w:rsidRDefault="002665EA" w:rsidP="00896AD3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4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58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7CC86EC" w14:textId="77777777" w:rsidR="002665EA" w:rsidRPr="00217135" w:rsidRDefault="002665EA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C60F829" w14:textId="77777777" w:rsidR="002665EA" w:rsidRPr="00217135" w:rsidRDefault="002665EA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F1CE9FF" w14:textId="77777777" w:rsidR="002665EA" w:rsidRPr="00217135" w:rsidRDefault="002665EA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349E92E" w14:textId="77777777" w:rsidR="002665EA" w:rsidRPr="00217135" w:rsidRDefault="002665EA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58341D6" w14:textId="77777777" w:rsidR="002665EA" w:rsidRPr="00217135" w:rsidRDefault="002665EA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67816417" w14:textId="77777777" w:rsidR="002665EA" w:rsidRPr="00217135" w:rsidRDefault="002665EA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9E9ACC8" w14:textId="77777777" w:rsidR="002665EA" w:rsidRPr="00217135" w:rsidRDefault="002665EA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CAC9E30" w14:textId="77777777" w:rsidR="001638D9" w:rsidRPr="00780A6B" w:rsidRDefault="001638D9">
      <w:pPr>
        <w:rPr>
          <w:rFonts w:ascii="Tahoma" w:hAnsi="Tahoma" w:cs="Tahoma"/>
          <w:b/>
          <w:sz w:val="20"/>
          <w:szCs w:val="20"/>
          <w:u w:val="single"/>
        </w:rPr>
      </w:pPr>
    </w:p>
    <w:p w14:paraId="7677A10B" w14:textId="77777777" w:rsidR="00614A81" w:rsidRDefault="00614A81">
      <w:pPr>
        <w:rPr>
          <w:rFonts w:ascii="Arial Narrow" w:hAnsi="Arial Narrow"/>
          <w:b/>
          <w:sz w:val="20"/>
          <w:szCs w:val="20"/>
        </w:rPr>
      </w:pPr>
    </w:p>
    <w:p w14:paraId="0F3CFFA4" w14:textId="6CAD03EA" w:rsidR="00ED271A" w:rsidRDefault="00ED271A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br w:type="page"/>
      </w:r>
    </w:p>
    <w:p w14:paraId="447C08D1" w14:textId="77777777" w:rsidR="00614A81" w:rsidRDefault="00614A81">
      <w:pPr>
        <w:rPr>
          <w:rFonts w:ascii="Arial Narrow" w:hAnsi="Arial Narrow"/>
          <w:b/>
          <w:sz w:val="20"/>
          <w:szCs w:val="20"/>
        </w:rPr>
      </w:pPr>
    </w:p>
    <w:p w14:paraId="4AD6D6E5" w14:textId="77777777" w:rsidR="009E565D" w:rsidRDefault="009E565D">
      <w:pPr>
        <w:rPr>
          <w:rFonts w:ascii="Arial Narrow" w:hAnsi="Arial Narrow"/>
          <w:b/>
          <w:sz w:val="20"/>
          <w:szCs w:val="20"/>
        </w:rPr>
      </w:pPr>
    </w:p>
    <w:p w14:paraId="0336357B" w14:textId="77777777" w:rsidR="009E565D" w:rsidRDefault="009E565D">
      <w:pPr>
        <w:rPr>
          <w:rFonts w:ascii="Arial Narrow" w:hAnsi="Arial Narrow"/>
          <w:b/>
          <w:sz w:val="20"/>
          <w:szCs w:val="20"/>
        </w:rPr>
      </w:pPr>
    </w:p>
    <w:p w14:paraId="2961361B" w14:textId="77777777" w:rsidR="009E565D" w:rsidRDefault="009E565D">
      <w:pPr>
        <w:rPr>
          <w:rFonts w:ascii="Arial Narrow" w:hAnsi="Arial Narrow"/>
          <w:b/>
          <w:sz w:val="20"/>
          <w:szCs w:val="20"/>
        </w:rPr>
      </w:pPr>
    </w:p>
    <w:p w14:paraId="7C9DFE50" w14:textId="77777777" w:rsidR="009E565D" w:rsidRDefault="009E565D">
      <w:pPr>
        <w:rPr>
          <w:rFonts w:ascii="Arial Narrow" w:hAnsi="Arial Narrow"/>
          <w:b/>
          <w:sz w:val="20"/>
          <w:szCs w:val="20"/>
        </w:rPr>
      </w:pPr>
    </w:p>
    <w:p w14:paraId="25A4CC63" w14:textId="77777777" w:rsidR="009E565D" w:rsidRDefault="009E565D">
      <w:pPr>
        <w:rPr>
          <w:rFonts w:ascii="Arial Narrow" w:hAnsi="Arial Narrow"/>
          <w:b/>
          <w:sz w:val="20"/>
          <w:szCs w:val="20"/>
        </w:rPr>
      </w:pPr>
    </w:p>
    <w:p w14:paraId="5D263FEE" w14:textId="54323840" w:rsidR="007B567C" w:rsidRPr="00365570" w:rsidRDefault="007B567C">
      <w:pPr>
        <w:rPr>
          <w:rFonts w:ascii="Arial Narrow" w:hAnsi="Arial Narrow"/>
          <w:b/>
          <w:sz w:val="20"/>
          <w:szCs w:val="20"/>
        </w:rPr>
      </w:pPr>
      <w:r w:rsidRPr="00365570">
        <w:rPr>
          <w:rFonts w:ascii="Arial Narrow" w:hAnsi="Arial Narrow"/>
          <w:b/>
          <w:sz w:val="20"/>
          <w:szCs w:val="20"/>
        </w:rPr>
        <w:t>Please indicate dates at which Hi</w:t>
      </w:r>
      <w:r w:rsidR="004B5939">
        <w:rPr>
          <w:rFonts w:ascii="Arial Narrow" w:hAnsi="Arial Narrow"/>
          <w:b/>
          <w:sz w:val="20"/>
          <w:szCs w:val="20"/>
        </w:rPr>
        <w:t xml:space="preserve">gh season prices are applicable </w:t>
      </w:r>
      <w:r w:rsidR="004B5939" w:rsidRPr="004B5939">
        <w:rPr>
          <w:b/>
          <w:color w:val="FF0000"/>
          <w:sz w:val="20"/>
          <w:szCs w:val="20"/>
        </w:rPr>
        <w:t>▼</w:t>
      </w:r>
    </w:p>
    <w:p w14:paraId="1F6F6E6C" w14:textId="77777777" w:rsidR="007B567C" w:rsidRPr="00365570" w:rsidRDefault="007B567C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13467" w:type="dxa"/>
        <w:tblInd w:w="-34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89"/>
        <w:gridCol w:w="3190"/>
        <w:gridCol w:w="567"/>
        <w:gridCol w:w="3260"/>
        <w:gridCol w:w="3261"/>
      </w:tblGrid>
      <w:tr w:rsidR="007B567C" w:rsidRPr="00365570" w14:paraId="755CBD2D" w14:textId="77777777" w:rsidTr="004B5939">
        <w:tc>
          <w:tcPr>
            <w:tcW w:w="3189" w:type="dxa"/>
            <w:tcBorders>
              <w:bottom w:val="single" w:sz="2" w:space="0" w:color="FF0000"/>
            </w:tcBorders>
            <w:shd w:val="clear" w:color="auto" w:fill="BFBFBF" w:themeFill="background1" w:themeFillShade="BF"/>
          </w:tcPr>
          <w:p w14:paraId="10EBDA5D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570">
              <w:rPr>
                <w:rFonts w:ascii="Arial Narrow" w:hAnsi="Arial Narrow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3190" w:type="dxa"/>
            <w:tcBorders>
              <w:bottom w:val="single" w:sz="2" w:space="0" w:color="FF0000"/>
            </w:tcBorders>
            <w:shd w:val="clear" w:color="auto" w:fill="BFBFBF" w:themeFill="background1" w:themeFillShade="BF"/>
          </w:tcPr>
          <w:p w14:paraId="4324CCF2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570">
              <w:rPr>
                <w:rFonts w:ascii="Arial Narrow" w:hAnsi="Arial Narrow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5D72B5D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2" w:space="0" w:color="FF0000"/>
            </w:tcBorders>
            <w:shd w:val="clear" w:color="auto" w:fill="BFBFBF" w:themeFill="background1" w:themeFillShade="BF"/>
          </w:tcPr>
          <w:p w14:paraId="5AA78B9D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570">
              <w:rPr>
                <w:rFonts w:ascii="Arial Narrow" w:hAnsi="Arial Narrow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3261" w:type="dxa"/>
            <w:tcBorders>
              <w:bottom w:val="single" w:sz="2" w:space="0" w:color="FF0000"/>
            </w:tcBorders>
            <w:shd w:val="clear" w:color="auto" w:fill="BFBFBF" w:themeFill="background1" w:themeFillShade="BF"/>
          </w:tcPr>
          <w:p w14:paraId="68A3F78D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570">
              <w:rPr>
                <w:rFonts w:ascii="Arial Narrow" w:hAnsi="Arial Narrow"/>
                <w:b/>
                <w:bCs/>
                <w:sz w:val="20"/>
                <w:szCs w:val="20"/>
              </w:rPr>
              <w:t>To:</w:t>
            </w:r>
          </w:p>
        </w:tc>
      </w:tr>
      <w:tr w:rsidR="007B567C" w:rsidRPr="00365570" w14:paraId="35B37090" w14:textId="77777777" w:rsidTr="004B5939">
        <w:trPr>
          <w:trHeight w:val="332"/>
        </w:trPr>
        <w:tc>
          <w:tcPr>
            <w:tcW w:w="318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01D26934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001A9B21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17BDED0D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C3BCEB3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4D75A7CE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B567C" w:rsidRPr="00365570" w14:paraId="02266EB6" w14:textId="77777777" w:rsidTr="004B5939">
        <w:trPr>
          <w:trHeight w:val="332"/>
        </w:trPr>
        <w:tc>
          <w:tcPr>
            <w:tcW w:w="318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FF21F47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46A6ADE6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036A38DC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D13FD68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2ED3C13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B567C" w:rsidRPr="00365570" w14:paraId="7A7155FE" w14:textId="77777777" w:rsidTr="004B5939">
        <w:trPr>
          <w:trHeight w:val="332"/>
        </w:trPr>
        <w:tc>
          <w:tcPr>
            <w:tcW w:w="318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771EC60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0885D175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10C130ED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7EA925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C2BE15C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B567C" w:rsidRPr="00365570" w14:paraId="4E70E0FF" w14:textId="77777777" w:rsidTr="004B5939">
        <w:trPr>
          <w:trHeight w:val="332"/>
        </w:trPr>
        <w:tc>
          <w:tcPr>
            <w:tcW w:w="318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8FCEDBA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4A38ED88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04FD6901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08B202BD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01FC90E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B747858" w14:textId="77777777" w:rsidR="00821706" w:rsidRPr="00365570" w:rsidRDefault="00821706">
      <w:pPr>
        <w:rPr>
          <w:rFonts w:ascii="Arial Narrow" w:hAnsi="Arial Narrow"/>
          <w:b/>
          <w:sz w:val="20"/>
          <w:szCs w:val="20"/>
        </w:rPr>
      </w:pPr>
    </w:p>
    <w:p w14:paraId="1E399C6A" w14:textId="77777777" w:rsidR="007B567C" w:rsidRPr="00365570" w:rsidRDefault="007B567C">
      <w:pPr>
        <w:rPr>
          <w:rFonts w:ascii="Arial Narrow" w:hAnsi="Arial Narrow"/>
          <w:b/>
          <w:sz w:val="20"/>
          <w:szCs w:val="20"/>
        </w:rPr>
      </w:pPr>
    </w:p>
    <w:p w14:paraId="23325D2F" w14:textId="77777777" w:rsidR="007B567C" w:rsidRPr="004B5939" w:rsidRDefault="007B567C" w:rsidP="007B567C">
      <w:pPr>
        <w:pStyle w:val="NormalWeb"/>
        <w:shd w:val="clear" w:color="auto" w:fill="FFFFFF" w:themeFill="background1"/>
        <w:spacing w:before="0" w:beforeAutospacing="0" w:after="0"/>
        <w:jc w:val="both"/>
        <w:rPr>
          <w:rFonts w:ascii="Arial Narrow" w:hAnsi="Arial Narrow"/>
          <w:b/>
          <w:sz w:val="20"/>
          <w:szCs w:val="20"/>
          <w:lang w:val="en-US"/>
        </w:rPr>
      </w:pPr>
      <w:r w:rsidRPr="00365570">
        <w:rPr>
          <w:rFonts w:ascii="Arial Narrow" w:hAnsi="Arial Narrow"/>
          <w:b/>
          <w:sz w:val="20"/>
          <w:szCs w:val="20"/>
          <w:lang w:val="en-GB"/>
        </w:rPr>
        <w:t>Please indicate conditions for changes/final confirmation of bookings</w:t>
      </w:r>
      <w:r w:rsidR="00F102A5" w:rsidRPr="00365570">
        <w:rPr>
          <w:rFonts w:ascii="Arial Narrow" w:hAnsi="Arial Narrow"/>
          <w:b/>
          <w:sz w:val="20"/>
          <w:szCs w:val="20"/>
          <w:lang w:val="en-GB"/>
        </w:rPr>
        <w:t xml:space="preserve">, liability in case of last-minute cancellations or </w:t>
      </w:r>
      <w:r w:rsidR="004B5939">
        <w:rPr>
          <w:rFonts w:ascii="Arial Narrow" w:hAnsi="Arial Narrow"/>
          <w:b/>
          <w:sz w:val="20"/>
          <w:szCs w:val="20"/>
          <w:lang w:val="en-GB"/>
        </w:rPr>
        <w:t xml:space="preserve">“no-shows” </w:t>
      </w:r>
      <w:r w:rsidR="004B5939" w:rsidRPr="004B5939">
        <w:rPr>
          <w:b/>
          <w:color w:val="FF0000"/>
          <w:sz w:val="20"/>
          <w:szCs w:val="20"/>
          <w:lang w:val="en-US"/>
        </w:rPr>
        <w:t>▼</w:t>
      </w:r>
    </w:p>
    <w:p w14:paraId="5E2DA346" w14:textId="77777777" w:rsidR="007B567C" w:rsidRPr="00365570" w:rsidRDefault="007B567C" w:rsidP="00365570">
      <w:pPr>
        <w:pStyle w:val="NormalWeb"/>
        <w:shd w:val="clear" w:color="auto" w:fill="FFFFFF" w:themeFill="background1"/>
        <w:spacing w:before="0" w:beforeAutospacing="0" w:after="0"/>
        <w:jc w:val="both"/>
        <w:rPr>
          <w:rFonts w:ascii="Arial Narrow" w:hAnsi="Arial Narrow"/>
          <w:i/>
          <w:sz w:val="20"/>
          <w:szCs w:val="20"/>
          <w:lang w:val="en-GB"/>
        </w:rPr>
      </w:pPr>
      <w:r w:rsidRPr="00365570">
        <w:rPr>
          <w:rFonts w:ascii="Arial Narrow" w:hAnsi="Arial Narrow"/>
          <w:i/>
          <w:sz w:val="20"/>
          <w:szCs w:val="20"/>
          <w:lang w:val="en-GB"/>
        </w:rPr>
        <w:lastRenderedPageBreak/>
        <w:t>Use a separate sheet if necessary</w:t>
      </w:r>
    </w:p>
    <w:p w14:paraId="17DD8E0C" w14:textId="77777777" w:rsidR="007B567C" w:rsidRPr="00365570" w:rsidRDefault="007B567C">
      <w:pPr>
        <w:rPr>
          <w:rFonts w:ascii="Arial Narrow" w:hAnsi="Arial Narrow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954"/>
      </w:tblGrid>
      <w:tr w:rsidR="004B5939" w:rsidRPr="004B5939" w14:paraId="5879F460" w14:textId="77777777" w:rsidTr="004B5939">
        <w:trPr>
          <w:trHeight w:val="737"/>
        </w:trPr>
        <w:tc>
          <w:tcPr>
            <w:tcW w:w="13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99F1F21" w14:textId="77777777" w:rsidR="004B5939" w:rsidRPr="004B5939" w:rsidRDefault="004B5939" w:rsidP="0027455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9A0FA57" w14:textId="77777777" w:rsidR="007B567C" w:rsidRPr="00365570" w:rsidRDefault="007B567C">
      <w:pPr>
        <w:rPr>
          <w:rFonts w:ascii="Arial Narrow" w:hAnsi="Arial Narrow"/>
          <w:b/>
          <w:sz w:val="20"/>
          <w:szCs w:val="20"/>
        </w:rPr>
      </w:pPr>
    </w:p>
    <w:p w14:paraId="0FB0B1ED" w14:textId="77777777" w:rsidR="00F24C63" w:rsidRPr="00365570" w:rsidRDefault="00F24C63">
      <w:pPr>
        <w:rPr>
          <w:rFonts w:ascii="Arial Narrow" w:hAnsi="Arial Narrow"/>
          <w:b/>
          <w:sz w:val="20"/>
          <w:szCs w:val="20"/>
        </w:rPr>
      </w:pPr>
      <w:r w:rsidRPr="00365570">
        <w:rPr>
          <w:rFonts w:ascii="Arial Narrow" w:hAnsi="Arial Narrow"/>
          <w:b/>
          <w:sz w:val="20"/>
          <w:szCs w:val="20"/>
        </w:rPr>
        <w:t>Please indicate the deadline for confirmation and cancellation policy</w:t>
      </w:r>
      <w:r w:rsidR="00BA48DF" w:rsidRPr="00365570">
        <w:rPr>
          <w:rFonts w:ascii="Arial Narrow" w:hAnsi="Arial Narrow"/>
          <w:b/>
          <w:sz w:val="20"/>
          <w:szCs w:val="20"/>
        </w:rPr>
        <w:t xml:space="preserve"> </w:t>
      </w:r>
      <w:r w:rsidR="004B5939" w:rsidRPr="004B5939">
        <w:rPr>
          <w:b/>
          <w:color w:val="FF0000"/>
          <w:sz w:val="20"/>
          <w:szCs w:val="20"/>
        </w:rPr>
        <w:t>▼</w:t>
      </w:r>
    </w:p>
    <w:p w14:paraId="08A68E2B" w14:textId="77777777" w:rsidR="00F24C63" w:rsidRPr="00365570" w:rsidRDefault="00F24C63">
      <w:pPr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954"/>
      </w:tblGrid>
      <w:tr w:rsidR="004B5939" w:rsidRPr="004B5939" w14:paraId="7C551D4B" w14:textId="77777777" w:rsidTr="004B5939">
        <w:trPr>
          <w:trHeight w:val="871"/>
        </w:trPr>
        <w:tc>
          <w:tcPr>
            <w:tcW w:w="13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8A8BC84" w14:textId="77777777" w:rsidR="004B5939" w:rsidRPr="004B5939" w:rsidRDefault="004B5939" w:rsidP="00E26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851C480" w14:textId="77777777" w:rsidR="004B5939" w:rsidRPr="004B5939" w:rsidRDefault="004B5939" w:rsidP="004B5939">
      <w:pPr>
        <w:rPr>
          <w:rFonts w:ascii="Arial Narrow" w:hAnsi="Arial Narrow"/>
          <w:b/>
          <w:sz w:val="20"/>
          <w:szCs w:val="20"/>
        </w:rPr>
      </w:pPr>
    </w:p>
    <w:p w14:paraId="23EC3EE3" w14:textId="77777777" w:rsidR="00504773" w:rsidRPr="00365570" w:rsidRDefault="00504773">
      <w:pPr>
        <w:rPr>
          <w:rFonts w:ascii="Arial Narrow" w:hAnsi="Arial Narrow"/>
          <w:b/>
          <w:sz w:val="20"/>
          <w:szCs w:val="20"/>
        </w:rPr>
      </w:pPr>
    </w:p>
    <w:p w14:paraId="5316985E" w14:textId="1625ED01" w:rsidR="00EB1B5C" w:rsidRPr="00365570" w:rsidRDefault="00EB1B5C" w:rsidP="00BF7BFE">
      <w:pPr>
        <w:rPr>
          <w:rFonts w:ascii="Arial Narrow" w:hAnsi="Arial Narrow"/>
          <w:b/>
          <w:sz w:val="20"/>
          <w:szCs w:val="20"/>
        </w:rPr>
      </w:pPr>
    </w:p>
    <w:sectPr w:rsidR="00EB1B5C" w:rsidRPr="00365570" w:rsidSect="004B5939"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284" w:right="1440" w:bottom="180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BCD44" w14:textId="77777777" w:rsidR="005A1F10" w:rsidRDefault="005A1F10">
      <w:r>
        <w:separator/>
      </w:r>
    </w:p>
  </w:endnote>
  <w:endnote w:type="continuationSeparator" w:id="0">
    <w:p w14:paraId="571553FC" w14:textId="77777777" w:rsidR="005A1F10" w:rsidRDefault="005A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E2EA" w14:textId="77777777" w:rsidR="00214C4C" w:rsidRDefault="00214C4C" w:rsidP="004311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454E">
      <w:rPr>
        <w:rStyle w:val="PageNumber"/>
        <w:noProof/>
      </w:rPr>
      <w:t>8</w:t>
    </w:r>
    <w:r>
      <w:rPr>
        <w:rStyle w:val="PageNumber"/>
      </w:rPr>
      <w:fldChar w:fldCharType="end"/>
    </w:r>
  </w:p>
  <w:p w14:paraId="23E0048D" w14:textId="77777777" w:rsidR="00214C4C" w:rsidRDefault="00214C4C" w:rsidP="00A570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E8B2" w14:textId="77777777" w:rsidR="009E2771" w:rsidRDefault="009E2771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6726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A67262">
      <w:rPr>
        <w:b/>
        <w:bCs/>
        <w:noProof/>
      </w:rPr>
      <w:t>2</w:t>
    </w:r>
    <w:r>
      <w:rPr>
        <w:b/>
        <w:bCs/>
      </w:rPr>
      <w:fldChar w:fldCharType="end"/>
    </w:r>
  </w:p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BF7BFE" w:rsidRPr="00CB59B1" w14:paraId="5A34C246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2B009B07" w14:textId="77777777" w:rsidR="00BF7BFE" w:rsidRPr="00CB59B1" w:rsidRDefault="00BF7BFE" w:rsidP="00E26DA0">
          <w:pPr>
            <w:jc w:val="right"/>
            <w:rPr>
              <w:rFonts w:ascii="Arial Narrow" w:hAnsi="Arial Narrow" w:cs="Arial"/>
              <w:sz w:val="18"/>
              <w:szCs w:val="18"/>
              <w:lang w:val="en-GB" w:eastAsia="en-GB"/>
            </w:rPr>
          </w:pPr>
          <w:r w:rsidRPr="00CB59B1">
            <w:rPr>
              <w:rFonts w:ascii="Arial Narrow" w:hAnsi="Arial Narrow" w:cs="Arial"/>
              <w:sz w:val="18"/>
              <w:szCs w:val="18"/>
              <w:lang w:val="en-GB" w:eastAsia="en-GB"/>
            </w:rPr>
            <w:t xml:space="preserve">Contract No. </w:t>
          </w:r>
          <w:r w:rsidRPr="00CB59B1">
            <w:rPr>
              <w:color w:val="0070C0"/>
              <w:sz w:val="18"/>
              <w:szCs w:val="18"/>
              <w:lang w:val="en-GB"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51483562" w14:textId="7AFE40AC" w:rsidR="00BF7BFE" w:rsidRPr="00CB59B1" w:rsidRDefault="00614A81" w:rsidP="00E26DA0">
          <w:pPr>
            <w:rPr>
              <w:rFonts w:ascii="Arial Narrow" w:hAnsi="Arial Narrow" w:cs="Arial"/>
              <w:caps/>
              <w:color w:val="000000"/>
              <w:sz w:val="18"/>
              <w:szCs w:val="18"/>
              <w:highlight w:val="cyan"/>
              <w:lang w:val="en-GB" w:eastAsia="en-GB"/>
            </w:rPr>
          </w:pPr>
          <w:r w:rsidRPr="00F8113D">
            <w:rPr>
              <w:rFonts w:ascii="Arial Narrow" w:hAnsi="Arial Narrow" w:cs="Arial"/>
              <w:caps/>
              <w:color w:val="000000"/>
              <w:sz w:val="18"/>
              <w:szCs w:val="18"/>
              <w:lang w:val="en-GB" w:eastAsia="en-GB"/>
            </w:rPr>
            <w:t>CC.DGII.VC2467.2020.07</w:t>
          </w:r>
        </w:p>
      </w:tc>
    </w:tr>
  </w:tbl>
  <w:p w14:paraId="350DD0D2" w14:textId="77777777" w:rsidR="009E2771" w:rsidRDefault="009E2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810023" w:rsidRPr="00CB59B1" w14:paraId="6BD155D2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30CBF5C4" w14:textId="77777777" w:rsidR="00810023" w:rsidRPr="00CB59B1" w:rsidRDefault="00810023" w:rsidP="00E26DA0">
          <w:pPr>
            <w:jc w:val="right"/>
            <w:rPr>
              <w:rFonts w:ascii="Arial Narrow" w:hAnsi="Arial Narrow" w:cs="Arial"/>
              <w:sz w:val="18"/>
              <w:szCs w:val="18"/>
              <w:lang w:val="en-GB" w:eastAsia="en-GB"/>
            </w:rPr>
          </w:pPr>
          <w:r w:rsidRPr="00CB59B1">
            <w:rPr>
              <w:rFonts w:ascii="Arial Narrow" w:hAnsi="Arial Narrow" w:cs="Arial"/>
              <w:sz w:val="18"/>
              <w:szCs w:val="18"/>
              <w:lang w:val="en-GB" w:eastAsia="en-GB"/>
            </w:rPr>
            <w:t xml:space="preserve">Contract No. </w:t>
          </w:r>
          <w:r w:rsidRPr="00CB59B1">
            <w:rPr>
              <w:color w:val="0070C0"/>
              <w:sz w:val="18"/>
              <w:szCs w:val="18"/>
              <w:lang w:val="en-GB"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1BA03300" w14:textId="0CCBB5D9" w:rsidR="00810023" w:rsidRPr="00CB59B1" w:rsidRDefault="00F8113D" w:rsidP="00E26DA0">
          <w:pPr>
            <w:rPr>
              <w:rFonts w:ascii="Arial Narrow" w:hAnsi="Arial Narrow" w:cs="Arial"/>
              <w:caps/>
              <w:color w:val="000000"/>
              <w:sz w:val="18"/>
              <w:szCs w:val="18"/>
              <w:highlight w:val="cyan"/>
              <w:lang w:val="en-GB" w:eastAsia="en-GB"/>
            </w:rPr>
          </w:pPr>
          <w:r w:rsidRPr="00F8113D">
            <w:rPr>
              <w:rFonts w:ascii="Arial Narrow" w:hAnsi="Arial Narrow" w:cs="Arial"/>
              <w:caps/>
              <w:color w:val="000000"/>
              <w:sz w:val="18"/>
              <w:szCs w:val="18"/>
              <w:lang w:val="en-GB" w:eastAsia="en-GB"/>
            </w:rPr>
            <w:t>CC.DGII.VC2467.2020.07</w:t>
          </w:r>
        </w:p>
      </w:tc>
    </w:tr>
  </w:tbl>
  <w:p w14:paraId="58D65CC9" w14:textId="77777777" w:rsidR="005C4F37" w:rsidRDefault="005C4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38194" w14:textId="77777777" w:rsidR="005A1F10" w:rsidRDefault="005A1F10">
      <w:r>
        <w:separator/>
      </w:r>
    </w:p>
  </w:footnote>
  <w:footnote w:type="continuationSeparator" w:id="0">
    <w:p w14:paraId="71E09FC7" w14:textId="77777777" w:rsidR="005A1F10" w:rsidRDefault="005A1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251B5" w14:textId="77777777" w:rsidR="00623143" w:rsidRDefault="00623143" w:rsidP="00623143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>ACT OF ENGAGEMENT</w:t>
    </w:r>
  </w:p>
  <w:p w14:paraId="4F0558CE" w14:textId="77777777" w:rsidR="00623143" w:rsidRDefault="00623143" w:rsidP="00623143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>CALL FOR TENDERS</w:t>
    </w:r>
  </w:p>
  <w:p w14:paraId="69DD5742" w14:textId="34539E93" w:rsidR="00623143" w:rsidRPr="002C06EE" w:rsidRDefault="00623143" w:rsidP="001647FC">
    <w:pPr>
      <w:jc w:val="center"/>
      <w:rPr>
        <w:rFonts w:ascii="Arial Narrow" w:hAnsi="Arial Narrow" w:cs="Arial"/>
        <w:b/>
        <w:bCs/>
        <w:caps/>
        <w:sz w:val="18"/>
        <w:szCs w:val="18"/>
      </w:rPr>
    </w:pPr>
    <w:r>
      <w:rPr>
        <w:rFonts w:ascii="Arial Narrow" w:hAnsi="Arial Narrow" w:cs="Arial"/>
        <w:b/>
        <w:bCs/>
        <w:caps/>
        <w:sz w:val="20"/>
        <w:szCs w:val="20"/>
      </w:rPr>
      <w:t>F</w:t>
    </w:r>
    <w:r w:rsidRPr="002C06EE">
      <w:rPr>
        <w:rFonts w:ascii="Arial Narrow" w:hAnsi="Arial Narrow" w:cs="Arial"/>
        <w:b/>
        <w:bCs/>
        <w:caps/>
        <w:sz w:val="18"/>
        <w:szCs w:val="18"/>
      </w:rPr>
      <w:t xml:space="preserve">OR THE PROVISION OF </w:t>
    </w:r>
    <w:r w:rsidR="001647FC" w:rsidRPr="002C06EE">
      <w:rPr>
        <w:rFonts w:ascii="Arial Narrow" w:hAnsi="Arial Narrow" w:cs="Arial"/>
        <w:b/>
        <w:bCs/>
        <w:caps/>
        <w:sz w:val="18"/>
        <w:szCs w:val="18"/>
      </w:rPr>
      <w:t>event management, material production and publishing services in Slovenia</w:t>
    </w:r>
  </w:p>
  <w:p w14:paraId="468378F0" w14:textId="138BEACB" w:rsidR="004B5939" w:rsidRDefault="001647FC" w:rsidP="001647FC">
    <w:pPr>
      <w:pStyle w:val="Header"/>
      <w:ind w:left="2268"/>
    </w:pPr>
    <w:r w:rsidRPr="002C06EE">
      <w:rPr>
        <w:rFonts w:ascii="Arial Narrow" w:hAnsi="Arial Narrow" w:cs="Arial"/>
        <w:b/>
        <w:bCs/>
        <w:caps/>
        <w:sz w:val="18"/>
        <w:szCs w:val="18"/>
      </w:rPr>
      <w:t>Project on Support the implementation of Barnahus (Children’s House), phase II in Slovenia</w:t>
    </w:r>
    <w:r w:rsidRPr="001647FC">
      <w:rPr>
        <w:rFonts w:ascii="Arial Narrow" w:hAnsi="Arial Narrow" w:cs="Arial"/>
        <w:b/>
        <w:bCs/>
        <w:caps/>
        <w:sz w:val="20"/>
        <w:szCs w:val="20"/>
      </w:rPr>
      <w:t xml:space="preserve"> </w:t>
    </w:r>
    <w:r w:rsidR="004B5939" w:rsidRPr="002A47C1">
      <w:rPr>
        <w:rFonts w:ascii="Arial Narrow" w:hAnsi="Arial Narrow"/>
        <w:b/>
        <w:noProof/>
        <w:sz w:val="20"/>
        <w:szCs w:val="20"/>
      </w:rPr>
      <w:drawing>
        <wp:anchor distT="0" distB="0" distL="114300" distR="114300" simplePos="0" relativeHeight="251659264" behindDoc="0" locked="0" layoutInCell="0" allowOverlap="1" wp14:anchorId="32859DE0" wp14:editId="4B066501">
          <wp:simplePos x="0" y="0"/>
          <wp:positionH relativeFrom="column">
            <wp:posOffset>7193915</wp:posOffset>
          </wp:positionH>
          <wp:positionV relativeFrom="page">
            <wp:posOffset>172720</wp:posOffset>
          </wp:positionV>
          <wp:extent cx="1440000" cy="11520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1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F567E"/>
    <w:multiLevelType w:val="hybridMultilevel"/>
    <w:tmpl w:val="71A6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47"/>
    <w:rsid w:val="00021E9C"/>
    <w:rsid w:val="00026C96"/>
    <w:rsid w:val="000813E6"/>
    <w:rsid w:val="00087580"/>
    <w:rsid w:val="000930A0"/>
    <w:rsid w:val="000B5173"/>
    <w:rsid w:val="000D12EF"/>
    <w:rsid w:val="00140DEF"/>
    <w:rsid w:val="00142D30"/>
    <w:rsid w:val="001638D9"/>
    <w:rsid w:val="001647FC"/>
    <w:rsid w:val="00166CBC"/>
    <w:rsid w:val="001B454E"/>
    <w:rsid w:val="001F6D89"/>
    <w:rsid w:val="00205993"/>
    <w:rsid w:val="00214C4C"/>
    <w:rsid w:val="00217135"/>
    <w:rsid w:val="00220B46"/>
    <w:rsid w:val="002302EF"/>
    <w:rsid w:val="002313D8"/>
    <w:rsid w:val="002371BB"/>
    <w:rsid w:val="002665EA"/>
    <w:rsid w:val="00283FD4"/>
    <w:rsid w:val="002C06EE"/>
    <w:rsid w:val="002C3CA1"/>
    <w:rsid w:val="002C6E59"/>
    <w:rsid w:val="00310138"/>
    <w:rsid w:val="003527C8"/>
    <w:rsid w:val="003625A2"/>
    <w:rsid w:val="00365570"/>
    <w:rsid w:val="00372B7A"/>
    <w:rsid w:val="0039467A"/>
    <w:rsid w:val="003A30A8"/>
    <w:rsid w:val="003C71B2"/>
    <w:rsid w:val="0043115A"/>
    <w:rsid w:val="00436D70"/>
    <w:rsid w:val="00442A65"/>
    <w:rsid w:val="00461D40"/>
    <w:rsid w:val="00477FFD"/>
    <w:rsid w:val="004819D9"/>
    <w:rsid w:val="004A35E5"/>
    <w:rsid w:val="004B5939"/>
    <w:rsid w:val="00504773"/>
    <w:rsid w:val="005121CC"/>
    <w:rsid w:val="00513D3D"/>
    <w:rsid w:val="0051527C"/>
    <w:rsid w:val="005259AD"/>
    <w:rsid w:val="00586060"/>
    <w:rsid w:val="005A1F10"/>
    <w:rsid w:val="005C4F37"/>
    <w:rsid w:val="00614A81"/>
    <w:rsid w:val="00616A66"/>
    <w:rsid w:val="00620F43"/>
    <w:rsid w:val="00623143"/>
    <w:rsid w:val="006278F6"/>
    <w:rsid w:val="006547BF"/>
    <w:rsid w:val="00692015"/>
    <w:rsid w:val="006B4F05"/>
    <w:rsid w:val="006E10C5"/>
    <w:rsid w:val="00704E4C"/>
    <w:rsid w:val="007318AD"/>
    <w:rsid w:val="00752F47"/>
    <w:rsid w:val="00757748"/>
    <w:rsid w:val="00780A6B"/>
    <w:rsid w:val="0078523D"/>
    <w:rsid w:val="00794B07"/>
    <w:rsid w:val="007B567C"/>
    <w:rsid w:val="007C1F2E"/>
    <w:rsid w:val="007C5662"/>
    <w:rsid w:val="007D73C9"/>
    <w:rsid w:val="007E4741"/>
    <w:rsid w:val="00806F23"/>
    <w:rsid w:val="00810023"/>
    <w:rsid w:val="00821706"/>
    <w:rsid w:val="00821A0B"/>
    <w:rsid w:val="00822ABD"/>
    <w:rsid w:val="008E260E"/>
    <w:rsid w:val="008E3CAE"/>
    <w:rsid w:val="008F3ED1"/>
    <w:rsid w:val="008F431A"/>
    <w:rsid w:val="008F4497"/>
    <w:rsid w:val="00926992"/>
    <w:rsid w:val="00945852"/>
    <w:rsid w:val="00966B40"/>
    <w:rsid w:val="009A1CCF"/>
    <w:rsid w:val="009A2138"/>
    <w:rsid w:val="009A570F"/>
    <w:rsid w:val="009C720E"/>
    <w:rsid w:val="009D7AA2"/>
    <w:rsid w:val="009E2771"/>
    <w:rsid w:val="009E565D"/>
    <w:rsid w:val="00A23111"/>
    <w:rsid w:val="00A570AA"/>
    <w:rsid w:val="00A57169"/>
    <w:rsid w:val="00A67262"/>
    <w:rsid w:val="00A774ED"/>
    <w:rsid w:val="00A85763"/>
    <w:rsid w:val="00AB7295"/>
    <w:rsid w:val="00AC4199"/>
    <w:rsid w:val="00B075E3"/>
    <w:rsid w:val="00B10FC5"/>
    <w:rsid w:val="00B601C7"/>
    <w:rsid w:val="00B662DD"/>
    <w:rsid w:val="00B72B5E"/>
    <w:rsid w:val="00BA3AD2"/>
    <w:rsid w:val="00BA48DF"/>
    <w:rsid w:val="00BF7BFE"/>
    <w:rsid w:val="00C43FC1"/>
    <w:rsid w:val="00C542FA"/>
    <w:rsid w:val="00C56375"/>
    <w:rsid w:val="00C62FC4"/>
    <w:rsid w:val="00C763EB"/>
    <w:rsid w:val="00CA2C7B"/>
    <w:rsid w:val="00CC33FB"/>
    <w:rsid w:val="00CE2EE1"/>
    <w:rsid w:val="00D26D0F"/>
    <w:rsid w:val="00D81342"/>
    <w:rsid w:val="00DE1441"/>
    <w:rsid w:val="00E052B6"/>
    <w:rsid w:val="00E95B5F"/>
    <w:rsid w:val="00EB1B5C"/>
    <w:rsid w:val="00ED271A"/>
    <w:rsid w:val="00ED68C1"/>
    <w:rsid w:val="00F102A5"/>
    <w:rsid w:val="00F130E7"/>
    <w:rsid w:val="00F24C63"/>
    <w:rsid w:val="00F55619"/>
    <w:rsid w:val="00F61F42"/>
    <w:rsid w:val="00F62502"/>
    <w:rsid w:val="00F663B8"/>
    <w:rsid w:val="00F700E4"/>
    <w:rsid w:val="00F8113D"/>
    <w:rsid w:val="00F85887"/>
    <w:rsid w:val="00F93CC0"/>
    <w:rsid w:val="00FB1172"/>
    <w:rsid w:val="00FB45A7"/>
    <w:rsid w:val="00FE4B9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E56F40"/>
  <w15:docId w15:val="{836EA281-F6AE-4B04-B936-6E0206F4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B593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7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70AA"/>
  </w:style>
  <w:style w:type="paragraph" w:styleId="Header">
    <w:name w:val="header"/>
    <w:basedOn w:val="Normal"/>
    <w:rsid w:val="00C62FC4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link w:val="EndnoteTextChar"/>
    <w:rsid w:val="004819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819D9"/>
  </w:style>
  <w:style w:type="character" w:styleId="EndnoteReference">
    <w:name w:val="endnote reference"/>
    <w:rsid w:val="004819D9"/>
    <w:rPr>
      <w:vertAlign w:val="superscript"/>
    </w:rPr>
  </w:style>
  <w:style w:type="paragraph" w:styleId="FootnoteText">
    <w:name w:val="footnote text"/>
    <w:basedOn w:val="Normal"/>
    <w:link w:val="FootnoteTextChar"/>
    <w:rsid w:val="004819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819D9"/>
  </w:style>
  <w:style w:type="character" w:styleId="FootnoteReference">
    <w:name w:val="footnote reference"/>
    <w:rsid w:val="004819D9"/>
    <w:rPr>
      <w:vertAlign w:val="superscript"/>
    </w:rPr>
  </w:style>
  <w:style w:type="character" w:customStyle="1" w:styleId="FooterChar">
    <w:name w:val="Footer Char"/>
    <w:link w:val="Footer"/>
    <w:uiPriority w:val="99"/>
    <w:rsid w:val="004819D9"/>
    <w:rPr>
      <w:sz w:val="24"/>
      <w:szCs w:val="24"/>
    </w:rPr>
  </w:style>
  <w:style w:type="paragraph" w:styleId="BalloonText">
    <w:name w:val="Balloon Text"/>
    <w:basedOn w:val="Normal"/>
    <w:link w:val="BalloonTextChar"/>
    <w:rsid w:val="00731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18AD"/>
    <w:rPr>
      <w:rFonts w:ascii="Tahoma" w:hAnsi="Tahoma" w:cs="Tahoma"/>
      <w:sz w:val="16"/>
      <w:szCs w:val="16"/>
    </w:rPr>
  </w:style>
  <w:style w:type="character" w:styleId="LineNumber">
    <w:name w:val="line number"/>
    <w:rsid w:val="009E2771"/>
  </w:style>
  <w:style w:type="table" w:styleId="TableGrid">
    <w:name w:val="Table Grid"/>
    <w:basedOn w:val="TableNormal"/>
    <w:rsid w:val="007B567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B567C"/>
    <w:pPr>
      <w:spacing w:before="100" w:beforeAutospacing="1" w:after="240"/>
    </w:pPr>
    <w:rPr>
      <w:noProof/>
      <w:lang w:val="fr-FR" w:eastAsia="fr-FR"/>
    </w:rPr>
  </w:style>
  <w:style w:type="character" w:styleId="CommentReference">
    <w:name w:val="annotation reference"/>
    <w:basedOn w:val="DefaultParagraphFont"/>
    <w:rsid w:val="00704E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4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4E4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4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4E4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0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A7D6-9857-4CEB-B08F-032E5D5A589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736403-AAAC-4B0C-992D-344E9DE7B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C7B43-D2FB-45AE-AE4F-554B048C6F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2B866D-C82F-494F-84C2-B8BDC3AA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ACCOMMODATION</vt:lpstr>
    </vt:vector>
  </TitlesOfParts>
  <Company>Council of Europe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</dc:title>
  <dc:creator>baspinar</dc:creator>
  <cp:lastModifiedBy>KRYVENKOVA Valentyna</cp:lastModifiedBy>
  <cp:revision>6</cp:revision>
  <cp:lastPrinted>2012-12-11T16:13:00Z</cp:lastPrinted>
  <dcterms:created xsi:type="dcterms:W3CDTF">2020-02-21T14:51:00Z</dcterms:created>
  <dcterms:modified xsi:type="dcterms:W3CDTF">2020-02-21T14:55:00Z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