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3CAE7" w14:textId="1EBEB97B" w:rsidR="00127772" w:rsidRDefault="00127772" w:rsidP="00127772">
      <w:pPr>
        <w:jc w:val="center"/>
        <w:rPr>
          <w:rFonts w:ascii="Arial Narrow" w:hAnsi="Arial Narrow" w:cs="Arial"/>
          <w:b/>
          <w:bCs/>
          <w:caps/>
          <w:sz w:val="20"/>
          <w:szCs w:val="20"/>
        </w:rPr>
      </w:pPr>
      <w:r w:rsidRPr="00D135A1">
        <w:rPr>
          <w:rFonts w:ascii="Arial Narrow" w:hAnsi="Arial Narrow" w:cs="Arial"/>
          <w:b/>
          <w:bCs/>
          <w:caps/>
          <w:sz w:val="20"/>
          <w:szCs w:val="20"/>
        </w:rPr>
        <w:t xml:space="preserve">Appendix </w:t>
      </w:r>
      <w:r>
        <w:rPr>
          <w:rFonts w:ascii="Arial Narrow" w:hAnsi="Arial Narrow" w:cs="Arial"/>
          <w:b/>
          <w:bCs/>
          <w:caps/>
          <w:sz w:val="20"/>
          <w:szCs w:val="20"/>
        </w:rPr>
        <w:t xml:space="preserve">1 – </w:t>
      </w:r>
      <w:r w:rsidR="005E5014">
        <w:rPr>
          <w:rFonts w:ascii="Arial Narrow" w:hAnsi="Arial Narrow" w:cs="Arial"/>
          <w:b/>
          <w:bCs/>
          <w:caps/>
          <w:sz w:val="20"/>
          <w:szCs w:val="20"/>
        </w:rPr>
        <w:t>TRANSPORT SERVICES / TRANSFER</w:t>
      </w:r>
    </w:p>
    <w:p w14:paraId="047BD2B8" w14:textId="15DE78BB" w:rsidR="00127772" w:rsidRDefault="00BE13D6" w:rsidP="00127772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(</w:t>
      </w:r>
      <w:proofErr w:type="gramStart"/>
      <w:r>
        <w:rPr>
          <w:rFonts w:ascii="Arial Narrow" w:hAnsi="Arial Narrow" w:cs="Arial"/>
          <w:b/>
          <w:bCs/>
          <w:sz w:val="20"/>
          <w:szCs w:val="20"/>
        </w:rPr>
        <w:t>as</w:t>
      </w:r>
      <w:proofErr w:type="gramEnd"/>
      <w:r>
        <w:rPr>
          <w:rFonts w:ascii="Arial Narrow" w:hAnsi="Arial Narrow" w:cs="Arial"/>
          <w:b/>
          <w:bCs/>
          <w:sz w:val="20"/>
          <w:szCs w:val="20"/>
        </w:rPr>
        <w:t xml:space="preserve"> described under section </w:t>
      </w:r>
      <w:r w:rsidR="00127772" w:rsidRPr="00D135A1">
        <w:rPr>
          <w:rFonts w:ascii="Arial Narrow" w:hAnsi="Arial Narrow" w:cs="Arial"/>
          <w:b/>
          <w:bCs/>
          <w:sz w:val="20"/>
          <w:szCs w:val="20"/>
        </w:rPr>
        <w:t>B</w:t>
      </w:r>
      <w:r w:rsidR="005E5014">
        <w:rPr>
          <w:rFonts w:ascii="Arial Narrow" w:hAnsi="Arial Narrow" w:cs="Arial"/>
          <w:b/>
          <w:bCs/>
          <w:sz w:val="20"/>
          <w:szCs w:val="20"/>
        </w:rPr>
        <w:t>.1.</w:t>
      </w:r>
      <w:r w:rsidR="00127772" w:rsidRPr="00D135A1">
        <w:rPr>
          <w:rFonts w:ascii="Arial Narrow" w:hAnsi="Arial Narrow" w:cs="Arial"/>
          <w:b/>
          <w:bCs/>
          <w:sz w:val="20"/>
          <w:szCs w:val="20"/>
        </w:rPr>
        <w:t>of the Tender File)</w:t>
      </w:r>
    </w:p>
    <w:p w14:paraId="1D4F854F" w14:textId="1682FCA4" w:rsidR="006D7C51" w:rsidRDefault="006D7C51" w:rsidP="00127772">
      <w:pPr>
        <w:jc w:val="center"/>
        <w:rPr>
          <w:rFonts w:ascii="Arial Narrow" w:hAnsi="Arial Narrow" w:cs="Arial"/>
          <w:b/>
          <w:bCs/>
          <w:color w:val="FF0000"/>
          <w:sz w:val="20"/>
          <w:szCs w:val="20"/>
        </w:rPr>
      </w:pPr>
      <w:r w:rsidRPr="006D7C51">
        <w:rPr>
          <w:rFonts w:ascii="Arial Narrow" w:hAnsi="Arial Narrow" w:cs="Arial"/>
          <w:b/>
          <w:bCs/>
          <w:color w:val="FF0000"/>
          <w:sz w:val="20"/>
          <w:szCs w:val="20"/>
        </w:rPr>
        <w:t xml:space="preserve">Please complete all cells framed in </w:t>
      </w:r>
      <w:proofErr w:type="gramStart"/>
      <w:r w:rsidRPr="006D7C51">
        <w:rPr>
          <w:rFonts w:ascii="Arial Narrow" w:hAnsi="Arial Narrow" w:cs="Arial"/>
          <w:b/>
          <w:bCs/>
          <w:color w:val="FF0000"/>
          <w:sz w:val="20"/>
          <w:szCs w:val="20"/>
        </w:rPr>
        <w:t>red</w:t>
      </w:r>
      <w:proofErr w:type="gramEnd"/>
    </w:p>
    <w:p w14:paraId="3A22E7A9" w14:textId="77777777" w:rsidR="00A761C7" w:rsidRPr="006D7C51" w:rsidRDefault="00A761C7" w:rsidP="00127772">
      <w:pPr>
        <w:jc w:val="center"/>
        <w:rPr>
          <w:rFonts w:ascii="Arial Narrow" w:hAnsi="Arial Narrow" w:cs="Arial"/>
          <w:b/>
          <w:bCs/>
          <w:color w:val="FF0000"/>
          <w:sz w:val="20"/>
          <w:szCs w:val="20"/>
        </w:rPr>
      </w:pPr>
    </w:p>
    <w:tbl>
      <w:tblPr>
        <w:tblW w:w="8361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4123"/>
        <w:gridCol w:w="1134"/>
        <w:gridCol w:w="3104"/>
      </w:tblGrid>
      <w:tr w:rsidR="00A761C7" w:rsidRPr="00BE7339" w14:paraId="07D9AC2B" w14:textId="77777777" w:rsidTr="00E23A96">
        <w:trPr>
          <w:trHeight w:val="100"/>
          <w:jc w:val="center"/>
        </w:trPr>
        <w:tc>
          <w:tcPr>
            <w:tcW w:w="8361" w:type="dxa"/>
            <w:gridSpan w:val="3"/>
            <w:shd w:val="clear" w:color="auto" w:fill="BFBFBF" w:themeFill="background1" w:themeFillShade="BF"/>
          </w:tcPr>
          <w:p w14:paraId="02BB673D" w14:textId="5DAD6CD7" w:rsidR="00A761C7" w:rsidRPr="009D7ACB" w:rsidRDefault="00A761C7" w:rsidP="00BD6188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9D7ACB">
              <w:rPr>
                <w:rFonts w:ascii="Arial Narrow" w:hAnsi="Arial Narrow" w:cs="Tahoma"/>
                <w:b/>
                <w:sz w:val="20"/>
                <w:szCs w:val="20"/>
              </w:rPr>
              <w:t xml:space="preserve">TRANSPORTATION OF PARTICIPANTS FOR ACTIVITIES </w:t>
            </w:r>
            <w:r>
              <w:rPr>
                <w:rFonts w:ascii="Arial Narrow" w:hAnsi="Arial Narrow" w:cs="Tahoma"/>
                <w:b/>
                <w:sz w:val="20"/>
                <w:szCs w:val="20"/>
              </w:rPr>
              <w:t xml:space="preserve">IN </w:t>
            </w:r>
            <w:r w:rsidR="001B01A7">
              <w:rPr>
                <w:rFonts w:ascii="Arial Narrow" w:hAnsi="Arial Narrow" w:cs="Tahoma"/>
                <w:b/>
                <w:sz w:val="20"/>
                <w:szCs w:val="20"/>
              </w:rPr>
              <w:t>SLOVENIA</w:t>
            </w:r>
          </w:p>
          <w:p w14:paraId="6A7439C8" w14:textId="77777777" w:rsidR="00A761C7" w:rsidRPr="009D7ACB" w:rsidRDefault="00A761C7" w:rsidP="00BD618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E23A96" w:rsidRPr="00BE7339" w14:paraId="6A59AA5F" w14:textId="77777777" w:rsidTr="00E23A96">
        <w:trPr>
          <w:trHeight w:val="255"/>
          <w:jc w:val="center"/>
        </w:trPr>
        <w:tc>
          <w:tcPr>
            <w:tcW w:w="4123" w:type="dxa"/>
            <w:shd w:val="clear" w:color="auto" w:fill="F2F2F2" w:themeFill="background1" w:themeFillShade="F2"/>
            <w:noWrap/>
            <w:vAlign w:val="center"/>
          </w:tcPr>
          <w:p w14:paraId="44AEB088" w14:textId="6388A1EB" w:rsidR="00E23A96" w:rsidRPr="009D7ACB" w:rsidRDefault="00E23A96" w:rsidP="00BD6188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UP TO 6 HOURS (HALF DAY) CAR RENTAL FEE (WITH DRIVER) –</w:t>
            </w: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</w:t>
            </w:r>
            <w:r w:rsidR="001B01A7">
              <w:rPr>
                <w:rFonts w:ascii="Arial Narrow" w:hAnsi="Arial Narrow" w:cs="Tahoma"/>
                <w:b/>
                <w:bCs/>
                <w:sz w:val="18"/>
                <w:szCs w:val="18"/>
              </w:rPr>
              <w:t>SLOVENIA</w:t>
            </w:r>
          </w:p>
        </w:tc>
        <w:tc>
          <w:tcPr>
            <w:tcW w:w="1134" w:type="dxa"/>
            <w:tcBorders>
              <w:bottom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7CB7331C" w14:textId="59F91A5C" w:rsidR="00E23A96" w:rsidRDefault="00E23A96" w:rsidP="00BD6188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Price</w:t>
            </w: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per </w:t>
            </w: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Km</w:t>
            </w:r>
          </w:p>
          <w:p w14:paraId="1B30B3FB" w14:textId="77777777" w:rsidR="00E23A96" w:rsidRPr="009D7ACB" w:rsidRDefault="00E23A96" w:rsidP="00BD6188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>VAT exc.</w:t>
            </w: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</w:t>
            </w:r>
            <w:r w:rsidRPr="00315DD0">
              <w:rPr>
                <w:b/>
                <w:bCs/>
                <w:color w:val="FF0000"/>
                <w:sz w:val="18"/>
                <w:szCs w:val="18"/>
              </w:rPr>
              <w:t>▼</w:t>
            </w:r>
          </w:p>
        </w:tc>
        <w:tc>
          <w:tcPr>
            <w:tcW w:w="3104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367572EF" w14:textId="44751CC1" w:rsidR="00E23A96" w:rsidRDefault="00E23A96" w:rsidP="00BD6188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Price</w:t>
            </w: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per </w:t>
            </w: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Km</w:t>
            </w:r>
          </w:p>
          <w:p w14:paraId="52C710FE" w14:textId="77777777" w:rsidR="00E23A96" w:rsidRPr="009D7ACB" w:rsidRDefault="00E23A96" w:rsidP="00BD6188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>VAT inc.</w:t>
            </w:r>
            <w:r w:rsidRPr="00315DD0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</w:tr>
      <w:tr w:rsidR="00E23A96" w:rsidRPr="00BE7339" w14:paraId="13C555D0" w14:textId="77777777" w:rsidTr="00E23A96">
        <w:trPr>
          <w:trHeight w:val="255"/>
          <w:jc w:val="center"/>
        </w:trPr>
        <w:tc>
          <w:tcPr>
            <w:tcW w:w="4123" w:type="dxa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0CE9E9D0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1-4 People (Car)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04BB883D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10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14:paraId="29663E10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E23A96" w:rsidRPr="00BE7339" w14:paraId="747E79F2" w14:textId="77777777" w:rsidTr="00E23A96">
        <w:trPr>
          <w:trHeight w:val="255"/>
          <w:jc w:val="center"/>
        </w:trPr>
        <w:tc>
          <w:tcPr>
            <w:tcW w:w="4123" w:type="dxa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1479D3AC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5-7 people (Minivan)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20BA2F6C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310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14:paraId="21BA1615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E23A96" w:rsidRPr="00BE7339" w14:paraId="12D09E8E" w14:textId="77777777" w:rsidTr="00E23A96">
        <w:trPr>
          <w:trHeight w:val="255"/>
          <w:jc w:val="center"/>
        </w:trPr>
        <w:tc>
          <w:tcPr>
            <w:tcW w:w="4123" w:type="dxa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41444284" w14:textId="191B5230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8</w:t>
            </w:r>
            <w:r w:rsidRPr="009D7ACB">
              <w:rPr>
                <w:rFonts w:ascii="Arial Narrow" w:hAnsi="Arial Narrow" w:cs="Tahoma"/>
                <w:sz w:val="18"/>
                <w:szCs w:val="18"/>
              </w:rPr>
              <w:t>-28 people (Minibus)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72B89904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310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14:paraId="2ED33134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E23A96" w:rsidRPr="00BE7339" w14:paraId="1B2D9A31" w14:textId="77777777" w:rsidTr="00E23A96">
        <w:trPr>
          <w:trHeight w:val="255"/>
          <w:jc w:val="center"/>
        </w:trPr>
        <w:tc>
          <w:tcPr>
            <w:tcW w:w="4123" w:type="dxa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685F6482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28+ (Bus)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2E9FAE89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310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14:paraId="3EF79968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E23A96" w:rsidRPr="00BE7339" w14:paraId="02148684" w14:textId="77777777" w:rsidTr="00E23A96">
        <w:trPr>
          <w:trHeight w:val="255"/>
          <w:jc w:val="center"/>
        </w:trPr>
        <w:tc>
          <w:tcPr>
            <w:tcW w:w="4123" w:type="dxa"/>
            <w:shd w:val="clear" w:color="auto" w:fill="F2F2F2" w:themeFill="background1" w:themeFillShade="F2"/>
            <w:noWrap/>
            <w:vAlign w:val="center"/>
          </w:tcPr>
          <w:p w14:paraId="3F80F76F" w14:textId="3C592AD2" w:rsidR="00E23A96" w:rsidRPr="009D7ACB" w:rsidRDefault="00E23A96" w:rsidP="00BD6188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UP TO 12 HOURS (FULL DAY) CAR RENTAL FEE (WITH DRIVER) –</w:t>
            </w:r>
            <w:r w:rsidR="001B01A7"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SLOVENIA</w:t>
            </w:r>
          </w:p>
        </w:tc>
        <w:tc>
          <w:tcPr>
            <w:tcW w:w="1134" w:type="dxa"/>
            <w:tcBorders>
              <w:top w:val="single" w:sz="2" w:space="0" w:color="FF0000"/>
              <w:bottom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51A1288D" w14:textId="0196C8E3" w:rsidR="00E23A96" w:rsidRDefault="00E23A96" w:rsidP="00BD6188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Pr</w:t>
            </w:r>
            <w:r w:rsidR="00F60988">
              <w:rPr>
                <w:rFonts w:ascii="Arial Narrow" w:hAnsi="Arial Narrow" w:cs="Tahoma"/>
                <w:b/>
                <w:bCs/>
                <w:sz w:val="18"/>
                <w:szCs w:val="18"/>
              </w:rPr>
              <w:t>ice per</w:t>
            </w: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Km</w:t>
            </w:r>
          </w:p>
          <w:p w14:paraId="2E9D9126" w14:textId="77777777" w:rsidR="00E23A96" w:rsidRPr="009D7ACB" w:rsidRDefault="00E23A96" w:rsidP="00BD6188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>VAT exc.</w:t>
            </w: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</w:t>
            </w:r>
            <w:r w:rsidRPr="00315DD0">
              <w:rPr>
                <w:b/>
                <w:bCs/>
                <w:color w:val="FF0000"/>
                <w:sz w:val="18"/>
                <w:szCs w:val="18"/>
              </w:rPr>
              <w:t>▼</w:t>
            </w:r>
          </w:p>
        </w:tc>
        <w:tc>
          <w:tcPr>
            <w:tcW w:w="3104" w:type="dxa"/>
            <w:tcBorders>
              <w:top w:val="single" w:sz="2" w:space="0" w:color="FF0000"/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6DD6362B" w14:textId="0830182F" w:rsidR="00E23A96" w:rsidRDefault="00E23A96" w:rsidP="00BD6188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Price</w:t>
            </w:r>
            <w:r w:rsidR="00F60988"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per</w:t>
            </w: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Km</w:t>
            </w:r>
          </w:p>
          <w:p w14:paraId="4DE907E1" w14:textId="77777777" w:rsidR="00E23A96" w:rsidRPr="009D7ACB" w:rsidRDefault="00E23A96" w:rsidP="00BD6188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>VAT inc.</w:t>
            </w:r>
            <w:r w:rsidRPr="00315DD0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</w:tr>
      <w:tr w:rsidR="00E23A96" w:rsidRPr="00BE7339" w14:paraId="095040BC" w14:textId="77777777" w:rsidTr="00E23A96">
        <w:trPr>
          <w:trHeight w:val="255"/>
          <w:jc w:val="center"/>
        </w:trPr>
        <w:tc>
          <w:tcPr>
            <w:tcW w:w="4123" w:type="dxa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6879338B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1-4 People (Car)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0CBB412E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310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14:paraId="06C0387D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E23A96" w:rsidRPr="00BE7339" w14:paraId="71865084" w14:textId="77777777" w:rsidTr="00E23A96">
        <w:trPr>
          <w:trHeight w:val="255"/>
          <w:jc w:val="center"/>
        </w:trPr>
        <w:tc>
          <w:tcPr>
            <w:tcW w:w="4123" w:type="dxa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66D012F5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5-7 people (Minivan)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577436B7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310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14:paraId="2063F209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E23A96" w:rsidRPr="00BE7339" w14:paraId="04EA1841" w14:textId="77777777" w:rsidTr="00E23A96">
        <w:trPr>
          <w:trHeight w:val="255"/>
          <w:jc w:val="center"/>
        </w:trPr>
        <w:tc>
          <w:tcPr>
            <w:tcW w:w="4123" w:type="dxa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48CBD30F" w14:textId="1F2CD076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8-</w:t>
            </w:r>
            <w:r>
              <w:rPr>
                <w:rFonts w:ascii="Arial Narrow" w:hAnsi="Arial Narrow" w:cs="Tahoma"/>
                <w:sz w:val="18"/>
                <w:szCs w:val="18"/>
              </w:rPr>
              <w:t>28</w:t>
            </w:r>
            <w:r w:rsidRPr="009D7ACB">
              <w:rPr>
                <w:rFonts w:ascii="Arial Narrow" w:hAnsi="Arial Narrow" w:cs="Tahoma"/>
                <w:sz w:val="18"/>
                <w:szCs w:val="18"/>
              </w:rPr>
              <w:t xml:space="preserve"> People (Minibus)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4E6CD112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310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14:paraId="3F9D8B96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E23A96" w:rsidRPr="00BE7339" w14:paraId="3F2BA35F" w14:textId="77777777" w:rsidTr="00E23A96">
        <w:trPr>
          <w:trHeight w:val="255"/>
          <w:jc w:val="center"/>
        </w:trPr>
        <w:tc>
          <w:tcPr>
            <w:tcW w:w="4123" w:type="dxa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08803CDB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28+ (Bus)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3AAB432C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310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14:paraId="573CCFDE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E23A96" w:rsidRPr="00BE7339" w14:paraId="120FFB36" w14:textId="77777777" w:rsidTr="00E23A96">
        <w:trPr>
          <w:trHeight w:val="433"/>
          <w:jc w:val="center"/>
        </w:trPr>
        <w:tc>
          <w:tcPr>
            <w:tcW w:w="4123" w:type="dxa"/>
            <w:shd w:val="clear" w:color="auto" w:fill="F2F2F2" w:themeFill="background1" w:themeFillShade="F2"/>
            <w:noWrap/>
            <w:vAlign w:val="center"/>
          </w:tcPr>
          <w:p w14:paraId="08274291" w14:textId="6937DAD1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ADDITIONAL HOURS (OVER 12 HOURS) CAR RENTAL FEE (WITH DRIVER) –</w:t>
            </w: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</w:t>
            </w:r>
            <w:r w:rsidR="001B01A7">
              <w:rPr>
                <w:rFonts w:ascii="Arial Narrow" w:hAnsi="Arial Narrow" w:cs="Tahoma"/>
                <w:b/>
                <w:bCs/>
                <w:sz w:val="18"/>
                <w:szCs w:val="18"/>
              </w:rPr>
              <w:t>SLOVENIA</w:t>
            </w:r>
          </w:p>
        </w:tc>
        <w:tc>
          <w:tcPr>
            <w:tcW w:w="1134" w:type="dxa"/>
            <w:tcBorders>
              <w:top w:val="single" w:sz="2" w:space="0" w:color="FF0000"/>
              <w:bottom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653159FD" w14:textId="16B9A9FB" w:rsidR="00E23A96" w:rsidRDefault="00E23A96" w:rsidP="00BD6188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Price</w:t>
            </w:r>
            <w:r w:rsidR="00F60988"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per</w:t>
            </w: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Km</w:t>
            </w:r>
          </w:p>
          <w:p w14:paraId="31562A49" w14:textId="77777777" w:rsidR="00E23A96" w:rsidRPr="009D7ACB" w:rsidRDefault="00E23A96" w:rsidP="00BD6188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>VAT exc.</w:t>
            </w:r>
            <w:r w:rsidRPr="00315DD0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  <w:tc>
          <w:tcPr>
            <w:tcW w:w="3104" w:type="dxa"/>
            <w:tcBorders>
              <w:top w:val="single" w:sz="2" w:space="0" w:color="FF0000"/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1A0F129" w14:textId="62792EC6" w:rsidR="00E23A96" w:rsidRDefault="00E23A96" w:rsidP="00BD6188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Price</w:t>
            </w:r>
            <w:r w:rsidR="00F60988"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per</w:t>
            </w: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Km</w:t>
            </w:r>
          </w:p>
          <w:p w14:paraId="2650860A" w14:textId="77777777" w:rsidR="00E23A96" w:rsidRPr="009D7ACB" w:rsidRDefault="00E23A96" w:rsidP="00BD6188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>VAT inc.</w:t>
            </w:r>
            <w:r w:rsidRPr="00315DD0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</w:tr>
      <w:tr w:rsidR="00E23A96" w:rsidRPr="00BE7339" w14:paraId="3688B07F" w14:textId="77777777" w:rsidTr="00E23A96">
        <w:trPr>
          <w:trHeight w:val="255"/>
          <w:jc w:val="center"/>
        </w:trPr>
        <w:tc>
          <w:tcPr>
            <w:tcW w:w="4123" w:type="dxa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0A250376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1-4 People (Car)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49028C3A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310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14:paraId="01CA560E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E23A96" w:rsidRPr="00BE7339" w14:paraId="3870F230" w14:textId="77777777" w:rsidTr="00E23A96">
        <w:trPr>
          <w:trHeight w:val="255"/>
          <w:jc w:val="center"/>
        </w:trPr>
        <w:tc>
          <w:tcPr>
            <w:tcW w:w="4123" w:type="dxa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34E7D01B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5-7 people (Minivan)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3C2758BA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310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14:paraId="4C83A4E5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E23A96" w:rsidRPr="00BE7339" w14:paraId="07154EB8" w14:textId="77777777" w:rsidTr="00E23A96">
        <w:trPr>
          <w:trHeight w:val="255"/>
          <w:jc w:val="center"/>
        </w:trPr>
        <w:tc>
          <w:tcPr>
            <w:tcW w:w="4123" w:type="dxa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716EC503" w14:textId="00729B3D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8</w:t>
            </w:r>
            <w:r w:rsidRPr="009D7ACB">
              <w:rPr>
                <w:rFonts w:ascii="Arial Narrow" w:hAnsi="Arial Narrow" w:cs="Tahoma"/>
                <w:sz w:val="18"/>
                <w:szCs w:val="18"/>
              </w:rPr>
              <w:t>-28 people (Minibus)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4189056B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310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14:paraId="40A1A121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E23A96" w:rsidRPr="00BE7339" w14:paraId="43070FF4" w14:textId="77777777" w:rsidTr="00E23A96">
        <w:trPr>
          <w:trHeight w:val="316"/>
          <w:jc w:val="center"/>
        </w:trPr>
        <w:tc>
          <w:tcPr>
            <w:tcW w:w="4123" w:type="dxa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57799068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28+ (Bus)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6DA5BC05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310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14:paraId="0A2B0EA5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</w:tbl>
    <w:p w14:paraId="11A4E4EF" w14:textId="77777777" w:rsidR="00BE7339" w:rsidRPr="00BE7339" w:rsidRDefault="00BE7339" w:rsidP="00A03A2D">
      <w:pPr>
        <w:rPr>
          <w:rFonts w:ascii="Arial" w:hAnsi="Arial" w:cs="Arial"/>
          <w:b/>
          <w:sz w:val="20"/>
          <w:szCs w:val="20"/>
        </w:rPr>
      </w:pPr>
    </w:p>
    <w:sectPr w:rsidR="00BE7339" w:rsidRPr="00BE7339" w:rsidSect="00CC3C6A"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258" w:right="1440" w:bottom="1170" w:left="1440" w:header="284" w:footer="20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36BF1" w14:textId="77777777" w:rsidR="00830459" w:rsidRDefault="00830459">
      <w:r>
        <w:separator/>
      </w:r>
    </w:p>
  </w:endnote>
  <w:endnote w:type="continuationSeparator" w:id="0">
    <w:p w14:paraId="42E8AA0F" w14:textId="77777777" w:rsidR="00830459" w:rsidRDefault="0083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D056" w14:textId="77777777" w:rsidR="00BC7928" w:rsidRDefault="00BC7928" w:rsidP="00EC5A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677B6761" w14:textId="77777777" w:rsidR="00BC7928" w:rsidRDefault="00BC7928" w:rsidP="007279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2C2FC" w14:textId="77777777" w:rsidR="009A4BA2" w:rsidRDefault="009A4BA2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635C49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635C49">
      <w:rPr>
        <w:b/>
        <w:bCs/>
        <w:noProof/>
      </w:rPr>
      <w:t>2</w:t>
    </w:r>
    <w:r>
      <w:rPr>
        <w:b/>
        <w:bCs/>
      </w:rPr>
      <w:fldChar w:fldCharType="end"/>
    </w:r>
  </w:p>
  <w:tbl>
    <w:tblPr>
      <w:tblW w:w="0" w:type="auto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64"/>
      <w:gridCol w:w="1984"/>
    </w:tblGrid>
    <w:tr w:rsidR="002C0A3E" w:rsidRPr="00CB59B1" w14:paraId="35D7F302" w14:textId="77777777" w:rsidTr="00E26DA0">
      <w:trPr>
        <w:trHeight w:val="279"/>
        <w:jc w:val="center"/>
      </w:trPr>
      <w:tc>
        <w:tcPr>
          <w:tcW w:w="136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  <w:shd w:val="clear" w:color="auto" w:fill="F2F2F2"/>
          <w:vAlign w:val="center"/>
        </w:tcPr>
        <w:p w14:paraId="39BF1C2F" w14:textId="77777777" w:rsidR="002C0A3E" w:rsidRPr="00CB59B1" w:rsidRDefault="002C0A3E" w:rsidP="00E26DA0">
          <w:pPr>
            <w:jc w:val="right"/>
            <w:rPr>
              <w:rFonts w:ascii="Arial Narrow" w:hAnsi="Arial Narrow" w:cs="Arial"/>
              <w:sz w:val="18"/>
              <w:szCs w:val="18"/>
              <w:lang w:val="en-GB" w:eastAsia="en-GB"/>
            </w:rPr>
          </w:pPr>
          <w:r w:rsidRPr="00CB59B1">
            <w:rPr>
              <w:rFonts w:ascii="Arial Narrow" w:hAnsi="Arial Narrow" w:cs="Arial"/>
              <w:sz w:val="18"/>
              <w:szCs w:val="18"/>
              <w:lang w:val="en-GB" w:eastAsia="en-GB"/>
            </w:rPr>
            <w:t xml:space="preserve">Contract No. </w:t>
          </w:r>
          <w:r w:rsidRPr="00CB59B1">
            <w:rPr>
              <w:color w:val="0070C0"/>
              <w:sz w:val="18"/>
              <w:szCs w:val="18"/>
              <w:lang w:val="en-GB" w:eastAsia="en-GB"/>
            </w:rPr>
            <w:t>►</w:t>
          </w:r>
        </w:p>
      </w:tc>
      <w:tc>
        <w:tcPr>
          <w:tcW w:w="19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  <w:shd w:val="clear" w:color="auto" w:fill="FFFFFF"/>
          <w:vAlign w:val="center"/>
        </w:tcPr>
        <w:p w14:paraId="73A8FA5B" w14:textId="77777777" w:rsidR="002C0A3E" w:rsidRPr="00CB59B1" w:rsidRDefault="002C0A3E" w:rsidP="00E26DA0">
          <w:pPr>
            <w:rPr>
              <w:rFonts w:ascii="Arial Narrow" w:hAnsi="Arial Narrow" w:cs="Arial"/>
              <w:caps/>
              <w:color w:val="000000"/>
              <w:sz w:val="18"/>
              <w:szCs w:val="18"/>
              <w:highlight w:val="cyan"/>
              <w:lang w:val="en-GB" w:eastAsia="en-GB"/>
            </w:rPr>
          </w:pPr>
        </w:p>
      </w:tc>
    </w:tr>
  </w:tbl>
  <w:p w14:paraId="38927390" w14:textId="77777777" w:rsidR="00BC7928" w:rsidRPr="002560B0" w:rsidRDefault="00BC7928" w:rsidP="002560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64"/>
      <w:gridCol w:w="1984"/>
    </w:tblGrid>
    <w:tr w:rsidR="0094773F" w:rsidRPr="00CB59B1" w14:paraId="32F87A8B" w14:textId="77777777" w:rsidTr="00E26DA0">
      <w:trPr>
        <w:trHeight w:val="279"/>
        <w:jc w:val="center"/>
      </w:trPr>
      <w:tc>
        <w:tcPr>
          <w:tcW w:w="136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  <w:shd w:val="clear" w:color="auto" w:fill="F2F2F2"/>
          <w:vAlign w:val="center"/>
        </w:tcPr>
        <w:p w14:paraId="10488830" w14:textId="77777777" w:rsidR="0094773F" w:rsidRPr="00CB59B1" w:rsidRDefault="0094773F" w:rsidP="00E26DA0">
          <w:pPr>
            <w:jc w:val="right"/>
            <w:rPr>
              <w:rFonts w:ascii="Arial Narrow" w:hAnsi="Arial Narrow" w:cs="Arial"/>
              <w:sz w:val="18"/>
              <w:szCs w:val="18"/>
              <w:lang w:val="en-GB" w:eastAsia="en-GB"/>
            </w:rPr>
          </w:pPr>
          <w:r w:rsidRPr="00CB59B1">
            <w:rPr>
              <w:rFonts w:ascii="Arial Narrow" w:hAnsi="Arial Narrow" w:cs="Arial"/>
              <w:sz w:val="18"/>
              <w:szCs w:val="18"/>
              <w:lang w:val="en-GB" w:eastAsia="en-GB"/>
            </w:rPr>
            <w:t xml:space="preserve">Contract No. </w:t>
          </w:r>
          <w:r w:rsidRPr="00CB59B1">
            <w:rPr>
              <w:color w:val="0070C0"/>
              <w:sz w:val="18"/>
              <w:szCs w:val="18"/>
              <w:lang w:val="en-GB" w:eastAsia="en-GB"/>
            </w:rPr>
            <w:t>►</w:t>
          </w:r>
        </w:p>
      </w:tc>
      <w:tc>
        <w:tcPr>
          <w:tcW w:w="19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  <w:shd w:val="clear" w:color="auto" w:fill="FFFFFF"/>
          <w:vAlign w:val="center"/>
        </w:tcPr>
        <w:p w14:paraId="499D4F50" w14:textId="77777777" w:rsidR="0094773F" w:rsidRPr="00CB59B1" w:rsidRDefault="0094773F" w:rsidP="00E26DA0">
          <w:pPr>
            <w:rPr>
              <w:rFonts w:ascii="Arial Narrow" w:hAnsi="Arial Narrow" w:cs="Arial"/>
              <w:caps/>
              <w:color w:val="000000"/>
              <w:sz w:val="18"/>
              <w:szCs w:val="18"/>
              <w:highlight w:val="cyan"/>
              <w:lang w:val="en-GB" w:eastAsia="en-GB"/>
            </w:rPr>
          </w:pPr>
        </w:p>
      </w:tc>
    </w:tr>
  </w:tbl>
  <w:p w14:paraId="0181EF1B" w14:textId="77777777" w:rsidR="00204378" w:rsidRDefault="00204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840CF" w14:textId="77777777" w:rsidR="00830459" w:rsidRDefault="00830459">
      <w:r>
        <w:separator/>
      </w:r>
    </w:p>
  </w:footnote>
  <w:footnote w:type="continuationSeparator" w:id="0">
    <w:p w14:paraId="6CCD29AE" w14:textId="77777777" w:rsidR="00830459" w:rsidRDefault="0083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0B7F9" w14:textId="77777777" w:rsidR="00CB59B1" w:rsidRDefault="00CB59B1" w:rsidP="00CB59B1">
    <w:pPr>
      <w:jc w:val="center"/>
      <w:rPr>
        <w:rFonts w:ascii="Arial Narrow" w:hAnsi="Arial Narrow" w:cs="Arial"/>
        <w:b/>
        <w:bCs/>
        <w:caps/>
        <w:sz w:val="20"/>
        <w:szCs w:val="20"/>
      </w:rPr>
    </w:pPr>
  </w:p>
  <w:p w14:paraId="78FEB7A6" w14:textId="77777777" w:rsidR="00CB59B1" w:rsidRDefault="00CB59B1" w:rsidP="00CB59B1">
    <w:pPr>
      <w:jc w:val="center"/>
      <w:rPr>
        <w:rFonts w:ascii="Arial Narrow" w:hAnsi="Arial Narrow" w:cs="Arial"/>
        <w:b/>
        <w:bCs/>
        <w:caps/>
        <w:sz w:val="20"/>
        <w:szCs w:val="20"/>
      </w:rPr>
    </w:pPr>
  </w:p>
  <w:p w14:paraId="5ED86698" w14:textId="77777777" w:rsidR="00CB59B1" w:rsidRDefault="00CB59B1" w:rsidP="00CB59B1">
    <w:pPr>
      <w:jc w:val="center"/>
      <w:rPr>
        <w:rFonts w:ascii="Arial Narrow" w:hAnsi="Arial Narrow" w:cs="Arial"/>
        <w:b/>
        <w:bCs/>
        <w:caps/>
        <w:sz w:val="20"/>
        <w:szCs w:val="20"/>
      </w:rPr>
    </w:pPr>
    <w:r>
      <w:rPr>
        <w:rFonts w:ascii="Arial Narrow" w:hAnsi="Arial Narrow" w:cs="Arial"/>
        <w:b/>
        <w:bCs/>
        <w:caps/>
        <w:sz w:val="20"/>
        <w:szCs w:val="20"/>
      </w:rPr>
      <w:t>ACT OF ENGAGEMENT</w:t>
    </w:r>
  </w:p>
  <w:p w14:paraId="2EE4C8D6" w14:textId="77777777" w:rsidR="001F6B11" w:rsidRPr="001F6B11" w:rsidRDefault="001F6B11" w:rsidP="001F6B11">
    <w:pPr>
      <w:jc w:val="center"/>
      <w:rPr>
        <w:rFonts w:ascii="Arial Narrow" w:hAnsi="Arial Narrow" w:cs="Arial"/>
        <w:b/>
        <w:bCs/>
        <w:caps/>
        <w:sz w:val="20"/>
        <w:szCs w:val="20"/>
      </w:rPr>
    </w:pPr>
    <w:r w:rsidRPr="001F6B11">
      <w:rPr>
        <w:rFonts w:ascii="Arial Narrow" w:hAnsi="Arial Narrow" w:cs="Arial"/>
        <w:b/>
        <w:bCs/>
        <w:caps/>
        <w:sz w:val="20"/>
        <w:szCs w:val="20"/>
      </w:rPr>
      <w:t>CALL FOR TENDERS</w:t>
    </w:r>
  </w:p>
  <w:p w14:paraId="19F977A3" w14:textId="77777777" w:rsidR="001F6B11" w:rsidRDefault="001F6B11" w:rsidP="001F6B11">
    <w:pPr>
      <w:jc w:val="center"/>
      <w:rPr>
        <w:rFonts w:ascii="Arial Narrow" w:hAnsi="Arial Narrow" w:cs="Arial"/>
        <w:b/>
        <w:bCs/>
        <w:caps/>
        <w:sz w:val="20"/>
        <w:szCs w:val="20"/>
      </w:rPr>
    </w:pPr>
    <w:r w:rsidRPr="001F6B11">
      <w:rPr>
        <w:rFonts w:ascii="Arial Narrow" w:hAnsi="Arial Narrow" w:cs="Arial"/>
        <w:b/>
        <w:bCs/>
        <w:caps/>
        <w:sz w:val="20"/>
        <w:szCs w:val="20"/>
      </w:rPr>
      <w:t xml:space="preserve">FOR THE PROVISION OF PROVISION OF SERVICES IN THE AREA </w:t>
    </w:r>
  </w:p>
  <w:p w14:paraId="126F5D0B" w14:textId="4B46C399" w:rsidR="00CB59B1" w:rsidRDefault="001F6B11" w:rsidP="001F6B11">
    <w:pPr>
      <w:jc w:val="center"/>
      <w:rPr>
        <w:rFonts w:ascii="Arial Narrow" w:hAnsi="Arial Narrow" w:cs="Arial"/>
        <w:b/>
        <w:bCs/>
        <w:caps/>
        <w:sz w:val="20"/>
        <w:szCs w:val="20"/>
      </w:rPr>
    </w:pPr>
    <w:r w:rsidRPr="001F6B11">
      <w:rPr>
        <w:rFonts w:ascii="Arial Narrow" w:hAnsi="Arial Narrow" w:cs="Arial"/>
        <w:b/>
        <w:bCs/>
        <w:caps/>
        <w:sz w:val="20"/>
        <w:szCs w:val="20"/>
      </w:rPr>
      <w:t xml:space="preserve">OF </w:t>
    </w:r>
    <w:r w:rsidR="007C5F7B" w:rsidRPr="007C5F7B">
      <w:rPr>
        <w:rFonts w:ascii="Arial Narrow" w:hAnsi="Arial Narrow" w:cs="Arial"/>
        <w:b/>
        <w:bCs/>
        <w:caps/>
        <w:sz w:val="20"/>
        <w:szCs w:val="20"/>
      </w:rPr>
      <w:t xml:space="preserve">event management, catering and audio-visual equipment in </w:t>
    </w:r>
    <w:r w:rsidR="002A683D">
      <w:rPr>
        <w:rFonts w:ascii="Arial Narrow" w:hAnsi="Arial Narrow" w:cs="Arial"/>
        <w:b/>
        <w:bCs/>
        <w:caps/>
        <w:sz w:val="20"/>
        <w:szCs w:val="20"/>
      </w:rPr>
      <w:t>SLOVENIA</w:t>
    </w:r>
  </w:p>
  <w:p w14:paraId="555124A5" w14:textId="18D14D50" w:rsidR="001F6B11" w:rsidRDefault="00C93406" w:rsidP="001F6B11">
    <w:pPr>
      <w:tabs>
        <w:tab w:val="left" w:pos="7619"/>
      </w:tabs>
      <w:rPr>
        <w:rFonts w:ascii="Arial Narrow" w:hAnsi="Arial Narrow" w:cs="Arial"/>
        <w:b/>
        <w:bCs/>
        <w:caps/>
        <w:sz w:val="20"/>
        <w:szCs w:val="20"/>
      </w:rPr>
    </w:pPr>
    <w:r>
      <w:rPr>
        <w:rFonts w:ascii="Arial Narrow" w:hAnsi="Arial Narrow" w:cs="Arial"/>
        <w:b/>
        <w:bCs/>
        <w:caps/>
        <w:sz w:val="20"/>
        <w:szCs w:val="20"/>
      </w:rPr>
      <w:t xml:space="preserve">                                                             </w:t>
    </w:r>
    <w:sdt>
      <w:sdtPr>
        <w:rPr>
          <w:rFonts w:ascii="Tahoma" w:hAnsi="Tahoma" w:cs="Tahoma"/>
          <w:sz w:val="18"/>
          <w:szCs w:val="20"/>
        </w:rPr>
        <w:id w:val="-82461365"/>
        <w:placeholder>
          <w:docPart w:val="C26FE41306BC4ECF8EDE706FE67A4804"/>
        </w:placeholder>
      </w:sdtPr>
      <w:sdtEndPr>
        <w:rPr>
          <w:lang w:eastAsia="fr-FR"/>
        </w:rPr>
      </w:sdtEndPr>
      <w:sdtContent>
        <w:r w:rsidR="007F097B">
          <w:rPr>
            <w:rFonts w:ascii="Tahoma" w:hAnsi="Tahoma" w:cs="Tahoma"/>
            <w:sz w:val="18"/>
            <w:szCs w:val="20"/>
          </w:rPr>
          <w:t xml:space="preserve">                     </w:t>
        </w:r>
        <w:r w:rsidR="001B01A7">
          <w:rPr>
            <w:rFonts w:ascii="Tahoma" w:hAnsi="Tahoma" w:cs="Tahoma"/>
            <w:sz w:val="18"/>
            <w:szCs w:val="20"/>
          </w:rPr>
          <w:t>Ensuring the best interests of the child in civil court proceedings in Slovenia</w:t>
        </w:r>
        <w:r w:rsidR="007F097B">
          <w:rPr>
            <w:rFonts w:ascii="Tahoma" w:hAnsi="Tahoma" w:cs="Tahoma"/>
            <w:sz w:val="18"/>
            <w:szCs w:val="20"/>
          </w:rPr>
          <w:t xml:space="preserve"> </w:t>
        </w:r>
      </w:sdtContent>
    </w:sdt>
  </w:p>
  <w:p w14:paraId="4C3CF1B5" w14:textId="16CC730D" w:rsidR="00CB59B1" w:rsidRDefault="00CB59B1" w:rsidP="00E20049">
    <w:pPr>
      <w:pStyle w:val="Header"/>
      <w:jc w:val="center"/>
    </w:pPr>
    <w:r w:rsidRPr="002A47C1">
      <w:rPr>
        <w:rFonts w:ascii="Arial Narrow" w:hAnsi="Arial Narrow"/>
        <w:b/>
        <w:noProof/>
        <w:sz w:val="20"/>
        <w:szCs w:val="20"/>
      </w:rPr>
      <w:drawing>
        <wp:anchor distT="0" distB="0" distL="114300" distR="114300" simplePos="0" relativeHeight="251661312" behindDoc="0" locked="0" layoutInCell="0" allowOverlap="1" wp14:anchorId="464C6A42" wp14:editId="7C953BFE">
          <wp:simplePos x="0" y="0"/>
          <wp:positionH relativeFrom="column">
            <wp:posOffset>7193915</wp:posOffset>
          </wp:positionH>
          <wp:positionV relativeFrom="page">
            <wp:posOffset>172720</wp:posOffset>
          </wp:positionV>
          <wp:extent cx="1440000" cy="11520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15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1E"/>
    <w:rsid w:val="00010541"/>
    <w:rsid w:val="00016AB5"/>
    <w:rsid w:val="00025BF8"/>
    <w:rsid w:val="0002788E"/>
    <w:rsid w:val="00042C5F"/>
    <w:rsid w:val="000470FF"/>
    <w:rsid w:val="0005224F"/>
    <w:rsid w:val="00063187"/>
    <w:rsid w:val="000650FF"/>
    <w:rsid w:val="000728D6"/>
    <w:rsid w:val="00073341"/>
    <w:rsid w:val="000B0CF5"/>
    <w:rsid w:val="000C659D"/>
    <w:rsid w:val="000E268D"/>
    <w:rsid w:val="000E5729"/>
    <w:rsid w:val="000E6214"/>
    <w:rsid w:val="00127737"/>
    <w:rsid w:val="00127772"/>
    <w:rsid w:val="00146D81"/>
    <w:rsid w:val="00151309"/>
    <w:rsid w:val="00163BED"/>
    <w:rsid w:val="0019280E"/>
    <w:rsid w:val="001B01A7"/>
    <w:rsid w:val="001F64BB"/>
    <w:rsid w:val="001F6ABD"/>
    <w:rsid w:val="001F6B11"/>
    <w:rsid w:val="00204378"/>
    <w:rsid w:val="002560B0"/>
    <w:rsid w:val="00257647"/>
    <w:rsid w:val="00266E1C"/>
    <w:rsid w:val="00283816"/>
    <w:rsid w:val="002A683D"/>
    <w:rsid w:val="002C0A3E"/>
    <w:rsid w:val="002E220F"/>
    <w:rsid w:val="002F20B2"/>
    <w:rsid w:val="00315DD0"/>
    <w:rsid w:val="00337012"/>
    <w:rsid w:val="00346704"/>
    <w:rsid w:val="003550C8"/>
    <w:rsid w:val="003575DA"/>
    <w:rsid w:val="003650A6"/>
    <w:rsid w:val="00393CCC"/>
    <w:rsid w:val="003B7F0A"/>
    <w:rsid w:val="003E43C9"/>
    <w:rsid w:val="003F5E24"/>
    <w:rsid w:val="00413E47"/>
    <w:rsid w:val="0044160E"/>
    <w:rsid w:val="00460133"/>
    <w:rsid w:val="00476470"/>
    <w:rsid w:val="004A6F16"/>
    <w:rsid w:val="004B7886"/>
    <w:rsid w:val="004C6E23"/>
    <w:rsid w:val="004C717D"/>
    <w:rsid w:val="004C7FB2"/>
    <w:rsid w:val="004D10B8"/>
    <w:rsid w:val="00507D05"/>
    <w:rsid w:val="005117EF"/>
    <w:rsid w:val="005272CA"/>
    <w:rsid w:val="00592148"/>
    <w:rsid w:val="005B26F1"/>
    <w:rsid w:val="005C3F55"/>
    <w:rsid w:val="005E5014"/>
    <w:rsid w:val="0060574F"/>
    <w:rsid w:val="0062476B"/>
    <w:rsid w:val="006340C9"/>
    <w:rsid w:val="00635C49"/>
    <w:rsid w:val="006701F2"/>
    <w:rsid w:val="006874E3"/>
    <w:rsid w:val="0069220D"/>
    <w:rsid w:val="0069536C"/>
    <w:rsid w:val="006A3B39"/>
    <w:rsid w:val="006B01F6"/>
    <w:rsid w:val="006C6E57"/>
    <w:rsid w:val="006D7C51"/>
    <w:rsid w:val="007103EA"/>
    <w:rsid w:val="00726912"/>
    <w:rsid w:val="007279E0"/>
    <w:rsid w:val="00743F16"/>
    <w:rsid w:val="007A5D7A"/>
    <w:rsid w:val="007C03ED"/>
    <w:rsid w:val="007C5F7B"/>
    <w:rsid w:val="007E1559"/>
    <w:rsid w:val="007F097B"/>
    <w:rsid w:val="00810A25"/>
    <w:rsid w:val="00830459"/>
    <w:rsid w:val="008716D6"/>
    <w:rsid w:val="008771A1"/>
    <w:rsid w:val="00890609"/>
    <w:rsid w:val="008B162D"/>
    <w:rsid w:val="008B4ECB"/>
    <w:rsid w:val="008B5646"/>
    <w:rsid w:val="008D59EB"/>
    <w:rsid w:val="008E6567"/>
    <w:rsid w:val="00906182"/>
    <w:rsid w:val="00922485"/>
    <w:rsid w:val="00937FD6"/>
    <w:rsid w:val="00946013"/>
    <w:rsid w:val="0094773F"/>
    <w:rsid w:val="00955C57"/>
    <w:rsid w:val="0096570E"/>
    <w:rsid w:val="0099693C"/>
    <w:rsid w:val="009A4BA2"/>
    <w:rsid w:val="009C2B47"/>
    <w:rsid w:val="009D7ACB"/>
    <w:rsid w:val="00A03A2D"/>
    <w:rsid w:val="00A0753B"/>
    <w:rsid w:val="00A16005"/>
    <w:rsid w:val="00A32D2D"/>
    <w:rsid w:val="00A33E80"/>
    <w:rsid w:val="00A44A73"/>
    <w:rsid w:val="00A53AB5"/>
    <w:rsid w:val="00A55B40"/>
    <w:rsid w:val="00A66538"/>
    <w:rsid w:val="00A761C7"/>
    <w:rsid w:val="00A918C3"/>
    <w:rsid w:val="00AB257D"/>
    <w:rsid w:val="00AB27E0"/>
    <w:rsid w:val="00AC3AE4"/>
    <w:rsid w:val="00AC6B37"/>
    <w:rsid w:val="00AD791B"/>
    <w:rsid w:val="00AE7B7D"/>
    <w:rsid w:val="00B105DE"/>
    <w:rsid w:val="00B2122D"/>
    <w:rsid w:val="00B24A53"/>
    <w:rsid w:val="00B312EF"/>
    <w:rsid w:val="00B31DB8"/>
    <w:rsid w:val="00B71D53"/>
    <w:rsid w:val="00B84C3D"/>
    <w:rsid w:val="00B84E3F"/>
    <w:rsid w:val="00B96FB8"/>
    <w:rsid w:val="00BB2B45"/>
    <w:rsid w:val="00BB465C"/>
    <w:rsid w:val="00BB7E93"/>
    <w:rsid w:val="00BC7928"/>
    <w:rsid w:val="00BE13D6"/>
    <w:rsid w:val="00BE35DE"/>
    <w:rsid w:val="00BE7339"/>
    <w:rsid w:val="00C1118B"/>
    <w:rsid w:val="00C17A22"/>
    <w:rsid w:val="00C23384"/>
    <w:rsid w:val="00C618DB"/>
    <w:rsid w:val="00C71FFE"/>
    <w:rsid w:val="00C91EA2"/>
    <w:rsid w:val="00C93406"/>
    <w:rsid w:val="00CB59B1"/>
    <w:rsid w:val="00CC2BB0"/>
    <w:rsid w:val="00CC3C6A"/>
    <w:rsid w:val="00CE4685"/>
    <w:rsid w:val="00CF4624"/>
    <w:rsid w:val="00D21629"/>
    <w:rsid w:val="00D34ED8"/>
    <w:rsid w:val="00D570F3"/>
    <w:rsid w:val="00D71538"/>
    <w:rsid w:val="00DA04D4"/>
    <w:rsid w:val="00DC1865"/>
    <w:rsid w:val="00DF2F1E"/>
    <w:rsid w:val="00E20049"/>
    <w:rsid w:val="00E23A96"/>
    <w:rsid w:val="00E41650"/>
    <w:rsid w:val="00E74242"/>
    <w:rsid w:val="00EB46AE"/>
    <w:rsid w:val="00EC5AF8"/>
    <w:rsid w:val="00F104EB"/>
    <w:rsid w:val="00F5161D"/>
    <w:rsid w:val="00F60988"/>
    <w:rsid w:val="00F65944"/>
    <w:rsid w:val="00F76D74"/>
    <w:rsid w:val="00F84E80"/>
    <w:rsid w:val="00F9058C"/>
    <w:rsid w:val="00FB22BA"/>
    <w:rsid w:val="00FB7CE7"/>
    <w:rsid w:val="00FC3F6A"/>
    <w:rsid w:val="00FD02C3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08DCA0"/>
  <w15:docId w15:val="{5B1010E8-B3AE-4F9C-8D22-C0027656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79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79E0"/>
  </w:style>
  <w:style w:type="paragraph" w:styleId="Header">
    <w:name w:val="header"/>
    <w:basedOn w:val="Normal"/>
    <w:rsid w:val="00810A2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26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691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560B0"/>
    <w:rPr>
      <w:sz w:val="24"/>
      <w:szCs w:val="24"/>
    </w:rPr>
  </w:style>
  <w:style w:type="character" w:styleId="CommentReference">
    <w:name w:val="annotation reference"/>
    <w:basedOn w:val="DefaultParagraphFont"/>
    <w:rsid w:val="000728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28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28D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72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28D6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315DD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6FE41306BC4ECF8EDE706FE67A4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93338-17D2-4475-9F7B-482CF5A8055D}"/>
      </w:docPartPr>
      <w:docPartBody>
        <w:p w:rsidR="00A71A7A" w:rsidRDefault="004D3D6B" w:rsidP="004D3D6B">
          <w:pPr>
            <w:pStyle w:val="C26FE41306BC4ECF8EDE706FE67A4804"/>
          </w:pPr>
          <w:r w:rsidRPr="007958C9">
            <w:rPr>
              <w:rFonts w:ascii="Arial Narrow" w:hAnsi="Arial Narrow"/>
              <w:color w:val="808080"/>
              <w:sz w:val="20"/>
              <w:szCs w:val="2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6B"/>
    <w:rsid w:val="00272128"/>
    <w:rsid w:val="002E295F"/>
    <w:rsid w:val="004D3D6B"/>
    <w:rsid w:val="005A56A8"/>
    <w:rsid w:val="00890DFB"/>
    <w:rsid w:val="00895655"/>
    <w:rsid w:val="00A31C78"/>
    <w:rsid w:val="00A71A7A"/>
    <w:rsid w:val="00C07B03"/>
    <w:rsid w:val="00CF6D52"/>
    <w:rsid w:val="00D053A3"/>
    <w:rsid w:val="00D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6FE41306BC4ECF8EDE706FE67A4804">
    <w:name w:val="C26FE41306BC4ECF8EDE706FE67A4804"/>
    <w:rsid w:val="004D3D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F8873-DFDB-4F50-B63A-1C466E44E0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B7C689-78C6-48DD-A000-EC3333698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2939AA-FCCA-489E-BA5B-E3562D3FF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4F92D6-21EF-40E2-86D7-F936087FE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Specifications: Appendix-2</vt:lpstr>
    </vt:vector>
  </TitlesOfParts>
  <Company>Council of Europe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Specifications: Appendix-2</dc:title>
  <dc:creator>baspinar</dc:creator>
  <cp:lastModifiedBy>METHASANI Adela</cp:lastModifiedBy>
  <cp:revision>3</cp:revision>
  <cp:lastPrinted>2012-12-11T16:13:00Z</cp:lastPrinted>
  <dcterms:created xsi:type="dcterms:W3CDTF">2024-06-20T12:03:00Z</dcterms:created>
  <dcterms:modified xsi:type="dcterms:W3CDTF">2024-06-20T12:05:00Z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