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FA27544" w:rsidR="003122C0" w:rsidRPr="005136E1" w:rsidRDefault="005136E1" w:rsidP="008E3689">
            <w:pPr>
              <w:rPr>
                <w:rFonts w:ascii="Tahoma" w:hAnsi="Tahoma" w:cs="Tahoma"/>
                <w:sz w:val="18"/>
                <w:szCs w:val="18"/>
              </w:rPr>
            </w:pPr>
            <w:r w:rsidRPr="005136E1">
              <w:rPr>
                <w:rFonts w:ascii="Tahoma" w:hAnsi="Tahoma" w:cs="Tahoma"/>
                <w:sz w:val="18"/>
                <w:szCs w:val="18"/>
              </w:rPr>
              <w:t>DGI/310/2022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5326415" w:rsidR="003122C0" w:rsidRPr="002A092A" w:rsidRDefault="00C70E44">
            <w:pPr>
              <w:rPr>
                <w:rFonts w:ascii="Tahoma" w:hAnsi="Tahoma" w:cs="Tahoma"/>
                <w:caps/>
                <w:color w:val="000000" w:themeColor="text1"/>
                <w:sz w:val="18"/>
                <w:szCs w:val="18"/>
                <w:highlight w:val="cyan"/>
              </w:rPr>
            </w:pPr>
            <w:r w:rsidRPr="00B832E3">
              <w:rPr>
                <w:rFonts w:ascii="Tahoma" w:hAnsi="Tahoma" w:cs="Tahoma"/>
                <w:caps/>
                <w:color w:val="000000" w:themeColor="text1"/>
                <w:sz w:val="18"/>
                <w:szCs w:val="18"/>
              </w:rPr>
              <w:t>PMM3275</w:t>
            </w:r>
          </w:p>
        </w:tc>
      </w:tr>
      <w:tr w:rsidR="003122C0" w:rsidRPr="00C70E44"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C4FB1CB" w14:textId="4E8C1216" w:rsidR="00C70E44" w:rsidRPr="00E72C07" w:rsidRDefault="00C70E44" w:rsidP="00C70E44">
            <w:pPr>
              <w:rPr>
                <w:rFonts w:ascii="Tahoma" w:hAnsi="Tahoma" w:cs="Tahoma"/>
                <w:sz w:val="18"/>
                <w:szCs w:val="18"/>
                <w:lang w:val="pt-BR"/>
              </w:rPr>
            </w:pPr>
            <w:r>
              <w:rPr>
                <w:rFonts w:ascii="Tahoma" w:hAnsi="Tahoma" w:cs="Tahoma"/>
                <w:sz w:val="18"/>
                <w:szCs w:val="18"/>
                <w:lang w:val="pt-BR"/>
              </w:rPr>
              <w:t>Milica Vesovic</w:t>
            </w:r>
            <w:r w:rsidRPr="00E72C07">
              <w:rPr>
                <w:rFonts w:ascii="Tahoma" w:hAnsi="Tahoma" w:cs="Tahoma"/>
                <w:sz w:val="18"/>
                <w:szCs w:val="18"/>
                <w:lang w:val="pt-BR"/>
              </w:rPr>
              <w:t xml:space="preserve">, Project </w:t>
            </w:r>
            <w:r>
              <w:rPr>
                <w:rFonts w:ascii="Tahoma" w:hAnsi="Tahoma" w:cs="Tahoma"/>
                <w:sz w:val="18"/>
                <w:szCs w:val="18"/>
                <w:lang w:val="pt-BR"/>
              </w:rPr>
              <w:t>manager</w:t>
            </w:r>
            <w:r w:rsidRPr="00E72C07">
              <w:rPr>
                <w:rFonts w:ascii="Tahoma" w:hAnsi="Tahoma" w:cs="Tahoma"/>
                <w:sz w:val="18"/>
                <w:szCs w:val="18"/>
                <w:lang w:val="pt-BR"/>
              </w:rPr>
              <w:t xml:space="preserve"> </w:t>
            </w:r>
          </w:p>
          <w:p w14:paraId="14BEAED4" w14:textId="1B0F3EC5" w:rsidR="003122C0" w:rsidRPr="00C70E44" w:rsidRDefault="00324E9E" w:rsidP="00C70E44">
            <w:pPr>
              <w:rPr>
                <w:rFonts w:ascii="Tahoma" w:hAnsi="Tahoma" w:cs="Tahoma"/>
                <w:b/>
                <w:caps/>
                <w:color w:val="000000" w:themeColor="text1"/>
                <w:sz w:val="18"/>
                <w:szCs w:val="18"/>
                <w:highlight w:val="cyan"/>
                <w:lang w:val="en-US"/>
              </w:rPr>
            </w:pPr>
            <w:hyperlink r:id="rId11" w:history="1">
              <w:r w:rsidR="00C70E44" w:rsidRPr="00636B9E">
                <w:rPr>
                  <w:rStyle w:val="Hyperlink"/>
                  <w:rFonts w:ascii="Tahoma" w:hAnsi="Tahoma" w:cs="Tahoma"/>
                  <w:sz w:val="18"/>
                  <w:szCs w:val="18"/>
                  <w:lang w:val="pt-BR"/>
                </w:rPr>
                <w:t>m</w:t>
              </w:r>
              <w:r w:rsidR="00C70E44" w:rsidRPr="00636B9E">
                <w:rPr>
                  <w:rStyle w:val="Hyperlink"/>
                  <w:sz w:val="18"/>
                  <w:szCs w:val="18"/>
                  <w:lang w:val="pt-BR"/>
                </w:rPr>
                <w:t>ilica.vesovic</w:t>
              </w:r>
              <w:r w:rsidR="00C70E44" w:rsidRPr="00636B9E">
                <w:rPr>
                  <w:rStyle w:val="Hyperlink"/>
                  <w:rFonts w:ascii="Tahoma" w:hAnsi="Tahoma" w:cs="Tahoma"/>
                  <w:sz w:val="18"/>
                  <w:szCs w:val="18"/>
                  <w:lang w:val="pt-BR"/>
                </w:rPr>
                <w:t>@coe.int</w:t>
              </w:r>
            </w:hyperlink>
          </w:p>
        </w:tc>
      </w:tr>
    </w:tbl>
    <w:p w14:paraId="2002E72B" w14:textId="77777777" w:rsidR="000013DF" w:rsidRPr="00C70E44" w:rsidRDefault="000013DF" w:rsidP="00E17F6A">
      <w:pPr>
        <w:rPr>
          <w:rFonts w:ascii="Tahoma" w:hAnsi="Tahoma" w:cs="Tahoma"/>
          <w:b/>
          <w:caps/>
          <w:sz w:val="28"/>
          <w:szCs w:val="28"/>
          <w:lang w:val="en-US"/>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1985C33" w:rsidR="003840F5" w:rsidRPr="002A092A" w:rsidRDefault="00BD6B89" w:rsidP="00BB7BF1">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953693">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B832E3">
        <w:rPr>
          <w:rFonts w:ascii="Tahoma" w:hAnsi="Tahoma" w:cs="Tahoma"/>
          <w:b/>
          <w:bCs/>
        </w:rPr>
        <w:t>event management, travel arrangements, and catering services.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22DC9068"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signed and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7E573DCF" w:rsidR="003C5354" w:rsidRPr="003C5354" w:rsidRDefault="00324E9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3F8E5EC5" w:rsidR="003C5354" w:rsidRPr="003C5354" w:rsidRDefault="00324E9E"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00CB7D95" w:rsidR="003C5354" w:rsidRPr="003C5354" w:rsidRDefault="00324E9E"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45DD803" w14:textId="1ACB852C" w:rsidR="00B76B06" w:rsidRDefault="003F5BE6" w:rsidP="000E3856">
      <w:pPr>
        <w:spacing w:line="276" w:lineRule="auto"/>
        <w:ind w:left="-142"/>
        <w:jc w:val="both"/>
        <w:rPr>
          <w:rFonts w:ascii="Tahoma" w:hAnsi="Tahoma" w:cs="Tahoma"/>
          <w:sz w:val="20"/>
          <w:szCs w:val="20"/>
        </w:rPr>
      </w:pPr>
      <w:r w:rsidRPr="00C70E44">
        <w:rPr>
          <w:rFonts w:ascii="Tahoma" w:hAnsi="Tahoma" w:cs="Tahoma"/>
          <w:sz w:val="20"/>
          <w:szCs w:val="20"/>
        </w:rPr>
        <w:t xml:space="preserve">The Council of Europe is currently implementing </w:t>
      </w:r>
      <w:r w:rsidR="00953693">
        <w:rPr>
          <w:rFonts w:ascii="Tahoma" w:hAnsi="Tahoma" w:cs="Tahoma"/>
          <w:sz w:val="20"/>
          <w:szCs w:val="20"/>
        </w:rPr>
        <w:t>a project</w:t>
      </w:r>
      <w:r w:rsidR="00B76B06">
        <w:rPr>
          <w:rFonts w:ascii="Tahoma" w:hAnsi="Tahoma" w:cs="Tahoma"/>
          <w:sz w:val="20"/>
          <w:szCs w:val="20"/>
        </w:rPr>
        <w:t xml:space="preserve"> in Croatia</w:t>
      </w:r>
      <w:r w:rsidRPr="00B76B06">
        <w:rPr>
          <w:rFonts w:ascii="Tahoma" w:hAnsi="Tahoma" w:cs="Tahoma"/>
          <w:sz w:val="20"/>
          <w:szCs w:val="20"/>
        </w:rPr>
        <w:t xml:space="preserve"> </w:t>
      </w:r>
      <w:r w:rsidR="00C70E44" w:rsidRPr="00B76B06">
        <w:rPr>
          <w:rFonts w:ascii="Tahoma" w:hAnsi="Tahoma" w:cs="Tahoma"/>
          <w:sz w:val="20"/>
          <w:szCs w:val="20"/>
        </w:rPr>
        <w:t>“Digital by default: Optimisation of efficiency and quality of judicial services and transparency of judicial decisions in Croatia”</w:t>
      </w:r>
      <w:r w:rsidRPr="00B76B06">
        <w:rPr>
          <w:rFonts w:ascii="Tahoma" w:hAnsi="Tahoma" w:cs="Tahoma"/>
          <w:sz w:val="20"/>
          <w:szCs w:val="20"/>
        </w:rPr>
        <w:t xml:space="preserve">. </w:t>
      </w:r>
    </w:p>
    <w:p w14:paraId="7AC7CA35" w14:textId="77777777" w:rsidR="00B76B06" w:rsidRDefault="00B76B06" w:rsidP="00B76B06">
      <w:pPr>
        <w:spacing w:line="276" w:lineRule="auto"/>
        <w:ind w:left="-82"/>
        <w:jc w:val="both"/>
        <w:rPr>
          <w:rFonts w:ascii="Tahoma" w:hAnsi="Tahoma" w:cs="Tahoma"/>
          <w:sz w:val="20"/>
          <w:szCs w:val="20"/>
        </w:rPr>
      </w:pPr>
    </w:p>
    <w:p w14:paraId="39C19021" w14:textId="70A32CE7" w:rsidR="003F5BE6" w:rsidRPr="00B76B06" w:rsidRDefault="003F5BE6" w:rsidP="00BB7BF1">
      <w:pPr>
        <w:spacing w:line="276" w:lineRule="auto"/>
        <w:ind w:left="-82"/>
        <w:jc w:val="both"/>
        <w:rPr>
          <w:rFonts w:ascii="Tahoma" w:hAnsi="Tahoma" w:cs="Tahoma"/>
          <w:sz w:val="20"/>
          <w:szCs w:val="20"/>
        </w:rPr>
      </w:pPr>
      <w:r w:rsidRPr="00B76B06">
        <w:rPr>
          <w:rFonts w:ascii="Tahoma" w:hAnsi="Tahoma" w:cs="Tahoma"/>
          <w:sz w:val="20"/>
          <w:szCs w:val="20"/>
        </w:rPr>
        <w:t xml:space="preserve">In that context, it is looking for a maximum of </w:t>
      </w:r>
      <w:r w:rsidR="00C70E44" w:rsidRPr="00B76B06">
        <w:rPr>
          <w:rFonts w:ascii="Tahoma" w:hAnsi="Tahoma" w:cs="Tahoma"/>
          <w:iCs/>
          <w:sz w:val="20"/>
          <w:szCs w:val="20"/>
        </w:rPr>
        <w:t>3</w:t>
      </w:r>
      <w:r w:rsidRPr="00B76B06">
        <w:rPr>
          <w:rFonts w:ascii="Tahoma" w:hAnsi="Tahoma" w:cs="Tahoma"/>
          <w:iCs/>
          <w:sz w:val="20"/>
          <w:szCs w:val="20"/>
        </w:rPr>
        <w:t xml:space="preserve"> </w:t>
      </w:r>
      <w:r w:rsidRPr="00B76B06">
        <w:rPr>
          <w:rFonts w:ascii="Tahoma" w:hAnsi="Tahoma" w:cs="Tahoma"/>
          <w:sz w:val="20"/>
          <w:szCs w:val="20"/>
        </w:rPr>
        <w:t xml:space="preserve">Providers for the provision of </w:t>
      </w:r>
      <w:r w:rsidR="00B832E3" w:rsidRPr="00B76B06">
        <w:rPr>
          <w:rFonts w:ascii="Tahoma" w:hAnsi="Tahoma" w:cs="Tahoma"/>
          <w:sz w:val="20"/>
          <w:szCs w:val="20"/>
        </w:rPr>
        <w:t xml:space="preserve">event management, travel arrangements, and catering services </w:t>
      </w:r>
      <w:r w:rsidRPr="00B76B06">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EC08A9">
      <w:pPr>
        <w:spacing w:line="276" w:lineRule="auto"/>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23A01230" w14:textId="2F9E1E42"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3524733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C70E44">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DECD2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232"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03"/>
        <w:gridCol w:w="2829"/>
      </w:tblGrid>
      <w:tr w:rsidR="00C70E44" w:rsidRPr="002A092A" w14:paraId="2585E0D7" w14:textId="77777777" w:rsidTr="00BB7BF1">
        <w:trPr>
          <w:trHeight w:val="688"/>
        </w:trPr>
        <w:tc>
          <w:tcPr>
            <w:tcW w:w="7403" w:type="dxa"/>
            <w:shd w:val="clear" w:color="auto" w:fill="DBE5F1" w:themeFill="accent1" w:themeFillTint="33"/>
            <w:vAlign w:val="center"/>
          </w:tcPr>
          <w:p w14:paraId="777ED51A" w14:textId="17DC38D2" w:rsidR="00C70E44" w:rsidRPr="002A092A" w:rsidRDefault="00C70E44"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829" w:type="dxa"/>
            <w:tcBorders>
              <w:bottom w:val="single" w:sz="2" w:space="0" w:color="FF0000"/>
            </w:tcBorders>
            <w:shd w:val="clear" w:color="auto" w:fill="DBE5F1" w:themeFill="accent1" w:themeFillTint="33"/>
            <w:vAlign w:val="center"/>
          </w:tcPr>
          <w:p w14:paraId="57C2381C" w14:textId="77777777" w:rsidR="00C70E44" w:rsidRPr="002A092A" w:rsidRDefault="00C70E44"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C70E44" w:rsidRPr="002A092A" w:rsidRDefault="00C70E44"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C70E44" w:rsidRPr="002A092A" w14:paraId="0934CAF9" w14:textId="77777777" w:rsidTr="00BB7BF1">
        <w:trPr>
          <w:trHeight w:val="374"/>
        </w:trPr>
        <w:tc>
          <w:tcPr>
            <w:tcW w:w="7403" w:type="dxa"/>
            <w:tcBorders>
              <w:right w:val="single" w:sz="2" w:space="0" w:color="FF0000"/>
            </w:tcBorders>
            <w:shd w:val="clear" w:color="auto" w:fill="F2F2F2" w:themeFill="background1" w:themeFillShade="F2"/>
            <w:vAlign w:val="center"/>
          </w:tcPr>
          <w:p w14:paraId="79CB5FF0" w14:textId="1EB63B9D" w:rsidR="00C70E44" w:rsidRDefault="00C70E44" w:rsidP="00C70E44">
            <w:pPr>
              <w:tabs>
                <w:tab w:val="left" w:pos="101"/>
              </w:tabs>
              <w:spacing w:line="276" w:lineRule="auto"/>
              <w:ind w:right="-140"/>
              <w:rPr>
                <w:rFonts w:ascii="Tahoma" w:hAnsi="Tahoma" w:cs="Tahoma"/>
                <w:b/>
                <w:bCs/>
                <w:sz w:val="18"/>
                <w:szCs w:val="18"/>
                <w:lang w:eastAsia="en-US"/>
              </w:rPr>
            </w:pPr>
            <w:r w:rsidRPr="00990B78">
              <w:rPr>
                <w:rFonts w:ascii="Tahoma" w:hAnsi="Tahoma" w:cs="Tahoma"/>
                <w:b/>
                <w:bCs/>
                <w:sz w:val="18"/>
                <w:szCs w:val="18"/>
                <w:lang w:eastAsia="en-US"/>
              </w:rPr>
              <w:t>Rent and setting up of a meeting room</w:t>
            </w:r>
            <w:r w:rsidRPr="00990B78">
              <w:rPr>
                <w:rFonts w:ascii="Tahoma" w:hAnsi="Tahoma" w:cs="Tahoma"/>
                <w:sz w:val="18"/>
                <w:szCs w:val="18"/>
                <w:lang w:eastAsia="en-US"/>
              </w:rPr>
              <w:t xml:space="preserve"> for up to </w:t>
            </w:r>
            <w:r w:rsidR="00D268AA" w:rsidRPr="00B4367B">
              <w:rPr>
                <w:rFonts w:ascii="Tahoma" w:hAnsi="Tahoma" w:cs="Tahoma"/>
                <w:b/>
                <w:bCs/>
                <w:sz w:val="18"/>
                <w:szCs w:val="18"/>
                <w:lang w:eastAsia="en-US"/>
              </w:rPr>
              <w:t>30</w:t>
            </w:r>
            <w:r w:rsidRPr="00B4367B">
              <w:rPr>
                <w:rFonts w:ascii="Tahoma" w:hAnsi="Tahoma" w:cs="Tahoma"/>
                <w:b/>
                <w:bCs/>
                <w:sz w:val="18"/>
                <w:szCs w:val="18"/>
                <w:lang w:eastAsia="en-US"/>
              </w:rPr>
              <w:t xml:space="preserve"> </w:t>
            </w:r>
            <w:r w:rsidRPr="00990B78">
              <w:rPr>
                <w:rFonts w:ascii="Tahoma" w:hAnsi="Tahoma" w:cs="Tahoma"/>
                <w:b/>
                <w:bCs/>
                <w:sz w:val="18"/>
                <w:szCs w:val="18"/>
                <w:lang w:eastAsia="en-US"/>
              </w:rPr>
              <w:t>participants</w:t>
            </w:r>
          </w:p>
          <w:p w14:paraId="0A2C6437" w14:textId="7797BDC8" w:rsidR="00C70E44" w:rsidRDefault="00C70E44" w:rsidP="00C70E44">
            <w:pPr>
              <w:tabs>
                <w:tab w:val="left" w:pos="101"/>
              </w:tabs>
              <w:spacing w:line="276" w:lineRule="auto"/>
              <w:ind w:right="-140"/>
              <w:rPr>
                <w:rFonts w:ascii="Tahoma" w:hAnsi="Tahoma" w:cs="Tahoma"/>
                <w:sz w:val="18"/>
                <w:szCs w:val="18"/>
                <w:lang w:eastAsia="en-US"/>
              </w:rPr>
            </w:pPr>
            <w:r w:rsidRPr="00990B78">
              <w:rPr>
                <w:rFonts w:ascii="Tahoma" w:hAnsi="Tahoma" w:cs="Tahoma"/>
                <w:sz w:val="18"/>
                <w:szCs w:val="18"/>
                <w:lang w:eastAsia="en-US"/>
              </w:rPr>
              <w:t xml:space="preserve">The conference room shall preferably be located in a </w:t>
            </w:r>
            <w:proofErr w:type="gramStart"/>
            <w:r w:rsidR="008D6F6E">
              <w:rPr>
                <w:rFonts w:ascii="Tahoma" w:hAnsi="Tahoma" w:cs="Tahoma"/>
                <w:sz w:val="18"/>
                <w:szCs w:val="18"/>
                <w:lang w:eastAsia="en-US"/>
              </w:rPr>
              <w:t>3, 4 or 5 star</w:t>
            </w:r>
            <w:proofErr w:type="gramEnd"/>
            <w:r w:rsidR="008D6F6E">
              <w:rPr>
                <w:rFonts w:ascii="Tahoma" w:hAnsi="Tahoma" w:cs="Tahoma"/>
                <w:sz w:val="18"/>
                <w:szCs w:val="18"/>
                <w:lang w:eastAsia="en-US"/>
              </w:rPr>
              <w:t xml:space="preserve"> </w:t>
            </w:r>
            <w:r w:rsidRPr="00990B78">
              <w:rPr>
                <w:rFonts w:ascii="Tahoma" w:hAnsi="Tahoma" w:cs="Tahoma"/>
                <w:sz w:val="18"/>
                <w:szCs w:val="18"/>
                <w:lang w:eastAsia="en-US"/>
              </w:rPr>
              <w:t xml:space="preserve">hotel where accommodation is provided </w:t>
            </w:r>
            <w:r w:rsidR="008D6F6E">
              <w:rPr>
                <w:rFonts w:ascii="Tahoma" w:hAnsi="Tahoma" w:cs="Tahoma"/>
                <w:sz w:val="18"/>
                <w:szCs w:val="18"/>
                <w:lang w:eastAsia="en-US"/>
              </w:rPr>
              <w:t xml:space="preserve">in city </w:t>
            </w:r>
            <w:proofErr w:type="spellStart"/>
            <w:r w:rsidR="008D6F6E">
              <w:rPr>
                <w:rFonts w:ascii="Tahoma" w:hAnsi="Tahoma" w:cs="Tahoma"/>
                <w:sz w:val="18"/>
                <w:szCs w:val="18"/>
                <w:lang w:eastAsia="en-US"/>
              </w:rPr>
              <w:t>center</w:t>
            </w:r>
            <w:proofErr w:type="spellEnd"/>
            <w:r w:rsidR="008D6F6E">
              <w:rPr>
                <w:rFonts w:ascii="Tahoma" w:hAnsi="Tahoma" w:cs="Tahoma"/>
                <w:sz w:val="18"/>
                <w:szCs w:val="18"/>
                <w:lang w:eastAsia="en-US"/>
              </w:rPr>
              <w:t xml:space="preserve"> or close to judicial governmental institutions </w:t>
            </w:r>
          </w:p>
          <w:p w14:paraId="1C0F6835" w14:textId="397C4506" w:rsidR="00C70E44" w:rsidRPr="002A092A" w:rsidRDefault="00C70E44" w:rsidP="00C70E44">
            <w:pPr>
              <w:spacing w:line="276" w:lineRule="auto"/>
              <w:ind w:left="34"/>
              <w:rPr>
                <w:rFonts w:ascii="Tahoma" w:hAnsi="Tahoma" w:cs="Tahoma"/>
                <w:sz w:val="18"/>
                <w:szCs w:val="18"/>
                <w:highlight w:val="yellow"/>
                <w:lang w:eastAsia="en-US"/>
              </w:rPr>
            </w:pPr>
            <w:r w:rsidRPr="00BB7BF1">
              <w:rPr>
                <w:rFonts w:ascii="Tahoma" w:hAnsi="Tahoma" w:cs="Tahoma"/>
                <w:sz w:val="18"/>
                <w:szCs w:val="18"/>
                <w:lang w:eastAsia="en-US"/>
              </w:rPr>
              <w:t xml:space="preserve">*Price per meeting room/per </w:t>
            </w:r>
            <w:r w:rsidR="008D6F6E">
              <w:rPr>
                <w:rFonts w:ascii="Tahoma" w:hAnsi="Tahoma" w:cs="Tahoma"/>
                <w:sz w:val="18"/>
                <w:szCs w:val="18"/>
                <w:lang w:eastAsia="en-US"/>
              </w:rPr>
              <w:t>half-</w:t>
            </w:r>
            <w:r w:rsidRPr="00BB7BF1">
              <w:rPr>
                <w:rFonts w:ascii="Tahoma" w:hAnsi="Tahoma" w:cs="Tahoma"/>
                <w:sz w:val="18"/>
                <w:szCs w:val="18"/>
                <w:lang w:eastAsia="en-US"/>
              </w:rPr>
              <w:t>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C70E44" w:rsidRPr="002A092A" w:rsidRDefault="00C70E44" w:rsidP="003F5BE6">
            <w:pPr>
              <w:spacing w:line="276" w:lineRule="auto"/>
              <w:ind w:left="-142" w:right="-91"/>
              <w:jc w:val="center"/>
              <w:rPr>
                <w:rFonts w:ascii="Tahoma" w:hAnsi="Tahoma" w:cs="Tahoma"/>
                <w:sz w:val="18"/>
                <w:szCs w:val="18"/>
                <w:highlight w:val="yellow"/>
                <w:lang w:eastAsia="en-US"/>
              </w:rPr>
            </w:pPr>
          </w:p>
        </w:tc>
      </w:tr>
      <w:tr w:rsidR="00CF588F" w:rsidRPr="002A092A" w14:paraId="6C6CF904" w14:textId="77777777" w:rsidTr="008D6F6E">
        <w:trPr>
          <w:trHeight w:val="374"/>
        </w:trPr>
        <w:tc>
          <w:tcPr>
            <w:tcW w:w="7403" w:type="dxa"/>
            <w:tcBorders>
              <w:right w:val="single" w:sz="2" w:space="0" w:color="FF0000"/>
            </w:tcBorders>
            <w:shd w:val="clear" w:color="auto" w:fill="F2F2F2" w:themeFill="background1" w:themeFillShade="F2"/>
            <w:vAlign w:val="center"/>
          </w:tcPr>
          <w:p w14:paraId="39754A90" w14:textId="5019A77D" w:rsidR="00CF588F" w:rsidRDefault="00CF588F" w:rsidP="00CF588F">
            <w:pPr>
              <w:tabs>
                <w:tab w:val="left" w:pos="101"/>
              </w:tabs>
              <w:spacing w:line="276" w:lineRule="auto"/>
              <w:ind w:right="-140"/>
              <w:rPr>
                <w:rFonts w:ascii="Tahoma" w:hAnsi="Tahoma" w:cs="Tahoma"/>
                <w:b/>
                <w:bCs/>
                <w:sz w:val="18"/>
                <w:szCs w:val="18"/>
                <w:lang w:eastAsia="en-US"/>
              </w:rPr>
            </w:pPr>
            <w:r w:rsidRPr="00990B78">
              <w:rPr>
                <w:rFonts w:ascii="Tahoma" w:hAnsi="Tahoma" w:cs="Tahoma"/>
                <w:b/>
                <w:bCs/>
                <w:sz w:val="18"/>
                <w:szCs w:val="18"/>
                <w:lang w:eastAsia="en-US"/>
              </w:rPr>
              <w:t>Rent and setting up of a meeting room</w:t>
            </w:r>
            <w:r w:rsidRPr="00990B78">
              <w:rPr>
                <w:rFonts w:ascii="Tahoma" w:hAnsi="Tahoma" w:cs="Tahoma"/>
                <w:sz w:val="18"/>
                <w:szCs w:val="18"/>
                <w:lang w:eastAsia="en-US"/>
              </w:rPr>
              <w:t xml:space="preserve"> for up to </w:t>
            </w:r>
            <w:r w:rsidR="00D268AA">
              <w:rPr>
                <w:rFonts w:ascii="Tahoma" w:hAnsi="Tahoma" w:cs="Tahoma"/>
                <w:b/>
                <w:bCs/>
                <w:sz w:val="18"/>
                <w:szCs w:val="18"/>
                <w:lang w:eastAsia="en-US"/>
              </w:rPr>
              <w:t>60</w:t>
            </w:r>
            <w:r w:rsidRPr="00990B78">
              <w:rPr>
                <w:rFonts w:ascii="Tahoma" w:hAnsi="Tahoma" w:cs="Tahoma"/>
                <w:sz w:val="18"/>
                <w:szCs w:val="18"/>
                <w:lang w:eastAsia="en-US"/>
              </w:rPr>
              <w:t xml:space="preserve"> </w:t>
            </w:r>
            <w:r w:rsidRPr="00990B78">
              <w:rPr>
                <w:rFonts w:ascii="Tahoma" w:hAnsi="Tahoma" w:cs="Tahoma"/>
                <w:b/>
                <w:bCs/>
                <w:sz w:val="18"/>
                <w:szCs w:val="18"/>
                <w:lang w:eastAsia="en-US"/>
              </w:rPr>
              <w:t>participants</w:t>
            </w:r>
          </w:p>
          <w:p w14:paraId="63BA43F0" w14:textId="77777777" w:rsidR="00CF588F" w:rsidRDefault="00CF588F" w:rsidP="00CF588F">
            <w:pPr>
              <w:tabs>
                <w:tab w:val="left" w:pos="101"/>
              </w:tabs>
              <w:spacing w:line="276" w:lineRule="auto"/>
              <w:ind w:right="-140"/>
              <w:rPr>
                <w:rFonts w:ascii="Tahoma" w:hAnsi="Tahoma" w:cs="Tahoma"/>
                <w:sz w:val="18"/>
                <w:szCs w:val="18"/>
                <w:lang w:eastAsia="en-US"/>
              </w:rPr>
            </w:pPr>
            <w:r w:rsidRPr="00990B78">
              <w:rPr>
                <w:rFonts w:ascii="Tahoma" w:hAnsi="Tahoma" w:cs="Tahoma"/>
                <w:sz w:val="18"/>
                <w:szCs w:val="18"/>
                <w:lang w:eastAsia="en-US"/>
              </w:rPr>
              <w:t xml:space="preserve">The conference room shall preferably be located in a </w:t>
            </w:r>
            <w:proofErr w:type="gramStart"/>
            <w:r>
              <w:rPr>
                <w:rFonts w:ascii="Tahoma" w:hAnsi="Tahoma" w:cs="Tahoma"/>
                <w:sz w:val="18"/>
                <w:szCs w:val="18"/>
                <w:lang w:eastAsia="en-US"/>
              </w:rPr>
              <w:t>3, 4 or 5 star</w:t>
            </w:r>
            <w:proofErr w:type="gramEnd"/>
            <w:r>
              <w:rPr>
                <w:rFonts w:ascii="Tahoma" w:hAnsi="Tahoma" w:cs="Tahoma"/>
                <w:sz w:val="18"/>
                <w:szCs w:val="18"/>
                <w:lang w:eastAsia="en-US"/>
              </w:rPr>
              <w:t xml:space="preserve"> </w:t>
            </w:r>
            <w:r w:rsidRPr="00990B78">
              <w:rPr>
                <w:rFonts w:ascii="Tahoma" w:hAnsi="Tahoma" w:cs="Tahoma"/>
                <w:sz w:val="18"/>
                <w:szCs w:val="18"/>
                <w:lang w:eastAsia="en-US"/>
              </w:rPr>
              <w:t xml:space="preserve">hotel where accommodation is provided </w:t>
            </w:r>
            <w:r>
              <w:rPr>
                <w:rFonts w:ascii="Tahoma" w:hAnsi="Tahoma" w:cs="Tahoma"/>
                <w:sz w:val="18"/>
                <w:szCs w:val="18"/>
                <w:lang w:eastAsia="en-US"/>
              </w:rPr>
              <w:t xml:space="preserve">in city </w:t>
            </w:r>
            <w:proofErr w:type="spellStart"/>
            <w:r>
              <w:rPr>
                <w:rFonts w:ascii="Tahoma" w:hAnsi="Tahoma" w:cs="Tahoma"/>
                <w:sz w:val="18"/>
                <w:szCs w:val="18"/>
                <w:lang w:eastAsia="en-US"/>
              </w:rPr>
              <w:t>center</w:t>
            </w:r>
            <w:proofErr w:type="spellEnd"/>
            <w:r>
              <w:rPr>
                <w:rFonts w:ascii="Tahoma" w:hAnsi="Tahoma" w:cs="Tahoma"/>
                <w:sz w:val="18"/>
                <w:szCs w:val="18"/>
                <w:lang w:eastAsia="en-US"/>
              </w:rPr>
              <w:t xml:space="preserve"> or close to judicial governmental institutions </w:t>
            </w:r>
          </w:p>
          <w:p w14:paraId="7D1CC348" w14:textId="2AC9D349" w:rsidR="00CF588F" w:rsidRPr="00990B78" w:rsidRDefault="00CF588F" w:rsidP="00CF588F">
            <w:pPr>
              <w:tabs>
                <w:tab w:val="left" w:pos="101"/>
              </w:tabs>
              <w:spacing w:line="276" w:lineRule="auto"/>
              <w:ind w:right="-140"/>
              <w:rPr>
                <w:rFonts w:ascii="Tahoma" w:hAnsi="Tahoma" w:cs="Tahoma"/>
                <w:b/>
                <w:bCs/>
                <w:sz w:val="18"/>
                <w:szCs w:val="18"/>
                <w:lang w:eastAsia="en-US"/>
              </w:rPr>
            </w:pPr>
            <w:r w:rsidRPr="00055BB8">
              <w:rPr>
                <w:rFonts w:ascii="Tahoma" w:hAnsi="Tahoma" w:cs="Tahoma"/>
                <w:sz w:val="18"/>
                <w:szCs w:val="18"/>
                <w:lang w:eastAsia="en-US"/>
              </w:rPr>
              <w:t>*Price per meeting room/per 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7C8E53" w14:textId="77777777" w:rsidR="00CF588F" w:rsidRPr="002A092A" w:rsidRDefault="00CF588F" w:rsidP="003F5BE6">
            <w:pPr>
              <w:spacing w:line="276" w:lineRule="auto"/>
              <w:ind w:left="-142" w:right="-91"/>
              <w:jc w:val="center"/>
              <w:rPr>
                <w:rFonts w:ascii="Tahoma" w:hAnsi="Tahoma" w:cs="Tahoma"/>
                <w:sz w:val="18"/>
                <w:szCs w:val="18"/>
                <w:highlight w:val="yellow"/>
                <w:lang w:eastAsia="en-US"/>
              </w:rPr>
            </w:pPr>
          </w:p>
        </w:tc>
      </w:tr>
      <w:tr w:rsidR="00C70E44" w:rsidRPr="002A092A" w14:paraId="4B007628" w14:textId="77777777" w:rsidTr="00BB7BF1">
        <w:trPr>
          <w:trHeight w:val="374"/>
        </w:trPr>
        <w:tc>
          <w:tcPr>
            <w:tcW w:w="7403" w:type="dxa"/>
            <w:tcBorders>
              <w:right w:val="single" w:sz="2" w:space="0" w:color="FF0000"/>
            </w:tcBorders>
            <w:shd w:val="clear" w:color="auto" w:fill="F2F2F2" w:themeFill="background1" w:themeFillShade="F2"/>
            <w:vAlign w:val="center"/>
          </w:tcPr>
          <w:p w14:paraId="7BBA316D" w14:textId="3EBBF5B0" w:rsidR="00C70E44" w:rsidRDefault="00C70E44" w:rsidP="00C70E44">
            <w:pPr>
              <w:spacing w:line="276" w:lineRule="auto"/>
              <w:jc w:val="both"/>
              <w:rPr>
                <w:rFonts w:ascii="Tahoma" w:hAnsi="Tahoma" w:cs="Tahoma"/>
                <w:sz w:val="18"/>
                <w:szCs w:val="18"/>
                <w:lang w:eastAsia="en-US"/>
              </w:rPr>
            </w:pPr>
            <w:r w:rsidRPr="00990B78">
              <w:rPr>
                <w:rFonts w:ascii="Tahoma" w:hAnsi="Tahoma" w:cs="Tahoma"/>
                <w:b/>
                <w:bCs/>
                <w:sz w:val="18"/>
                <w:szCs w:val="18"/>
                <w:lang w:eastAsia="en-US"/>
              </w:rPr>
              <w:t xml:space="preserve">Accommodation for participants </w:t>
            </w:r>
            <w:r w:rsidRPr="00990B78">
              <w:rPr>
                <w:rFonts w:ascii="Tahoma" w:hAnsi="Tahoma" w:cs="Tahoma"/>
                <w:sz w:val="18"/>
                <w:szCs w:val="18"/>
                <w:lang w:eastAsia="en-US"/>
              </w:rPr>
              <w:t xml:space="preserve">in a hotel where the event is taking place or in a walking </w:t>
            </w:r>
            <w:r w:rsidR="00BB7BF1" w:rsidRPr="00990B78">
              <w:rPr>
                <w:rFonts w:ascii="Tahoma" w:hAnsi="Tahoma" w:cs="Tahoma"/>
                <w:sz w:val="18"/>
                <w:szCs w:val="18"/>
                <w:lang w:eastAsia="en-US"/>
              </w:rPr>
              <w:t>distance</w:t>
            </w:r>
            <w:r w:rsidR="00BB7BF1">
              <w:rPr>
                <w:rFonts w:ascii="Tahoma" w:hAnsi="Tahoma" w:cs="Tahoma"/>
                <w:sz w:val="18"/>
                <w:szCs w:val="18"/>
                <w:lang w:eastAsia="en-US"/>
              </w:rPr>
              <w:t xml:space="preserve"> </w:t>
            </w:r>
            <w:r w:rsidR="00BB7BF1" w:rsidRPr="00990B78">
              <w:rPr>
                <w:rFonts w:ascii="Tahoma" w:hAnsi="Tahoma" w:cs="Tahoma"/>
                <w:sz w:val="18"/>
                <w:szCs w:val="18"/>
                <w:lang w:eastAsia="en-US"/>
              </w:rPr>
              <w:t>in</w:t>
            </w:r>
            <w:r w:rsidRPr="00990B78">
              <w:rPr>
                <w:rFonts w:ascii="Tahoma" w:hAnsi="Tahoma" w:cs="Tahoma"/>
                <w:sz w:val="18"/>
                <w:szCs w:val="18"/>
                <w:lang w:eastAsia="en-US"/>
              </w:rPr>
              <w:t xml:space="preserve"> a single standard room with private bathroom, with breakfast and Wi-Fi inclu</w:t>
            </w:r>
            <w:r w:rsidR="001C1D55">
              <w:rPr>
                <w:rFonts w:ascii="Tahoma" w:hAnsi="Tahoma" w:cs="Tahoma"/>
                <w:sz w:val="18"/>
                <w:szCs w:val="18"/>
                <w:lang w:eastAsia="en-US"/>
              </w:rPr>
              <w:t>ded.</w:t>
            </w:r>
          </w:p>
          <w:p w14:paraId="6AACB975" w14:textId="4450AB5A" w:rsidR="00C70E44" w:rsidRPr="00990B78" w:rsidRDefault="00C70E44" w:rsidP="00C70E44">
            <w:pPr>
              <w:tabs>
                <w:tab w:val="left" w:pos="101"/>
              </w:tabs>
              <w:spacing w:line="276" w:lineRule="auto"/>
              <w:ind w:right="-140"/>
              <w:rPr>
                <w:rFonts w:ascii="Tahoma" w:hAnsi="Tahoma" w:cs="Tahoma"/>
                <w:b/>
                <w:bCs/>
                <w:sz w:val="18"/>
                <w:szCs w:val="18"/>
                <w:lang w:eastAsia="en-US"/>
              </w:rPr>
            </w:pPr>
            <w:r w:rsidRPr="00370AE4">
              <w:rPr>
                <w:rFonts w:ascii="Tahoma" w:hAnsi="Tahoma" w:cs="Tahoma"/>
                <w:sz w:val="18"/>
                <w:szCs w:val="18"/>
                <w:highlight w:val="yellow"/>
                <w:lang w:eastAsia="en-US"/>
              </w:rPr>
              <w:t>*Price per room</w:t>
            </w:r>
            <w:r w:rsidR="001C1D55">
              <w:rPr>
                <w:rFonts w:ascii="Tahoma" w:hAnsi="Tahoma" w:cs="Tahoma"/>
                <w:sz w:val="18"/>
                <w:szCs w:val="18"/>
                <w:highlight w:val="yellow"/>
                <w:lang w:eastAsia="en-US"/>
              </w:rPr>
              <w:t xml:space="preserve"> (single or double for 1 persons)</w:t>
            </w:r>
            <w:r w:rsidRPr="00370AE4">
              <w:rPr>
                <w:rFonts w:ascii="Tahoma" w:hAnsi="Tahoma" w:cs="Tahoma"/>
                <w:sz w:val="18"/>
                <w:szCs w:val="18"/>
                <w:highlight w:val="yellow"/>
                <w:lang w:eastAsia="en-US"/>
              </w:rPr>
              <w:t>/per night</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3C02D" w14:textId="77777777" w:rsidR="00C70E44" w:rsidRPr="002A092A" w:rsidRDefault="00C70E44" w:rsidP="003F5BE6">
            <w:pPr>
              <w:spacing w:line="276" w:lineRule="auto"/>
              <w:ind w:left="-142" w:right="-91"/>
              <w:jc w:val="center"/>
              <w:rPr>
                <w:rFonts w:ascii="Tahoma" w:hAnsi="Tahoma" w:cs="Tahoma"/>
                <w:sz w:val="18"/>
                <w:szCs w:val="18"/>
                <w:highlight w:val="yellow"/>
                <w:lang w:eastAsia="en-US"/>
              </w:rPr>
            </w:pPr>
          </w:p>
        </w:tc>
      </w:tr>
      <w:tr w:rsidR="00C70E44" w:rsidRPr="002A092A" w14:paraId="78A59C86" w14:textId="77777777" w:rsidTr="00BB7BF1">
        <w:trPr>
          <w:trHeight w:val="374"/>
        </w:trPr>
        <w:tc>
          <w:tcPr>
            <w:tcW w:w="7403" w:type="dxa"/>
            <w:tcBorders>
              <w:right w:val="single" w:sz="2" w:space="0" w:color="FF0000"/>
            </w:tcBorders>
            <w:shd w:val="clear" w:color="auto" w:fill="F2F2F2" w:themeFill="background1" w:themeFillShade="F2"/>
            <w:vAlign w:val="center"/>
          </w:tcPr>
          <w:p w14:paraId="416D5576" w14:textId="77777777" w:rsidR="00C70E44" w:rsidRDefault="00C70E44" w:rsidP="00C70E44">
            <w:pPr>
              <w:spacing w:line="276" w:lineRule="auto"/>
              <w:jc w:val="both"/>
              <w:rPr>
                <w:rFonts w:ascii="Tahoma" w:hAnsi="Tahoma" w:cs="Tahoma"/>
                <w:color w:val="000000"/>
                <w:sz w:val="18"/>
                <w:szCs w:val="18"/>
                <w:lang w:eastAsia="en-US"/>
              </w:rPr>
            </w:pPr>
            <w:r w:rsidRPr="00990B78">
              <w:rPr>
                <w:rFonts w:ascii="Tahoma" w:hAnsi="Tahoma" w:cs="Tahoma"/>
                <w:color w:val="000000"/>
                <w:sz w:val="18"/>
                <w:szCs w:val="18"/>
                <w:lang w:eastAsia="en-US"/>
              </w:rPr>
              <w:t xml:space="preserve">Organisation of </w:t>
            </w:r>
            <w:r w:rsidRPr="00990B78">
              <w:rPr>
                <w:rFonts w:ascii="Tahoma" w:hAnsi="Tahoma" w:cs="Tahoma"/>
                <w:b/>
                <w:bCs/>
                <w:color w:val="000000"/>
                <w:sz w:val="18"/>
                <w:szCs w:val="18"/>
                <w:lang w:eastAsia="en-US"/>
              </w:rPr>
              <w:t>transfers</w:t>
            </w:r>
            <w:r w:rsidRPr="00990B78">
              <w:rPr>
                <w:rFonts w:ascii="Tahoma" w:hAnsi="Tahoma" w:cs="Tahoma"/>
                <w:color w:val="000000"/>
                <w:sz w:val="18"/>
                <w:szCs w:val="18"/>
                <w:lang w:eastAsia="en-US"/>
              </w:rPr>
              <w:t xml:space="preserve"> from the airport to the accommodation on the day of arrival and from the accommodation to the airport on the day of departure according to the timetable provided by the Council. </w:t>
            </w:r>
          </w:p>
          <w:p w14:paraId="11261D3F" w14:textId="59CD02F4" w:rsidR="00C70E44" w:rsidRPr="00990B78" w:rsidRDefault="00C70E44" w:rsidP="00C70E44">
            <w:pPr>
              <w:spacing w:line="276" w:lineRule="auto"/>
              <w:jc w:val="both"/>
              <w:rPr>
                <w:rFonts w:ascii="Tahoma" w:hAnsi="Tahoma" w:cs="Tahoma"/>
                <w:b/>
                <w:bCs/>
                <w:sz w:val="18"/>
                <w:szCs w:val="18"/>
                <w:lang w:eastAsia="en-US"/>
              </w:rPr>
            </w:pPr>
            <w:r w:rsidRPr="00370AE4">
              <w:rPr>
                <w:rFonts w:ascii="Tahoma" w:hAnsi="Tahoma" w:cs="Tahoma"/>
                <w:sz w:val="18"/>
                <w:szCs w:val="18"/>
                <w:highlight w:val="yellow"/>
                <w:lang w:eastAsia="en-US"/>
              </w:rPr>
              <w:t xml:space="preserve">*Price per transfer/per </w:t>
            </w:r>
            <w:r w:rsidR="008D6F6E">
              <w:rPr>
                <w:rFonts w:ascii="Tahoma" w:hAnsi="Tahoma" w:cs="Tahoma"/>
                <w:sz w:val="18"/>
                <w:szCs w:val="18"/>
                <w:highlight w:val="yellow"/>
                <w:lang w:eastAsia="en-US"/>
              </w:rPr>
              <w:t>person</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3CAC29" w14:textId="77777777" w:rsidR="00C70E44" w:rsidRPr="002A092A" w:rsidRDefault="00C70E44" w:rsidP="00C70E44">
            <w:pPr>
              <w:spacing w:line="276" w:lineRule="auto"/>
              <w:ind w:left="-142" w:right="-91"/>
              <w:jc w:val="center"/>
              <w:rPr>
                <w:rFonts w:ascii="Tahoma" w:hAnsi="Tahoma" w:cs="Tahoma"/>
                <w:sz w:val="18"/>
                <w:szCs w:val="18"/>
                <w:highlight w:val="yellow"/>
                <w:lang w:eastAsia="en-US"/>
              </w:rPr>
            </w:pPr>
          </w:p>
        </w:tc>
      </w:tr>
      <w:tr w:rsidR="00C70E44" w:rsidRPr="002A092A" w14:paraId="22C2A4DE" w14:textId="77777777" w:rsidTr="00BB7BF1">
        <w:trPr>
          <w:trHeight w:val="374"/>
        </w:trPr>
        <w:tc>
          <w:tcPr>
            <w:tcW w:w="7403" w:type="dxa"/>
            <w:tcBorders>
              <w:right w:val="single" w:sz="2" w:space="0" w:color="FF0000"/>
            </w:tcBorders>
            <w:shd w:val="clear" w:color="auto" w:fill="F2F2F2" w:themeFill="background1" w:themeFillShade="F2"/>
            <w:vAlign w:val="center"/>
          </w:tcPr>
          <w:p w14:paraId="203B8B61" w14:textId="28F73A83" w:rsidR="00C70E44" w:rsidRDefault="00C70E44" w:rsidP="00C70E44">
            <w:pPr>
              <w:spacing w:line="276" w:lineRule="auto"/>
              <w:jc w:val="both"/>
              <w:rPr>
                <w:rFonts w:ascii="Tahoma" w:hAnsi="Tahoma" w:cs="Tahoma"/>
                <w:color w:val="000000"/>
                <w:sz w:val="18"/>
                <w:szCs w:val="18"/>
                <w:lang w:eastAsia="en-US"/>
              </w:rPr>
            </w:pPr>
            <w:r w:rsidRPr="00990B78">
              <w:rPr>
                <w:rFonts w:ascii="Tahoma" w:hAnsi="Tahoma" w:cs="Tahoma"/>
                <w:color w:val="000000"/>
                <w:sz w:val="18"/>
                <w:szCs w:val="18"/>
                <w:lang w:eastAsia="en-US"/>
              </w:rPr>
              <w:t xml:space="preserve">Organization of </w:t>
            </w:r>
            <w:r w:rsidRPr="00990B78">
              <w:rPr>
                <w:rFonts w:ascii="Tahoma" w:hAnsi="Tahoma" w:cs="Tahoma"/>
                <w:b/>
                <w:bCs/>
                <w:color w:val="000000"/>
                <w:sz w:val="18"/>
                <w:szCs w:val="18"/>
                <w:lang w:eastAsia="en-US"/>
              </w:rPr>
              <w:t>local</w:t>
            </w:r>
            <w:r w:rsidRPr="00990B78">
              <w:rPr>
                <w:rFonts w:ascii="Tahoma" w:hAnsi="Tahoma" w:cs="Tahoma"/>
                <w:color w:val="000000"/>
                <w:sz w:val="18"/>
                <w:szCs w:val="18"/>
                <w:lang w:eastAsia="en-US"/>
              </w:rPr>
              <w:t xml:space="preserve"> </w:t>
            </w:r>
            <w:r w:rsidRPr="00990B78">
              <w:rPr>
                <w:rFonts w:ascii="Tahoma" w:hAnsi="Tahoma" w:cs="Tahoma"/>
                <w:b/>
                <w:bCs/>
                <w:color w:val="000000"/>
                <w:sz w:val="18"/>
                <w:szCs w:val="18"/>
                <w:lang w:eastAsia="en-US"/>
              </w:rPr>
              <w:t>trans</w:t>
            </w:r>
            <w:r w:rsidR="008D6F6E">
              <w:rPr>
                <w:rFonts w:ascii="Tahoma" w:hAnsi="Tahoma" w:cs="Tahoma"/>
                <w:b/>
                <w:bCs/>
                <w:color w:val="000000"/>
                <w:sz w:val="18"/>
                <w:szCs w:val="18"/>
                <w:lang w:eastAsia="en-US"/>
              </w:rPr>
              <w:t>portation by air</w:t>
            </w:r>
          </w:p>
          <w:p w14:paraId="45BBB28D" w14:textId="5686259D" w:rsidR="00C70E44" w:rsidRPr="00990B78" w:rsidRDefault="00C70E44" w:rsidP="00C70E44">
            <w:pPr>
              <w:spacing w:line="276" w:lineRule="auto"/>
              <w:jc w:val="both"/>
              <w:rPr>
                <w:rFonts w:ascii="Tahoma" w:hAnsi="Tahoma" w:cs="Tahoma"/>
                <w:color w:val="000000"/>
                <w:sz w:val="18"/>
                <w:szCs w:val="18"/>
                <w:lang w:eastAsia="en-US"/>
              </w:rPr>
            </w:pPr>
            <w:r w:rsidRPr="00370AE4">
              <w:rPr>
                <w:rFonts w:ascii="Tahoma" w:hAnsi="Tahoma" w:cs="Tahoma"/>
                <w:sz w:val="18"/>
                <w:szCs w:val="18"/>
                <w:highlight w:val="yellow"/>
                <w:lang w:eastAsia="en-US"/>
              </w:rPr>
              <w:t>*</w:t>
            </w:r>
            <w:r w:rsidR="004D087D">
              <w:rPr>
                <w:rFonts w:ascii="Tahoma" w:hAnsi="Tahoma" w:cs="Tahoma"/>
                <w:sz w:val="18"/>
                <w:szCs w:val="18"/>
                <w:lang w:eastAsia="en-US"/>
              </w:rPr>
              <w:t xml:space="preserve"> </w:t>
            </w:r>
            <w:r w:rsidR="004D087D" w:rsidRPr="004D087D">
              <w:rPr>
                <w:rFonts w:ascii="Tahoma" w:hAnsi="Tahoma" w:cs="Tahoma"/>
                <w:sz w:val="18"/>
                <w:szCs w:val="18"/>
                <w:highlight w:val="yellow"/>
                <w:lang w:eastAsia="en-US"/>
              </w:rPr>
              <w:t>*Price per return fight</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BDA729" w14:textId="77777777" w:rsidR="00C70E44" w:rsidRPr="002A092A" w:rsidRDefault="00C70E44" w:rsidP="00C70E44">
            <w:pPr>
              <w:spacing w:line="276" w:lineRule="auto"/>
              <w:ind w:left="-142" w:right="-91"/>
              <w:jc w:val="center"/>
              <w:rPr>
                <w:rFonts w:ascii="Tahoma" w:hAnsi="Tahoma" w:cs="Tahoma"/>
                <w:sz w:val="18"/>
                <w:szCs w:val="18"/>
                <w:highlight w:val="yellow"/>
                <w:lang w:eastAsia="en-US"/>
              </w:rPr>
            </w:pPr>
          </w:p>
        </w:tc>
      </w:tr>
      <w:tr w:rsidR="008D6F6E" w:rsidRPr="002A092A" w14:paraId="494EC1F7" w14:textId="77777777" w:rsidTr="00BB7BF1">
        <w:trPr>
          <w:trHeight w:val="374"/>
        </w:trPr>
        <w:tc>
          <w:tcPr>
            <w:tcW w:w="7403" w:type="dxa"/>
            <w:tcBorders>
              <w:right w:val="single" w:sz="2" w:space="0" w:color="FF0000"/>
            </w:tcBorders>
            <w:shd w:val="clear" w:color="auto" w:fill="F2F2F2" w:themeFill="background1" w:themeFillShade="F2"/>
            <w:vAlign w:val="center"/>
          </w:tcPr>
          <w:p w14:paraId="095970DC" w14:textId="7FCA9352" w:rsidR="008D6F6E" w:rsidRDefault="008D6F6E" w:rsidP="008D6F6E">
            <w:pPr>
              <w:spacing w:line="276" w:lineRule="auto"/>
              <w:jc w:val="both"/>
              <w:rPr>
                <w:rFonts w:ascii="Tahoma" w:hAnsi="Tahoma" w:cs="Tahoma"/>
                <w:color w:val="000000"/>
                <w:sz w:val="18"/>
                <w:szCs w:val="18"/>
                <w:lang w:eastAsia="en-US"/>
              </w:rPr>
            </w:pPr>
            <w:r w:rsidRPr="00990B78">
              <w:rPr>
                <w:rFonts w:ascii="Tahoma" w:hAnsi="Tahoma" w:cs="Tahoma"/>
                <w:color w:val="000000"/>
                <w:sz w:val="18"/>
                <w:szCs w:val="18"/>
                <w:lang w:eastAsia="en-US"/>
              </w:rPr>
              <w:t xml:space="preserve">Organization of </w:t>
            </w:r>
            <w:r w:rsidRPr="00990B78">
              <w:rPr>
                <w:rFonts w:ascii="Tahoma" w:hAnsi="Tahoma" w:cs="Tahoma"/>
                <w:b/>
                <w:bCs/>
                <w:color w:val="000000"/>
                <w:sz w:val="18"/>
                <w:szCs w:val="18"/>
                <w:lang w:eastAsia="en-US"/>
              </w:rPr>
              <w:t>local</w:t>
            </w:r>
            <w:r w:rsidRPr="00990B78">
              <w:rPr>
                <w:rFonts w:ascii="Tahoma" w:hAnsi="Tahoma" w:cs="Tahoma"/>
                <w:color w:val="000000"/>
                <w:sz w:val="18"/>
                <w:szCs w:val="18"/>
                <w:lang w:eastAsia="en-US"/>
              </w:rPr>
              <w:t xml:space="preserve"> </w:t>
            </w:r>
            <w:r w:rsidRPr="00990B78">
              <w:rPr>
                <w:rFonts w:ascii="Tahoma" w:hAnsi="Tahoma" w:cs="Tahoma"/>
                <w:b/>
                <w:bCs/>
                <w:color w:val="000000"/>
                <w:sz w:val="18"/>
                <w:szCs w:val="18"/>
                <w:lang w:eastAsia="en-US"/>
              </w:rPr>
              <w:t>trans</w:t>
            </w:r>
            <w:r>
              <w:rPr>
                <w:rFonts w:ascii="Tahoma" w:hAnsi="Tahoma" w:cs="Tahoma"/>
                <w:b/>
                <w:bCs/>
                <w:color w:val="000000"/>
                <w:sz w:val="18"/>
                <w:szCs w:val="18"/>
                <w:lang w:eastAsia="en-US"/>
              </w:rPr>
              <w:t xml:space="preserve">portation by land </w:t>
            </w:r>
          </w:p>
          <w:p w14:paraId="30423A97" w14:textId="2ABEB2B3" w:rsidR="008D6F6E" w:rsidRPr="00990B78" w:rsidRDefault="008D6F6E" w:rsidP="008D6F6E">
            <w:pPr>
              <w:spacing w:line="276" w:lineRule="auto"/>
              <w:jc w:val="both"/>
              <w:rPr>
                <w:rFonts w:ascii="Tahoma" w:hAnsi="Tahoma" w:cs="Tahoma"/>
                <w:color w:val="000000"/>
                <w:sz w:val="18"/>
                <w:szCs w:val="18"/>
                <w:lang w:eastAsia="en-US"/>
              </w:rPr>
            </w:pPr>
            <w:r w:rsidRPr="00370AE4">
              <w:rPr>
                <w:rFonts w:ascii="Tahoma" w:hAnsi="Tahoma" w:cs="Tahoma"/>
                <w:sz w:val="18"/>
                <w:szCs w:val="18"/>
                <w:highlight w:val="yellow"/>
                <w:lang w:eastAsia="en-US"/>
              </w:rPr>
              <w:t>*</w:t>
            </w:r>
            <w:r>
              <w:rPr>
                <w:rFonts w:ascii="Tahoma" w:hAnsi="Tahoma" w:cs="Tahoma"/>
                <w:sz w:val="18"/>
                <w:szCs w:val="18"/>
                <w:lang w:eastAsia="en-US"/>
              </w:rPr>
              <w:t xml:space="preserve"> </w:t>
            </w:r>
            <w:r w:rsidRPr="004D087D">
              <w:rPr>
                <w:rFonts w:ascii="Tahoma" w:hAnsi="Tahoma" w:cs="Tahoma"/>
                <w:sz w:val="18"/>
                <w:szCs w:val="18"/>
                <w:highlight w:val="yellow"/>
                <w:lang w:eastAsia="en-US"/>
              </w:rPr>
              <w:t xml:space="preserve">*Price per </w:t>
            </w:r>
            <w:proofErr w:type="spellStart"/>
            <w:r>
              <w:rPr>
                <w:rFonts w:ascii="Tahoma" w:hAnsi="Tahoma" w:cs="Tahoma"/>
                <w:sz w:val="18"/>
                <w:szCs w:val="18"/>
                <w:highlight w:val="yellow"/>
                <w:lang w:eastAsia="en-US"/>
              </w:rPr>
              <w:t>kilometers</w:t>
            </w:r>
            <w:proofErr w:type="spellEnd"/>
            <w:r>
              <w:rPr>
                <w:rFonts w:ascii="Tahoma" w:hAnsi="Tahoma" w:cs="Tahoma"/>
                <w:sz w:val="18"/>
                <w:szCs w:val="18"/>
                <w:highlight w:val="yellow"/>
                <w:lang w:eastAsia="en-US"/>
              </w:rPr>
              <w:t xml:space="preserve"> </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CE8845"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3DED5F67" w14:textId="77777777" w:rsidTr="00BB7BF1">
        <w:trPr>
          <w:trHeight w:val="374"/>
        </w:trPr>
        <w:tc>
          <w:tcPr>
            <w:tcW w:w="7403" w:type="dxa"/>
            <w:tcBorders>
              <w:right w:val="single" w:sz="2" w:space="0" w:color="FF0000"/>
            </w:tcBorders>
            <w:shd w:val="clear" w:color="auto" w:fill="F2F2F2" w:themeFill="background1" w:themeFillShade="F2"/>
            <w:vAlign w:val="center"/>
          </w:tcPr>
          <w:p w14:paraId="37BF7DD7" w14:textId="4B5535AB" w:rsidR="008D6F6E" w:rsidRPr="00EC08A9" w:rsidRDefault="008D6F6E" w:rsidP="008D6F6E">
            <w:pPr>
              <w:pStyle w:val="Default"/>
              <w:jc w:val="both"/>
              <w:rPr>
                <w:rFonts w:ascii="Tahoma" w:hAnsi="Tahoma" w:cs="Tahoma"/>
                <w:sz w:val="18"/>
                <w:szCs w:val="18"/>
                <w:lang w:val="en-GB"/>
              </w:rPr>
            </w:pPr>
            <w:r w:rsidRPr="00EC08A9">
              <w:rPr>
                <w:rFonts w:ascii="Tahoma" w:hAnsi="Tahoma" w:cs="Tahoma"/>
                <w:b/>
                <w:bCs/>
                <w:sz w:val="18"/>
                <w:szCs w:val="18"/>
                <w:lang w:val="en-GB"/>
              </w:rPr>
              <w:t xml:space="preserve">Fee for </w:t>
            </w:r>
            <w:r>
              <w:rPr>
                <w:rFonts w:ascii="Tahoma" w:hAnsi="Tahoma" w:cs="Tahoma"/>
                <w:b/>
                <w:bCs/>
                <w:sz w:val="18"/>
                <w:szCs w:val="18"/>
                <w:lang w:val="en-GB"/>
              </w:rPr>
              <w:t>local transportation</w:t>
            </w:r>
            <w:r w:rsidRPr="00EC08A9">
              <w:rPr>
                <w:rFonts w:ascii="Tahoma" w:hAnsi="Tahoma" w:cs="Tahoma"/>
                <w:b/>
                <w:bCs/>
                <w:sz w:val="18"/>
                <w:szCs w:val="18"/>
                <w:lang w:val="en-GB"/>
              </w:rPr>
              <w:t xml:space="preserve"> arrangements</w:t>
            </w:r>
            <w:r w:rsidRPr="00EC08A9">
              <w:rPr>
                <w:rFonts w:ascii="Tahoma" w:hAnsi="Tahoma" w:cs="Tahoma"/>
                <w:sz w:val="18"/>
                <w:szCs w:val="18"/>
                <w:lang w:val="en-GB"/>
              </w:rPr>
              <w:t xml:space="preserve"> </w:t>
            </w:r>
          </w:p>
          <w:p w14:paraId="2C22319A" w14:textId="1EF8B7F7" w:rsidR="008D6F6E" w:rsidRPr="004D087D" w:rsidRDefault="008D6F6E" w:rsidP="008D6F6E">
            <w:pPr>
              <w:pStyle w:val="Default"/>
              <w:jc w:val="both"/>
              <w:rPr>
                <w:rFonts w:ascii="Tahoma" w:hAnsi="Tahoma" w:cs="Tahoma"/>
                <w:sz w:val="18"/>
                <w:szCs w:val="18"/>
                <w:lang w:val="en-GB"/>
              </w:rPr>
            </w:pPr>
            <w:r w:rsidRPr="00EC08A9">
              <w:rPr>
                <w:rFonts w:ascii="Tahoma" w:hAnsi="Tahoma" w:cs="Tahoma"/>
                <w:sz w:val="18"/>
                <w:szCs w:val="18"/>
                <w:lang w:val="en-GB"/>
              </w:rPr>
              <w:t xml:space="preserve">Per </w:t>
            </w:r>
            <w:r>
              <w:rPr>
                <w:rFonts w:ascii="Tahoma" w:hAnsi="Tahoma" w:cs="Tahoma"/>
                <w:sz w:val="18"/>
                <w:szCs w:val="18"/>
                <w:lang w:val="en-GB"/>
              </w:rPr>
              <w:t>transportation</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D5AA27"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67D638B4" w14:textId="77777777" w:rsidTr="00BB7BF1">
        <w:trPr>
          <w:trHeight w:val="374"/>
        </w:trPr>
        <w:tc>
          <w:tcPr>
            <w:tcW w:w="7403" w:type="dxa"/>
            <w:tcBorders>
              <w:right w:val="single" w:sz="2" w:space="0" w:color="FF0000"/>
            </w:tcBorders>
            <w:shd w:val="clear" w:color="auto" w:fill="F2F2F2" w:themeFill="background1" w:themeFillShade="F2"/>
            <w:vAlign w:val="center"/>
          </w:tcPr>
          <w:p w14:paraId="47F57CBF" w14:textId="59B06A65" w:rsidR="008D6F6E" w:rsidRDefault="008D6F6E" w:rsidP="008D6F6E">
            <w:pPr>
              <w:tabs>
                <w:tab w:val="left" w:pos="101"/>
              </w:tabs>
              <w:spacing w:line="276" w:lineRule="auto"/>
              <w:ind w:right="-140"/>
              <w:rPr>
                <w:rFonts w:ascii="Tahoma" w:hAnsi="Tahoma" w:cs="Tahoma"/>
                <w:b/>
                <w:bCs/>
                <w:sz w:val="18"/>
                <w:szCs w:val="18"/>
                <w:lang w:eastAsia="en-US"/>
              </w:rPr>
            </w:pPr>
            <w:r w:rsidRPr="00990B78">
              <w:rPr>
                <w:rFonts w:ascii="Tahoma" w:hAnsi="Tahoma" w:cs="Tahoma"/>
                <w:color w:val="000000"/>
                <w:sz w:val="18"/>
                <w:szCs w:val="18"/>
                <w:lang w:eastAsia="en-US"/>
              </w:rPr>
              <w:t xml:space="preserve">Buffet-style </w:t>
            </w:r>
            <w:r w:rsidRPr="00990B78">
              <w:rPr>
                <w:rFonts w:ascii="Tahoma" w:hAnsi="Tahoma" w:cs="Tahoma"/>
                <w:b/>
                <w:bCs/>
                <w:color w:val="000000"/>
                <w:sz w:val="18"/>
                <w:szCs w:val="18"/>
                <w:lang w:eastAsia="en-US"/>
              </w:rPr>
              <w:t xml:space="preserve">coffee breaks </w:t>
            </w:r>
          </w:p>
          <w:p w14:paraId="2FBF7CFC" w14:textId="5D3C44C6" w:rsidR="008D6F6E" w:rsidRDefault="008D6F6E" w:rsidP="008D6F6E">
            <w:pPr>
              <w:spacing w:line="276" w:lineRule="auto"/>
              <w:jc w:val="both"/>
              <w:rPr>
                <w:rFonts w:ascii="Tahoma" w:hAnsi="Tahoma" w:cs="Tahoma"/>
                <w:color w:val="000000"/>
                <w:sz w:val="18"/>
                <w:szCs w:val="18"/>
                <w:lang w:eastAsia="en-US"/>
              </w:rPr>
            </w:pPr>
            <w:r w:rsidRPr="00990B78">
              <w:rPr>
                <w:rFonts w:ascii="Tahoma" w:hAnsi="Tahoma" w:cs="Tahoma"/>
                <w:color w:val="000000"/>
                <w:sz w:val="18"/>
                <w:szCs w:val="18"/>
                <w:lang w:eastAsia="en-US"/>
              </w:rPr>
              <w:t>(Freshly brewed coffee and tea, soft drinks, biscuits/candy)</w:t>
            </w:r>
          </w:p>
          <w:p w14:paraId="5447542F" w14:textId="38952417" w:rsidR="008D6F6E" w:rsidRPr="00370AE4" w:rsidRDefault="008D6F6E" w:rsidP="008D6F6E">
            <w:pPr>
              <w:pStyle w:val="Default"/>
              <w:jc w:val="both"/>
              <w:rPr>
                <w:b/>
                <w:bCs/>
                <w:sz w:val="18"/>
                <w:szCs w:val="18"/>
              </w:rPr>
            </w:pPr>
            <w:r w:rsidRPr="00370AE4">
              <w:rPr>
                <w:rFonts w:ascii="Tahoma" w:hAnsi="Tahoma" w:cs="Tahoma"/>
                <w:sz w:val="18"/>
                <w:szCs w:val="18"/>
                <w:highlight w:val="yellow"/>
              </w:rPr>
              <w:t xml:space="preserve">*Price per </w:t>
            </w:r>
            <w:r>
              <w:rPr>
                <w:rFonts w:ascii="Tahoma" w:hAnsi="Tahoma" w:cs="Tahoma"/>
                <w:sz w:val="18"/>
                <w:szCs w:val="18"/>
                <w:highlight w:val="yellow"/>
              </w:rPr>
              <w:t>person</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757354"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7DFDA56A" w14:textId="77777777" w:rsidTr="00BB7BF1">
        <w:trPr>
          <w:trHeight w:val="374"/>
        </w:trPr>
        <w:tc>
          <w:tcPr>
            <w:tcW w:w="7403" w:type="dxa"/>
            <w:tcBorders>
              <w:right w:val="single" w:sz="2" w:space="0" w:color="FF0000"/>
            </w:tcBorders>
            <w:shd w:val="clear" w:color="auto" w:fill="F2F2F2" w:themeFill="background1" w:themeFillShade="F2"/>
            <w:vAlign w:val="center"/>
          </w:tcPr>
          <w:p w14:paraId="06BFC1CE" w14:textId="372FFF30" w:rsidR="008D6F6E" w:rsidRDefault="008D6F6E" w:rsidP="008D6F6E">
            <w:pPr>
              <w:tabs>
                <w:tab w:val="left" w:pos="101"/>
              </w:tabs>
              <w:spacing w:line="276" w:lineRule="auto"/>
              <w:ind w:right="-140"/>
              <w:rPr>
                <w:rFonts w:ascii="Tahoma" w:hAnsi="Tahoma" w:cs="Tahoma"/>
                <w:b/>
                <w:bCs/>
                <w:sz w:val="18"/>
                <w:szCs w:val="18"/>
                <w:lang w:eastAsia="en-US"/>
              </w:rPr>
            </w:pPr>
            <w:r w:rsidRPr="00990B78">
              <w:rPr>
                <w:rFonts w:ascii="Tahoma" w:hAnsi="Tahoma" w:cs="Tahoma"/>
                <w:b/>
                <w:bCs/>
                <w:color w:val="000000"/>
                <w:sz w:val="18"/>
                <w:szCs w:val="18"/>
                <w:lang w:eastAsia="en-US"/>
              </w:rPr>
              <w:t>Water</w:t>
            </w:r>
            <w:r w:rsidRPr="00990B78">
              <w:rPr>
                <w:rFonts w:ascii="Tahoma" w:hAnsi="Tahoma" w:cs="Tahoma"/>
                <w:color w:val="000000"/>
                <w:sz w:val="18"/>
                <w:szCs w:val="18"/>
                <w:lang w:eastAsia="en-US"/>
              </w:rPr>
              <w:t xml:space="preserve"> during the event for participants</w:t>
            </w:r>
            <w:r>
              <w:rPr>
                <w:rFonts w:ascii="Tahoma" w:hAnsi="Tahoma" w:cs="Tahoma"/>
                <w:color w:val="000000"/>
                <w:sz w:val="18"/>
                <w:szCs w:val="18"/>
                <w:lang w:eastAsia="en-US"/>
              </w:rPr>
              <w:t xml:space="preserve"> </w:t>
            </w:r>
          </w:p>
          <w:p w14:paraId="056DDE77" w14:textId="4C9668BC" w:rsidR="008D6F6E" w:rsidRPr="00990B78" w:rsidRDefault="008D6F6E" w:rsidP="008D6F6E">
            <w:pPr>
              <w:tabs>
                <w:tab w:val="left" w:pos="101"/>
              </w:tabs>
              <w:spacing w:line="276" w:lineRule="auto"/>
              <w:ind w:right="-140"/>
              <w:rPr>
                <w:rFonts w:ascii="Tahoma" w:hAnsi="Tahoma" w:cs="Tahoma"/>
                <w:color w:val="000000"/>
                <w:sz w:val="18"/>
                <w:szCs w:val="18"/>
                <w:lang w:eastAsia="en-US"/>
              </w:rPr>
            </w:pPr>
            <w:r w:rsidRPr="00370AE4">
              <w:rPr>
                <w:rFonts w:ascii="Tahoma" w:hAnsi="Tahoma" w:cs="Tahoma"/>
                <w:sz w:val="18"/>
                <w:szCs w:val="18"/>
                <w:highlight w:val="yellow"/>
                <w:lang w:eastAsia="en-US"/>
              </w:rPr>
              <w:t xml:space="preserve">*Price per </w:t>
            </w:r>
            <w:r>
              <w:rPr>
                <w:rFonts w:ascii="Tahoma" w:hAnsi="Tahoma" w:cs="Tahoma"/>
                <w:sz w:val="18"/>
                <w:szCs w:val="18"/>
                <w:highlight w:val="yellow"/>
                <w:lang w:eastAsia="en-US"/>
              </w:rPr>
              <w:t>person</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FC23FE"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4DC1301B" w14:textId="77777777" w:rsidTr="00BB7BF1">
        <w:trPr>
          <w:trHeight w:val="374"/>
        </w:trPr>
        <w:tc>
          <w:tcPr>
            <w:tcW w:w="7403" w:type="dxa"/>
            <w:tcBorders>
              <w:right w:val="single" w:sz="2" w:space="0" w:color="FF0000"/>
            </w:tcBorders>
            <w:shd w:val="clear" w:color="auto" w:fill="F2F2F2" w:themeFill="background1" w:themeFillShade="F2"/>
            <w:vAlign w:val="center"/>
          </w:tcPr>
          <w:p w14:paraId="075F5BB7" w14:textId="6CDD2F07" w:rsidR="008D6F6E" w:rsidRDefault="008D6F6E" w:rsidP="008D6F6E">
            <w:pPr>
              <w:tabs>
                <w:tab w:val="left" w:pos="101"/>
              </w:tabs>
              <w:spacing w:line="276" w:lineRule="auto"/>
              <w:ind w:right="-140"/>
              <w:rPr>
                <w:rFonts w:ascii="Tahoma" w:hAnsi="Tahoma" w:cs="Tahoma"/>
                <w:b/>
                <w:bCs/>
                <w:sz w:val="18"/>
                <w:szCs w:val="18"/>
                <w:lang w:eastAsia="en-US"/>
              </w:rPr>
            </w:pPr>
            <w:r w:rsidRPr="00990B78">
              <w:rPr>
                <w:rFonts w:ascii="Tahoma" w:hAnsi="Tahoma" w:cs="Tahoma"/>
                <w:b/>
                <w:bCs/>
                <w:color w:val="000000"/>
                <w:sz w:val="18"/>
                <w:szCs w:val="18"/>
                <w:lang w:eastAsia="en-US"/>
              </w:rPr>
              <w:t>Conference cards</w:t>
            </w:r>
            <w:r w:rsidRPr="00990B78">
              <w:rPr>
                <w:rFonts w:ascii="Tahoma" w:hAnsi="Tahoma" w:cs="Tahoma"/>
                <w:color w:val="000000"/>
                <w:sz w:val="18"/>
                <w:szCs w:val="18"/>
                <w:lang w:eastAsia="en-US"/>
              </w:rPr>
              <w:t xml:space="preserve"> (</w:t>
            </w:r>
            <w:r w:rsidRPr="00990B78">
              <w:rPr>
                <w:rFonts w:ascii="Tahoma" w:hAnsi="Tahoma" w:cs="Tahoma"/>
                <w:b/>
                <w:bCs/>
                <w:color w:val="000000"/>
                <w:sz w:val="18"/>
                <w:szCs w:val="18"/>
                <w:lang w:eastAsia="en-US"/>
              </w:rPr>
              <w:t>name plates</w:t>
            </w:r>
            <w:r w:rsidRPr="00990B78">
              <w:rPr>
                <w:rFonts w:ascii="Tahoma" w:hAnsi="Tahoma" w:cs="Tahoma"/>
                <w:color w:val="000000"/>
                <w:sz w:val="18"/>
                <w:szCs w:val="18"/>
                <w:lang w:eastAsia="en-US"/>
              </w:rPr>
              <w:t xml:space="preserve">): plastic name holders and printed names of speakers (Names to be provided by the </w:t>
            </w:r>
            <w:proofErr w:type="spellStart"/>
            <w:r w:rsidRPr="00990B78">
              <w:rPr>
                <w:rFonts w:ascii="Tahoma" w:hAnsi="Tahoma" w:cs="Tahoma"/>
                <w:color w:val="000000"/>
                <w:sz w:val="18"/>
                <w:szCs w:val="18"/>
                <w:lang w:eastAsia="en-US"/>
              </w:rPr>
              <w:t>CoE</w:t>
            </w:r>
            <w:proofErr w:type="spellEnd"/>
            <w:r w:rsidRPr="00990B78">
              <w:rPr>
                <w:rFonts w:ascii="Tahoma" w:hAnsi="Tahoma" w:cs="Tahoma"/>
                <w:color w:val="000000"/>
                <w:sz w:val="18"/>
                <w:szCs w:val="18"/>
                <w:lang w:eastAsia="en-US"/>
              </w:rPr>
              <w:t xml:space="preserve"> and prepared and printed by the service provider) </w:t>
            </w:r>
          </w:p>
          <w:p w14:paraId="02B54F19" w14:textId="704E2F07" w:rsidR="008D6F6E" w:rsidRPr="00990B78" w:rsidRDefault="008D6F6E" w:rsidP="008D6F6E">
            <w:pPr>
              <w:tabs>
                <w:tab w:val="left" w:pos="101"/>
              </w:tabs>
              <w:spacing w:line="276" w:lineRule="auto"/>
              <w:ind w:right="-140"/>
              <w:rPr>
                <w:rFonts w:ascii="Tahoma" w:hAnsi="Tahoma" w:cs="Tahoma"/>
                <w:b/>
                <w:bCs/>
                <w:color w:val="000000"/>
                <w:sz w:val="18"/>
                <w:szCs w:val="18"/>
                <w:lang w:eastAsia="en-US"/>
              </w:rPr>
            </w:pPr>
            <w:r w:rsidRPr="00370AE4">
              <w:rPr>
                <w:rFonts w:ascii="Tahoma" w:hAnsi="Tahoma" w:cs="Tahoma"/>
                <w:sz w:val="18"/>
                <w:szCs w:val="18"/>
                <w:highlight w:val="yellow"/>
                <w:lang w:eastAsia="en-US"/>
              </w:rPr>
              <w:t>*Price per unit</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A825DD"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2EE74519" w14:textId="77777777" w:rsidTr="00BB7BF1">
        <w:trPr>
          <w:trHeight w:val="374"/>
        </w:trPr>
        <w:tc>
          <w:tcPr>
            <w:tcW w:w="7403" w:type="dxa"/>
            <w:tcBorders>
              <w:right w:val="single" w:sz="2" w:space="0" w:color="FF0000"/>
            </w:tcBorders>
            <w:shd w:val="clear" w:color="auto" w:fill="F2F2F2" w:themeFill="background1" w:themeFillShade="F2"/>
            <w:vAlign w:val="center"/>
          </w:tcPr>
          <w:p w14:paraId="60EBEE9D" w14:textId="77777777" w:rsidR="008D6F6E" w:rsidRDefault="008D6F6E" w:rsidP="008D6F6E">
            <w:pPr>
              <w:pStyle w:val="Default"/>
              <w:jc w:val="both"/>
              <w:rPr>
                <w:rFonts w:ascii="Tahoma" w:hAnsi="Tahoma" w:cs="Tahoma"/>
                <w:b/>
                <w:bCs/>
                <w:sz w:val="18"/>
                <w:szCs w:val="18"/>
              </w:rPr>
            </w:pPr>
            <w:r w:rsidRPr="00EC08A9">
              <w:rPr>
                <w:rFonts w:ascii="Tahoma" w:hAnsi="Tahoma" w:cs="Tahoma"/>
                <w:b/>
                <w:bCs/>
                <w:sz w:val="18"/>
                <w:szCs w:val="18"/>
              </w:rPr>
              <w:t xml:space="preserve">Printing conference materials and visibility assets </w:t>
            </w:r>
          </w:p>
          <w:p w14:paraId="4FA1BE76" w14:textId="413CE118" w:rsidR="008D6F6E" w:rsidRPr="00EC08A9" w:rsidRDefault="008D6F6E" w:rsidP="008D6F6E">
            <w:pPr>
              <w:pStyle w:val="Default"/>
              <w:jc w:val="both"/>
              <w:rPr>
                <w:rFonts w:ascii="Tahoma" w:hAnsi="Tahoma" w:cs="Tahoma"/>
                <w:b/>
                <w:bCs/>
                <w:sz w:val="18"/>
                <w:szCs w:val="18"/>
              </w:rPr>
            </w:pPr>
            <w:r w:rsidRPr="00EC08A9">
              <w:rPr>
                <w:rFonts w:ascii="Tahoma" w:hAnsi="Tahoma" w:cs="Tahoma"/>
                <w:b/>
                <w:bCs/>
                <w:sz w:val="18"/>
                <w:szCs w:val="18"/>
              </w:rPr>
              <w:t>*</w:t>
            </w:r>
            <w:r w:rsidRPr="00EC08A9">
              <w:rPr>
                <w:rFonts w:ascii="Tahoma" w:hAnsi="Tahoma" w:cs="Tahoma"/>
                <w:sz w:val="18"/>
                <w:szCs w:val="18"/>
                <w:highlight w:val="yellow"/>
              </w:rPr>
              <w:t>Price per color printed page</w:t>
            </w:r>
            <w:r w:rsidRPr="00EC08A9">
              <w:rPr>
                <w:rFonts w:ascii="Tahoma" w:hAnsi="Tahoma" w:cs="Tahoma"/>
                <w:sz w:val="18"/>
                <w:szCs w:val="18"/>
              </w:rPr>
              <w:t xml:space="preserve"> </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14900F"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0D646390" w14:textId="77777777" w:rsidTr="00BB7BF1">
        <w:trPr>
          <w:trHeight w:val="374"/>
        </w:trPr>
        <w:tc>
          <w:tcPr>
            <w:tcW w:w="7403" w:type="dxa"/>
            <w:tcBorders>
              <w:right w:val="single" w:sz="2" w:space="0" w:color="FF0000"/>
            </w:tcBorders>
            <w:shd w:val="clear" w:color="auto" w:fill="F2F2F2" w:themeFill="background1" w:themeFillShade="F2"/>
            <w:vAlign w:val="center"/>
          </w:tcPr>
          <w:p w14:paraId="5F4C38CB" w14:textId="7C620DAF" w:rsidR="008D6F6E" w:rsidRDefault="008D6F6E" w:rsidP="008D6F6E">
            <w:pPr>
              <w:tabs>
                <w:tab w:val="left" w:pos="101"/>
              </w:tabs>
              <w:spacing w:line="276" w:lineRule="auto"/>
              <w:ind w:right="-140"/>
              <w:rPr>
                <w:rFonts w:ascii="Tahoma" w:hAnsi="Tahoma" w:cs="Tahoma"/>
                <w:b/>
                <w:bCs/>
                <w:sz w:val="18"/>
                <w:szCs w:val="18"/>
                <w:lang w:eastAsia="en-US"/>
              </w:rPr>
            </w:pPr>
            <w:r w:rsidRPr="004B6E9C">
              <w:rPr>
                <w:rFonts w:ascii="Tahoma" w:hAnsi="Tahoma" w:cs="Tahoma"/>
                <w:b/>
                <w:bCs/>
                <w:color w:val="000000"/>
                <w:sz w:val="18"/>
                <w:szCs w:val="18"/>
                <w:lang w:eastAsia="en-US"/>
              </w:rPr>
              <w:t xml:space="preserve">Screen, projector, </w:t>
            </w:r>
            <w:proofErr w:type="gramStart"/>
            <w:r w:rsidRPr="004B6E9C">
              <w:rPr>
                <w:rFonts w:ascii="Tahoma" w:hAnsi="Tahoma" w:cs="Tahoma"/>
                <w:b/>
                <w:bCs/>
                <w:color w:val="000000"/>
                <w:sz w:val="18"/>
                <w:szCs w:val="18"/>
                <w:lang w:eastAsia="en-US"/>
              </w:rPr>
              <w:t>laptop</w:t>
            </w:r>
            <w:proofErr w:type="gramEnd"/>
            <w:r w:rsidRPr="004B6E9C">
              <w:rPr>
                <w:rFonts w:ascii="Tahoma" w:hAnsi="Tahoma" w:cs="Tahoma"/>
                <w:b/>
                <w:bCs/>
                <w:color w:val="000000"/>
                <w:sz w:val="18"/>
                <w:szCs w:val="18"/>
                <w:lang w:eastAsia="en-US"/>
              </w:rPr>
              <w:t xml:space="preserve"> and microphones</w:t>
            </w:r>
            <w:r w:rsidRPr="004B6E9C">
              <w:rPr>
                <w:rFonts w:ascii="Tahoma" w:hAnsi="Tahoma" w:cs="Tahoma"/>
                <w:color w:val="000000"/>
                <w:sz w:val="18"/>
                <w:szCs w:val="18"/>
                <w:lang w:eastAsia="en-US"/>
              </w:rPr>
              <w:t xml:space="preserve"> available in the rooms </w:t>
            </w:r>
          </w:p>
          <w:p w14:paraId="58D63E5A" w14:textId="22B6C738" w:rsidR="008D6F6E" w:rsidRPr="00990B78" w:rsidRDefault="008D6F6E" w:rsidP="008D6F6E">
            <w:pPr>
              <w:pStyle w:val="Default"/>
              <w:jc w:val="both"/>
              <w:rPr>
                <w:b/>
                <w:bCs/>
                <w:sz w:val="18"/>
                <w:szCs w:val="18"/>
              </w:rPr>
            </w:pPr>
            <w:r w:rsidRPr="00370AE4">
              <w:rPr>
                <w:rFonts w:ascii="Tahoma" w:hAnsi="Tahoma" w:cs="Tahoma"/>
                <w:sz w:val="18"/>
                <w:szCs w:val="18"/>
                <w:highlight w:val="yellow"/>
              </w:rPr>
              <w:t xml:space="preserve">*Price per </w:t>
            </w:r>
            <w:r>
              <w:rPr>
                <w:rFonts w:ascii="Tahoma" w:hAnsi="Tahoma" w:cs="Tahoma"/>
                <w:sz w:val="18"/>
                <w:szCs w:val="18"/>
                <w:highlight w:val="yellow"/>
              </w:rPr>
              <w:t>half-</w:t>
            </w:r>
            <w:r w:rsidRPr="00370AE4">
              <w:rPr>
                <w:rFonts w:ascii="Tahoma" w:hAnsi="Tahoma" w:cs="Tahoma"/>
                <w:sz w:val="18"/>
                <w:szCs w:val="18"/>
                <w:highlight w:val="yellow"/>
              </w:rPr>
              <w:t>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22F02B"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CF588F" w:rsidRPr="002A092A" w14:paraId="19BBC689" w14:textId="77777777" w:rsidTr="008D6F6E">
        <w:trPr>
          <w:trHeight w:val="374"/>
        </w:trPr>
        <w:tc>
          <w:tcPr>
            <w:tcW w:w="7403" w:type="dxa"/>
            <w:tcBorders>
              <w:right w:val="single" w:sz="2" w:space="0" w:color="FF0000"/>
            </w:tcBorders>
            <w:shd w:val="clear" w:color="auto" w:fill="F2F2F2" w:themeFill="background1" w:themeFillShade="F2"/>
            <w:vAlign w:val="center"/>
          </w:tcPr>
          <w:p w14:paraId="74EDD545" w14:textId="77777777" w:rsidR="00CF588F" w:rsidRDefault="00CF588F" w:rsidP="00CF588F">
            <w:pPr>
              <w:tabs>
                <w:tab w:val="left" w:pos="101"/>
              </w:tabs>
              <w:spacing w:line="276" w:lineRule="auto"/>
              <w:ind w:right="-140"/>
              <w:rPr>
                <w:rFonts w:ascii="Tahoma" w:hAnsi="Tahoma" w:cs="Tahoma"/>
                <w:b/>
                <w:bCs/>
                <w:sz w:val="18"/>
                <w:szCs w:val="18"/>
                <w:lang w:eastAsia="en-US"/>
              </w:rPr>
            </w:pPr>
            <w:r w:rsidRPr="004B6E9C">
              <w:rPr>
                <w:rFonts w:ascii="Tahoma" w:hAnsi="Tahoma" w:cs="Tahoma"/>
                <w:b/>
                <w:bCs/>
                <w:color w:val="000000"/>
                <w:sz w:val="18"/>
                <w:szCs w:val="18"/>
                <w:lang w:eastAsia="en-US"/>
              </w:rPr>
              <w:t xml:space="preserve">Screen, projector, </w:t>
            </w:r>
            <w:proofErr w:type="gramStart"/>
            <w:r w:rsidRPr="004B6E9C">
              <w:rPr>
                <w:rFonts w:ascii="Tahoma" w:hAnsi="Tahoma" w:cs="Tahoma"/>
                <w:b/>
                <w:bCs/>
                <w:color w:val="000000"/>
                <w:sz w:val="18"/>
                <w:szCs w:val="18"/>
                <w:lang w:eastAsia="en-US"/>
              </w:rPr>
              <w:t>laptop</w:t>
            </w:r>
            <w:proofErr w:type="gramEnd"/>
            <w:r w:rsidRPr="004B6E9C">
              <w:rPr>
                <w:rFonts w:ascii="Tahoma" w:hAnsi="Tahoma" w:cs="Tahoma"/>
                <w:b/>
                <w:bCs/>
                <w:color w:val="000000"/>
                <w:sz w:val="18"/>
                <w:szCs w:val="18"/>
                <w:lang w:eastAsia="en-US"/>
              </w:rPr>
              <w:t xml:space="preserve"> and microphones</w:t>
            </w:r>
            <w:r w:rsidRPr="004B6E9C">
              <w:rPr>
                <w:rFonts w:ascii="Tahoma" w:hAnsi="Tahoma" w:cs="Tahoma"/>
                <w:color w:val="000000"/>
                <w:sz w:val="18"/>
                <w:szCs w:val="18"/>
                <w:lang w:eastAsia="en-US"/>
              </w:rPr>
              <w:t xml:space="preserve"> available in the rooms </w:t>
            </w:r>
          </w:p>
          <w:p w14:paraId="3C396816" w14:textId="0CB9736D" w:rsidR="00CF588F" w:rsidRPr="004B6E9C" w:rsidRDefault="00CF588F" w:rsidP="00CF588F">
            <w:pPr>
              <w:tabs>
                <w:tab w:val="left" w:pos="101"/>
              </w:tabs>
              <w:spacing w:line="276" w:lineRule="auto"/>
              <w:ind w:right="-140"/>
              <w:rPr>
                <w:rFonts w:ascii="Tahoma" w:hAnsi="Tahoma" w:cs="Tahoma"/>
                <w:b/>
                <w:bCs/>
                <w:color w:val="000000"/>
                <w:sz w:val="18"/>
                <w:szCs w:val="18"/>
                <w:lang w:eastAsia="en-US"/>
              </w:rPr>
            </w:pPr>
            <w:r w:rsidRPr="00370AE4">
              <w:rPr>
                <w:rFonts w:ascii="Tahoma" w:hAnsi="Tahoma" w:cs="Tahoma"/>
                <w:sz w:val="18"/>
                <w:szCs w:val="18"/>
                <w:highlight w:val="yellow"/>
              </w:rPr>
              <w:t>*Price per 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5AF6D4" w14:textId="77777777" w:rsidR="00CF588F" w:rsidRPr="002A092A" w:rsidRDefault="00CF588F" w:rsidP="008D6F6E">
            <w:pPr>
              <w:spacing w:line="276" w:lineRule="auto"/>
              <w:ind w:left="-142" w:right="-91"/>
              <w:jc w:val="center"/>
              <w:rPr>
                <w:rFonts w:ascii="Tahoma" w:hAnsi="Tahoma" w:cs="Tahoma"/>
                <w:sz w:val="18"/>
                <w:szCs w:val="18"/>
                <w:highlight w:val="yellow"/>
                <w:lang w:eastAsia="en-US"/>
              </w:rPr>
            </w:pPr>
          </w:p>
        </w:tc>
      </w:tr>
      <w:tr w:rsidR="00CF588F" w:rsidRPr="002A092A" w14:paraId="67CA1FAF" w14:textId="77777777" w:rsidTr="008D6F6E">
        <w:trPr>
          <w:trHeight w:val="374"/>
        </w:trPr>
        <w:tc>
          <w:tcPr>
            <w:tcW w:w="7403" w:type="dxa"/>
            <w:tcBorders>
              <w:right w:val="single" w:sz="2" w:space="0" w:color="FF0000"/>
            </w:tcBorders>
            <w:shd w:val="clear" w:color="auto" w:fill="F2F2F2" w:themeFill="background1" w:themeFillShade="F2"/>
            <w:vAlign w:val="center"/>
          </w:tcPr>
          <w:p w14:paraId="53BC2CFE" w14:textId="2B69EC57" w:rsidR="00CF588F" w:rsidRPr="00EC08A9" w:rsidRDefault="00CF588F" w:rsidP="00CF588F">
            <w:pPr>
              <w:tabs>
                <w:tab w:val="left" w:pos="101"/>
              </w:tabs>
              <w:spacing w:line="276" w:lineRule="auto"/>
              <w:ind w:right="-140"/>
              <w:rPr>
                <w:rFonts w:ascii="Tahoma" w:hAnsi="Tahoma" w:cs="Tahoma"/>
                <w:b/>
                <w:bCs/>
                <w:sz w:val="18"/>
                <w:szCs w:val="18"/>
                <w:lang w:eastAsia="en-US"/>
              </w:rPr>
            </w:pPr>
            <w:r w:rsidRPr="00EC08A9">
              <w:rPr>
                <w:rFonts w:ascii="Tahoma" w:hAnsi="Tahoma" w:cs="Tahoma"/>
                <w:b/>
                <w:bCs/>
                <w:sz w:val="18"/>
                <w:szCs w:val="18"/>
              </w:rPr>
              <w:lastRenderedPageBreak/>
              <w:t>Equipment for simultaneous interpretation</w:t>
            </w:r>
            <w:r w:rsidRPr="00EC08A9">
              <w:rPr>
                <w:rFonts w:ascii="Tahoma" w:hAnsi="Tahoma" w:cs="Tahoma"/>
                <w:sz w:val="18"/>
                <w:szCs w:val="18"/>
              </w:rPr>
              <w:t xml:space="preserve"> (interpretation booths and conference equipment, headphones for approximately </w:t>
            </w:r>
            <w:r w:rsidR="00D268AA">
              <w:rPr>
                <w:rFonts w:ascii="Tahoma" w:hAnsi="Tahoma" w:cs="Tahoma"/>
                <w:sz w:val="18"/>
                <w:szCs w:val="18"/>
              </w:rPr>
              <w:t>30</w:t>
            </w:r>
            <w:r w:rsidRPr="00EC08A9">
              <w:rPr>
                <w:rFonts w:ascii="Tahoma" w:hAnsi="Tahoma" w:cs="Tahoma"/>
                <w:sz w:val="18"/>
                <w:szCs w:val="18"/>
              </w:rPr>
              <w:t xml:space="preserve">participants, including technician, transport and assembling) </w:t>
            </w:r>
          </w:p>
          <w:p w14:paraId="341942D5" w14:textId="4B5C556F" w:rsidR="00CF588F" w:rsidRPr="004B6E9C" w:rsidRDefault="00CF588F" w:rsidP="00CF588F">
            <w:pPr>
              <w:tabs>
                <w:tab w:val="left" w:pos="101"/>
              </w:tabs>
              <w:spacing w:line="276" w:lineRule="auto"/>
              <w:ind w:right="-140"/>
              <w:rPr>
                <w:rFonts w:ascii="Tahoma" w:hAnsi="Tahoma" w:cs="Tahoma"/>
                <w:b/>
                <w:bCs/>
                <w:color w:val="000000"/>
                <w:sz w:val="18"/>
                <w:szCs w:val="18"/>
                <w:lang w:eastAsia="en-US"/>
              </w:rPr>
            </w:pPr>
            <w:r w:rsidRPr="00370AE4">
              <w:rPr>
                <w:sz w:val="18"/>
                <w:szCs w:val="18"/>
                <w:highlight w:val="yellow"/>
              </w:rPr>
              <w:t xml:space="preserve">*Price per </w:t>
            </w:r>
            <w:r>
              <w:rPr>
                <w:sz w:val="18"/>
                <w:szCs w:val="18"/>
                <w:highlight w:val="yellow"/>
              </w:rPr>
              <w:t>half-</w:t>
            </w:r>
            <w:r w:rsidRPr="00370AE4">
              <w:rPr>
                <w:sz w:val="18"/>
                <w:szCs w:val="18"/>
                <w:highlight w:val="yellow"/>
              </w:rPr>
              <w:t>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25A8D0" w14:textId="77777777" w:rsidR="00CF588F" w:rsidRPr="002A092A" w:rsidRDefault="00CF588F" w:rsidP="008D6F6E">
            <w:pPr>
              <w:spacing w:line="276" w:lineRule="auto"/>
              <w:ind w:left="-142" w:right="-91"/>
              <w:jc w:val="center"/>
              <w:rPr>
                <w:rFonts w:ascii="Tahoma" w:hAnsi="Tahoma" w:cs="Tahoma"/>
                <w:sz w:val="18"/>
                <w:szCs w:val="18"/>
                <w:highlight w:val="yellow"/>
                <w:lang w:eastAsia="en-US"/>
              </w:rPr>
            </w:pPr>
          </w:p>
        </w:tc>
      </w:tr>
      <w:tr w:rsidR="008D6F6E" w:rsidRPr="002A092A" w14:paraId="0DC21D7D" w14:textId="77777777" w:rsidTr="00BB7BF1">
        <w:trPr>
          <w:trHeight w:val="374"/>
        </w:trPr>
        <w:tc>
          <w:tcPr>
            <w:tcW w:w="7403" w:type="dxa"/>
            <w:tcBorders>
              <w:right w:val="single" w:sz="2" w:space="0" w:color="FF0000"/>
            </w:tcBorders>
            <w:shd w:val="clear" w:color="auto" w:fill="F2F2F2" w:themeFill="background1" w:themeFillShade="F2"/>
            <w:vAlign w:val="center"/>
          </w:tcPr>
          <w:p w14:paraId="6AF20A2B" w14:textId="199C97CE" w:rsidR="008D6F6E" w:rsidRPr="00EC08A9" w:rsidRDefault="008D6F6E" w:rsidP="008D6F6E">
            <w:pPr>
              <w:tabs>
                <w:tab w:val="left" w:pos="101"/>
              </w:tabs>
              <w:spacing w:line="276" w:lineRule="auto"/>
              <w:ind w:right="-140"/>
              <w:rPr>
                <w:rFonts w:ascii="Tahoma" w:hAnsi="Tahoma" w:cs="Tahoma"/>
                <w:b/>
                <w:bCs/>
                <w:sz w:val="18"/>
                <w:szCs w:val="18"/>
                <w:lang w:eastAsia="en-US"/>
              </w:rPr>
            </w:pPr>
            <w:r w:rsidRPr="00EC08A9">
              <w:rPr>
                <w:rFonts w:ascii="Tahoma" w:hAnsi="Tahoma" w:cs="Tahoma"/>
                <w:b/>
                <w:bCs/>
                <w:sz w:val="18"/>
                <w:szCs w:val="18"/>
              </w:rPr>
              <w:t>Equipment for simultaneous interpretation</w:t>
            </w:r>
            <w:r w:rsidRPr="00EC08A9">
              <w:rPr>
                <w:rFonts w:ascii="Tahoma" w:hAnsi="Tahoma" w:cs="Tahoma"/>
                <w:sz w:val="18"/>
                <w:szCs w:val="18"/>
              </w:rPr>
              <w:t xml:space="preserve"> (interpretation booths and conference equipment, headphones for approximately </w:t>
            </w:r>
            <w:r w:rsidR="00D268AA">
              <w:rPr>
                <w:rFonts w:ascii="Tahoma" w:hAnsi="Tahoma" w:cs="Tahoma"/>
                <w:sz w:val="18"/>
                <w:szCs w:val="18"/>
              </w:rPr>
              <w:t>60</w:t>
            </w:r>
            <w:r w:rsidRPr="00EC08A9">
              <w:rPr>
                <w:rFonts w:ascii="Tahoma" w:hAnsi="Tahoma" w:cs="Tahoma"/>
                <w:sz w:val="18"/>
                <w:szCs w:val="18"/>
              </w:rPr>
              <w:t xml:space="preserve"> participants, including technician, transport and assembling) </w:t>
            </w:r>
          </w:p>
          <w:p w14:paraId="36D38A18" w14:textId="627CF194" w:rsidR="008D6F6E" w:rsidRPr="004B6E9C" w:rsidRDefault="008D6F6E" w:rsidP="008D6F6E">
            <w:pPr>
              <w:tabs>
                <w:tab w:val="left" w:pos="101"/>
              </w:tabs>
              <w:spacing w:line="276" w:lineRule="auto"/>
              <w:ind w:right="-140"/>
              <w:rPr>
                <w:rFonts w:ascii="Tahoma" w:hAnsi="Tahoma" w:cs="Tahoma"/>
                <w:b/>
                <w:bCs/>
                <w:color w:val="000000"/>
                <w:sz w:val="18"/>
                <w:szCs w:val="18"/>
                <w:lang w:eastAsia="en-US"/>
              </w:rPr>
            </w:pPr>
            <w:r w:rsidRPr="00370AE4">
              <w:rPr>
                <w:sz w:val="18"/>
                <w:szCs w:val="18"/>
                <w:highlight w:val="yellow"/>
              </w:rPr>
              <w:t>*Price per day</w:t>
            </w:r>
            <w:r w:rsidRPr="004B6E9C">
              <w:rPr>
                <w:sz w:val="18"/>
                <w:szCs w:val="18"/>
              </w:rPr>
              <w:t xml:space="preserve"> </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658592"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516D3F0F" w14:textId="77777777" w:rsidTr="00BB7BF1">
        <w:trPr>
          <w:trHeight w:val="374"/>
        </w:trPr>
        <w:tc>
          <w:tcPr>
            <w:tcW w:w="7403" w:type="dxa"/>
            <w:tcBorders>
              <w:right w:val="single" w:sz="2" w:space="0" w:color="FF0000"/>
            </w:tcBorders>
            <w:shd w:val="clear" w:color="auto" w:fill="F2F2F2" w:themeFill="background1" w:themeFillShade="F2"/>
            <w:vAlign w:val="center"/>
          </w:tcPr>
          <w:p w14:paraId="6718F684" w14:textId="579425AB" w:rsidR="008D6F6E" w:rsidRPr="00990B78" w:rsidRDefault="008D6F6E" w:rsidP="008D6F6E">
            <w:pPr>
              <w:spacing w:line="276" w:lineRule="auto"/>
              <w:jc w:val="both"/>
              <w:rPr>
                <w:rFonts w:ascii="Tahoma" w:hAnsi="Tahoma" w:cs="Tahoma"/>
                <w:color w:val="000000"/>
                <w:sz w:val="18"/>
                <w:szCs w:val="18"/>
                <w:lang w:eastAsia="en-US"/>
              </w:rPr>
            </w:pPr>
            <w:r>
              <w:rPr>
                <w:rFonts w:ascii="Tahoma" w:hAnsi="Tahoma" w:cs="Tahoma"/>
                <w:b/>
                <w:bCs/>
                <w:color w:val="000000"/>
                <w:sz w:val="18"/>
                <w:szCs w:val="18"/>
                <w:lang w:eastAsia="en-US"/>
              </w:rPr>
              <w:t>Presentation of the on-site support for e</w:t>
            </w:r>
            <w:r w:rsidRPr="00990B78">
              <w:rPr>
                <w:rFonts w:ascii="Tahoma" w:hAnsi="Tahoma" w:cs="Tahoma"/>
                <w:b/>
                <w:bCs/>
                <w:color w:val="000000"/>
                <w:sz w:val="18"/>
                <w:szCs w:val="18"/>
                <w:lang w:eastAsia="en-US"/>
              </w:rPr>
              <w:t xml:space="preserve">vent </w:t>
            </w:r>
            <w:r>
              <w:rPr>
                <w:rFonts w:ascii="Tahoma" w:hAnsi="Tahoma" w:cs="Tahoma"/>
                <w:b/>
                <w:bCs/>
                <w:color w:val="000000"/>
                <w:sz w:val="18"/>
                <w:szCs w:val="18"/>
                <w:lang w:eastAsia="en-US"/>
              </w:rPr>
              <w:t>organisation</w:t>
            </w:r>
            <w:r w:rsidRPr="00990B78">
              <w:rPr>
                <w:rFonts w:ascii="Tahoma" w:hAnsi="Tahoma" w:cs="Tahoma"/>
                <w:color w:val="000000"/>
                <w:sz w:val="18"/>
                <w:szCs w:val="18"/>
                <w:lang w:eastAsia="en-US"/>
              </w:rPr>
              <w:t xml:space="preserve"> for the whole duration of the activity, including: </w:t>
            </w:r>
          </w:p>
          <w:p w14:paraId="43B61E83" w14:textId="77777777" w:rsidR="008D6F6E" w:rsidRPr="00990B78" w:rsidRDefault="008D6F6E" w:rsidP="008D6F6E">
            <w:pPr>
              <w:numPr>
                <w:ilvl w:val="0"/>
                <w:numId w:val="38"/>
              </w:numPr>
              <w:spacing w:line="276" w:lineRule="auto"/>
              <w:ind w:left="384" w:hanging="141"/>
              <w:jc w:val="both"/>
              <w:rPr>
                <w:rFonts w:ascii="Tahoma" w:hAnsi="Tahoma" w:cs="Tahoma"/>
                <w:color w:val="000000"/>
                <w:sz w:val="18"/>
                <w:szCs w:val="18"/>
                <w:lang w:eastAsia="en-US"/>
              </w:rPr>
            </w:pPr>
            <w:r w:rsidRPr="00990B78">
              <w:rPr>
                <w:rFonts w:ascii="Tahoma" w:hAnsi="Tahoma" w:cs="Tahoma"/>
                <w:b/>
                <w:bCs/>
                <w:color w:val="000000"/>
                <w:sz w:val="18"/>
                <w:szCs w:val="18"/>
                <w:lang w:eastAsia="en-US"/>
              </w:rPr>
              <w:t>Registration</w:t>
            </w:r>
            <w:r w:rsidRPr="00990B78">
              <w:rPr>
                <w:rFonts w:ascii="Tahoma" w:hAnsi="Tahoma" w:cs="Tahoma"/>
                <w:color w:val="000000"/>
                <w:sz w:val="18"/>
                <w:szCs w:val="18"/>
                <w:lang w:eastAsia="en-US"/>
              </w:rPr>
              <w:t xml:space="preserve"> of participants, including overseeing the arrival, check in and out and departure of participants</w:t>
            </w:r>
            <w:r>
              <w:rPr>
                <w:rFonts w:ascii="Tahoma" w:hAnsi="Tahoma" w:cs="Tahoma"/>
                <w:color w:val="000000"/>
                <w:sz w:val="18"/>
                <w:szCs w:val="18"/>
                <w:lang w:eastAsia="en-US"/>
              </w:rPr>
              <w:t xml:space="preserve"> and signature of presence list</w:t>
            </w:r>
          </w:p>
          <w:p w14:paraId="21FDF693" w14:textId="16DCE679" w:rsidR="008D6F6E" w:rsidRDefault="008D6F6E" w:rsidP="008D6F6E">
            <w:pPr>
              <w:numPr>
                <w:ilvl w:val="0"/>
                <w:numId w:val="38"/>
              </w:numPr>
              <w:spacing w:line="276" w:lineRule="auto"/>
              <w:ind w:left="384" w:hanging="141"/>
              <w:jc w:val="both"/>
              <w:rPr>
                <w:rFonts w:ascii="Tahoma" w:hAnsi="Tahoma" w:cs="Tahoma"/>
                <w:color w:val="000000"/>
                <w:sz w:val="18"/>
                <w:szCs w:val="18"/>
                <w:lang w:eastAsia="en-US"/>
              </w:rPr>
            </w:pPr>
            <w:r w:rsidRPr="00990B78">
              <w:rPr>
                <w:rFonts w:ascii="Tahoma" w:hAnsi="Tahoma" w:cs="Tahoma"/>
                <w:color w:val="000000"/>
                <w:sz w:val="18"/>
                <w:szCs w:val="18"/>
                <w:lang w:eastAsia="en-US"/>
              </w:rPr>
              <w:t xml:space="preserve">Ensuring that the </w:t>
            </w:r>
            <w:r w:rsidRPr="00990B78">
              <w:rPr>
                <w:rFonts w:ascii="Tahoma" w:hAnsi="Tahoma" w:cs="Tahoma"/>
                <w:b/>
                <w:bCs/>
                <w:color w:val="000000"/>
                <w:sz w:val="18"/>
                <w:szCs w:val="18"/>
                <w:lang w:eastAsia="en-US"/>
              </w:rPr>
              <w:t>technical equipment</w:t>
            </w:r>
            <w:r w:rsidRPr="00990B78">
              <w:rPr>
                <w:rFonts w:ascii="Tahoma" w:hAnsi="Tahoma" w:cs="Tahoma"/>
                <w:color w:val="000000"/>
                <w:sz w:val="18"/>
                <w:szCs w:val="18"/>
                <w:lang w:eastAsia="en-US"/>
              </w:rPr>
              <w:t xml:space="preserve"> in the conference rooms functions properly according to the technical specifications, including broadcasting of the event via zoom/</w:t>
            </w:r>
            <w:proofErr w:type="spellStart"/>
            <w:r w:rsidRPr="00990B78">
              <w:rPr>
                <w:rFonts w:ascii="Tahoma" w:hAnsi="Tahoma" w:cs="Tahoma"/>
                <w:color w:val="000000"/>
                <w:sz w:val="18"/>
                <w:szCs w:val="18"/>
                <w:lang w:eastAsia="en-US"/>
              </w:rPr>
              <w:t>bluejeans</w:t>
            </w:r>
            <w:proofErr w:type="spellEnd"/>
            <w:r>
              <w:rPr>
                <w:rFonts w:ascii="Tahoma" w:hAnsi="Tahoma" w:cs="Tahoma"/>
                <w:color w:val="000000"/>
                <w:sz w:val="18"/>
                <w:szCs w:val="18"/>
                <w:lang w:eastAsia="en-US"/>
              </w:rPr>
              <w:t xml:space="preserve">, </w:t>
            </w:r>
            <w:proofErr w:type="gramStart"/>
            <w:r>
              <w:rPr>
                <w:rFonts w:ascii="Tahoma" w:hAnsi="Tahoma" w:cs="Tahoma"/>
                <w:color w:val="000000"/>
                <w:sz w:val="18"/>
                <w:szCs w:val="18"/>
                <w:lang w:eastAsia="en-US"/>
              </w:rPr>
              <w:t>etc.</w:t>
            </w:r>
            <w:r w:rsidRPr="00990B78">
              <w:rPr>
                <w:rFonts w:ascii="Tahoma" w:hAnsi="Tahoma" w:cs="Tahoma"/>
                <w:color w:val="000000"/>
                <w:sz w:val="18"/>
                <w:szCs w:val="18"/>
                <w:lang w:eastAsia="en-US"/>
              </w:rPr>
              <w:t>;</w:t>
            </w:r>
            <w:proofErr w:type="gramEnd"/>
          </w:p>
          <w:p w14:paraId="7936C45E" w14:textId="26E925D8" w:rsidR="008D6F6E" w:rsidRPr="00C70E44" w:rsidRDefault="008D6F6E" w:rsidP="008D6F6E">
            <w:pPr>
              <w:numPr>
                <w:ilvl w:val="0"/>
                <w:numId w:val="38"/>
              </w:numPr>
              <w:spacing w:line="276" w:lineRule="auto"/>
              <w:ind w:left="384" w:hanging="141"/>
              <w:jc w:val="both"/>
              <w:rPr>
                <w:rFonts w:ascii="Tahoma" w:hAnsi="Tahoma" w:cs="Tahoma"/>
                <w:color w:val="000000"/>
                <w:sz w:val="18"/>
                <w:szCs w:val="18"/>
                <w:lang w:eastAsia="en-US"/>
              </w:rPr>
            </w:pPr>
            <w:r w:rsidRPr="00C70E44">
              <w:rPr>
                <w:rFonts w:ascii="Tahoma" w:hAnsi="Tahoma" w:cs="Tahoma"/>
                <w:b/>
                <w:bCs/>
                <w:color w:val="000000"/>
                <w:sz w:val="18"/>
                <w:szCs w:val="18"/>
                <w:lang w:eastAsia="en-US"/>
              </w:rPr>
              <w:t>Arranging navigation at the venue</w:t>
            </w:r>
            <w:r w:rsidRPr="00C70E44">
              <w:rPr>
                <w:rFonts w:ascii="Tahoma" w:hAnsi="Tahoma" w:cs="Tahoma"/>
                <w:color w:val="000000"/>
                <w:sz w:val="18"/>
                <w:szCs w:val="18"/>
                <w:lang w:eastAsia="en-US"/>
              </w:rPr>
              <w:t xml:space="preserve"> (signposting from the entrance to the conference hall, toilets, coffee breaks)</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185477"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8D6F6E" w:rsidRPr="002A092A" w14:paraId="1FAF2A6C" w14:textId="77777777" w:rsidTr="00BB7BF1">
        <w:trPr>
          <w:trHeight w:val="374"/>
        </w:trPr>
        <w:tc>
          <w:tcPr>
            <w:tcW w:w="7403" w:type="dxa"/>
            <w:tcBorders>
              <w:right w:val="single" w:sz="2" w:space="0" w:color="FF0000"/>
            </w:tcBorders>
            <w:shd w:val="clear" w:color="auto" w:fill="F2F2F2" w:themeFill="background1" w:themeFillShade="F2"/>
            <w:vAlign w:val="center"/>
          </w:tcPr>
          <w:p w14:paraId="58A5ABAB" w14:textId="11F080BF" w:rsidR="008D6F6E" w:rsidRDefault="008D6F6E" w:rsidP="008D6F6E">
            <w:pPr>
              <w:spacing w:line="276" w:lineRule="auto"/>
              <w:jc w:val="both"/>
              <w:rPr>
                <w:rFonts w:ascii="Tahoma" w:hAnsi="Tahoma" w:cs="Tahoma"/>
                <w:sz w:val="18"/>
                <w:szCs w:val="18"/>
              </w:rPr>
            </w:pPr>
            <w:r>
              <w:rPr>
                <w:rFonts w:ascii="Tahoma" w:hAnsi="Tahoma" w:cs="Tahoma"/>
                <w:b/>
                <w:bCs/>
                <w:sz w:val="18"/>
                <w:szCs w:val="18"/>
              </w:rPr>
              <w:t xml:space="preserve">Organisation of </w:t>
            </w:r>
            <w:r w:rsidR="00CF588F">
              <w:rPr>
                <w:rFonts w:ascii="Tahoma" w:hAnsi="Tahoma" w:cs="Tahoma"/>
                <w:b/>
                <w:bCs/>
                <w:sz w:val="18"/>
                <w:szCs w:val="18"/>
              </w:rPr>
              <w:t>l</w:t>
            </w:r>
            <w:r w:rsidRPr="00990B78">
              <w:rPr>
                <w:rFonts w:ascii="Tahoma" w:hAnsi="Tahoma" w:cs="Tahoma"/>
                <w:b/>
                <w:bCs/>
                <w:sz w:val="18"/>
                <w:szCs w:val="18"/>
              </w:rPr>
              <w:t>unch</w:t>
            </w:r>
            <w:r>
              <w:rPr>
                <w:rFonts w:ascii="Tahoma" w:hAnsi="Tahoma" w:cs="Tahoma"/>
                <w:b/>
                <w:bCs/>
                <w:sz w:val="18"/>
                <w:szCs w:val="18"/>
              </w:rPr>
              <w:t xml:space="preserve">es </w:t>
            </w:r>
            <w:r w:rsidRPr="0066407E">
              <w:rPr>
                <w:rFonts w:ascii="Tahoma" w:hAnsi="Tahoma" w:cs="Tahoma"/>
                <w:sz w:val="18"/>
                <w:szCs w:val="18"/>
              </w:rPr>
              <w:t>with set menu (</w:t>
            </w:r>
            <w:r>
              <w:rPr>
                <w:rFonts w:ascii="Tahoma" w:hAnsi="Tahoma" w:cs="Tahoma"/>
                <w:sz w:val="18"/>
                <w:szCs w:val="18"/>
              </w:rPr>
              <w:t>starter</w:t>
            </w:r>
            <w:r w:rsidRPr="0066407E">
              <w:rPr>
                <w:rFonts w:ascii="Tahoma" w:hAnsi="Tahoma" w:cs="Tahoma"/>
                <w:sz w:val="18"/>
                <w:szCs w:val="18"/>
              </w:rPr>
              <w:t xml:space="preserve">, main </w:t>
            </w:r>
            <w:proofErr w:type="gramStart"/>
            <w:r w:rsidRPr="0066407E">
              <w:rPr>
                <w:rFonts w:ascii="Tahoma" w:hAnsi="Tahoma" w:cs="Tahoma"/>
                <w:sz w:val="18"/>
                <w:szCs w:val="18"/>
              </w:rPr>
              <w:t>plate</w:t>
            </w:r>
            <w:proofErr w:type="gramEnd"/>
            <w:r w:rsidRPr="0066407E">
              <w:rPr>
                <w:rFonts w:ascii="Tahoma" w:hAnsi="Tahoma" w:cs="Tahoma"/>
                <w:sz w:val="18"/>
                <w:szCs w:val="18"/>
              </w:rPr>
              <w:t xml:space="preserve"> and dessert) </w:t>
            </w:r>
            <w:r w:rsidRPr="00990B78">
              <w:rPr>
                <w:rFonts w:ascii="Tahoma" w:hAnsi="Tahoma" w:cs="Tahoma"/>
                <w:sz w:val="18"/>
                <w:szCs w:val="18"/>
              </w:rPr>
              <w:t xml:space="preserve">with 1 non-alcoholic drink </w:t>
            </w:r>
            <w:r>
              <w:rPr>
                <w:rFonts w:ascii="Tahoma" w:hAnsi="Tahoma" w:cs="Tahoma"/>
                <w:sz w:val="18"/>
                <w:szCs w:val="18"/>
              </w:rPr>
              <w:t xml:space="preserve">and tea / coffee </w:t>
            </w:r>
          </w:p>
          <w:p w14:paraId="0F73FFA8" w14:textId="30BAABD4" w:rsidR="008D6F6E" w:rsidRPr="00990B78" w:rsidRDefault="008D6F6E" w:rsidP="008D6F6E">
            <w:pPr>
              <w:spacing w:line="276" w:lineRule="auto"/>
              <w:jc w:val="both"/>
              <w:rPr>
                <w:rFonts w:ascii="Tahoma" w:hAnsi="Tahoma" w:cs="Tahoma"/>
                <w:b/>
                <w:bCs/>
                <w:color w:val="000000"/>
                <w:sz w:val="18"/>
                <w:szCs w:val="18"/>
                <w:lang w:eastAsia="en-US"/>
              </w:rPr>
            </w:pPr>
            <w:r w:rsidRPr="00370AE4">
              <w:rPr>
                <w:rFonts w:ascii="Tahoma" w:hAnsi="Tahoma" w:cs="Tahoma"/>
                <w:sz w:val="18"/>
                <w:szCs w:val="18"/>
                <w:highlight w:val="yellow"/>
                <w:lang w:eastAsia="en-US"/>
              </w:rPr>
              <w:t xml:space="preserve">*Price </w:t>
            </w:r>
            <w:proofErr w:type="gramStart"/>
            <w:r w:rsidRPr="00370AE4">
              <w:rPr>
                <w:rFonts w:ascii="Tahoma" w:hAnsi="Tahoma" w:cs="Tahoma"/>
                <w:sz w:val="18"/>
                <w:szCs w:val="18"/>
                <w:highlight w:val="yellow"/>
                <w:lang w:eastAsia="en-US"/>
              </w:rPr>
              <w:t xml:space="preserve">per  </w:t>
            </w:r>
            <w:r>
              <w:rPr>
                <w:rFonts w:ascii="Tahoma" w:hAnsi="Tahoma" w:cs="Tahoma"/>
                <w:sz w:val="18"/>
                <w:szCs w:val="18"/>
                <w:lang w:eastAsia="en-US"/>
              </w:rPr>
              <w:t>person</w:t>
            </w:r>
            <w:proofErr w:type="gramEnd"/>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239244"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r w:rsidR="00CF588F" w:rsidRPr="002A092A" w14:paraId="311CD7C1" w14:textId="77777777" w:rsidTr="008D6F6E">
        <w:trPr>
          <w:trHeight w:val="374"/>
        </w:trPr>
        <w:tc>
          <w:tcPr>
            <w:tcW w:w="7403" w:type="dxa"/>
            <w:tcBorders>
              <w:right w:val="single" w:sz="2" w:space="0" w:color="FF0000"/>
            </w:tcBorders>
            <w:shd w:val="clear" w:color="auto" w:fill="F2F2F2" w:themeFill="background1" w:themeFillShade="F2"/>
            <w:vAlign w:val="center"/>
          </w:tcPr>
          <w:p w14:paraId="426E729E" w14:textId="77777777" w:rsidR="00CF588F" w:rsidRPr="00990B78" w:rsidRDefault="00CF588F" w:rsidP="00CF588F">
            <w:pPr>
              <w:pStyle w:val="Default"/>
              <w:jc w:val="both"/>
              <w:rPr>
                <w:sz w:val="18"/>
                <w:szCs w:val="18"/>
              </w:rPr>
            </w:pPr>
            <w:r w:rsidRPr="00990B78">
              <w:rPr>
                <w:b/>
                <w:bCs/>
                <w:sz w:val="18"/>
                <w:szCs w:val="18"/>
              </w:rPr>
              <w:t xml:space="preserve">Parking </w:t>
            </w:r>
          </w:p>
          <w:p w14:paraId="0870948F" w14:textId="1C3836AD" w:rsidR="00CF588F" w:rsidRDefault="00CF588F" w:rsidP="00CF588F">
            <w:pPr>
              <w:spacing w:line="276" w:lineRule="auto"/>
              <w:jc w:val="both"/>
              <w:rPr>
                <w:rFonts w:ascii="Tahoma" w:hAnsi="Tahoma" w:cs="Tahoma"/>
                <w:b/>
                <w:bCs/>
                <w:sz w:val="18"/>
                <w:szCs w:val="18"/>
              </w:rPr>
            </w:pPr>
            <w:r w:rsidRPr="00370AE4">
              <w:rPr>
                <w:sz w:val="18"/>
                <w:szCs w:val="18"/>
                <w:highlight w:val="yellow"/>
              </w:rPr>
              <w:t xml:space="preserve">*Price per parking place </w:t>
            </w:r>
            <w:r>
              <w:rPr>
                <w:sz w:val="18"/>
                <w:szCs w:val="18"/>
              </w:rPr>
              <w:t>per half-day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FFE5B9" w14:textId="77777777" w:rsidR="00CF588F" w:rsidRPr="002A092A" w:rsidRDefault="00CF588F" w:rsidP="008D6F6E">
            <w:pPr>
              <w:spacing w:line="276" w:lineRule="auto"/>
              <w:ind w:left="-142" w:right="-91"/>
              <w:jc w:val="center"/>
              <w:rPr>
                <w:rFonts w:ascii="Tahoma" w:hAnsi="Tahoma" w:cs="Tahoma"/>
                <w:sz w:val="18"/>
                <w:szCs w:val="18"/>
                <w:highlight w:val="yellow"/>
                <w:lang w:eastAsia="en-US"/>
              </w:rPr>
            </w:pPr>
          </w:p>
        </w:tc>
      </w:tr>
      <w:tr w:rsidR="008D6F6E" w:rsidRPr="002A092A" w14:paraId="1C19BF83" w14:textId="77777777" w:rsidTr="00BB7BF1">
        <w:trPr>
          <w:trHeight w:val="374"/>
        </w:trPr>
        <w:tc>
          <w:tcPr>
            <w:tcW w:w="7403" w:type="dxa"/>
            <w:tcBorders>
              <w:right w:val="single" w:sz="2" w:space="0" w:color="FF0000"/>
            </w:tcBorders>
            <w:shd w:val="clear" w:color="auto" w:fill="F2F2F2" w:themeFill="background1" w:themeFillShade="F2"/>
            <w:vAlign w:val="center"/>
          </w:tcPr>
          <w:p w14:paraId="22D4C1BC" w14:textId="77777777" w:rsidR="008D6F6E" w:rsidRPr="00990B78" w:rsidRDefault="008D6F6E" w:rsidP="008D6F6E">
            <w:pPr>
              <w:pStyle w:val="Default"/>
              <w:jc w:val="both"/>
              <w:rPr>
                <w:sz w:val="18"/>
                <w:szCs w:val="18"/>
              </w:rPr>
            </w:pPr>
            <w:r w:rsidRPr="00990B78">
              <w:rPr>
                <w:b/>
                <w:bCs/>
                <w:sz w:val="18"/>
                <w:szCs w:val="18"/>
              </w:rPr>
              <w:t xml:space="preserve">Parking </w:t>
            </w:r>
          </w:p>
          <w:p w14:paraId="224735BD" w14:textId="42421854" w:rsidR="008D6F6E" w:rsidRDefault="008D6F6E" w:rsidP="008D6F6E">
            <w:pPr>
              <w:spacing w:line="276" w:lineRule="auto"/>
              <w:jc w:val="both"/>
              <w:rPr>
                <w:rFonts w:ascii="Tahoma" w:hAnsi="Tahoma" w:cs="Tahoma"/>
                <w:b/>
                <w:bCs/>
                <w:sz w:val="18"/>
                <w:szCs w:val="18"/>
              </w:rPr>
            </w:pPr>
            <w:r w:rsidRPr="00370AE4">
              <w:rPr>
                <w:sz w:val="18"/>
                <w:szCs w:val="18"/>
                <w:highlight w:val="yellow"/>
              </w:rPr>
              <w:t xml:space="preserve">*Price per parking place </w:t>
            </w:r>
            <w:r w:rsidR="00CF588F">
              <w:rPr>
                <w:sz w:val="18"/>
                <w:szCs w:val="18"/>
              </w:rPr>
              <w:t>per day</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E569D4" w14:textId="77777777" w:rsidR="008D6F6E" w:rsidRPr="002A092A" w:rsidRDefault="008D6F6E" w:rsidP="008D6F6E">
            <w:pPr>
              <w:spacing w:line="276" w:lineRule="auto"/>
              <w:ind w:left="-142" w:right="-91"/>
              <w:jc w:val="center"/>
              <w:rPr>
                <w:rFonts w:ascii="Tahoma" w:hAnsi="Tahoma" w:cs="Tahoma"/>
                <w:sz w:val="18"/>
                <w:szCs w:val="18"/>
                <w:highlight w:val="yellow"/>
                <w:lang w:eastAsia="en-US"/>
              </w:rPr>
            </w:pPr>
          </w:p>
        </w:tc>
      </w:tr>
    </w:tbl>
    <w:p w14:paraId="48828D42" w14:textId="77777777" w:rsidR="00460D5C" w:rsidRPr="00460D5C" w:rsidRDefault="00460D5C" w:rsidP="00460D5C">
      <w:pPr>
        <w:ind w:left="-142"/>
        <w:rPr>
          <w:rFonts w:ascii="Tahoma" w:hAnsi="Tahoma" w:cs="Tahoma"/>
          <w:b/>
        </w:rPr>
      </w:pPr>
      <w:bookmarkStart w:id="0" w:name="_Hlk62556255"/>
    </w:p>
    <w:p w14:paraId="591CF145" w14:textId="77777777" w:rsidR="004E4FC3" w:rsidRDefault="004E4FC3" w:rsidP="00460D5C">
      <w:pPr>
        <w:ind w:left="-142"/>
        <w:rPr>
          <w:rFonts w:ascii="Tahoma" w:hAnsi="Tahoma" w:cs="Tahoma"/>
        </w:rPr>
      </w:pPr>
    </w:p>
    <w:bookmarkEnd w:id="0"/>
    <w:p w14:paraId="7278BF4B" w14:textId="77777777" w:rsidR="009025BB" w:rsidRDefault="009025BB" w:rsidP="009025BB">
      <w:pPr>
        <w:rPr>
          <w:rFonts w:ascii="Calibri" w:hAnsi="Calibri" w:cs="Calibri"/>
          <w:lang w:val="en-US" w:eastAsia="en-US"/>
        </w:rPr>
      </w:pPr>
    </w:p>
    <w:tbl>
      <w:tblPr>
        <w:tblpPr w:leftFromText="141" w:rightFromText="141" w:vertAnchor="text"/>
        <w:tblW w:w="9425" w:type="dxa"/>
        <w:shd w:val="clear" w:color="auto" w:fill="F2F2F2"/>
        <w:tblCellMar>
          <w:left w:w="0" w:type="dxa"/>
          <w:right w:w="0" w:type="dxa"/>
        </w:tblCellMar>
        <w:tblLook w:val="04A0" w:firstRow="1" w:lastRow="0" w:firstColumn="1" w:lastColumn="0" w:noHBand="0" w:noVBand="1"/>
      </w:tblPr>
      <w:tblGrid>
        <w:gridCol w:w="8081"/>
        <w:gridCol w:w="1344"/>
      </w:tblGrid>
      <w:tr w:rsidR="009025BB" w:rsidRPr="009025BB" w14:paraId="493E6252" w14:textId="77777777" w:rsidTr="009025BB">
        <w:tc>
          <w:tcPr>
            <w:tcW w:w="8081" w:type="dxa"/>
            <w:tcBorders>
              <w:top w:val="single" w:sz="8" w:space="0" w:color="808080"/>
              <w:left w:val="single" w:sz="8" w:space="0" w:color="808080"/>
              <w:bottom w:val="single" w:sz="8" w:space="0" w:color="808080"/>
              <w:right w:val="single" w:sz="8" w:space="0" w:color="808080"/>
            </w:tcBorders>
            <w:shd w:val="clear" w:color="auto" w:fill="D9E2F3"/>
            <w:tcMar>
              <w:top w:w="0" w:type="dxa"/>
              <w:left w:w="108" w:type="dxa"/>
              <w:bottom w:w="0" w:type="dxa"/>
              <w:right w:w="108" w:type="dxa"/>
            </w:tcMar>
            <w:vAlign w:val="center"/>
            <w:hideMark/>
          </w:tcPr>
          <w:p w14:paraId="1D4F9117" w14:textId="77777777" w:rsidR="009025BB" w:rsidRPr="009025BB" w:rsidRDefault="009025BB">
            <w:pPr>
              <w:spacing w:before="120" w:after="120"/>
              <w:rPr>
                <w:rFonts w:ascii="Tahoma" w:hAnsi="Tahoma" w:cs="Tahoma"/>
                <w:sz w:val="20"/>
                <w:szCs w:val="20"/>
                <w:lang w:val="en-US"/>
              </w:rPr>
            </w:pPr>
            <w:r w:rsidRPr="009025BB">
              <w:rPr>
                <w:rFonts w:ascii="Tahoma" w:hAnsi="Tahoma" w:cs="Tahoma"/>
                <w:sz w:val="20"/>
                <w:szCs w:val="20"/>
                <w:lang w:val="en-US"/>
              </w:rPr>
              <w:t xml:space="preserve">This Framework Contract takes effect as from the date of its signature by both parties </w:t>
            </w:r>
            <w:r w:rsidRPr="004D087D">
              <w:rPr>
                <w:rFonts w:ascii="Tahoma" w:hAnsi="Tahoma" w:cs="Tahoma"/>
                <w:sz w:val="20"/>
                <w:szCs w:val="20"/>
                <w:lang w:val="en-US"/>
              </w:rPr>
              <w:t xml:space="preserve">and </w:t>
            </w:r>
            <w:r w:rsidRPr="009025BB">
              <w:rPr>
                <w:rFonts w:ascii="Tahoma" w:hAnsi="Tahoma" w:cs="Tahoma"/>
                <w:color w:val="000000"/>
                <w:sz w:val="20"/>
                <w:szCs w:val="20"/>
                <w:lang w:val="en-US"/>
              </w:rPr>
              <w:t>is concluded until:</w:t>
            </w:r>
          </w:p>
        </w:tc>
        <w:tc>
          <w:tcPr>
            <w:tcW w:w="1344" w:type="dxa"/>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sdt>
            <w:sdtPr>
              <w:rPr>
                <w:rStyle w:val="Style71"/>
                <w:rFonts w:ascii="Tahoma" w:hAnsi="Tahoma" w:cs="Tahoma"/>
                <w:szCs w:val="20"/>
                <w:lang w:val="en-US"/>
              </w:rPr>
              <w:id w:val="-881247012"/>
              <w:date w:fullDate="2024-01-09T00:00:00Z">
                <w:dateFormat w:val="dd/MM/yyyy"/>
                <w:lid w:val="fr-FR"/>
                <w:storeMappedDataAs w:val="dateTime"/>
                <w:calendar w:val="gregorian"/>
              </w:date>
            </w:sdtPr>
            <w:sdtEndPr>
              <w:rPr>
                <w:rStyle w:val="Style71"/>
              </w:rPr>
            </w:sdtEndPr>
            <w:sdtContent>
              <w:p w14:paraId="107DE81D" w14:textId="0F4F64BF" w:rsidR="009025BB" w:rsidRPr="009025BB" w:rsidRDefault="009025BB">
                <w:pPr>
                  <w:spacing w:before="120" w:after="120"/>
                  <w:rPr>
                    <w:rFonts w:ascii="Tahoma" w:hAnsi="Tahoma" w:cs="Tahoma"/>
                    <w:sz w:val="20"/>
                    <w:szCs w:val="20"/>
                    <w:lang w:val="en-US"/>
                  </w:rPr>
                </w:pPr>
                <w:r w:rsidRPr="009025BB">
                  <w:rPr>
                    <w:rStyle w:val="Style71"/>
                    <w:rFonts w:ascii="Tahoma" w:hAnsi="Tahoma" w:cs="Tahoma"/>
                    <w:color w:val="000000"/>
                    <w:szCs w:val="20"/>
                  </w:rPr>
                  <w:t>09/01/2024</w:t>
                </w:r>
              </w:p>
            </w:sdtContent>
          </w:sdt>
        </w:tc>
      </w:tr>
    </w:tbl>
    <w:p w14:paraId="3BE4C9A0" w14:textId="77777777" w:rsidR="009025BB" w:rsidRDefault="009025BB" w:rsidP="009025BB">
      <w:pPr>
        <w:rPr>
          <w:rFonts w:ascii="Calibri" w:eastAsiaTheme="minorHAnsi" w:hAnsi="Calibri" w:cs="Calibri"/>
          <w:lang w:eastAsia="en-US"/>
        </w:rPr>
      </w:pPr>
    </w:p>
    <w:p w14:paraId="5317DAE9" w14:textId="77777777" w:rsidR="009025BB" w:rsidRDefault="009025BB" w:rsidP="009025BB"/>
    <w:p w14:paraId="55360A0A" w14:textId="77777777" w:rsidR="009025BB" w:rsidRDefault="009025BB" w:rsidP="009025BB"/>
    <w:p w14:paraId="152C02F8" w14:textId="77777777" w:rsidR="009025BB" w:rsidRDefault="009025BB" w:rsidP="009025BB"/>
    <w:p w14:paraId="547A95B2" w14:textId="77777777" w:rsidR="009025BB" w:rsidRDefault="009025BB" w:rsidP="009025BB"/>
    <w:p w14:paraId="04ACFEE1" w14:textId="77777777" w:rsidR="009025BB" w:rsidRDefault="009025BB">
      <w:pPr>
        <w:rPr>
          <w:rFonts w:ascii="Tahoma" w:hAnsi="Tahoma" w:cs="Tahoma"/>
          <w:b/>
        </w:rPr>
      </w:pPr>
      <w:r>
        <w:rPr>
          <w:rFonts w:ascii="Tahoma" w:hAnsi="Tahoma" w:cs="Tahoma"/>
          <w:b/>
        </w:rPr>
        <w:br w:type="page"/>
      </w:r>
    </w:p>
    <w:p w14:paraId="3D68B47E" w14:textId="65D3AD52"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A5A47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6BE536E4"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 the nature and purpose of the contract/project,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1EE3" w14:textId="77777777" w:rsidR="00324E9E" w:rsidRDefault="00324E9E" w:rsidP="00D50F13">
      <w:r>
        <w:separator/>
      </w:r>
    </w:p>
  </w:endnote>
  <w:endnote w:type="continuationSeparator" w:id="0">
    <w:p w14:paraId="69E2A890" w14:textId="77777777" w:rsidR="00324E9E" w:rsidRDefault="00324E9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31278493" w:rsidR="00533AAF" w:rsidRPr="00833AC6" w:rsidRDefault="00953693" w:rsidP="004965C8">
          <w:pPr>
            <w:rPr>
              <w:rFonts w:ascii="Tahoma" w:hAnsi="Tahoma" w:cs="Tahoma"/>
              <w:sz w:val="24"/>
              <w:szCs w:val="24"/>
            </w:rPr>
          </w:pPr>
          <w:r w:rsidRPr="005136E1">
            <w:rPr>
              <w:rFonts w:ascii="Tahoma" w:hAnsi="Tahoma" w:cs="Tahoma"/>
              <w:sz w:val="18"/>
              <w:szCs w:val="18"/>
            </w:rPr>
            <w:t>DGI/310/2022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AC35" w14:textId="77777777" w:rsidR="00324E9E" w:rsidRDefault="00324E9E" w:rsidP="00D50F13">
      <w:r>
        <w:separator/>
      </w:r>
    </w:p>
  </w:footnote>
  <w:footnote w:type="continuationSeparator" w:id="0">
    <w:p w14:paraId="0A6C8C87" w14:textId="77777777" w:rsidR="00324E9E" w:rsidRDefault="00324E9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w:t>
      </w:r>
      <w:proofErr w:type="gramStart"/>
      <w:r w:rsidRPr="003C5354">
        <w:rPr>
          <w:rFonts w:ascii="Tahoma" w:hAnsi="Tahoma" w:cs="Tahoma"/>
          <w:sz w:val="18"/>
          <w:szCs w:val="18"/>
        </w:rPr>
        <w:t>Dec(</w:t>
      </w:r>
      <w:proofErr w:type="gramEnd"/>
      <w:r w:rsidRPr="003C5354">
        <w:rPr>
          <w:rFonts w:ascii="Tahoma" w:hAnsi="Tahoma" w:cs="Tahoma"/>
          <w:sz w:val="18"/>
          <w:szCs w:val="18"/>
        </w:rPr>
        <w:t xml:space="preserve">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E7B56"/>
    <w:multiLevelType w:val="hybridMultilevel"/>
    <w:tmpl w:val="655AA8BE"/>
    <w:lvl w:ilvl="0" w:tplc="D096CADE">
      <w:start w:val="1"/>
      <w:numFmt w:val="decimal"/>
      <w:lvlText w:val="%1."/>
      <w:lvlJc w:val="left"/>
      <w:pPr>
        <w:ind w:left="278" w:hanging="360"/>
      </w:pPr>
      <w:rPr>
        <w:rFonts w:hint="default"/>
      </w:rPr>
    </w:lvl>
    <w:lvl w:ilvl="1" w:tplc="040C0019" w:tentative="1">
      <w:start w:val="1"/>
      <w:numFmt w:val="lowerLetter"/>
      <w:lvlText w:val="%2."/>
      <w:lvlJc w:val="left"/>
      <w:pPr>
        <w:ind w:left="998" w:hanging="360"/>
      </w:pPr>
    </w:lvl>
    <w:lvl w:ilvl="2" w:tplc="040C001B" w:tentative="1">
      <w:start w:val="1"/>
      <w:numFmt w:val="lowerRoman"/>
      <w:lvlText w:val="%3."/>
      <w:lvlJc w:val="right"/>
      <w:pPr>
        <w:ind w:left="1718" w:hanging="180"/>
      </w:pPr>
    </w:lvl>
    <w:lvl w:ilvl="3" w:tplc="040C000F" w:tentative="1">
      <w:start w:val="1"/>
      <w:numFmt w:val="decimal"/>
      <w:lvlText w:val="%4."/>
      <w:lvlJc w:val="left"/>
      <w:pPr>
        <w:ind w:left="2438" w:hanging="360"/>
      </w:pPr>
    </w:lvl>
    <w:lvl w:ilvl="4" w:tplc="040C0019" w:tentative="1">
      <w:start w:val="1"/>
      <w:numFmt w:val="lowerLetter"/>
      <w:lvlText w:val="%5."/>
      <w:lvlJc w:val="left"/>
      <w:pPr>
        <w:ind w:left="3158" w:hanging="360"/>
      </w:pPr>
    </w:lvl>
    <w:lvl w:ilvl="5" w:tplc="040C001B" w:tentative="1">
      <w:start w:val="1"/>
      <w:numFmt w:val="lowerRoman"/>
      <w:lvlText w:val="%6."/>
      <w:lvlJc w:val="right"/>
      <w:pPr>
        <w:ind w:left="3878" w:hanging="180"/>
      </w:pPr>
    </w:lvl>
    <w:lvl w:ilvl="6" w:tplc="040C000F" w:tentative="1">
      <w:start w:val="1"/>
      <w:numFmt w:val="decimal"/>
      <w:lvlText w:val="%7."/>
      <w:lvlJc w:val="left"/>
      <w:pPr>
        <w:ind w:left="4598" w:hanging="360"/>
      </w:pPr>
    </w:lvl>
    <w:lvl w:ilvl="7" w:tplc="040C0019" w:tentative="1">
      <w:start w:val="1"/>
      <w:numFmt w:val="lowerLetter"/>
      <w:lvlText w:val="%8."/>
      <w:lvlJc w:val="left"/>
      <w:pPr>
        <w:ind w:left="5318" w:hanging="360"/>
      </w:pPr>
    </w:lvl>
    <w:lvl w:ilvl="8" w:tplc="040C001B" w:tentative="1">
      <w:start w:val="1"/>
      <w:numFmt w:val="lowerRoman"/>
      <w:lvlText w:val="%9."/>
      <w:lvlJc w:val="right"/>
      <w:pPr>
        <w:ind w:left="6038"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2A45B4"/>
    <w:multiLevelType w:val="hybridMultilevel"/>
    <w:tmpl w:val="C0AE898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5"/>
  </w:num>
  <w:num w:numId="3">
    <w:abstractNumId w:val="36"/>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0"/>
  </w:num>
  <w:num w:numId="12">
    <w:abstractNumId w:val="16"/>
  </w:num>
  <w:num w:numId="13">
    <w:abstractNumId w:val="22"/>
  </w:num>
  <w:num w:numId="14">
    <w:abstractNumId w:val="34"/>
  </w:num>
  <w:num w:numId="15">
    <w:abstractNumId w:val="7"/>
  </w:num>
  <w:num w:numId="16">
    <w:abstractNumId w:val="33"/>
  </w:num>
  <w:num w:numId="17">
    <w:abstractNumId w:val="26"/>
  </w:num>
  <w:num w:numId="18">
    <w:abstractNumId w:val="20"/>
  </w:num>
  <w:num w:numId="19">
    <w:abstractNumId w:val="17"/>
  </w:num>
  <w:num w:numId="20">
    <w:abstractNumId w:val="5"/>
  </w:num>
  <w:num w:numId="21">
    <w:abstractNumId w:val="15"/>
  </w:num>
  <w:num w:numId="22">
    <w:abstractNumId w:val="8"/>
  </w:num>
  <w:num w:numId="23">
    <w:abstractNumId w:val="6"/>
  </w:num>
  <w:num w:numId="24">
    <w:abstractNumId w:val="31"/>
  </w:num>
  <w:num w:numId="25">
    <w:abstractNumId w:val="23"/>
  </w:num>
  <w:num w:numId="26">
    <w:abstractNumId w:val="2"/>
  </w:num>
  <w:num w:numId="27">
    <w:abstractNumId w:val="9"/>
  </w:num>
  <w:num w:numId="28">
    <w:abstractNumId w:val="12"/>
  </w:num>
  <w:num w:numId="29">
    <w:abstractNumId w:val="37"/>
  </w:num>
  <w:num w:numId="30">
    <w:abstractNumId w:val="10"/>
  </w:num>
  <w:num w:numId="31">
    <w:abstractNumId w:val="27"/>
  </w:num>
  <w:num w:numId="32">
    <w:abstractNumId w:val="3"/>
  </w:num>
  <w:num w:numId="33">
    <w:abstractNumId w:val="28"/>
  </w:num>
  <w:num w:numId="34">
    <w:abstractNumId w:val="25"/>
  </w:num>
  <w:num w:numId="35">
    <w:abstractNumId w:val="13"/>
  </w:num>
  <w:num w:numId="36">
    <w:abstractNumId w:val="24"/>
  </w:num>
  <w:num w:numId="37">
    <w:abstractNumId w:val="32"/>
  </w:num>
  <w:num w:numId="38">
    <w:abstractNumId w:val="29"/>
  </w:num>
  <w:num w:numId="3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6C92"/>
    <w:rsid w:val="00037A7D"/>
    <w:rsid w:val="0004179C"/>
    <w:rsid w:val="000478B8"/>
    <w:rsid w:val="000678B6"/>
    <w:rsid w:val="00072FB8"/>
    <w:rsid w:val="0008106F"/>
    <w:rsid w:val="000837E6"/>
    <w:rsid w:val="000841B9"/>
    <w:rsid w:val="00084509"/>
    <w:rsid w:val="000852FE"/>
    <w:rsid w:val="00093155"/>
    <w:rsid w:val="000966F4"/>
    <w:rsid w:val="000A0D8A"/>
    <w:rsid w:val="000A19C2"/>
    <w:rsid w:val="000B064D"/>
    <w:rsid w:val="000B26A2"/>
    <w:rsid w:val="000B4274"/>
    <w:rsid w:val="000B5F5D"/>
    <w:rsid w:val="000C43DE"/>
    <w:rsid w:val="000C4D6D"/>
    <w:rsid w:val="000D3674"/>
    <w:rsid w:val="000E0285"/>
    <w:rsid w:val="000E2440"/>
    <w:rsid w:val="000E3856"/>
    <w:rsid w:val="000E3E9A"/>
    <w:rsid w:val="000E59BC"/>
    <w:rsid w:val="000E59DC"/>
    <w:rsid w:val="000E5DF5"/>
    <w:rsid w:val="000F1520"/>
    <w:rsid w:val="000F18A2"/>
    <w:rsid w:val="000F3067"/>
    <w:rsid w:val="000F3CB2"/>
    <w:rsid w:val="000F448F"/>
    <w:rsid w:val="000F5561"/>
    <w:rsid w:val="0010042E"/>
    <w:rsid w:val="00110277"/>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1D55"/>
    <w:rsid w:val="001C4BA2"/>
    <w:rsid w:val="001C5A91"/>
    <w:rsid w:val="001C6878"/>
    <w:rsid w:val="001D40AD"/>
    <w:rsid w:val="001D5926"/>
    <w:rsid w:val="001E2C6A"/>
    <w:rsid w:val="001E5424"/>
    <w:rsid w:val="001F5A87"/>
    <w:rsid w:val="002019A5"/>
    <w:rsid w:val="002111B3"/>
    <w:rsid w:val="002133FA"/>
    <w:rsid w:val="00213A16"/>
    <w:rsid w:val="00225B0D"/>
    <w:rsid w:val="00227E93"/>
    <w:rsid w:val="00230A4B"/>
    <w:rsid w:val="002336A0"/>
    <w:rsid w:val="00251355"/>
    <w:rsid w:val="00254DA0"/>
    <w:rsid w:val="00256E49"/>
    <w:rsid w:val="002818A7"/>
    <w:rsid w:val="00290EAC"/>
    <w:rsid w:val="00293CBB"/>
    <w:rsid w:val="00294937"/>
    <w:rsid w:val="00294A6D"/>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24E9E"/>
    <w:rsid w:val="00332AF4"/>
    <w:rsid w:val="003347E8"/>
    <w:rsid w:val="00342BAD"/>
    <w:rsid w:val="0034681E"/>
    <w:rsid w:val="00350F4E"/>
    <w:rsid w:val="0035108E"/>
    <w:rsid w:val="00352519"/>
    <w:rsid w:val="0035431A"/>
    <w:rsid w:val="00356C10"/>
    <w:rsid w:val="00361219"/>
    <w:rsid w:val="003705A6"/>
    <w:rsid w:val="003712F2"/>
    <w:rsid w:val="00371509"/>
    <w:rsid w:val="003840F5"/>
    <w:rsid w:val="00386026"/>
    <w:rsid w:val="0039258A"/>
    <w:rsid w:val="00394B2C"/>
    <w:rsid w:val="003A0F5F"/>
    <w:rsid w:val="003B1C2E"/>
    <w:rsid w:val="003B2E7E"/>
    <w:rsid w:val="003B4898"/>
    <w:rsid w:val="003B4914"/>
    <w:rsid w:val="003C1D13"/>
    <w:rsid w:val="003C5354"/>
    <w:rsid w:val="003D1EFC"/>
    <w:rsid w:val="003E2D84"/>
    <w:rsid w:val="003E6D30"/>
    <w:rsid w:val="003F2595"/>
    <w:rsid w:val="003F5956"/>
    <w:rsid w:val="003F5BE6"/>
    <w:rsid w:val="003F7D5B"/>
    <w:rsid w:val="00400377"/>
    <w:rsid w:val="00402529"/>
    <w:rsid w:val="00406138"/>
    <w:rsid w:val="004121E2"/>
    <w:rsid w:val="00415503"/>
    <w:rsid w:val="00420E9A"/>
    <w:rsid w:val="00425C56"/>
    <w:rsid w:val="00432F42"/>
    <w:rsid w:val="00437926"/>
    <w:rsid w:val="00441D52"/>
    <w:rsid w:val="004470B4"/>
    <w:rsid w:val="00456407"/>
    <w:rsid w:val="00460D5C"/>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087D"/>
    <w:rsid w:val="004E1F03"/>
    <w:rsid w:val="004E4FC3"/>
    <w:rsid w:val="004E67E1"/>
    <w:rsid w:val="004E796F"/>
    <w:rsid w:val="004E7A45"/>
    <w:rsid w:val="004E7D01"/>
    <w:rsid w:val="004F00FA"/>
    <w:rsid w:val="004F2CFB"/>
    <w:rsid w:val="004F71A4"/>
    <w:rsid w:val="005136E1"/>
    <w:rsid w:val="00523268"/>
    <w:rsid w:val="00527592"/>
    <w:rsid w:val="00531A42"/>
    <w:rsid w:val="0053377B"/>
    <w:rsid w:val="00533AAF"/>
    <w:rsid w:val="005419A1"/>
    <w:rsid w:val="00542FEE"/>
    <w:rsid w:val="005478C8"/>
    <w:rsid w:val="00550849"/>
    <w:rsid w:val="005621D8"/>
    <w:rsid w:val="00566A81"/>
    <w:rsid w:val="00567F3E"/>
    <w:rsid w:val="005845C2"/>
    <w:rsid w:val="005A5930"/>
    <w:rsid w:val="005A6974"/>
    <w:rsid w:val="005B0752"/>
    <w:rsid w:val="005B17CB"/>
    <w:rsid w:val="005B1A5F"/>
    <w:rsid w:val="005B6B6D"/>
    <w:rsid w:val="005C5D6E"/>
    <w:rsid w:val="005D682B"/>
    <w:rsid w:val="005E2710"/>
    <w:rsid w:val="005E5054"/>
    <w:rsid w:val="005F0F4C"/>
    <w:rsid w:val="005F2B73"/>
    <w:rsid w:val="005F65E7"/>
    <w:rsid w:val="005F6F67"/>
    <w:rsid w:val="00610174"/>
    <w:rsid w:val="00611175"/>
    <w:rsid w:val="00613313"/>
    <w:rsid w:val="006232B4"/>
    <w:rsid w:val="006266B6"/>
    <w:rsid w:val="006426F7"/>
    <w:rsid w:val="00647C28"/>
    <w:rsid w:val="00653BB6"/>
    <w:rsid w:val="006558F9"/>
    <w:rsid w:val="00660256"/>
    <w:rsid w:val="00662182"/>
    <w:rsid w:val="00662FF0"/>
    <w:rsid w:val="0066407E"/>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3595E"/>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45E3"/>
    <w:rsid w:val="00817DB8"/>
    <w:rsid w:val="00821937"/>
    <w:rsid w:val="0082549E"/>
    <w:rsid w:val="0082551C"/>
    <w:rsid w:val="00826BA5"/>
    <w:rsid w:val="00826C49"/>
    <w:rsid w:val="008331C7"/>
    <w:rsid w:val="0083377F"/>
    <w:rsid w:val="00833AC6"/>
    <w:rsid w:val="00840C1E"/>
    <w:rsid w:val="0084353C"/>
    <w:rsid w:val="0084610E"/>
    <w:rsid w:val="00847F47"/>
    <w:rsid w:val="0085784E"/>
    <w:rsid w:val="0086074F"/>
    <w:rsid w:val="00860FEB"/>
    <w:rsid w:val="008628C7"/>
    <w:rsid w:val="008713A9"/>
    <w:rsid w:val="00873212"/>
    <w:rsid w:val="008746A4"/>
    <w:rsid w:val="00881582"/>
    <w:rsid w:val="00883C2D"/>
    <w:rsid w:val="008871ED"/>
    <w:rsid w:val="00887B2A"/>
    <w:rsid w:val="00890F8A"/>
    <w:rsid w:val="00892D73"/>
    <w:rsid w:val="008A2D99"/>
    <w:rsid w:val="008A486B"/>
    <w:rsid w:val="008B3EEE"/>
    <w:rsid w:val="008B6FDD"/>
    <w:rsid w:val="008C754F"/>
    <w:rsid w:val="008D113B"/>
    <w:rsid w:val="008D3220"/>
    <w:rsid w:val="008D6F6E"/>
    <w:rsid w:val="008E3689"/>
    <w:rsid w:val="008F2664"/>
    <w:rsid w:val="008F2874"/>
    <w:rsid w:val="008F2DBD"/>
    <w:rsid w:val="008F3844"/>
    <w:rsid w:val="008F3D21"/>
    <w:rsid w:val="00900E1D"/>
    <w:rsid w:val="00901C1A"/>
    <w:rsid w:val="009025BB"/>
    <w:rsid w:val="00904B93"/>
    <w:rsid w:val="009058FD"/>
    <w:rsid w:val="009060EA"/>
    <w:rsid w:val="009214B5"/>
    <w:rsid w:val="0093185B"/>
    <w:rsid w:val="00933FA8"/>
    <w:rsid w:val="00944332"/>
    <w:rsid w:val="0095095F"/>
    <w:rsid w:val="00953693"/>
    <w:rsid w:val="00956F45"/>
    <w:rsid w:val="00963D62"/>
    <w:rsid w:val="0097037F"/>
    <w:rsid w:val="00973EF1"/>
    <w:rsid w:val="00976B60"/>
    <w:rsid w:val="00977E2E"/>
    <w:rsid w:val="0098229E"/>
    <w:rsid w:val="00987B83"/>
    <w:rsid w:val="00990987"/>
    <w:rsid w:val="009A100B"/>
    <w:rsid w:val="009A5B27"/>
    <w:rsid w:val="009B4C2E"/>
    <w:rsid w:val="009B76BE"/>
    <w:rsid w:val="009B7F7C"/>
    <w:rsid w:val="009D290D"/>
    <w:rsid w:val="009E0C9B"/>
    <w:rsid w:val="009E4346"/>
    <w:rsid w:val="009E55DF"/>
    <w:rsid w:val="009E64B7"/>
    <w:rsid w:val="009F32D6"/>
    <w:rsid w:val="009F49A6"/>
    <w:rsid w:val="009F6493"/>
    <w:rsid w:val="00A00374"/>
    <w:rsid w:val="00A01BC9"/>
    <w:rsid w:val="00A06007"/>
    <w:rsid w:val="00A12241"/>
    <w:rsid w:val="00A144CA"/>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C0CAE"/>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67B"/>
    <w:rsid w:val="00B43A63"/>
    <w:rsid w:val="00B47508"/>
    <w:rsid w:val="00B50164"/>
    <w:rsid w:val="00B50419"/>
    <w:rsid w:val="00B5712C"/>
    <w:rsid w:val="00B60F30"/>
    <w:rsid w:val="00B653B9"/>
    <w:rsid w:val="00B72357"/>
    <w:rsid w:val="00B74DC5"/>
    <w:rsid w:val="00B76B06"/>
    <w:rsid w:val="00B832E3"/>
    <w:rsid w:val="00BA355F"/>
    <w:rsid w:val="00BA535D"/>
    <w:rsid w:val="00BB11AE"/>
    <w:rsid w:val="00BB66CF"/>
    <w:rsid w:val="00BB7BF1"/>
    <w:rsid w:val="00BC30D7"/>
    <w:rsid w:val="00BC4242"/>
    <w:rsid w:val="00BD671C"/>
    <w:rsid w:val="00BD6B89"/>
    <w:rsid w:val="00BE13D6"/>
    <w:rsid w:val="00BE33D8"/>
    <w:rsid w:val="00BE62E0"/>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0E44"/>
    <w:rsid w:val="00C724D9"/>
    <w:rsid w:val="00C73C2F"/>
    <w:rsid w:val="00C73ED8"/>
    <w:rsid w:val="00C7538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88F"/>
    <w:rsid w:val="00CF59FB"/>
    <w:rsid w:val="00D04381"/>
    <w:rsid w:val="00D103AE"/>
    <w:rsid w:val="00D10FC0"/>
    <w:rsid w:val="00D11491"/>
    <w:rsid w:val="00D121FC"/>
    <w:rsid w:val="00D135C6"/>
    <w:rsid w:val="00D14044"/>
    <w:rsid w:val="00D1540A"/>
    <w:rsid w:val="00D21549"/>
    <w:rsid w:val="00D225E4"/>
    <w:rsid w:val="00D25795"/>
    <w:rsid w:val="00D268AA"/>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B1094"/>
    <w:rsid w:val="00DB3C8D"/>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4DE9"/>
    <w:rsid w:val="00E7726D"/>
    <w:rsid w:val="00E81D73"/>
    <w:rsid w:val="00E83B04"/>
    <w:rsid w:val="00E87663"/>
    <w:rsid w:val="00E90DC4"/>
    <w:rsid w:val="00E9309D"/>
    <w:rsid w:val="00E94437"/>
    <w:rsid w:val="00EB550D"/>
    <w:rsid w:val="00EB6C90"/>
    <w:rsid w:val="00EC08A1"/>
    <w:rsid w:val="00EC08A9"/>
    <w:rsid w:val="00EC4771"/>
    <w:rsid w:val="00EC5F9A"/>
    <w:rsid w:val="00EE1D09"/>
    <w:rsid w:val="00EE573D"/>
    <w:rsid w:val="00EE7240"/>
    <w:rsid w:val="00EF66B8"/>
    <w:rsid w:val="00EF7E6B"/>
    <w:rsid w:val="00F12392"/>
    <w:rsid w:val="00F130D7"/>
    <w:rsid w:val="00F17C76"/>
    <w:rsid w:val="00F21315"/>
    <w:rsid w:val="00F25459"/>
    <w:rsid w:val="00F26952"/>
    <w:rsid w:val="00F270C4"/>
    <w:rsid w:val="00F30E47"/>
    <w:rsid w:val="00F56682"/>
    <w:rsid w:val="00F57BB6"/>
    <w:rsid w:val="00F57EC4"/>
    <w:rsid w:val="00F742F2"/>
    <w:rsid w:val="00F77E7D"/>
    <w:rsid w:val="00F83CF8"/>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C70E4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245844437">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45068306">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24125853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779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ica.vesovi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6195</Words>
  <Characters>34073</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VESOVIC Milica</cp:lastModifiedBy>
  <cp:revision>2</cp:revision>
  <cp:lastPrinted>2016-04-12T12:31:00Z</cp:lastPrinted>
  <dcterms:created xsi:type="dcterms:W3CDTF">2022-08-05T10:43:00Z</dcterms:created>
  <dcterms:modified xsi:type="dcterms:W3CDTF">2022-08-05T10:43:00Z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