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5EE1828" w:rsidR="00D70688" w:rsidRPr="00D0286A" w:rsidRDefault="002D5847" w:rsidP="00D70688">
            <w:pPr>
              <w:rPr>
                <w:rFonts w:ascii="Tahoma" w:hAnsi="Tahoma" w:cs="Tahoma"/>
                <w:caps/>
                <w:color w:val="000000" w:themeColor="text1"/>
                <w:sz w:val="18"/>
                <w:szCs w:val="18"/>
                <w:highlight w:val="cyan"/>
              </w:rPr>
            </w:pPr>
            <w:proofErr w:type="gramStart"/>
            <w:r w:rsidRPr="00001C7A">
              <w:rPr>
                <w:rFonts w:ascii="Tahoma" w:hAnsi="Tahoma" w:cs="Tahoma"/>
                <w:color w:val="000000"/>
                <w:sz w:val="18"/>
                <w:szCs w:val="18"/>
              </w:rPr>
              <w:t>FC.DGII.BH</w:t>
            </w:r>
            <w:proofErr w:type="gramEnd"/>
            <w:r>
              <w:rPr>
                <w:rFonts w:ascii="Tahoma" w:hAnsi="Tahoma" w:cs="Tahoma"/>
                <w:color w:val="000000"/>
                <w:sz w:val="18"/>
                <w:szCs w:val="18"/>
              </w:rPr>
              <w:t>4798</w:t>
            </w:r>
            <w:r w:rsidRPr="00001C7A">
              <w:rPr>
                <w:rFonts w:ascii="Tahoma" w:hAnsi="Tahoma" w:cs="Tahoma"/>
                <w:color w:val="000000"/>
                <w:sz w:val="18"/>
                <w:szCs w:val="18"/>
              </w:rPr>
              <w:t>.2023.01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AA1C4D6" w:rsidR="00D70688" w:rsidRPr="00D0286A" w:rsidRDefault="00977E12" w:rsidP="00D70688">
            <w:pPr>
              <w:rPr>
                <w:rFonts w:ascii="Tahoma" w:hAnsi="Tahoma" w:cs="Tahoma"/>
                <w:caps/>
                <w:color w:val="000000" w:themeColor="text1"/>
                <w:sz w:val="18"/>
                <w:szCs w:val="18"/>
                <w:highlight w:val="cyan"/>
              </w:rPr>
            </w:pPr>
            <w:r w:rsidRPr="00977E12">
              <w:rPr>
                <w:rFonts w:ascii="Tahoma" w:hAnsi="Tahoma" w:cs="Tahoma"/>
                <w:color w:val="000000" w:themeColor="text1"/>
                <w:sz w:val="18"/>
                <w:szCs w:val="18"/>
              </w:rPr>
              <w:t>BH 2964; Joint EU DG Reform-CoE Project on Ensuring child-friendly justice through the effective operation of the Barnahus-Units in Finland</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4633B10" w14:textId="77777777" w:rsidR="00654F9A" w:rsidRPr="00654F9A" w:rsidRDefault="00654F9A" w:rsidP="00654F9A">
            <w:pPr>
              <w:rPr>
                <w:rFonts w:ascii="Tahoma" w:hAnsi="Tahoma" w:cs="Tahoma"/>
                <w:color w:val="000000" w:themeColor="text1"/>
                <w:sz w:val="18"/>
                <w:szCs w:val="18"/>
              </w:rPr>
            </w:pPr>
            <w:r w:rsidRPr="00654F9A">
              <w:rPr>
                <w:rFonts w:ascii="Tahoma" w:hAnsi="Tahoma" w:cs="Tahoma"/>
                <w:color w:val="000000" w:themeColor="text1"/>
                <w:sz w:val="18"/>
                <w:szCs w:val="18"/>
              </w:rPr>
              <w:t>Teresa Gil Ricol, Junior Project Officer</w:t>
            </w:r>
          </w:p>
          <w:p w14:paraId="0DF51A58" w14:textId="3EF9B094" w:rsidR="00D70688" w:rsidRPr="00D0286A" w:rsidRDefault="00000000" w:rsidP="00654F9A">
            <w:pPr>
              <w:rPr>
                <w:rFonts w:ascii="Tahoma" w:hAnsi="Tahoma" w:cs="Tahoma"/>
                <w:b/>
                <w:caps/>
                <w:color w:val="000000" w:themeColor="text1"/>
                <w:sz w:val="18"/>
                <w:szCs w:val="18"/>
                <w:highlight w:val="cyan"/>
              </w:rPr>
            </w:pPr>
            <w:hyperlink r:id="rId11" w:history="1">
              <w:r w:rsidR="00977E12" w:rsidRPr="004F5937">
                <w:rPr>
                  <w:rStyle w:val="Hyperlink"/>
                  <w:rFonts w:ascii="Tahoma" w:hAnsi="Tahoma" w:cs="Tahoma"/>
                  <w:sz w:val="18"/>
                  <w:szCs w:val="18"/>
                </w:rPr>
                <w:t>Teresa.Gil-Ricol@coe.int</w:t>
              </w:r>
            </w:hyperlink>
            <w:r w:rsidR="00977E12">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0AA7667"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7A2057" w:rsidRPr="007A2057">
        <w:rPr>
          <w:rFonts w:ascii="Tahoma" w:hAnsi="Tahoma" w:cs="Tahoma"/>
          <w:b/>
        </w:rPr>
        <w:t xml:space="preserve">intellectual consultancy services </w:t>
      </w:r>
      <w:r w:rsidR="00977E12">
        <w:rPr>
          <w:rFonts w:ascii="Tahoma" w:hAnsi="Tahoma" w:cs="Tahoma"/>
          <w:b/>
        </w:rPr>
        <w:t xml:space="preserve">to </w:t>
      </w:r>
      <w:r w:rsidR="00977E12" w:rsidRPr="00150EB9">
        <w:rPr>
          <w:rFonts w:ascii="Tahoma" w:hAnsi="Tahoma" w:cs="Tahoma"/>
          <w:b/>
        </w:rPr>
        <w:t xml:space="preserve">develop a study to measure progress related to the average duration of judicial processes </w:t>
      </w:r>
      <w:r w:rsidR="00977E12">
        <w:rPr>
          <w:rFonts w:ascii="Tahoma" w:hAnsi="Tahoma" w:cs="Tahoma"/>
          <w:b/>
        </w:rPr>
        <w:t>of child sexual abuse cases</w:t>
      </w:r>
      <w:r w:rsidR="00086CB8">
        <w:rPr>
          <w:rFonts w:ascii="Tahoma" w:hAnsi="Tahoma" w:cs="Tahoma"/>
          <w:b/>
        </w:rPr>
        <w:t xml:space="preserve"> in Finland.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2D8E493F" w14:textId="42912371" w:rsidR="008713A9" w:rsidRDefault="008713A9" w:rsidP="00892C9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55096C08" w14:textId="2CA83EA7" w:rsidR="007846E3" w:rsidRPr="00D0286A" w:rsidRDefault="007846E3" w:rsidP="00892C9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846E3">
        <w:rPr>
          <w:rFonts w:ascii="Tahoma" w:hAnsi="Tahoma" w:cs="Tahoma"/>
          <w:color w:val="FF0000"/>
          <w:sz w:val="18"/>
          <w:szCs w:val="18"/>
        </w:rPr>
        <w:t>2. Fill in the column “Unit fee” of the table of fees (See Section A</w:t>
      </w:r>
      <w:proofErr w:type="gramStart"/>
      <w:r w:rsidRPr="007846E3">
        <w:rPr>
          <w:rFonts w:ascii="Tahoma" w:hAnsi="Tahoma" w:cs="Tahoma"/>
          <w:color w:val="FF0000"/>
          <w:sz w:val="18"/>
          <w:szCs w:val="18"/>
        </w:rPr>
        <w:t>);</w:t>
      </w:r>
      <w:proofErr w:type="gramEnd"/>
    </w:p>
    <w:p w14:paraId="469CC60F" w14:textId="1BA8C171" w:rsidR="008713A9" w:rsidRPr="00D0286A" w:rsidRDefault="007846E3"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Pr>
          <w:rFonts w:ascii="Tahoma" w:hAnsi="Tahoma" w:cs="Tahoma"/>
          <w:color w:val="FF0000"/>
          <w:sz w:val="18"/>
          <w:szCs w:val="18"/>
        </w:rPr>
        <w:t>3</w:t>
      </w:r>
      <w:r w:rsidR="008713A9" w:rsidRPr="00D0286A">
        <w:rPr>
          <w:rFonts w:ascii="Tahoma" w:hAnsi="Tahoma" w:cs="Tahoma"/>
          <w:color w:val="FF0000"/>
          <w:sz w:val="18"/>
          <w:szCs w:val="18"/>
        </w:rPr>
        <w:t xml:space="preserve">. </w:t>
      </w:r>
      <w:r w:rsidR="008C2EB5">
        <w:rPr>
          <w:rFonts w:ascii="Tahoma" w:hAnsi="Tahoma" w:cs="Tahoma"/>
          <w:color w:val="FF0000"/>
          <w:sz w:val="18"/>
          <w:szCs w:val="18"/>
        </w:rPr>
        <w:t>S</w:t>
      </w:r>
      <w:r w:rsidR="008713A9"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008713A9"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008713A9" w:rsidRPr="00D0286A">
        <w:rPr>
          <w:rFonts w:ascii="Tahoma" w:hAnsi="Tahoma" w:cs="Tahoma"/>
          <w:color w:val="FF0000"/>
          <w:sz w:val="18"/>
          <w:szCs w:val="18"/>
        </w:rPr>
        <w:t>).</w:t>
      </w:r>
      <w:r w:rsidR="008713A9"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 xml:space="preserve">Contact </w:t>
            </w:r>
            <w:proofErr w:type="gramStart"/>
            <w:r w:rsidRPr="00D0286A">
              <w:rPr>
                <w:rFonts w:ascii="Tahoma" w:hAnsi="Tahoma" w:cs="Tahoma"/>
                <w:sz w:val="18"/>
                <w:szCs w:val="18"/>
              </w:rPr>
              <w:t>person</w:t>
            </w:r>
            <w:proofErr w:type="gramEnd"/>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F50B7F7" w14:textId="77777777" w:rsidR="00892C9F" w:rsidRPr="00C15178" w:rsidRDefault="00892C9F" w:rsidP="00892C9F">
      <w:pPr>
        <w:spacing w:line="276" w:lineRule="auto"/>
        <w:ind w:left="284"/>
        <w:jc w:val="both"/>
        <w:rPr>
          <w:rFonts w:ascii="Tahoma" w:hAnsi="Tahoma" w:cs="Tahoma"/>
          <w:sz w:val="20"/>
          <w:szCs w:val="20"/>
        </w:rPr>
      </w:pPr>
      <w:bookmarkStart w:id="0" w:name="_Hlk134609874"/>
      <w:r w:rsidRPr="00C15178">
        <w:rPr>
          <w:rFonts w:ascii="Tahoma" w:hAnsi="Tahoma" w:cs="Tahoma"/>
          <w:sz w:val="20"/>
          <w:szCs w:val="20"/>
        </w:rPr>
        <w:t xml:space="preserve">The Council of Europe is currently implementing a Project on Ensuring child-friendly justice through the effective operation of the Barnahus-Units in Finland. It is co-financed by the EU Structural Reform Support Programme and implemented in close cooperation with the EU DG Reform and the Finnish National Institute of Health and Welfare (THL) for the period 1/9/2021 to 29/2/2024. </w:t>
      </w:r>
    </w:p>
    <w:p w14:paraId="76AE5292" w14:textId="77777777" w:rsidR="00892C9F" w:rsidRPr="00C15178" w:rsidRDefault="00892C9F" w:rsidP="00892C9F">
      <w:pPr>
        <w:spacing w:line="276" w:lineRule="auto"/>
        <w:ind w:left="284"/>
        <w:jc w:val="both"/>
        <w:rPr>
          <w:rFonts w:ascii="Tahoma" w:hAnsi="Tahoma" w:cs="Tahoma"/>
          <w:sz w:val="20"/>
          <w:szCs w:val="20"/>
        </w:rPr>
      </w:pPr>
    </w:p>
    <w:p w14:paraId="18A2B50F" w14:textId="3B4EAD46" w:rsidR="00892C9F" w:rsidRDefault="00892C9F" w:rsidP="00892C9F">
      <w:pPr>
        <w:spacing w:line="276" w:lineRule="auto"/>
        <w:ind w:left="284"/>
        <w:jc w:val="both"/>
        <w:rPr>
          <w:rFonts w:ascii="Tahoma" w:hAnsi="Tahoma" w:cs="Tahoma"/>
          <w:sz w:val="20"/>
          <w:szCs w:val="20"/>
        </w:rPr>
      </w:pPr>
      <w:r w:rsidRPr="00C15178">
        <w:rPr>
          <w:rFonts w:ascii="Tahoma" w:hAnsi="Tahoma" w:cs="Tahoma"/>
          <w:sz w:val="20"/>
          <w:szCs w:val="20"/>
        </w:rPr>
        <w:t xml:space="preserve">In that context, the Council is looking for Providers for the provision of intellectual consultancy services to carry out a study to measure progress related to the average duration of judicial processes </w:t>
      </w:r>
      <w:r>
        <w:rPr>
          <w:rFonts w:ascii="Tahoma" w:hAnsi="Tahoma" w:cs="Tahoma"/>
          <w:sz w:val="20"/>
          <w:szCs w:val="20"/>
        </w:rPr>
        <w:t>of child sexual abuse cases</w:t>
      </w:r>
      <w:r w:rsidRPr="00C15178">
        <w:rPr>
          <w:rFonts w:ascii="Tahoma" w:hAnsi="Tahoma" w:cs="Tahoma"/>
          <w:sz w:val="20"/>
          <w:szCs w:val="20"/>
        </w:rPr>
        <w:t xml:space="preserve">. </w:t>
      </w:r>
      <w:hyperlink r:id="rId12" w:history="1">
        <w:r w:rsidRPr="00E50818">
          <w:rPr>
            <w:rStyle w:val="Hyperlink"/>
            <w:rFonts w:ascii="Tahoma" w:hAnsi="Tahoma" w:cs="Tahoma"/>
            <w:sz w:val="20"/>
            <w:szCs w:val="20"/>
          </w:rPr>
          <w:t>A study on the duration of such proceedings was carried out by the Finnish government in 202</w:t>
        </w:r>
        <w:r w:rsidR="00E50818" w:rsidRPr="00E50818">
          <w:rPr>
            <w:rStyle w:val="Hyperlink"/>
            <w:rFonts w:ascii="Tahoma" w:hAnsi="Tahoma" w:cs="Tahoma"/>
            <w:sz w:val="20"/>
            <w:szCs w:val="20"/>
          </w:rPr>
          <w:t>1</w:t>
        </w:r>
        <w:r w:rsidRPr="00E50818">
          <w:rPr>
            <w:rStyle w:val="Hyperlink"/>
            <w:rFonts w:ascii="Tahoma" w:hAnsi="Tahoma" w:cs="Tahoma"/>
            <w:sz w:val="20"/>
            <w:szCs w:val="20"/>
          </w:rPr>
          <w:t>.</w:t>
        </w:r>
      </w:hyperlink>
      <w:r w:rsidRPr="00C15178">
        <w:rPr>
          <w:rFonts w:ascii="Tahoma" w:hAnsi="Tahoma" w:cs="Tahoma"/>
          <w:sz w:val="20"/>
          <w:szCs w:val="20"/>
        </w:rPr>
        <w:t xml:space="preserve"> The goal of the current study is to assess and whether the project activities have contributed towards any progress in shortening the lengthy proceedings, as well as to determine the impact the COVID-19 pandemic on the duration of the proceedings.</w:t>
      </w:r>
    </w:p>
    <w:p w14:paraId="3508CA68" w14:textId="77777777" w:rsidR="00892C9F" w:rsidRPr="00BE01B5" w:rsidRDefault="00892C9F" w:rsidP="00892C9F">
      <w:pPr>
        <w:spacing w:line="276" w:lineRule="auto"/>
        <w:ind w:left="284"/>
        <w:jc w:val="both"/>
        <w:rPr>
          <w:rFonts w:ascii="Tahoma" w:hAnsi="Tahoma" w:cs="Tahoma"/>
          <w:sz w:val="20"/>
          <w:szCs w:val="20"/>
        </w:rPr>
      </w:pPr>
    </w:p>
    <w:bookmarkEnd w:id="0"/>
    <w:p w14:paraId="2D49B5F9" w14:textId="77777777" w:rsidR="00892C9F" w:rsidRPr="00C15178" w:rsidRDefault="00892C9F" w:rsidP="00892C9F">
      <w:pPr>
        <w:spacing w:line="276" w:lineRule="auto"/>
        <w:ind w:left="284"/>
        <w:jc w:val="both"/>
        <w:rPr>
          <w:rFonts w:ascii="Tahoma" w:hAnsi="Tahoma" w:cs="Tahoma"/>
          <w:sz w:val="20"/>
          <w:szCs w:val="20"/>
        </w:rPr>
      </w:pPr>
      <w:r w:rsidRPr="00C15178">
        <w:rPr>
          <w:rFonts w:ascii="Tahoma" w:hAnsi="Tahoma" w:cs="Tahoma"/>
          <w:sz w:val="20"/>
          <w:szCs w:val="20"/>
        </w:rPr>
        <w:t xml:space="preserve">The project is divided into three main components: </w:t>
      </w:r>
    </w:p>
    <w:p w14:paraId="7FD6E227" w14:textId="77777777" w:rsidR="00892C9F" w:rsidRPr="00C15178" w:rsidRDefault="00892C9F" w:rsidP="00892C9F">
      <w:pPr>
        <w:spacing w:line="276" w:lineRule="auto"/>
        <w:ind w:left="284"/>
        <w:jc w:val="both"/>
        <w:rPr>
          <w:rFonts w:ascii="Tahoma" w:hAnsi="Tahoma" w:cs="Tahoma"/>
          <w:sz w:val="20"/>
          <w:szCs w:val="20"/>
        </w:rPr>
      </w:pPr>
      <w:r w:rsidRPr="00C15178">
        <w:rPr>
          <w:rFonts w:ascii="Tahoma" w:hAnsi="Tahoma" w:cs="Tahoma"/>
          <w:sz w:val="20"/>
          <w:szCs w:val="20"/>
        </w:rPr>
        <w:t>1.</w:t>
      </w:r>
      <w:r w:rsidRPr="00C15178">
        <w:rPr>
          <w:rFonts w:ascii="Tahoma" w:hAnsi="Tahoma" w:cs="Tahoma"/>
          <w:sz w:val="20"/>
          <w:szCs w:val="20"/>
        </w:rPr>
        <w:tab/>
        <w:t xml:space="preserve">Improving the legislative and policy framework for the functioning of Barnahus services in </w:t>
      </w:r>
      <w:proofErr w:type="gramStart"/>
      <w:r w:rsidRPr="00C15178">
        <w:rPr>
          <w:rFonts w:ascii="Tahoma" w:hAnsi="Tahoma" w:cs="Tahoma"/>
          <w:sz w:val="20"/>
          <w:szCs w:val="20"/>
        </w:rPr>
        <w:t>Finland;</w:t>
      </w:r>
      <w:proofErr w:type="gramEnd"/>
    </w:p>
    <w:p w14:paraId="71AEE40E" w14:textId="77777777" w:rsidR="00892C9F" w:rsidRPr="00C15178" w:rsidRDefault="00892C9F" w:rsidP="00892C9F">
      <w:pPr>
        <w:spacing w:line="276" w:lineRule="auto"/>
        <w:ind w:left="284"/>
        <w:jc w:val="both"/>
        <w:rPr>
          <w:rFonts w:ascii="Tahoma" w:hAnsi="Tahoma" w:cs="Tahoma"/>
          <w:sz w:val="20"/>
          <w:szCs w:val="20"/>
        </w:rPr>
      </w:pPr>
      <w:r w:rsidRPr="00C15178">
        <w:rPr>
          <w:rFonts w:ascii="Tahoma" w:hAnsi="Tahoma" w:cs="Tahoma"/>
          <w:sz w:val="20"/>
          <w:szCs w:val="20"/>
        </w:rPr>
        <w:t>2.</w:t>
      </w:r>
      <w:r w:rsidRPr="00C15178">
        <w:rPr>
          <w:rFonts w:ascii="Tahoma" w:hAnsi="Tahoma" w:cs="Tahoma"/>
          <w:sz w:val="20"/>
          <w:szCs w:val="20"/>
        </w:rPr>
        <w:tab/>
        <w:t xml:space="preserve">Strengthening inter- and multi-agency coordination mechanisms to reduce the delays in the duration of the judicial processes related to child victims of </w:t>
      </w:r>
      <w:proofErr w:type="gramStart"/>
      <w:r w:rsidRPr="00C15178">
        <w:rPr>
          <w:rFonts w:ascii="Tahoma" w:hAnsi="Tahoma" w:cs="Tahoma"/>
          <w:sz w:val="20"/>
          <w:szCs w:val="20"/>
        </w:rPr>
        <w:t>violence;</w:t>
      </w:r>
      <w:proofErr w:type="gramEnd"/>
      <w:r w:rsidRPr="00C15178">
        <w:rPr>
          <w:rFonts w:ascii="Tahoma" w:hAnsi="Tahoma" w:cs="Tahoma"/>
          <w:sz w:val="20"/>
          <w:szCs w:val="20"/>
        </w:rPr>
        <w:t xml:space="preserve"> </w:t>
      </w:r>
    </w:p>
    <w:p w14:paraId="5D6FF0E2" w14:textId="77777777" w:rsidR="00892C9F" w:rsidRPr="00C15178" w:rsidRDefault="00892C9F" w:rsidP="00892C9F">
      <w:pPr>
        <w:spacing w:line="276" w:lineRule="auto"/>
        <w:ind w:left="284"/>
        <w:jc w:val="both"/>
        <w:rPr>
          <w:rFonts w:ascii="Tahoma" w:hAnsi="Tahoma" w:cs="Tahoma"/>
          <w:sz w:val="20"/>
          <w:szCs w:val="20"/>
        </w:rPr>
      </w:pPr>
      <w:r w:rsidRPr="00C15178">
        <w:rPr>
          <w:rFonts w:ascii="Tahoma" w:hAnsi="Tahoma" w:cs="Tahoma"/>
          <w:sz w:val="20"/>
          <w:szCs w:val="20"/>
        </w:rPr>
        <w:t>3.</w:t>
      </w:r>
      <w:r w:rsidRPr="00C15178">
        <w:rPr>
          <w:rFonts w:ascii="Tahoma" w:hAnsi="Tahoma" w:cs="Tahoma"/>
          <w:sz w:val="20"/>
          <w:szCs w:val="20"/>
        </w:rPr>
        <w:tab/>
        <w:t>Increasing awareness on child sexual abuse through child participation.</w:t>
      </w:r>
    </w:p>
    <w:p w14:paraId="2A78FB6C" w14:textId="77777777" w:rsidR="00892C9F" w:rsidRPr="00C15178" w:rsidRDefault="00892C9F" w:rsidP="00892C9F">
      <w:pPr>
        <w:spacing w:line="276" w:lineRule="auto"/>
        <w:ind w:left="284"/>
        <w:jc w:val="both"/>
        <w:rPr>
          <w:rFonts w:ascii="Tahoma" w:hAnsi="Tahoma" w:cs="Tahoma"/>
          <w:sz w:val="20"/>
          <w:szCs w:val="20"/>
        </w:rPr>
      </w:pPr>
    </w:p>
    <w:p w14:paraId="7E523898" w14:textId="77777777" w:rsidR="00892C9F" w:rsidRDefault="00892C9F" w:rsidP="00892C9F">
      <w:pPr>
        <w:spacing w:line="276" w:lineRule="auto"/>
        <w:ind w:left="284"/>
        <w:jc w:val="both"/>
        <w:rPr>
          <w:rFonts w:ascii="Tahoma" w:hAnsi="Tahoma" w:cs="Tahoma"/>
          <w:sz w:val="20"/>
          <w:szCs w:val="20"/>
        </w:rPr>
      </w:pPr>
      <w:r w:rsidRPr="00C15178">
        <w:rPr>
          <w:rFonts w:ascii="Tahoma" w:hAnsi="Tahoma" w:cs="Tahoma"/>
          <w:sz w:val="20"/>
          <w:szCs w:val="20"/>
        </w:rPr>
        <w:t xml:space="preserve">The project aims to assess the impact the project activities have had on the duration of judicial processes </w:t>
      </w:r>
      <w:r>
        <w:rPr>
          <w:rFonts w:ascii="Tahoma" w:hAnsi="Tahoma" w:cs="Tahoma"/>
          <w:sz w:val="20"/>
          <w:szCs w:val="20"/>
        </w:rPr>
        <w:t>of child sexual abuse cases</w:t>
      </w:r>
      <w:r w:rsidRPr="00C15178">
        <w:rPr>
          <w:rFonts w:ascii="Tahoma" w:hAnsi="Tahoma" w:cs="Tahoma"/>
          <w:sz w:val="20"/>
          <w:szCs w:val="20"/>
        </w:rPr>
        <w:t xml:space="preserve"> in Finland. The study will also measure the impact of the COVID-19 pandemic on the duration of the processes.</w:t>
      </w:r>
    </w:p>
    <w:p w14:paraId="335221AC" w14:textId="77777777" w:rsidR="00892C9F" w:rsidRDefault="00892C9F" w:rsidP="00892C9F">
      <w:pPr>
        <w:spacing w:line="276" w:lineRule="auto"/>
        <w:ind w:left="284"/>
        <w:jc w:val="both"/>
        <w:rPr>
          <w:rFonts w:ascii="Tahoma" w:hAnsi="Tahoma" w:cs="Tahoma"/>
          <w:sz w:val="20"/>
          <w:szCs w:val="20"/>
        </w:rPr>
      </w:pPr>
    </w:p>
    <w:p w14:paraId="70E28019" w14:textId="6AC5A6BC" w:rsidR="00892C9F" w:rsidRDefault="00892C9F" w:rsidP="00892C9F">
      <w:pPr>
        <w:spacing w:line="276" w:lineRule="auto"/>
        <w:ind w:left="284"/>
        <w:jc w:val="both"/>
        <w:rPr>
          <w:rFonts w:ascii="Tahoma" w:hAnsi="Tahoma" w:cs="Tahoma"/>
          <w:sz w:val="20"/>
          <w:szCs w:val="20"/>
        </w:rPr>
      </w:pPr>
      <w:bookmarkStart w:id="1" w:name="_Hlk134609591"/>
      <w:r w:rsidRPr="00C15178">
        <w:rPr>
          <w:rFonts w:ascii="Tahoma" w:hAnsi="Tahoma" w:cs="Tahoma"/>
          <w:sz w:val="20"/>
          <w:szCs w:val="20"/>
        </w:rPr>
        <w:t xml:space="preserve">The Council of Europe is looking for maximum </w:t>
      </w:r>
      <w:r w:rsidR="000E4BFA">
        <w:rPr>
          <w:rFonts w:ascii="Tahoma" w:hAnsi="Tahoma" w:cs="Tahoma"/>
          <w:sz w:val="20"/>
          <w:szCs w:val="20"/>
        </w:rPr>
        <w:t>7</w:t>
      </w:r>
      <w:r w:rsidRPr="00C15178">
        <w:rPr>
          <w:rFonts w:ascii="Tahoma" w:hAnsi="Tahoma" w:cs="Tahoma"/>
          <w:sz w:val="20"/>
          <w:szCs w:val="20"/>
        </w:rPr>
        <w:t xml:space="preserve"> Providers </w:t>
      </w:r>
      <w:proofErr w:type="gramStart"/>
      <w:r w:rsidRPr="00C15178">
        <w:rPr>
          <w:rFonts w:ascii="Tahoma" w:hAnsi="Tahoma" w:cs="Tahoma"/>
          <w:sz w:val="20"/>
          <w:szCs w:val="20"/>
        </w:rPr>
        <w:t>in order to</w:t>
      </w:r>
      <w:proofErr w:type="gramEnd"/>
      <w:r w:rsidRPr="00C15178">
        <w:rPr>
          <w:rFonts w:ascii="Tahoma" w:hAnsi="Tahoma" w:cs="Tahoma"/>
          <w:sz w:val="20"/>
          <w:szCs w:val="20"/>
        </w:rPr>
        <w:t xml:space="preserve"> develop the study</w:t>
      </w:r>
      <w:r>
        <w:rPr>
          <w:rFonts w:ascii="Tahoma" w:hAnsi="Tahoma" w:cs="Tahoma"/>
          <w:sz w:val="20"/>
          <w:szCs w:val="20"/>
        </w:rPr>
        <w:t>.</w:t>
      </w:r>
    </w:p>
    <w:bookmarkEnd w:id="1"/>
    <w:p w14:paraId="5AA4D21A" w14:textId="77777777" w:rsidR="00B133A9" w:rsidRPr="00D0286A" w:rsidRDefault="00B133A9" w:rsidP="007A2057">
      <w:pPr>
        <w:spacing w:line="276" w:lineRule="auto"/>
        <w:jc w:val="both"/>
        <w:rPr>
          <w:rFonts w:ascii="Tahoma" w:hAnsi="Tahoma" w:cs="Tahoma"/>
          <w:sz w:val="20"/>
          <w:szCs w:val="20"/>
        </w:rPr>
      </w:pPr>
    </w:p>
    <w:p w14:paraId="001D0C83" w14:textId="2C485B1A"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7A2057">
        <w:rPr>
          <w:rFonts w:ascii="Tahoma" w:hAnsi="Tahoma" w:cs="Tahoma"/>
          <w:sz w:val="20"/>
          <w:szCs w:val="20"/>
        </w:rPr>
        <w:t>5</w:t>
      </w:r>
      <w:r w:rsidRPr="00D0286A">
        <w:rPr>
          <w:rFonts w:ascii="Tahoma" w:hAnsi="Tahoma" w:cs="Tahoma"/>
          <w:sz w:val="20"/>
          <w:szCs w:val="20"/>
        </w:rPr>
        <w:t xml:space="preserve"> (</w:t>
      </w:r>
      <w:r w:rsidR="007A2057">
        <w:rPr>
          <w:rFonts w:ascii="Tahoma" w:hAnsi="Tahoma" w:cs="Tahoma"/>
          <w:sz w:val="20"/>
          <w:szCs w:val="20"/>
        </w:rPr>
        <w:t>five</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A2057" w:rsidRDefault="00B133A9" w:rsidP="00B133A9">
      <w:pPr>
        <w:spacing w:line="276" w:lineRule="auto"/>
        <w:jc w:val="both"/>
        <w:rPr>
          <w:rFonts w:ascii="Tahoma" w:hAnsi="Tahoma" w:cs="Tahoma"/>
          <w:b/>
          <w:sz w:val="20"/>
          <w:szCs w:val="20"/>
        </w:rPr>
      </w:pPr>
      <w:r w:rsidRPr="007A2057">
        <w:rPr>
          <w:rFonts w:ascii="Tahoma" w:hAnsi="Tahoma" w:cs="Tahoma"/>
          <w:b/>
          <w:sz w:val="20"/>
          <w:szCs w:val="20"/>
        </w:rPr>
        <w:t>Pooling</w:t>
      </w:r>
    </w:p>
    <w:p w14:paraId="01A9D193" w14:textId="5ACA0023" w:rsidR="00B133A9" w:rsidRPr="007A2057" w:rsidRDefault="00B133A9" w:rsidP="00B133A9">
      <w:pPr>
        <w:spacing w:line="276" w:lineRule="auto"/>
        <w:jc w:val="both"/>
        <w:rPr>
          <w:rFonts w:ascii="Tahoma" w:hAnsi="Tahoma" w:cs="Tahoma"/>
          <w:sz w:val="20"/>
          <w:szCs w:val="20"/>
        </w:rPr>
      </w:pPr>
      <w:r w:rsidRPr="007A2057">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6AD9ADF2" w14:textId="77777777" w:rsidR="00B133A9" w:rsidRPr="007A2057" w:rsidRDefault="00B133A9" w:rsidP="00311C90">
      <w:pPr>
        <w:pStyle w:val="Default"/>
        <w:numPr>
          <w:ilvl w:val="0"/>
          <w:numId w:val="6"/>
        </w:numPr>
        <w:ind w:left="709"/>
        <w:rPr>
          <w:rFonts w:ascii="Tahoma" w:hAnsi="Tahoma" w:cs="Tahoma"/>
          <w:sz w:val="20"/>
          <w:szCs w:val="20"/>
        </w:rPr>
      </w:pPr>
      <w:r w:rsidRPr="007A2057">
        <w:rPr>
          <w:rFonts w:ascii="Tahoma" w:hAnsi="Tahoma" w:cs="Tahoma"/>
          <w:sz w:val="20"/>
          <w:szCs w:val="20"/>
        </w:rPr>
        <w:t>quality (including as appropriate: capability, expertise, past performance, availability of resources and proposed methods of undertaking the work</w:t>
      </w:r>
      <w:proofErr w:type="gramStart"/>
      <w:r w:rsidRPr="007A2057">
        <w:rPr>
          <w:rFonts w:ascii="Tahoma" w:hAnsi="Tahoma" w:cs="Tahoma"/>
          <w:sz w:val="20"/>
          <w:szCs w:val="20"/>
        </w:rPr>
        <w:t>);</w:t>
      </w:r>
      <w:proofErr w:type="gramEnd"/>
    </w:p>
    <w:p w14:paraId="3BF309F0" w14:textId="77777777" w:rsidR="00B133A9" w:rsidRPr="007A2057" w:rsidRDefault="00B133A9" w:rsidP="00311C90">
      <w:pPr>
        <w:pStyle w:val="Default"/>
        <w:numPr>
          <w:ilvl w:val="0"/>
          <w:numId w:val="6"/>
        </w:numPr>
        <w:ind w:left="709"/>
        <w:rPr>
          <w:rFonts w:ascii="Tahoma" w:hAnsi="Tahoma" w:cs="Tahoma"/>
          <w:sz w:val="20"/>
          <w:szCs w:val="20"/>
        </w:rPr>
      </w:pPr>
      <w:r w:rsidRPr="007A2057">
        <w:rPr>
          <w:rFonts w:ascii="Tahoma" w:hAnsi="Tahoma" w:cs="Tahoma"/>
          <w:sz w:val="20"/>
          <w:szCs w:val="20"/>
        </w:rPr>
        <w:t>availability (including, without limitation, capacity to meet required deadlines and, where relevant, geographical location); and</w:t>
      </w:r>
    </w:p>
    <w:p w14:paraId="75D10624" w14:textId="0DA2F147" w:rsidR="00B133A9" w:rsidRDefault="00B133A9" w:rsidP="00311C90">
      <w:pPr>
        <w:pStyle w:val="Default"/>
        <w:numPr>
          <w:ilvl w:val="0"/>
          <w:numId w:val="6"/>
        </w:numPr>
        <w:ind w:left="709"/>
        <w:rPr>
          <w:rFonts w:ascii="Tahoma" w:hAnsi="Tahoma" w:cs="Tahoma"/>
          <w:sz w:val="20"/>
          <w:szCs w:val="20"/>
        </w:rPr>
      </w:pPr>
      <w:r w:rsidRPr="007A2057">
        <w:rPr>
          <w:rFonts w:ascii="Tahoma" w:hAnsi="Tahoma" w:cs="Tahoma"/>
          <w:sz w:val="20"/>
          <w:szCs w:val="20"/>
        </w:rPr>
        <w:t>price.</w:t>
      </w:r>
    </w:p>
    <w:p w14:paraId="3F0EDD73" w14:textId="77777777" w:rsidR="00892C9F" w:rsidRPr="007A2057" w:rsidRDefault="00892C9F" w:rsidP="00892C9F">
      <w:pPr>
        <w:pStyle w:val="Default"/>
        <w:rPr>
          <w:rFonts w:ascii="Tahoma" w:hAnsi="Tahoma" w:cs="Tahoma"/>
          <w:sz w:val="20"/>
          <w:szCs w:val="20"/>
        </w:rPr>
      </w:pPr>
    </w:p>
    <w:p w14:paraId="198CB9DB" w14:textId="12743734" w:rsidR="00B133A9" w:rsidRPr="00892C9F" w:rsidRDefault="00B133A9" w:rsidP="00766990">
      <w:pPr>
        <w:spacing w:line="276" w:lineRule="auto"/>
        <w:jc w:val="both"/>
        <w:rPr>
          <w:rFonts w:ascii="Tahoma" w:hAnsi="Tahoma" w:cs="Tahoma"/>
          <w:sz w:val="20"/>
          <w:szCs w:val="20"/>
        </w:rPr>
      </w:pPr>
      <w:r w:rsidRPr="007A2057">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4C2BEB4" w:rsidR="00B133A9" w:rsidRDefault="00B133A9" w:rsidP="00B133A9">
      <w:pPr>
        <w:spacing w:line="276" w:lineRule="auto"/>
        <w:jc w:val="both"/>
        <w:rPr>
          <w:rFonts w:ascii="Tahoma" w:hAnsi="Tahoma" w:cs="Tahoma"/>
          <w:b/>
          <w:color w:val="000000"/>
          <w:sz w:val="20"/>
          <w:szCs w:val="20"/>
          <w:u w:val="single"/>
          <w:lang w:eastAsia="en-US"/>
        </w:rPr>
      </w:pPr>
      <w:r w:rsidRPr="006B02CE">
        <w:rPr>
          <w:rFonts w:ascii="Tahoma" w:hAnsi="Tahoma" w:cs="Tahoma"/>
          <w:sz w:val="20"/>
          <w:szCs w:val="20"/>
        </w:rPr>
        <w:t xml:space="preserve">The fees indicated below will be applicable throughout the duration of the Framework Contract. </w:t>
      </w:r>
      <w:r w:rsidRPr="006B02CE">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6B02CE">
        <w:rPr>
          <w:rFonts w:ascii="Tahoma" w:hAnsi="Tahoma" w:cs="Tahoma"/>
          <w:b/>
          <w:color w:val="000000"/>
          <w:sz w:val="20"/>
          <w:szCs w:val="20"/>
          <w:lang w:eastAsia="en-US"/>
        </w:rPr>
        <w:t xml:space="preserve"> </w:t>
      </w:r>
      <w:r w:rsidRPr="006B02CE">
        <w:rPr>
          <w:rFonts w:ascii="Tahoma" w:hAnsi="Tahoma" w:cs="Tahoma"/>
          <w:b/>
          <w:color w:val="000000"/>
          <w:sz w:val="20"/>
          <w:szCs w:val="20"/>
          <w:u w:val="single"/>
          <w:lang w:eastAsia="en-US"/>
        </w:rPr>
        <w:t>Tenders proposing a fee above the exclusion level will be entirely and automatically excluded from the tender procedure.</w:t>
      </w:r>
    </w:p>
    <w:p w14:paraId="7E1AE0B8" w14:textId="5FDFA5C5" w:rsidR="00A22FDF" w:rsidRDefault="00A22FDF" w:rsidP="00B133A9">
      <w:pPr>
        <w:spacing w:line="276" w:lineRule="auto"/>
        <w:jc w:val="both"/>
        <w:rPr>
          <w:rFonts w:ascii="Tahoma" w:hAnsi="Tahoma" w:cs="Tahoma"/>
          <w:b/>
          <w:color w:val="000000"/>
          <w:sz w:val="20"/>
          <w:szCs w:val="20"/>
          <w:u w:val="single"/>
          <w:lang w:eastAsia="en-US"/>
        </w:rPr>
      </w:pPr>
    </w:p>
    <w:p w14:paraId="21E759B3" w14:textId="4368E76B" w:rsidR="00A22FDF" w:rsidRDefault="00A22FDF" w:rsidP="00B133A9">
      <w:pPr>
        <w:spacing w:line="276" w:lineRule="auto"/>
        <w:jc w:val="both"/>
        <w:rPr>
          <w:rFonts w:ascii="Tahoma" w:hAnsi="Tahoma" w:cs="Tahoma"/>
          <w:b/>
          <w:color w:val="000000"/>
          <w:sz w:val="20"/>
          <w:szCs w:val="20"/>
          <w:u w:val="single"/>
          <w:lang w:eastAsia="en-US"/>
        </w:rPr>
      </w:pPr>
    </w:p>
    <w:p w14:paraId="2A82C0F9" w14:textId="7531E6C6" w:rsidR="00A22FDF" w:rsidRDefault="00A22FDF" w:rsidP="00B133A9">
      <w:pPr>
        <w:spacing w:line="276" w:lineRule="auto"/>
        <w:jc w:val="both"/>
        <w:rPr>
          <w:rFonts w:ascii="Tahoma" w:hAnsi="Tahoma" w:cs="Tahoma"/>
          <w:b/>
          <w:color w:val="000000"/>
          <w:sz w:val="20"/>
          <w:szCs w:val="20"/>
          <w:u w:val="single"/>
          <w:lang w:eastAsia="en-US"/>
        </w:rPr>
      </w:pPr>
    </w:p>
    <w:p w14:paraId="166F1D5D" w14:textId="3FC62DC3" w:rsidR="00A22FDF" w:rsidRDefault="00A22FDF" w:rsidP="00B133A9">
      <w:pPr>
        <w:spacing w:line="276" w:lineRule="auto"/>
        <w:jc w:val="both"/>
        <w:rPr>
          <w:rFonts w:ascii="Tahoma" w:hAnsi="Tahoma" w:cs="Tahoma"/>
          <w:b/>
          <w:color w:val="000000"/>
          <w:sz w:val="20"/>
          <w:szCs w:val="20"/>
          <w:u w:val="single"/>
          <w:lang w:eastAsia="en-US"/>
        </w:rPr>
      </w:pPr>
    </w:p>
    <w:p w14:paraId="30D6556D" w14:textId="29980A4B" w:rsidR="00A22FDF" w:rsidRDefault="00A22FDF" w:rsidP="00B133A9">
      <w:pPr>
        <w:spacing w:line="276" w:lineRule="auto"/>
        <w:jc w:val="both"/>
        <w:rPr>
          <w:rFonts w:ascii="Tahoma" w:hAnsi="Tahoma" w:cs="Tahoma"/>
          <w:b/>
          <w:color w:val="000000"/>
          <w:sz w:val="20"/>
          <w:szCs w:val="20"/>
          <w:u w:val="single"/>
          <w:lang w:eastAsia="en-US"/>
        </w:rPr>
      </w:pPr>
    </w:p>
    <w:p w14:paraId="48CFB4F7" w14:textId="635E39C6" w:rsidR="00A22FDF" w:rsidRDefault="00A22FDF" w:rsidP="00B133A9">
      <w:pPr>
        <w:spacing w:line="276" w:lineRule="auto"/>
        <w:jc w:val="both"/>
        <w:rPr>
          <w:rFonts w:ascii="Tahoma" w:hAnsi="Tahoma" w:cs="Tahoma"/>
          <w:b/>
          <w:color w:val="000000"/>
          <w:sz w:val="20"/>
          <w:szCs w:val="20"/>
          <w:u w:val="single"/>
          <w:lang w:eastAsia="en-US"/>
        </w:rPr>
      </w:pPr>
    </w:p>
    <w:p w14:paraId="30DB5D29" w14:textId="6A91CDE0" w:rsidR="00A22FDF" w:rsidRDefault="00A22FDF" w:rsidP="00B133A9">
      <w:pPr>
        <w:spacing w:line="276" w:lineRule="auto"/>
        <w:jc w:val="both"/>
        <w:rPr>
          <w:rFonts w:ascii="Tahoma" w:hAnsi="Tahoma" w:cs="Tahoma"/>
          <w:b/>
          <w:color w:val="000000"/>
          <w:sz w:val="20"/>
          <w:szCs w:val="20"/>
          <w:u w:val="single"/>
          <w:lang w:eastAsia="en-US"/>
        </w:rPr>
      </w:pPr>
    </w:p>
    <w:p w14:paraId="7693FE5C" w14:textId="26921685" w:rsidR="00A22FDF" w:rsidRDefault="00A22FDF" w:rsidP="00B133A9">
      <w:pPr>
        <w:spacing w:line="276" w:lineRule="auto"/>
        <w:jc w:val="both"/>
        <w:rPr>
          <w:rFonts w:ascii="Tahoma" w:hAnsi="Tahoma" w:cs="Tahoma"/>
          <w:b/>
          <w:color w:val="000000"/>
          <w:sz w:val="20"/>
          <w:szCs w:val="20"/>
          <w:u w:val="single"/>
          <w:lang w:eastAsia="en-US"/>
        </w:rPr>
      </w:pPr>
    </w:p>
    <w:p w14:paraId="4D76B2F9" w14:textId="77777777" w:rsidR="00A22FDF" w:rsidRPr="00D0286A" w:rsidRDefault="00A22FDF"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0899"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1D96636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6B02CE" w:rsidRDefault="00B133A9" w:rsidP="00512853">
            <w:pPr>
              <w:spacing w:line="276" w:lineRule="auto"/>
              <w:ind w:left="-142" w:right="-126"/>
              <w:jc w:val="center"/>
              <w:rPr>
                <w:rFonts w:ascii="Tahoma" w:hAnsi="Tahoma" w:cs="Tahoma"/>
                <w:b/>
                <w:sz w:val="18"/>
                <w:szCs w:val="18"/>
                <w:lang w:eastAsia="en-US"/>
              </w:rPr>
            </w:pPr>
            <w:r w:rsidRPr="006B02CE">
              <w:rPr>
                <w:rFonts w:ascii="Tahoma" w:hAnsi="Tahoma" w:cs="Tahoma"/>
                <w:b/>
                <w:sz w:val="18"/>
                <w:szCs w:val="18"/>
                <w:lang w:eastAsia="en-US"/>
              </w:rPr>
              <w:t>Exclusion level</w:t>
            </w:r>
          </w:p>
          <w:p w14:paraId="27831C06" w14:textId="77777777" w:rsidR="00B133A9" w:rsidRPr="006B02CE" w:rsidRDefault="00B133A9" w:rsidP="00512853">
            <w:pPr>
              <w:spacing w:line="276" w:lineRule="auto"/>
              <w:ind w:left="-142" w:right="-126"/>
              <w:jc w:val="center"/>
              <w:rPr>
                <w:rFonts w:ascii="Tahoma" w:hAnsi="Tahoma" w:cs="Tahoma"/>
                <w:b/>
                <w:sz w:val="18"/>
                <w:szCs w:val="18"/>
                <w:lang w:eastAsia="en-US"/>
              </w:rPr>
            </w:pPr>
            <w:r w:rsidRPr="006B02CE">
              <w:rPr>
                <w:b/>
                <w:sz w:val="18"/>
                <w:szCs w:val="18"/>
                <w:lang w:eastAsia="en-US"/>
              </w:rPr>
              <w:t>▼</w:t>
            </w:r>
          </w:p>
        </w:tc>
      </w:tr>
      <w:tr w:rsidR="00B133A9" w:rsidRPr="00ED19B5"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03D5FBA4" w:rsidR="00B133A9" w:rsidRPr="00ED19B5" w:rsidRDefault="005257E4" w:rsidP="00512853">
            <w:pPr>
              <w:spacing w:line="276" w:lineRule="auto"/>
              <w:rPr>
                <w:rFonts w:ascii="Tahoma" w:hAnsi="Tahoma" w:cs="Tahoma"/>
                <w:sz w:val="18"/>
                <w:szCs w:val="18"/>
                <w:lang w:eastAsia="en-US"/>
              </w:rPr>
            </w:pPr>
            <w:r w:rsidRPr="005257E4">
              <w:rPr>
                <w:rFonts w:ascii="Tahoma" w:hAnsi="Tahoma" w:cs="Tahoma"/>
                <w:sz w:val="18"/>
                <w:szCs w:val="18"/>
                <w:lang w:eastAsia="en-US"/>
              </w:rPr>
              <w:t>Daily fee for the provision of services as described in A of the Tender File/Terms of Reference</w:t>
            </w:r>
            <w:r>
              <w:rPr>
                <w:rFonts w:ascii="Tahoma" w:hAnsi="Tahoma" w:cs="Tahoma"/>
                <w:sz w:val="18"/>
                <w:szCs w:val="18"/>
                <w:lang w:eastAsia="en-US"/>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0DB18455" w:rsidR="00B133A9" w:rsidRPr="00ED19B5"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7F66FDE7" w:rsidR="00B133A9" w:rsidRPr="00ED19B5" w:rsidRDefault="006B02CE" w:rsidP="00512853">
            <w:pPr>
              <w:spacing w:line="276" w:lineRule="auto"/>
              <w:ind w:left="-142" w:right="-91"/>
              <w:jc w:val="center"/>
              <w:rPr>
                <w:rFonts w:ascii="Tahoma" w:hAnsi="Tahoma" w:cs="Tahoma"/>
                <w:sz w:val="18"/>
                <w:szCs w:val="18"/>
                <w:lang w:eastAsia="en-US"/>
              </w:rPr>
            </w:pPr>
            <w:r w:rsidRPr="00ED19B5">
              <w:rPr>
                <w:rFonts w:ascii="Tahoma" w:hAnsi="Tahoma" w:cs="Tahoma"/>
                <w:sz w:val="18"/>
                <w:szCs w:val="18"/>
                <w:lang w:eastAsia="en-US"/>
              </w:rPr>
              <w:t>450</w:t>
            </w:r>
            <w:r w:rsidR="00ED19B5" w:rsidRPr="00ED19B5">
              <w:rPr>
                <w:rFonts w:ascii="Tahoma" w:hAnsi="Tahoma" w:cs="Tahoma"/>
                <w:sz w:val="18"/>
                <w:szCs w:val="18"/>
                <w:lang w:eastAsia="en-US"/>
              </w:rPr>
              <w:t xml:space="preserve"> EUR</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5C0824" w:rsidRPr="00ED19B5" w14:paraId="3958F2B3" w14:textId="77777777" w:rsidTr="00ED19B5">
        <w:tc>
          <w:tcPr>
            <w:tcW w:w="8790" w:type="dxa"/>
            <w:shd w:val="clear" w:color="auto" w:fill="DBE5F1" w:themeFill="accent1" w:themeFillTint="33"/>
            <w:vAlign w:val="center"/>
          </w:tcPr>
          <w:p w14:paraId="1E444D91" w14:textId="77777777" w:rsidR="005C0824" w:rsidRPr="00ED19B5" w:rsidRDefault="005C0824" w:rsidP="00B37702">
            <w:pPr>
              <w:spacing w:before="120" w:after="120"/>
              <w:rPr>
                <w:rFonts w:ascii="Tahoma" w:hAnsi="Tahoma" w:cs="Tahoma"/>
                <w:sz w:val="20"/>
                <w:szCs w:val="20"/>
              </w:rPr>
            </w:pPr>
            <w:bookmarkStart w:id="2" w:name="_Hlk62556255"/>
            <w:bookmarkStart w:id="3" w:name="_Hlk62555567"/>
            <w:r w:rsidRPr="00ED19B5">
              <w:rPr>
                <w:rFonts w:ascii="Tahoma" w:hAnsi="Tahoma" w:cs="Tahoma"/>
                <w:sz w:val="20"/>
                <w:szCs w:val="20"/>
              </w:rPr>
              <w:t>This Framework Contract</w:t>
            </w:r>
            <w:r w:rsidRPr="00ED19B5">
              <w:rPr>
                <w:rFonts w:ascii="Tahoma" w:eastAsia="Calibri" w:hAnsi="Tahoma" w:cs="Tahoma"/>
                <w:sz w:val="20"/>
                <w:szCs w:val="20"/>
                <w:lang w:val="en-US" w:eastAsia="en-US"/>
              </w:rPr>
              <w:t xml:space="preserve"> takes effect as from the date of its signature by both parties and is</w:t>
            </w:r>
            <w:r w:rsidRPr="00ED19B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4-02-29T00:00:00Z">
                <w:dateFormat w:val="dd/MM/yyyy"/>
                <w:lid w:val="fr-FR"/>
                <w:storeMappedDataAs w:val="dateTime"/>
                <w:calendar w:val="gregorian"/>
              </w:date>
            </w:sdtPr>
            <w:sdtContent>
              <w:p w14:paraId="3D607AEF" w14:textId="26999961" w:rsidR="005C0824" w:rsidRPr="00ED19B5" w:rsidRDefault="00892C9F" w:rsidP="00B37702">
                <w:pPr>
                  <w:spacing w:before="120" w:after="120"/>
                  <w:rPr>
                    <w:rFonts w:ascii="Tahoma" w:hAnsi="Tahoma" w:cs="Tahoma"/>
                    <w:sz w:val="20"/>
                    <w:szCs w:val="20"/>
                  </w:rPr>
                </w:pPr>
                <w:r w:rsidRPr="00892C9F">
                  <w:rPr>
                    <w:rStyle w:val="Style71"/>
                    <w:rFonts w:ascii="Tahoma" w:hAnsi="Tahoma" w:cs="Tahoma"/>
                    <w:szCs w:val="20"/>
                  </w:rPr>
                  <w:t>29/02</w:t>
                </w:r>
                <w:r w:rsidR="00116FBE" w:rsidRPr="00892C9F">
                  <w:rPr>
                    <w:rStyle w:val="Style71"/>
                    <w:rFonts w:ascii="Tahoma" w:hAnsi="Tahoma" w:cs="Tahoma"/>
                    <w:szCs w:val="20"/>
                  </w:rPr>
                  <w:t>/202</w:t>
                </w:r>
                <w:r w:rsidRPr="00892C9F">
                  <w:rPr>
                    <w:rStyle w:val="Style71"/>
                    <w:rFonts w:ascii="Tahoma" w:hAnsi="Tahoma" w:cs="Tahoma"/>
                    <w:szCs w:val="20"/>
                  </w:rPr>
                  <w:t>4</w:t>
                </w:r>
              </w:p>
            </w:sdtContent>
          </w:sdt>
        </w:tc>
      </w:tr>
      <w:tr w:rsidR="00892C9F" w:rsidRPr="00651235" w14:paraId="16B5F3FC" w14:textId="77777777" w:rsidTr="00ED19B5">
        <w:tc>
          <w:tcPr>
            <w:tcW w:w="10065" w:type="dxa"/>
            <w:gridSpan w:val="2"/>
            <w:shd w:val="clear" w:color="auto" w:fill="DBE5F1" w:themeFill="accent1" w:themeFillTint="33"/>
            <w:vAlign w:val="center"/>
          </w:tcPr>
          <w:p w14:paraId="2853176A" w14:textId="757C26E1" w:rsidR="00892C9F" w:rsidRPr="00AA1FEE" w:rsidRDefault="00892C9F" w:rsidP="00892C9F">
            <w:pPr>
              <w:spacing w:before="120" w:after="120"/>
              <w:rPr>
                <w:rStyle w:val="Style71"/>
                <w:rFonts w:ascii="Tahoma" w:hAnsi="Tahoma" w:cs="Tahoma"/>
                <w:lang w:val="en-US"/>
              </w:rPr>
            </w:pPr>
            <w:r>
              <w:rPr>
                <w:rStyle w:val="Style71"/>
                <w:rFonts w:ascii="Tahoma" w:hAnsi="Tahoma" w:cs="Tahoma"/>
                <w:szCs w:val="20"/>
                <w:lang w:val="en-US"/>
              </w:rPr>
              <w:t xml:space="preserve">The Framework Contract may be renewed until 12/05/2024 if the project is extended. </w:t>
            </w:r>
          </w:p>
        </w:tc>
      </w:tr>
      <w:bookmarkEnd w:id="2"/>
      <w:bookmarkEnd w:id="3"/>
    </w:tbl>
    <w:p w14:paraId="5F9E8A0B" w14:textId="77777777" w:rsidR="00B133A9" w:rsidRPr="00D0286A" w:rsidRDefault="00B133A9" w:rsidP="00B133A9">
      <w:pPr>
        <w:spacing w:before="60" w:after="120"/>
        <w:ind w:left="-142"/>
        <w:rPr>
          <w:rFonts w:ascii="Tahoma" w:hAnsi="Tahoma" w:cs="Tahoma"/>
          <w:sz w:val="20"/>
          <w:szCs w:val="20"/>
        </w:rPr>
      </w:pPr>
    </w:p>
    <w:p w14:paraId="3D68B47E" w14:textId="2D70109B"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4A84EDF6" w14:textId="2D56B974" w:rsidR="00B16F17" w:rsidRPr="00ED19B5" w:rsidRDefault="00B16F17" w:rsidP="00B16F17">
      <w:pPr>
        <w:numPr>
          <w:ilvl w:val="0"/>
          <w:numId w:val="2"/>
        </w:numPr>
        <w:tabs>
          <w:tab w:val="left" w:pos="284"/>
        </w:tabs>
        <w:ind w:left="284" w:right="283" w:hanging="284"/>
        <w:jc w:val="both"/>
        <w:rPr>
          <w:rFonts w:ascii="Tahoma" w:hAnsi="Tahoma" w:cs="Tahoma"/>
          <w:sz w:val="20"/>
          <w:szCs w:val="20"/>
        </w:rPr>
      </w:pPr>
      <w:r w:rsidRPr="00ED19B5">
        <w:rPr>
          <w:rFonts w:ascii="Tahoma" w:hAnsi="Tahoma" w:cs="Tahoma"/>
          <w:sz w:val="20"/>
          <w:szCs w:val="20"/>
          <w:lang w:val="en-US"/>
        </w:rPr>
        <w:t>Declare that, in the previous three years, neither I, nor the Provider I represent, ha</w:t>
      </w:r>
      <w:r w:rsidR="00095EC9" w:rsidRPr="00ED19B5">
        <w:rPr>
          <w:rFonts w:ascii="Tahoma" w:hAnsi="Tahoma" w:cs="Tahoma"/>
          <w:sz w:val="20"/>
          <w:szCs w:val="20"/>
          <w:lang w:val="en-US"/>
        </w:rPr>
        <w:t>ve</w:t>
      </w:r>
      <w:r w:rsidRPr="00ED19B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ED19B5">
        <w:rPr>
          <w:rFonts w:ascii="Tahoma" w:hAnsi="Tahoma" w:cs="Tahoma"/>
          <w:sz w:val="20"/>
          <w:szCs w:val="20"/>
          <w:lang w:val="en-US"/>
        </w:rPr>
        <w:t>Europe;</w:t>
      </w:r>
      <w:proofErr w:type="gramEnd"/>
      <w:r w:rsidR="00ED19B5" w:rsidRPr="00ED19B5">
        <w:rPr>
          <w:rFonts w:ascii="Tahoma" w:hAnsi="Tahoma" w:cs="Tahoma"/>
          <w:sz w:val="20"/>
          <w:szCs w:val="20"/>
        </w:rPr>
        <w:t xml:space="preserve"> </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ED19B5">
        <w:rPr>
          <w:rFonts w:ascii="Tahoma" w:hAnsi="Tahoma" w:cs="Tahoma"/>
          <w:color w:val="000000"/>
          <w:sz w:val="20"/>
          <w:szCs w:val="20"/>
        </w:rPr>
        <w:t>D</w:t>
      </w:r>
      <w:r w:rsidR="003A0F5F" w:rsidRPr="00ED19B5">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ED19B5">
        <w:rPr>
          <w:rFonts w:ascii="Tahoma" w:hAnsi="Tahoma" w:cs="Tahoma"/>
          <w:color w:val="000000"/>
          <w:sz w:val="20"/>
          <w:szCs w:val="20"/>
        </w:rPr>
        <w:t>equivalent</w:t>
      </w:r>
      <w:r w:rsidR="003A0F5F" w:rsidRPr="00D0286A">
        <w:rPr>
          <w:rFonts w:ascii="Tahoma" w:hAnsi="Tahoma" w:cs="Tahoma"/>
          <w:color w:val="000000"/>
          <w:sz w:val="20"/>
          <w:szCs w:val="20"/>
        </w:rPr>
        <w: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3"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5DBCDF4F" w:rsidR="003A0F5F"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31CFC646" w14:textId="0AF6267A" w:rsidR="00A22FDF" w:rsidRDefault="00A22FDF" w:rsidP="00A22FDF">
      <w:pPr>
        <w:tabs>
          <w:tab w:val="left" w:pos="284"/>
        </w:tabs>
        <w:ind w:right="283"/>
        <w:jc w:val="both"/>
        <w:rPr>
          <w:rFonts w:ascii="Tahoma" w:hAnsi="Tahoma" w:cs="Tahoma"/>
          <w:sz w:val="20"/>
          <w:szCs w:val="20"/>
        </w:rPr>
      </w:pPr>
    </w:p>
    <w:p w14:paraId="202ECEE5" w14:textId="3EC3DFFD" w:rsidR="00A22FDF" w:rsidRDefault="00A22FDF" w:rsidP="00A22FDF">
      <w:pPr>
        <w:tabs>
          <w:tab w:val="left" w:pos="284"/>
        </w:tabs>
        <w:ind w:right="283"/>
        <w:jc w:val="both"/>
        <w:rPr>
          <w:rFonts w:ascii="Tahoma" w:hAnsi="Tahoma" w:cs="Tahoma"/>
          <w:sz w:val="20"/>
          <w:szCs w:val="20"/>
        </w:rPr>
      </w:pPr>
    </w:p>
    <w:p w14:paraId="7B74BA9C" w14:textId="4827DA5F" w:rsidR="00A22FDF" w:rsidRDefault="00A22FDF" w:rsidP="00A22FDF">
      <w:pPr>
        <w:tabs>
          <w:tab w:val="left" w:pos="284"/>
        </w:tabs>
        <w:ind w:right="283"/>
        <w:jc w:val="both"/>
        <w:rPr>
          <w:rFonts w:ascii="Tahoma" w:hAnsi="Tahoma" w:cs="Tahoma"/>
          <w:sz w:val="20"/>
          <w:szCs w:val="20"/>
        </w:rPr>
      </w:pPr>
    </w:p>
    <w:p w14:paraId="3BF15756" w14:textId="34B05C81" w:rsidR="00A22FDF" w:rsidRDefault="00A22FDF" w:rsidP="00A22FDF">
      <w:pPr>
        <w:tabs>
          <w:tab w:val="left" w:pos="284"/>
        </w:tabs>
        <w:ind w:right="283"/>
        <w:jc w:val="both"/>
        <w:rPr>
          <w:rFonts w:ascii="Tahoma" w:hAnsi="Tahoma" w:cs="Tahoma"/>
          <w:sz w:val="20"/>
          <w:szCs w:val="20"/>
        </w:rPr>
      </w:pPr>
    </w:p>
    <w:p w14:paraId="6CD987AB" w14:textId="70369DE9" w:rsidR="00A22FDF" w:rsidRDefault="00A22FDF" w:rsidP="00A22FDF">
      <w:pPr>
        <w:tabs>
          <w:tab w:val="left" w:pos="284"/>
        </w:tabs>
        <w:ind w:right="283"/>
        <w:jc w:val="both"/>
        <w:rPr>
          <w:rFonts w:ascii="Tahoma" w:hAnsi="Tahoma" w:cs="Tahoma"/>
          <w:sz w:val="20"/>
          <w:szCs w:val="20"/>
        </w:rPr>
      </w:pPr>
    </w:p>
    <w:p w14:paraId="7A54D7F8" w14:textId="23EE4DB1" w:rsidR="00A22FDF" w:rsidRDefault="00A22FDF" w:rsidP="00A22FDF">
      <w:pPr>
        <w:tabs>
          <w:tab w:val="left" w:pos="284"/>
        </w:tabs>
        <w:ind w:right="283"/>
        <w:jc w:val="both"/>
        <w:rPr>
          <w:rFonts w:ascii="Tahoma" w:hAnsi="Tahoma" w:cs="Tahoma"/>
          <w:sz w:val="20"/>
          <w:szCs w:val="20"/>
        </w:rPr>
      </w:pPr>
    </w:p>
    <w:p w14:paraId="082737E0" w14:textId="6397452B" w:rsidR="00A22FDF" w:rsidRDefault="00A22FDF" w:rsidP="00A22FDF">
      <w:pPr>
        <w:tabs>
          <w:tab w:val="left" w:pos="284"/>
        </w:tabs>
        <w:ind w:right="283"/>
        <w:jc w:val="both"/>
        <w:rPr>
          <w:rFonts w:ascii="Tahoma" w:hAnsi="Tahoma" w:cs="Tahoma"/>
          <w:sz w:val="20"/>
          <w:szCs w:val="20"/>
        </w:rPr>
      </w:pPr>
    </w:p>
    <w:p w14:paraId="3D4576AF" w14:textId="2CE6FF47" w:rsidR="00A22FDF" w:rsidRDefault="00A22FDF" w:rsidP="00A22FDF">
      <w:pPr>
        <w:tabs>
          <w:tab w:val="left" w:pos="284"/>
        </w:tabs>
        <w:ind w:right="283"/>
        <w:jc w:val="both"/>
        <w:rPr>
          <w:rFonts w:ascii="Tahoma" w:hAnsi="Tahoma" w:cs="Tahoma"/>
          <w:sz w:val="20"/>
          <w:szCs w:val="20"/>
        </w:rPr>
      </w:pPr>
    </w:p>
    <w:p w14:paraId="34DC0941" w14:textId="77777777" w:rsidR="00A22FDF" w:rsidRDefault="00A22FDF" w:rsidP="00A22FDF">
      <w:pPr>
        <w:tabs>
          <w:tab w:val="left" w:pos="284"/>
        </w:tabs>
        <w:ind w:right="283"/>
        <w:jc w:val="both"/>
        <w:rPr>
          <w:rFonts w:ascii="Tahoma" w:hAnsi="Tahoma" w:cs="Tahoma"/>
          <w:sz w:val="20"/>
          <w:szCs w:val="20"/>
        </w:rPr>
      </w:pPr>
    </w:p>
    <w:p w14:paraId="26B6A83C" w14:textId="4860CBEE" w:rsidR="00892C9F" w:rsidRDefault="00892C9F" w:rsidP="00892C9F">
      <w:pPr>
        <w:tabs>
          <w:tab w:val="left" w:pos="284"/>
        </w:tabs>
        <w:ind w:right="283"/>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59EB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p w14:paraId="507CAF93" w14:textId="77777777" w:rsidR="00A22FDF" w:rsidRDefault="00A22FDF" w:rsidP="00A8672C">
      <w:pPr>
        <w:pBdr>
          <w:bottom w:val="single" w:sz="2" w:space="0" w:color="808080"/>
        </w:pBdr>
        <w:ind w:left="-142" w:right="-284"/>
        <w:rPr>
          <w:rFonts w:ascii="Tahoma" w:hAnsi="Tahoma" w:cs="Tahoma"/>
          <w:b/>
        </w:rPr>
      </w:pPr>
    </w:p>
    <w:p w14:paraId="71BD589B" w14:textId="77CEB82E"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4"/>
          <w:footerReference w:type="default" r:id="rId15"/>
          <w:headerReference w:type="first" r:id="rId16"/>
          <w:footerReference w:type="first" r:id="rId17"/>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lastRenderedPageBreak/>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8"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2"/>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492A" w14:textId="77777777" w:rsidR="009D096D" w:rsidRDefault="009D096D" w:rsidP="00D50F13">
      <w:r>
        <w:separator/>
      </w:r>
    </w:p>
  </w:endnote>
  <w:endnote w:type="continuationSeparator" w:id="0">
    <w:p w14:paraId="4B56ACE1" w14:textId="77777777" w:rsidR="009D096D" w:rsidRDefault="009D096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421839B" w:rsidR="00E320C9" w:rsidRPr="00AE2D2B" w:rsidRDefault="00A22FDF" w:rsidP="004965C8">
          <w:pPr>
            <w:rPr>
              <w:rFonts w:ascii="Arial Narrow" w:hAnsi="Arial Narrow"/>
              <w:caps/>
              <w:color w:val="000000"/>
              <w:sz w:val="18"/>
              <w:szCs w:val="18"/>
              <w:highlight w:val="cyan"/>
            </w:rPr>
          </w:pPr>
          <w:proofErr w:type="gramStart"/>
          <w:r w:rsidRPr="00A22FDF">
            <w:rPr>
              <w:rFonts w:ascii="Arial Narrow" w:hAnsi="Arial Narrow"/>
              <w:caps/>
              <w:color w:val="000000"/>
              <w:sz w:val="18"/>
              <w:szCs w:val="18"/>
            </w:rPr>
            <w:t>FC.DGII.BH</w:t>
          </w:r>
          <w:proofErr w:type="gramEnd"/>
          <w:r w:rsidRPr="00A22FDF">
            <w:rPr>
              <w:rFonts w:ascii="Arial Narrow" w:hAnsi="Arial Narrow"/>
              <w:caps/>
              <w:color w:val="000000"/>
              <w:sz w:val="18"/>
              <w:szCs w:val="18"/>
            </w:rPr>
            <w:t>4798.2023.01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FB95" w14:textId="77777777" w:rsidR="009D096D" w:rsidRDefault="009D096D" w:rsidP="00D50F13">
      <w:r>
        <w:separator/>
      </w:r>
    </w:p>
  </w:footnote>
  <w:footnote w:type="continuationSeparator" w:id="0">
    <w:p w14:paraId="5C573E44" w14:textId="77777777" w:rsidR="009D096D" w:rsidRDefault="009D096D"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612905">
    <w:abstractNumId w:val="31"/>
  </w:num>
  <w:num w:numId="2" w16cid:durableId="1909264074">
    <w:abstractNumId w:val="32"/>
  </w:num>
  <w:num w:numId="3" w16cid:durableId="2027243902">
    <w:abstractNumId w:val="2"/>
  </w:num>
  <w:num w:numId="4" w16cid:durableId="605963579">
    <w:abstractNumId w:val="1"/>
  </w:num>
  <w:num w:numId="5" w16cid:durableId="285282129">
    <w:abstractNumId w:val="16"/>
  </w:num>
  <w:num w:numId="6" w16cid:durableId="1423449596">
    <w:abstractNumId w:val="4"/>
  </w:num>
  <w:num w:numId="7" w16cid:durableId="4670955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5261199">
    <w:abstractNumId w:val="17"/>
  </w:num>
  <w:num w:numId="9" w16cid:durableId="1702510644">
    <w:abstractNumId w:val="26"/>
  </w:num>
  <w:num w:numId="10" w16cid:durableId="234437463">
    <w:abstractNumId w:val="11"/>
  </w:num>
  <w:num w:numId="11" w16cid:durableId="372390723">
    <w:abstractNumId w:val="6"/>
  </w:num>
  <w:num w:numId="12" w16cid:durableId="2108697990">
    <w:abstractNumId w:val="27"/>
  </w:num>
  <w:num w:numId="13" w16cid:durableId="394469441">
    <w:abstractNumId w:val="0"/>
  </w:num>
  <w:num w:numId="14" w16cid:durableId="1078483085">
    <w:abstractNumId w:val="14"/>
  </w:num>
  <w:num w:numId="15" w16cid:durableId="2058818336">
    <w:abstractNumId w:val="20"/>
  </w:num>
  <w:num w:numId="16" w16cid:durableId="537594668">
    <w:abstractNumId w:val="30"/>
  </w:num>
  <w:num w:numId="17" w16cid:durableId="1674722507">
    <w:abstractNumId w:val="9"/>
  </w:num>
  <w:num w:numId="18" w16cid:durableId="530651429">
    <w:abstractNumId w:val="29"/>
  </w:num>
  <w:num w:numId="19" w16cid:durableId="1855261135">
    <w:abstractNumId w:val="23"/>
  </w:num>
  <w:num w:numId="20" w16cid:durableId="468329428">
    <w:abstractNumId w:val="18"/>
  </w:num>
  <w:num w:numId="21" w16cid:durableId="792092047">
    <w:abstractNumId w:val="15"/>
  </w:num>
  <w:num w:numId="22" w16cid:durableId="518465693">
    <w:abstractNumId w:val="5"/>
  </w:num>
  <w:num w:numId="23" w16cid:durableId="1246457403">
    <w:abstractNumId w:val="13"/>
  </w:num>
  <w:num w:numId="24" w16cid:durableId="2100757244">
    <w:abstractNumId w:val="10"/>
  </w:num>
  <w:num w:numId="25" w16cid:durableId="652219860">
    <w:abstractNumId w:val="8"/>
  </w:num>
  <w:num w:numId="26" w16cid:durableId="971053788">
    <w:abstractNumId w:val="28"/>
  </w:num>
  <w:num w:numId="27" w16cid:durableId="1987277962">
    <w:abstractNumId w:val="24"/>
  </w:num>
  <w:num w:numId="28" w16cid:durableId="550265170">
    <w:abstractNumId w:val="3"/>
  </w:num>
  <w:num w:numId="29" w16cid:durableId="1468013842">
    <w:abstractNumId w:val="25"/>
  </w:num>
  <w:num w:numId="30" w16cid:durableId="985822351">
    <w:abstractNumId w:val="22"/>
  </w:num>
  <w:num w:numId="31" w16cid:durableId="279261860">
    <w:abstractNumId w:val="7"/>
  </w:num>
  <w:num w:numId="32" w16cid:durableId="916938150">
    <w:abstractNumId w:val="21"/>
  </w:num>
  <w:num w:numId="33" w16cid:durableId="22210424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0AB4"/>
    <w:rsid w:val="0004179C"/>
    <w:rsid w:val="000478B8"/>
    <w:rsid w:val="0005576C"/>
    <w:rsid w:val="00072FB8"/>
    <w:rsid w:val="00075E56"/>
    <w:rsid w:val="0008106F"/>
    <w:rsid w:val="000837E6"/>
    <w:rsid w:val="000841B9"/>
    <w:rsid w:val="00084509"/>
    <w:rsid w:val="000852FE"/>
    <w:rsid w:val="00086CB8"/>
    <w:rsid w:val="00093155"/>
    <w:rsid w:val="00095EC9"/>
    <w:rsid w:val="000966F4"/>
    <w:rsid w:val="000A0D8A"/>
    <w:rsid w:val="000A19C2"/>
    <w:rsid w:val="000B26A2"/>
    <w:rsid w:val="000B4274"/>
    <w:rsid w:val="000C2A8A"/>
    <w:rsid w:val="000C4D6D"/>
    <w:rsid w:val="000D3674"/>
    <w:rsid w:val="000E0285"/>
    <w:rsid w:val="000E2440"/>
    <w:rsid w:val="000E3E9A"/>
    <w:rsid w:val="000E4BFA"/>
    <w:rsid w:val="000E59DC"/>
    <w:rsid w:val="000E5DF5"/>
    <w:rsid w:val="000F1520"/>
    <w:rsid w:val="000F18A2"/>
    <w:rsid w:val="000F3067"/>
    <w:rsid w:val="000F3CB2"/>
    <w:rsid w:val="000F448F"/>
    <w:rsid w:val="000F5561"/>
    <w:rsid w:val="00102559"/>
    <w:rsid w:val="00113108"/>
    <w:rsid w:val="0011556A"/>
    <w:rsid w:val="00116FBE"/>
    <w:rsid w:val="00126183"/>
    <w:rsid w:val="0012667B"/>
    <w:rsid w:val="00127842"/>
    <w:rsid w:val="00127AB4"/>
    <w:rsid w:val="00135199"/>
    <w:rsid w:val="001359BE"/>
    <w:rsid w:val="0014098C"/>
    <w:rsid w:val="00150C0F"/>
    <w:rsid w:val="00160002"/>
    <w:rsid w:val="00160386"/>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847"/>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2C43"/>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57E4"/>
    <w:rsid w:val="00527592"/>
    <w:rsid w:val="0053377B"/>
    <w:rsid w:val="00542FEE"/>
    <w:rsid w:val="00550849"/>
    <w:rsid w:val="00566A81"/>
    <w:rsid w:val="00567F3E"/>
    <w:rsid w:val="005845C2"/>
    <w:rsid w:val="005A6974"/>
    <w:rsid w:val="005B0752"/>
    <w:rsid w:val="005C0824"/>
    <w:rsid w:val="005C5D6E"/>
    <w:rsid w:val="005D2B15"/>
    <w:rsid w:val="005E2710"/>
    <w:rsid w:val="005E5511"/>
    <w:rsid w:val="005F65E7"/>
    <w:rsid w:val="005F7249"/>
    <w:rsid w:val="00602C82"/>
    <w:rsid w:val="00611175"/>
    <w:rsid w:val="00613313"/>
    <w:rsid w:val="006232B4"/>
    <w:rsid w:val="00630B61"/>
    <w:rsid w:val="006426F7"/>
    <w:rsid w:val="00642825"/>
    <w:rsid w:val="00647C28"/>
    <w:rsid w:val="00653BB6"/>
    <w:rsid w:val="00654F9A"/>
    <w:rsid w:val="006558F9"/>
    <w:rsid w:val="00660256"/>
    <w:rsid w:val="00662182"/>
    <w:rsid w:val="00662FF0"/>
    <w:rsid w:val="00663DBE"/>
    <w:rsid w:val="006717A7"/>
    <w:rsid w:val="0067529C"/>
    <w:rsid w:val="006771B6"/>
    <w:rsid w:val="00680325"/>
    <w:rsid w:val="00683435"/>
    <w:rsid w:val="00687D63"/>
    <w:rsid w:val="006912CB"/>
    <w:rsid w:val="006A51F8"/>
    <w:rsid w:val="006A750B"/>
    <w:rsid w:val="006A7F07"/>
    <w:rsid w:val="006B02CE"/>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46E3"/>
    <w:rsid w:val="007860E1"/>
    <w:rsid w:val="007867C0"/>
    <w:rsid w:val="0079040A"/>
    <w:rsid w:val="007918E6"/>
    <w:rsid w:val="00791E04"/>
    <w:rsid w:val="00792B49"/>
    <w:rsid w:val="007935F8"/>
    <w:rsid w:val="007960C5"/>
    <w:rsid w:val="007A1FC9"/>
    <w:rsid w:val="007A2057"/>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2EB4"/>
    <w:rsid w:val="00883C2D"/>
    <w:rsid w:val="008871ED"/>
    <w:rsid w:val="00887B2A"/>
    <w:rsid w:val="00890F8A"/>
    <w:rsid w:val="00892C9F"/>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77E12"/>
    <w:rsid w:val="00980DA0"/>
    <w:rsid w:val="0098229E"/>
    <w:rsid w:val="00987B83"/>
    <w:rsid w:val="00990987"/>
    <w:rsid w:val="0099327E"/>
    <w:rsid w:val="009A100B"/>
    <w:rsid w:val="009A5B27"/>
    <w:rsid w:val="009B76BE"/>
    <w:rsid w:val="009C258F"/>
    <w:rsid w:val="009D096D"/>
    <w:rsid w:val="009D290D"/>
    <w:rsid w:val="009D3BD3"/>
    <w:rsid w:val="009E0C9B"/>
    <w:rsid w:val="009E4346"/>
    <w:rsid w:val="009E55DF"/>
    <w:rsid w:val="009F32D6"/>
    <w:rsid w:val="009F49A6"/>
    <w:rsid w:val="009F6493"/>
    <w:rsid w:val="00A00374"/>
    <w:rsid w:val="00A01BC9"/>
    <w:rsid w:val="00A06007"/>
    <w:rsid w:val="00A0651D"/>
    <w:rsid w:val="00A12241"/>
    <w:rsid w:val="00A22FDF"/>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1F6E"/>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C66A2"/>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0818"/>
    <w:rsid w:val="00E56FDA"/>
    <w:rsid w:val="00E57189"/>
    <w:rsid w:val="00E70EDD"/>
    <w:rsid w:val="00E81D73"/>
    <w:rsid w:val="00E9063A"/>
    <w:rsid w:val="00E90DC4"/>
    <w:rsid w:val="00E9309D"/>
    <w:rsid w:val="00E94437"/>
    <w:rsid w:val="00EA472D"/>
    <w:rsid w:val="00EB550D"/>
    <w:rsid w:val="00EB6C90"/>
    <w:rsid w:val="00EC08A1"/>
    <w:rsid w:val="00ED19B5"/>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77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ulkaisut.valtioneuvosto.fi/handle/10024/1627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sa.Gil-Ricol@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E4D42"/>
    <w:rsid w:val="001A2589"/>
    <w:rsid w:val="00497419"/>
    <w:rsid w:val="00520B83"/>
    <w:rsid w:val="00D0175A"/>
    <w:rsid w:val="00F31A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31AE9"/>
    <w:rPr>
      <w:color w:val="808080"/>
    </w:rPr>
  </w:style>
  <w:style w:type="paragraph" w:customStyle="1" w:styleId="D816DB0BE73040FCA619B48262A04B52">
    <w:name w:val="D816DB0BE73040FCA619B48262A04B5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6023</Words>
  <Characters>34336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2023-07-27T09:45:00Z</dcterms:created>
  <dcterms:modified xsi:type="dcterms:W3CDTF">2023-08-02T12:27:00Z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