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4B50E2" w14:paraId="4EAF0F69"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7894F7" w14:textId="77777777" w:rsidR="003122C0" w:rsidRPr="004B50E2" w:rsidRDefault="003122C0">
            <w:pPr>
              <w:jc w:val="right"/>
              <w:rPr>
                <w:rFonts w:ascii="Arial Narrow" w:hAnsi="Arial Narrow"/>
                <w:b/>
                <w:caps/>
                <w:sz w:val="28"/>
                <w:szCs w:val="28"/>
              </w:rPr>
            </w:pPr>
            <w:bookmarkStart w:id="0" w:name="_GoBack"/>
            <w:bookmarkEnd w:id="0"/>
            <w:r w:rsidRPr="004B50E2">
              <w:rPr>
                <w:rFonts w:ascii="Arial Narrow" w:hAnsi="Arial Narrow"/>
                <w:sz w:val="18"/>
                <w:szCs w:val="18"/>
              </w:rPr>
              <w:t xml:space="preserve">Contract No. </w:t>
            </w:r>
            <w:r w:rsidRPr="004B50E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0F76A20" w14:textId="54A043FA" w:rsidR="003122C0" w:rsidRPr="004B50E2" w:rsidRDefault="0062036A" w:rsidP="00692688">
            <w:pPr>
              <w:rPr>
                <w:rFonts w:ascii="Arial Narrow" w:hAnsi="Arial Narrow"/>
                <w:caps/>
                <w:color w:val="000000" w:themeColor="text1"/>
                <w:sz w:val="18"/>
                <w:szCs w:val="18"/>
                <w:highlight w:val="cyan"/>
              </w:rPr>
            </w:pPr>
            <w:r w:rsidRPr="0062036A">
              <w:rPr>
                <w:rFonts w:ascii="Arial Narrow" w:hAnsi="Arial Narrow"/>
                <w:caps/>
                <w:color w:val="000000" w:themeColor="text1"/>
                <w:sz w:val="18"/>
                <w:szCs w:val="18"/>
              </w:rPr>
              <w:t>8547/21072019-02</w:t>
            </w:r>
          </w:p>
        </w:tc>
      </w:tr>
      <w:tr w:rsidR="003122C0" w:rsidRPr="004B50E2" w14:paraId="2ED267D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CEF1B6B" w14:textId="77777777" w:rsidR="003122C0" w:rsidRPr="004B50E2" w:rsidRDefault="00305B31">
            <w:pPr>
              <w:jc w:val="right"/>
              <w:rPr>
                <w:rFonts w:ascii="Arial Narrow" w:hAnsi="Arial Narrow"/>
                <w:b/>
                <w:caps/>
                <w:sz w:val="28"/>
                <w:szCs w:val="28"/>
              </w:rPr>
            </w:pPr>
            <w:r w:rsidRPr="004B50E2">
              <w:rPr>
                <w:rFonts w:ascii="Arial Narrow" w:hAnsi="Arial Narrow"/>
                <w:sz w:val="18"/>
                <w:szCs w:val="18"/>
              </w:rPr>
              <w:t>Project ID / Sector</w:t>
            </w:r>
            <w:r w:rsidR="003122C0" w:rsidRPr="004B50E2">
              <w:rPr>
                <w:rFonts w:ascii="Arial Narrow" w:hAnsi="Arial Narrow"/>
                <w:sz w:val="18"/>
                <w:szCs w:val="18"/>
              </w:rPr>
              <w:t xml:space="preserve"> </w:t>
            </w:r>
            <w:r w:rsidR="003122C0" w:rsidRPr="004B50E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BFB9D67" w14:textId="77777777" w:rsidR="003122C0" w:rsidRPr="004B50E2" w:rsidRDefault="00AC5A81">
            <w:pPr>
              <w:rPr>
                <w:rFonts w:ascii="Arial Narrow" w:hAnsi="Arial Narrow"/>
                <w:caps/>
                <w:color w:val="000000" w:themeColor="text1"/>
                <w:sz w:val="18"/>
                <w:szCs w:val="18"/>
                <w:highlight w:val="cyan"/>
              </w:rPr>
            </w:pPr>
            <w:r w:rsidRPr="004B50E2">
              <w:rPr>
                <w:rFonts w:ascii="Arial Narrow" w:hAnsi="Arial Narrow"/>
                <w:caps/>
                <w:color w:val="000000" w:themeColor="text1"/>
                <w:sz w:val="18"/>
                <w:szCs w:val="18"/>
              </w:rPr>
              <w:t>‘Fight against discrimination, hate crimes and hate speech in georgia’ 1817</w:t>
            </w:r>
          </w:p>
        </w:tc>
      </w:tr>
      <w:tr w:rsidR="003122C0" w:rsidRPr="00167A62" w14:paraId="353B2015"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8E65A7A" w14:textId="227C7D50" w:rsidR="003122C0" w:rsidRPr="004B50E2" w:rsidRDefault="003122C0">
            <w:pPr>
              <w:jc w:val="right"/>
              <w:rPr>
                <w:rFonts w:ascii="Times New Roman" w:hAnsi="Times New Roman" w:cs="Times New Roman"/>
                <w:color w:val="0070C0"/>
                <w:sz w:val="18"/>
                <w:szCs w:val="18"/>
              </w:rPr>
            </w:pPr>
            <w:r w:rsidRPr="004B50E2">
              <w:rPr>
                <w:rFonts w:ascii="Arial Narrow" w:hAnsi="Arial Narrow"/>
                <w:sz w:val="18"/>
                <w:szCs w:val="18"/>
              </w:rPr>
              <w:t xml:space="preserve">Council of Europe contact point </w:t>
            </w:r>
            <w:r w:rsidRPr="004B50E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829DD14" w14:textId="438947EE" w:rsidR="003122C0" w:rsidRPr="004B50E2" w:rsidRDefault="00AC5A81">
            <w:pPr>
              <w:rPr>
                <w:rFonts w:ascii="Arial Narrow" w:hAnsi="Arial Narrow"/>
                <w:b/>
                <w:caps/>
                <w:color w:val="000000" w:themeColor="text1"/>
                <w:sz w:val="18"/>
                <w:szCs w:val="18"/>
              </w:rPr>
            </w:pPr>
            <w:r w:rsidRPr="004B50E2">
              <w:rPr>
                <w:rFonts w:ascii="Arial Narrow" w:hAnsi="Arial Narrow"/>
                <w:b/>
                <w:caps/>
                <w:color w:val="000000" w:themeColor="text1"/>
                <w:sz w:val="18"/>
                <w:szCs w:val="18"/>
              </w:rPr>
              <w:t>nino gobronidze</w:t>
            </w:r>
          </w:p>
          <w:p w14:paraId="19130B2E" w14:textId="77777777" w:rsidR="00AC5A81" w:rsidRPr="004B50E2" w:rsidRDefault="00AC5A81">
            <w:pPr>
              <w:rPr>
                <w:rFonts w:ascii="Arial Narrow" w:hAnsi="Arial Narrow"/>
                <w:b/>
                <w:caps/>
                <w:color w:val="000000" w:themeColor="text1"/>
                <w:sz w:val="18"/>
                <w:szCs w:val="18"/>
              </w:rPr>
            </w:pPr>
            <w:r w:rsidRPr="004B50E2">
              <w:rPr>
                <w:rFonts w:ascii="Arial Narrow" w:hAnsi="Arial Narrow"/>
                <w:b/>
                <w:caps/>
                <w:color w:val="000000" w:themeColor="text1"/>
                <w:sz w:val="18"/>
                <w:szCs w:val="18"/>
              </w:rPr>
              <w:t>council of europe</w:t>
            </w:r>
          </w:p>
          <w:p w14:paraId="4F02B088" w14:textId="77777777" w:rsidR="00AC5A81" w:rsidRPr="00167A62" w:rsidRDefault="00AC5A81">
            <w:pPr>
              <w:rPr>
                <w:rFonts w:ascii="Arial Narrow" w:hAnsi="Arial Narrow"/>
                <w:b/>
                <w:caps/>
                <w:color w:val="000000" w:themeColor="text1"/>
                <w:sz w:val="18"/>
                <w:szCs w:val="18"/>
                <w:highlight w:val="cyan"/>
                <w:lang w:val="fr-FR"/>
              </w:rPr>
            </w:pPr>
            <w:r w:rsidRPr="00167A62">
              <w:rPr>
                <w:rFonts w:ascii="Arial Narrow" w:hAnsi="Arial Narrow"/>
                <w:b/>
                <w:caps/>
                <w:color w:val="000000" w:themeColor="text1"/>
                <w:sz w:val="18"/>
                <w:szCs w:val="18"/>
                <w:lang w:val="fr-FR"/>
              </w:rPr>
              <w:t>e-mail: nino.gobronidze@coe.int</w:t>
            </w:r>
          </w:p>
        </w:tc>
      </w:tr>
    </w:tbl>
    <w:p w14:paraId="384A94D4" w14:textId="7453C5E1" w:rsidR="000013DF" w:rsidRPr="00167A62" w:rsidRDefault="005A7956" w:rsidP="00E17F6A">
      <w:pPr>
        <w:rPr>
          <w:rFonts w:ascii="Arial Narrow" w:hAnsi="Arial Narrow"/>
          <w:b/>
          <w:caps/>
          <w:sz w:val="28"/>
          <w:szCs w:val="28"/>
          <w:lang w:val="fr-FR"/>
        </w:rPr>
      </w:pPr>
      <w:r w:rsidRPr="004B50E2">
        <w:rPr>
          <w:noProof/>
        </w:rPr>
        <w:drawing>
          <wp:anchor distT="0" distB="0" distL="114300" distR="114300" simplePos="0" relativeHeight="251666432" behindDoc="0" locked="0" layoutInCell="1" allowOverlap="1" wp14:anchorId="16AE301D" wp14:editId="113D1397">
            <wp:simplePos x="0" y="0"/>
            <wp:positionH relativeFrom="column">
              <wp:posOffset>213360</wp:posOffset>
            </wp:positionH>
            <wp:positionV relativeFrom="paragraph">
              <wp:posOffset>156210</wp:posOffset>
            </wp:positionV>
            <wp:extent cx="1345565" cy="10775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556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C62A2" w14:textId="2CF9558D" w:rsidR="003422E4" w:rsidRDefault="003422E4" w:rsidP="00E17F6A">
      <w:pPr>
        <w:rPr>
          <w:rFonts w:ascii="Arial Narrow" w:hAnsi="Arial Narrow"/>
          <w:b/>
          <w:caps/>
          <w:sz w:val="28"/>
          <w:szCs w:val="28"/>
          <w:lang w:val="fr-FR"/>
        </w:rPr>
      </w:pPr>
    </w:p>
    <w:p w14:paraId="47A09D9E" w14:textId="77777777" w:rsidR="00C20349" w:rsidRPr="004B50E2" w:rsidRDefault="00C20349" w:rsidP="00E17F6A">
      <w:pPr>
        <w:rPr>
          <w:rFonts w:ascii="Arial Narrow" w:hAnsi="Arial Narrow"/>
          <w:b/>
          <w:caps/>
          <w:sz w:val="28"/>
          <w:szCs w:val="28"/>
        </w:rPr>
      </w:pPr>
      <w:r w:rsidRPr="004B50E2">
        <w:rPr>
          <w:rFonts w:ascii="Arial Narrow" w:hAnsi="Arial Narrow"/>
          <w:b/>
          <w:caps/>
          <w:sz w:val="28"/>
          <w:szCs w:val="28"/>
        </w:rPr>
        <w:t>Act of Engagement</w:t>
      </w:r>
    </w:p>
    <w:p w14:paraId="59325145" w14:textId="58B0233F" w:rsidR="00BD6B89" w:rsidRDefault="0062036A" w:rsidP="003422E4">
      <w:pPr>
        <w:jc w:val="both"/>
        <w:rPr>
          <w:rFonts w:ascii="Arial Narrow" w:hAnsi="Arial Narrow"/>
          <w:b/>
        </w:rPr>
      </w:pPr>
      <w:r w:rsidRPr="0062036A">
        <w:rPr>
          <w:rFonts w:ascii="Arial Narrow" w:hAnsi="Arial Narrow"/>
          <w:b/>
        </w:rPr>
        <w:t>(Competitive bidding procedure / Framework contract)</w:t>
      </w:r>
    </w:p>
    <w:p w14:paraId="7844FE47" w14:textId="77777777" w:rsidR="0062036A" w:rsidRPr="004B50E2" w:rsidRDefault="0062036A" w:rsidP="003422E4">
      <w:pPr>
        <w:jc w:val="both"/>
        <w:rPr>
          <w:rFonts w:ascii="Arial Narrow" w:hAnsi="Arial Narrow"/>
          <w:b/>
          <w:sz w:val="16"/>
          <w:szCs w:val="16"/>
        </w:rPr>
      </w:pPr>
    </w:p>
    <w:p w14:paraId="7A649A75" w14:textId="583B32C6" w:rsidR="003840F5" w:rsidRPr="004B50E2" w:rsidRDefault="00BD6B89" w:rsidP="003422E4">
      <w:pPr>
        <w:spacing w:before="60" w:after="120"/>
        <w:jc w:val="both"/>
        <w:rPr>
          <w:rFonts w:ascii="Arial Narrow" w:hAnsi="Arial Narrow"/>
          <w:b/>
        </w:rPr>
      </w:pPr>
      <w:r w:rsidRPr="004B50E2">
        <w:rPr>
          <w:rFonts w:ascii="Arial Narrow" w:hAnsi="Arial Narrow"/>
          <w:b/>
        </w:rPr>
        <w:t xml:space="preserve">This Act of Engagement lays down the terms and conditions of the </w:t>
      </w:r>
      <w:r w:rsidR="00E17F6A" w:rsidRPr="004B50E2">
        <w:rPr>
          <w:rFonts w:ascii="Arial Narrow" w:hAnsi="Arial Narrow"/>
          <w:b/>
          <w:u w:val="single"/>
        </w:rPr>
        <w:t>framework contract</w:t>
      </w:r>
      <w:r w:rsidRPr="004B50E2">
        <w:rPr>
          <w:rFonts w:ascii="Arial Narrow" w:hAnsi="Arial Narrow"/>
          <w:b/>
        </w:rPr>
        <w:t xml:space="preserve"> between the Provider</w:t>
      </w:r>
      <w:r w:rsidR="00141EE1" w:rsidRPr="004B50E2">
        <w:rPr>
          <w:rFonts w:ascii="Arial Narrow" w:hAnsi="Arial Narrow"/>
          <w:b/>
        </w:rPr>
        <w:t xml:space="preserve"> (as described below</w:t>
      </w:r>
      <w:r w:rsidR="00760950" w:rsidRPr="004B50E2">
        <w:rPr>
          <w:rFonts w:ascii="Arial Narrow" w:hAnsi="Arial Narrow"/>
          <w:b/>
        </w:rPr>
        <w:t>)</w:t>
      </w:r>
      <w:r w:rsidR="00141EE1" w:rsidRPr="004B50E2">
        <w:rPr>
          <w:rFonts w:ascii="Arial Narrow" w:hAnsi="Arial Narrow"/>
          <w:b/>
        </w:rPr>
        <w:t>,</w:t>
      </w:r>
      <w:r w:rsidRPr="004B50E2">
        <w:rPr>
          <w:rFonts w:ascii="Arial Narrow" w:hAnsi="Arial Narrow"/>
          <w:b/>
        </w:rPr>
        <w:t xml:space="preserve"> and the Council of Europe</w:t>
      </w:r>
      <w:r w:rsidR="000013DF" w:rsidRPr="004B50E2">
        <w:rPr>
          <w:rFonts w:ascii="Arial Narrow" w:hAnsi="Arial Narrow"/>
          <w:b/>
          <w:vertAlign w:val="superscript"/>
        </w:rPr>
        <w:footnoteReference w:id="1"/>
      </w:r>
      <w:r w:rsidR="00764810" w:rsidRPr="004B50E2">
        <w:rPr>
          <w:rFonts w:ascii="Arial Narrow" w:hAnsi="Arial Narrow"/>
          <w:b/>
        </w:rPr>
        <w:t xml:space="preserve"> for the provision of</w:t>
      </w:r>
      <w:r w:rsidRPr="004B50E2">
        <w:rPr>
          <w:rFonts w:ascii="Arial Narrow" w:hAnsi="Arial Narrow"/>
          <w:b/>
        </w:rPr>
        <w:t xml:space="preserve"> </w:t>
      </w:r>
      <w:r w:rsidR="00760950" w:rsidRPr="004B50E2">
        <w:rPr>
          <w:rFonts w:ascii="Arial Narrow" w:hAnsi="Arial Narrow"/>
          <w:b/>
        </w:rPr>
        <w:t xml:space="preserve">a consultancy service </w:t>
      </w:r>
      <w:r w:rsidR="00001356" w:rsidRPr="004B50E2">
        <w:rPr>
          <w:rFonts w:ascii="Arial Narrow" w:hAnsi="Arial Narrow"/>
          <w:b/>
        </w:rPr>
        <w:t xml:space="preserve">for </w:t>
      </w:r>
      <w:r w:rsidR="00760950" w:rsidRPr="004B50E2">
        <w:rPr>
          <w:rFonts w:ascii="Arial Narrow" w:hAnsi="Arial Narrow"/>
          <w:b/>
        </w:rPr>
        <w:t xml:space="preserve">the </w:t>
      </w:r>
      <w:r w:rsidR="00392D09" w:rsidRPr="004B50E2">
        <w:rPr>
          <w:rFonts w:ascii="Arial Narrow" w:hAnsi="Arial Narrow"/>
          <w:b/>
        </w:rPr>
        <w:t>development of</w:t>
      </w:r>
      <w:r w:rsidR="00392D09">
        <w:rPr>
          <w:rFonts w:ascii="Arial Narrow" w:hAnsi="Arial Narrow"/>
          <w:b/>
        </w:rPr>
        <w:t xml:space="preserve"> communication materials </w:t>
      </w:r>
      <w:r w:rsidR="00760950" w:rsidRPr="004B50E2">
        <w:rPr>
          <w:rFonts w:ascii="Arial Narrow" w:hAnsi="Arial Narrow"/>
          <w:b/>
        </w:rPr>
        <w:t xml:space="preserve">for the </w:t>
      </w:r>
      <w:r w:rsidR="00CD73BF" w:rsidRPr="004B50E2">
        <w:rPr>
          <w:rFonts w:ascii="Arial Narrow" w:hAnsi="Arial Narrow"/>
          <w:b/>
        </w:rPr>
        <w:t xml:space="preserve">awareness raising campaign </w:t>
      </w:r>
      <w:r w:rsidR="00392D09">
        <w:rPr>
          <w:rFonts w:ascii="Arial Narrow" w:hAnsi="Arial Narrow"/>
          <w:b/>
        </w:rPr>
        <w:t xml:space="preserve">‘I choose equality’ and the management and development of the campaign’s </w:t>
      </w:r>
      <w:r w:rsidR="00760950" w:rsidRPr="004B50E2">
        <w:rPr>
          <w:rFonts w:ascii="Arial Narrow" w:hAnsi="Arial Narrow"/>
          <w:b/>
        </w:rPr>
        <w:t>Facebook page</w:t>
      </w:r>
      <w:r w:rsidR="00392D09">
        <w:rPr>
          <w:rFonts w:ascii="Arial Narrow" w:hAnsi="Arial Narrow"/>
          <w:b/>
        </w:rPr>
        <w:t>, and website content.</w:t>
      </w:r>
      <w:r w:rsidR="00760950" w:rsidRPr="004B50E2">
        <w:rPr>
          <w:rFonts w:ascii="Arial Narrow" w:hAnsi="Arial Narrow"/>
          <w:b/>
        </w:rPr>
        <w:t xml:space="preserve"> </w:t>
      </w:r>
    </w:p>
    <w:p w14:paraId="008664E8" w14:textId="77777777" w:rsidR="00371509" w:rsidRPr="004B50E2"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4B50E2">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4B50E2">
        <w:rPr>
          <w:rFonts w:ascii="Arial Narrow" w:hAnsi="Arial Narrow"/>
          <w:b/>
          <w:sz w:val="20"/>
          <w:szCs w:val="20"/>
        </w:rPr>
        <w:t>upon signature by a Council of Europe authorised staff member</w:t>
      </w:r>
      <w:r w:rsidR="00425C56" w:rsidRPr="004B50E2">
        <w:rPr>
          <w:rFonts w:ascii="Arial Narrow" w:hAnsi="Arial Narrow"/>
          <w:sz w:val="20"/>
          <w:szCs w:val="20"/>
        </w:rPr>
        <w:t xml:space="preserve"> (see Section B</w:t>
      </w:r>
      <w:r w:rsidRPr="004B50E2">
        <w:rPr>
          <w:rFonts w:ascii="Arial Narrow" w:hAnsi="Arial Narrow"/>
          <w:sz w:val="20"/>
          <w:szCs w:val="20"/>
        </w:rPr>
        <w:t>).</w:t>
      </w:r>
    </w:p>
    <w:p w14:paraId="3ED9C90F" w14:textId="77777777" w:rsidR="00371509" w:rsidRPr="004B50E2" w:rsidRDefault="00371509" w:rsidP="00371509">
      <w:pPr>
        <w:rPr>
          <w:rFonts w:ascii="Arial Narrow" w:hAnsi="Arial Narrow"/>
          <w:b/>
          <w:sz w:val="20"/>
          <w:szCs w:val="20"/>
        </w:rPr>
      </w:pPr>
    </w:p>
    <w:p w14:paraId="440327CE" w14:textId="77777777" w:rsidR="008713A9" w:rsidRPr="004B50E2"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4B50E2">
        <w:rPr>
          <w:rFonts w:ascii="Arial Narrow" w:hAnsi="Arial Narrow"/>
          <w:color w:val="FF0000"/>
          <w:sz w:val="18"/>
          <w:szCs w:val="18"/>
        </w:rPr>
        <w:t>Tenderers shall:</w:t>
      </w:r>
    </w:p>
    <w:p w14:paraId="481AE998" w14:textId="77777777" w:rsidR="008713A9" w:rsidRPr="004B50E2"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4B50E2">
        <w:rPr>
          <w:rFonts w:ascii="Arial Narrow" w:hAnsi="Arial Narrow"/>
          <w:color w:val="FF0000"/>
          <w:sz w:val="18"/>
          <w:szCs w:val="18"/>
        </w:rPr>
        <w:t xml:space="preserve">1. Fill in the below sections </w:t>
      </w:r>
      <w:r w:rsidRPr="004B50E2">
        <w:rPr>
          <w:rFonts w:ascii="Arial Narrow" w:hAnsi="Arial Narrow"/>
          <w:b/>
          <w:color w:val="FF0000"/>
          <w:sz w:val="18"/>
          <w:szCs w:val="18"/>
        </w:rPr>
        <w:t>Contact details of the Provider</w:t>
      </w:r>
      <w:r w:rsidRPr="004B50E2">
        <w:rPr>
          <w:rFonts w:ascii="Arial Narrow" w:hAnsi="Arial Narrow"/>
          <w:color w:val="FF0000"/>
          <w:sz w:val="18"/>
          <w:szCs w:val="18"/>
        </w:rPr>
        <w:t xml:space="preserve"> and </w:t>
      </w:r>
      <w:r w:rsidRPr="004B50E2">
        <w:rPr>
          <w:rFonts w:ascii="Arial Narrow" w:hAnsi="Arial Narrow"/>
          <w:b/>
          <w:color w:val="FF0000"/>
          <w:sz w:val="18"/>
          <w:szCs w:val="18"/>
        </w:rPr>
        <w:t>Bank details</w:t>
      </w:r>
      <w:r w:rsidRPr="004B50E2">
        <w:rPr>
          <w:rFonts w:ascii="Arial Narrow" w:hAnsi="Arial Narrow"/>
          <w:color w:val="FF0000"/>
          <w:sz w:val="18"/>
          <w:szCs w:val="18"/>
        </w:rPr>
        <w:t>. Ensure that the “Name” of the Provider and the “Account holder” are the same.</w:t>
      </w:r>
    </w:p>
    <w:p w14:paraId="4B804B4D" w14:textId="77777777" w:rsidR="008713A9" w:rsidRPr="004B50E2"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4B50E2">
        <w:rPr>
          <w:rFonts w:ascii="Arial Narrow" w:hAnsi="Arial Narrow"/>
          <w:color w:val="FF0000"/>
          <w:sz w:val="18"/>
          <w:szCs w:val="18"/>
        </w:rPr>
        <w:t xml:space="preserve">2. Fill in the column </w:t>
      </w:r>
      <w:r w:rsidR="00D25795" w:rsidRPr="004B50E2">
        <w:rPr>
          <w:rFonts w:ascii="Arial Narrow" w:hAnsi="Arial Narrow"/>
          <w:color w:val="FF0000"/>
          <w:sz w:val="18"/>
          <w:szCs w:val="18"/>
        </w:rPr>
        <w:t xml:space="preserve">“Unit fee” </w:t>
      </w:r>
      <w:r w:rsidRPr="004B50E2">
        <w:rPr>
          <w:rFonts w:ascii="Arial Narrow" w:hAnsi="Arial Narrow"/>
          <w:color w:val="FF0000"/>
          <w:sz w:val="18"/>
          <w:szCs w:val="18"/>
        </w:rPr>
        <w:t xml:space="preserve">of the </w:t>
      </w:r>
      <w:r w:rsidR="003D1EFC" w:rsidRPr="004B50E2">
        <w:rPr>
          <w:rFonts w:ascii="Arial Narrow" w:hAnsi="Arial Narrow"/>
          <w:color w:val="FF0000"/>
          <w:sz w:val="18"/>
          <w:szCs w:val="18"/>
        </w:rPr>
        <w:t>table of fees (See Section A</w:t>
      </w:r>
      <w:r w:rsidRPr="004B50E2">
        <w:rPr>
          <w:rFonts w:ascii="Arial Narrow" w:hAnsi="Arial Narrow"/>
          <w:color w:val="FF0000"/>
          <w:sz w:val="18"/>
          <w:szCs w:val="18"/>
        </w:rPr>
        <w:t>);</w:t>
      </w:r>
    </w:p>
    <w:p w14:paraId="13D5B612" w14:textId="77777777" w:rsidR="008713A9" w:rsidRPr="004B50E2"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4B50E2">
        <w:rPr>
          <w:rFonts w:ascii="Arial Narrow" w:hAnsi="Arial Narrow"/>
          <w:color w:val="FF0000"/>
          <w:sz w:val="18"/>
          <w:szCs w:val="18"/>
        </w:rPr>
        <w:t xml:space="preserve">3. Sign the Act </w:t>
      </w:r>
      <w:r w:rsidR="003D1EFC" w:rsidRPr="004B50E2">
        <w:rPr>
          <w:rFonts w:ascii="Arial Narrow" w:hAnsi="Arial Narrow"/>
          <w:color w:val="FF0000"/>
          <w:sz w:val="18"/>
          <w:szCs w:val="18"/>
        </w:rPr>
        <w:t>of Engagement (See Section B</w:t>
      </w:r>
      <w:r w:rsidRPr="004B50E2">
        <w:rPr>
          <w:rFonts w:ascii="Arial Narrow" w:hAnsi="Arial Narrow"/>
          <w:color w:val="FF0000"/>
          <w:sz w:val="18"/>
          <w:szCs w:val="18"/>
        </w:rPr>
        <w:t>) and send a signed and scanned copy to the Council, together with the other supporting documents (if any – see Tender File Section F).</w:t>
      </w:r>
      <w:r w:rsidRPr="004B50E2">
        <w:rPr>
          <w:rFonts w:ascii="Arial Narrow" w:hAnsi="Arial Narrow"/>
          <w:sz w:val="18"/>
          <w:szCs w:val="18"/>
          <w:lang w:eastAsia="en-US"/>
        </w:rPr>
        <w:t xml:space="preserve"> </w:t>
      </w:r>
    </w:p>
    <w:p w14:paraId="08B69600" w14:textId="77777777" w:rsidR="008713A9" w:rsidRPr="004B50E2" w:rsidRDefault="008713A9" w:rsidP="008713A9">
      <w:pPr>
        <w:rPr>
          <w:rFonts w:ascii="Arial Narrow" w:hAnsi="Arial Narrow"/>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4B50E2" w14:paraId="15DDD642"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A54016" w14:textId="77777777" w:rsidR="008713A9" w:rsidRPr="004B50E2" w:rsidRDefault="008713A9" w:rsidP="00135199">
            <w:pPr>
              <w:ind w:left="113" w:right="113"/>
              <w:jc w:val="center"/>
              <w:rPr>
                <w:rFonts w:ascii="Arial Narrow" w:hAnsi="Arial Narrow"/>
                <w:b/>
                <w:sz w:val="18"/>
                <w:szCs w:val="18"/>
              </w:rPr>
            </w:pPr>
            <w:r w:rsidRPr="004B50E2">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986DC6" w14:textId="77777777" w:rsidR="008713A9" w:rsidRPr="004B50E2" w:rsidRDefault="008713A9" w:rsidP="00135199">
            <w:pPr>
              <w:jc w:val="right"/>
              <w:rPr>
                <w:rFonts w:ascii="Arial Narrow" w:hAnsi="Arial Narrow"/>
                <w:sz w:val="18"/>
                <w:szCs w:val="18"/>
              </w:rPr>
            </w:pPr>
            <w:r w:rsidRPr="004B50E2">
              <w:rPr>
                <w:rFonts w:ascii="Arial Narrow" w:hAnsi="Arial Narrow"/>
                <w:sz w:val="18"/>
                <w:szCs w:val="18"/>
              </w:rPr>
              <w:t>Name and address</w:t>
            </w:r>
          </w:p>
          <w:p w14:paraId="2FB82058" w14:textId="77777777" w:rsidR="008713A9" w:rsidRPr="004B50E2" w:rsidRDefault="008713A9" w:rsidP="00135199">
            <w:pPr>
              <w:jc w:val="right"/>
              <w:rPr>
                <w:rFonts w:ascii="Arial Narrow" w:hAnsi="Arial Narrow"/>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5BD9A86" w14:textId="77777777" w:rsidR="008713A9" w:rsidRPr="004B50E2" w:rsidRDefault="008713A9" w:rsidP="00135199">
            <w:pPr>
              <w:rPr>
                <w:rFonts w:ascii="Arial Narrow" w:hAnsi="Arial Narrow"/>
                <w:color w:val="000000"/>
                <w:sz w:val="20"/>
                <w:szCs w:val="20"/>
              </w:rPr>
            </w:pPr>
          </w:p>
        </w:tc>
      </w:tr>
      <w:tr w:rsidR="008713A9" w:rsidRPr="004B50E2" w14:paraId="2D52ADF4"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A7151B4" w14:textId="77777777" w:rsidR="008713A9" w:rsidRPr="004B50E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585B47" w14:textId="77777777" w:rsidR="008713A9" w:rsidRPr="004B50E2" w:rsidRDefault="008713A9" w:rsidP="00135199">
            <w:pPr>
              <w:jc w:val="right"/>
              <w:rPr>
                <w:rFonts w:ascii="Arial Narrow" w:hAnsi="Arial Narrow"/>
                <w:sz w:val="18"/>
                <w:szCs w:val="18"/>
              </w:rPr>
            </w:pPr>
            <w:r w:rsidRPr="004B50E2">
              <w:rPr>
                <w:rFonts w:ascii="Arial Narrow" w:hAnsi="Arial Narrow"/>
                <w:sz w:val="18"/>
                <w:szCs w:val="18"/>
              </w:rPr>
              <w:t>Representative</w:t>
            </w:r>
          </w:p>
          <w:p w14:paraId="20B29A6C" w14:textId="77777777" w:rsidR="008713A9" w:rsidRPr="004B50E2" w:rsidRDefault="008713A9" w:rsidP="00135199">
            <w:pPr>
              <w:jc w:val="right"/>
              <w:rPr>
                <w:rFonts w:ascii="Arial Narrow" w:hAnsi="Arial Narrow"/>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EDADCB9" w14:textId="77777777" w:rsidR="008713A9" w:rsidRPr="004B50E2" w:rsidRDefault="008713A9" w:rsidP="00135199">
            <w:pPr>
              <w:rPr>
                <w:rFonts w:ascii="Arial Narrow" w:hAnsi="Arial Narrow"/>
                <w:sz w:val="20"/>
                <w:szCs w:val="20"/>
              </w:rPr>
            </w:pPr>
          </w:p>
        </w:tc>
      </w:tr>
      <w:tr w:rsidR="008713A9" w:rsidRPr="004B50E2" w14:paraId="5EE0E174"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7E83026" w14:textId="77777777" w:rsidR="008713A9" w:rsidRPr="004B50E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8BF8BA" w14:textId="77777777" w:rsidR="008713A9" w:rsidRPr="004B50E2" w:rsidRDefault="008713A9" w:rsidP="00135199">
            <w:pPr>
              <w:jc w:val="right"/>
              <w:rPr>
                <w:rFonts w:ascii="Arial Narrow" w:hAnsi="Arial Narrow"/>
                <w:sz w:val="18"/>
                <w:szCs w:val="18"/>
              </w:rPr>
            </w:pPr>
            <w:r w:rsidRPr="004B50E2">
              <w:rPr>
                <w:rFonts w:ascii="Arial Narrow" w:hAnsi="Arial Narrow"/>
                <w:sz w:val="18"/>
                <w:szCs w:val="18"/>
              </w:rPr>
              <w:t>Contact person</w:t>
            </w:r>
          </w:p>
          <w:p w14:paraId="71D19FA7" w14:textId="77777777" w:rsidR="008713A9" w:rsidRPr="004B50E2" w:rsidRDefault="008713A9" w:rsidP="00135199">
            <w:pPr>
              <w:jc w:val="right"/>
              <w:rPr>
                <w:rFonts w:ascii="Arial Narrow" w:hAnsi="Arial Narrow"/>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1E6D0B1" w14:textId="77777777" w:rsidR="008713A9" w:rsidRPr="004B50E2" w:rsidRDefault="008713A9" w:rsidP="00135199">
            <w:pPr>
              <w:rPr>
                <w:rFonts w:ascii="Arial Narrow" w:hAnsi="Arial Narrow"/>
                <w:sz w:val="20"/>
                <w:szCs w:val="20"/>
              </w:rPr>
            </w:pPr>
          </w:p>
        </w:tc>
      </w:tr>
      <w:tr w:rsidR="008713A9" w:rsidRPr="004B50E2" w14:paraId="4067E690"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4360018" w14:textId="77777777" w:rsidR="008713A9" w:rsidRPr="004B50E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6AE9A92" w14:textId="77777777" w:rsidR="008713A9" w:rsidRPr="004B50E2" w:rsidRDefault="008713A9" w:rsidP="00135199">
            <w:pPr>
              <w:jc w:val="right"/>
              <w:rPr>
                <w:rFonts w:ascii="Arial Narrow" w:hAnsi="Arial Narrow"/>
                <w:sz w:val="18"/>
                <w:szCs w:val="18"/>
              </w:rPr>
            </w:pPr>
            <w:r w:rsidRPr="004B50E2">
              <w:rPr>
                <w:rFonts w:ascii="Arial Narrow" w:hAnsi="Arial Narrow"/>
                <w:sz w:val="18"/>
                <w:szCs w:val="18"/>
              </w:rPr>
              <w:t>VAT n° (if any)</w:t>
            </w:r>
          </w:p>
          <w:p w14:paraId="036CA4A4" w14:textId="77777777" w:rsidR="008713A9" w:rsidRPr="004B50E2" w:rsidRDefault="008713A9" w:rsidP="00135199">
            <w:pPr>
              <w:jc w:val="right"/>
              <w:rPr>
                <w:rFonts w:ascii="Arial Narrow" w:hAnsi="Arial Narrow"/>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F4D3A2" w14:textId="77777777" w:rsidR="008713A9" w:rsidRPr="004B50E2" w:rsidRDefault="008713A9" w:rsidP="00135199">
            <w:pPr>
              <w:rPr>
                <w:rFonts w:ascii="Arial Narrow" w:hAnsi="Arial Narrow"/>
                <w:sz w:val="20"/>
                <w:szCs w:val="20"/>
              </w:rPr>
            </w:pPr>
          </w:p>
        </w:tc>
      </w:tr>
      <w:tr w:rsidR="008713A9" w:rsidRPr="004B50E2" w14:paraId="47280858"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D04EDC3" w14:textId="77777777" w:rsidR="008713A9" w:rsidRPr="004B50E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224EAB" w14:textId="77777777" w:rsidR="008713A9" w:rsidRPr="004B50E2" w:rsidRDefault="008713A9" w:rsidP="00135199">
            <w:pPr>
              <w:jc w:val="right"/>
              <w:rPr>
                <w:rFonts w:ascii="Arial Narrow" w:hAnsi="Arial Narrow"/>
                <w:sz w:val="18"/>
                <w:szCs w:val="18"/>
              </w:rPr>
            </w:pPr>
            <w:r w:rsidRPr="004B50E2">
              <w:rPr>
                <w:rFonts w:ascii="Arial Narrow" w:hAnsi="Arial Narrow"/>
                <w:sz w:val="18"/>
                <w:szCs w:val="18"/>
              </w:rPr>
              <w:t>Country and registration n° (if any)</w:t>
            </w:r>
          </w:p>
          <w:p w14:paraId="4C30E7A3" w14:textId="77777777" w:rsidR="008713A9" w:rsidRPr="004B50E2" w:rsidRDefault="008713A9" w:rsidP="00135199">
            <w:pPr>
              <w:jc w:val="right"/>
              <w:rPr>
                <w:rFonts w:ascii="Arial Narrow" w:hAnsi="Arial Narrow"/>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B333940" w14:textId="77777777" w:rsidR="008713A9" w:rsidRPr="004B50E2" w:rsidRDefault="008713A9" w:rsidP="00135199">
            <w:pPr>
              <w:rPr>
                <w:rFonts w:ascii="Arial Narrow" w:hAnsi="Arial Narrow"/>
                <w:sz w:val="20"/>
                <w:szCs w:val="20"/>
              </w:rPr>
            </w:pPr>
          </w:p>
        </w:tc>
      </w:tr>
      <w:tr w:rsidR="008713A9" w:rsidRPr="004B50E2" w14:paraId="2D8C5A98"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5D4E55E" w14:textId="77777777" w:rsidR="008713A9" w:rsidRPr="004B50E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703957" w14:textId="77777777" w:rsidR="008713A9" w:rsidRPr="004B50E2" w:rsidRDefault="008713A9" w:rsidP="00135199">
            <w:pPr>
              <w:jc w:val="right"/>
              <w:rPr>
                <w:rFonts w:ascii="Arial Narrow" w:hAnsi="Arial Narrow"/>
                <w:sz w:val="18"/>
                <w:szCs w:val="18"/>
              </w:rPr>
            </w:pPr>
            <w:r w:rsidRPr="004B50E2">
              <w:rPr>
                <w:rFonts w:ascii="Arial Narrow" w:hAnsi="Arial Narrow"/>
                <w:sz w:val="18"/>
                <w:szCs w:val="18"/>
              </w:rPr>
              <w:t>Email (Contact person)</w:t>
            </w:r>
          </w:p>
          <w:p w14:paraId="7354918C" w14:textId="77777777" w:rsidR="008713A9" w:rsidRPr="004B50E2" w:rsidRDefault="008713A9" w:rsidP="00135199">
            <w:pPr>
              <w:jc w:val="right"/>
              <w:rPr>
                <w:rFonts w:ascii="Arial Narrow" w:hAnsi="Arial Narrow"/>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E60AAFD" w14:textId="77777777" w:rsidR="008713A9" w:rsidRPr="004B50E2" w:rsidRDefault="008713A9" w:rsidP="00135199">
            <w:pPr>
              <w:rPr>
                <w:rFonts w:ascii="Arial Narrow" w:hAnsi="Arial Narrow"/>
                <w:sz w:val="20"/>
                <w:szCs w:val="20"/>
              </w:rPr>
            </w:pPr>
          </w:p>
        </w:tc>
      </w:tr>
      <w:tr w:rsidR="008713A9" w:rsidRPr="004B50E2" w14:paraId="6B5CA788"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C7C32E9" w14:textId="77777777" w:rsidR="008713A9" w:rsidRPr="004B50E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BA0F9A" w14:textId="77777777" w:rsidR="008713A9" w:rsidRPr="004B50E2" w:rsidRDefault="008713A9" w:rsidP="00135199">
            <w:pPr>
              <w:jc w:val="right"/>
              <w:rPr>
                <w:rFonts w:ascii="Arial Narrow" w:hAnsi="Arial Narrow"/>
                <w:sz w:val="18"/>
                <w:szCs w:val="18"/>
              </w:rPr>
            </w:pPr>
            <w:r w:rsidRPr="004B50E2">
              <w:rPr>
                <w:rFonts w:ascii="Arial Narrow" w:hAnsi="Arial Narrow"/>
                <w:sz w:val="18"/>
                <w:szCs w:val="18"/>
              </w:rPr>
              <w:t>Phone number (Contact person)</w:t>
            </w:r>
          </w:p>
          <w:p w14:paraId="53F563A1" w14:textId="77777777" w:rsidR="008713A9" w:rsidRPr="004B50E2" w:rsidRDefault="008713A9" w:rsidP="00135199">
            <w:pPr>
              <w:jc w:val="right"/>
              <w:rPr>
                <w:rFonts w:ascii="Arial Narrow" w:hAnsi="Arial Narrow"/>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7FC0BC8" w14:textId="77777777" w:rsidR="008713A9" w:rsidRPr="004B50E2" w:rsidRDefault="008713A9" w:rsidP="00135199">
            <w:pPr>
              <w:rPr>
                <w:rFonts w:ascii="Arial Narrow" w:hAnsi="Arial Narrow"/>
                <w:sz w:val="20"/>
                <w:szCs w:val="20"/>
              </w:rPr>
            </w:pPr>
          </w:p>
        </w:tc>
      </w:tr>
      <w:tr w:rsidR="0084353C" w:rsidRPr="004B50E2" w14:paraId="365B7061"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C940F3B" w14:textId="77777777" w:rsidR="0084353C" w:rsidRPr="004B50E2" w:rsidRDefault="0084353C" w:rsidP="004F6BD7">
            <w:pPr>
              <w:ind w:left="113" w:right="113"/>
              <w:jc w:val="center"/>
              <w:rPr>
                <w:rFonts w:ascii="Arial Narrow" w:hAnsi="Arial Narrow"/>
                <w:b/>
                <w:sz w:val="18"/>
                <w:szCs w:val="18"/>
              </w:rPr>
            </w:pPr>
            <w:r w:rsidRPr="004B50E2">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1929F8" w14:textId="77777777" w:rsidR="0084353C" w:rsidRPr="004B50E2" w:rsidRDefault="0084353C" w:rsidP="004F6BD7">
            <w:pPr>
              <w:jc w:val="right"/>
              <w:rPr>
                <w:rFonts w:ascii="Arial Narrow" w:hAnsi="Arial Narrow"/>
                <w:sz w:val="18"/>
                <w:szCs w:val="18"/>
              </w:rPr>
            </w:pPr>
            <w:r w:rsidRPr="004B50E2">
              <w:rPr>
                <w:rFonts w:ascii="Arial Narrow" w:hAnsi="Arial Narrow"/>
                <w:sz w:val="18"/>
                <w:szCs w:val="18"/>
              </w:rPr>
              <w:t>Account holder</w:t>
            </w:r>
          </w:p>
          <w:p w14:paraId="5B6BD945" w14:textId="77777777" w:rsidR="0084353C" w:rsidRPr="004B50E2" w:rsidRDefault="0084353C" w:rsidP="004F6BD7">
            <w:pPr>
              <w:jc w:val="right"/>
              <w:rPr>
                <w:rFonts w:ascii="Arial Narrow" w:hAnsi="Arial Narrow"/>
                <w:sz w:val="16"/>
                <w:szCs w:val="16"/>
              </w:rPr>
            </w:pPr>
            <w:r w:rsidRPr="004B50E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7B2586" w14:textId="77777777" w:rsidR="0084353C" w:rsidRPr="004B50E2" w:rsidRDefault="0084353C" w:rsidP="004F6BD7">
            <w:pPr>
              <w:rPr>
                <w:rFonts w:ascii="Arial Narrow" w:hAnsi="Arial Narrow"/>
                <w:sz w:val="20"/>
                <w:szCs w:val="20"/>
              </w:rPr>
            </w:pPr>
          </w:p>
        </w:tc>
      </w:tr>
      <w:tr w:rsidR="0084353C" w:rsidRPr="004B50E2" w14:paraId="00C98D66"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6CF305E3" w14:textId="77777777" w:rsidR="0084353C" w:rsidRPr="004B50E2" w:rsidRDefault="0084353C" w:rsidP="004F6BD7">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35CEB3" w14:textId="77777777" w:rsidR="0084353C" w:rsidRPr="004B50E2" w:rsidRDefault="0084353C" w:rsidP="004F6BD7">
            <w:pPr>
              <w:jc w:val="right"/>
              <w:rPr>
                <w:rFonts w:ascii="Arial Narrow" w:hAnsi="Arial Narrow"/>
                <w:sz w:val="18"/>
                <w:szCs w:val="18"/>
              </w:rPr>
            </w:pPr>
            <w:r w:rsidRPr="004B50E2">
              <w:rPr>
                <w:rFonts w:ascii="Arial Narrow" w:hAnsi="Arial Narrow"/>
                <w:sz w:val="18"/>
                <w:szCs w:val="18"/>
              </w:rPr>
              <w:t>IBAN n°</w:t>
            </w:r>
          </w:p>
          <w:p w14:paraId="25477EF9" w14:textId="77777777" w:rsidR="0084353C" w:rsidRPr="004B50E2" w:rsidRDefault="0084353C" w:rsidP="004F6BD7">
            <w:pPr>
              <w:jc w:val="right"/>
              <w:rPr>
                <w:rFonts w:ascii="Arial Narrow" w:hAnsi="Arial Narrow"/>
                <w:sz w:val="18"/>
                <w:szCs w:val="18"/>
              </w:rPr>
            </w:pPr>
            <w:r w:rsidRPr="004B50E2">
              <w:rPr>
                <w:rFonts w:ascii="Arial Narrow" w:hAnsi="Arial Narrow"/>
                <w:sz w:val="18"/>
                <w:szCs w:val="18"/>
              </w:rPr>
              <w:t>(if available)</w:t>
            </w:r>
          </w:p>
          <w:p w14:paraId="42DED70C" w14:textId="77777777" w:rsidR="0084353C" w:rsidRPr="004B50E2" w:rsidRDefault="0084353C" w:rsidP="004F6BD7">
            <w:pPr>
              <w:jc w:val="right"/>
              <w:rPr>
                <w:rFonts w:ascii="Arial Narrow" w:hAnsi="Arial Narrow"/>
                <w:sz w:val="16"/>
                <w:szCs w:val="16"/>
              </w:rPr>
            </w:pPr>
            <w:r w:rsidRPr="004B50E2">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ECB0DC" w14:textId="77777777" w:rsidR="0084353C" w:rsidRPr="004B50E2" w:rsidRDefault="0084353C" w:rsidP="004F6BD7">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849EF65" w14:textId="77777777" w:rsidR="0084353C" w:rsidRPr="004B50E2" w:rsidRDefault="0084353C" w:rsidP="004F6BD7">
            <w:pPr>
              <w:jc w:val="right"/>
              <w:rPr>
                <w:rFonts w:ascii="Arial Narrow" w:hAnsi="Arial Narrow"/>
                <w:sz w:val="18"/>
                <w:szCs w:val="18"/>
              </w:rPr>
            </w:pPr>
            <w:r w:rsidRPr="004B50E2">
              <w:rPr>
                <w:rFonts w:ascii="Arial Narrow" w:hAnsi="Arial Narrow"/>
                <w:sz w:val="18"/>
                <w:szCs w:val="18"/>
              </w:rPr>
              <w:t xml:space="preserve">Full bank account n° (for non-IBAN countries only) </w:t>
            </w:r>
            <w:r w:rsidRPr="004B50E2">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1B8C1" w14:textId="77777777" w:rsidR="0084353C" w:rsidRPr="004B50E2" w:rsidRDefault="0084353C" w:rsidP="004F6BD7">
            <w:pPr>
              <w:rPr>
                <w:rFonts w:ascii="Arial Narrow" w:hAnsi="Arial Narrow"/>
                <w:sz w:val="20"/>
                <w:szCs w:val="20"/>
              </w:rPr>
            </w:pPr>
          </w:p>
        </w:tc>
      </w:tr>
      <w:tr w:rsidR="0084353C" w:rsidRPr="004B50E2" w14:paraId="757CA761"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4F4227E5" w14:textId="77777777" w:rsidR="0084353C" w:rsidRPr="004B50E2" w:rsidRDefault="0084353C" w:rsidP="004F6BD7">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014B9E" w14:textId="77777777" w:rsidR="0084353C" w:rsidRPr="004B50E2" w:rsidRDefault="0084353C" w:rsidP="004F6BD7">
            <w:pPr>
              <w:jc w:val="right"/>
              <w:rPr>
                <w:rFonts w:ascii="Arial Narrow" w:hAnsi="Arial Narrow"/>
                <w:sz w:val="18"/>
                <w:szCs w:val="18"/>
              </w:rPr>
            </w:pPr>
            <w:r w:rsidRPr="004B50E2">
              <w:rPr>
                <w:rFonts w:ascii="Arial Narrow" w:hAnsi="Arial Narrow"/>
                <w:sz w:val="18"/>
                <w:szCs w:val="18"/>
              </w:rPr>
              <w:t>Bank name</w:t>
            </w:r>
          </w:p>
          <w:p w14:paraId="24BEC005" w14:textId="77777777" w:rsidR="00E7726D" w:rsidRPr="004B50E2" w:rsidRDefault="00E7726D" w:rsidP="004F6BD7">
            <w:pPr>
              <w:jc w:val="right"/>
              <w:rPr>
                <w:rFonts w:ascii="Arial Narrow" w:hAnsi="Arial Narrow"/>
                <w:sz w:val="18"/>
                <w:szCs w:val="18"/>
              </w:rPr>
            </w:pPr>
            <w:r w:rsidRPr="004B50E2">
              <w:rPr>
                <w:rFonts w:ascii="Arial Narrow" w:hAnsi="Arial Narrow"/>
                <w:sz w:val="18"/>
                <w:szCs w:val="18"/>
              </w:rPr>
              <w:t>and Branch</w:t>
            </w:r>
          </w:p>
          <w:p w14:paraId="44D94E91" w14:textId="77777777" w:rsidR="0084353C" w:rsidRPr="004B50E2" w:rsidRDefault="0084353C" w:rsidP="004F6BD7">
            <w:pPr>
              <w:jc w:val="right"/>
              <w:rPr>
                <w:rFonts w:ascii="Arial Narrow" w:hAnsi="Arial Narrow"/>
                <w:sz w:val="16"/>
                <w:szCs w:val="16"/>
              </w:rPr>
            </w:pPr>
            <w:r w:rsidRPr="004B50E2">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FA7E6D7" w14:textId="77777777" w:rsidR="0084353C" w:rsidRPr="004B50E2" w:rsidRDefault="0084353C" w:rsidP="004F6BD7">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74FC1F6" w14:textId="77777777" w:rsidR="0084353C" w:rsidRPr="004B50E2" w:rsidRDefault="003122C0" w:rsidP="004F6BD7">
            <w:pPr>
              <w:jc w:val="right"/>
              <w:rPr>
                <w:rFonts w:ascii="Arial Narrow" w:hAnsi="Arial Narrow"/>
                <w:sz w:val="18"/>
                <w:szCs w:val="18"/>
              </w:rPr>
            </w:pPr>
            <w:r w:rsidRPr="004B50E2">
              <w:rPr>
                <w:rFonts w:ascii="Arial Narrow" w:hAnsi="Arial Narrow"/>
                <w:sz w:val="18"/>
                <w:szCs w:val="18"/>
              </w:rPr>
              <w:t>BIC/</w:t>
            </w:r>
            <w:r w:rsidR="0084353C" w:rsidRPr="004B50E2">
              <w:rPr>
                <w:rFonts w:ascii="Arial Narrow" w:hAnsi="Arial Narrow"/>
                <w:sz w:val="18"/>
                <w:szCs w:val="18"/>
              </w:rPr>
              <w:t xml:space="preserve">SWIFT Code </w:t>
            </w:r>
          </w:p>
          <w:p w14:paraId="59D0DDDF" w14:textId="77777777" w:rsidR="0084353C" w:rsidRPr="004B50E2" w:rsidRDefault="0084353C" w:rsidP="004F6BD7">
            <w:pPr>
              <w:jc w:val="right"/>
              <w:rPr>
                <w:rFonts w:ascii="Arial Narrow" w:hAnsi="Arial Narrow"/>
                <w:sz w:val="18"/>
                <w:szCs w:val="18"/>
              </w:rPr>
            </w:pPr>
            <w:r w:rsidRPr="004B50E2">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CDC963E" w14:textId="77777777" w:rsidR="0084353C" w:rsidRPr="004B50E2" w:rsidRDefault="0084353C" w:rsidP="004F6BD7">
            <w:pPr>
              <w:rPr>
                <w:rFonts w:ascii="Arial Narrow" w:hAnsi="Arial Narrow"/>
                <w:sz w:val="20"/>
                <w:szCs w:val="20"/>
              </w:rPr>
            </w:pPr>
          </w:p>
        </w:tc>
      </w:tr>
      <w:tr w:rsidR="0084353C" w:rsidRPr="004B50E2" w14:paraId="7444B6C9"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A2E32CB" w14:textId="77777777" w:rsidR="0084353C" w:rsidRPr="004B50E2" w:rsidRDefault="0084353C" w:rsidP="004F6BD7">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5F67A4" w14:textId="77777777" w:rsidR="0084353C" w:rsidRPr="004B50E2" w:rsidRDefault="0084353C" w:rsidP="004F6BD7">
            <w:pPr>
              <w:jc w:val="right"/>
              <w:rPr>
                <w:rFonts w:ascii="Arial Narrow" w:hAnsi="Arial Narrow"/>
                <w:sz w:val="18"/>
                <w:szCs w:val="18"/>
              </w:rPr>
            </w:pPr>
            <w:r w:rsidRPr="004B50E2">
              <w:rPr>
                <w:rFonts w:ascii="Arial Narrow" w:hAnsi="Arial Narrow"/>
                <w:sz w:val="18"/>
                <w:szCs w:val="18"/>
              </w:rPr>
              <w:t xml:space="preserve">Bank Address </w:t>
            </w:r>
          </w:p>
          <w:p w14:paraId="0C17ECE0" w14:textId="77777777" w:rsidR="0084353C" w:rsidRPr="004B50E2" w:rsidRDefault="0084353C" w:rsidP="004F6BD7">
            <w:pPr>
              <w:jc w:val="right"/>
              <w:rPr>
                <w:rFonts w:ascii="Arial Narrow" w:hAnsi="Arial Narrow"/>
                <w:sz w:val="18"/>
                <w:szCs w:val="18"/>
              </w:rPr>
            </w:pPr>
            <w:r w:rsidRPr="004B50E2">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CE70F3E" w14:textId="77777777" w:rsidR="0084353C" w:rsidRPr="004B50E2" w:rsidRDefault="0084353C" w:rsidP="004F6BD7">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1740640A" w14:textId="77777777" w:rsidR="0084353C" w:rsidRPr="004B50E2" w:rsidRDefault="0084353C" w:rsidP="004F6BD7">
            <w:pPr>
              <w:jc w:val="right"/>
              <w:rPr>
                <w:rFonts w:ascii="Arial Narrow" w:hAnsi="Arial Narrow"/>
                <w:sz w:val="18"/>
                <w:szCs w:val="18"/>
              </w:rPr>
            </w:pPr>
            <w:r w:rsidRPr="004B50E2">
              <w:rPr>
                <w:rFonts w:ascii="Arial Narrow" w:hAnsi="Arial Narrow"/>
                <w:sz w:val="18"/>
                <w:szCs w:val="18"/>
              </w:rPr>
              <w:t xml:space="preserve">Account currency </w:t>
            </w:r>
            <w:r w:rsidRPr="004B50E2">
              <w:rPr>
                <w:rFonts w:ascii="Times New Roman" w:hAnsi="Times New Roman" w:cs="Times New Roman"/>
                <w:color w:val="FF0000"/>
                <w:sz w:val="16"/>
                <w:szCs w:val="16"/>
              </w:rPr>
              <w:t>►</w:t>
            </w:r>
            <w:r w:rsidRPr="004B50E2">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4A950C" w14:textId="77777777" w:rsidR="0084353C" w:rsidRPr="004B50E2" w:rsidRDefault="0084353C" w:rsidP="004F6BD7">
            <w:pPr>
              <w:rPr>
                <w:rFonts w:ascii="Arial Narrow" w:hAnsi="Arial Narrow"/>
                <w:sz w:val="20"/>
                <w:szCs w:val="20"/>
              </w:rPr>
            </w:pPr>
          </w:p>
        </w:tc>
      </w:tr>
    </w:tbl>
    <w:p w14:paraId="0B253D86" w14:textId="6CEA2973" w:rsidR="0072200B" w:rsidRPr="004B50E2" w:rsidRDefault="00766341" w:rsidP="003F5BE6">
      <w:pPr>
        <w:pBdr>
          <w:bottom w:val="single" w:sz="2" w:space="1" w:color="808080"/>
        </w:pBdr>
        <w:tabs>
          <w:tab w:val="left" w:pos="284"/>
        </w:tabs>
        <w:spacing w:after="120"/>
        <w:ind w:left="-142"/>
        <w:rPr>
          <w:rFonts w:ascii="Arial Narrow" w:hAnsi="Arial Narrow"/>
          <w:b/>
          <w:lang w:eastAsia="en-US"/>
        </w:rPr>
      </w:pPr>
      <w:r w:rsidRPr="004B50E2">
        <w:rPr>
          <w:rFonts w:ascii="Arial Narrow" w:hAnsi="Arial Narrow"/>
          <w:b/>
        </w:rPr>
        <w:br w:type="page"/>
      </w:r>
      <w:r w:rsidR="0072200B" w:rsidRPr="004B50E2">
        <w:rPr>
          <w:rFonts w:ascii="Arial Narrow" w:hAnsi="Arial Narrow"/>
          <w:b/>
          <w:lang w:eastAsia="en-US"/>
        </w:rPr>
        <w:lastRenderedPageBreak/>
        <w:t>A.</w:t>
      </w:r>
      <w:r w:rsidR="001E71E9">
        <w:rPr>
          <w:rFonts w:ascii="Arial Narrow" w:hAnsi="Arial Narrow"/>
          <w:b/>
          <w:lang w:eastAsia="en-US"/>
        </w:rPr>
        <w:t xml:space="preserve"> </w:t>
      </w:r>
      <w:r w:rsidR="0072200B" w:rsidRPr="004B50E2">
        <w:rPr>
          <w:rFonts w:ascii="Arial Narrow" w:hAnsi="Arial Narrow"/>
          <w:b/>
          <w:lang w:eastAsia="en-US"/>
        </w:rPr>
        <w:t xml:space="preserve">Table of </w:t>
      </w:r>
      <w:r w:rsidR="00531A42" w:rsidRPr="004B50E2">
        <w:rPr>
          <w:rFonts w:ascii="Arial Narrow" w:hAnsi="Arial Narrow"/>
          <w:b/>
          <w:lang w:eastAsia="en-US"/>
        </w:rPr>
        <w:t xml:space="preserve">unit </w:t>
      </w:r>
      <w:r w:rsidR="0072200B" w:rsidRPr="004B50E2">
        <w:rPr>
          <w:rFonts w:ascii="Arial Narrow" w:hAnsi="Arial Narrow"/>
          <w:b/>
          <w:lang w:eastAsia="en-US"/>
        </w:rPr>
        <w:t>fees</w:t>
      </w:r>
    </w:p>
    <w:p w14:paraId="2EB604F0" w14:textId="59291598" w:rsidR="00692688" w:rsidRPr="004B50E2" w:rsidRDefault="00AE5CA5" w:rsidP="003F5BE6">
      <w:pPr>
        <w:spacing w:line="276" w:lineRule="auto"/>
        <w:ind w:left="-142"/>
        <w:jc w:val="both"/>
        <w:rPr>
          <w:rFonts w:ascii="Arial Narrow" w:hAnsi="Arial Narrow"/>
          <w:sz w:val="20"/>
          <w:szCs w:val="20"/>
        </w:rPr>
      </w:pPr>
      <w:r w:rsidRPr="004B50E2">
        <w:rPr>
          <w:rFonts w:ascii="Arial Narrow" w:hAnsi="Arial Narrow"/>
          <w:sz w:val="20"/>
          <w:szCs w:val="20"/>
        </w:rPr>
        <w:t>The Council of Europe (</w:t>
      </w:r>
      <w:r w:rsidR="00001356" w:rsidRPr="004B50E2">
        <w:rPr>
          <w:rFonts w:ascii="Arial Narrow" w:hAnsi="Arial Narrow"/>
          <w:sz w:val="20"/>
          <w:szCs w:val="20"/>
        </w:rPr>
        <w:t>Council</w:t>
      </w:r>
      <w:r w:rsidRPr="004B50E2">
        <w:rPr>
          <w:rFonts w:ascii="Arial Narrow" w:hAnsi="Arial Narrow"/>
          <w:sz w:val="20"/>
          <w:szCs w:val="20"/>
        </w:rPr>
        <w:t>) is currently implementing a Project on ‘</w:t>
      </w:r>
      <w:hyperlink r:id="rId13" w:history="1">
        <w:r w:rsidRPr="00392D09">
          <w:rPr>
            <w:rStyle w:val="Hyperlink"/>
            <w:rFonts w:ascii="Arial Narrow" w:hAnsi="Arial Narrow"/>
            <w:sz w:val="20"/>
            <w:szCs w:val="20"/>
          </w:rPr>
          <w:t>Fight against discrimination, hate crimes and hate speech in Georgia’</w:t>
        </w:r>
      </w:hyperlink>
      <w:r w:rsidRPr="004B50E2">
        <w:rPr>
          <w:rFonts w:ascii="Arial Narrow" w:hAnsi="Arial Narrow"/>
          <w:sz w:val="20"/>
          <w:szCs w:val="20"/>
        </w:rPr>
        <w:t>. The Project contributes to ensuring that the legal framework is in place, institutions and key stakeholders implement policies t</w:t>
      </w:r>
      <w:r w:rsidR="000E67A9" w:rsidRPr="004B50E2">
        <w:rPr>
          <w:rFonts w:ascii="Arial Narrow" w:hAnsi="Arial Narrow"/>
          <w:sz w:val="20"/>
          <w:szCs w:val="20"/>
        </w:rPr>
        <w:t xml:space="preserve">ackling discrimination, racism </w:t>
      </w:r>
      <w:r w:rsidRPr="004B50E2">
        <w:rPr>
          <w:rFonts w:ascii="Arial Narrow" w:hAnsi="Arial Narrow"/>
          <w:sz w:val="20"/>
          <w:szCs w:val="20"/>
        </w:rPr>
        <w:t xml:space="preserve">and hate speech in Georgia and public awareness and appreciation is increased for the laws’ contribution towards democracy, human rights, peace and prosperity in Georgian society. </w:t>
      </w:r>
    </w:p>
    <w:p w14:paraId="17E83B10" w14:textId="77777777" w:rsidR="00692688" w:rsidRPr="004B50E2" w:rsidRDefault="00692688" w:rsidP="003F5BE6">
      <w:pPr>
        <w:spacing w:line="276" w:lineRule="auto"/>
        <w:ind w:left="-142"/>
        <w:jc w:val="both"/>
        <w:rPr>
          <w:rFonts w:ascii="Arial Narrow" w:hAnsi="Arial Narrow"/>
          <w:sz w:val="20"/>
          <w:szCs w:val="20"/>
        </w:rPr>
      </w:pPr>
    </w:p>
    <w:p w14:paraId="432EA06A" w14:textId="6B030426" w:rsidR="003F5BE6" w:rsidRPr="004B50E2" w:rsidRDefault="00AE5CA5" w:rsidP="003F5BE6">
      <w:pPr>
        <w:spacing w:line="276" w:lineRule="auto"/>
        <w:ind w:left="-142"/>
        <w:jc w:val="both"/>
        <w:rPr>
          <w:rFonts w:ascii="Arial Narrow" w:hAnsi="Arial Narrow"/>
          <w:sz w:val="20"/>
          <w:szCs w:val="20"/>
        </w:rPr>
      </w:pPr>
      <w:r w:rsidRPr="004B50E2">
        <w:rPr>
          <w:rFonts w:ascii="Arial Narrow" w:hAnsi="Arial Narrow"/>
          <w:sz w:val="20"/>
          <w:szCs w:val="20"/>
        </w:rPr>
        <w:t>In that context, it is looking for a Provider for the provision of a consultancy service</w:t>
      </w:r>
      <w:r w:rsidR="001E71E9">
        <w:rPr>
          <w:rFonts w:ascii="Arial Narrow" w:hAnsi="Arial Narrow"/>
          <w:sz w:val="20"/>
          <w:szCs w:val="20"/>
        </w:rPr>
        <w:t>, as detailed in the Tender File/Terms of Reference,</w:t>
      </w:r>
      <w:r w:rsidRPr="004B50E2">
        <w:rPr>
          <w:rFonts w:ascii="Arial Narrow" w:hAnsi="Arial Narrow"/>
          <w:sz w:val="20"/>
          <w:szCs w:val="20"/>
        </w:rPr>
        <w:t xml:space="preserve"> </w:t>
      </w:r>
      <w:r w:rsidR="00392D09">
        <w:rPr>
          <w:rFonts w:ascii="Arial Narrow" w:hAnsi="Arial Narrow"/>
          <w:sz w:val="20"/>
          <w:szCs w:val="20"/>
        </w:rPr>
        <w:t>to further</w:t>
      </w:r>
      <w:r w:rsidRPr="004B50E2">
        <w:rPr>
          <w:rFonts w:ascii="Arial Narrow" w:hAnsi="Arial Narrow"/>
          <w:sz w:val="20"/>
          <w:szCs w:val="20"/>
        </w:rPr>
        <w:t xml:space="preserve"> develop </w:t>
      </w:r>
      <w:r w:rsidR="00392D09">
        <w:rPr>
          <w:rFonts w:ascii="Arial Narrow" w:hAnsi="Arial Narrow"/>
          <w:sz w:val="20"/>
          <w:szCs w:val="20"/>
        </w:rPr>
        <w:t>the</w:t>
      </w:r>
      <w:r w:rsidR="00CD73BF" w:rsidRPr="004B50E2">
        <w:rPr>
          <w:rFonts w:ascii="Arial Narrow" w:hAnsi="Arial Narrow"/>
          <w:sz w:val="20"/>
          <w:szCs w:val="20"/>
        </w:rPr>
        <w:t xml:space="preserve"> </w:t>
      </w:r>
      <w:hyperlink r:id="rId14" w:history="1">
        <w:r w:rsidR="00CD73BF" w:rsidRPr="00D25AF2">
          <w:rPr>
            <w:rStyle w:val="Hyperlink"/>
            <w:rFonts w:ascii="Arial Narrow" w:hAnsi="Arial Narrow"/>
            <w:sz w:val="20"/>
            <w:szCs w:val="20"/>
          </w:rPr>
          <w:t>communication strategy</w:t>
        </w:r>
      </w:hyperlink>
      <w:r w:rsidR="00CD73BF" w:rsidRPr="004B50E2">
        <w:rPr>
          <w:rFonts w:ascii="Arial Narrow" w:hAnsi="Arial Narrow"/>
          <w:sz w:val="20"/>
          <w:szCs w:val="20"/>
        </w:rPr>
        <w:t xml:space="preserve"> for the awareness raising campaign </w:t>
      </w:r>
      <w:hyperlink r:id="rId15" w:history="1">
        <w:r w:rsidR="00392D09" w:rsidRPr="00520895">
          <w:rPr>
            <w:rStyle w:val="Hyperlink"/>
            <w:rFonts w:ascii="Arial Narrow" w:hAnsi="Arial Narrow"/>
            <w:sz w:val="20"/>
            <w:szCs w:val="20"/>
          </w:rPr>
          <w:t>‘I choose equality’</w:t>
        </w:r>
      </w:hyperlink>
      <w:r w:rsidR="00392D09">
        <w:rPr>
          <w:rFonts w:ascii="Arial Narrow" w:hAnsi="Arial Narrow"/>
          <w:sz w:val="20"/>
          <w:szCs w:val="20"/>
        </w:rPr>
        <w:t xml:space="preserve"> </w:t>
      </w:r>
      <w:r w:rsidRPr="004B50E2">
        <w:rPr>
          <w:rFonts w:ascii="Arial Narrow" w:hAnsi="Arial Narrow"/>
          <w:sz w:val="20"/>
          <w:szCs w:val="20"/>
        </w:rPr>
        <w:t xml:space="preserve">and ensuring its implementation by </w:t>
      </w:r>
      <w:r w:rsidR="00392D09">
        <w:rPr>
          <w:rFonts w:ascii="Arial Narrow" w:hAnsi="Arial Narrow"/>
          <w:sz w:val="20"/>
          <w:szCs w:val="20"/>
        </w:rPr>
        <w:t xml:space="preserve">managing the </w:t>
      </w:r>
      <w:hyperlink r:id="rId16" w:history="1">
        <w:r w:rsidR="00392D09" w:rsidRPr="00392D09">
          <w:rPr>
            <w:rStyle w:val="Hyperlink"/>
            <w:rFonts w:ascii="Arial Narrow" w:hAnsi="Arial Narrow"/>
            <w:sz w:val="20"/>
            <w:szCs w:val="20"/>
          </w:rPr>
          <w:t xml:space="preserve">campaign </w:t>
        </w:r>
        <w:r w:rsidRPr="00392D09">
          <w:rPr>
            <w:rStyle w:val="Hyperlink"/>
            <w:rFonts w:ascii="Arial Narrow" w:hAnsi="Arial Narrow"/>
            <w:sz w:val="20"/>
            <w:szCs w:val="20"/>
          </w:rPr>
          <w:t>Facebook page</w:t>
        </w:r>
      </w:hyperlink>
      <w:r w:rsidRPr="004B50E2">
        <w:rPr>
          <w:rFonts w:ascii="Arial Narrow" w:hAnsi="Arial Narrow"/>
          <w:sz w:val="20"/>
          <w:szCs w:val="20"/>
        </w:rPr>
        <w:t xml:space="preserve"> with engaging informative materials posted on regular basis</w:t>
      </w:r>
      <w:r w:rsidR="00392D09">
        <w:rPr>
          <w:rFonts w:ascii="Arial Narrow" w:hAnsi="Arial Narrow"/>
          <w:sz w:val="20"/>
          <w:szCs w:val="20"/>
        </w:rPr>
        <w:t>,</w:t>
      </w:r>
      <w:r w:rsidRPr="004B50E2">
        <w:rPr>
          <w:rFonts w:ascii="Arial Narrow" w:hAnsi="Arial Narrow"/>
          <w:sz w:val="20"/>
          <w:szCs w:val="20"/>
        </w:rPr>
        <w:t xml:space="preserve"> </w:t>
      </w:r>
      <w:r w:rsidR="00392D09">
        <w:rPr>
          <w:rFonts w:ascii="Arial Narrow" w:hAnsi="Arial Narrow"/>
          <w:sz w:val="20"/>
          <w:szCs w:val="20"/>
        </w:rPr>
        <w:t>and additional material as</w:t>
      </w:r>
      <w:r w:rsidR="003F5BE6" w:rsidRPr="004B50E2">
        <w:rPr>
          <w:rFonts w:ascii="Arial Narrow" w:hAnsi="Arial Narrow"/>
          <w:sz w:val="20"/>
          <w:szCs w:val="20"/>
        </w:rPr>
        <w:t xml:space="preserve"> requested by the Council on an as needed basis, in compliance with the ordering procedure defined in the Framework Contract.</w:t>
      </w:r>
    </w:p>
    <w:p w14:paraId="6ECCE6E9" w14:textId="77777777" w:rsidR="003F5BE6" w:rsidRPr="004B50E2" w:rsidRDefault="003F5BE6" w:rsidP="003F5BE6">
      <w:pPr>
        <w:spacing w:line="276" w:lineRule="auto"/>
        <w:ind w:left="-142"/>
        <w:jc w:val="both"/>
        <w:rPr>
          <w:rFonts w:ascii="Arial Narrow" w:hAnsi="Arial Narrow"/>
          <w:sz w:val="20"/>
          <w:szCs w:val="20"/>
        </w:rPr>
      </w:pPr>
    </w:p>
    <w:p w14:paraId="738A9669" w14:textId="09DBD432" w:rsidR="003F5BE6" w:rsidRPr="004B50E2" w:rsidRDefault="003F5BE6" w:rsidP="003F5BE6">
      <w:pPr>
        <w:spacing w:line="276" w:lineRule="auto"/>
        <w:ind w:left="-142"/>
        <w:jc w:val="both"/>
        <w:rPr>
          <w:rFonts w:ascii="Arial Narrow" w:hAnsi="Arial Narrow"/>
          <w:sz w:val="20"/>
          <w:szCs w:val="20"/>
        </w:rPr>
      </w:pPr>
      <w:r w:rsidRPr="004B50E2">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26B91DCD" w14:textId="77777777" w:rsidR="003F5BE6" w:rsidRPr="004B50E2" w:rsidRDefault="003F5BE6" w:rsidP="003F5BE6">
      <w:pPr>
        <w:spacing w:line="276" w:lineRule="auto"/>
        <w:ind w:left="-142"/>
        <w:jc w:val="both"/>
        <w:rPr>
          <w:rFonts w:ascii="Arial Narrow" w:hAnsi="Arial Narrow"/>
          <w:sz w:val="20"/>
          <w:szCs w:val="20"/>
        </w:rPr>
      </w:pPr>
    </w:p>
    <w:p w14:paraId="26B90B6E" w14:textId="77777777" w:rsidR="00760950" w:rsidRPr="004B50E2" w:rsidRDefault="003F5BE6" w:rsidP="00760950">
      <w:pPr>
        <w:spacing w:line="276" w:lineRule="auto"/>
        <w:ind w:left="-142"/>
        <w:jc w:val="both"/>
        <w:rPr>
          <w:rFonts w:ascii="Arial Narrow" w:hAnsi="Arial Narrow"/>
          <w:b/>
          <w:sz w:val="20"/>
          <w:szCs w:val="20"/>
        </w:rPr>
      </w:pPr>
      <w:r w:rsidRPr="004B50E2">
        <w:rPr>
          <w:rFonts w:ascii="Arial Narrow" w:hAnsi="Arial Narrow"/>
          <w:b/>
          <w:sz w:val="20"/>
          <w:szCs w:val="20"/>
        </w:rPr>
        <w:t>Fees</w:t>
      </w:r>
    </w:p>
    <w:p w14:paraId="23F83927" w14:textId="77777777" w:rsidR="00760950" w:rsidRPr="004B50E2" w:rsidRDefault="00760950" w:rsidP="00760950">
      <w:pPr>
        <w:spacing w:line="276" w:lineRule="auto"/>
        <w:ind w:left="-142"/>
        <w:jc w:val="both"/>
        <w:rPr>
          <w:rFonts w:ascii="Arial Narrow" w:hAnsi="Arial Narrow"/>
          <w:b/>
          <w:sz w:val="20"/>
          <w:szCs w:val="20"/>
        </w:rPr>
      </w:pPr>
      <w:r w:rsidRPr="004B50E2">
        <w:rPr>
          <w:rFonts w:ascii="Arial Narrow" w:eastAsiaTheme="minorHAnsi" w:hAnsi="Arial Narrow" w:cstheme="minorBidi"/>
          <w:sz w:val="20"/>
          <w:szCs w:val="20"/>
          <w:lang w:eastAsia="en-US"/>
        </w:rPr>
        <w:t>The fees indicated below will be applicable throughout the duration of the Framework Contract. Prices are indicated in EUR without VAT. For the VAT regime to be mentioned on the invoice(s), please refer to Article 4.2 of the Legal Conditions (See Section C. below).  Tenders proposing a fee above the exclusion level will be entirely and automatically excluded from the tender procedure.</w:t>
      </w:r>
    </w:p>
    <w:p w14:paraId="04B55DDF" w14:textId="77777777" w:rsidR="00760950" w:rsidRPr="004B50E2" w:rsidRDefault="00760950" w:rsidP="00760950">
      <w:pPr>
        <w:spacing w:line="276" w:lineRule="auto"/>
        <w:ind w:left="-142"/>
        <w:jc w:val="both"/>
        <w:rPr>
          <w:rFonts w:ascii="Arial Narrow" w:hAnsi="Arial Narrow"/>
          <w:b/>
          <w:sz w:val="20"/>
          <w:szCs w:val="20"/>
        </w:rPr>
      </w:pPr>
    </w:p>
    <w:p w14:paraId="3CDED92D" w14:textId="20A46F1F" w:rsidR="00760950" w:rsidRPr="004B50E2" w:rsidRDefault="00760950" w:rsidP="00760950">
      <w:pPr>
        <w:spacing w:line="276" w:lineRule="auto"/>
        <w:ind w:left="-142"/>
        <w:jc w:val="both"/>
        <w:rPr>
          <w:rFonts w:ascii="Arial Narrow" w:hAnsi="Arial Narrow"/>
          <w:b/>
          <w:sz w:val="20"/>
          <w:szCs w:val="20"/>
        </w:rPr>
      </w:pPr>
      <w:r w:rsidRPr="004B50E2">
        <w:rPr>
          <w:rFonts w:ascii="Arial Narrow" w:eastAsiaTheme="minorHAnsi" w:hAnsi="Arial Narrow" w:cstheme="minorBidi"/>
          <w:sz w:val="20"/>
          <w:szCs w:val="20"/>
          <w:lang w:eastAsia="en-US"/>
        </w:rPr>
        <w:t>The payments will be effected upon the successful completion of the requested ta</w:t>
      </w:r>
      <w:r w:rsidR="005A77A3" w:rsidRPr="004B50E2">
        <w:rPr>
          <w:rFonts w:ascii="Arial Narrow" w:eastAsiaTheme="minorHAnsi" w:hAnsi="Arial Narrow" w:cstheme="minorBidi"/>
          <w:sz w:val="20"/>
          <w:szCs w:val="20"/>
          <w:lang w:eastAsia="en-US"/>
        </w:rPr>
        <w:t>sks and submission the relevant</w:t>
      </w:r>
      <w:r w:rsidRPr="004B50E2">
        <w:rPr>
          <w:rFonts w:ascii="Arial Narrow" w:eastAsiaTheme="minorHAnsi" w:hAnsi="Arial Narrow" w:cstheme="minorBidi"/>
          <w:sz w:val="20"/>
          <w:szCs w:val="20"/>
          <w:lang w:eastAsia="en-US"/>
        </w:rPr>
        <w:t xml:space="preserve"> activity report, listing the tasks performed. </w:t>
      </w:r>
      <w:r w:rsidR="007963A9" w:rsidRPr="004B50E2">
        <w:rPr>
          <w:rFonts w:ascii="Arial Narrow" w:eastAsiaTheme="minorHAnsi" w:hAnsi="Arial Narrow" w:cstheme="minorBidi"/>
          <w:sz w:val="20"/>
          <w:szCs w:val="20"/>
          <w:lang w:eastAsia="en-US"/>
        </w:rPr>
        <w:t>1</w:t>
      </w:r>
      <w:r w:rsidR="00A11DFA">
        <w:rPr>
          <w:rFonts w:ascii="Arial Narrow" w:eastAsiaTheme="minorHAnsi" w:hAnsi="Arial Narrow" w:cstheme="minorBidi"/>
          <w:sz w:val="20"/>
          <w:szCs w:val="20"/>
          <w:lang w:eastAsia="en-US"/>
        </w:rPr>
        <w:t>-</w:t>
      </w:r>
      <w:r w:rsidR="007963A9" w:rsidRPr="004B50E2">
        <w:rPr>
          <w:rFonts w:ascii="Arial Narrow" w:eastAsiaTheme="minorHAnsi" w:hAnsi="Arial Narrow" w:cstheme="minorBidi"/>
          <w:sz w:val="20"/>
          <w:szCs w:val="20"/>
          <w:lang w:eastAsia="en-US"/>
        </w:rPr>
        <w:t>month unit fee would include the total of 30 or 31</w:t>
      </w:r>
      <w:r w:rsidR="001A1110" w:rsidRPr="004B50E2">
        <w:rPr>
          <w:rFonts w:ascii="Arial Narrow" w:eastAsiaTheme="minorHAnsi" w:hAnsi="Arial Narrow" w:cstheme="minorBidi"/>
          <w:sz w:val="20"/>
          <w:szCs w:val="20"/>
          <w:lang w:eastAsia="en-US"/>
        </w:rPr>
        <w:t xml:space="preserve"> calendar </w:t>
      </w:r>
      <w:r w:rsidR="007963A9" w:rsidRPr="004B50E2">
        <w:rPr>
          <w:rFonts w:ascii="Arial Narrow" w:eastAsiaTheme="minorHAnsi" w:hAnsi="Arial Narrow" w:cstheme="minorBidi"/>
          <w:sz w:val="20"/>
          <w:szCs w:val="20"/>
          <w:lang w:eastAsia="en-US"/>
        </w:rPr>
        <w:t>days of</w:t>
      </w:r>
      <w:r w:rsidR="003422E4" w:rsidRPr="004B50E2">
        <w:rPr>
          <w:rFonts w:ascii="Arial Narrow" w:eastAsiaTheme="minorHAnsi" w:hAnsi="Arial Narrow" w:cstheme="minorBidi"/>
          <w:sz w:val="20"/>
          <w:szCs w:val="20"/>
          <w:lang w:eastAsia="en-US"/>
        </w:rPr>
        <w:t xml:space="preserve"> work</w:t>
      </w:r>
      <w:r w:rsidR="007963A9" w:rsidRPr="004B50E2">
        <w:rPr>
          <w:rFonts w:ascii="Arial Narrow" w:eastAsiaTheme="minorHAnsi" w:hAnsi="Arial Narrow" w:cstheme="minorBidi"/>
          <w:sz w:val="20"/>
          <w:szCs w:val="20"/>
          <w:lang w:eastAsia="en-US"/>
        </w:rPr>
        <w:t xml:space="preserve">. </w:t>
      </w:r>
    </w:p>
    <w:p w14:paraId="4C3E70C8" w14:textId="77777777" w:rsidR="00760950" w:rsidRPr="004B50E2" w:rsidRDefault="00760950" w:rsidP="003F5BE6">
      <w:pPr>
        <w:spacing w:line="276" w:lineRule="auto"/>
        <w:ind w:left="-142"/>
        <w:jc w:val="both"/>
        <w:rPr>
          <w:rFonts w:ascii="Arial Narrow" w:hAnsi="Arial Narrow"/>
          <w:b/>
          <w:sz w:val="20"/>
          <w:szCs w:val="20"/>
        </w:rPr>
      </w:pPr>
    </w:p>
    <w:p w14:paraId="127995E8" w14:textId="77777777" w:rsidR="003F5BE6" w:rsidRPr="004B50E2"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4B50E2">
        <w:rPr>
          <w:rFonts w:ascii="Arial Narrow" w:hAnsi="Arial Narrow"/>
          <w:color w:val="FF0000"/>
          <w:sz w:val="20"/>
          <w:szCs w:val="20"/>
        </w:rPr>
        <w:t xml:space="preserve">The Provider shall indicate its proposed fee(s) in the </w:t>
      </w:r>
      <w:proofErr w:type="gramStart"/>
      <w:r w:rsidRPr="004B50E2">
        <w:rPr>
          <w:rFonts w:ascii="Arial Narrow" w:hAnsi="Arial Narrow"/>
          <w:color w:val="FF0000"/>
          <w:sz w:val="20"/>
          <w:szCs w:val="20"/>
        </w:rPr>
        <w:t>box(</w:t>
      </w:r>
      <w:proofErr w:type="spellStart"/>
      <w:proofErr w:type="gramEnd"/>
      <w:r w:rsidRPr="004B50E2">
        <w:rPr>
          <w:rFonts w:ascii="Arial Narrow" w:hAnsi="Arial Narrow"/>
          <w:color w:val="FF0000"/>
          <w:sz w:val="20"/>
          <w:szCs w:val="20"/>
        </w:rPr>
        <w:t>es</w:t>
      </w:r>
      <w:proofErr w:type="spellEnd"/>
      <w:r w:rsidRPr="004B50E2">
        <w:rPr>
          <w:rFonts w:ascii="Arial Narrow" w:hAnsi="Arial Narrow"/>
          <w:color w:val="FF0000"/>
          <w:sz w:val="20"/>
          <w:szCs w:val="20"/>
        </w:rPr>
        <w:t>) below.</w:t>
      </w:r>
    </w:p>
    <w:p w14:paraId="5D789250" w14:textId="77777777" w:rsidR="003F5BE6" w:rsidRPr="004B50E2" w:rsidRDefault="003F5BE6" w:rsidP="003F5BE6">
      <w:pPr>
        <w:spacing w:line="276" w:lineRule="auto"/>
        <w:ind w:left="-142"/>
        <w:jc w:val="both"/>
        <w:rPr>
          <w:rFonts w:ascii="Arial Narrow" w:hAnsi="Arial Narrow"/>
          <w:sz w:val="18"/>
          <w:szCs w:val="18"/>
          <w:highlight w:val="yellow"/>
          <w:lang w:eastAsia="en-US"/>
        </w:rPr>
      </w:pPr>
      <w:r w:rsidRPr="004B50E2">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330050D2" wp14:editId="2E294D39">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0810A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9"/>
        <w:gridCol w:w="1332"/>
        <w:gridCol w:w="1343"/>
      </w:tblGrid>
      <w:tr w:rsidR="003F5BE6" w:rsidRPr="004B50E2" w14:paraId="561BC000" w14:textId="77777777" w:rsidTr="007A691D">
        <w:trPr>
          <w:trHeight w:val="688"/>
        </w:trPr>
        <w:tc>
          <w:tcPr>
            <w:tcW w:w="7559" w:type="dxa"/>
            <w:shd w:val="clear" w:color="auto" w:fill="DBE5F1" w:themeFill="accent1" w:themeFillTint="33"/>
            <w:vAlign w:val="center"/>
          </w:tcPr>
          <w:p w14:paraId="7591E744" w14:textId="77777777" w:rsidR="003F5BE6" w:rsidRPr="004B50E2" w:rsidRDefault="003F5BE6" w:rsidP="003F5BE6">
            <w:pPr>
              <w:tabs>
                <w:tab w:val="left" w:pos="0"/>
              </w:tabs>
              <w:spacing w:line="276" w:lineRule="auto"/>
              <w:ind w:left="-142"/>
              <w:jc w:val="center"/>
              <w:rPr>
                <w:rFonts w:ascii="Arial Narrow" w:hAnsi="Arial Narrow"/>
                <w:b/>
                <w:sz w:val="18"/>
                <w:szCs w:val="18"/>
                <w:lang w:eastAsia="en-US"/>
              </w:rPr>
            </w:pPr>
            <w:r w:rsidRPr="004B50E2">
              <w:rPr>
                <w:rFonts w:ascii="Arial Narrow" w:hAnsi="Arial Narrow"/>
                <w:b/>
                <w:sz w:val="18"/>
                <w:szCs w:val="18"/>
                <w:lang w:eastAsia="en-US"/>
              </w:rPr>
              <w:t>Type(s) of Units  ▼</w:t>
            </w:r>
          </w:p>
        </w:tc>
        <w:tc>
          <w:tcPr>
            <w:tcW w:w="1332" w:type="dxa"/>
            <w:tcBorders>
              <w:bottom w:val="single" w:sz="2" w:space="0" w:color="FF0000"/>
            </w:tcBorders>
            <w:shd w:val="clear" w:color="auto" w:fill="DBE5F1" w:themeFill="accent1" w:themeFillTint="33"/>
            <w:vAlign w:val="center"/>
          </w:tcPr>
          <w:p w14:paraId="79622498" w14:textId="77777777" w:rsidR="003F5BE6" w:rsidRPr="004B50E2" w:rsidRDefault="003F5BE6" w:rsidP="00A4459E">
            <w:pPr>
              <w:spacing w:line="276" w:lineRule="auto"/>
              <w:ind w:left="-142" w:right="-84"/>
              <w:jc w:val="center"/>
              <w:rPr>
                <w:rFonts w:ascii="Arial Narrow" w:hAnsi="Arial Narrow"/>
                <w:b/>
                <w:sz w:val="18"/>
                <w:szCs w:val="18"/>
                <w:lang w:eastAsia="en-US"/>
              </w:rPr>
            </w:pPr>
            <w:r w:rsidRPr="004B50E2">
              <w:rPr>
                <w:rFonts w:ascii="Arial Narrow" w:hAnsi="Arial Narrow"/>
                <w:b/>
                <w:sz w:val="18"/>
                <w:szCs w:val="18"/>
                <w:lang w:eastAsia="en-US"/>
              </w:rPr>
              <w:t>Unit fee</w:t>
            </w:r>
          </w:p>
          <w:p w14:paraId="4522D607" w14:textId="77777777" w:rsidR="003F5BE6" w:rsidRPr="004B50E2" w:rsidRDefault="003F5BE6" w:rsidP="003F5BE6">
            <w:pPr>
              <w:spacing w:line="276" w:lineRule="auto"/>
              <w:ind w:left="-142" w:right="-219"/>
              <w:jc w:val="center"/>
              <w:rPr>
                <w:rFonts w:ascii="Arial Narrow" w:hAnsi="Arial Narrow"/>
                <w:b/>
                <w:sz w:val="18"/>
                <w:szCs w:val="18"/>
                <w:lang w:eastAsia="en-US"/>
              </w:rPr>
            </w:pPr>
            <w:r w:rsidRPr="004B50E2">
              <w:rPr>
                <w:rFonts w:ascii="Arial Narrow" w:hAnsi="Arial Narrow"/>
                <w:b/>
                <w:sz w:val="18"/>
                <w:szCs w:val="18"/>
                <w:lang w:eastAsia="en-US"/>
              </w:rPr>
              <w:t>▼</w:t>
            </w:r>
          </w:p>
        </w:tc>
        <w:tc>
          <w:tcPr>
            <w:tcW w:w="1343" w:type="dxa"/>
            <w:tcBorders>
              <w:bottom w:val="single" w:sz="2" w:space="0" w:color="808080" w:themeColor="background1" w:themeShade="80"/>
            </w:tcBorders>
            <w:shd w:val="clear" w:color="auto" w:fill="DBE5F1" w:themeFill="accent1" w:themeFillTint="33"/>
            <w:vAlign w:val="center"/>
          </w:tcPr>
          <w:p w14:paraId="6479994A" w14:textId="77777777" w:rsidR="003F5BE6" w:rsidRPr="004B50E2" w:rsidRDefault="003F5BE6" w:rsidP="00A4459E">
            <w:pPr>
              <w:spacing w:line="276" w:lineRule="auto"/>
              <w:ind w:left="-142" w:right="-101"/>
              <w:jc w:val="center"/>
              <w:rPr>
                <w:rFonts w:ascii="Arial Narrow" w:hAnsi="Arial Narrow"/>
                <w:b/>
                <w:sz w:val="18"/>
                <w:szCs w:val="18"/>
                <w:lang w:eastAsia="en-US"/>
              </w:rPr>
            </w:pPr>
            <w:r w:rsidRPr="004B50E2">
              <w:rPr>
                <w:rFonts w:ascii="Arial Narrow" w:hAnsi="Arial Narrow"/>
                <w:b/>
                <w:sz w:val="18"/>
                <w:szCs w:val="18"/>
                <w:lang w:eastAsia="en-US"/>
              </w:rPr>
              <w:t>Exclusion level</w:t>
            </w:r>
          </w:p>
          <w:p w14:paraId="27FAA86A" w14:textId="77777777" w:rsidR="003F5BE6" w:rsidRPr="004B50E2" w:rsidRDefault="003F5BE6" w:rsidP="003F5BE6">
            <w:pPr>
              <w:spacing w:line="276" w:lineRule="auto"/>
              <w:ind w:left="-142" w:right="-490"/>
              <w:jc w:val="center"/>
              <w:rPr>
                <w:rFonts w:ascii="Arial Narrow" w:hAnsi="Arial Narrow"/>
                <w:b/>
                <w:sz w:val="18"/>
                <w:szCs w:val="18"/>
                <w:lang w:eastAsia="en-US"/>
              </w:rPr>
            </w:pPr>
            <w:r w:rsidRPr="004B50E2">
              <w:rPr>
                <w:rFonts w:ascii="Arial Narrow" w:hAnsi="Arial Narrow"/>
                <w:b/>
                <w:sz w:val="18"/>
                <w:szCs w:val="18"/>
                <w:lang w:eastAsia="en-US"/>
              </w:rPr>
              <w:t>▼</w:t>
            </w:r>
          </w:p>
        </w:tc>
      </w:tr>
      <w:tr w:rsidR="00F969B0" w:rsidRPr="004B50E2" w14:paraId="2A1AA993" w14:textId="77777777" w:rsidTr="007A691D">
        <w:trPr>
          <w:trHeight w:val="374"/>
        </w:trPr>
        <w:tc>
          <w:tcPr>
            <w:tcW w:w="7559" w:type="dxa"/>
            <w:tcBorders>
              <w:right w:val="single" w:sz="2" w:space="0" w:color="FF0000"/>
            </w:tcBorders>
            <w:shd w:val="clear" w:color="auto" w:fill="F2F2F2" w:themeFill="background1" w:themeFillShade="F2"/>
            <w:vAlign w:val="center"/>
          </w:tcPr>
          <w:p w14:paraId="1527C00E" w14:textId="5FFCC139" w:rsidR="00F969B0" w:rsidRPr="0062036A" w:rsidRDefault="00520895" w:rsidP="00CD73BF">
            <w:pPr>
              <w:spacing w:line="276" w:lineRule="auto"/>
              <w:rPr>
                <w:rFonts w:ascii="Arial Narrow" w:hAnsi="Arial Narrow"/>
                <w:b/>
                <w:sz w:val="20"/>
                <w:szCs w:val="20"/>
                <w:lang w:eastAsia="en-US"/>
              </w:rPr>
            </w:pPr>
            <w:r w:rsidRPr="0062036A">
              <w:rPr>
                <w:rFonts w:ascii="Arial Narrow" w:hAnsi="Arial Narrow"/>
                <w:sz w:val="20"/>
                <w:szCs w:val="20"/>
                <w:lang w:eastAsia="en-US"/>
              </w:rPr>
              <w:t xml:space="preserve">1-month </w:t>
            </w:r>
            <w:r w:rsidR="0017529D" w:rsidRPr="0062036A">
              <w:rPr>
                <w:rFonts w:ascii="Arial Narrow" w:hAnsi="Arial Narrow"/>
                <w:sz w:val="20"/>
                <w:szCs w:val="20"/>
                <w:lang w:eastAsia="en-US"/>
              </w:rPr>
              <w:t>fee</w:t>
            </w:r>
            <w:r w:rsidR="009979B8" w:rsidRPr="0062036A">
              <w:rPr>
                <w:rFonts w:ascii="Arial Narrow" w:hAnsi="Arial Narrow"/>
                <w:sz w:val="20"/>
                <w:szCs w:val="20"/>
                <w:lang w:eastAsia="en-US"/>
              </w:rPr>
              <w:t xml:space="preserve"> for the development of communication materials for the awareness raising campaign ‘I choose equality’ and the management and development of the campaign’s Fac</w:t>
            </w:r>
            <w:r w:rsidR="00775A9B" w:rsidRPr="0062036A">
              <w:rPr>
                <w:rFonts w:ascii="Arial Narrow" w:hAnsi="Arial Narrow"/>
                <w:sz w:val="20"/>
                <w:szCs w:val="20"/>
                <w:lang w:eastAsia="en-US"/>
              </w:rPr>
              <w:t>ebook page, and website content, as well as reporting on the statistics from the campaign’s Facebook page and webpage and monitoring the communication and social media strategy and the Georgian press</w:t>
            </w: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FFA2BE" w14:textId="77777777" w:rsidR="00F969B0" w:rsidRPr="0062036A" w:rsidRDefault="00F969B0" w:rsidP="003F5BE6">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5A131BB4" w14:textId="18ED2994" w:rsidR="00F969B0" w:rsidRPr="0062036A" w:rsidRDefault="00FB45F0" w:rsidP="009E5B20">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1000</w:t>
            </w:r>
          </w:p>
        </w:tc>
      </w:tr>
      <w:tr w:rsidR="004E0CCB" w:rsidRPr="004B50E2" w14:paraId="67AA4B24" w14:textId="77777777" w:rsidTr="007A691D">
        <w:trPr>
          <w:trHeight w:val="374"/>
        </w:trPr>
        <w:tc>
          <w:tcPr>
            <w:tcW w:w="7559" w:type="dxa"/>
            <w:tcBorders>
              <w:right w:val="single" w:sz="2" w:space="0" w:color="FF0000"/>
            </w:tcBorders>
            <w:shd w:val="clear" w:color="auto" w:fill="F2F2F2" w:themeFill="background1" w:themeFillShade="F2"/>
            <w:vAlign w:val="center"/>
          </w:tcPr>
          <w:p w14:paraId="5FD78621" w14:textId="0C94FBCE" w:rsidR="00392D09" w:rsidRPr="0062036A" w:rsidRDefault="00392D09" w:rsidP="00A51316">
            <w:pPr>
              <w:spacing w:line="276" w:lineRule="auto"/>
              <w:ind w:left="34"/>
              <w:rPr>
                <w:rFonts w:ascii="Arial Narrow" w:hAnsi="Arial Narrow"/>
                <w:sz w:val="20"/>
                <w:szCs w:val="20"/>
                <w:lang w:eastAsia="en-US"/>
              </w:rPr>
            </w:pPr>
            <w:r w:rsidRPr="0062036A">
              <w:rPr>
                <w:rFonts w:ascii="Arial Narrow" w:hAnsi="Arial Narrow"/>
                <w:sz w:val="20"/>
                <w:szCs w:val="20"/>
                <w:lang w:eastAsia="en-US"/>
              </w:rPr>
              <w:t>3-minute</w:t>
            </w:r>
            <w:r w:rsidR="007A691D" w:rsidRPr="0062036A">
              <w:rPr>
                <w:rFonts w:ascii="Arial Narrow" w:hAnsi="Arial Narrow"/>
                <w:sz w:val="20"/>
                <w:szCs w:val="20"/>
                <w:lang w:eastAsia="en-US"/>
              </w:rPr>
              <w:t xml:space="preserve"> </w:t>
            </w:r>
            <w:r w:rsidR="004E0CCB" w:rsidRPr="0062036A">
              <w:rPr>
                <w:rFonts w:ascii="Arial Narrow" w:hAnsi="Arial Narrow"/>
                <w:sz w:val="20"/>
                <w:szCs w:val="20"/>
                <w:lang w:eastAsia="en-US"/>
              </w:rPr>
              <w:t>promotion</w:t>
            </w:r>
            <w:r w:rsidR="00310232" w:rsidRPr="0062036A">
              <w:rPr>
                <w:rFonts w:ascii="Arial Narrow" w:hAnsi="Arial Narrow"/>
                <w:sz w:val="20"/>
                <w:szCs w:val="20"/>
                <w:lang w:eastAsia="en-US"/>
              </w:rPr>
              <w:t xml:space="preserve">al </w:t>
            </w:r>
            <w:r w:rsidR="004E0CCB" w:rsidRPr="0062036A">
              <w:rPr>
                <w:rFonts w:ascii="Arial Narrow" w:hAnsi="Arial Narrow"/>
                <w:sz w:val="20"/>
                <w:szCs w:val="20"/>
                <w:lang w:eastAsia="en-US"/>
              </w:rPr>
              <w:t>film</w:t>
            </w:r>
            <w:r w:rsidR="0040045B" w:rsidRPr="0062036A">
              <w:rPr>
                <w:rFonts w:ascii="Arial Narrow" w:hAnsi="Arial Narrow"/>
                <w:sz w:val="20"/>
                <w:szCs w:val="20"/>
                <w:lang w:eastAsia="en-US"/>
              </w:rPr>
              <w:t xml:space="preserve"> </w:t>
            </w:r>
            <w:r w:rsidRPr="0062036A">
              <w:rPr>
                <w:rFonts w:ascii="Arial Narrow" w:hAnsi="Arial Narrow"/>
                <w:sz w:val="20"/>
                <w:szCs w:val="20"/>
                <w:lang w:eastAsia="en-US"/>
              </w:rPr>
              <w:t>for the campaign</w:t>
            </w:r>
          </w:p>
          <w:p w14:paraId="2F9E5AC6" w14:textId="77777777" w:rsidR="00A51316" w:rsidRPr="0062036A" w:rsidRDefault="00A51316" w:rsidP="0017529D">
            <w:pPr>
              <w:spacing w:line="276" w:lineRule="auto"/>
              <w:ind w:left="34"/>
              <w:rPr>
                <w:rFonts w:ascii="Arial Narrow" w:hAnsi="Arial Narrow"/>
                <w:sz w:val="20"/>
                <w:szCs w:val="20"/>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0D1885" w14:textId="77777777" w:rsidR="004E0CCB" w:rsidRPr="0062036A" w:rsidRDefault="004E0CCB" w:rsidP="003F5BE6">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3672A82B" w14:textId="1453CAD8" w:rsidR="004E0CCB" w:rsidRPr="0062036A" w:rsidRDefault="00C5427A" w:rsidP="003F5BE6">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1500</w:t>
            </w:r>
          </w:p>
        </w:tc>
      </w:tr>
      <w:tr w:rsidR="00392D09" w:rsidRPr="004B50E2" w14:paraId="0FE8CE6A" w14:textId="77777777" w:rsidTr="007A691D">
        <w:trPr>
          <w:trHeight w:val="374"/>
        </w:trPr>
        <w:tc>
          <w:tcPr>
            <w:tcW w:w="7559" w:type="dxa"/>
            <w:tcBorders>
              <w:right w:val="single" w:sz="2" w:space="0" w:color="FF0000"/>
            </w:tcBorders>
            <w:shd w:val="clear" w:color="auto" w:fill="F2F2F2" w:themeFill="background1" w:themeFillShade="F2"/>
            <w:vAlign w:val="center"/>
          </w:tcPr>
          <w:p w14:paraId="74E12FF8" w14:textId="01E7B179" w:rsidR="00392D09" w:rsidRPr="0062036A" w:rsidRDefault="00392D09" w:rsidP="00392D09">
            <w:pPr>
              <w:spacing w:line="276" w:lineRule="auto"/>
              <w:ind w:left="34"/>
              <w:rPr>
                <w:rFonts w:ascii="Arial Narrow" w:hAnsi="Arial Narrow"/>
                <w:sz w:val="20"/>
                <w:szCs w:val="20"/>
                <w:lang w:eastAsia="en-US"/>
              </w:rPr>
            </w:pPr>
            <w:r w:rsidRPr="0062036A">
              <w:rPr>
                <w:rFonts w:ascii="Arial Narrow" w:hAnsi="Arial Narrow"/>
                <w:sz w:val="20"/>
                <w:szCs w:val="20"/>
                <w:lang w:eastAsia="en-US"/>
              </w:rPr>
              <w:t>1-minute promotional film for the campaign</w:t>
            </w:r>
          </w:p>
          <w:p w14:paraId="3B22577E" w14:textId="77777777" w:rsidR="00392D09" w:rsidRPr="0062036A" w:rsidRDefault="00392D09" w:rsidP="009979B8">
            <w:pPr>
              <w:spacing w:line="276" w:lineRule="auto"/>
              <w:ind w:left="34"/>
              <w:rPr>
                <w:rFonts w:ascii="Arial Narrow" w:hAnsi="Arial Narrow"/>
                <w:sz w:val="20"/>
                <w:szCs w:val="20"/>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83587D" w14:textId="77777777" w:rsidR="00392D09" w:rsidRPr="0062036A" w:rsidRDefault="00392D09" w:rsidP="003F5BE6">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CE67379" w14:textId="6D996CD3" w:rsidR="00392D09" w:rsidRPr="0062036A" w:rsidRDefault="00C5427A" w:rsidP="003F5BE6">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1000</w:t>
            </w:r>
          </w:p>
        </w:tc>
      </w:tr>
      <w:tr w:rsidR="00392D09" w:rsidRPr="004B50E2" w14:paraId="2BA6A974" w14:textId="77777777" w:rsidTr="007A691D">
        <w:trPr>
          <w:trHeight w:val="374"/>
        </w:trPr>
        <w:tc>
          <w:tcPr>
            <w:tcW w:w="7559" w:type="dxa"/>
            <w:tcBorders>
              <w:right w:val="single" w:sz="2" w:space="0" w:color="FF0000"/>
            </w:tcBorders>
            <w:shd w:val="clear" w:color="auto" w:fill="F2F2F2" w:themeFill="background1" w:themeFillShade="F2"/>
            <w:vAlign w:val="center"/>
          </w:tcPr>
          <w:p w14:paraId="22907B07" w14:textId="267CD75E" w:rsidR="00392D09" w:rsidRPr="0062036A" w:rsidRDefault="00392D09" w:rsidP="00392D09">
            <w:pPr>
              <w:spacing w:line="276" w:lineRule="auto"/>
              <w:ind w:left="34"/>
              <w:rPr>
                <w:rFonts w:ascii="Arial Narrow" w:hAnsi="Arial Narrow"/>
                <w:sz w:val="20"/>
                <w:szCs w:val="20"/>
                <w:lang w:eastAsia="en-US"/>
              </w:rPr>
            </w:pPr>
            <w:r w:rsidRPr="0062036A">
              <w:rPr>
                <w:rFonts w:ascii="Arial Narrow" w:hAnsi="Arial Narrow"/>
                <w:sz w:val="20"/>
                <w:szCs w:val="20"/>
                <w:lang w:eastAsia="en-US"/>
              </w:rPr>
              <w:t xml:space="preserve">3-minute </w:t>
            </w:r>
            <w:r w:rsidRPr="0062036A">
              <w:rPr>
                <w:rFonts w:ascii="Arial Narrow" w:hAnsi="Arial Narrow"/>
                <w:sz w:val="20"/>
                <w:szCs w:val="20"/>
                <w:u w:val="single"/>
                <w:lang w:eastAsia="en-US"/>
              </w:rPr>
              <w:t>animated</w:t>
            </w:r>
            <w:r w:rsidRPr="0062036A">
              <w:rPr>
                <w:rFonts w:ascii="Arial Narrow" w:hAnsi="Arial Narrow"/>
                <w:sz w:val="20"/>
                <w:szCs w:val="20"/>
                <w:lang w:eastAsia="en-US"/>
              </w:rPr>
              <w:t xml:space="preserve"> film for the campaign </w:t>
            </w:r>
          </w:p>
          <w:p w14:paraId="2917C7DB" w14:textId="77777777" w:rsidR="00392D09" w:rsidRPr="0062036A" w:rsidRDefault="00392D09" w:rsidP="009979B8">
            <w:pPr>
              <w:spacing w:line="276" w:lineRule="auto"/>
              <w:ind w:left="34"/>
              <w:rPr>
                <w:rFonts w:ascii="Arial Narrow" w:hAnsi="Arial Narrow"/>
                <w:sz w:val="20"/>
                <w:szCs w:val="20"/>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5AE59E" w14:textId="77777777" w:rsidR="00392D09" w:rsidRPr="0062036A" w:rsidRDefault="00392D09" w:rsidP="003F5BE6">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A2795B3" w14:textId="0C91B75D" w:rsidR="00392D09" w:rsidRPr="0062036A" w:rsidRDefault="00C5427A" w:rsidP="00C5427A">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1500</w:t>
            </w:r>
          </w:p>
        </w:tc>
      </w:tr>
      <w:tr w:rsidR="00392D09" w:rsidRPr="004B50E2" w14:paraId="5E8CDFA4" w14:textId="77777777" w:rsidTr="007A691D">
        <w:trPr>
          <w:trHeight w:val="374"/>
        </w:trPr>
        <w:tc>
          <w:tcPr>
            <w:tcW w:w="7559" w:type="dxa"/>
            <w:tcBorders>
              <w:right w:val="single" w:sz="2" w:space="0" w:color="FF0000"/>
            </w:tcBorders>
            <w:shd w:val="clear" w:color="auto" w:fill="F2F2F2" w:themeFill="background1" w:themeFillShade="F2"/>
            <w:vAlign w:val="center"/>
          </w:tcPr>
          <w:p w14:paraId="5D6C6E9E" w14:textId="1E5F02E6" w:rsidR="00392D09" w:rsidRPr="0062036A" w:rsidRDefault="00392D09" w:rsidP="00392D09">
            <w:pPr>
              <w:spacing w:line="276" w:lineRule="auto"/>
              <w:ind w:left="34"/>
              <w:rPr>
                <w:rFonts w:ascii="Arial Narrow" w:hAnsi="Arial Narrow"/>
                <w:sz w:val="20"/>
                <w:szCs w:val="20"/>
                <w:lang w:eastAsia="en-US"/>
              </w:rPr>
            </w:pPr>
            <w:r w:rsidRPr="0062036A">
              <w:rPr>
                <w:rFonts w:ascii="Arial Narrow" w:hAnsi="Arial Narrow"/>
                <w:sz w:val="20"/>
                <w:szCs w:val="20"/>
                <w:lang w:eastAsia="en-US"/>
              </w:rPr>
              <w:t xml:space="preserve">1-minute </w:t>
            </w:r>
            <w:r w:rsidRPr="0062036A">
              <w:rPr>
                <w:rFonts w:ascii="Arial Narrow" w:hAnsi="Arial Narrow"/>
                <w:sz w:val="20"/>
                <w:szCs w:val="20"/>
                <w:u w:val="single"/>
                <w:lang w:eastAsia="en-US"/>
              </w:rPr>
              <w:t>animated</w:t>
            </w:r>
            <w:r w:rsidRPr="0062036A">
              <w:rPr>
                <w:rFonts w:ascii="Arial Narrow" w:hAnsi="Arial Narrow"/>
                <w:sz w:val="20"/>
                <w:szCs w:val="20"/>
                <w:lang w:eastAsia="en-US"/>
              </w:rPr>
              <w:t xml:space="preserve"> film on the campaign </w:t>
            </w:r>
          </w:p>
          <w:p w14:paraId="5945150B" w14:textId="77777777" w:rsidR="00392D09" w:rsidRPr="0062036A" w:rsidRDefault="00392D09" w:rsidP="009979B8">
            <w:pPr>
              <w:spacing w:line="276" w:lineRule="auto"/>
              <w:ind w:left="34"/>
              <w:rPr>
                <w:rFonts w:ascii="Arial Narrow" w:hAnsi="Arial Narrow"/>
                <w:sz w:val="20"/>
                <w:szCs w:val="20"/>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453225" w14:textId="77777777" w:rsidR="00392D09" w:rsidRPr="0062036A" w:rsidRDefault="00392D09" w:rsidP="003F5BE6">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5BA1858A" w14:textId="4D342767" w:rsidR="00392D09" w:rsidRPr="0062036A" w:rsidRDefault="00C5427A" w:rsidP="003F5BE6">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1000</w:t>
            </w:r>
          </w:p>
        </w:tc>
      </w:tr>
      <w:tr w:rsidR="009979B8" w:rsidRPr="004B50E2" w14:paraId="45E3B785" w14:textId="77777777" w:rsidTr="00E9099E">
        <w:trPr>
          <w:trHeight w:val="374"/>
        </w:trPr>
        <w:tc>
          <w:tcPr>
            <w:tcW w:w="7559" w:type="dxa"/>
            <w:tcBorders>
              <w:right w:val="single" w:sz="2" w:space="0" w:color="FF0000"/>
            </w:tcBorders>
            <w:shd w:val="clear" w:color="auto" w:fill="F2F2F2" w:themeFill="background1" w:themeFillShade="F2"/>
            <w:vAlign w:val="center"/>
          </w:tcPr>
          <w:p w14:paraId="31407285" w14:textId="27C1FCCA" w:rsidR="009979B8" w:rsidRPr="0062036A" w:rsidRDefault="009979B8" w:rsidP="00E9099E">
            <w:pPr>
              <w:spacing w:line="276" w:lineRule="auto"/>
              <w:rPr>
                <w:rFonts w:ascii="Arial Narrow" w:hAnsi="Arial Narrow"/>
                <w:sz w:val="20"/>
                <w:szCs w:val="20"/>
                <w:lang w:eastAsia="en-US"/>
              </w:rPr>
            </w:pPr>
            <w:r w:rsidRPr="0062036A">
              <w:rPr>
                <w:rFonts w:ascii="Arial Narrow" w:hAnsi="Arial Narrow"/>
                <w:sz w:val="20"/>
                <w:szCs w:val="20"/>
                <w:lang w:eastAsia="en-US"/>
              </w:rPr>
              <w:t xml:space="preserve">1 </w:t>
            </w:r>
            <w:proofErr w:type="spellStart"/>
            <w:r w:rsidRPr="0062036A">
              <w:rPr>
                <w:rFonts w:ascii="Arial Narrow" w:hAnsi="Arial Narrow"/>
                <w:sz w:val="20"/>
                <w:szCs w:val="20"/>
                <w:lang w:eastAsia="en-US"/>
              </w:rPr>
              <w:t>infographic</w:t>
            </w:r>
            <w:proofErr w:type="spellEnd"/>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761B61" w14:textId="77777777" w:rsidR="009979B8" w:rsidRPr="0062036A" w:rsidRDefault="009979B8" w:rsidP="00E9099E">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1E052185" w14:textId="42C37FB6" w:rsidR="009979B8" w:rsidRPr="0062036A" w:rsidRDefault="00BC0982" w:rsidP="00E9099E">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N/A</w:t>
            </w:r>
          </w:p>
        </w:tc>
      </w:tr>
      <w:tr w:rsidR="009979B8" w:rsidRPr="004B50E2" w14:paraId="7C6F8D9F" w14:textId="77777777" w:rsidTr="00E9099E">
        <w:trPr>
          <w:trHeight w:val="374"/>
        </w:trPr>
        <w:tc>
          <w:tcPr>
            <w:tcW w:w="7559" w:type="dxa"/>
            <w:tcBorders>
              <w:right w:val="single" w:sz="2" w:space="0" w:color="FF0000"/>
            </w:tcBorders>
            <w:shd w:val="clear" w:color="auto" w:fill="F2F2F2" w:themeFill="background1" w:themeFillShade="F2"/>
            <w:vAlign w:val="center"/>
          </w:tcPr>
          <w:p w14:paraId="5D7AD382" w14:textId="45928956" w:rsidR="009979B8" w:rsidRPr="0062036A" w:rsidRDefault="009979B8" w:rsidP="00E9099E">
            <w:pPr>
              <w:spacing w:line="276" w:lineRule="auto"/>
              <w:rPr>
                <w:rFonts w:ascii="Arial Narrow" w:hAnsi="Arial Narrow"/>
                <w:sz w:val="20"/>
                <w:szCs w:val="20"/>
                <w:lang w:eastAsia="en-US"/>
              </w:rPr>
            </w:pPr>
            <w:r w:rsidRPr="0062036A">
              <w:rPr>
                <w:rFonts w:ascii="Arial Narrow" w:hAnsi="Arial Narrow"/>
                <w:sz w:val="20"/>
                <w:szCs w:val="20"/>
                <w:lang w:eastAsia="en-US"/>
              </w:rPr>
              <w:t>1 photo based/design content</w:t>
            </w: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1111B8" w14:textId="77777777" w:rsidR="009979B8" w:rsidRPr="0062036A" w:rsidRDefault="009979B8" w:rsidP="00E9099E">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45E1A479" w14:textId="61073072" w:rsidR="009979B8" w:rsidRPr="0062036A" w:rsidRDefault="00BC0982" w:rsidP="00E9099E">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N/A</w:t>
            </w:r>
          </w:p>
        </w:tc>
      </w:tr>
      <w:tr w:rsidR="009979B8" w:rsidRPr="004B50E2" w14:paraId="7F4146A7" w14:textId="77777777" w:rsidTr="00E9099E">
        <w:trPr>
          <w:trHeight w:val="374"/>
        </w:trPr>
        <w:tc>
          <w:tcPr>
            <w:tcW w:w="7559" w:type="dxa"/>
            <w:tcBorders>
              <w:right w:val="single" w:sz="2" w:space="0" w:color="FF0000"/>
            </w:tcBorders>
            <w:shd w:val="clear" w:color="auto" w:fill="F2F2F2" w:themeFill="background1" w:themeFillShade="F2"/>
            <w:vAlign w:val="center"/>
          </w:tcPr>
          <w:p w14:paraId="6BA3048B" w14:textId="6B42BBD0" w:rsidR="009979B8" w:rsidRPr="0062036A" w:rsidRDefault="009979B8" w:rsidP="00775A9B">
            <w:pPr>
              <w:spacing w:line="276" w:lineRule="auto"/>
              <w:rPr>
                <w:rFonts w:ascii="Arial Narrow" w:hAnsi="Arial Narrow"/>
                <w:sz w:val="20"/>
                <w:szCs w:val="20"/>
                <w:lang w:eastAsia="en-US"/>
              </w:rPr>
            </w:pPr>
            <w:r w:rsidRPr="0062036A">
              <w:rPr>
                <w:rFonts w:ascii="Arial Narrow" w:hAnsi="Arial Narrow"/>
                <w:sz w:val="20"/>
                <w:szCs w:val="20"/>
                <w:lang w:eastAsia="en-US"/>
              </w:rPr>
              <w:t xml:space="preserve">Provide advice and </w:t>
            </w:r>
            <w:r w:rsidR="00775A9B" w:rsidRPr="0062036A">
              <w:rPr>
                <w:rFonts w:ascii="Arial Narrow" w:hAnsi="Arial Narrow"/>
                <w:sz w:val="20"/>
                <w:szCs w:val="20"/>
                <w:lang w:eastAsia="en-US"/>
              </w:rPr>
              <w:t xml:space="preserve">update </w:t>
            </w:r>
            <w:r w:rsidRPr="0062036A">
              <w:rPr>
                <w:rFonts w:ascii="Arial Narrow" w:hAnsi="Arial Narrow"/>
                <w:sz w:val="20"/>
                <w:szCs w:val="20"/>
                <w:lang w:eastAsia="en-US"/>
              </w:rPr>
              <w:t>the c</w:t>
            </w:r>
            <w:r w:rsidR="002A50EC" w:rsidRPr="0062036A">
              <w:rPr>
                <w:rFonts w:ascii="Arial Narrow" w:hAnsi="Arial Narrow"/>
                <w:sz w:val="20"/>
                <w:szCs w:val="20"/>
                <w:lang w:eastAsia="en-US"/>
              </w:rPr>
              <w:t>ampaign communication strategy</w:t>
            </w: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F23271" w14:textId="77777777" w:rsidR="009979B8" w:rsidRPr="0062036A" w:rsidRDefault="009979B8" w:rsidP="00E9099E">
            <w:pPr>
              <w:spacing w:line="276" w:lineRule="auto"/>
              <w:ind w:left="-142" w:right="-91"/>
              <w:jc w:val="center"/>
              <w:rPr>
                <w:rFonts w:ascii="Arial Narrow" w:hAnsi="Arial Narrow"/>
                <w:sz w:val="20"/>
                <w:szCs w:val="20"/>
                <w:lang w:eastAsia="en-US"/>
              </w:rPr>
            </w:pPr>
          </w:p>
        </w:tc>
        <w:tc>
          <w:tcPr>
            <w:tcW w:w="134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auto"/>
            <w:vAlign w:val="center"/>
          </w:tcPr>
          <w:p w14:paraId="51861342" w14:textId="77777777" w:rsidR="009979B8" w:rsidRPr="0062036A" w:rsidRDefault="009979B8" w:rsidP="00E9099E">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200</w:t>
            </w:r>
          </w:p>
          <w:p w14:paraId="1F9DAEA2" w14:textId="77777777" w:rsidR="009979B8" w:rsidRPr="0062036A" w:rsidRDefault="009979B8" w:rsidP="00E9099E">
            <w:pPr>
              <w:spacing w:line="276" w:lineRule="auto"/>
              <w:ind w:left="-142" w:right="-91"/>
              <w:jc w:val="center"/>
              <w:rPr>
                <w:rFonts w:ascii="Arial Narrow" w:hAnsi="Arial Narrow"/>
                <w:sz w:val="20"/>
                <w:szCs w:val="20"/>
                <w:lang w:eastAsia="en-US"/>
              </w:rPr>
            </w:pPr>
            <w:r w:rsidRPr="0062036A">
              <w:rPr>
                <w:rFonts w:ascii="Arial Narrow" w:hAnsi="Arial Narrow"/>
                <w:sz w:val="20"/>
                <w:szCs w:val="20"/>
                <w:lang w:eastAsia="en-US"/>
              </w:rPr>
              <w:t>(lump sum)</w:t>
            </w:r>
          </w:p>
        </w:tc>
      </w:tr>
    </w:tbl>
    <w:p w14:paraId="0B1195E6" w14:textId="77777777" w:rsidR="003F5BE6" w:rsidRPr="004B50E2" w:rsidRDefault="003F5BE6" w:rsidP="003F5BE6">
      <w:pPr>
        <w:spacing w:line="276" w:lineRule="auto"/>
        <w:ind w:left="-142"/>
        <w:jc w:val="both"/>
        <w:rPr>
          <w:rFonts w:ascii="Sylfaen" w:hAnsi="Sylfaen"/>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4B50E2" w14:paraId="23F98A14" w14:textId="77777777" w:rsidTr="00352519">
        <w:tc>
          <w:tcPr>
            <w:tcW w:w="8824" w:type="dxa"/>
            <w:shd w:val="clear" w:color="auto" w:fill="DBE5F1" w:themeFill="accent1" w:themeFillTint="33"/>
            <w:vAlign w:val="center"/>
          </w:tcPr>
          <w:p w14:paraId="3CB048A9" w14:textId="7ABE6E42" w:rsidR="00352519" w:rsidRPr="004B50E2" w:rsidRDefault="00352519" w:rsidP="004F6BD7">
            <w:pPr>
              <w:spacing w:before="120" w:after="120"/>
              <w:rPr>
                <w:rFonts w:ascii="Arial Narrow" w:hAnsi="Arial Narrow"/>
                <w:sz w:val="20"/>
                <w:szCs w:val="20"/>
              </w:rPr>
            </w:pPr>
            <w:r w:rsidRPr="002A50EC">
              <w:rPr>
                <w:rFonts w:ascii="Arial Narrow" w:hAnsi="Arial Narrow"/>
                <w:sz w:val="20"/>
                <w:szCs w:val="20"/>
              </w:rPr>
              <w:t>This Framework Contract</w:t>
            </w:r>
            <w:r w:rsidRPr="002A50EC">
              <w:rPr>
                <w:rFonts w:ascii="Arial Narrow" w:eastAsia="Calibri" w:hAnsi="Arial Narrow" w:cs="Times New Roman"/>
                <w:sz w:val="20"/>
                <w:szCs w:val="20"/>
                <w:lang w:eastAsia="en-US"/>
              </w:rPr>
              <w:t xml:space="preserve"> for this lot takes effect as from the date of its signature by both parties</w:t>
            </w:r>
            <w:r w:rsidR="00520895" w:rsidRPr="002A50EC">
              <w:rPr>
                <w:rFonts w:ascii="Arial Narrow" w:eastAsia="Calibri" w:hAnsi="Arial Narrow" w:cs="Times New Roman"/>
                <w:sz w:val="20"/>
                <w:szCs w:val="20"/>
                <w:lang w:eastAsia="en-US"/>
              </w:rPr>
              <w:t>, with a 3-month probation period, and</w:t>
            </w:r>
            <w:r w:rsidRPr="002A50EC">
              <w:rPr>
                <w:rFonts w:ascii="Arial Narrow" w:hAnsi="Arial Narrow"/>
                <w:sz w:val="20"/>
                <w:szCs w:val="20"/>
              </w:rPr>
              <w:t xml:space="preserve"> is concluded until</w:t>
            </w:r>
            <w:r w:rsidR="00520895" w:rsidRPr="002A50EC">
              <w:rPr>
                <w:rFonts w:ascii="Arial Narrow" w:hAnsi="Arial Narrow"/>
                <w:sz w:val="20"/>
                <w:szCs w:val="20"/>
              </w:rPr>
              <w:t>:</w:t>
            </w:r>
          </w:p>
        </w:tc>
        <w:tc>
          <w:tcPr>
            <w:tcW w:w="1701" w:type="dxa"/>
            <w:shd w:val="clear" w:color="auto" w:fill="F2F2F2" w:themeFill="background1" w:themeFillShade="F2"/>
            <w:vAlign w:val="center"/>
          </w:tcPr>
          <w:sdt>
            <w:sdtPr>
              <w:rPr>
                <w:rStyle w:val="Style71"/>
                <w:szCs w:val="20"/>
              </w:rPr>
              <w:id w:val="932088401"/>
              <w:date w:fullDate="2019-12-31T00:00:00Z">
                <w:dateFormat w:val="dd/MM/yyyy"/>
                <w:lid w:val="fr-FR"/>
                <w:storeMappedDataAs w:val="dateTime"/>
                <w:calendar w:val="gregorian"/>
              </w:date>
            </w:sdtPr>
            <w:sdtEndPr>
              <w:rPr>
                <w:rStyle w:val="Style71"/>
              </w:rPr>
            </w:sdtEndPr>
            <w:sdtContent>
              <w:p w14:paraId="51E04666" w14:textId="3AA4F220" w:rsidR="00352519" w:rsidRPr="004B50E2" w:rsidRDefault="00520895" w:rsidP="004F6BD7">
                <w:pPr>
                  <w:spacing w:before="120" w:after="120"/>
                  <w:rPr>
                    <w:rFonts w:ascii="Arial Narrow" w:hAnsi="Arial Narrow"/>
                    <w:sz w:val="20"/>
                    <w:szCs w:val="20"/>
                  </w:rPr>
                </w:pPr>
                <w:r>
                  <w:rPr>
                    <w:rStyle w:val="Style71"/>
                    <w:szCs w:val="20"/>
                    <w:lang w:val="fr-FR"/>
                  </w:rPr>
                  <w:t>31/12/2019</w:t>
                </w:r>
              </w:p>
            </w:sdtContent>
          </w:sdt>
        </w:tc>
      </w:tr>
      <w:tr w:rsidR="00352519" w:rsidRPr="004B50E2" w14:paraId="7FDE759E" w14:textId="77777777" w:rsidTr="00352519">
        <w:tc>
          <w:tcPr>
            <w:tcW w:w="8824" w:type="dxa"/>
            <w:shd w:val="clear" w:color="auto" w:fill="DBE5F1" w:themeFill="accent1" w:themeFillTint="33"/>
            <w:vAlign w:val="center"/>
          </w:tcPr>
          <w:p w14:paraId="3732DEA2" w14:textId="77777777" w:rsidR="00352519" w:rsidRPr="004B50E2" w:rsidRDefault="00352519" w:rsidP="00CE3697">
            <w:pPr>
              <w:spacing w:before="120" w:after="120"/>
              <w:rPr>
                <w:rFonts w:ascii="Arial Narrow" w:hAnsi="Arial Narrow"/>
                <w:sz w:val="20"/>
                <w:szCs w:val="20"/>
              </w:rPr>
            </w:pPr>
            <w:r w:rsidRPr="004B50E2">
              <w:rPr>
                <w:rFonts w:ascii="Arial Narrow" w:hAnsi="Arial Narrow"/>
                <w:sz w:val="20"/>
                <w:szCs w:val="20"/>
              </w:rPr>
              <w:t>The Fr</w:t>
            </w:r>
            <w:r w:rsidR="00CE3697" w:rsidRPr="004B50E2">
              <w:rPr>
                <w:rFonts w:ascii="Arial Narrow" w:hAnsi="Arial Narrow"/>
                <w:sz w:val="20"/>
                <w:szCs w:val="20"/>
              </w:rPr>
              <w:t xml:space="preserve">amework Contract may be renewed </w:t>
            </w:r>
            <w:r w:rsidRPr="004B50E2">
              <w:rPr>
                <w:rFonts w:ascii="Arial Narrow" w:hAnsi="Arial Narrow"/>
                <w:sz w:val="20"/>
                <w:szCs w:val="20"/>
              </w:rPr>
              <w:t>annually. It shall be renewable until the end date:</w:t>
            </w:r>
          </w:p>
        </w:tc>
        <w:tc>
          <w:tcPr>
            <w:tcW w:w="1701" w:type="dxa"/>
            <w:shd w:val="clear" w:color="auto" w:fill="F2F2F2" w:themeFill="background1" w:themeFillShade="F2"/>
            <w:vAlign w:val="center"/>
          </w:tcPr>
          <w:sdt>
            <w:sdtPr>
              <w:rPr>
                <w:rStyle w:val="Style71"/>
                <w:szCs w:val="20"/>
              </w:rPr>
              <w:id w:val="-1024090114"/>
              <w:date w:fullDate="2021-12-31T00:00:00Z">
                <w:dateFormat w:val="dd/MM/yyyy"/>
                <w:lid w:val="fr-FR"/>
                <w:storeMappedDataAs w:val="dateTime"/>
                <w:calendar w:val="gregorian"/>
              </w:date>
            </w:sdtPr>
            <w:sdtEndPr>
              <w:rPr>
                <w:rStyle w:val="Style71"/>
              </w:rPr>
            </w:sdtEndPr>
            <w:sdtContent>
              <w:p w14:paraId="3593BDA0" w14:textId="77777777" w:rsidR="00352519" w:rsidRPr="004B50E2" w:rsidRDefault="00392D09" w:rsidP="004F6BD7">
                <w:pPr>
                  <w:spacing w:before="120" w:after="120"/>
                  <w:rPr>
                    <w:rStyle w:val="Style71"/>
                    <w:szCs w:val="20"/>
                  </w:rPr>
                </w:pPr>
                <w:r>
                  <w:rPr>
                    <w:rStyle w:val="Style71"/>
                    <w:szCs w:val="20"/>
                    <w:lang w:val="fr-FR"/>
                  </w:rPr>
                  <w:t>31/12/2021</w:t>
                </w:r>
              </w:p>
            </w:sdtContent>
          </w:sdt>
        </w:tc>
      </w:tr>
    </w:tbl>
    <w:p w14:paraId="14532E14" w14:textId="77777777" w:rsidR="003F5BE6" w:rsidRPr="004B50E2" w:rsidRDefault="003F5BE6" w:rsidP="00D4366A">
      <w:pPr>
        <w:spacing w:before="60" w:after="120"/>
        <w:rPr>
          <w:rFonts w:ascii="Arial Narrow" w:hAnsi="Arial Narrow"/>
          <w:b/>
        </w:rPr>
      </w:pPr>
    </w:p>
    <w:p w14:paraId="561B7C85" w14:textId="77777777" w:rsidR="003422E4" w:rsidRPr="004B50E2" w:rsidRDefault="003F5BE6" w:rsidP="003422E4">
      <w:pPr>
        <w:pBdr>
          <w:bottom w:val="single" w:sz="2" w:space="1" w:color="808080" w:themeColor="background1" w:themeShade="80"/>
        </w:pBdr>
        <w:spacing w:before="60" w:after="120"/>
        <w:rPr>
          <w:rFonts w:ascii="Tahoma" w:hAnsi="Tahoma" w:cs="Tahoma"/>
          <w:b/>
        </w:rPr>
      </w:pPr>
      <w:r w:rsidRPr="004B50E2">
        <w:rPr>
          <w:rFonts w:ascii="Arial Narrow" w:hAnsi="Arial Narrow"/>
          <w:b/>
        </w:rPr>
        <w:br w:type="page"/>
      </w:r>
      <w:r w:rsidR="003422E4" w:rsidRPr="004B50E2">
        <w:rPr>
          <w:rFonts w:ascii="Tahoma" w:hAnsi="Tahoma" w:cs="Tahoma"/>
          <w:b/>
        </w:rPr>
        <w:lastRenderedPageBreak/>
        <w:t>B. Declaration of Agreement and Signature</w:t>
      </w:r>
    </w:p>
    <w:p w14:paraId="7784F08D" w14:textId="77777777" w:rsidR="003422E4" w:rsidRPr="004B50E2" w:rsidRDefault="003422E4" w:rsidP="003422E4">
      <w:pPr>
        <w:tabs>
          <w:tab w:val="left" w:pos="284"/>
          <w:tab w:val="left" w:pos="426"/>
        </w:tabs>
        <w:ind w:right="283"/>
        <w:jc w:val="both"/>
        <w:rPr>
          <w:rFonts w:ascii="Tahoma" w:hAnsi="Tahoma" w:cs="Tahoma"/>
          <w:sz w:val="20"/>
          <w:szCs w:val="20"/>
        </w:rPr>
      </w:pPr>
      <w:r w:rsidRPr="004B50E2">
        <w:rPr>
          <w:rFonts w:ascii="Tahoma" w:hAnsi="Tahoma" w:cs="Tahoma"/>
          <w:sz w:val="20"/>
          <w:szCs w:val="20"/>
        </w:rPr>
        <w:t>I, the undersigned, acting on my own behalf or as a representative of the Provider indicated below, hereby:</w:t>
      </w:r>
    </w:p>
    <w:p w14:paraId="420D4330"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20"/>
        </w:rPr>
        <w:t>Declare having the authority to represent the Provider;</w:t>
      </w:r>
    </w:p>
    <w:p w14:paraId="11D76CEB"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20"/>
        </w:rPr>
        <w:t>Declare that the information provided to the Council under this procedure is complete, correct and truthful.</w:t>
      </w:r>
    </w:p>
    <w:p w14:paraId="107A3D1B"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C86DE18"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20"/>
        </w:rPr>
        <w:t>Express consent to any audit or verification that the Council may initiate by any means on the information provided under this procedure;</w:t>
      </w:r>
    </w:p>
    <w:p w14:paraId="1D031BC8"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20"/>
        </w:rPr>
        <w:t>Declare that neither I or the Provider I represent is in any of the situations listed in the exclusion criteria as reproduced in the Tender File;</w:t>
      </w:r>
    </w:p>
    <w:p w14:paraId="1B4D9210"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9E93174" w14:textId="77777777" w:rsidR="003422E4" w:rsidRPr="004B50E2" w:rsidRDefault="003422E4" w:rsidP="003422E4">
      <w:pPr>
        <w:numPr>
          <w:ilvl w:val="0"/>
          <w:numId w:val="2"/>
        </w:numPr>
        <w:tabs>
          <w:tab w:val="left" w:pos="284"/>
        </w:tabs>
        <w:ind w:left="284" w:right="283" w:hanging="284"/>
        <w:jc w:val="both"/>
        <w:rPr>
          <w:rFonts w:ascii="Tahoma" w:hAnsi="Tahoma" w:cs="Tahoma"/>
          <w:color w:val="000000"/>
          <w:sz w:val="20"/>
          <w:szCs w:val="20"/>
        </w:rPr>
      </w:pPr>
      <w:r w:rsidRPr="004B50E2">
        <w:rPr>
          <w:rFonts w:ascii="Tahoma" w:hAnsi="Tahoma" w:cs="Tahoma"/>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521AE71C"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D21114F" w14:textId="77777777" w:rsidR="003422E4" w:rsidRPr="004B50E2" w:rsidRDefault="003422E4" w:rsidP="003422E4">
      <w:pPr>
        <w:numPr>
          <w:ilvl w:val="0"/>
          <w:numId w:val="2"/>
        </w:numPr>
        <w:tabs>
          <w:tab w:val="left" w:pos="284"/>
        </w:tabs>
        <w:ind w:left="284" w:right="283" w:hanging="284"/>
        <w:jc w:val="both"/>
        <w:rPr>
          <w:rFonts w:ascii="Tahoma" w:hAnsi="Tahoma" w:cs="Tahoma"/>
          <w:sz w:val="20"/>
          <w:szCs w:val="20"/>
        </w:rPr>
      </w:pPr>
      <w:r w:rsidRPr="004B50E2">
        <w:rPr>
          <w:rFonts w:ascii="Tahoma" w:hAnsi="Tahoma" w:cs="Tahoma"/>
          <w:sz w:val="20"/>
          <w:szCs w:val="20"/>
        </w:rPr>
        <w:t xml:space="preserve">Accept without any derogation all the terms of the Legal Conditions as reproduced in the present document and understand that its signature </w:t>
      </w:r>
      <w:r w:rsidRPr="004B50E2">
        <w:rPr>
          <w:rFonts w:ascii="Tahoma" w:hAnsi="Tahoma" w:cs="Tahoma"/>
          <w:b/>
          <w:sz w:val="20"/>
          <w:szCs w:val="20"/>
          <w:u w:val="single"/>
        </w:rPr>
        <w:t>shall constitute signature of the contract</w:t>
      </w:r>
      <w:r w:rsidRPr="004B50E2">
        <w:rPr>
          <w:rFonts w:ascii="Tahoma" w:hAnsi="Tahoma" w:cs="Tahoma"/>
          <w:sz w:val="20"/>
          <w:szCs w:val="20"/>
        </w:rPr>
        <w:t xml:space="preserve"> with the Council subject to the selection of the tender by the Council and the signature of this Act by a representative of the Council.</w:t>
      </w:r>
    </w:p>
    <w:p w14:paraId="28A1F25F" w14:textId="77777777" w:rsidR="003422E4" w:rsidRPr="004B50E2" w:rsidRDefault="003422E4" w:rsidP="003422E4">
      <w:pPr>
        <w:tabs>
          <w:tab w:val="left" w:pos="142"/>
          <w:tab w:val="left" w:pos="426"/>
        </w:tabs>
        <w:ind w:left="-426"/>
        <w:jc w:val="both"/>
        <w:rPr>
          <w:rFonts w:ascii="Tahoma" w:hAnsi="Tahoma" w:cs="Tahoma"/>
          <w:sz w:val="20"/>
          <w:szCs w:val="20"/>
        </w:rPr>
      </w:pPr>
    </w:p>
    <w:p w14:paraId="67DBE4ED" w14:textId="77777777" w:rsidR="003422E4" w:rsidRPr="004B50E2" w:rsidRDefault="003422E4" w:rsidP="003422E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4B50E2">
        <w:rPr>
          <w:rFonts w:ascii="Tahoma" w:hAnsi="Tahoma" w:cs="Tahoma"/>
          <w:color w:val="FF0000"/>
          <w:sz w:val="18"/>
          <w:szCs w:val="18"/>
        </w:rPr>
        <w:t xml:space="preserve">Tenderers shall </w:t>
      </w:r>
      <w:r w:rsidRPr="004B50E2">
        <w:rPr>
          <w:rFonts w:ascii="Tahoma" w:hAnsi="Tahoma" w:cs="Tahoma"/>
          <w:b/>
          <w:color w:val="FF0000"/>
          <w:sz w:val="18"/>
          <w:szCs w:val="18"/>
        </w:rPr>
        <w:t>fill in this part</w:t>
      </w:r>
      <w:r w:rsidRPr="004B50E2">
        <w:rPr>
          <w:rFonts w:ascii="Tahoma" w:hAnsi="Tahoma" w:cs="Tahoma"/>
          <w:color w:val="FF0000"/>
          <w:sz w:val="18"/>
          <w:szCs w:val="18"/>
        </w:rPr>
        <w:t xml:space="preserve">, </w:t>
      </w:r>
      <w:r w:rsidRPr="004B50E2">
        <w:rPr>
          <w:rFonts w:ascii="Tahoma" w:hAnsi="Tahoma" w:cs="Tahoma"/>
          <w:b/>
          <w:color w:val="FF0000"/>
          <w:sz w:val="18"/>
          <w:szCs w:val="18"/>
        </w:rPr>
        <w:t>print the document</w:t>
      </w:r>
      <w:r w:rsidRPr="004B50E2">
        <w:rPr>
          <w:rFonts w:ascii="Tahoma" w:hAnsi="Tahoma" w:cs="Tahoma"/>
          <w:color w:val="FF0000"/>
          <w:sz w:val="18"/>
          <w:szCs w:val="18"/>
        </w:rPr>
        <w:t xml:space="preserve">, </w:t>
      </w:r>
      <w:r w:rsidRPr="004B50E2">
        <w:rPr>
          <w:rFonts w:ascii="Tahoma" w:hAnsi="Tahoma" w:cs="Tahoma"/>
          <w:b/>
          <w:color w:val="FF0000"/>
          <w:sz w:val="18"/>
          <w:szCs w:val="18"/>
        </w:rPr>
        <w:t>sign in the last box</w:t>
      </w:r>
      <w:r w:rsidRPr="004B50E2">
        <w:rPr>
          <w:rFonts w:ascii="Tahoma" w:hAnsi="Tahoma" w:cs="Tahoma"/>
          <w:color w:val="FF0000"/>
          <w:sz w:val="18"/>
          <w:szCs w:val="18"/>
        </w:rPr>
        <w:t xml:space="preserve"> below and </w:t>
      </w:r>
      <w:r w:rsidRPr="004B50E2">
        <w:rPr>
          <w:rFonts w:ascii="Tahoma" w:hAnsi="Tahoma" w:cs="Tahoma"/>
          <w:b/>
          <w:color w:val="FF0000"/>
          <w:sz w:val="18"/>
          <w:szCs w:val="18"/>
        </w:rPr>
        <w:t>send a scan copy of the document</w:t>
      </w:r>
      <w:r w:rsidRPr="004B50E2">
        <w:rPr>
          <w:rFonts w:ascii="Tahoma" w:hAnsi="Tahoma" w:cs="Tahoma"/>
          <w:color w:val="FF0000"/>
          <w:sz w:val="18"/>
          <w:szCs w:val="18"/>
        </w:rPr>
        <w:t xml:space="preserve"> to the email address indicated on the 1</w:t>
      </w:r>
      <w:r w:rsidRPr="004B50E2">
        <w:rPr>
          <w:rFonts w:ascii="Tahoma" w:hAnsi="Tahoma" w:cs="Tahoma"/>
          <w:color w:val="FF0000"/>
          <w:sz w:val="18"/>
          <w:szCs w:val="18"/>
          <w:vertAlign w:val="superscript"/>
        </w:rPr>
        <w:t>st</w:t>
      </w:r>
      <w:r w:rsidRPr="004B50E2">
        <w:rPr>
          <w:rFonts w:ascii="Tahoma" w:hAnsi="Tahoma" w:cs="Tahoma"/>
          <w:color w:val="FF0000"/>
          <w:sz w:val="18"/>
          <w:szCs w:val="18"/>
        </w:rPr>
        <w:t xml:space="preserve"> page of the Tender file.</w:t>
      </w:r>
    </w:p>
    <w:p w14:paraId="79EA3DB2" w14:textId="77777777" w:rsidR="003422E4" w:rsidRPr="004B50E2" w:rsidRDefault="003422E4" w:rsidP="003422E4">
      <w:pPr>
        <w:tabs>
          <w:tab w:val="left" w:pos="142"/>
          <w:tab w:val="left" w:pos="426"/>
        </w:tabs>
        <w:ind w:left="-426"/>
        <w:jc w:val="both"/>
        <w:rPr>
          <w:rFonts w:ascii="Tahoma" w:hAnsi="Tahoma" w:cs="Tahoma"/>
          <w:sz w:val="20"/>
          <w:szCs w:val="20"/>
        </w:rPr>
      </w:pPr>
    </w:p>
    <w:p w14:paraId="2A4DE18F" w14:textId="77777777" w:rsidR="003422E4" w:rsidRPr="004B50E2" w:rsidRDefault="003422E4" w:rsidP="003422E4">
      <w:pPr>
        <w:tabs>
          <w:tab w:val="left" w:pos="142"/>
          <w:tab w:val="left" w:pos="426"/>
        </w:tabs>
        <w:ind w:left="-426"/>
        <w:jc w:val="both"/>
        <w:rPr>
          <w:rFonts w:ascii="Tahoma" w:hAnsi="Tahoma" w:cs="Tahoma"/>
          <w:sz w:val="20"/>
          <w:szCs w:val="20"/>
        </w:rPr>
      </w:pPr>
      <w:r w:rsidRPr="004B50E2">
        <w:rPr>
          <w:rFonts w:ascii="Tahoma" w:hAnsi="Tahoma" w:cs="Tahoma"/>
          <w:noProof/>
        </w:rPr>
        <mc:AlternateContent>
          <mc:Choice Requires="wps">
            <w:drawing>
              <wp:anchor distT="0" distB="0" distL="114300" distR="114300" simplePos="0" relativeHeight="251664384" behindDoc="0" locked="1" layoutInCell="1" allowOverlap="1" wp14:anchorId="018461BF" wp14:editId="528CBBF7">
                <wp:simplePos x="0" y="0"/>
                <wp:positionH relativeFrom="column">
                  <wp:posOffset>3011170</wp:posOffset>
                </wp:positionH>
                <wp:positionV relativeFrom="paragraph">
                  <wp:posOffset>-139065</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9B7515" id="AutoShape 2" o:spid="_x0000_s1026" type="#_x0000_t68" style="position:absolute;margin-left:237.1pt;margin-top:-10.95pt;width:13.05pt;height:58.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422E4" w:rsidRPr="004B50E2" w14:paraId="0CF471C8" w14:textId="77777777" w:rsidTr="004F6BD7">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08D2E339" w14:textId="77777777" w:rsidR="003422E4" w:rsidRPr="004B50E2" w:rsidRDefault="003422E4" w:rsidP="004F6BD7">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D63C4FF" w14:textId="77777777" w:rsidR="003422E4" w:rsidRPr="004B50E2" w:rsidRDefault="003422E4" w:rsidP="004F6BD7">
            <w:pPr>
              <w:jc w:val="center"/>
              <w:rPr>
                <w:rFonts w:ascii="Tahoma" w:hAnsi="Tahoma" w:cs="Tahoma"/>
                <w:b/>
                <w:sz w:val="20"/>
                <w:szCs w:val="20"/>
              </w:rPr>
            </w:pPr>
            <w:r w:rsidRPr="004B50E2">
              <w:rPr>
                <w:rFonts w:ascii="Tahoma" w:hAnsi="Tahoma" w:cs="Tahoma"/>
                <w:b/>
                <w:sz w:val="20"/>
                <w:szCs w:val="20"/>
              </w:rPr>
              <w:t>For the Provider</w:t>
            </w:r>
          </w:p>
          <w:p w14:paraId="17892276" w14:textId="77777777" w:rsidR="003422E4" w:rsidRPr="004B50E2" w:rsidRDefault="003422E4" w:rsidP="004F6BD7">
            <w:pPr>
              <w:jc w:val="center"/>
              <w:rPr>
                <w:rFonts w:ascii="Tahoma" w:hAnsi="Tahoma" w:cs="Tahoma"/>
                <w:b/>
                <w:sz w:val="20"/>
                <w:szCs w:val="20"/>
              </w:rPr>
            </w:pPr>
            <w:r w:rsidRPr="004B50E2">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2FBC8B6" w14:textId="77777777" w:rsidR="003422E4" w:rsidRPr="004B50E2" w:rsidRDefault="003422E4" w:rsidP="004F6BD7">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04F984E" w14:textId="77777777" w:rsidR="003422E4" w:rsidRPr="004B50E2" w:rsidRDefault="003422E4" w:rsidP="004F6BD7">
            <w:pPr>
              <w:jc w:val="center"/>
              <w:rPr>
                <w:rFonts w:ascii="Tahoma" w:hAnsi="Tahoma" w:cs="Tahoma"/>
                <w:b/>
                <w:sz w:val="20"/>
                <w:szCs w:val="20"/>
              </w:rPr>
            </w:pPr>
            <w:r w:rsidRPr="004B50E2">
              <w:rPr>
                <w:rFonts w:ascii="Tahoma" w:hAnsi="Tahoma" w:cs="Tahoma"/>
                <w:b/>
                <w:sz w:val="20"/>
                <w:szCs w:val="20"/>
              </w:rPr>
              <w:t>For the Council of Europe</w:t>
            </w:r>
            <w:r w:rsidRPr="004B50E2">
              <w:rPr>
                <w:rFonts w:ascii="Tahoma" w:hAnsi="Tahoma" w:cs="Tahoma"/>
                <w:b/>
                <w:sz w:val="20"/>
                <w:szCs w:val="20"/>
                <w:vertAlign w:val="superscript"/>
              </w:rPr>
              <w:footnoteReference w:id="2"/>
            </w:r>
          </w:p>
          <w:p w14:paraId="5892A5EE" w14:textId="77777777" w:rsidR="003422E4" w:rsidRPr="004B50E2" w:rsidRDefault="003422E4" w:rsidP="004F6BD7">
            <w:pPr>
              <w:jc w:val="center"/>
              <w:rPr>
                <w:rFonts w:ascii="Tahoma" w:hAnsi="Tahoma" w:cs="Tahoma"/>
                <w:sz w:val="20"/>
                <w:szCs w:val="20"/>
              </w:rPr>
            </w:pPr>
            <w:r w:rsidRPr="004B50E2">
              <w:rPr>
                <w:b/>
                <w:sz w:val="24"/>
                <w:szCs w:val="24"/>
              </w:rPr>
              <w:t>▼</w:t>
            </w:r>
          </w:p>
        </w:tc>
      </w:tr>
      <w:tr w:rsidR="003422E4" w:rsidRPr="004B50E2" w14:paraId="78785159" w14:textId="77777777" w:rsidTr="004F6BD7">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BDC2BA" w14:textId="77777777" w:rsidR="003422E4" w:rsidRPr="004B50E2" w:rsidRDefault="003422E4" w:rsidP="004F6BD7">
            <w:pPr>
              <w:ind w:left="113" w:right="113"/>
              <w:jc w:val="center"/>
              <w:rPr>
                <w:rFonts w:ascii="Tahoma" w:hAnsi="Tahoma" w:cs="Tahoma"/>
                <w:sz w:val="18"/>
                <w:szCs w:val="18"/>
              </w:rPr>
            </w:pPr>
            <w:r w:rsidRPr="004B50E2">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E40E78" w14:textId="77777777" w:rsidR="003422E4" w:rsidRPr="004B50E2" w:rsidRDefault="003422E4" w:rsidP="004F6BD7">
            <w:pPr>
              <w:ind w:left="-35"/>
              <w:jc w:val="right"/>
              <w:rPr>
                <w:rFonts w:ascii="Tahoma" w:hAnsi="Tahoma" w:cs="Tahoma"/>
                <w:sz w:val="18"/>
                <w:szCs w:val="18"/>
              </w:rPr>
            </w:pPr>
            <w:r w:rsidRPr="004B50E2">
              <w:rPr>
                <w:rFonts w:ascii="Tahoma" w:hAnsi="Tahoma" w:cs="Tahoma"/>
                <w:sz w:val="18"/>
                <w:szCs w:val="18"/>
              </w:rPr>
              <w:t xml:space="preserve">Provider </w:t>
            </w:r>
            <w:r w:rsidRPr="004B50E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20BF493" w14:textId="77777777" w:rsidR="003422E4" w:rsidRPr="004B50E2" w:rsidRDefault="003422E4" w:rsidP="004F6BD7">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FB28337" w14:textId="77777777" w:rsidR="003422E4" w:rsidRPr="004B50E2" w:rsidRDefault="003422E4" w:rsidP="004F6BD7">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5E60D0AF" w14:textId="77777777" w:rsidR="003422E4" w:rsidRPr="004B50E2" w:rsidRDefault="003422E4" w:rsidP="004F6BD7">
            <w:pPr>
              <w:ind w:left="-38"/>
              <w:rPr>
                <w:rFonts w:ascii="Tahoma" w:hAnsi="Tahoma" w:cs="Tahoma"/>
                <w:sz w:val="18"/>
                <w:szCs w:val="18"/>
              </w:rPr>
            </w:pPr>
            <w:r w:rsidRPr="004B50E2">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332C581" w14:textId="77777777" w:rsidR="003422E4" w:rsidRPr="004B50E2" w:rsidRDefault="003422E4" w:rsidP="004F6BD7">
            <w:pPr>
              <w:rPr>
                <w:rFonts w:ascii="Tahoma" w:hAnsi="Tahoma" w:cs="Tahoma"/>
                <w:sz w:val="20"/>
                <w:szCs w:val="20"/>
              </w:rPr>
            </w:pPr>
          </w:p>
          <w:p w14:paraId="2B7440FA" w14:textId="77777777" w:rsidR="003422E4" w:rsidRDefault="006E21D8" w:rsidP="004F6BD7">
            <w:pPr>
              <w:rPr>
                <w:rFonts w:ascii="Tahoma" w:hAnsi="Tahoma" w:cs="Tahoma"/>
                <w:sz w:val="20"/>
                <w:szCs w:val="20"/>
              </w:rPr>
            </w:pPr>
            <w:r>
              <w:rPr>
                <w:rFonts w:ascii="Tahoma" w:hAnsi="Tahoma" w:cs="Tahoma"/>
                <w:sz w:val="20"/>
                <w:szCs w:val="20"/>
              </w:rPr>
              <w:t xml:space="preserve">Cristian </w:t>
            </w:r>
            <w:proofErr w:type="spellStart"/>
            <w:r>
              <w:rPr>
                <w:rFonts w:ascii="Tahoma" w:hAnsi="Tahoma" w:cs="Tahoma"/>
                <w:sz w:val="20"/>
                <w:szCs w:val="20"/>
              </w:rPr>
              <w:t>Urse</w:t>
            </w:r>
            <w:proofErr w:type="spellEnd"/>
          </w:p>
          <w:p w14:paraId="0DCFD057" w14:textId="22F0B64E" w:rsidR="006E21D8" w:rsidRPr="004B50E2" w:rsidRDefault="006E21D8" w:rsidP="004F6BD7">
            <w:pPr>
              <w:rPr>
                <w:rFonts w:ascii="Tahoma" w:hAnsi="Tahoma" w:cs="Tahoma"/>
                <w:sz w:val="20"/>
                <w:szCs w:val="20"/>
              </w:rPr>
            </w:pPr>
            <w:r>
              <w:rPr>
                <w:rFonts w:ascii="Tahoma" w:hAnsi="Tahoma" w:cs="Tahoma"/>
                <w:sz w:val="20"/>
                <w:szCs w:val="20"/>
              </w:rPr>
              <w:t>Head of Council of Europe Office in Georgia</w:t>
            </w:r>
          </w:p>
        </w:tc>
      </w:tr>
      <w:tr w:rsidR="003422E4" w:rsidRPr="004B50E2" w14:paraId="3045086A" w14:textId="77777777" w:rsidTr="004F6BD7">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AD5C8EE" w14:textId="25ED7D68" w:rsidR="003422E4" w:rsidRPr="004B50E2" w:rsidRDefault="003422E4" w:rsidP="004F6BD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8A2735" w14:textId="77777777" w:rsidR="003422E4" w:rsidRPr="004B50E2" w:rsidRDefault="003422E4" w:rsidP="004F6BD7">
            <w:pPr>
              <w:ind w:left="-35"/>
              <w:jc w:val="right"/>
              <w:rPr>
                <w:rFonts w:ascii="Tahoma" w:hAnsi="Tahoma" w:cs="Tahoma"/>
                <w:sz w:val="18"/>
                <w:szCs w:val="18"/>
              </w:rPr>
            </w:pPr>
            <w:r w:rsidRPr="004B50E2">
              <w:rPr>
                <w:rFonts w:ascii="Tahoma" w:hAnsi="Tahoma" w:cs="Tahoma"/>
                <w:sz w:val="18"/>
                <w:szCs w:val="18"/>
              </w:rPr>
              <w:t>Signatory</w:t>
            </w:r>
            <w:r w:rsidRPr="004B50E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D0EE070" w14:textId="77777777" w:rsidR="003422E4" w:rsidRPr="004B50E2" w:rsidRDefault="003422E4" w:rsidP="004F6BD7">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EC50DC3" w14:textId="77777777" w:rsidR="003422E4" w:rsidRPr="004B50E2" w:rsidRDefault="003422E4" w:rsidP="004F6BD7">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18ADF365" w14:textId="77777777" w:rsidR="003422E4" w:rsidRPr="004B50E2" w:rsidRDefault="003422E4" w:rsidP="004F6BD7">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645F1F6A" w14:textId="77777777" w:rsidR="003422E4" w:rsidRPr="004B50E2" w:rsidRDefault="003422E4" w:rsidP="004F6BD7">
            <w:pPr>
              <w:rPr>
                <w:rFonts w:ascii="Tahoma" w:hAnsi="Tahoma" w:cs="Tahoma"/>
                <w:sz w:val="20"/>
                <w:szCs w:val="20"/>
              </w:rPr>
            </w:pPr>
          </w:p>
        </w:tc>
      </w:tr>
      <w:tr w:rsidR="003422E4" w:rsidRPr="004B50E2" w14:paraId="024E5268" w14:textId="77777777" w:rsidTr="004F6BD7">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3609B5B" w14:textId="77777777" w:rsidR="003422E4" w:rsidRPr="004B50E2" w:rsidRDefault="003422E4" w:rsidP="004F6BD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C34CB87" w14:textId="77777777" w:rsidR="003422E4" w:rsidRPr="004B50E2" w:rsidRDefault="003422E4" w:rsidP="004F6BD7">
            <w:pPr>
              <w:ind w:left="-35"/>
              <w:jc w:val="right"/>
              <w:rPr>
                <w:rFonts w:ascii="Tahoma" w:hAnsi="Tahoma" w:cs="Tahoma"/>
                <w:sz w:val="18"/>
                <w:szCs w:val="18"/>
              </w:rPr>
            </w:pPr>
            <w:r w:rsidRPr="004B50E2">
              <w:rPr>
                <w:rFonts w:ascii="Tahoma" w:hAnsi="Tahoma" w:cs="Tahoma"/>
                <w:sz w:val="18"/>
                <w:szCs w:val="18"/>
              </w:rPr>
              <w:t xml:space="preserve">Place of signature </w:t>
            </w:r>
            <w:r w:rsidRPr="004B50E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070A8DF" w14:textId="77777777" w:rsidR="003422E4" w:rsidRPr="004B50E2" w:rsidRDefault="003422E4" w:rsidP="004F6BD7">
            <w:pPr>
              <w:rPr>
                <w:rFonts w:ascii="Tahoma" w:hAnsi="Tahoma" w:cs="Tahoma"/>
                <w:sz w:val="20"/>
                <w:szCs w:val="20"/>
              </w:rPr>
            </w:pPr>
            <w:r w:rsidRPr="004B50E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5D0B6101" w14:textId="77777777" w:rsidR="003422E4" w:rsidRPr="004B50E2" w:rsidRDefault="003422E4" w:rsidP="004F6BD7">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18955615" w14:textId="77777777" w:rsidR="003422E4" w:rsidRPr="004B50E2" w:rsidRDefault="003422E4" w:rsidP="004F6BD7">
            <w:pPr>
              <w:ind w:left="-38"/>
              <w:rPr>
                <w:rFonts w:ascii="Tahoma" w:hAnsi="Tahoma" w:cs="Tahoma"/>
                <w:sz w:val="18"/>
                <w:szCs w:val="18"/>
              </w:rPr>
            </w:pPr>
            <w:r w:rsidRPr="004B50E2">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34141AA1" w14:textId="078E98AB" w:rsidR="003422E4" w:rsidRPr="004B50E2" w:rsidRDefault="003422E4" w:rsidP="004F6BD7">
            <w:pPr>
              <w:rPr>
                <w:rFonts w:ascii="Tahoma" w:hAnsi="Tahoma" w:cs="Tahoma"/>
                <w:sz w:val="20"/>
                <w:szCs w:val="20"/>
              </w:rPr>
            </w:pPr>
            <w:r w:rsidRPr="004B50E2">
              <w:rPr>
                <w:rFonts w:ascii="Tahoma" w:hAnsi="Tahoma" w:cs="Tahoma"/>
                <w:sz w:val="20"/>
                <w:szCs w:val="20"/>
              </w:rPr>
              <w:t>In</w:t>
            </w:r>
            <w:r w:rsidR="006E21D8">
              <w:rPr>
                <w:rFonts w:ascii="Tahoma" w:hAnsi="Tahoma" w:cs="Tahoma"/>
                <w:sz w:val="20"/>
                <w:szCs w:val="20"/>
              </w:rPr>
              <w:t xml:space="preserve"> Tbilisi</w:t>
            </w:r>
          </w:p>
        </w:tc>
      </w:tr>
      <w:tr w:rsidR="003422E4" w:rsidRPr="004B50E2" w14:paraId="5ECBDB76" w14:textId="77777777" w:rsidTr="004F6BD7">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1BC10F0" w14:textId="77777777" w:rsidR="003422E4" w:rsidRPr="004B50E2" w:rsidRDefault="003422E4" w:rsidP="004F6BD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E280A8" w14:textId="77777777" w:rsidR="003422E4" w:rsidRPr="004B50E2" w:rsidRDefault="003422E4" w:rsidP="004F6BD7">
            <w:pPr>
              <w:ind w:left="-35"/>
              <w:jc w:val="right"/>
              <w:rPr>
                <w:rFonts w:ascii="Tahoma" w:hAnsi="Tahoma" w:cs="Tahoma"/>
                <w:sz w:val="18"/>
                <w:szCs w:val="18"/>
              </w:rPr>
            </w:pPr>
            <w:r w:rsidRPr="004B50E2">
              <w:rPr>
                <w:rFonts w:ascii="Tahoma" w:hAnsi="Tahoma" w:cs="Tahoma"/>
                <w:sz w:val="18"/>
                <w:szCs w:val="18"/>
              </w:rPr>
              <w:t xml:space="preserve">Date of signature </w:t>
            </w:r>
            <w:r w:rsidRPr="004B50E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6EAA16" w14:textId="77777777" w:rsidR="003422E4" w:rsidRPr="004B50E2" w:rsidRDefault="003422E4" w:rsidP="004F6BD7">
            <w:pPr>
              <w:jc w:val="center"/>
              <w:rPr>
                <w:rFonts w:ascii="Tahoma" w:hAnsi="Tahoma" w:cs="Tahoma"/>
                <w:sz w:val="20"/>
                <w:szCs w:val="20"/>
              </w:rPr>
            </w:pPr>
            <w:r w:rsidRPr="004B50E2">
              <w:rPr>
                <w:rFonts w:ascii="Tahoma" w:hAnsi="Tahoma" w:cs="Tahoma"/>
                <w:color w:val="BFBFBF"/>
                <w:sz w:val="20"/>
                <w:szCs w:val="20"/>
              </w:rPr>
              <w:t>___</w:t>
            </w:r>
            <w:r w:rsidRPr="004B50E2">
              <w:rPr>
                <w:rFonts w:ascii="Tahoma" w:hAnsi="Tahoma" w:cs="Tahoma"/>
                <w:sz w:val="20"/>
                <w:szCs w:val="20"/>
              </w:rPr>
              <w:t xml:space="preserve"> / </w:t>
            </w:r>
            <w:r w:rsidRPr="004B50E2">
              <w:rPr>
                <w:rFonts w:ascii="Tahoma" w:hAnsi="Tahoma" w:cs="Tahoma"/>
                <w:color w:val="BFBFBF"/>
                <w:sz w:val="20"/>
                <w:szCs w:val="20"/>
              </w:rPr>
              <w:t>___</w:t>
            </w:r>
            <w:r w:rsidRPr="004B50E2">
              <w:rPr>
                <w:rFonts w:ascii="Tahoma" w:hAnsi="Tahoma" w:cs="Tahoma"/>
                <w:sz w:val="20"/>
                <w:szCs w:val="20"/>
              </w:rPr>
              <w:t xml:space="preserve"> / </w:t>
            </w:r>
            <w:r w:rsidRPr="004B50E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327FEDFA" w14:textId="77777777" w:rsidR="003422E4" w:rsidRPr="004B50E2" w:rsidRDefault="003422E4" w:rsidP="004F6BD7">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0D95D72" w14:textId="77777777" w:rsidR="003422E4" w:rsidRPr="004B50E2" w:rsidRDefault="003422E4" w:rsidP="004F6BD7">
            <w:pPr>
              <w:ind w:left="-38"/>
              <w:rPr>
                <w:rFonts w:ascii="Tahoma" w:hAnsi="Tahoma" w:cs="Tahoma"/>
                <w:sz w:val="18"/>
                <w:szCs w:val="18"/>
              </w:rPr>
            </w:pPr>
            <w:r w:rsidRPr="004B50E2">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5DE2BF25" w14:textId="77777777" w:rsidR="003422E4" w:rsidRPr="004B50E2" w:rsidRDefault="003422E4" w:rsidP="004F6BD7">
            <w:pPr>
              <w:jc w:val="center"/>
              <w:rPr>
                <w:rFonts w:ascii="Tahoma" w:hAnsi="Tahoma" w:cs="Tahoma"/>
                <w:sz w:val="20"/>
                <w:szCs w:val="20"/>
              </w:rPr>
            </w:pPr>
            <w:r w:rsidRPr="004B50E2">
              <w:rPr>
                <w:rFonts w:ascii="Tahoma" w:hAnsi="Tahoma" w:cs="Tahoma"/>
                <w:color w:val="BFBFBF"/>
                <w:sz w:val="20"/>
                <w:szCs w:val="20"/>
              </w:rPr>
              <w:t>___</w:t>
            </w:r>
            <w:r w:rsidRPr="004B50E2">
              <w:rPr>
                <w:rFonts w:ascii="Tahoma" w:hAnsi="Tahoma" w:cs="Tahoma"/>
                <w:sz w:val="20"/>
                <w:szCs w:val="20"/>
              </w:rPr>
              <w:t xml:space="preserve"> / </w:t>
            </w:r>
            <w:r w:rsidRPr="004B50E2">
              <w:rPr>
                <w:rFonts w:ascii="Tahoma" w:hAnsi="Tahoma" w:cs="Tahoma"/>
                <w:color w:val="BFBFBF"/>
                <w:sz w:val="20"/>
                <w:szCs w:val="20"/>
              </w:rPr>
              <w:t>___</w:t>
            </w:r>
            <w:r w:rsidRPr="004B50E2">
              <w:rPr>
                <w:rFonts w:ascii="Tahoma" w:hAnsi="Tahoma" w:cs="Tahoma"/>
                <w:sz w:val="20"/>
                <w:szCs w:val="20"/>
              </w:rPr>
              <w:t xml:space="preserve"> / </w:t>
            </w:r>
            <w:r w:rsidRPr="004B50E2">
              <w:rPr>
                <w:rFonts w:ascii="Tahoma" w:hAnsi="Tahoma" w:cs="Tahoma"/>
                <w:color w:val="BFBFBF"/>
                <w:sz w:val="20"/>
                <w:szCs w:val="20"/>
              </w:rPr>
              <w:t>______</w:t>
            </w:r>
          </w:p>
        </w:tc>
      </w:tr>
      <w:tr w:rsidR="003422E4" w:rsidRPr="004B50E2" w14:paraId="3F22BFA0" w14:textId="77777777" w:rsidTr="004F6BD7">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DAF22B8" w14:textId="77777777" w:rsidR="003422E4" w:rsidRPr="004B50E2" w:rsidRDefault="003422E4" w:rsidP="004F6BD7">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D3D96A" w14:textId="77777777" w:rsidR="003422E4" w:rsidRPr="004B50E2" w:rsidRDefault="003422E4" w:rsidP="004F6BD7">
            <w:pPr>
              <w:ind w:left="-35"/>
              <w:jc w:val="right"/>
              <w:rPr>
                <w:rFonts w:ascii="Tahoma" w:hAnsi="Tahoma" w:cs="Tahoma"/>
                <w:sz w:val="18"/>
                <w:szCs w:val="18"/>
              </w:rPr>
            </w:pPr>
            <w:r w:rsidRPr="004B50E2">
              <w:rPr>
                <w:rFonts w:ascii="Tahoma" w:hAnsi="Tahoma" w:cs="Tahoma"/>
                <w:sz w:val="18"/>
                <w:szCs w:val="18"/>
              </w:rPr>
              <w:t>Signature</w:t>
            </w:r>
            <w:r w:rsidRPr="004B50E2">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44898EB" w14:textId="77777777" w:rsidR="003422E4" w:rsidRPr="004B50E2" w:rsidRDefault="003422E4" w:rsidP="004F6BD7">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01F27F2" w14:textId="77777777" w:rsidR="003422E4" w:rsidRPr="004B50E2" w:rsidRDefault="003422E4" w:rsidP="004F6BD7">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164C27B6" w14:textId="77777777" w:rsidR="003422E4" w:rsidRPr="004B50E2" w:rsidRDefault="003422E4" w:rsidP="004F6BD7">
            <w:pPr>
              <w:ind w:left="-38"/>
              <w:rPr>
                <w:rFonts w:ascii="Tahoma" w:hAnsi="Tahoma" w:cs="Tahoma"/>
                <w:sz w:val="18"/>
                <w:szCs w:val="18"/>
              </w:rPr>
            </w:pPr>
            <w:r w:rsidRPr="004B50E2">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029C3ED2" w14:textId="77777777" w:rsidR="003422E4" w:rsidRPr="004B50E2" w:rsidRDefault="003422E4" w:rsidP="004F6BD7">
            <w:pPr>
              <w:rPr>
                <w:rFonts w:ascii="Tahoma" w:hAnsi="Tahoma" w:cs="Tahoma"/>
                <w:sz w:val="20"/>
                <w:szCs w:val="20"/>
              </w:rPr>
            </w:pPr>
          </w:p>
        </w:tc>
      </w:tr>
    </w:tbl>
    <w:p w14:paraId="331E45F4" w14:textId="77777777" w:rsidR="003422E4" w:rsidRPr="004B50E2" w:rsidRDefault="003422E4" w:rsidP="003422E4">
      <w:pPr>
        <w:jc w:val="center"/>
        <w:rPr>
          <w:rFonts w:ascii="Tahoma" w:hAnsi="Tahoma" w:cs="Tahoma"/>
          <w:sz w:val="20"/>
          <w:szCs w:val="20"/>
        </w:rPr>
      </w:pPr>
    </w:p>
    <w:p w14:paraId="2B6E708B" w14:textId="77777777" w:rsidR="003422E4" w:rsidRPr="004B50E2" w:rsidRDefault="003422E4" w:rsidP="003422E4">
      <w:pPr>
        <w:pBdr>
          <w:bottom w:val="single" w:sz="2" w:space="0" w:color="808080"/>
        </w:pBdr>
        <w:ind w:left="-142" w:right="-284"/>
        <w:rPr>
          <w:rFonts w:ascii="Tahoma" w:hAnsi="Tahoma" w:cs="Tahoma"/>
        </w:rPr>
      </w:pPr>
      <w:r w:rsidRPr="004B50E2">
        <w:rPr>
          <w:rFonts w:ascii="Tahoma" w:hAnsi="Tahoma" w:cs="Tahoma"/>
          <w:b/>
        </w:rPr>
        <w:br w:type="page"/>
      </w:r>
      <w:r w:rsidRPr="004B50E2">
        <w:rPr>
          <w:rFonts w:ascii="Tahoma" w:hAnsi="Tahoma" w:cs="Tahoma"/>
          <w:b/>
        </w:rPr>
        <w:lastRenderedPageBreak/>
        <w:t>C. Legal Conditions</w:t>
      </w:r>
    </w:p>
    <w:p w14:paraId="46E0423D"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p>
    <w:p w14:paraId="2459EB6A"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 xml:space="preserve">Article 1 – </w:t>
      </w:r>
      <w:bookmarkEnd w:id="1"/>
      <w:r w:rsidRPr="004B50E2">
        <w:rPr>
          <w:rFonts w:ascii="Tahoma" w:hAnsi="Tahoma" w:cs="Tahoma"/>
          <w:b/>
          <w:smallCaps/>
          <w:color w:val="365F91" w:themeColor="accent1" w:themeShade="BF"/>
          <w:sz w:val="18"/>
          <w:szCs w:val="18"/>
          <w:lang w:eastAsia="fr-FR"/>
        </w:rPr>
        <w:t>General provisions</w:t>
      </w:r>
    </w:p>
    <w:p w14:paraId="28A8FF66" w14:textId="77777777" w:rsidR="003422E4" w:rsidRPr="0062036A" w:rsidRDefault="003422E4" w:rsidP="003422E4">
      <w:pPr>
        <w:pStyle w:val="ListParagraph"/>
        <w:numPr>
          <w:ilvl w:val="1"/>
          <w:numId w:val="7"/>
        </w:numPr>
        <w:tabs>
          <w:tab w:val="left" w:pos="709"/>
        </w:tabs>
        <w:ind w:left="709" w:hanging="709"/>
        <w:jc w:val="both"/>
        <w:rPr>
          <w:rFonts w:ascii="Tahoma" w:eastAsia="Calibri" w:hAnsi="Tahoma" w:cs="Tahoma"/>
          <w:sz w:val="18"/>
          <w:szCs w:val="18"/>
          <w:lang w:eastAsia="en-US"/>
        </w:rPr>
      </w:pPr>
      <w:r w:rsidRPr="0062036A">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65AC73D" w14:textId="09F76A16" w:rsidR="003422E4" w:rsidRPr="0062036A" w:rsidRDefault="003422E4" w:rsidP="003422E4">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62036A">
        <w:rPr>
          <w:rFonts w:ascii="Tahoma" w:eastAsia="Calibri" w:hAnsi="Tahoma" w:cs="Tahoma"/>
          <w:sz w:val="18"/>
          <w:szCs w:val="18"/>
          <w:lang w:eastAsia="en-US"/>
        </w:rPr>
        <w:t>The present contract is composed, by order of precedence, of:</w:t>
      </w:r>
      <w:r w:rsidRPr="0062036A">
        <w:rPr>
          <w:rFonts w:ascii="Tahoma" w:eastAsia="Calibri" w:hAnsi="Tahoma" w:cs="Tahoma"/>
          <w:sz w:val="18"/>
          <w:szCs w:val="18"/>
          <w:lang w:eastAsia="en-US"/>
        </w:rPr>
        <w:tab/>
      </w:r>
      <w:r w:rsidRPr="0062036A">
        <w:rPr>
          <w:rFonts w:ascii="Tahoma" w:eastAsia="Calibri" w:hAnsi="Tahoma" w:cs="Tahoma"/>
          <w:sz w:val="18"/>
          <w:szCs w:val="18"/>
          <w:lang w:eastAsia="en-US"/>
        </w:rPr>
        <w:br/>
        <w:t>a) the Act of Engagement, in its entirety (cover page, Sections A and B and the present Legal Conditions) and any subsequent Order;</w:t>
      </w:r>
      <w:r w:rsidRPr="0062036A">
        <w:rPr>
          <w:rFonts w:ascii="Tahoma" w:eastAsia="Calibri" w:hAnsi="Tahoma" w:cs="Tahoma"/>
          <w:sz w:val="18"/>
          <w:szCs w:val="18"/>
          <w:lang w:eastAsia="en-US"/>
        </w:rPr>
        <w:tab/>
        <w:t xml:space="preserve"> b) </w:t>
      </w:r>
      <w:r w:rsidR="00C00C91" w:rsidRPr="0062036A">
        <w:rPr>
          <w:rFonts w:ascii="Tahoma" w:eastAsia="Calibri" w:hAnsi="Tahoma" w:cs="Tahoma"/>
          <w:sz w:val="18"/>
          <w:szCs w:val="18"/>
          <w:lang w:eastAsia="en-US"/>
        </w:rPr>
        <w:t xml:space="preserve">the Tender File/Terms of Reference; and c) </w:t>
      </w:r>
      <w:r w:rsidRPr="0062036A">
        <w:rPr>
          <w:rFonts w:ascii="Tahoma" w:eastAsia="Calibri" w:hAnsi="Tahoma" w:cs="Tahoma"/>
          <w:sz w:val="18"/>
          <w:szCs w:val="18"/>
          <w:lang w:eastAsia="en-US"/>
        </w:rPr>
        <w:t>the tender submitted by the Provider.</w:t>
      </w:r>
      <w:r w:rsidRPr="0062036A">
        <w:rPr>
          <w:rFonts w:ascii="Tahoma" w:hAnsi="Tahoma" w:cs="Tahoma"/>
          <w:color w:val="000000"/>
          <w:sz w:val="18"/>
          <w:szCs w:val="18"/>
        </w:rPr>
        <w:t xml:space="preserve"> </w:t>
      </w:r>
    </w:p>
    <w:p w14:paraId="139A718A" w14:textId="77777777" w:rsidR="003422E4" w:rsidRPr="004B50E2" w:rsidRDefault="003422E4" w:rsidP="003422E4">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4B50E2">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6770C08" w14:textId="13AD86C3" w:rsidR="002E4ABA" w:rsidRPr="0062036A" w:rsidRDefault="003422E4" w:rsidP="003422E4">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62036A">
        <w:rPr>
          <w:rFonts w:ascii="Tahoma" w:hAnsi="Tahoma" w:cs="Tahoma"/>
          <w:sz w:val="18"/>
          <w:szCs w:val="18"/>
          <w:lang w:eastAsia="fr-FR"/>
        </w:rPr>
        <w:t>For the purposes of this Contract:</w:t>
      </w:r>
      <w:r w:rsidRPr="0062036A">
        <w:rPr>
          <w:rFonts w:ascii="Tahoma" w:hAnsi="Tahoma" w:cs="Tahoma"/>
          <w:color w:val="000000"/>
          <w:sz w:val="18"/>
          <w:szCs w:val="18"/>
        </w:rPr>
        <w:tab/>
      </w:r>
      <w:r w:rsidRPr="0062036A">
        <w:rPr>
          <w:rFonts w:ascii="Tahoma" w:hAnsi="Tahoma" w:cs="Tahoma"/>
          <w:color w:val="000000"/>
          <w:sz w:val="18"/>
          <w:szCs w:val="18"/>
        </w:rPr>
        <w:br/>
        <w:t xml:space="preserve">a) </w:t>
      </w:r>
      <w:r w:rsidR="002E4ABA" w:rsidRPr="0062036A">
        <w:rPr>
          <w:rFonts w:ascii="Tahoma" w:hAnsi="Tahoma" w:cs="Tahoma"/>
          <w:color w:val="000000"/>
          <w:sz w:val="18"/>
          <w:szCs w:val="18"/>
        </w:rPr>
        <w:t>“Consultant” shall mean the person engaged by the Council to provide the Provider with expert assistance and advice in the provision of the Deliverables;</w:t>
      </w:r>
    </w:p>
    <w:p w14:paraId="270270B5" w14:textId="0AA17E45" w:rsidR="003422E4" w:rsidRPr="002E4ABA" w:rsidRDefault="002E4ABA" w:rsidP="002E4ABA">
      <w:pPr>
        <w:tabs>
          <w:tab w:val="left" w:pos="709"/>
        </w:tabs>
        <w:autoSpaceDE w:val="0"/>
        <w:autoSpaceDN w:val="0"/>
        <w:ind w:left="709"/>
        <w:jc w:val="both"/>
        <w:rPr>
          <w:rFonts w:ascii="Tahoma" w:hAnsi="Tahoma" w:cs="Tahoma"/>
          <w:color w:val="000000"/>
          <w:sz w:val="18"/>
          <w:szCs w:val="18"/>
        </w:rPr>
      </w:pPr>
      <w:r>
        <w:rPr>
          <w:rFonts w:ascii="Tahoma" w:hAnsi="Tahoma" w:cs="Tahoma"/>
          <w:sz w:val="18"/>
          <w:szCs w:val="18"/>
          <w:lang w:eastAsia="fr-FR"/>
        </w:rPr>
        <w:t xml:space="preserve">b) </w:t>
      </w:r>
      <w:r w:rsidR="003422E4" w:rsidRPr="002E4ABA">
        <w:rPr>
          <w:rFonts w:ascii="Tahoma" w:hAnsi="Tahoma" w:cs="Tahoma"/>
          <w:sz w:val="18"/>
          <w:szCs w:val="18"/>
          <w:lang w:eastAsia="fr-FR"/>
        </w:rPr>
        <w:t>“Contract” shall refer to the documents described in 1.2, above;</w:t>
      </w:r>
      <w:r w:rsidR="003422E4" w:rsidRPr="002E4ABA">
        <w:rPr>
          <w:rFonts w:ascii="Tahoma" w:hAnsi="Tahoma" w:cs="Tahoma"/>
          <w:color w:val="000000"/>
          <w:sz w:val="18"/>
          <w:szCs w:val="18"/>
        </w:rPr>
        <w:tab/>
      </w:r>
      <w:r w:rsidR="003422E4" w:rsidRPr="002E4ABA">
        <w:rPr>
          <w:rFonts w:ascii="Tahoma" w:hAnsi="Tahoma" w:cs="Tahoma"/>
          <w:color w:val="000000"/>
          <w:sz w:val="18"/>
          <w:szCs w:val="18"/>
        </w:rPr>
        <w:br/>
      </w:r>
      <w:r>
        <w:rPr>
          <w:rFonts w:ascii="Tahoma" w:hAnsi="Tahoma" w:cs="Tahoma"/>
          <w:color w:val="000000"/>
          <w:sz w:val="18"/>
          <w:szCs w:val="18"/>
        </w:rPr>
        <w:t>c</w:t>
      </w:r>
      <w:r w:rsidR="003422E4" w:rsidRPr="002E4ABA">
        <w:rPr>
          <w:rFonts w:ascii="Tahoma" w:hAnsi="Tahoma" w:cs="Tahoma"/>
          <w:color w:val="000000"/>
          <w:sz w:val="18"/>
          <w:szCs w:val="18"/>
        </w:rPr>
        <w:t xml:space="preserve">) </w:t>
      </w:r>
      <w:r w:rsidR="003422E4" w:rsidRPr="002E4ABA">
        <w:rPr>
          <w:rFonts w:ascii="Tahoma" w:hAnsi="Tahoma" w:cs="Tahoma"/>
          <w:sz w:val="18"/>
          <w:szCs w:val="18"/>
          <w:lang w:eastAsia="fr-FR"/>
        </w:rPr>
        <w:t>“Council” shall mean the Council of Europe;</w:t>
      </w:r>
      <w:r w:rsidR="003422E4" w:rsidRPr="002E4ABA">
        <w:rPr>
          <w:rFonts w:ascii="Tahoma" w:hAnsi="Tahoma" w:cs="Tahoma"/>
          <w:color w:val="000000"/>
          <w:sz w:val="18"/>
          <w:szCs w:val="18"/>
        </w:rPr>
        <w:tab/>
      </w:r>
      <w:r w:rsidR="003422E4" w:rsidRPr="002E4ABA">
        <w:rPr>
          <w:rFonts w:ascii="Tahoma" w:hAnsi="Tahoma" w:cs="Tahoma"/>
          <w:color w:val="000000"/>
          <w:sz w:val="18"/>
          <w:szCs w:val="18"/>
        </w:rPr>
        <w:br/>
      </w:r>
      <w:r>
        <w:rPr>
          <w:rFonts w:ascii="Tahoma" w:hAnsi="Tahoma" w:cs="Tahoma"/>
          <w:color w:val="000000"/>
          <w:sz w:val="18"/>
          <w:szCs w:val="18"/>
        </w:rPr>
        <w:t>d</w:t>
      </w:r>
      <w:r w:rsidR="003422E4" w:rsidRPr="002E4ABA">
        <w:rPr>
          <w:rFonts w:ascii="Tahoma" w:hAnsi="Tahoma" w:cs="Tahoma"/>
          <w:color w:val="000000"/>
          <w:sz w:val="18"/>
          <w:szCs w:val="18"/>
        </w:rPr>
        <w:t xml:space="preserve">) </w:t>
      </w:r>
      <w:r w:rsidR="003422E4" w:rsidRPr="002E4ABA">
        <w:rPr>
          <w:rFonts w:ascii="Tahoma" w:hAnsi="Tahoma" w:cs="Tahoma"/>
          <w:sz w:val="18"/>
          <w:szCs w:val="18"/>
          <w:lang w:eastAsia="fr-FR"/>
        </w:rPr>
        <w:t xml:space="preserve">“Deliverables” shall mean the services or goods as described in the </w:t>
      </w:r>
      <w:r w:rsidR="003422E4" w:rsidRPr="002E4ABA">
        <w:rPr>
          <w:rFonts w:ascii="Tahoma" w:eastAsia="Calibri" w:hAnsi="Tahoma" w:cs="Tahoma"/>
          <w:sz w:val="18"/>
          <w:szCs w:val="18"/>
          <w:lang w:eastAsia="en-US"/>
        </w:rPr>
        <w:t>Terms of reference</w:t>
      </w:r>
      <w:r w:rsidR="003422E4" w:rsidRPr="002E4ABA">
        <w:rPr>
          <w:rFonts w:ascii="Tahoma" w:hAnsi="Tahoma" w:cs="Tahoma"/>
          <w:sz w:val="18"/>
          <w:szCs w:val="18"/>
          <w:lang w:eastAsia="fr-FR"/>
        </w:rPr>
        <w:t>;</w:t>
      </w:r>
      <w:r w:rsidR="003422E4" w:rsidRPr="002E4ABA">
        <w:rPr>
          <w:rFonts w:ascii="Tahoma" w:hAnsi="Tahoma" w:cs="Tahoma"/>
          <w:sz w:val="18"/>
          <w:szCs w:val="18"/>
          <w:lang w:eastAsia="fr-FR"/>
        </w:rPr>
        <w:tab/>
        <w:t xml:space="preserve"> </w:t>
      </w:r>
      <w:r w:rsidR="003422E4" w:rsidRPr="002E4ABA">
        <w:rPr>
          <w:rFonts w:ascii="Tahoma" w:hAnsi="Tahoma" w:cs="Tahoma"/>
          <w:color w:val="000000"/>
          <w:sz w:val="18"/>
          <w:szCs w:val="18"/>
        </w:rPr>
        <w:br/>
      </w:r>
      <w:r>
        <w:rPr>
          <w:rFonts w:ascii="Tahoma" w:hAnsi="Tahoma" w:cs="Tahoma"/>
          <w:color w:val="000000"/>
          <w:sz w:val="18"/>
          <w:szCs w:val="18"/>
        </w:rPr>
        <w:t>e</w:t>
      </w:r>
      <w:r w:rsidR="003422E4" w:rsidRPr="002E4ABA">
        <w:rPr>
          <w:rFonts w:ascii="Tahoma" w:hAnsi="Tahoma" w:cs="Tahoma"/>
          <w:color w:val="000000"/>
          <w:sz w:val="18"/>
          <w:szCs w:val="18"/>
        </w:rPr>
        <w:t xml:space="preserve">) </w:t>
      </w:r>
      <w:r w:rsidR="003422E4" w:rsidRPr="002E4ABA">
        <w:rPr>
          <w:rFonts w:ascii="Tahoma" w:hAnsi="Tahoma" w:cs="Tahoma"/>
          <w:sz w:val="18"/>
          <w:szCs w:val="18"/>
          <w:lang w:eastAsia="fr-FR"/>
        </w:rPr>
        <w:t>“Parties” shall mean the Council and the Provider;</w:t>
      </w:r>
      <w:r w:rsidR="003422E4" w:rsidRPr="002E4ABA">
        <w:rPr>
          <w:rFonts w:ascii="Tahoma" w:hAnsi="Tahoma" w:cs="Tahoma"/>
          <w:sz w:val="18"/>
          <w:szCs w:val="18"/>
          <w:lang w:eastAsia="fr-FR"/>
        </w:rPr>
        <w:tab/>
      </w:r>
      <w:r w:rsidR="003422E4" w:rsidRPr="002E4ABA">
        <w:rPr>
          <w:rFonts w:ascii="Tahoma" w:hAnsi="Tahoma" w:cs="Tahoma"/>
          <w:color w:val="000000"/>
          <w:sz w:val="18"/>
          <w:szCs w:val="18"/>
        </w:rPr>
        <w:br/>
      </w:r>
      <w:r>
        <w:rPr>
          <w:rFonts w:ascii="Tahoma" w:hAnsi="Tahoma" w:cs="Tahoma"/>
          <w:color w:val="000000"/>
          <w:sz w:val="18"/>
          <w:szCs w:val="18"/>
        </w:rPr>
        <w:t>f</w:t>
      </w:r>
      <w:r w:rsidR="003422E4" w:rsidRPr="002E4ABA">
        <w:rPr>
          <w:rFonts w:ascii="Tahoma" w:hAnsi="Tahoma" w:cs="Tahoma"/>
          <w:color w:val="000000"/>
          <w:sz w:val="18"/>
          <w:szCs w:val="18"/>
        </w:rPr>
        <w:t xml:space="preserve">) </w:t>
      </w:r>
      <w:r w:rsidR="003422E4" w:rsidRPr="002E4ABA">
        <w:rPr>
          <w:rFonts w:ascii="Tahoma" w:hAnsi="Tahoma" w:cs="Tahoma"/>
          <w:sz w:val="18"/>
          <w:szCs w:val="18"/>
          <w:lang w:eastAsia="fr-FR"/>
        </w:rPr>
        <w:t>“Provider” shall mean the legal or physical person selected by the Council for the provision of the Deliverables</w:t>
      </w:r>
      <w:r w:rsidR="003422E4" w:rsidRPr="002E4ABA">
        <w:rPr>
          <w:rFonts w:ascii="Tahoma" w:hAnsi="Tahoma" w:cs="Tahoma"/>
          <w:color w:val="000000"/>
          <w:sz w:val="18"/>
          <w:szCs w:val="18"/>
          <w:lang w:eastAsia="fr-FR"/>
        </w:rPr>
        <w:t>. This person may equally be referred to as the “Service Provider”.</w:t>
      </w:r>
    </w:p>
    <w:p w14:paraId="23AAA4BA"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Article 2 – Duration</w:t>
      </w:r>
    </w:p>
    <w:p w14:paraId="647E264B" w14:textId="77777777" w:rsidR="003422E4" w:rsidRPr="004B50E2" w:rsidRDefault="003422E4" w:rsidP="003422E4">
      <w:pPr>
        <w:tabs>
          <w:tab w:val="left" w:pos="284"/>
        </w:tabs>
        <w:jc w:val="both"/>
        <w:rPr>
          <w:rFonts w:ascii="Tahoma" w:eastAsia="Calibri" w:hAnsi="Tahoma" w:cs="Tahoma"/>
          <w:sz w:val="18"/>
          <w:szCs w:val="18"/>
          <w:lang w:eastAsia="en-US"/>
        </w:rPr>
      </w:pPr>
      <w:r w:rsidRPr="004B50E2">
        <w:rPr>
          <w:rFonts w:ascii="Tahoma" w:eastAsia="Calibri" w:hAnsi="Tahoma" w:cs="Tahoma"/>
          <w:sz w:val="18"/>
          <w:szCs w:val="18"/>
          <w:lang w:eastAsia="en-US"/>
        </w:rPr>
        <w:t>The contract is concluded until the day specified in Section A of this Act of Engagement and takes effect as from the date of its signature by both parties. The Deliverables shall be executed in accordance with the timeframe indicated in the Terms of reference and in any subsequent Order form</w:t>
      </w:r>
    </w:p>
    <w:p w14:paraId="56900A53"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4B50E2">
        <w:rPr>
          <w:rFonts w:ascii="Tahoma" w:hAnsi="Tahoma" w:cs="Tahoma"/>
          <w:b/>
          <w:smallCaps/>
          <w:color w:val="365F91" w:themeColor="accent1" w:themeShade="BF"/>
          <w:sz w:val="18"/>
          <w:szCs w:val="18"/>
          <w:lang w:eastAsia="fr-FR"/>
        </w:rPr>
        <w:t>Article 3 – Obligations of the Provider</w:t>
      </w:r>
    </w:p>
    <w:p w14:paraId="6EE8EE63"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3.1 General obligations</w:t>
      </w:r>
    </w:p>
    <w:p w14:paraId="790E3CCE" w14:textId="77777777" w:rsidR="003422E4" w:rsidRPr="004B50E2" w:rsidRDefault="003422E4" w:rsidP="003422E4">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4B50E2">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23F99F5" w14:textId="77777777" w:rsidR="003422E4" w:rsidRPr="0062036A" w:rsidRDefault="003422E4" w:rsidP="003422E4">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4B50E2">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w:t>
      </w:r>
      <w:r w:rsidRPr="0062036A">
        <w:rPr>
          <w:rFonts w:ascii="Tahoma" w:hAnsi="Tahoma" w:cs="Tahoma"/>
          <w:color w:val="000000"/>
          <w:sz w:val="18"/>
          <w:szCs w:val="18"/>
          <w:lang w:eastAsia="fr-FR"/>
        </w:rPr>
        <w:t>and regulations, policies, strategies or action plans or any other development related to the object of the Contract.</w:t>
      </w:r>
    </w:p>
    <w:p w14:paraId="03179274" w14:textId="30D83442" w:rsidR="002E4ABA" w:rsidRPr="0062036A" w:rsidRDefault="002E4ABA" w:rsidP="003422E4">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62036A">
        <w:rPr>
          <w:rFonts w:ascii="Tahoma" w:hAnsi="Tahoma" w:cs="Tahoma"/>
          <w:sz w:val="18"/>
          <w:szCs w:val="18"/>
          <w:lang w:eastAsia="fr-FR"/>
        </w:rPr>
        <w:t xml:space="preserve">The Provider shall liaise with the Consultant and shall seek and apply the advice of the Consultant where necessary. </w:t>
      </w:r>
      <w:r w:rsidR="009A0CDA" w:rsidRPr="0062036A">
        <w:rPr>
          <w:rFonts w:ascii="Tahoma" w:hAnsi="Tahoma" w:cs="Tahoma"/>
          <w:sz w:val="18"/>
          <w:szCs w:val="18"/>
          <w:lang w:eastAsia="fr-FR"/>
        </w:rPr>
        <w:t xml:space="preserve">In case of doubt or disagreement as to whether the advice of the Consultant is necessary, the Provider shall seek the opinion of the Council. </w:t>
      </w:r>
    </w:p>
    <w:p w14:paraId="4D020DDE"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3.2 Intellectual services</w:t>
      </w:r>
    </w:p>
    <w:p w14:paraId="62DACA86"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The provisions of Articles 3.2.2 to 3.2.10 shall apply insofar as the contract concerns the provision of intellectual services.</w:t>
      </w:r>
    </w:p>
    <w:p w14:paraId="7E985E74"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4B50E2">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6C77EF"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A41E5F6"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The Provider guarantees that the Deliverables conform to the highest academic standards.</w:t>
      </w:r>
    </w:p>
    <w:p w14:paraId="4D1FFBE9"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F100910"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The Council reserves the right to exercise the above-mentioned rights for any purpose falling within its activities.</w:t>
      </w:r>
    </w:p>
    <w:p w14:paraId="0538887A"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4D865BE"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CC4176B"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C34533" w14:textId="77777777" w:rsidR="003422E4" w:rsidRPr="004B50E2" w:rsidRDefault="003422E4" w:rsidP="003422E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4B50E2">
        <w:rPr>
          <w:rFonts w:ascii="Tahoma" w:hAnsi="Tahoma" w:cs="Tahoma"/>
          <w:sz w:val="18"/>
          <w:szCs w:val="18"/>
          <w:lang w:eastAsia="fr-FR"/>
        </w:rPr>
        <w:lastRenderedPageBreak/>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342B3DC"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3.3 Health and social insurance of the Provider or its employees</w:t>
      </w:r>
    </w:p>
    <w:p w14:paraId="30FABBD7" w14:textId="77777777" w:rsidR="003422E4" w:rsidRPr="004B50E2" w:rsidRDefault="003422E4" w:rsidP="003422E4">
      <w:p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E04F470"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3.4 Fiscal obligations</w:t>
      </w:r>
    </w:p>
    <w:p w14:paraId="3F222230" w14:textId="77777777" w:rsidR="003422E4" w:rsidRPr="004B50E2" w:rsidRDefault="003422E4" w:rsidP="003422E4">
      <w:p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1B865971" w14:textId="77777777" w:rsidR="003422E4" w:rsidRPr="004B50E2" w:rsidRDefault="003422E4" w:rsidP="003422E4">
      <w:pPr>
        <w:tabs>
          <w:tab w:val="left" w:pos="426"/>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 xml:space="preserve">a) </w:t>
      </w:r>
      <w:proofErr w:type="gramStart"/>
      <w:r w:rsidRPr="004B50E2">
        <w:rPr>
          <w:rFonts w:ascii="Tahoma" w:hAnsi="Tahoma" w:cs="Tahoma"/>
          <w:sz w:val="18"/>
          <w:szCs w:val="18"/>
          <w:lang w:eastAsia="fr-FR"/>
        </w:rPr>
        <w:t>submitting</w:t>
      </w:r>
      <w:proofErr w:type="gramEnd"/>
      <w:r w:rsidRPr="004B50E2">
        <w:rPr>
          <w:rFonts w:ascii="Tahoma" w:hAnsi="Tahoma" w:cs="Tahoma"/>
          <w:sz w:val="18"/>
          <w:szCs w:val="18"/>
          <w:lang w:eastAsia="fr-FR"/>
        </w:rPr>
        <w:t xml:space="preserve"> a request for payment, or an invoice, to the Council in conformity with the applicable legislation;</w:t>
      </w:r>
    </w:p>
    <w:p w14:paraId="0C21FAE7" w14:textId="77777777" w:rsidR="003422E4" w:rsidRPr="004B50E2" w:rsidRDefault="003422E4" w:rsidP="003422E4">
      <w:pPr>
        <w:tabs>
          <w:tab w:val="left" w:pos="142"/>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 xml:space="preserve">b) </w:t>
      </w:r>
      <w:proofErr w:type="gramStart"/>
      <w:r w:rsidRPr="004B50E2">
        <w:rPr>
          <w:rFonts w:ascii="Tahoma" w:hAnsi="Tahoma" w:cs="Tahoma"/>
          <w:sz w:val="18"/>
          <w:szCs w:val="18"/>
          <w:lang w:eastAsia="fr-FR"/>
        </w:rPr>
        <w:t>declaring</w:t>
      </w:r>
      <w:proofErr w:type="gramEnd"/>
      <w:r w:rsidRPr="004B50E2">
        <w:rPr>
          <w:rFonts w:ascii="Tahoma" w:hAnsi="Tahoma" w:cs="Tahoma"/>
          <w:sz w:val="18"/>
          <w:szCs w:val="18"/>
          <w:lang w:eastAsia="fr-FR"/>
        </w:rPr>
        <w:t xml:space="preserve"> all </w:t>
      </w:r>
      <w:r w:rsidRPr="004B50E2">
        <w:rPr>
          <w:rFonts w:ascii="Tahoma" w:hAnsi="Tahoma" w:cs="Tahoma"/>
          <w:sz w:val="18"/>
          <w:szCs w:val="18"/>
          <w:lang w:eastAsia="fr-FR"/>
        </w:rPr>
        <w:tab/>
        <w:t>fees received from the Council for tax purposes as required in his/her/its country of fiscal residence.</w:t>
      </w:r>
    </w:p>
    <w:p w14:paraId="0EA321E6"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3.5 Loyalty and confidentiality</w:t>
      </w:r>
    </w:p>
    <w:p w14:paraId="23582DF4" w14:textId="77777777" w:rsidR="003422E4" w:rsidRPr="004B50E2" w:rsidRDefault="003422E4" w:rsidP="003422E4">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4B50E2">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8E7A25D" w14:textId="77777777" w:rsidR="003422E4" w:rsidRPr="004B50E2" w:rsidRDefault="003422E4" w:rsidP="003422E4">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4B50E2">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94C9085"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 xml:space="preserve">3.6 Disclosure of the terms of the contract </w:t>
      </w:r>
    </w:p>
    <w:p w14:paraId="495103C6" w14:textId="77777777" w:rsidR="003422E4" w:rsidRPr="004B50E2" w:rsidRDefault="003422E4" w:rsidP="003422E4">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4B50E2">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40AAB61" w14:textId="77777777" w:rsidR="003422E4" w:rsidRPr="004B50E2" w:rsidRDefault="003422E4" w:rsidP="003422E4">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4B50E2">
        <w:rPr>
          <w:rFonts w:ascii="Tahoma" w:hAnsi="Tahoma" w:cs="Tahoma"/>
          <w:sz w:val="18"/>
          <w:szCs w:val="18"/>
          <w:lang w:eastAsia="fr-FR"/>
        </w:rPr>
        <w:t>Whenever appropriate, specific confidentiality measures shall be taken by the Council to preserve the vital interests of the Provider.</w:t>
      </w:r>
    </w:p>
    <w:p w14:paraId="685D8A04"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3.7 Use of the Council of Europe’s name</w:t>
      </w:r>
    </w:p>
    <w:p w14:paraId="6784BD3A" w14:textId="77777777" w:rsidR="003422E4" w:rsidRPr="004B50E2" w:rsidRDefault="003422E4" w:rsidP="003422E4">
      <w:p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The Provider shall not use the Council’s name, flag or logo without prior authorisation of the Council.</w:t>
      </w:r>
    </w:p>
    <w:p w14:paraId="6A5C4AFC"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3.8 Data Protection</w:t>
      </w:r>
    </w:p>
    <w:bookmarkEnd w:id="2"/>
    <w:p w14:paraId="71B59B7B" w14:textId="77777777" w:rsidR="003422E4" w:rsidRPr="004B50E2" w:rsidRDefault="003422E4" w:rsidP="003422E4">
      <w:pPr>
        <w:pStyle w:val="ListParagraph"/>
        <w:numPr>
          <w:ilvl w:val="0"/>
          <w:numId w:val="12"/>
        </w:numPr>
        <w:ind w:left="567" w:hanging="567"/>
        <w:jc w:val="both"/>
        <w:rPr>
          <w:rFonts w:ascii="Tahoma" w:hAnsi="Tahoma" w:cs="Tahoma"/>
          <w:bCs/>
          <w:color w:val="000000" w:themeColor="text1"/>
          <w:sz w:val="18"/>
          <w:szCs w:val="18"/>
        </w:rPr>
      </w:pPr>
      <w:r w:rsidRPr="004B50E2">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F1ABA23" w14:textId="77777777" w:rsidR="003422E4" w:rsidRPr="004B50E2" w:rsidRDefault="003422E4" w:rsidP="003422E4">
      <w:pPr>
        <w:pStyle w:val="ListParagraph"/>
        <w:numPr>
          <w:ilvl w:val="0"/>
          <w:numId w:val="12"/>
        </w:numPr>
        <w:ind w:left="567" w:hanging="567"/>
        <w:jc w:val="both"/>
        <w:rPr>
          <w:rFonts w:ascii="Tahoma" w:hAnsi="Tahoma" w:cs="Tahoma"/>
          <w:bCs/>
          <w:color w:val="000000" w:themeColor="text1"/>
          <w:sz w:val="18"/>
          <w:szCs w:val="18"/>
        </w:rPr>
      </w:pPr>
      <w:r w:rsidRPr="004B50E2">
        <w:rPr>
          <w:rFonts w:ascii="Tahoma" w:hAnsi="Tahoma" w:cs="Tahoma"/>
          <w:bCs/>
          <w:color w:val="000000" w:themeColor="text1"/>
          <w:sz w:val="18"/>
          <w:szCs w:val="18"/>
        </w:rPr>
        <w:t>Where the Provider, pursuant to its obligations under this contract, processes personal data on behalf of the Council, it shall:</w:t>
      </w:r>
    </w:p>
    <w:p w14:paraId="1F63C5AE"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Process personal data only in accordance with written instructions from the Council;</w:t>
      </w:r>
    </w:p>
    <w:p w14:paraId="51A36C71"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58408CA"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551E9C7"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23A35"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8FFBE98"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Notify the Council within five working days if it receives:</w:t>
      </w:r>
      <w:r w:rsidRPr="004B50E2">
        <w:rPr>
          <w:rFonts w:ascii="Tahoma" w:hAnsi="Tahoma" w:cs="Tahoma"/>
          <w:bCs/>
          <w:color w:val="000000" w:themeColor="text1"/>
          <w:sz w:val="18"/>
          <w:szCs w:val="18"/>
        </w:rPr>
        <w:tab/>
      </w:r>
      <w:r w:rsidRPr="004B50E2">
        <w:rPr>
          <w:rFonts w:ascii="Tahoma" w:hAnsi="Tahoma" w:cs="Tahoma"/>
          <w:bCs/>
          <w:color w:val="000000" w:themeColor="text1"/>
          <w:sz w:val="18"/>
          <w:szCs w:val="18"/>
        </w:rPr>
        <w:br/>
        <w:t>a. a request from a data subject to have access (including rectification, deletion and objection) to that person’s personal data; or</w:t>
      </w:r>
      <w:r w:rsidRPr="004B50E2">
        <w:rPr>
          <w:rFonts w:ascii="Tahoma" w:hAnsi="Tahoma" w:cs="Tahoma"/>
          <w:bCs/>
          <w:color w:val="000000" w:themeColor="text1"/>
          <w:sz w:val="18"/>
          <w:szCs w:val="18"/>
        </w:rPr>
        <w:tab/>
      </w:r>
      <w:r w:rsidRPr="004B50E2">
        <w:rPr>
          <w:rFonts w:ascii="Tahoma" w:hAnsi="Tahoma" w:cs="Tahoma"/>
          <w:bCs/>
          <w:color w:val="000000" w:themeColor="text1"/>
          <w:sz w:val="18"/>
          <w:szCs w:val="18"/>
        </w:rPr>
        <w:br/>
        <w:t>b. a complaint or request related to the Council’s obligations to comply with the data protection requirements.</w:t>
      </w:r>
    </w:p>
    <w:p w14:paraId="063FC808"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7E9834B"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45EAA6A"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w:t>
      </w:r>
      <w:r w:rsidRPr="004B50E2">
        <w:rPr>
          <w:rFonts w:ascii="Tahoma" w:hAnsi="Tahoma" w:cs="Tahoma"/>
          <w:bCs/>
          <w:color w:val="000000" w:themeColor="text1"/>
          <w:sz w:val="18"/>
          <w:szCs w:val="18"/>
        </w:rPr>
        <w:lastRenderedPageBreak/>
        <w:t>or by ad hoc or approved standardised safeguards (such as binding corporate rules) in the jurisdiction of the recipient;</w:t>
      </w:r>
    </w:p>
    <w:p w14:paraId="2EBC7A01"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FA13582" w14:textId="77777777" w:rsidR="003422E4" w:rsidRPr="004B50E2" w:rsidRDefault="003422E4" w:rsidP="003422E4">
      <w:pPr>
        <w:pStyle w:val="ListParagraph"/>
        <w:numPr>
          <w:ilvl w:val="0"/>
          <w:numId w:val="13"/>
        </w:numPr>
        <w:jc w:val="both"/>
        <w:rPr>
          <w:rFonts w:ascii="Tahoma" w:hAnsi="Tahoma" w:cs="Tahoma"/>
          <w:bCs/>
          <w:color w:val="000000" w:themeColor="text1"/>
          <w:sz w:val="18"/>
          <w:szCs w:val="18"/>
        </w:rPr>
      </w:pPr>
      <w:r w:rsidRPr="004B50E2">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68E7818"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3.9 Parallel Activities</w:t>
      </w:r>
    </w:p>
    <w:p w14:paraId="12A20F95" w14:textId="77777777" w:rsidR="003422E4" w:rsidRPr="004B50E2" w:rsidRDefault="003422E4" w:rsidP="003422E4">
      <w:pPr>
        <w:tabs>
          <w:tab w:val="left" w:pos="284"/>
        </w:tabs>
        <w:spacing w:after="60"/>
        <w:contextualSpacing/>
        <w:jc w:val="both"/>
        <w:rPr>
          <w:rFonts w:ascii="Tahoma" w:eastAsia="Calibri" w:hAnsi="Tahoma" w:cs="Tahoma"/>
          <w:sz w:val="18"/>
          <w:szCs w:val="18"/>
        </w:rPr>
      </w:pPr>
      <w:r w:rsidRPr="004B50E2">
        <w:rPr>
          <w:rFonts w:ascii="Tahoma" w:eastAsia="Calibri" w:hAnsi="Tahoma" w:cs="Tahoma"/>
          <w:sz w:val="18"/>
          <w:szCs w:val="18"/>
        </w:rPr>
        <w:t>Where the Provider is a natural person who is employed in parallel to this Contract, they hereby confirm that they:</w:t>
      </w:r>
    </w:p>
    <w:p w14:paraId="6E3C78F4" w14:textId="77777777" w:rsidR="003422E4" w:rsidRPr="004B50E2" w:rsidRDefault="003422E4" w:rsidP="003422E4">
      <w:pPr>
        <w:tabs>
          <w:tab w:val="left" w:pos="284"/>
        </w:tabs>
        <w:spacing w:after="60"/>
        <w:contextualSpacing/>
        <w:jc w:val="both"/>
        <w:rPr>
          <w:rFonts w:ascii="Tahoma" w:eastAsia="Calibri" w:hAnsi="Tahoma" w:cs="Tahoma"/>
          <w:sz w:val="18"/>
          <w:szCs w:val="18"/>
        </w:rPr>
      </w:pPr>
      <w:r w:rsidRPr="004B50E2">
        <w:rPr>
          <w:rFonts w:ascii="Tahoma" w:eastAsia="Calibri" w:hAnsi="Tahoma" w:cs="Tahoma"/>
          <w:sz w:val="18"/>
          <w:szCs w:val="18"/>
        </w:rPr>
        <w:t xml:space="preserve">a) </w:t>
      </w:r>
      <w:proofErr w:type="gramStart"/>
      <w:r w:rsidRPr="004B50E2">
        <w:rPr>
          <w:rFonts w:ascii="Tahoma" w:eastAsia="Calibri" w:hAnsi="Tahoma" w:cs="Tahoma"/>
          <w:sz w:val="18"/>
          <w:szCs w:val="18"/>
        </w:rPr>
        <w:t>have</w:t>
      </w:r>
      <w:proofErr w:type="gramEnd"/>
      <w:r w:rsidRPr="004B50E2">
        <w:rPr>
          <w:rFonts w:ascii="Tahoma" w:eastAsia="Calibri" w:hAnsi="Tahoma" w:cs="Tahoma"/>
          <w:sz w:val="18"/>
          <w:szCs w:val="18"/>
        </w:rPr>
        <w:t xml:space="preserve"> been granted approval from their employer to perform paid services for the Council under this Contract, and/or</w:t>
      </w:r>
    </w:p>
    <w:p w14:paraId="20F920D4" w14:textId="77777777" w:rsidR="003422E4" w:rsidRPr="004B50E2" w:rsidRDefault="003422E4" w:rsidP="003422E4">
      <w:pPr>
        <w:tabs>
          <w:tab w:val="left" w:pos="284"/>
        </w:tabs>
        <w:spacing w:after="60"/>
        <w:contextualSpacing/>
        <w:jc w:val="both"/>
        <w:rPr>
          <w:rFonts w:ascii="Tahoma" w:eastAsia="Calibri" w:hAnsi="Tahoma" w:cs="Tahoma"/>
          <w:sz w:val="18"/>
          <w:szCs w:val="18"/>
        </w:rPr>
      </w:pPr>
      <w:r w:rsidRPr="004B50E2">
        <w:rPr>
          <w:rFonts w:ascii="Tahoma" w:eastAsia="Calibri" w:hAnsi="Tahoma" w:cs="Tahoma"/>
          <w:sz w:val="18"/>
          <w:szCs w:val="18"/>
        </w:rPr>
        <w:t xml:space="preserve">b) </w:t>
      </w:r>
      <w:proofErr w:type="gramStart"/>
      <w:r w:rsidRPr="004B50E2">
        <w:rPr>
          <w:rFonts w:ascii="Tahoma" w:eastAsia="Calibri" w:hAnsi="Tahoma" w:cs="Tahoma"/>
          <w:sz w:val="18"/>
          <w:szCs w:val="18"/>
        </w:rPr>
        <w:t>have</w:t>
      </w:r>
      <w:proofErr w:type="gramEnd"/>
      <w:r w:rsidRPr="004B50E2">
        <w:rPr>
          <w:rFonts w:ascii="Tahoma" w:eastAsia="Calibri" w:hAnsi="Tahoma" w:cs="Tahoma"/>
          <w:sz w:val="18"/>
          <w:szCs w:val="18"/>
        </w:rPr>
        <w:t xml:space="preserve"> been granted leave during the performance of their obligations under this Contract.</w:t>
      </w:r>
    </w:p>
    <w:p w14:paraId="106D25FB"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3.10 Other obligations</w:t>
      </w:r>
    </w:p>
    <w:p w14:paraId="4656D42B" w14:textId="77777777" w:rsidR="003422E4" w:rsidRPr="004B50E2" w:rsidRDefault="003422E4" w:rsidP="003422E4">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In the performance of the present contract, the Provider undertakes to comply with the applicable principles, rules and values of the Council.</w:t>
      </w:r>
    </w:p>
    <w:p w14:paraId="0C164220" w14:textId="77777777" w:rsidR="003422E4" w:rsidRPr="004B50E2" w:rsidRDefault="003422E4" w:rsidP="003422E4">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 xml:space="preserve">The Staff Regulations and the rules concerning temporary staff members shall not apply to the Provider. </w:t>
      </w:r>
    </w:p>
    <w:p w14:paraId="4CF38A8F" w14:textId="77777777" w:rsidR="003422E4" w:rsidRPr="004B50E2" w:rsidRDefault="003422E4" w:rsidP="003422E4">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Nothing in this contract may be construed as conferring on the Provider the capacity of a Council of Europe staff member or employee.</w:t>
      </w:r>
    </w:p>
    <w:p w14:paraId="36176DFC"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 xml:space="preserve">Article 4 – Fees, expenses and mode of payment </w:t>
      </w:r>
    </w:p>
    <w:p w14:paraId="3BE334D0"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4.1 Ordering</w:t>
      </w:r>
    </w:p>
    <w:p w14:paraId="166DE85B" w14:textId="77777777" w:rsidR="003422E4" w:rsidRPr="004B50E2" w:rsidRDefault="003422E4" w:rsidP="003422E4">
      <w:pPr>
        <w:pStyle w:val="ListParagraph"/>
        <w:numPr>
          <w:ilvl w:val="0"/>
          <w:numId w:val="15"/>
        </w:numPr>
        <w:ind w:hanging="720"/>
        <w:jc w:val="both"/>
        <w:rPr>
          <w:rFonts w:ascii="Tahoma" w:hAnsi="Tahoma" w:cs="Tahoma"/>
          <w:sz w:val="18"/>
          <w:szCs w:val="18"/>
        </w:rPr>
      </w:pPr>
      <w:r w:rsidRPr="004B50E2">
        <w:rPr>
          <w:rFonts w:ascii="Tahoma" w:hAnsi="Tahoma" w:cs="Tahoma"/>
          <w:sz w:val="18"/>
          <w:szCs w:val="18"/>
        </w:rPr>
        <w:t xml:space="preserve">Each time an Order Form is sent, the selected Provider undertakes to take all the necessary measures to send it </w:t>
      </w:r>
      <w:r w:rsidRPr="004B50E2">
        <w:rPr>
          <w:rFonts w:ascii="Tahoma" w:hAnsi="Tahoma" w:cs="Tahoma"/>
          <w:b/>
          <w:sz w:val="18"/>
          <w:szCs w:val="18"/>
        </w:rPr>
        <w:t>signed</w:t>
      </w:r>
      <w:r w:rsidRPr="004B50E2">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177A7E7" w14:textId="77777777" w:rsidR="003422E4" w:rsidRPr="004B50E2" w:rsidRDefault="003422E4" w:rsidP="003422E4">
      <w:pPr>
        <w:pStyle w:val="ListParagraph"/>
        <w:numPr>
          <w:ilvl w:val="0"/>
          <w:numId w:val="15"/>
        </w:numPr>
        <w:tabs>
          <w:tab w:val="left" w:pos="284"/>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6710F47" w14:textId="77777777" w:rsidR="003422E4" w:rsidRPr="004B50E2" w:rsidRDefault="003422E4" w:rsidP="003422E4">
      <w:pPr>
        <w:pStyle w:val="ListParagraph"/>
        <w:numPr>
          <w:ilvl w:val="0"/>
          <w:numId w:val="15"/>
        </w:numPr>
        <w:tabs>
          <w:tab w:val="left" w:pos="284"/>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2A63DFC6" w14:textId="77777777" w:rsidR="003422E4" w:rsidRPr="004B50E2" w:rsidRDefault="003422E4" w:rsidP="003422E4">
      <w:pPr>
        <w:pStyle w:val="ListParagraph"/>
        <w:numPr>
          <w:ilvl w:val="0"/>
          <w:numId w:val="15"/>
        </w:numPr>
        <w:tabs>
          <w:tab w:val="left" w:pos="284"/>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Amounts/Fees indicated in this Contract and in each Order are final and not subject to review.</w:t>
      </w:r>
    </w:p>
    <w:p w14:paraId="548C859F" w14:textId="77777777" w:rsidR="003422E4" w:rsidRPr="004B50E2" w:rsidRDefault="003422E4" w:rsidP="003422E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4.2 VAT</w:t>
      </w:r>
    </w:p>
    <w:p w14:paraId="2DEF04AC" w14:textId="77777777" w:rsidR="003422E4" w:rsidRPr="004B50E2" w:rsidRDefault="003422E4" w:rsidP="003422E4">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 xml:space="preserve">Should the Provider not be subject to VAT, the amount invoiced shall be net fixed </w:t>
      </w:r>
      <w:proofErr w:type="gramStart"/>
      <w:r w:rsidRPr="004B50E2">
        <w:rPr>
          <w:rFonts w:ascii="Tahoma" w:hAnsi="Tahoma" w:cs="Tahoma"/>
          <w:sz w:val="18"/>
          <w:szCs w:val="18"/>
          <w:lang w:eastAsia="fr-FR"/>
        </w:rPr>
        <w:t>amount.</w:t>
      </w:r>
      <w:proofErr w:type="gramEnd"/>
      <w:r w:rsidRPr="004B50E2">
        <w:rPr>
          <w:rFonts w:ascii="Tahoma" w:hAnsi="Tahoma" w:cs="Tahoma"/>
          <w:sz w:val="18"/>
          <w:szCs w:val="18"/>
          <w:lang w:eastAsia="fr-FR"/>
        </w:rPr>
        <w:t xml:space="preserve"> Should the Provider be subject to VAT, the amount shall be invoiced as indicated in Articles 4.2.2 to </w:t>
      </w:r>
      <w:proofErr w:type="gramStart"/>
      <w:r w:rsidRPr="004B50E2">
        <w:rPr>
          <w:rFonts w:ascii="Tahoma" w:hAnsi="Tahoma" w:cs="Tahoma"/>
          <w:sz w:val="18"/>
          <w:szCs w:val="18"/>
          <w:lang w:eastAsia="fr-FR"/>
        </w:rPr>
        <w:t>4.2.5.</w:t>
      </w:r>
      <w:proofErr w:type="gramEnd"/>
    </w:p>
    <w:p w14:paraId="45930124" w14:textId="77777777" w:rsidR="003422E4" w:rsidRPr="004B50E2" w:rsidRDefault="003422E4" w:rsidP="003422E4">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 xml:space="preserve">Should the deliverables be taxable in France, the amount invoiced shall be VAT inclusive. </w:t>
      </w:r>
    </w:p>
    <w:p w14:paraId="339FA6EF" w14:textId="77777777" w:rsidR="003422E4" w:rsidRPr="004B50E2" w:rsidRDefault="003422E4" w:rsidP="003422E4">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4B50E2">
        <w:rPr>
          <w:rFonts w:ascii="Tahoma" w:hAnsi="Tahoma" w:cs="Tahoma"/>
          <w:i/>
          <w:sz w:val="18"/>
          <w:szCs w:val="18"/>
          <w:lang w:eastAsia="fr-FR"/>
        </w:rPr>
        <w:t>Intra-Community sale/service to an exempted organisation: Articles 143 and 151 of Council Directive 2006/112/EC</w:t>
      </w:r>
      <w:r w:rsidRPr="004B50E2">
        <w:rPr>
          <w:rFonts w:ascii="Tahoma" w:hAnsi="Tahoma" w:cs="Tahoma"/>
          <w:sz w:val="18"/>
          <w:szCs w:val="18"/>
          <w:lang w:eastAsia="fr-FR"/>
        </w:rPr>
        <w:t xml:space="preserve">” and should indicate the final total amount excluding VAT. In case the </w:t>
      </w:r>
      <w:proofErr w:type="spellStart"/>
      <w:r w:rsidRPr="004B50E2">
        <w:rPr>
          <w:rFonts w:ascii="Tahoma" w:hAnsi="Tahoma" w:cs="Tahoma"/>
          <w:sz w:val="18"/>
          <w:szCs w:val="18"/>
          <w:lang w:eastAsia="fr-FR"/>
        </w:rPr>
        <w:t>CoE</w:t>
      </w:r>
      <w:proofErr w:type="spellEnd"/>
      <w:r w:rsidRPr="004B50E2">
        <w:rPr>
          <w:rFonts w:ascii="Tahoma" w:hAnsi="Tahoma" w:cs="Tahoma"/>
          <w:sz w:val="18"/>
          <w:szCs w:val="18"/>
          <w:lang w:eastAsia="fr-FR"/>
        </w:rPr>
        <w:t xml:space="preserve"> will not be in a position to provide the said certificate, the Council will pay the invoice with VAT included.  </w:t>
      </w:r>
    </w:p>
    <w:p w14:paraId="0ED3E509" w14:textId="77777777" w:rsidR="003422E4" w:rsidRPr="004B50E2" w:rsidRDefault="003422E4" w:rsidP="003422E4">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06454F" w14:textId="77777777" w:rsidR="003422E4" w:rsidRPr="004B50E2" w:rsidRDefault="003422E4" w:rsidP="003422E4">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4B50E2">
        <w:rPr>
          <w:rFonts w:ascii="Tahoma" w:hAnsi="Tahoma" w:cs="Tahoma"/>
          <w:i/>
          <w:sz w:val="18"/>
          <w:szCs w:val="18"/>
          <w:lang w:eastAsia="fr-FR"/>
        </w:rPr>
        <w:t>Intra-community sale/service: French VAT collected by the Provider and paid to the Mini One-Stop shop in [Address/Country]</w:t>
      </w:r>
      <w:r w:rsidRPr="004B50E2">
        <w:rPr>
          <w:rFonts w:ascii="Tahoma" w:hAnsi="Tahoma" w:cs="Tahoma"/>
          <w:sz w:val="18"/>
          <w:szCs w:val="18"/>
          <w:lang w:eastAsia="fr-FR"/>
        </w:rPr>
        <w:t>”.</w:t>
      </w:r>
    </w:p>
    <w:p w14:paraId="759DECFE"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4.3 Invoicing and payment</w:t>
      </w:r>
    </w:p>
    <w:p w14:paraId="4699D1DF" w14:textId="77777777" w:rsidR="003422E4" w:rsidRPr="004B50E2" w:rsidRDefault="003422E4" w:rsidP="003422E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6152CC2" w14:textId="77777777" w:rsidR="003422E4" w:rsidRPr="004B50E2" w:rsidRDefault="003422E4" w:rsidP="003422E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4562D2A9" w14:textId="77777777" w:rsidR="003422E4" w:rsidRPr="004B50E2" w:rsidRDefault="003422E4" w:rsidP="003422E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rPr>
        <w:t xml:space="preserve">In the case of event organisation, the Provider shall in any case submit any document that proves that the event took place, including but not limited to </w:t>
      </w:r>
      <w:r w:rsidRPr="004B50E2">
        <w:rPr>
          <w:rFonts w:ascii="Tahoma" w:hAnsi="Tahoma" w:cs="Tahoma"/>
          <w:sz w:val="18"/>
          <w:szCs w:val="18"/>
          <w:lang w:eastAsia="en-US"/>
        </w:rPr>
        <w:t xml:space="preserve">an attendance sheet broken down into half days specifying the location, date(s) and time(s) of the event(s) or </w:t>
      </w:r>
      <w:proofErr w:type="gramStart"/>
      <w:r w:rsidRPr="004B50E2">
        <w:rPr>
          <w:rFonts w:ascii="Tahoma" w:hAnsi="Tahoma" w:cs="Tahoma"/>
          <w:sz w:val="18"/>
          <w:szCs w:val="18"/>
          <w:lang w:eastAsia="en-US"/>
        </w:rPr>
        <w:t>activity(</w:t>
      </w:r>
      <w:proofErr w:type="spellStart"/>
      <w:proofErr w:type="gramEnd"/>
      <w:r w:rsidRPr="004B50E2">
        <w:rPr>
          <w:rFonts w:ascii="Tahoma" w:hAnsi="Tahoma" w:cs="Tahoma"/>
          <w:sz w:val="18"/>
          <w:szCs w:val="18"/>
          <w:lang w:eastAsia="en-US"/>
        </w:rPr>
        <w:t>ies</w:t>
      </w:r>
      <w:proofErr w:type="spellEnd"/>
      <w:r w:rsidRPr="004B50E2">
        <w:rPr>
          <w:rFonts w:ascii="Tahoma" w:hAnsi="Tahoma" w:cs="Tahoma"/>
          <w:sz w:val="18"/>
          <w:szCs w:val="18"/>
          <w:lang w:eastAsia="en-US"/>
        </w:rPr>
        <w:t xml:space="preserve">), to be individually signed by </w:t>
      </w:r>
      <w:r w:rsidRPr="004B50E2">
        <w:rPr>
          <w:rFonts w:ascii="Tahoma" w:hAnsi="Tahoma" w:cs="Tahoma"/>
          <w:sz w:val="18"/>
          <w:szCs w:val="18"/>
          <w:u w:val="single"/>
          <w:lang w:eastAsia="en-US"/>
        </w:rPr>
        <w:t>each</w:t>
      </w:r>
      <w:r w:rsidRPr="004B50E2">
        <w:rPr>
          <w:rFonts w:ascii="Tahoma" w:hAnsi="Tahoma" w:cs="Tahoma"/>
          <w:sz w:val="18"/>
          <w:szCs w:val="18"/>
          <w:lang w:eastAsia="en-US"/>
        </w:rPr>
        <w:t xml:space="preserve"> participant and the Provider.</w:t>
      </w:r>
    </w:p>
    <w:p w14:paraId="7B388278" w14:textId="77777777" w:rsidR="003422E4" w:rsidRPr="004B50E2" w:rsidRDefault="003422E4" w:rsidP="003422E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4B50E2">
        <w:rPr>
          <w:rFonts w:ascii="Tahoma" w:eastAsia="Calibri" w:hAnsi="Tahoma" w:cs="Tahoma"/>
          <w:sz w:val="18"/>
          <w:szCs w:val="18"/>
          <w:lang w:eastAsia="en-US"/>
        </w:rPr>
        <w:t xml:space="preserve">Terms of reference </w:t>
      </w:r>
      <w:r w:rsidRPr="004B50E2">
        <w:rPr>
          <w:rFonts w:ascii="Tahoma" w:hAnsi="Tahoma" w:cs="Tahoma"/>
          <w:sz w:val="18"/>
          <w:szCs w:val="18"/>
        </w:rPr>
        <w:t>and its/their acceptance by the Council.</w:t>
      </w:r>
    </w:p>
    <w:p w14:paraId="41F23712" w14:textId="77777777" w:rsidR="003422E4" w:rsidRPr="004B50E2" w:rsidRDefault="003422E4" w:rsidP="003422E4">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4B50E2">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4378296" w14:textId="77777777" w:rsidR="003422E4" w:rsidRPr="004B50E2" w:rsidRDefault="003422E4" w:rsidP="003422E4">
      <w:pPr>
        <w:tabs>
          <w:tab w:val="left" w:pos="284"/>
        </w:tabs>
        <w:autoSpaceDE w:val="0"/>
        <w:autoSpaceDN w:val="0"/>
        <w:jc w:val="both"/>
        <w:rPr>
          <w:rFonts w:ascii="Tahoma" w:hAnsi="Tahoma" w:cs="Tahoma"/>
          <w:b/>
          <w:color w:val="365F91" w:themeColor="accent1" w:themeShade="BF"/>
          <w:sz w:val="18"/>
          <w:szCs w:val="18"/>
          <w:u w:val="single"/>
          <w:lang w:eastAsia="fr-FR"/>
        </w:rPr>
      </w:pPr>
      <w:r w:rsidRPr="004B50E2">
        <w:rPr>
          <w:rFonts w:ascii="Tahoma" w:hAnsi="Tahoma" w:cs="Tahoma"/>
          <w:b/>
          <w:color w:val="365F91" w:themeColor="accent1" w:themeShade="BF"/>
          <w:sz w:val="18"/>
          <w:szCs w:val="18"/>
          <w:u w:val="single"/>
          <w:lang w:eastAsia="fr-FR"/>
        </w:rPr>
        <w:t>4.4 Other expenses</w:t>
      </w:r>
    </w:p>
    <w:p w14:paraId="60996E2F" w14:textId="77777777" w:rsidR="003422E4" w:rsidRPr="004B50E2" w:rsidRDefault="003422E4" w:rsidP="003422E4">
      <w:pPr>
        <w:pStyle w:val="ListParagraph"/>
        <w:numPr>
          <w:ilvl w:val="0"/>
          <w:numId w:val="24"/>
        </w:numPr>
        <w:tabs>
          <w:tab w:val="left" w:pos="0"/>
        </w:tabs>
        <w:autoSpaceDE w:val="0"/>
        <w:autoSpaceDN w:val="0"/>
        <w:ind w:left="709" w:hanging="709"/>
        <w:jc w:val="both"/>
        <w:rPr>
          <w:rFonts w:ascii="Tahoma" w:hAnsi="Tahoma" w:cs="Tahoma"/>
          <w:color w:val="000000"/>
          <w:sz w:val="18"/>
          <w:szCs w:val="18"/>
        </w:rPr>
      </w:pPr>
      <w:r w:rsidRPr="004B50E2">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w:t>
      </w:r>
      <w:r w:rsidRPr="004B50E2">
        <w:rPr>
          <w:rFonts w:ascii="Tahoma" w:hAnsi="Tahoma" w:cs="Tahoma"/>
          <w:color w:val="000000"/>
          <w:sz w:val="18"/>
          <w:szCs w:val="18"/>
        </w:rPr>
        <w:lastRenderedPageBreak/>
        <w:t>subject to its prior agreement, to reimburse travel and subsistence allowances in compliance with the Council’s applicable Rules.</w:t>
      </w:r>
      <w:r w:rsidRPr="004B50E2">
        <w:rPr>
          <w:rStyle w:val="FootnoteReference"/>
          <w:rFonts w:ascii="Tahoma" w:hAnsi="Tahoma" w:cs="Tahoma"/>
          <w:color w:val="000000"/>
          <w:sz w:val="18"/>
          <w:szCs w:val="18"/>
        </w:rPr>
        <w:footnoteReference w:id="3"/>
      </w:r>
      <w:r w:rsidRPr="004B50E2">
        <w:rPr>
          <w:rFonts w:ascii="Tahoma" w:hAnsi="Tahoma" w:cs="Tahoma"/>
          <w:color w:val="000000"/>
          <w:sz w:val="18"/>
          <w:szCs w:val="18"/>
        </w:rPr>
        <w:t xml:space="preserve"> </w:t>
      </w:r>
    </w:p>
    <w:p w14:paraId="7924FC07" w14:textId="77777777" w:rsidR="003422E4" w:rsidRPr="004B50E2" w:rsidRDefault="003422E4" w:rsidP="003422E4">
      <w:pPr>
        <w:pStyle w:val="ListParagraph"/>
        <w:numPr>
          <w:ilvl w:val="0"/>
          <w:numId w:val="24"/>
        </w:numPr>
        <w:tabs>
          <w:tab w:val="left" w:pos="0"/>
          <w:tab w:val="left" w:pos="284"/>
        </w:tabs>
        <w:autoSpaceDE w:val="0"/>
        <w:autoSpaceDN w:val="0"/>
        <w:ind w:left="709" w:hanging="709"/>
        <w:jc w:val="both"/>
        <w:rPr>
          <w:rFonts w:ascii="Tahoma" w:hAnsi="Tahoma" w:cs="Tahoma"/>
          <w:sz w:val="18"/>
          <w:szCs w:val="18"/>
          <w:lang w:eastAsia="fr-FR"/>
        </w:rPr>
      </w:pPr>
      <w:r w:rsidRPr="004B50E2">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AE59B85" w14:textId="77777777" w:rsidR="003422E4" w:rsidRPr="004B50E2" w:rsidRDefault="003422E4" w:rsidP="003422E4">
      <w:pPr>
        <w:pStyle w:val="ListParagraph"/>
        <w:numPr>
          <w:ilvl w:val="0"/>
          <w:numId w:val="24"/>
        </w:numPr>
        <w:tabs>
          <w:tab w:val="left" w:pos="0"/>
          <w:tab w:val="left" w:pos="284"/>
        </w:tabs>
        <w:autoSpaceDE w:val="0"/>
        <w:autoSpaceDN w:val="0"/>
        <w:ind w:left="709" w:hanging="709"/>
        <w:jc w:val="both"/>
        <w:rPr>
          <w:rFonts w:ascii="Tahoma" w:hAnsi="Tahoma" w:cs="Tahoma"/>
          <w:sz w:val="18"/>
          <w:szCs w:val="18"/>
          <w:lang w:eastAsia="fr-FR"/>
        </w:rPr>
      </w:pPr>
      <w:r w:rsidRPr="004B50E2">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58C0445"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Article 5 - Breach of contract</w:t>
      </w:r>
      <w:bookmarkEnd w:id="3"/>
    </w:p>
    <w:p w14:paraId="178CCBCC" w14:textId="77777777" w:rsidR="003422E4" w:rsidRPr="004B50E2" w:rsidRDefault="003422E4" w:rsidP="003422E4">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0F7306FC" w14:textId="77777777" w:rsidR="003422E4" w:rsidRPr="004B50E2" w:rsidRDefault="003422E4" w:rsidP="003422E4">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ADFBC06" w14:textId="77777777" w:rsidR="003422E4" w:rsidRPr="004B50E2" w:rsidRDefault="003422E4" w:rsidP="003422E4">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43D2127"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4B50E2">
        <w:rPr>
          <w:rFonts w:ascii="Tahoma" w:hAnsi="Tahoma" w:cs="Tahoma"/>
          <w:b/>
          <w:smallCaps/>
          <w:color w:val="365F91" w:themeColor="accent1" w:themeShade="BF"/>
          <w:sz w:val="18"/>
          <w:szCs w:val="18"/>
          <w:lang w:eastAsia="fr-FR"/>
        </w:rPr>
        <w:t>Article 6 - Modifications</w:t>
      </w:r>
      <w:bookmarkEnd w:id="4"/>
      <w:r w:rsidRPr="004B50E2">
        <w:rPr>
          <w:rFonts w:ascii="Tahoma" w:hAnsi="Tahoma" w:cs="Tahoma"/>
          <w:b/>
          <w:smallCaps/>
          <w:color w:val="365F91" w:themeColor="accent1" w:themeShade="BF"/>
          <w:sz w:val="18"/>
          <w:szCs w:val="18"/>
          <w:lang w:eastAsia="fr-FR"/>
        </w:rPr>
        <w:t xml:space="preserve"> </w:t>
      </w:r>
    </w:p>
    <w:p w14:paraId="382D8905" w14:textId="77777777" w:rsidR="003422E4" w:rsidRPr="004B50E2" w:rsidRDefault="003422E4" w:rsidP="003422E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5EE52F7" w14:textId="77777777" w:rsidR="003422E4" w:rsidRPr="004B50E2" w:rsidRDefault="003422E4" w:rsidP="003422E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62F1B8E0" w14:textId="77777777" w:rsidR="003422E4" w:rsidRPr="004B50E2" w:rsidRDefault="003422E4" w:rsidP="003422E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This contract may not be transferred, in full or in part, for money or free of charge, without the Council’s prior authorisation in writing.</w:t>
      </w:r>
    </w:p>
    <w:p w14:paraId="6E4E5FD6" w14:textId="77777777" w:rsidR="003422E4" w:rsidRPr="004B50E2" w:rsidRDefault="003422E4" w:rsidP="003422E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The Provider may not subcontract all or part of the Deliverables without the written authorisation of the Council.</w:t>
      </w:r>
    </w:p>
    <w:p w14:paraId="4FBF7540"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Article 7 - Case of force majeure</w:t>
      </w:r>
      <w:bookmarkEnd w:id="5"/>
      <w:r w:rsidRPr="004B50E2">
        <w:rPr>
          <w:rFonts w:ascii="Tahoma" w:hAnsi="Tahoma" w:cs="Tahoma"/>
          <w:b/>
          <w:smallCaps/>
          <w:color w:val="365F91" w:themeColor="accent1" w:themeShade="BF"/>
          <w:sz w:val="18"/>
          <w:szCs w:val="18"/>
          <w:lang w:eastAsia="fr-FR"/>
        </w:rPr>
        <w:t xml:space="preserve"> </w:t>
      </w:r>
    </w:p>
    <w:p w14:paraId="7F01F04A" w14:textId="77777777" w:rsidR="003422E4" w:rsidRPr="004B50E2" w:rsidRDefault="003422E4" w:rsidP="003422E4">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4B50E2">
        <w:rPr>
          <w:rFonts w:ascii="Tahoma" w:hAnsi="Tahoma" w:cs="Tahoma"/>
          <w:sz w:val="18"/>
          <w:szCs w:val="18"/>
          <w:lang w:eastAsia="fr-FR"/>
        </w:rPr>
        <w:t>a</w:t>
      </w:r>
      <w:proofErr w:type="gramEnd"/>
      <w:r w:rsidRPr="004B50E2">
        <w:rPr>
          <w:rFonts w:ascii="Tahoma" w:hAnsi="Tahoma" w:cs="Tahoma"/>
          <w:sz w:val="18"/>
          <w:szCs w:val="18"/>
          <w:lang w:eastAsia="fr-FR"/>
        </w:rPr>
        <w:t xml:space="preserve"> state of war, health risks or events that would require the Council or the Provider to cancel the contract.</w:t>
      </w:r>
    </w:p>
    <w:p w14:paraId="086C3123" w14:textId="77777777" w:rsidR="003422E4" w:rsidRPr="004B50E2" w:rsidRDefault="003422E4" w:rsidP="003422E4">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9A5AEB5"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4B50E2">
        <w:rPr>
          <w:rFonts w:ascii="Tahoma" w:hAnsi="Tahoma" w:cs="Tahoma"/>
          <w:b/>
          <w:smallCaps/>
          <w:color w:val="365F91" w:themeColor="accent1" w:themeShade="BF"/>
          <w:sz w:val="18"/>
          <w:szCs w:val="18"/>
          <w:lang w:eastAsia="fr-FR"/>
        </w:rPr>
        <w:t>Article 8 - Communication between the parties</w:t>
      </w:r>
    </w:p>
    <w:p w14:paraId="242C28ED" w14:textId="77777777" w:rsidR="003422E4" w:rsidRPr="004B50E2" w:rsidRDefault="003422E4" w:rsidP="003422E4">
      <w:pPr>
        <w:pStyle w:val="ListParagraph"/>
        <w:numPr>
          <w:ilvl w:val="0"/>
          <w:numId w:val="21"/>
        </w:num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The Contact point within the Council of Europe is indicated on the cover page of the Act of Engagement (See page 1 above).</w:t>
      </w:r>
    </w:p>
    <w:p w14:paraId="4D2AD766" w14:textId="77777777" w:rsidR="003422E4" w:rsidRPr="004B50E2" w:rsidRDefault="003422E4" w:rsidP="003422E4">
      <w:pPr>
        <w:pStyle w:val="ListParagraph"/>
        <w:numPr>
          <w:ilvl w:val="0"/>
          <w:numId w:val="21"/>
        </w:num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The Provider can be reached through the means indicated in the Act of Engagement (see page 1 above).</w:t>
      </w:r>
    </w:p>
    <w:p w14:paraId="7F9652F2" w14:textId="77777777" w:rsidR="003422E4" w:rsidRPr="004B50E2" w:rsidRDefault="003422E4" w:rsidP="003422E4">
      <w:pPr>
        <w:pStyle w:val="ListParagraph"/>
        <w:numPr>
          <w:ilvl w:val="0"/>
          <w:numId w:val="21"/>
        </w:num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4F90786" w14:textId="77777777" w:rsidR="003422E4" w:rsidRPr="004B50E2" w:rsidRDefault="003422E4" w:rsidP="003422E4">
      <w:pPr>
        <w:pStyle w:val="ListParagraph"/>
        <w:numPr>
          <w:ilvl w:val="0"/>
          <w:numId w:val="21"/>
        </w:num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0A27207" w14:textId="77777777" w:rsidR="003422E4" w:rsidRPr="004B50E2" w:rsidRDefault="003422E4" w:rsidP="003422E4">
      <w:pPr>
        <w:pStyle w:val="ListParagraph"/>
        <w:numPr>
          <w:ilvl w:val="0"/>
          <w:numId w:val="21"/>
        </w:num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2FD41ED" w14:textId="77777777" w:rsidR="003422E4" w:rsidRPr="004B50E2" w:rsidRDefault="003422E4" w:rsidP="003422E4">
      <w:pPr>
        <w:pStyle w:val="ListParagraph"/>
        <w:numPr>
          <w:ilvl w:val="0"/>
          <w:numId w:val="21"/>
        </w:num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8D6CA3C"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Article 9 –Acceptance</w:t>
      </w:r>
    </w:p>
    <w:p w14:paraId="03192EED" w14:textId="77777777" w:rsidR="003422E4" w:rsidRPr="004B50E2" w:rsidRDefault="003422E4" w:rsidP="003422E4">
      <w:p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29E661"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Article 10 – Changes in the Provider’s situation or standing</w:t>
      </w:r>
    </w:p>
    <w:p w14:paraId="7A77FE7D" w14:textId="77777777" w:rsidR="003422E4" w:rsidRPr="004B50E2" w:rsidRDefault="003422E4" w:rsidP="003422E4">
      <w:pPr>
        <w:pStyle w:val="ListParagraph"/>
        <w:numPr>
          <w:ilvl w:val="0"/>
          <w:numId w:val="22"/>
        </w:numPr>
        <w:tabs>
          <w:tab w:val="left" w:pos="284"/>
        </w:tabs>
        <w:ind w:hanging="720"/>
        <w:jc w:val="both"/>
        <w:rPr>
          <w:rFonts w:ascii="Tahoma" w:hAnsi="Tahoma" w:cs="Tahoma"/>
          <w:color w:val="000000"/>
          <w:sz w:val="18"/>
          <w:szCs w:val="18"/>
        </w:rPr>
      </w:pPr>
      <w:r w:rsidRPr="004B50E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686AFDDD" w14:textId="77777777" w:rsidR="003422E4" w:rsidRPr="004B50E2" w:rsidRDefault="003422E4" w:rsidP="003422E4">
      <w:pPr>
        <w:pStyle w:val="ListParagraph"/>
        <w:numPr>
          <w:ilvl w:val="0"/>
          <w:numId w:val="22"/>
        </w:numPr>
        <w:tabs>
          <w:tab w:val="left" w:pos="284"/>
        </w:tabs>
        <w:ind w:hanging="720"/>
        <w:jc w:val="both"/>
        <w:rPr>
          <w:rFonts w:ascii="Tahoma" w:hAnsi="Tahoma" w:cs="Tahoma"/>
          <w:color w:val="000000"/>
          <w:sz w:val="18"/>
          <w:szCs w:val="18"/>
        </w:rPr>
      </w:pPr>
      <w:r w:rsidRPr="004B50E2">
        <w:rPr>
          <w:rFonts w:ascii="Tahoma" w:hAnsi="Tahoma" w:cs="Tahoma"/>
          <w:color w:val="000000"/>
          <w:sz w:val="18"/>
          <w:szCs w:val="18"/>
        </w:rPr>
        <w:t>The Provider shall inform also inform the Council without delay:</w:t>
      </w:r>
    </w:p>
    <w:p w14:paraId="6B99FC3F" w14:textId="77777777" w:rsidR="003422E4" w:rsidRPr="004B50E2" w:rsidRDefault="003422E4" w:rsidP="003422E4">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4B50E2">
        <w:rPr>
          <w:rFonts w:ascii="Tahoma" w:hAnsi="Tahoma" w:cs="Tahoma"/>
          <w:color w:val="000000"/>
          <w:sz w:val="18"/>
          <w:szCs w:val="18"/>
        </w:rPr>
        <w:lastRenderedPageBreak/>
        <w:t>if they are involved in a merger, takeover or change of ownership or there is a change in their legal status;</w:t>
      </w:r>
    </w:p>
    <w:p w14:paraId="0D6EEB7C" w14:textId="77777777" w:rsidR="003422E4" w:rsidRPr="004B50E2" w:rsidRDefault="003422E4" w:rsidP="003422E4">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4B50E2">
        <w:rPr>
          <w:rFonts w:ascii="Tahoma" w:hAnsi="Tahoma" w:cs="Tahoma"/>
          <w:color w:val="000000"/>
          <w:sz w:val="18"/>
          <w:szCs w:val="18"/>
        </w:rPr>
        <w:t xml:space="preserve"> </w:t>
      </w:r>
      <w:proofErr w:type="gramStart"/>
      <w:r w:rsidRPr="004B50E2">
        <w:rPr>
          <w:rFonts w:ascii="Tahoma" w:hAnsi="Tahoma" w:cs="Tahoma"/>
          <w:color w:val="000000"/>
          <w:sz w:val="18"/>
          <w:szCs w:val="18"/>
        </w:rPr>
        <w:t>where</w:t>
      </w:r>
      <w:proofErr w:type="gramEnd"/>
      <w:r w:rsidRPr="004B50E2">
        <w:rPr>
          <w:rFonts w:ascii="Tahoma" w:hAnsi="Tahoma" w:cs="Tahoma"/>
          <w:color w:val="000000"/>
          <w:sz w:val="18"/>
          <w:szCs w:val="18"/>
        </w:rPr>
        <w:t xml:space="preserve"> the Provider is a consortium or similar entity, if there is a change in membership or partnership.</w:t>
      </w:r>
    </w:p>
    <w:p w14:paraId="734CAB6B" w14:textId="77777777" w:rsidR="003422E4" w:rsidRPr="004B50E2" w:rsidRDefault="003422E4" w:rsidP="003422E4">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4B50E2">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5F590AA0" w14:textId="77777777" w:rsidR="003422E4" w:rsidRPr="004B50E2" w:rsidRDefault="003422E4" w:rsidP="003422E4">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4B50E2">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75F9858C" w14:textId="77777777" w:rsidR="003422E4" w:rsidRPr="004B50E2" w:rsidRDefault="003422E4" w:rsidP="003422E4">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4B50E2">
        <w:rPr>
          <w:rFonts w:ascii="Tahoma" w:hAnsi="Tahoma" w:cs="Tahoma"/>
          <w:color w:val="000000"/>
          <w:sz w:val="18"/>
          <w:szCs w:val="18"/>
        </w:rPr>
        <w:t xml:space="preserve"> if they have received a judgment with </w:t>
      </w:r>
      <w:r w:rsidRPr="004B50E2">
        <w:rPr>
          <w:rFonts w:ascii="Tahoma" w:hAnsi="Tahoma" w:cs="Tahoma"/>
          <w:i/>
          <w:color w:val="000000"/>
          <w:sz w:val="18"/>
          <w:szCs w:val="18"/>
        </w:rPr>
        <w:t>res judicata force</w:t>
      </w:r>
      <w:r w:rsidRPr="004B50E2">
        <w:rPr>
          <w:rFonts w:ascii="Tahoma" w:hAnsi="Tahoma" w:cs="Tahoma"/>
          <w:color w:val="000000"/>
          <w:sz w:val="18"/>
          <w:szCs w:val="18"/>
        </w:rPr>
        <w:t>, finding an offence that affects their professional integrity or serious professional misconduct;</w:t>
      </w:r>
    </w:p>
    <w:p w14:paraId="00853B82" w14:textId="77777777" w:rsidR="003422E4" w:rsidRPr="004B50E2" w:rsidRDefault="003422E4" w:rsidP="003422E4">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4B50E2">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12489038" w14:textId="77777777" w:rsidR="003422E4" w:rsidRPr="004B50E2" w:rsidRDefault="003422E4" w:rsidP="003422E4">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4B50E2">
        <w:rPr>
          <w:rFonts w:ascii="Tahoma" w:hAnsi="Tahoma" w:cs="Tahoma"/>
          <w:sz w:val="18"/>
          <w:szCs w:val="18"/>
        </w:rPr>
        <w:t>If they are or are likely to be in a situation of conflict of interests.</w:t>
      </w:r>
    </w:p>
    <w:p w14:paraId="04D16B59"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r w:rsidRPr="004B50E2">
        <w:rPr>
          <w:rFonts w:ascii="Tahoma" w:hAnsi="Tahoma" w:cs="Tahoma"/>
          <w:b/>
          <w:smallCaps/>
          <w:color w:val="365F91" w:themeColor="accent1" w:themeShade="BF"/>
          <w:sz w:val="18"/>
          <w:szCs w:val="18"/>
          <w:lang w:eastAsia="fr-FR"/>
        </w:rPr>
        <w:t>Article 11 - Disputes</w:t>
      </w:r>
      <w:bookmarkEnd w:id="6"/>
      <w:r w:rsidRPr="004B50E2">
        <w:rPr>
          <w:rFonts w:ascii="Tahoma" w:hAnsi="Tahoma" w:cs="Tahoma"/>
          <w:b/>
          <w:smallCaps/>
          <w:color w:val="365F91" w:themeColor="accent1" w:themeShade="BF"/>
          <w:sz w:val="18"/>
          <w:szCs w:val="18"/>
          <w:lang w:eastAsia="fr-FR"/>
        </w:rPr>
        <w:t xml:space="preserve"> </w:t>
      </w:r>
    </w:p>
    <w:p w14:paraId="710FDA62" w14:textId="77777777" w:rsidR="003422E4" w:rsidRPr="004B50E2" w:rsidRDefault="003422E4" w:rsidP="003422E4">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Any dispute regarding this Contract shall - failing a friendly settlement between the Parties - be submitted to arbitration.</w:t>
      </w:r>
    </w:p>
    <w:p w14:paraId="0839C7C5" w14:textId="77777777" w:rsidR="003422E4" w:rsidRPr="004B50E2" w:rsidRDefault="003422E4" w:rsidP="003422E4">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BB18A7D" w14:textId="77777777" w:rsidR="003422E4" w:rsidRPr="004B50E2" w:rsidRDefault="003422E4" w:rsidP="003422E4">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51AA08C" w14:textId="77777777" w:rsidR="003422E4" w:rsidRPr="004B50E2" w:rsidRDefault="003422E4" w:rsidP="003422E4">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8DEB1B" w14:textId="77777777" w:rsidR="003422E4" w:rsidRPr="004B50E2" w:rsidRDefault="003422E4" w:rsidP="003422E4">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 xml:space="preserve">If the parties do not agree upon the law applicable the Board or, where appropriate, the arbitrator shall decide ex </w:t>
      </w:r>
      <w:proofErr w:type="spellStart"/>
      <w:r w:rsidRPr="004B50E2">
        <w:rPr>
          <w:rFonts w:ascii="Tahoma" w:hAnsi="Tahoma" w:cs="Tahoma"/>
          <w:sz w:val="18"/>
          <w:szCs w:val="18"/>
          <w:lang w:eastAsia="fr-FR"/>
        </w:rPr>
        <w:t>aequo</w:t>
      </w:r>
      <w:proofErr w:type="spellEnd"/>
      <w:r w:rsidRPr="004B50E2">
        <w:rPr>
          <w:rFonts w:ascii="Tahoma" w:hAnsi="Tahoma" w:cs="Tahoma"/>
          <w:sz w:val="18"/>
          <w:szCs w:val="18"/>
          <w:lang w:eastAsia="fr-FR"/>
        </w:rPr>
        <w:t xml:space="preserve"> </w:t>
      </w:r>
      <w:proofErr w:type="gramStart"/>
      <w:r w:rsidRPr="004B50E2">
        <w:rPr>
          <w:rFonts w:ascii="Tahoma" w:hAnsi="Tahoma" w:cs="Tahoma"/>
          <w:sz w:val="18"/>
          <w:szCs w:val="18"/>
          <w:lang w:eastAsia="fr-FR"/>
        </w:rPr>
        <w:t>et</w:t>
      </w:r>
      <w:proofErr w:type="gramEnd"/>
      <w:r w:rsidRPr="004B50E2">
        <w:rPr>
          <w:rFonts w:ascii="Tahoma" w:hAnsi="Tahoma" w:cs="Tahoma"/>
          <w:sz w:val="18"/>
          <w:szCs w:val="18"/>
          <w:lang w:eastAsia="fr-FR"/>
        </w:rPr>
        <w:t xml:space="preserve"> bono having regard to the general principles of law and to commercial usage.</w:t>
      </w:r>
    </w:p>
    <w:p w14:paraId="54815941" w14:textId="77777777" w:rsidR="003422E4" w:rsidRPr="004B50E2" w:rsidRDefault="003422E4" w:rsidP="003422E4">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4B50E2">
        <w:rPr>
          <w:rFonts w:ascii="Tahoma" w:hAnsi="Tahoma" w:cs="Tahoma"/>
          <w:sz w:val="18"/>
          <w:szCs w:val="18"/>
          <w:lang w:eastAsia="fr-FR"/>
        </w:rPr>
        <w:t xml:space="preserve">The arbitral decision shall be binding upon the parties and there shall be no appeal from it. </w:t>
      </w:r>
    </w:p>
    <w:p w14:paraId="0149E291" w14:textId="77777777" w:rsidR="003422E4" w:rsidRPr="004B50E2" w:rsidRDefault="003422E4" w:rsidP="003422E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4B50E2">
        <w:rPr>
          <w:rFonts w:ascii="Tahoma" w:hAnsi="Tahoma" w:cs="Tahoma"/>
          <w:b/>
          <w:smallCaps/>
          <w:color w:val="365F91" w:themeColor="accent1" w:themeShade="BF"/>
          <w:sz w:val="18"/>
          <w:szCs w:val="18"/>
          <w:lang w:eastAsia="fr-FR"/>
        </w:rPr>
        <w:t>Article 12 - Addresses and bank details of the parties</w:t>
      </w:r>
      <w:bookmarkEnd w:id="7"/>
    </w:p>
    <w:p w14:paraId="0A8580E3" w14:textId="77777777" w:rsidR="003422E4" w:rsidRPr="004B50E2" w:rsidRDefault="003422E4" w:rsidP="003422E4">
      <w:p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The bank details of the Provider are indicated in the Act of Engagement. The bank details of the Council of Europe are the following:</w:t>
      </w:r>
    </w:p>
    <w:p w14:paraId="3EAE3E63" w14:textId="77777777" w:rsidR="003422E4" w:rsidRPr="004B50E2" w:rsidRDefault="003422E4" w:rsidP="003422E4">
      <w:pPr>
        <w:tabs>
          <w:tab w:val="left" w:pos="284"/>
        </w:tabs>
        <w:autoSpaceDE w:val="0"/>
        <w:autoSpaceDN w:val="0"/>
        <w:jc w:val="both"/>
        <w:rPr>
          <w:rFonts w:ascii="Tahoma" w:hAnsi="Tahoma" w:cs="Tahoma"/>
          <w:sz w:val="18"/>
          <w:szCs w:val="18"/>
          <w:lang w:eastAsia="fr-FR"/>
        </w:rPr>
      </w:pPr>
      <w:r w:rsidRPr="004B50E2">
        <w:rPr>
          <w:rFonts w:ascii="Tahoma" w:hAnsi="Tahoma" w:cs="Tahoma"/>
          <w:sz w:val="18"/>
          <w:szCs w:val="18"/>
          <w:lang w:eastAsia="fr-FR"/>
        </w:rPr>
        <w:t xml:space="preserve">Bank address: </w:t>
      </w:r>
      <w:r w:rsidRPr="004B50E2">
        <w:rPr>
          <w:rFonts w:ascii="Tahoma" w:hAnsi="Tahoma" w:cs="Tahoma"/>
          <w:color w:val="808080"/>
          <w:sz w:val="18"/>
          <w:szCs w:val="18"/>
        </w:rPr>
        <w:t xml:space="preserve">F-67075 Strasbourg </w:t>
      </w:r>
      <w:proofErr w:type="spellStart"/>
      <w:r w:rsidRPr="004B50E2">
        <w:rPr>
          <w:rFonts w:ascii="Tahoma" w:hAnsi="Tahoma" w:cs="Tahoma"/>
          <w:color w:val="808080"/>
          <w:sz w:val="18"/>
          <w:szCs w:val="18"/>
        </w:rPr>
        <w:t>Cedex</w:t>
      </w:r>
      <w:proofErr w:type="spellEnd"/>
      <w:r w:rsidRPr="004B50E2">
        <w:rPr>
          <w:rFonts w:ascii="Tahoma" w:hAnsi="Tahoma" w:cs="Tahoma"/>
          <w:color w:val="808080"/>
          <w:sz w:val="18"/>
          <w:szCs w:val="18"/>
        </w:rPr>
        <w:t>, France</w:t>
      </w:r>
    </w:p>
    <w:p w14:paraId="3D9C2A9A" w14:textId="77777777" w:rsidR="003422E4" w:rsidRPr="00167A62" w:rsidRDefault="003422E4" w:rsidP="003422E4">
      <w:pPr>
        <w:tabs>
          <w:tab w:val="left" w:pos="284"/>
        </w:tabs>
        <w:autoSpaceDE w:val="0"/>
        <w:autoSpaceDN w:val="0"/>
        <w:jc w:val="both"/>
        <w:rPr>
          <w:rFonts w:ascii="Tahoma" w:hAnsi="Tahoma" w:cs="Tahoma"/>
          <w:sz w:val="18"/>
          <w:szCs w:val="18"/>
          <w:highlight w:val="yellow"/>
          <w:lang w:val="fr-FR" w:eastAsia="fr-FR"/>
        </w:rPr>
      </w:pPr>
      <w:r w:rsidRPr="00167A62">
        <w:rPr>
          <w:rFonts w:ascii="Tahoma" w:hAnsi="Tahoma" w:cs="Tahoma"/>
          <w:sz w:val="18"/>
          <w:szCs w:val="18"/>
          <w:lang w:val="fr-FR" w:eastAsia="fr-FR"/>
        </w:rPr>
        <w:t xml:space="preserve">Bank </w:t>
      </w:r>
      <w:proofErr w:type="spellStart"/>
      <w:r w:rsidRPr="00167A62">
        <w:rPr>
          <w:rFonts w:ascii="Tahoma" w:hAnsi="Tahoma" w:cs="Tahoma"/>
          <w:sz w:val="18"/>
          <w:szCs w:val="18"/>
          <w:lang w:val="fr-FR" w:eastAsia="fr-FR"/>
        </w:rPr>
        <w:t>name</w:t>
      </w:r>
      <w:proofErr w:type="spellEnd"/>
      <w:r w:rsidRPr="00167A62">
        <w:rPr>
          <w:rFonts w:ascii="Tahoma" w:hAnsi="Tahoma" w:cs="Tahoma"/>
          <w:sz w:val="18"/>
          <w:szCs w:val="18"/>
          <w:lang w:val="fr-FR" w:eastAsia="fr-FR"/>
        </w:rPr>
        <w:t xml:space="preserve">: </w:t>
      </w:r>
      <w:r w:rsidRPr="00167A62">
        <w:rPr>
          <w:rFonts w:ascii="Tahoma" w:hAnsi="Tahoma" w:cs="Tahoma"/>
          <w:color w:val="808080"/>
          <w:sz w:val="18"/>
          <w:szCs w:val="18"/>
          <w:lang w:val="fr-FR"/>
        </w:rPr>
        <w:t>Société Générale Strasbourg</w:t>
      </w:r>
    </w:p>
    <w:p w14:paraId="2B1B34CE" w14:textId="77777777" w:rsidR="003422E4" w:rsidRPr="00167A62" w:rsidRDefault="003422E4" w:rsidP="003422E4">
      <w:pPr>
        <w:tabs>
          <w:tab w:val="left" w:pos="284"/>
        </w:tabs>
        <w:autoSpaceDE w:val="0"/>
        <w:autoSpaceDN w:val="0"/>
        <w:jc w:val="both"/>
        <w:rPr>
          <w:rFonts w:ascii="Tahoma" w:hAnsi="Tahoma" w:cs="Tahoma"/>
          <w:sz w:val="18"/>
          <w:szCs w:val="18"/>
          <w:highlight w:val="yellow"/>
          <w:lang w:val="fr-FR" w:eastAsia="fr-FR"/>
        </w:rPr>
      </w:pPr>
      <w:r w:rsidRPr="00167A62">
        <w:rPr>
          <w:rFonts w:ascii="Tahoma" w:hAnsi="Tahoma" w:cs="Tahoma"/>
          <w:sz w:val="18"/>
          <w:szCs w:val="18"/>
          <w:lang w:val="fr-FR" w:eastAsia="fr-FR"/>
        </w:rPr>
        <w:t xml:space="preserve">Code IBAN: </w:t>
      </w:r>
      <w:r w:rsidRPr="00167A62">
        <w:rPr>
          <w:rFonts w:ascii="Tahoma" w:hAnsi="Tahoma" w:cs="Tahoma"/>
          <w:color w:val="808080"/>
          <w:sz w:val="18"/>
          <w:szCs w:val="18"/>
          <w:lang w:val="fr-FR"/>
        </w:rPr>
        <w:t>FR76 30003 02360 001500 1718672</w:t>
      </w:r>
    </w:p>
    <w:p w14:paraId="4DC59B07" w14:textId="77777777" w:rsidR="003422E4" w:rsidRPr="004B50E2" w:rsidRDefault="003422E4" w:rsidP="003422E4">
      <w:pPr>
        <w:rPr>
          <w:rFonts w:ascii="Tahoma" w:hAnsi="Tahoma" w:cs="Tahoma"/>
          <w:b/>
          <w:sz w:val="18"/>
          <w:szCs w:val="18"/>
          <w:lang w:eastAsia="en-US"/>
        </w:rPr>
      </w:pPr>
      <w:r w:rsidRPr="004B50E2">
        <w:rPr>
          <w:rFonts w:ascii="Tahoma" w:hAnsi="Tahoma" w:cs="Tahoma"/>
          <w:sz w:val="18"/>
          <w:szCs w:val="18"/>
          <w:lang w:eastAsia="fr-FR"/>
        </w:rPr>
        <w:t>SWIFT Code:</w:t>
      </w:r>
      <w:r w:rsidRPr="004B50E2">
        <w:rPr>
          <w:rFonts w:ascii="Tahoma" w:hAnsi="Tahoma" w:cs="Tahoma"/>
          <w:color w:val="000000"/>
          <w:sz w:val="18"/>
          <w:szCs w:val="18"/>
        </w:rPr>
        <w:t xml:space="preserve"> </w:t>
      </w:r>
      <w:r w:rsidRPr="004B50E2">
        <w:rPr>
          <w:rFonts w:ascii="Tahoma" w:hAnsi="Tahoma" w:cs="Tahoma"/>
          <w:color w:val="808080"/>
          <w:sz w:val="18"/>
          <w:szCs w:val="18"/>
        </w:rPr>
        <w:t>SOGEFRPP</w:t>
      </w:r>
    </w:p>
    <w:p w14:paraId="30D92D5E" w14:textId="77777777" w:rsidR="003F5BE6" w:rsidRPr="004B50E2" w:rsidRDefault="003F5BE6" w:rsidP="003F5BE6">
      <w:pPr>
        <w:ind w:left="-142"/>
        <w:rPr>
          <w:rFonts w:ascii="Arial Narrow" w:hAnsi="Arial Narrow"/>
          <w:b/>
        </w:rPr>
      </w:pPr>
    </w:p>
    <w:sectPr w:rsidR="003F5BE6" w:rsidRPr="004B50E2" w:rsidSect="00BF532C">
      <w:headerReference w:type="default" r:id="rId17"/>
      <w:footerReference w:type="default" r:id="rId18"/>
      <w:pgSz w:w="11907" w:h="16840" w:code="9"/>
      <w:pgMar w:top="568" w:right="992" w:bottom="851" w:left="993" w:header="284"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239F4E" w15:done="0"/>
  <w15:commentEx w15:paraId="32350317" w15:paraIdParent="02239F4E" w15:done="0"/>
  <w15:commentEx w15:paraId="309007E1" w15:done="0"/>
  <w15:commentEx w15:paraId="4DF1AA80" w15:paraIdParent="309007E1" w15:done="0"/>
  <w15:commentEx w15:paraId="5147958E" w15:done="0"/>
  <w15:commentEx w15:paraId="36B5C4B9" w15:paraIdParent="5147958E" w15:done="0"/>
  <w15:commentEx w15:paraId="126DCBAD" w15:done="0"/>
  <w15:commentEx w15:paraId="15D2A548" w15:paraIdParent="126DCBAD" w15:done="0"/>
  <w15:commentEx w15:paraId="66B2F266" w15:done="0"/>
  <w15:commentEx w15:paraId="5CADEFBC" w15:paraIdParent="66B2F266" w15:done="0"/>
  <w15:commentEx w15:paraId="61B4B10B" w15:done="0"/>
  <w15:commentEx w15:paraId="5DC0024E" w15:paraIdParent="61B4B10B" w15:done="0"/>
  <w15:commentEx w15:paraId="51A33D0F" w15:done="0"/>
  <w15:commentEx w15:paraId="40CC1D5A" w15:done="0"/>
  <w15:commentEx w15:paraId="3A53C525" w15:paraIdParent="40CC1D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39F4E" w16cid:durableId="20BF686C"/>
  <w16cid:commentId w16cid:paraId="32350317" w16cid:durableId="20BF6875"/>
  <w16cid:commentId w16cid:paraId="309007E1" w16cid:durableId="20BF686D"/>
  <w16cid:commentId w16cid:paraId="4DF1AA80" w16cid:durableId="20BF6881"/>
  <w16cid:commentId w16cid:paraId="5147958E" w16cid:durableId="20BF686E"/>
  <w16cid:commentId w16cid:paraId="36B5C4B9" w16cid:durableId="20BF6A94"/>
  <w16cid:commentId w16cid:paraId="126DCBAD" w16cid:durableId="20BF686F"/>
  <w16cid:commentId w16cid:paraId="15D2A548" w16cid:durableId="20BF689A"/>
  <w16cid:commentId w16cid:paraId="66B2F266" w16cid:durableId="20BF6870"/>
  <w16cid:commentId w16cid:paraId="5CADEFBC" w16cid:durableId="20BF687C"/>
  <w16cid:commentId w16cid:paraId="61B4B10B" w16cid:durableId="20BF6872"/>
  <w16cid:commentId w16cid:paraId="5DC0024E" w16cid:durableId="20BF68E0"/>
  <w16cid:commentId w16cid:paraId="51A33D0F" w16cid:durableId="20BF6B57"/>
  <w16cid:commentId w16cid:paraId="40CC1D5A" w16cid:durableId="20BF6873"/>
  <w16cid:commentId w16cid:paraId="3A53C525" w16cid:durableId="20BF68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DF991" w14:textId="77777777" w:rsidR="00727886" w:rsidRDefault="00727886" w:rsidP="00D50F13">
      <w:r>
        <w:separator/>
      </w:r>
    </w:p>
  </w:endnote>
  <w:endnote w:type="continuationSeparator" w:id="0">
    <w:p w14:paraId="735A9F74" w14:textId="77777777" w:rsidR="00727886" w:rsidRDefault="0072788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3422E4" w:rsidRPr="00AE2D2B" w14:paraId="757C7AA4"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50DA6450" w14:textId="77777777" w:rsidR="003422E4" w:rsidRPr="00AE2D2B" w:rsidRDefault="003422E4" w:rsidP="004F6BD7">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654725A8" w14:textId="1E9AA1EF" w:rsidR="003422E4" w:rsidRPr="00AE2D2B" w:rsidRDefault="0062036A" w:rsidP="004F6BD7">
          <w:pPr>
            <w:rPr>
              <w:rFonts w:ascii="Arial Narrow" w:hAnsi="Arial Narrow"/>
              <w:caps/>
              <w:color w:val="000000"/>
              <w:sz w:val="18"/>
              <w:szCs w:val="18"/>
              <w:highlight w:val="cyan"/>
            </w:rPr>
          </w:pPr>
          <w:r w:rsidRPr="0062036A">
            <w:rPr>
              <w:rFonts w:ascii="Arial Narrow" w:hAnsi="Arial Narrow"/>
              <w:caps/>
              <w:color w:val="000000" w:themeColor="text1"/>
              <w:sz w:val="18"/>
              <w:szCs w:val="18"/>
            </w:rPr>
            <w:t>8547/21072019-02</w:t>
          </w:r>
        </w:p>
      </w:tc>
    </w:tr>
  </w:tbl>
  <w:p w14:paraId="4379D2E6" w14:textId="77777777" w:rsidR="003422E4" w:rsidRPr="00B47508" w:rsidRDefault="003422E4"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9429" w14:textId="77777777" w:rsidR="00727886" w:rsidRDefault="00727886" w:rsidP="00D50F13">
      <w:r>
        <w:separator/>
      </w:r>
    </w:p>
  </w:footnote>
  <w:footnote w:type="continuationSeparator" w:id="0">
    <w:p w14:paraId="7B566D9F" w14:textId="77777777" w:rsidR="00727886" w:rsidRDefault="00727886" w:rsidP="00D50F13">
      <w:r>
        <w:continuationSeparator/>
      </w:r>
    </w:p>
  </w:footnote>
  <w:footnote w:id="1">
    <w:p w14:paraId="56126F4D"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C44AE33" w14:textId="77777777" w:rsidR="003422E4" w:rsidRPr="00BC7984" w:rsidRDefault="003422E4" w:rsidP="003422E4">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1DB8A1C" w14:textId="77777777" w:rsidR="003422E4" w:rsidRPr="00622993" w:rsidRDefault="003422E4" w:rsidP="003422E4">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12CC0C33" w14:textId="77777777" w:rsidR="003422E4" w:rsidRPr="002E59DA" w:rsidRDefault="003422E4">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A5B84">
          <w:rPr>
            <w:rFonts w:ascii="Arial Narrow" w:hAnsi="Arial Narrow"/>
            <w:bCs/>
            <w:noProof/>
          </w:rPr>
          <w:t>8</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A5B84">
          <w:rPr>
            <w:rFonts w:ascii="Arial Narrow" w:hAnsi="Arial Narrow"/>
            <w:bCs/>
            <w:noProof/>
          </w:rPr>
          <w:t>8</w:t>
        </w:r>
        <w:r w:rsidRPr="002E59DA">
          <w:rPr>
            <w:rFonts w:ascii="Arial Narrow" w:hAnsi="Arial Narrow"/>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3437D"/>
    <w:multiLevelType w:val="hybridMultilevel"/>
    <w:tmpl w:val="BB4623FC"/>
    <w:lvl w:ilvl="0" w:tplc="445CEB20">
      <w:start w:val="2"/>
      <w:numFmt w:val="bullet"/>
      <w:lvlText w:val="-"/>
      <w:lvlJc w:val="left"/>
      <w:pPr>
        <w:ind w:left="360" w:hanging="360"/>
      </w:pPr>
      <w:rPr>
        <w:rFonts w:ascii="Arial Narrow" w:eastAsia="Times New Roman"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5">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06A2B"/>
    <w:multiLevelType w:val="hybridMultilevel"/>
    <w:tmpl w:val="4E58F144"/>
    <w:lvl w:ilvl="0" w:tplc="FE0CD90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040CE"/>
    <w:multiLevelType w:val="hybridMultilevel"/>
    <w:tmpl w:val="BEE26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7"/>
  </w:num>
  <w:num w:numId="9">
    <w:abstractNumId w:val="20"/>
  </w:num>
  <w:num w:numId="10">
    <w:abstractNumId w:val="0"/>
  </w:num>
  <w:num w:numId="11">
    <w:abstractNumId w:val="9"/>
  </w:num>
  <w:num w:numId="12">
    <w:abstractNumId w:val="15"/>
  </w:num>
  <w:num w:numId="13">
    <w:abstractNumId w:val="23"/>
  </w:num>
  <w:num w:numId="14">
    <w:abstractNumId w:val="5"/>
  </w:num>
  <w:num w:numId="15">
    <w:abstractNumId w:val="22"/>
  </w:num>
  <w:num w:numId="16">
    <w:abstractNumId w:val="18"/>
  </w:num>
  <w:num w:numId="17">
    <w:abstractNumId w:val="13"/>
  </w:num>
  <w:num w:numId="18">
    <w:abstractNumId w:val="10"/>
  </w:num>
  <w:num w:numId="19">
    <w:abstractNumId w:val="3"/>
  </w:num>
  <w:num w:numId="20">
    <w:abstractNumId w:val="8"/>
  </w:num>
  <w:num w:numId="21">
    <w:abstractNumId w:val="6"/>
  </w:num>
  <w:num w:numId="22">
    <w:abstractNumId w:val="4"/>
  </w:num>
  <w:num w:numId="23">
    <w:abstractNumId w:val="21"/>
  </w:num>
  <w:num w:numId="24">
    <w:abstractNumId w:val="16"/>
  </w:num>
  <w:num w:numId="25">
    <w:abstractNumId w:val="19"/>
  </w:num>
  <w:num w:numId="26">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SON Nichola">
    <w15:presenceInfo w15:providerId="AD" w15:userId="S-1-5-21-1574594750-1263408776-2012955550-28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56"/>
    <w:rsid w:val="000013DF"/>
    <w:rsid w:val="0000698B"/>
    <w:rsid w:val="00007AEB"/>
    <w:rsid w:val="00011BE6"/>
    <w:rsid w:val="000128DD"/>
    <w:rsid w:val="00013EEE"/>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18D"/>
    <w:rsid w:val="000C4D6D"/>
    <w:rsid w:val="000D3674"/>
    <w:rsid w:val="000E0285"/>
    <w:rsid w:val="000E2440"/>
    <w:rsid w:val="000E2A62"/>
    <w:rsid w:val="000E3E9A"/>
    <w:rsid w:val="000E59BC"/>
    <w:rsid w:val="000E59DC"/>
    <w:rsid w:val="000E5DF5"/>
    <w:rsid w:val="000E67A9"/>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51526"/>
    <w:rsid w:val="00160002"/>
    <w:rsid w:val="0016172B"/>
    <w:rsid w:val="00162598"/>
    <w:rsid w:val="00167A62"/>
    <w:rsid w:val="0017529D"/>
    <w:rsid w:val="00183E4D"/>
    <w:rsid w:val="0019283C"/>
    <w:rsid w:val="001A1110"/>
    <w:rsid w:val="001A207E"/>
    <w:rsid w:val="001A5371"/>
    <w:rsid w:val="001A5B84"/>
    <w:rsid w:val="001B0127"/>
    <w:rsid w:val="001B138A"/>
    <w:rsid w:val="001C1D52"/>
    <w:rsid w:val="001C4BA2"/>
    <w:rsid w:val="001C6878"/>
    <w:rsid w:val="001D40AD"/>
    <w:rsid w:val="001D5926"/>
    <w:rsid w:val="001E5424"/>
    <w:rsid w:val="001E71E9"/>
    <w:rsid w:val="001F5A87"/>
    <w:rsid w:val="002019A5"/>
    <w:rsid w:val="002111B3"/>
    <w:rsid w:val="002133FA"/>
    <w:rsid w:val="00213A16"/>
    <w:rsid w:val="002249DC"/>
    <w:rsid w:val="00225B0D"/>
    <w:rsid w:val="002336A0"/>
    <w:rsid w:val="00251355"/>
    <w:rsid w:val="00254DA0"/>
    <w:rsid w:val="00256E49"/>
    <w:rsid w:val="00274AA2"/>
    <w:rsid w:val="002818A7"/>
    <w:rsid w:val="0028687E"/>
    <w:rsid w:val="00290EAC"/>
    <w:rsid w:val="00293CBB"/>
    <w:rsid w:val="00294937"/>
    <w:rsid w:val="002A2C42"/>
    <w:rsid w:val="002A50EC"/>
    <w:rsid w:val="002A56A1"/>
    <w:rsid w:val="002B05A3"/>
    <w:rsid w:val="002B4786"/>
    <w:rsid w:val="002C6F98"/>
    <w:rsid w:val="002D5425"/>
    <w:rsid w:val="002D5DC0"/>
    <w:rsid w:val="002E4ABA"/>
    <w:rsid w:val="002E5606"/>
    <w:rsid w:val="002E59DA"/>
    <w:rsid w:val="00300098"/>
    <w:rsid w:val="00305B31"/>
    <w:rsid w:val="00310232"/>
    <w:rsid w:val="003122C0"/>
    <w:rsid w:val="00312EC4"/>
    <w:rsid w:val="00320711"/>
    <w:rsid w:val="00332AF4"/>
    <w:rsid w:val="003347E8"/>
    <w:rsid w:val="003422E4"/>
    <w:rsid w:val="00342BAD"/>
    <w:rsid w:val="00343556"/>
    <w:rsid w:val="0034681E"/>
    <w:rsid w:val="00350F4E"/>
    <w:rsid w:val="0035108E"/>
    <w:rsid w:val="00352519"/>
    <w:rsid w:val="0035431A"/>
    <w:rsid w:val="00361219"/>
    <w:rsid w:val="003705A6"/>
    <w:rsid w:val="003712F2"/>
    <w:rsid w:val="00371509"/>
    <w:rsid w:val="003840F5"/>
    <w:rsid w:val="00386026"/>
    <w:rsid w:val="0039258A"/>
    <w:rsid w:val="00392D09"/>
    <w:rsid w:val="00394B2C"/>
    <w:rsid w:val="003A0F5F"/>
    <w:rsid w:val="003A31FE"/>
    <w:rsid w:val="003B1C2E"/>
    <w:rsid w:val="003B28C3"/>
    <w:rsid w:val="003B2E7E"/>
    <w:rsid w:val="003B4914"/>
    <w:rsid w:val="003C1D13"/>
    <w:rsid w:val="003C7E7D"/>
    <w:rsid w:val="003D1EFC"/>
    <w:rsid w:val="003D713F"/>
    <w:rsid w:val="003E2D84"/>
    <w:rsid w:val="003E6D30"/>
    <w:rsid w:val="003F2595"/>
    <w:rsid w:val="003F5956"/>
    <w:rsid w:val="003F5BE6"/>
    <w:rsid w:val="003F7D5B"/>
    <w:rsid w:val="0040045B"/>
    <w:rsid w:val="00402529"/>
    <w:rsid w:val="0040285B"/>
    <w:rsid w:val="00406138"/>
    <w:rsid w:val="004103EA"/>
    <w:rsid w:val="004121E2"/>
    <w:rsid w:val="00415503"/>
    <w:rsid w:val="00420E9A"/>
    <w:rsid w:val="00425C56"/>
    <w:rsid w:val="00432F42"/>
    <w:rsid w:val="00437926"/>
    <w:rsid w:val="00441D52"/>
    <w:rsid w:val="004470B4"/>
    <w:rsid w:val="00456407"/>
    <w:rsid w:val="0046282E"/>
    <w:rsid w:val="0046469D"/>
    <w:rsid w:val="00466C39"/>
    <w:rsid w:val="004702E7"/>
    <w:rsid w:val="00472B44"/>
    <w:rsid w:val="004847B0"/>
    <w:rsid w:val="004874F6"/>
    <w:rsid w:val="00487967"/>
    <w:rsid w:val="00487FFD"/>
    <w:rsid w:val="00490018"/>
    <w:rsid w:val="00492214"/>
    <w:rsid w:val="00494C86"/>
    <w:rsid w:val="00495856"/>
    <w:rsid w:val="00497AEE"/>
    <w:rsid w:val="004A3080"/>
    <w:rsid w:val="004A42A0"/>
    <w:rsid w:val="004B0F2D"/>
    <w:rsid w:val="004B10BE"/>
    <w:rsid w:val="004B2022"/>
    <w:rsid w:val="004B3F9D"/>
    <w:rsid w:val="004B50E2"/>
    <w:rsid w:val="004B7D81"/>
    <w:rsid w:val="004C3551"/>
    <w:rsid w:val="004C6F59"/>
    <w:rsid w:val="004D084E"/>
    <w:rsid w:val="004E0CCB"/>
    <w:rsid w:val="004E1F03"/>
    <w:rsid w:val="004E67E1"/>
    <w:rsid w:val="004E796F"/>
    <w:rsid w:val="004E7A45"/>
    <w:rsid w:val="004E7D01"/>
    <w:rsid w:val="004F00FA"/>
    <w:rsid w:val="004F2CFB"/>
    <w:rsid w:val="004F6BD7"/>
    <w:rsid w:val="004F71A4"/>
    <w:rsid w:val="00520895"/>
    <w:rsid w:val="00523268"/>
    <w:rsid w:val="00527592"/>
    <w:rsid w:val="00531A42"/>
    <w:rsid w:val="0053377B"/>
    <w:rsid w:val="00533AAF"/>
    <w:rsid w:val="00542FEE"/>
    <w:rsid w:val="00550849"/>
    <w:rsid w:val="0055613A"/>
    <w:rsid w:val="00566A81"/>
    <w:rsid w:val="00567F3E"/>
    <w:rsid w:val="005845C2"/>
    <w:rsid w:val="005A488C"/>
    <w:rsid w:val="005A5930"/>
    <w:rsid w:val="005A6974"/>
    <w:rsid w:val="005A77A3"/>
    <w:rsid w:val="005A7956"/>
    <w:rsid w:val="005A7EAE"/>
    <w:rsid w:val="005B0752"/>
    <w:rsid w:val="005B17CB"/>
    <w:rsid w:val="005C5D6E"/>
    <w:rsid w:val="005E2710"/>
    <w:rsid w:val="005F0F4C"/>
    <w:rsid w:val="005F65E7"/>
    <w:rsid w:val="00611175"/>
    <w:rsid w:val="00613313"/>
    <w:rsid w:val="0061331C"/>
    <w:rsid w:val="0062036A"/>
    <w:rsid w:val="006232B4"/>
    <w:rsid w:val="006266B6"/>
    <w:rsid w:val="006426F7"/>
    <w:rsid w:val="00647C28"/>
    <w:rsid w:val="00653BB6"/>
    <w:rsid w:val="006558F9"/>
    <w:rsid w:val="00660256"/>
    <w:rsid w:val="00662182"/>
    <w:rsid w:val="00662FF0"/>
    <w:rsid w:val="006717A7"/>
    <w:rsid w:val="0067529C"/>
    <w:rsid w:val="006771B6"/>
    <w:rsid w:val="00680325"/>
    <w:rsid w:val="00684A08"/>
    <w:rsid w:val="00687D63"/>
    <w:rsid w:val="006912CB"/>
    <w:rsid w:val="00692688"/>
    <w:rsid w:val="006958D3"/>
    <w:rsid w:val="00697BB1"/>
    <w:rsid w:val="006A28FE"/>
    <w:rsid w:val="006A51F8"/>
    <w:rsid w:val="006A750B"/>
    <w:rsid w:val="006A7F07"/>
    <w:rsid w:val="006B2D7D"/>
    <w:rsid w:val="006B5CAE"/>
    <w:rsid w:val="006B71A1"/>
    <w:rsid w:val="006B757C"/>
    <w:rsid w:val="006C7D58"/>
    <w:rsid w:val="006D00AF"/>
    <w:rsid w:val="006D3346"/>
    <w:rsid w:val="006D3613"/>
    <w:rsid w:val="006D78F7"/>
    <w:rsid w:val="006D7C4E"/>
    <w:rsid w:val="006E09FC"/>
    <w:rsid w:val="006E21D8"/>
    <w:rsid w:val="006E37C3"/>
    <w:rsid w:val="006F040B"/>
    <w:rsid w:val="007042B5"/>
    <w:rsid w:val="00711683"/>
    <w:rsid w:val="00714D53"/>
    <w:rsid w:val="0072200B"/>
    <w:rsid w:val="00727886"/>
    <w:rsid w:val="007332D8"/>
    <w:rsid w:val="00743F00"/>
    <w:rsid w:val="00747ADB"/>
    <w:rsid w:val="00751959"/>
    <w:rsid w:val="0075325C"/>
    <w:rsid w:val="007556CC"/>
    <w:rsid w:val="0075705D"/>
    <w:rsid w:val="00760950"/>
    <w:rsid w:val="00762290"/>
    <w:rsid w:val="00762726"/>
    <w:rsid w:val="00764810"/>
    <w:rsid w:val="00766341"/>
    <w:rsid w:val="00766CF1"/>
    <w:rsid w:val="00775A9B"/>
    <w:rsid w:val="00784A59"/>
    <w:rsid w:val="007860E1"/>
    <w:rsid w:val="007867C0"/>
    <w:rsid w:val="0079040A"/>
    <w:rsid w:val="00791E04"/>
    <w:rsid w:val="00792B49"/>
    <w:rsid w:val="007960C5"/>
    <w:rsid w:val="007963A9"/>
    <w:rsid w:val="007A691D"/>
    <w:rsid w:val="007B0925"/>
    <w:rsid w:val="007B768B"/>
    <w:rsid w:val="007C267B"/>
    <w:rsid w:val="007C4BED"/>
    <w:rsid w:val="007D46B2"/>
    <w:rsid w:val="007D4E81"/>
    <w:rsid w:val="007D5BE8"/>
    <w:rsid w:val="007E335A"/>
    <w:rsid w:val="007F0239"/>
    <w:rsid w:val="007F79F8"/>
    <w:rsid w:val="00806CD2"/>
    <w:rsid w:val="00810D55"/>
    <w:rsid w:val="00812B47"/>
    <w:rsid w:val="00812FBB"/>
    <w:rsid w:val="00817DB8"/>
    <w:rsid w:val="00821937"/>
    <w:rsid w:val="0082549E"/>
    <w:rsid w:val="0082551C"/>
    <w:rsid w:val="00826BA5"/>
    <w:rsid w:val="00826C49"/>
    <w:rsid w:val="00827088"/>
    <w:rsid w:val="008314CA"/>
    <w:rsid w:val="0083377F"/>
    <w:rsid w:val="00840C1E"/>
    <w:rsid w:val="0084353C"/>
    <w:rsid w:val="0084610E"/>
    <w:rsid w:val="00847F47"/>
    <w:rsid w:val="0085784E"/>
    <w:rsid w:val="00860FEB"/>
    <w:rsid w:val="008628C7"/>
    <w:rsid w:val="008633E2"/>
    <w:rsid w:val="008713A9"/>
    <w:rsid w:val="00873212"/>
    <w:rsid w:val="00883C2D"/>
    <w:rsid w:val="008871ED"/>
    <w:rsid w:val="00887B2A"/>
    <w:rsid w:val="00890F8A"/>
    <w:rsid w:val="00892D73"/>
    <w:rsid w:val="008A486B"/>
    <w:rsid w:val="008B3EEE"/>
    <w:rsid w:val="008B6FDD"/>
    <w:rsid w:val="008C754F"/>
    <w:rsid w:val="008D113B"/>
    <w:rsid w:val="008D3220"/>
    <w:rsid w:val="008E3A96"/>
    <w:rsid w:val="008F2664"/>
    <w:rsid w:val="008F2874"/>
    <w:rsid w:val="008F2DBD"/>
    <w:rsid w:val="008F3844"/>
    <w:rsid w:val="008F3D21"/>
    <w:rsid w:val="008F5986"/>
    <w:rsid w:val="00901C1A"/>
    <w:rsid w:val="00904B93"/>
    <w:rsid w:val="009058FD"/>
    <w:rsid w:val="009214B5"/>
    <w:rsid w:val="00930CA1"/>
    <w:rsid w:val="0093185B"/>
    <w:rsid w:val="00944332"/>
    <w:rsid w:val="0095095F"/>
    <w:rsid w:val="00956F45"/>
    <w:rsid w:val="0097037F"/>
    <w:rsid w:val="00973EF1"/>
    <w:rsid w:val="00974007"/>
    <w:rsid w:val="0098229E"/>
    <w:rsid w:val="00987B83"/>
    <w:rsid w:val="00990987"/>
    <w:rsid w:val="009979B8"/>
    <w:rsid w:val="009A0CDA"/>
    <w:rsid w:val="009A100B"/>
    <w:rsid w:val="009A5B27"/>
    <w:rsid w:val="009B76BE"/>
    <w:rsid w:val="009D290D"/>
    <w:rsid w:val="009E0C9B"/>
    <w:rsid w:val="009E4346"/>
    <w:rsid w:val="009E55DF"/>
    <w:rsid w:val="009E5B20"/>
    <w:rsid w:val="009F32D6"/>
    <w:rsid w:val="009F49A6"/>
    <w:rsid w:val="009F6493"/>
    <w:rsid w:val="00A00374"/>
    <w:rsid w:val="00A01BC9"/>
    <w:rsid w:val="00A0368C"/>
    <w:rsid w:val="00A06007"/>
    <w:rsid w:val="00A11DFA"/>
    <w:rsid w:val="00A11E28"/>
    <w:rsid w:val="00A12241"/>
    <w:rsid w:val="00A2459B"/>
    <w:rsid w:val="00A30FC9"/>
    <w:rsid w:val="00A34538"/>
    <w:rsid w:val="00A40899"/>
    <w:rsid w:val="00A4459E"/>
    <w:rsid w:val="00A51316"/>
    <w:rsid w:val="00A51EDA"/>
    <w:rsid w:val="00A535BA"/>
    <w:rsid w:val="00A53BF2"/>
    <w:rsid w:val="00A56D98"/>
    <w:rsid w:val="00A65785"/>
    <w:rsid w:val="00A675CC"/>
    <w:rsid w:val="00A77DE0"/>
    <w:rsid w:val="00A8461F"/>
    <w:rsid w:val="00A85379"/>
    <w:rsid w:val="00A96A37"/>
    <w:rsid w:val="00AA1957"/>
    <w:rsid w:val="00AA7B01"/>
    <w:rsid w:val="00AB03AB"/>
    <w:rsid w:val="00AB13EF"/>
    <w:rsid w:val="00AB1B8D"/>
    <w:rsid w:val="00AC5A81"/>
    <w:rsid w:val="00AD33C7"/>
    <w:rsid w:val="00AD423A"/>
    <w:rsid w:val="00AD5E4A"/>
    <w:rsid w:val="00AE2A99"/>
    <w:rsid w:val="00AE5507"/>
    <w:rsid w:val="00AE5CA5"/>
    <w:rsid w:val="00AF588F"/>
    <w:rsid w:val="00B018FC"/>
    <w:rsid w:val="00B036FF"/>
    <w:rsid w:val="00B11F35"/>
    <w:rsid w:val="00B14D5F"/>
    <w:rsid w:val="00B21BA4"/>
    <w:rsid w:val="00B221A3"/>
    <w:rsid w:val="00B2354B"/>
    <w:rsid w:val="00B242A3"/>
    <w:rsid w:val="00B30098"/>
    <w:rsid w:val="00B3135A"/>
    <w:rsid w:val="00B43A63"/>
    <w:rsid w:val="00B44FB4"/>
    <w:rsid w:val="00B47508"/>
    <w:rsid w:val="00B50164"/>
    <w:rsid w:val="00B5712C"/>
    <w:rsid w:val="00B60F30"/>
    <w:rsid w:val="00B653B9"/>
    <w:rsid w:val="00B72357"/>
    <w:rsid w:val="00B74DC5"/>
    <w:rsid w:val="00B97D9C"/>
    <w:rsid w:val="00BA355F"/>
    <w:rsid w:val="00BA535D"/>
    <w:rsid w:val="00BB11AE"/>
    <w:rsid w:val="00BB66CF"/>
    <w:rsid w:val="00BC0982"/>
    <w:rsid w:val="00BC30D7"/>
    <w:rsid w:val="00BC4242"/>
    <w:rsid w:val="00BC7012"/>
    <w:rsid w:val="00BD454B"/>
    <w:rsid w:val="00BD671C"/>
    <w:rsid w:val="00BD6B89"/>
    <w:rsid w:val="00BE13D6"/>
    <w:rsid w:val="00BE1E88"/>
    <w:rsid w:val="00BE33D8"/>
    <w:rsid w:val="00BF0EF7"/>
    <w:rsid w:val="00BF532C"/>
    <w:rsid w:val="00BF5F51"/>
    <w:rsid w:val="00C00852"/>
    <w:rsid w:val="00C00C91"/>
    <w:rsid w:val="00C01166"/>
    <w:rsid w:val="00C029E4"/>
    <w:rsid w:val="00C07F6F"/>
    <w:rsid w:val="00C11F6F"/>
    <w:rsid w:val="00C12D50"/>
    <w:rsid w:val="00C16967"/>
    <w:rsid w:val="00C20349"/>
    <w:rsid w:val="00C35F97"/>
    <w:rsid w:val="00C36338"/>
    <w:rsid w:val="00C4103C"/>
    <w:rsid w:val="00C5327B"/>
    <w:rsid w:val="00C53AF9"/>
    <w:rsid w:val="00C5427A"/>
    <w:rsid w:val="00C54B18"/>
    <w:rsid w:val="00C57EAD"/>
    <w:rsid w:val="00C674A5"/>
    <w:rsid w:val="00C7269B"/>
    <w:rsid w:val="00C73C2F"/>
    <w:rsid w:val="00C73ED8"/>
    <w:rsid w:val="00C7643B"/>
    <w:rsid w:val="00C81B85"/>
    <w:rsid w:val="00C8260C"/>
    <w:rsid w:val="00C82FF6"/>
    <w:rsid w:val="00C921E4"/>
    <w:rsid w:val="00CA1233"/>
    <w:rsid w:val="00CA4416"/>
    <w:rsid w:val="00CA6E6F"/>
    <w:rsid w:val="00CC5ED1"/>
    <w:rsid w:val="00CD061B"/>
    <w:rsid w:val="00CD73BF"/>
    <w:rsid w:val="00CE0F61"/>
    <w:rsid w:val="00CE3697"/>
    <w:rsid w:val="00CE4E5E"/>
    <w:rsid w:val="00CE58F8"/>
    <w:rsid w:val="00CF59FB"/>
    <w:rsid w:val="00D04381"/>
    <w:rsid w:val="00D10FC0"/>
    <w:rsid w:val="00D11491"/>
    <w:rsid w:val="00D121FC"/>
    <w:rsid w:val="00D135C6"/>
    <w:rsid w:val="00D14044"/>
    <w:rsid w:val="00D21549"/>
    <w:rsid w:val="00D225E4"/>
    <w:rsid w:val="00D25795"/>
    <w:rsid w:val="00D25AF2"/>
    <w:rsid w:val="00D322CA"/>
    <w:rsid w:val="00D338C6"/>
    <w:rsid w:val="00D33DCA"/>
    <w:rsid w:val="00D34C9B"/>
    <w:rsid w:val="00D417C2"/>
    <w:rsid w:val="00D4366A"/>
    <w:rsid w:val="00D44009"/>
    <w:rsid w:val="00D47E8B"/>
    <w:rsid w:val="00D47F70"/>
    <w:rsid w:val="00D50229"/>
    <w:rsid w:val="00D50F13"/>
    <w:rsid w:val="00D51502"/>
    <w:rsid w:val="00D52157"/>
    <w:rsid w:val="00D5261C"/>
    <w:rsid w:val="00D5513E"/>
    <w:rsid w:val="00D64C4E"/>
    <w:rsid w:val="00D65476"/>
    <w:rsid w:val="00D73100"/>
    <w:rsid w:val="00D751E1"/>
    <w:rsid w:val="00D76110"/>
    <w:rsid w:val="00D81B84"/>
    <w:rsid w:val="00D90F8E"/>
    <w:rsid w:val="00D945C0"/>
    <w:rsid w:val="00DC3F97"/>
    <w:rsid w:val="00DD4C16"/>
    <w:rsid w:val="00DD65F7"/>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D2F22"/>
    <w:rsid w:val="00ED420F"/>
    <w:rsid w:val="00EE1D09"/>
    <w:rsid w:val="00EE1E77"/>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86419"/>
    <w:rsid w:val="00F969B0"/>
    <w:rsid w:val="00FA7021"/>
    <w:rsid w:val="00FA70E6"/>
    <w:rsid w:val="00FB168A"/>
    <w:rsid w:val="00FB45F0"/>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1BA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0950"/>
    <w:rPr>
      <w:color w:val="800080" w:themeColor="followedHyperlink"/>
      <w:u w:val="single"/>
    </w:rPr>
  </w:style>
  <w:style w:type="character" w:customStyle="1" w:styleId="UnresolvedMention1">
    <w:name w:val="Unresolved Mention1"/>
    <w:basedOn w:val="DefaultParagraphFont"/>
    <w:uiPriority w:val="99"/>
    <w:semiHidden/>
    <w:unhideWhenUsed/>
    <w:rsid w:val="00392D09"/>
    <w:rPr>
      <w:color w:val="605E5C"/>
      <w:shd w:val="clear" w:color="auto" w:fill="E1DFDD"/>
    </w:rPr>
  </w:style>
  <w:style w:type="character" w:customStyle="1" w:styleId="UnresolvedMention2">
    <w:name w:val="Unresolved Mention2"/>
    <w:basedOn w:val="DefaultParagraphFont"/>
    <w:uiPriority w:val="99"/>
    <w:semiHidden/>
    <w:unhideWhenUsed/>
    <w:rsid w:val="005208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0950"/>
    <w:rPr>
      <w:color w:val="800080" w:themeColor="followedHyperlink"/>
      <w:u w:val="single"/>
    </w:rPr>
  </w:style>
  <w:style w:type="character" w:customStyle="1" w:styleId="UnresolvedMention1">
    <w:name w:val="Unresolved Mention1"/>
    <w:basedOn w:val="DefaultParagraphFont"/>
    <w:uiPriority w:val="99"/>
    <w:semiHidden/>
    <w:unhideWhenUsed/>
    <w:rsid w:val="00392D09"/>
    <w:rPr>
      <w:color w:val="605E5C"/>
      <w:shd w:val="clear" w:color="auto" w:fill="E1DFDD"/>
    </w:rPr>
  </w:style>
  <w:style w:type="character" w:customStyle="1" w:styleId="UnresolvedMention2">
    <w:name w:val="Unresolved Mention2"/>
    <w:basedOn w:val="DefaultParagraphFont"/>
    <w:uiPriority w:val="99"/>
    <w:semiHidden/>
    <w:unhideWhenUsed/>
    <w:rsid w:val="0052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e.int/en/web/tbilisi/fighting-discrimination-hate-crime-and-hate-speech-in-georg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IChooseEqua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oe.int/en/web/tbilisi/i-choose-equality"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coe.int/communication-strategy-may-2019/16809491b3"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50C89DE-D809-4DD0-A27F-28CBA893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KHELADZE Nino</cp:lastModifiedBy>
  <cp:revision>6</cp:revision>
  <cp:lastPrinted>2019-07-09T13:03:00Z</cp:lastPrinted>
  <dcterms:created xsi:type="dcterms:W3CDTF">2019-07-08T14:05:00Z</dcterms:created>
  <dcterms:modified xsi:type="dcterms:W3CDTF">2019-07-09T13:03:00Z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