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2660"/>
        <w:gridCol w:w="4536"/>
      </w:tblGrid>
      <w:tr w:rsidR="00623359" w:rsidRPr="007D707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623359" w:rsidRPr="007D707D" w:rsidRDefault="00623359">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623359" w:rsidRPr="00AA1546" w:rsidRDefault="00AA1546">
            <w:pPr>
              <w:rPr>
                <w:rFonts w:ascii="Tahoma" w:hAnsi="Tahoma" w:cs="Tahoma"/>
                <w:caps/>
                <w:color w:val="000000" w:themeColor="text1"/>
                <w:sz w:val="18"/>
                <w:szCs w:val="18"/>
                <w:highlight w:val="cyan"/>
                <w:lang w:val="en-US"/>
              </w:rPr>
            </w:pPr>
            <w:r w:rsidRPr="00EE2706">
              <w:rPr>
                <w:rFonts w:ascii="Tahoma" w:hAnsi="Tahoma" w:cs="Tahoma"/>
                <w:caps/>
                <w:color w:val="000000"/>
                <w:sz w:val="18"/>
                <w:szCs w:val="18"/>
                <w:lang w:val="uk-UA"/>
              </w:rPr>
              <w:t>8696/2020/</w:t>
            </w:r>
            <w:r w:rsidR="009813E1">
              <w:rPr>
                <w:rFonts w:ascii="Tahoma" w:hAnsi="Tahoma" w:cs="Tahoma"/>
                <w:caps/>
                <w:color w:val="000000"/>
                <w:sz w:val="18"/>
                <w:szCs w:val="18"/>
                <w:lang w:val="en-US"/>
              </w:rPr>
              <w:t>16</w:t>
            </w:r>
          </w:p>
        </w:tc>
      </w:tr>
      <w:tr w:rsidR="00623359" w:rsidRPr="007D707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623359" w:rsidRPr="007D707D" w:rsidRDefault="00AA1546">
            <w:pPr>
              <w:rPr>
                <w:rFonts w:ascii="Tahoma" w:hAnsi="Tahoma" w:cs="Tahoma"/>
                <w:caps/>
                <w:color w:val="000000" w:themeColor="text1"/>
                <w:sz w:val="18"/>
                <w:szCs w:val="18"/>
                <w:highlight w:val="cyan"/>
              </w:rPr>
            </w:pPr>
            <w:r w:rsidRPr="00EA2F1C">
              <w:rPr>
                <w:rFonts w:ascii="Tahoma" w:hAnsi="Tahoma" w:cs="Tahoma"/>
                <w:caps/>
                <w:color w:val="000000" w:themeColor="text1"/>
                <w:sz w:val="18"/>
                <w:szCs w:val="18"/>
              </w:rPr>
              <w:t>PMM id 2578 “supporting the transparency, inclusiveness and integrity of electoral practice in ukraine”</w:t>
            </w:r>
          </w:p>
        </w:tc>
      </w:tr>
      <w:tr w:rsidR="00623359" w:rsidRPr="007D707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AA1546" w:rsidRPr="00EA2F1C" w:rsidRDefault="00AA1546" w:rsidP="00AA1546">
            <w:pPr>
              <w:rPr>
                <w:rFonts w:ascii="Tahoma" w:hAnsi="Tahoma" w:cs="Tahoma"/>
                <w:color w:val="000000" w:themeColor="text1"/>
                <w:sz w:val="18"/>
                <w:szCs w:val="18"/>
              </w:rPr>
            </w:pPr>
            <w:r w:rsidRPr="00EA2F1C">
              <w:rPr>
                <w:rFonts w:ascii="Tahoma" w:hAnsi="Tahoma" w:cs="Tahoma"/>
                <w:color w:val="000000" w:themeColor="text1"/>
                <w:sz w:val="18"/>
                <w:szCs w:val="18"/>
              </w:rPr>
              <w:t>Inna ZUBAR, Project Manager</w:t>
            </w:r>
          </w:p>
          <w:p w:rsidR="00623359" w:rsidRPr="007D707D" w:rsidRDefault="0059298B" w:rsidP="00AA1546">
            <w:pPr>
              <w:rPr>
                <w:rFonts w:ascii="Tahoma" w:hAnsi="Tahoma" w:cs="Tahoma"/>
                <w:b/>
                <w:caps/>
                <w:color w:val="000000" w:themeColor="text1"/>
                <w:sz w:val="18"/>
                <w:szCs w:val="18"/>
                <w:highlight w:val="cyan"/>
              </w:rPr>
            </w:pPr>
            <w:hyperlink r:id="rId11" w:history="1">
              <w:r w:rsidR="00AA1546" w:rsidRPr="00EA2F1C">
                <w:rPr>
                  <w:rStyle w:val="Hyperlink"/>
                  <w:rFonts w:ascii="Tahoma" w:hAnsi="Tahoma" w:cs="Tahoma"/>
                  <w:sz w:val="18"/>
                  <w:szCs w:val="18"/>
                  <w:lang w:val="en-US"/>
                </w:rPr>
                <w:t>Inna.ZUBAR@coe.int</w:t>
              </w:r>
            </w:hyperlink>
            <w:r w:rsidR="00AA1546" w:rsidRPr="00EA2F1C">
              <w:rPr>
                <w:rFonts w:ascii="Tahoma" w:hAnsi="Tahoma" w:cs="Tahoma"/>
                <w:color w:val="000000" w:themeColor="text1"/>
                <w:sz w:val="18"/>
                <w:szCs w:val="18"/>
                <w:lang w:val="en-US"/>
              </w:rPr>
              <w:t>; +38 044 303 99 14 (ext.120)</w:t>
            </w:r>
          </w:p>
        </w:tc>
      </w:tr>
    </w:tbl>
    <w:p w:rsidR="00261462" w:rsidRPr="007D707D" w:rsidRDefault="00AA1546"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0" locked="0" layoutInCell="1" allowOverlap="1">
            <wp:simplePos x="0" y="0"/>
            <wp:positionH relativeFrom="column">
              <wp:posOffset>5141595</wp:posOffset>
            </wp:positionH>
            <wp:positionV relativeFrom="paragraph">
              <wp:posOffset>60960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910" cy="1152525"/>
                    </a:xfrm>
                    <a:prstGeom prst="rect">
                      <a:avLst/>
                    </a:prstGeom>
                    <a:noFill/>
                    <a:ln>
                      <a:noFill/>
                    </a:ln>
                  </pic:spPr>
                </pic:pic>
              </a:graphicData>
            </a:graphic>
          </wp:anchor>
        </w:drawing>
      </w:r>
    </w:p>
    <w:p w:rsidR="00261462" w:rsidRPr="007D707D" w:rsidRDefault="00261462" w:rsidP="005D5924">
      <w:pPr>
        <w:rPr>
          <w:rFonts w:ascii="Tahoma" w:hAnsi="Tahoma" w:cs="Tahoma"/>
          <w:b/>
          <w:caps/>
          <w:sz w:val="28"/>
          <w:szCs w:val="28"/>
        </w:rPr>
      </w:pPr>
    </w:p>
    <w:p w:rsidR="00261462" w:rsidRPr="007D707D" w:rsidRDefault="00261462" w:rsidP="005D5924">
      <w:pPr>
        <w:rPr>
          <w:rFonts w:ascii="Tahoma" w:hAnsi="Tahoma" w:cs="Tahoma"/>
          <w:b/>
          <w:caps/>
          <w:sz w:val="28"/>
          <w:szCs w:val="28"/>
        </w:rPr>
      </w:pPr>
    </w:p>
    <w:p w:rsidR="00261462" w:rsidRPr="007D707D" w:rsidRDefault="00261462" w:rsidP="005D5924">
      <w:pPr>
        <w:rPr>
          <w:rFonts w:ascii="Tahoma" w:hAnsi="Tahoma" w:cs="Tahoma"/>
          <w:b/>
          <w:caps/>
          <w:sz w:val="28"/>
          <w:szCs w:val="28"/>
        </w:rPr>
      </w:pPr>
    </w:p>
    <w:p w:rsidR="00261462" w:rsidRPr="007D707D" w:rsidRDefault="00261462" w:rsidP="005D5924">
      <w:pPr>
        <w:rPr>
          <w:rFonts w:ascii="Tahoma" w:hAnsi="Tahoma" w:cs="Tahoma"/>
          <w:b/>
          <w:caps/>
          <w:sz w:val="28"/>
          <w:szCs w:val="28"/>
        </w:rPr>
      </w:pPr>
    </w:p>
    <w:p w:rsidR="00261462" w:rsidRPr="007D707D" w:rsidRDefault="00261462" w:rsidP="005D5924">
      <w:pPr>
        <w:rPr>
          <w:rFonts w:ascii="Tahoma" w:hAnsi="Tahoma" w:cs="Tahoma"/>
          <w:b/>
          <w:caps/>
          <w:sz w:val="28"/>
          <w:szCs w:val="28"/>
        </w:rPr>
      </w:pPr>
    </w:p>
    <w:p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rsidR="00C20349" w:rsidRPr="007D707D" w:rsidRDefault="00C20349" w:rsidP="005D5924">
      <w:pPr>
        <w:rPr>
          <w:rFonts w:ascii="Tahoma" w:hAnsi="Tahoma" w:cs="Tahoma"/>
          <w:b/>
        </w:rPr>
      </w:pPr>
      <w:r w:rsidRPr="007D707D">
        <w:rPr>
          <w:rFonts w:ascii="Tahoma" w:hAnsi="Tahoma" w:cs="Tahoma"/>
          <w:b/>
        </w:rPr>
        <w:t>(</w:t>
      </w:r>
      <w:r w:rsidR="00961449">
        <w:rPr>
          <w:rFonts w:ascii="Tahoma" w:hAnsi="Tahoma" w:cs="Tahoma"/>
          <w:b/>
        </w:rPr>
        <w:t xml:space="preserve">Competitive bidding </w:t>
      </w:r>
      <w:r w:rsidR="009365EB" w:rsidRPr="007D707D">
        <w:rPr>
          <w:rFonts w:ascii="Tahoma" w:hAnsi="Tahoma" w:cs="Tahoma"/>
          <w:b/>
        </w:rPr>
        <w:t xml:space="preserve">procedure / </w:t>
      </w:r>
      <w:r w:rsidR="00411D3E" w:rsidRPr="007D707D">
        <w:rPr>
          <w:rFonts w:ascii="Tahoma" w:hAnsi="Tahoma" w:cs="Tahoma"/>
          <w:b/>
          <w:u w:val="single"/>
        </w:rPr>
        <w:t>One-off contract</w:t>
      </w:r>
      <w:r w:rsidRPr="007D707D">
        <w:rPr>
          <w:rFonts w:ascii="Tahoma" w:hAnsi="Tahoma" w:cs="Tahoma"/>
          <w:b/>
        </w:rPr>
        <w:t>)</w:t>
      </w:r>
    </w:p>
    <w:p w:rsidR="009365EB" w:rsidRPr="007D707D" w:rsidRDefault="009365EB" w:rsidP="005D5924">
      <w:pPr>
        <w:rPr>
          <w:rFonts w:ascii="Tahoma" w:hAnsi="Tahoma" w:cs="Tahoma"/>
          <w:b/>
          <w:sz w:val="20"/>
          <w:szCs w:val="20"/>
        </w:rPr>
      </w:pPr>
    </w:p>
    <w:p w:rsidR="00261462" w:rsidRPr="007D707D" w:rsidRDefault="00261462" w:rsidP="00A3779B">
      <w:pPr>
        <w:jc w:val="both"/>
        <w:rPr>
          <w:rFonts w:ascii="Tahoma" w:hAnsi="Tahoma" w:cs="Tahoma"/>
          <w:b/>
        </w:rPr>
      </w:pPr>
      <w:r w:rsidRPr="00A3779B">
        <w:rPr>
          <w:rFonts w:ascii="Tahoma" w:hAnsi="Tahoma" w:cs="Tahoma"/>
          <w:b/>
        </w:rPr>
        <w:t xml:space="preserve">This Act of Engagement lays down the terms and conditions of the contract between the Provider, </w:t>
      </w:r>
      <w:r w:rsidR="00455841" w:rsidRPr="00A3779B">
        <w:rPr>
          <w:rFonts w:ascii="Tahoma" w:hAnsi="Tahoma" w:cs="Tahoma"/>
          <w:b/>
        </w:rPr>
        <w:t>as described below,</w:t>
      </w:r>
      <w:r w:rsidRPr="00A3779B">
        <w:rPr>
          <w:rFonts w:ascii="Tahoma" w:hAnsi="Tahoma" w:cs="Tahoma"/>
          <w:b/>
        </w:rPr>
        <w:t xml:space="preserve"> and the Council of Europe</w:t>
      </w:r>
      <w:r w:rsidRPr="00A3779B">
        <w:rPr>
          <w:rStyle w:val="FootnoteReference"/>
          <w:rFonts w:ascii="Tahoma" w:hAnsi="Tahoma" w:cs="Tahoma"/>
          <w:b/>
        </w:rPr>
        <w:footnoteReference w:id="1"/>
      </w:r>
      <w:r w:rsidRPr="00A3779B">
        <w:rPr>
          <w:rFonts w:ascii="Tahoma" w:hAnsi="Tahoma" w:cs="Tahoma"/>
          <w:b/>
        </w:rPr>
        <w:t xml:space="preserve"> for the provision </w:t>
      </w:r>
      <w:r w:rsidR="003A06B1" w:rsidRPr="00A3779B">
        <w:rPr>
          <w:rFonts w:ascii="Tahoma" w:hAnsi="Tahoma" w:cs="Tahoma"/>
          <w:b/>
        </w:rPr>
        <w:t>of services on designing and conducting</w:t>
      </w:r>
      <w:r w:rsidR="00AB1155" w:rsidRPr="00A3779B">
        <w:rPr>
          <w:rFonts w:ascii="Tahoma" w:hAnsi="Tahoma" w:cs="Tahoma"/>
          <w:b/>
        </w:rPr>
        <w:t xml:space="preserve"> </w:t>
      </w:r>
      <w:r w:rsidR="00AD2870">
        <w:rPr>
          <w:rFonts w:ascii="Tahoma" w:hAnsi="Tahoma" w:cs="Tahoma"/>
          <w:b/>
        </w:rPr>
        <w:t xml:space="preserve">the </w:t>
      </w:r>
      <w:r w:rsidR="005B78CA" w:rsidRPr="00A3779B">
        <w:rPr>
          <w:rFonts w:ascii="Tahoma" w:hAnsi="Tahoma" w:cs="Tahoma"/>
          <w:b/>
          <w:lang w:val="en-US"/>
        </w:rPr>
        <w:t xml:space="preserve">sociological </w:t>
      </w:r>
      <w:r w:rsidR="00AB1155" w:rsidRPr="00A3779B">
        <w:rPr>
          <w:rFonts w:ascii="Tahoma" w:hAnsi="Tahoma" w:cs="Tahoma"/>
          <w:b/>
        </w:rPr>
        <w:t xml:space="preserve">survey, focus groups and personal interviews </w:t>
      </w:r>
      <w:r w:rsidR="007B3D2E">
        <w:rPr>
          <w:rFonts w:ascii="Tahoma" w:hAnsi="Tahoma" w:cs="Tahoma"/>
          <w:b/>
        </w:rPr>
        <w:t xml:space="preserve">for the research/study on the current state of play pertaining to electoral and political rights of national minorities, including Roma, in Ukraine </w:t>
      </w:r>
      <w:r w:rsidR="004D102D">
        <w:rPr>
          <w:rFonts w:ascii="Tahoma" w:hAnsi="Tahoma" w:cs="Tahoma"/>
          <w:b/>
        </w:rPr>
        <w:t>with</w:t>
      </w:r>
      <w:r w:rsidR="001B0022" w:rsidRPr="00A3779B">
        <w:rPr>
          <w:rFonts w:ascii="Tahoma" w:hAnsi="Tahoma" w:cs="Tahoma"/>
          <w:b/>
        </w:rPr>
        <w:t>in the framework of the Project “Supporting transparency, inclusiveness and integrity of electoral practice in Ukraine”</w:t>
      </w:r>
      <w:r w:rsidR="000E60AF">
        <w:rPr>
          <w:rFonts w:ascii="Tahoma" w:hAnsi="Tahoma" w:cs="Tahoma"/>
          <w:b/>
        </w:rPr>
        <w:t>.</w:t>
      </w:r>
      <w:r w:rsidR="007B3D2E">
        <w:rPr>
          <w:rFonts w:ascii="Tahoma" w:hAnsi="Tahoma" w:cs="Tahoma"/>
          <w:b/>
        </w:rPr>
        <w:t xml:space="preserve"> </w:t>
      </w:r>
    </w:p>
    <w:p w:rsidR="00261462" w:rsidRPr="007D707D" w:rsidRDefault="00261462" w:rsidP="00261462">
      <w:pPr>
        <w:rPr>
          <w:rFonts w:ascii="Tahoma" w:hAnsi="Tahoma" w:cs="Tahoma"/>
          <w:b/>
        </w:rPr>
      </w:pPr>
    </w:p>
    <w:p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rsidR="00261462" w:rsidRPr="007D707D" w:rsidRDefault="00261462" w:rsidP="00261462">
      <w:pPr>
        <w:rPr>
          <w:rFonts w:ascii="Tahoma" w:hAnsi="Tahoma" w:cs="Tahoma"/>
          <w:b/>
          <w:sz w:val="20"/>
          <w:szCs w:val="20"/>
        </w:rPr>
      </w:pPr>
    </w:p>
    <w:p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r w:rsidRPr="007D707D">
        <w:rPr>
          <w:rFonts w:ascii="Tahoma" w:hAnsi="Tahoma" w:cs="Tahoma"/>
          <w:color w:val="FF0000"/>
          <w:sz w:val="18"/>
          <w:szCs w:val="18"/>
        </w:rPr>
        <w:t>);</w:t>
      </w:r>
    </w:p>
    <w:p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0"/>
        <w:gridCol w:w="1751"/>
        <w:gridCol w:w="2836"/>
        <w:gridCol w:w="1667"/>
        <w:gridCol w:w="3278"/>
      </w:tblGrid>
      <w:tr w:rsidR="00261462" w:rsidRPr="007D707D">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7D707D" w:rsidRDefault="00261462" w:rsidP="00CD38E3">
            <w:pPr>
              <w:ind w:left="113" w:right="113"/>
              <w:jc w:val="center"/>
              <w:rPr>
                <w:rFonts w:ascii="Tahoma" w:hAnsi="Tahoma" w:cs="Tahoma"/>
                <w:sz w:val="18"/>
                <w:szCs w:val="18"/>
              </w:rPr>
            </w:pPr>
            <w:r w:rsidRPr="007D707D">
              <w:rPr>
                <w:rFonts w:ascii="Tahoma" w:hAnsi="Tahoma" w:cs="Tahoma"/>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7D707D" w:rsidRDefault="00261462" w:rsidP="00CD38E3">
            <w:pPr>
              <w:jc w:val="right"/>
              <w:rPr>
                <w:rFonts w:ascii="Tahoma" w:hAnsi="Tahoma" w:cs="Tahoma"/>
                <w:sz w:val="18"/>
                <w:szCs w:val="18"/>
              </w:rPr>
            </w:pPr>
            <w:r w:rsidRPr="007D707D">
              <w:rPr>
                <w:rFonts w:ascii="Tahoma" w:hAnsi="Tahoma" w:cs="Tahoma"/>
                <w:sz w:val="18"/>
                <w:szCs w:val="18"/>
              </w:rPr>
              <w:t>Name and address</w:t>
            </w:r>
          </w:p>
          <w:p w:rsidR="00261462" w:rsidRPr="007D707D" w:rsidRDefault="00261462" w:rsidP="00CD38E3">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7D707D" w:rsidRDefault="00261462" w:rsidP="00CD38E3">
            <w:pPr>
              <w:rPr>
                <w:rFonts w:ascii="Tahoma" w:hAnsi="Tahoma" w:cs="Tahoma"/>
                <w:color w:val="000000"/>
                <w:sz w:val="20"/>
                <w:szCs w:val="20"/>
              </w:rPr>
            </w:pPr>
          </w:p>
        </w:tc>
      </w:tr>
      <w:tr w:rsidR="00261462" w:rsidRPr="007D707D">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7D707D" w:rsidRDefault="00261462" w:rsidP="00CD38E3">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7D707D" w:rsidRDefault="00261462" w:rsidP="00CD38E3">
            <w:pPr>
              <w:jc w:val="right"/>
              <w:rPr>
                <w:rFonts w:ascii="Tahoma" w:hAnsi="Tahoma" w:cs="Tahoma"/>
                <w:sz w:val="18"/>
                <w:szCs w:val="18"/>
              </w:rPr>
            </w:pPr>
            <w:r w:rsidRPr="007D707D">
              <w:rPr>
                <w:rFonts w:ascii="Tahoma" w:hAnsi="Tahoma" w:cs="Tahoma"/>
                <w:sz w:val="18"/>
                <w:szCs w:val="18"/>
              </w:rPr>
              <w:t>Representative</w:t>
            </w:r>
          </w:p>
          <w:p w:rsidR="00261462" w:rsidRPr="007D707D" w:rsidRDefault="00261462" w:rsidP="00CD38E3">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7D707D" w:rsidRDefault="00261462" w:rsidP="00CD38E3">
            <w:pPr>
              <w:rPr>
                <w:rFonts w:ascii="Tahoma" w:hAnsi="Tahoma" w:cs="Tahoma"/>
                <w:sz w:val="20"/>
                <w:szCs w:val="20"/>
              </w:rPr>
            </w:pPr>
          </w:p>
        </w:tc>
      </w:tr>
      <w:tr w:rsidR="00261462" w:rsidRPr="007D707D">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7D707D" w:rsidRDefault="00261462" w:rsidP="00CD38E3">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7D707D" w:rsidRDefault="00261462" w:rsidP="00CD38E3">
            <w:pPr>
              <w:jc w:val="right"/>
              <w:rPr>
                <w:rFonts w:ascii="Tahoma" w:hAnsi="Tahoma" w:cs="Tahoma"/>
                <w:sz w:val="18"/>
                <w:szCs w:val="18"/>
              </w:rPr>
            </w:pPr>
            <w:r w:rsidRPr="007D707D">
              <w:rPr>
                <w:rFonts w:ascii="Tahoma" w:hAnsi="Tahoma" w:cs="Tahoma"/>
                <w:sz w:val="18"/>
                <w:szCs w:val="18"/>
              </w:rPr>
              <w:t>Contact person</w:t>
            </w:r>
          </w:p>
          <w:p w:rsidR="00261462" w:rsidRPr="007D707D" w:rsidRDefault="00261462" w:rsidP="00CD38E3">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7D707D" w:rsidRDefault="00261462" w:rsidP="00CD38E3">
            <w:pPr>
              <w:rPr>
                <w:rFonts w:ascii="Tahoma" w:hAnsi="Tahoma" w:cs="Tahoma"/>
                <w:sz w:val="20"/>
                <w:szCs w:val="20"/>
              </w:rPr>
            </w:pPr>
          </w:p>
        </w:tc>
      </w:tr>
      <w:tr w:rsidR="00261462" w:rsidRPr="007D707D">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7D707D" w:rsidRDefault="00261462" w:rsidP="00CD38E3">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7D707D" w:rsidRDefault="00261462" w:rsidP="00CD38E3">
            <w:pPr>
              <w:jc w:val="right"/>
              <w:rPr>
                <w:rFonts w:ascii="Tahoma" w:hAnsi="Tahoma" w:cs="Tahoma"/>
                <w:sz w:val="18"/>
                <w:szCs w:val="18"/>
              </w:rPr>
            </w:pPr>
            <w:r w:rsidRPr="007D707D">
              <w:rPr>
                <w:rFonts w:ascii="Tahoma" w:hAnsi="Tahoma" w:cs="Tahoma"/>
                <w:sz w:val="18"/>
                <w:szCs w:val="18"/>
              </w:rPr>
              <w:t>VAT n° (if any)</w:t>
            </w:r>
          </w:p>
          <w:p w:rsidR="00261462" w:rsidRPr="007D707D" w:rsidRDefault="00261462" w:rsidP="00CD38E3">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7D707D" w:rsidRDefault="00261462" w:rsidP="00CD38E3">
            <w:pPr>
              <w:rPr>
                <w:rFonts w:ascii="Tahoma" w:hAnsi="Tahoma" w:cs="Tahoma"/>
                <w:sz w:val="20"/>
                <w:szCs w:val="20"/>
              </w:rPr>
            </w:pPr>
          </w:p>
        </w:tc>
      </w:tr>
      <w:tr w:rsidR="00261462" w:rsidRPr="007D707D">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7D707D" w:rsidRDefault="00261462" w:rsidP="00CD38E3">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7D707D" w:rsidRDefault="00261462" w:rsidP="00CD38E3">
            <w:pPr>
              <w:jc w:val="right"/>
              <w:rPr>
                <w:rFonts w:ascii="Tahoma" w:hAnsi="Tahoma" w:cs="Tahoma"/>
                <w:sz w:val="18"/>
                <w:szCs w:val="18"/>
              </w:rPr>
            </w:pPr>
            <w:r w:rsidRPr="007D707D">
              <w:rPr>
                <w:rFonts w:ascii="Tahoma" w:hAnsi="Tahoma" w:cs="Tahoma"/>
                <w:sz w:val="18"/>
                <w:szCs w:val="18"/>
              </w:rPr>
              <w:t>Country and registration n° (if any)</w:t>
            </w:r>
          </w:p>
          <w:p w:rsidR="00261462" w:rsidRPr="007D707D" w:rsidRDefault="00261462" w:rsidP="00CD38E3">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7D707D" w:rsidRDefault="00261462" w:rsidP="00CD38E3">
            <w:pPr>
              <w:rPr>
                <w:rFonts w:ascii="Tahoma" w:hAnsi="Tahoma" w:cs="Tahoma"/>
                <w:sz w:val="20"/>
                <w:szCs w:val="20"/>
              </w:rPr>
            </w:pPr>
          </w:p>
        </w:tc>
      </w:tr>
      <w:tr w:rsidR="00261462" w:rsidRPr="007D707D">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7D707D" w:rsidRDefault="00261462" w:rsidP="00CD38E3">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7D707D" w:rsidRDefault="00261462" w:rsidP="00CD38E3">
            <w:pPr>
              <w:jc w:val="right"/>
              <w:rPr>
                <w:rFonts w:ascii="Tahoma" w:hAnsi="Tahoma" w:cs="Tahoma"/>
                <w:sz w:val="18"/>
                <w:szCs w:val="18"/>
              </w:rPr>
            </w:pPr>
            <w:r w:rsidRPr="007D707D">
              <w:rPr>
                <w:rFonts w:ascii="Tahoma" w:hAnsi="Tahoma" w:cs="Tahoma"/>
                <w:sz w:val="18"/>
                <w:szCs w:val="18"/>
              </w:rPr>
              <w:t>Email (Contact person)</w:t>
            </w:r>
          </w:p>
          <w:p w:rsidR="00261462" w:rsidRPr="007D707D" w:rsidRDefault="00261462" w:rsidP="00CD38E3">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7D707D" w:rsidRDefault="00261462" w:rsidP="00CD38E3">
            <w:pPr>
              <w:rPr>
                <w:rFonts w:ascii="Tahoma" w:hAnsi="Tahoma" w:cs="Tahoma"/>
                <w:sz w:val="20"/>
                <w:szCs w:val="20"/>
              </w:rPr>
            </w:pPr>
          </w:p>
        </w:tc>
      </w:tr>
      <w:tr w:rsidR="00261462" w:rsidRPr="007D707D">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7D707D" w:rsidRDefault="00261462" w:rsidP="00CD38E3">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7D707D" w:rsidRDefault="00261462" w:rsidP="00CD38E3">
            <w:pPr>
              <w:jc w:val="right"/>
              <w:rPr>
                <w:rFonts w:ascii="Tahoma" w:hAnsi="Tahoma" w:cs="Tahoma"/>
                <w:sz w:val="18"/>
                <w:szCs w:val="18"/>
              </w:rPr>
            </w:pPr>
            <w:r w:rsidRPr="007D707D">
              <w:rPr>
                <w:rFonts w:ascii="Tahoma" w:hAnsi="Tahoma" w:cs="Tahoma"/>
                <w:sz w:val="18"/>
                <w:szCs w:val="18"/>
              </w:rPr>
              <w:t>Phone number (Contact person)</w:t>
            </w:r>
          </w:p>
          <w:p w:rsidR="00261462" w:rsidRPr="007D707D" w:rsidRDefault="00261462" w:rsidP="00CD38E3">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7D707D" w:rsidRDefault="00261462" w:rsidP="00CD38E3">
            <w:pPr>
              <w:rPr>
                <w:rFonts w:ascii="Tahoma" w:hAnsi="Tahoma" w:cs="Tahoma"/>
                <w:sz w:val="20"/>
                <w:szCs w:val="20"/>
              </w:rPr>
            </w:pPr>
          </w:p>
        </w:tc>
      </w:tr>
      <w:tr w:rsidR="00D579F2" w:rsidRPr="007D707D">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tcPr>
          <w:p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vAlign w:val="center"/>
          </w:tcPr>
          <w:p w:rsidR="00D579F2" w:rsidRPr="007D707D" w:rsidRDefault="00D579F2">
            <w:pPr>
              <w:rPr>
                <w:rFonts w:ascii="Tahoma" w:hAnsi="Tahoma" w:cs="Tahoma"/>
                <w:sz w:val="20"/>
                <w:szCs w:val="20"/>
              </w:rPr>
            </w:pPr>
          </w:p>
        </w:tc>
      </w:tr>
      <w:tr w:rsidR="00D579F2" w:rsidRPr="007D707D">
        <w:trPr>
          <w:trHeight w:val="632"/>
          <w:jc w:val="center"/>
        </w:trPr>
        <w:tc>
          <w:tcPr>
            <w:tcW w:w="450" w:type="dxa"/>
            <w:vMerge/>
            <w:tcBorders>
              <w:top w:val="single" w:sz="2" w:space="0" w:color="808080"/>
              <w:left w:val="single" w:sz="2" w:space="0" w:color="808080"/>
              <w:bottom w:val="nil"/>
              <w:right w:val="single" w:sz="2" w:space="0" w:color="808080"/>
            </w:tcBorders>
            <w:vAlign w:val="center"/>
          </w:tcPr>
          <w:p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579F2" w:rsidRPr="007D707D" w:rsidRDefault="00D579F2">
            <w:pPr>
              <w:jc w:val="right"/>
              <w:rPr>
                <w:rFonts w:ascii="Tahoma" w:hAnsi="Tahoma" w:cs="Tahoma"/>
                <w:sz w:val="18"/>
                <w:szCs w:val="18"/>
              </w:rPr>
            </w:pPr>
            <w:r w:rsidRPr="007D707D">
              <w:rPr>
                <w:rFonts w:ascii="Tahoma" w:hAnsi="Tahoma" w:cs="Tahoma"/>
                <w:sz w:val="18"/>
                <w:szCs w:val="18"/>
              </w:rPr>
              <w:t>IBAN n°</w:t>
            </w:r>
          </w:p>
          <w:p w:rsidR="00D579F2" w:rsidRPr="007D707D" w:rsidRDefault="00D579F2">
            <w:pPr>
              <w:jc w:val="right"/>
              <w:rPr>
                <w:rFonts w:ascii="Tahoma" w:hAnsi="Tahoma" w:cs="Tahoma"/>
                <w:sz w:val="18"/>
                <w:szCs w:val="18"/>
              </w:rPr>
            </w:pPr>
            <w:r w:rsidRPr="007D707D">
              <w:rPr>
                <w:rFonts w:ascii="Tahoma" w:hAnsi="Tahoma" w:cs="Tahoma"/>
                <w:sz w:val="18"/>
                <w:szCs w:val="18"/>
              </w:rPr>
              <w:t>(if available)</w:t>
            </w:r>
          </w:p>
          <w:p w:rsidR="00D579F2" w:rsidRPr="007D707D" w:rsidRDefault="00D579F2">
            <w:pPr>
              <w:jc w:val="right"/>
              <w:rPr>
                <w:rFonts w:ascii="Tahoma" w:hAnsi="Tahoma" w:cs="Tahoma"/>
                <w:sz w:val="16"/>
                <w:szCs w:val="16"/>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rsidR="00D579F2" w:rsidRPr="007D707D" w:rsidRDefault="00D579F2">
            <w:pPr>
              <w:rPr>
                <w:rFonts w:ascii="Tahoma" w:hAnsi="Tahoma" w:cs="Tahoma"/>
                <w:sz w:val="20"/>
                <w:szCs w:val="20"/>
              </w:rPr>
            </w:pPr>
          </w:p>
        </w:tc>
      </w:tr>
      <w:tr w:rsidR="00D579F2" w:rsidRPr="007D707D">
        <w:trPr>
          <w:trHeight w:val="632"/>
          <w:jc w:val="center"/>
        </w:trPr>
        <w:tc>
          <w:tcPr>
            <w:tcW w:w="450" w:type="dxa"/>
            <w:vMerge/>
            <w:tcBorders>
              <w:top w:val="single" w:sz="2" w:space="0" w:color="808080"/>
              <w:left w:val="single" w:sz="2" w:space="0" w:color="808080"/>
              <w:bottom w:val="nil"/>
              <w:right w:val="single" w:sz="2" w:space="0" w:color="808080"/>
            </w:tcBorders>
            <w:vAlign w:val="center"/>
          </w:tcPr>
          <w:p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579F2" w:rsidRPr="007D707D" w:rsidRDefault="00D579F2">
            <w:pPr>
              <w:jc w:val="right"/>
              <w:rPr>
                <w:rFonts w:ascii="Tahoma" w:hAnsi="Tahoma" w:cs="Tahoma"/>
                <w:sz w:val="18"/>
                <w:szCs w:val="18"/>
              </w:rPr>
            </w:pPr>
            <w:r w:rsidRPr="007D707D">
              <w:rPr>
                <w:rFonts w:ascii="Tahoma" w:hAnsi="Tahoma" w:cs="Tahoma"/>
                <w:sz w:val="18"/>
                <w:szCs w:val="18"/>
              </w:rPr>
              <w:t>Bank name</w:t>
            </w:r>
          </w:p>
          <w:p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rsidR="00D579F2" w:rsidRPr="007D707D" w:rsidRDefault="00D579F2">
            <w:pPr>
              <w:jc w:val="right"/>
              <w:rPr>
                <w:rFonts w:ascii="Tahoma" w:hAnsi="Tahoma" w:cs="Tahoma"/>
                <w:sz w:val="16"/>
                <w:szCs w:val="16"/>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rsidR="00D579F2" w:rsidRPr="007D707D" w:rsidRDefault="00D579F2">
            <w:pPr>
              <w:jc w:val="right"/>
              <w:rPr>
                <w:rFonts w:ascii="Tahoma" w:hAnsi="Tahoma" w:cs="Tahoma"/>
                <w:sz w:val="18"/>
                <w:szCs w:val="18"/>
              </w:rPr>
            </w:pPr>
            <w:r w:rsidRPr="007D707D">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rsidR="00D579F2" w:rsidRPr="007D707D" w:rsidRDefault="00D579F2">
            <w:pPr>
              <w:rPr>
                <w:rFonts w:ascii="Tahoma" w:hAnsi="Tahoma" w:cs="Tahoma"/>
                <w:sz w:val="20"/>
                <w:szCs w:val="20"/>
              </w:rPr>
            </w:pPr>
          </w:p>
        </w:tc>
      </w:tr>
      <w:tr w:rsidR="00D579F2" w:rsidRPr="007D707D">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rsidR="00D579F2" w:rsidRPr="007D707D" w:rsidRDefault="00D579F2">
            <w:pPr>
              <w:jc w:val="right"/>
              <w:rPr>
                <w:rFonts w:ascii="Tahoma" w:hAnsi="Tahoma" w:cs="Tahoma"/>
                <w:sz w:val="18"/>
                <w:szCs w:val="18"/>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tcBorders>
              <w:top w:val="single" w:sz="2" w:space="0" w:color="FF0000"/>
              <w:left w:val="single" w:sz="2" w:space="0" w:color="FF0000"/>
              <w:bottom w:val="single" w:sz="2" w:space="0" w:color="FF0000"/>
              <w:right w:val="single" w:sz="2" w:space="0" w:color="FF0000"/>
            </w:tcBorders>
            <w:vAlign w:val="center"/>
          </w:tcPr>
          <w:p w:rsidR="00D579F2" w:rsidRPr="007D707D" w:rsidRDefault="00D579F2">
            <w:pPr>
              <w:rPr>
                <w:rFonts w:ascii="Tahoma" w:hAnsi="Tahoma" w:cs="Tahoma"/>
                <w:sz w:val="20"/>
                <w:szCs w:val="20"/>
              </w:rPr>
            </w:pPr>
          </w:p>
        </w:tc>
      </w:tr>
    </w:tbl>
    <w:p w:rsidR="00261462" w:rsidRPr="007D707D" w:rsidRDefault="00261462" w:rsidP="00FF6B29">
      <w:pPr>
        <w:pStyle w:val="ListParagraph"/>
        <w:numPr>
          <w:ilvl w:val="0"/>
          <w:numId w:val="10"/>
        </w:numPr>
        <w:rPr>
          <w:rFonts w:ascii="Tahoma" w:hAnsi="Tahoma" w:cs="Tahoma"/>
          <w:b/>
          <w:lang w:eastAsia="en-US"/>
        </w:rPr>
        <w:sectPr w:rsidR="00261462" w:rsidRPr="007D707D">
          <w:headerReference w:type="default" r:id="rId13"/>
          <w:pgSz w:w="11907" w:h="16840" w:code="9"/>
          <w:pgMar w:top="284" w:right="1134" w:bottom="851" w:left="1134" w:header="285" w:footer="284" w:gutter="0"/>
          <w:cols w:space="708"/>
          <w:docGrid w:linePitch="360"/>
        </w:sectPr>
      </w:pPr>
    </w:p>
    <w:p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t>A. Terms of reference/Table of unit fees</w:t>
      </w:r>
    </w:p>
    <w:p w:rsidR="00635C66" w:rsidRDefault="00635C66" w:rsidP="00AE7176">
      <w:pPr>
        <w:spacing w:line="276" w:lineRule="auto"/>
        <w:jc w:val="both"/>
        <w:rPr>
          <w:rFonts w:ascii="Tahoma" w:hAnsi="Tahoma" w:cs="Tahoma"/>
          <w:sz w:val="20"/>
          <w:szCs w:val="20"/>
        </w:rPr>
      </w:pPr>
    </w:p>
    <w:p w:rsidR="003A06B1" w:rsidRPr="007D279D" w:rsidRDefault="003A06B1" w:rsidP="007D279D">
      <w:pPr>
        <w:spacing w:after="240" w:line="276" w:lineRule="auto"/>
        <w:jc w:val="both"/>
        <w:rPr>
          <w:rFonts w:ascii="Tahoma" w:hAnsi="Tahoma" w:cs="Tahoma"/>
          <w:sz w:val="20"/>
          <w:szCs w:val="20"/>
        </w:rPr>
      </w:pPr>
      <w:r w:rsidRPr="007D279D">
        <w:rPr>
          <w:rFonts w:ascii="Tahoma" w:hAnsi="Tahoma" w:cs="Tahoma"/>
          <w:sz w:val="20"/>
          <w:szCs w:val="20"/>
        </w:rPr>
        <w:t>Within the framework of the Council of Europe Act</w:t>
      </w:r>
      <w:r w:rsidR="007B3D2E">
        <w:rPr>
          <w:rFonts w:ascii="Tahoma" w:hAnsi="Tahoma" w:cs="Tahoma"/>
          <w:sz w:val="20"/>
          <w:szCs w:val="20"/>
        </w:rPr>
        <w:t>ion Plan for Ukraine 2018 – 2022</w:t>
      </w:r>
      <w:r w:rsidRPr="007D279D">
        <w:rPr>
          <w:rFonts w:ascii="Tahoma" w:hAnsi="Tahoma" w:cs="Tahoma"/>
          <w:sz w:val="20"/>
          <w:szCs w:val="20"/>
        </w:rPr>
        <w:t xml:space="preserve">, the Council of Europe is implementing the 2-phased project “Supporting the transparency, inclusiveness and integrity of electoral practice in Ukraine” (hereinafter – the </w:t>
      </w:r>
      <w:r w:rsidR="007B3D2E">
        <w:rPr>
          <w:rFonts w:ascii="Tahoma" w:hAnsi="Tahoma" w:cs="Tahoma"/>
          <w:sz w:val="20"/>
          <w:szCs w:val="20"/>
        </w:rPr>
        <w:t>“</w:t>
      </w:r>
      <w:r w:rsidRPr="007D279D">
        <w:rPr>
          <w:rFonts w:ascii="Tahoma" w:hAnsi="Tahoma" w:cs="Tahoma"/>
          <w:sz w:val="20"/>
          <w:szCs w:val="20"/>
        </w:rPr>
        <w:t>Project</w:t>
      </w:r>
      <w:r w:rsidR="007B3D2E">
        <w:rPr>
          <w:rFonts w:ascii="Tahoma" w:hAnsi="Tahoma" w:cs="Tahoma"/>
          <w:sz w:val="20"/>
          <w:szCs w:val="20"/>
        </w:rPr>
        <w:t>”</w:t>
      </w:r>
      <w:r w:rsidRPr="007D279D">
        <w:rPr>
          <w:rFonts w:ascii="Tahoma" w:hAnsi="Tahoma" w:cs="Tahoma"/>
          <w:sz w:val="20"/>
          <w:szCs w:val="20"/>
        </w:rPr>
        <w:t>).</w:t>
      </w:r>
    </w:p>
    <w:p w:rsidR="003A06B1" w:rsidRPr="00A3779B" w:rsidRDefault="003A06B1" w:rsidP="007D279D">
      <w:pPr>
        <w:spacing w:after="240" w:line="276" w:lineRule="auto"/>
        <w:jc w:val="both"/>
        <w:rPr>
          <w:rFonts w:ascii="Tahoma" w:hAnsi="Tahoma" w:cs="Tahoma"/>
          <w:sz w:val="20"/>
          <w:szCs w:val="20"/>
        </w:rPr>
      </w:pPr>
      <w:r w:rsidRPr="00A3779B">
        <w:rPr>
          <w:rFonts w:ascii="Tahoma" w:hAnsi="Tahoma" w:cs="Tahoma"/>
          <w:sz w:val="20"/>
          <w:szCs w:val="20"/>
        </w:rPr>
        <w:t>Project activities during its Phase 2 (from 1 April 2020 to 31 December 2021) are aimed at:</w:t>
      </w:r>
    </w:p>
    <w:p w:rsidR="003A06B1" w:rsidRPr="00A3779B" w:rsidRDefault="003A06B1" w:rsidP="007D279D">
      <w:pPr>
        <w:spacing w:line="276" w:lineRule="auto"/>
        <w:rPr>
          <w:rFonts w:ascii="Tahoma" w:hAnsi="Tahoma" w:cs="Tahoma"/>
          <w:sz w:val="20"/>
          <w:szCs w:val="20"/>
        </w:rPr>
      </w:pPr>
      <w:r w:rsidRPr="00A3779B">
        <w:rPr>
          <w:rFonts w:ascii="Tahoma" w:hAnsi="Tahoma" w:cs="Tahoma"/>
          <w:sz w:val="20"/>
          <w:szCs w:val="20"/>
        </w:rPr>
        <w:t>(</w:t>
      </w:r>
      <w:r w:rsidR="00513B0D">
        <w:rPr>
          <w:rFonts w:ascii="Tahoma" w:hAnsi="Tahoma" w:cs="Tahoma"/>
          <w:sz w:val="20"/>
          <w:szCs w:val="20"/>
        </w:rPr>
        <w:t>1</w:t>
      </w:r>
      <w:r w:rsidRPr="00A3779B">
        <w:rPr>
          <w:rFonts w:ascii="Tahoma" w:hAnsi="Tahoma" w:cs="Tahoma"/>
          <w:sz w:val="20"/>
          <w:szCs w:val="20"/>
        </w:rPr>
        <w:t>) increasing public engagement into political and electoral processes, particularly, through enhancing capacities of women and girls, youth</w:t>
      </w:r>
      <w:r w:rsidR="0036641B" w:rsidRPr="00A3779B">
        <w:rPr>
          <w:rFonts w:ascii="Tahoma" w:hAnsi="Tahoma" w:cs="Tahoma"/>
          <w:sz w:val="20"/>
          <w:szCs w:val="20"/>
        </w:rPr>
        <w:t xml:space="preserve"> and national minorities</w:t>
      </w:r>
      <w:r w:rsidRPr="00A3779B">
        <w:rPr>
          <w:rFonts w:ascii="Tahoma" w:hAnsi="Tahoma" w:cs="Tahoma"/>
          <w:sz w:val="20"/>
          <w:szCs w:val="20"/>
        </w:rPr>
        <w:t>;</w:t>
      </w:r>
    </w:p>
    <w:p w:rsidR="007D279D" w:rsidRPr="002F7C08" w:rsidRDefault="007D279D" w:rsidP="007D279D">
      <w:pPr>
        <w:spacing w:line="276" w:lineRule="auto"/>
        <w:rPr>
          <w:rFonts w:ascii="Tahoma" w:hAnsi="Tahoma" w:cs="Tahoma"/>
          <w:sz w:val="20"/>
          <w:szCs w:val="20"/>
        </w:rPr>
      </w:pPr>
      <w:r w:rsidRPr="00A3779B">
        <w:rPr>
          <w:rFonts w:ascii="Tahoma" w:hAnsi="Tahoma" w:cs="Tahoma"/>
          <w:sz w:val="20"/>
          <w:szCs w:val="20"/>
        </w:rPr>
        <w:t>(</w:t>
      </w:r>
      <w:r w:rsidR="00513B0D">
        <w:rPr>
          <w:rFonts w:ascii="Tahoma" w:hAnsi="Tahoma" w:cs="Tahoma"/>
          <w:sz w:val="20"/>
          <w:szCs w:val="20"/>
        </w:rPr>
        <w:t>2</w:t>
      </w:r>
      <w:r w:rsidRPr="00A3779B">
        <w:rPr>
          <w:rFonts w:ascii="Tahoma" w:hAnsi="Tahoma" w:cs="Tahoma"/>
          <w:sz w:val="20"/>
          <w:szCs w:val="20"/>
        </w:rPr>
        <w:t xml:space="preserve">) </w:t>
      </w:r>
      <w:r w:rsidRPr="00A3779B">
        <w:rPr>
          <w:rFonts w:ascii="Tahoma" w:hAnsi="Tahoma" w:cs="Tahoma"/>
          <w:sz w:val="20"/>
          <w:szCs w:val="20"/>
          <w:lang w:val="en-US"/>
        </w:rPr>
        <w:t xml:space="preserve">strengthening the </w:t>
      </w:r>
      <w:r w:rsidRPr="00A3779B">
        <w:rPr>
          <w:rFonts w:ascii="Tahoma" w:hAnsi="Tahoma" w:cs="Tahoma"/>
          <w:sz w:val="20"/>
          <w:szCs w:val="20"/>
        </w:rPr>
        <w:t xml:space="preserve">protection of political and electoral rights of women and men representing national minorities, </w:t>
      </w:r>
      <w:r w:rsidRPr="002F7C08">
        <w:rPr>
          <w:rFonts w:ascii="Tahoma" w:hAnsi="Tahoma" w:cs="Tahoma"/>
          <w:sz w:val="20"/>
          <w:szCs w:val="20"/>
        </w:rPr>
        <w:t>including Roma, in Ukraine</w:t>
      </w:r>
      <w:r w:rsidR="009C3E6D" w:rsidRPr="002F7C08">
        <w:rPr>
          <w:rFonts w:ascii="Tahoma" w:hAnsi="Tahoma" w:cs="Tahoma"/>
          <w:sz w:val="20"/>
          <w:szCs w:val="20"/>
        </w:rPr>
        <w:t>;</w:t>
      </w:r>
    </w:p>
    <w:p w:rsidR="007D279D" w:rsidRPr="002F7C08" w:rsidRDefault="007D279D" w:rsidP="007D279D">
      <w:pPr>
        <w:spacing w:line="276" w:lineRule="auto"/>
        <w:rPr>
          <w:rFonts w:ascii="Tahoma" w:hAnsi="Tahoma" w:cs="Tahoma"/>
          <w:sz w:val="20"/>
          <w:szCs w:val="20"/>
        </w:rPr>
      </w:pPr>
      <w:r w:rsidRPr="002F7C08">
        <w:rPr>
          <w:rFonts w:ascii="Tahoma" w:hAnsi="Tahoma" w:cs="Tahoma"/>
          <w:sz w:val="20"/>
          <w:szCs w:val="20"/>
        </w:rPr>
        <w:t>(</w:t>
      </w:r>
      <w:r w:rsidR="00513B0D" w:rsidRPr="002F7C08">
        <w:rPr>
          <w:rFonts w:ascii="Tahoma" w:hAnsi="Tahoma" w:cs="Tahoma"/>
          <w:sz w:val="20"/>
          <w:szCs w:val="20"/>
        </w:rPr>
        <w:t>3</w:t>
      </w:r>
      <w:r w:rsidRPr="002F7C08">
        <w:rPr>
          <w:rFonts w:ascii="Tahoma" w:hAnsi="Tahoma" w:cs="Tahoma"/>
          <w:sz w:val="20"/>
          <w:szCs w:val="20"/>
        </w:rPr>
        <w:t xml:space="preserve">) </w:t>
      </w:r>
      <w:r w:rsidR="00A3779B" w:rsidRPr="002F7C08">
        <w:rPr>
          <w:rFonts w:ascii="Tahoma" w:hAnsi="Tahoma" w:cs="Tahoma"/>
          <w:sz w:val="20"/>
          <w:szCs w:val="20"/>
          <w:lang w:val="en-US"/>
        </w:rPr>
        <w:t>improving</w:t>
      </w:r>
      <w:r w:rsidRPr="002F7C08">
        <w:rPr>
          <w:rFonts w:ascii="Tahoma" w:hAnsi="Tahoma" w:cs="Tahoma"/>
          <w:sz w:val="20"/>
          <w:szCs w:val="20"/>
          <w:lang w:val="en-US"/>
        </w:rPr>
        <w:t xml:space="preserve"> </w:t>
      </w:r>
      <w:r w:rsidRPr="002F7C08">
        <w:rPr>
          <w:rFonts w:ascii="Tahoma" w:hAnsi="Tahoma" w:cs="Tahoma"/>
          <w:sz w:val="20"/>
          <w:szCs w:val="20"/>
        </w:rPr>
        <w:t>common understanding on how to ensure political and electoral rights of women and men representing national minorities, including Roma, in Ukraine among national stakeholders concerned via participatory and inclusive dialogue</w:t>
      </w:r>
      <w:r w:rsidR="009C3E6D" w:rsidRPr="002F7C08">
        <w:rPr>
          <w:rFonts w:ascii="Tahoma" w:hAnsi="Tahoma" w:cs="Tahoma"/>
          <w:sz w:val="20"/>
          <w:szCs w:val="20"/>
        </w:rPr>
        <w:t>.</w:t>
      </w:r>
    </w:p>
    <w:p w:rsidR="007D279D" w:rsidRPr="002F7C08" w:rsidRDefault="007D279D" w:rsidP="00AE7176">
      <w:pPr>
        <w:spacing w:line="276" w:lineRule="auto"/>
        <w:jc w:val="both"/>
        <w:rPr>
          <w:rFonts w:ascii="Tahoma" w:hAnsi="Tahoma" w:cs="Tahoma"/>
          <w:sz w:val="20"/>
          <w:szCs w:val="20"/>
        </w:rPr>
      </w:pPr>
    </w:p>
    <w:p w:rsidR="00680DDA" w:rsidRPr="002F7C08" w:rsidRDefault="00981169" w:rsidP="00680DDA">
      <w:pPr>
        <w:jc w:val="both"/>
        <w:rPr>
          <w:rFonts w:ascii="Tahoma" w:hAnsi="Tahoma" w:cs="Tahoma"/>
          <w:sz w:val="20"/>
          <w:szCs w:val="20"/>
          <w:lang w:val="en-US"/>
        </w:rPr>
      </w:pPr>
      <w:r w:rsidRPr="002F7C08">
        <w:rPr>
          <w:rFonts w:ascii="Tahoma" w:hAnsi="Tahoma" w:cs="Tahoma"/>
          <w:sz w:val="20"/>
          <w:szCs w:val="20"/>
        </w:rPr>
        <w:t>T</w:t>
      </w:r>
      <w:r w:rsidR="0033617E" w:rsidRPr="002F7C08">
        <w:rPr>
          <w:rFonts w:ascii="Tahoma" w:hAnsi="Tahoma" w:cs="Tahoma"/>
          <w:sz w:val="20"/>
          <w:szCs w:val="20"/>
        </w:rPr>
        <w:t xml:space="preserve">he Project </w:t>
      </w:r>
      <w:r w:rsidR="007B3D2E">
        <w:rPr>
          <w:rFonts w:ascii="Tahoma" w:hAnsi="Tahoma" w:cs="Tahoma"/>
          <w:sz w:val="20"/>
          <w:szCs w:val="20"/>
        </w:rPr>
        <w:t xml:space="preserve">is going </w:t>
      </w:r>
      <w:r w:rsidR="007B3D2E" w:rsidRPr="00B01DC4">
        <w:rPr>
          <w:rFonts w:ascii="Tahoma" w:hAnsi="Tahoma" w:cs="Tahoma"/>
          <w:sz w:val="20"/>
          <w:szCs w:val="20"/>
        </w:rPr>
        <w:t xml:space="preserve">to </w:t>
      </w:r>
      <w:r w:rsidR="00652DBF">
        <w:rPr>
          <w:rFonts w:ascii="Tahoma" w:hAnsi="Tahoma" w:cs="Tahoma"/>
          <w:sz w:val="20"/>
          <w:szCs w:val="20"/>
        </w:rPr>
        <w:t>commission</w:t>
      </w:r>
      <w:r w:rsidR="007B3D2E" w:rsidRPr="00B01DC4">
        <w:rPr>
          <w:rFonts w:ascii="Tahoma" w:hAnsi="Tahoma" w:cs="Tahoma"/>
          <w:sz w:val="20"/>
          <w:szCs w:val="20"/>
        </w:rPr>
        <w:t xml:space="preserve"> </w:t>
      </w:r>
      <w:r w:rsidR="007B3D2E">
        <w:rPr>
          <w:rFonts w:ascii="Tahoma" w:hAnsi="Tahoma" w:cs="Tahoma"/>
          <w:sz w:val="20"/>
          <w:szCs w:val="20"/>
        </w:rPr>
        <w:t xml:space="preserve">a </w:t>
      </w:r>
      <w:r w:rsidR="007B3D2E" w:rsidRPr="00B01DC4">
        <w:rPr>
          <w:rFonts w:ascii="Tahoma" w:hAnsi="Tahoma" w:cs="Tahoma"/>
          <w:sz w:val="20"/>
          <w:szCs w:val="20"/>
        </w:rPr>
        <w:t>research</w:t>
      </w:r>
      <w:r w:rsidR="007B3D2E">
        <w:rPr>
          <w:rFonts w:ascii="Tahoma" w:hAnsi="Tahoma" w:cs="Tahoma"/>
          <w:sz w:val="20"/>
          <w:szCs w:val="20"/>
        </w:rPr>
        <w:t>/study</w:t>
      </w:r>
      <w:r w:rsidR="007B3D2E" w:rsidRPr="00B01DC4">
        <w:rPr>
          <w:rFonts w:ascii="Tahoma" w:hAnsi="Tahoma" w:cs="Tahoma"/>
          <w:sz w:val="20"/>
          <w:szCs w:val="20"/>
        </w:rPr>
        <w:t xml:space="preserve"> on </w:t>
      </w:r>
      <w:r w:rsidR="007B3D2E">
        <w:rPr>
          <w:rFonts w:ascii="Tahoma" w:hAnsi="Tahoma" w:cs="Tahoma"/>
          <w:sz w:val="20"/>
          <w:szCs w:val="20"/>
        </w:rPr>
        <w:t>the current state of play pertaining to the electoral and political rights of national minorities, including Roma, in Ukraine</w:t>
      </w:r>
      <w:r w:rsidR="007B3D2E" w:rsidRPr="00B01DC4">
        <w:rPr>
          <w:rFonts w:ascii="Tahoma" w:hAnsi="Tahoma" w:cs="Tahoma"/>
          <w:sz w:val="20"/>
          <w:szCs w:val="20"/>
        </w:rPr>
        <w:t>.</w:t>
      </w:r>
      <w:r w:rsidR="007B3D2E" w:rsidRPr="00B01DC4">
        <w:rPr>
          <w:rFonts w:ascii="Tahoma" w:hAnsi="Tahoma" w:cs="Tahoma"/>
          <w:sz w:val="20"/>
          <w:szCs w:val="20"/>
          <w:lang w:val="uk-UA"/>
        </w:rPr>
        <w:t xml:space="preserve"> </w:t>
      </w:r>
      <w:r w:rsidR="0033617E" w:rsidRPr="002F7C08">
        <w:rPr>
          <w:rFonts w:ascii="Tahoma" w:hAnsi="Tahoma" w:cs="Tahoma"/>
          <w:sz w:val="20"/>
          <w:szCs w:val="20"/>
          <w:lang w:val="en-US"/>
        </w:rPr>
        <w:t xml:space="preserve">The </w:t>
      </w:r>
      <w:r w:rsidR="00652DBF">
        <w:rPr>
          <w:rFonts w:ascii="Tahoma" w:hAnsi="Tahoma" w:cs="Tahoma"/>
          <w:sz w:val="20"/>
          <w:szCs w:val="20"/>
          <w:lang w:val="en-US"/>
        </w:rPr>
        <w:t>overall</w:t>
      </w:r>
      <w:r w:rsidR="0033617E" w:rsidRPr="002F7C08">
        <w:rPr>
          <w:rFonts w:ascii="Tahoma" w:hAnsi="Tahoma" w:cs="Tahoma"/>
          <w:sz w:val="20"/>
          <w:szCs w:val="20"/>
          <w:lang w:val="en-US"/>
        </w:rPr>
        <w:t xml:space="preserve"> </w:t>
      </w:r>
      <w:r w:rsidR="007B3D2E">
        <w:rPr>
          <w:rFonts w:ascii="Tahoma" w:hAnsi="Tahoma" w:cs="Tahoma"/>
          <w:sz w:val="20"/>
          <w:szCs w:val="20"/>
          <w:lang w:val="en-US"/>
        </w:rPr>
        <w:t>goal</w:t>
      </w:r>
      <w:r w:rsidR="0033617E" w:rsidRPr="002F7C08">
        <w:rPr>
          <w:rFonts w:ascii="Tahoma" w:hAnsi="Tahoma" w:cs="Tahoma"/>
          <w:sz w:val="20"/>
          <w:szCs w:val="20"/>
          <w:lang w:val="en-US"/>
        </w:rPr>
        <w:t xml:space="preserve"> of the research is </w:t>
      </w:r>
      <w:r w:rsidR="007B3D2E">
        <w:rPr>
          <w:rFonts w:ascii="Tahoma" w:hAnsi="Tahoma" w:cs="Tahoma"/>
          <w:sz w:val="20"/>
          <w:szCs w:val="20"/>
          <w:lang w:val="en-US"/>
        </w:rPr>
        <w:t xml:space="preserve">to analyze </w:t>
      </w:r>
      <w:r w:rsidR="00652DBF">
        <w:rPr>
          <w:rFonts w:ascii="Tahoma" w:hAnsi="Tahoma" w:cs="Tahoma"/>
          <w:sz w:val="20"/>
          <w:szCs w:val="20"/>
          <w:lang w:val="en-US"/>
        </w:rPr>
        <w:t xml:space="preserve">and assess </w:t>
      </w:r>
      <w:r w:rsidR="007B3D2E">
        <w:rPr>
          <w:rFonts w:ascii="Tahoma" w:hAnsi="Tahoma" w:cs="Tahoma"/>
          <w:sz w:val="20"/>
          <w:szCs w:val="20"/>
          <w:lang w:val="en-US"/>
        </w:rPr>
        <w:t xml:space="preserve">the current legal framework and practice on ensuring electoral and </w:t>
      </w:r>
      <w:r w:rsidR="0033617E" w:rsidRPr="002F7C08">
        <w:rPr>
          <w:rFonts w:ascii="Tahoma" w:hAnsi="Tahoma" w:cs="Tahoma"/>
          <w:sz w:val="20"/>
          <w:szCs w:val="20"/>
          <w:lang w:val="en-US"/>
        </w:rPr>
        <w:t>politica</w:t>
      </w:r>
      <w:r w:rsidR="007B3D2E">
        <w:rPr>
          <w:rFonts w:ascii="Tahoma" w:hAnsi="Tahoma" w:cs="Tahoma"/>
          <w:sz w:val="20"/>
          <w:szCs w:val="20"/>
          <w:lang w:val="en-US"/>
        </w:rPr>
        <w:t xml:space="preserve">l rights of national minorities, including Roma, in Ukraine at national and </w:t>
      </w:r>
      <w:r w:rsidR="0033617E" w:rsidRPr="002F7C08">
        <w:rPr>
          <w:rFonts w:ascii="Tahoma" w:hAnsi="Tahoma" w:cs="Tahoma"/>
          <w:sz w:val="20"/>
          <w:szCs w:val="20"/>
          <w:lang w:val="en-US"/>
        </w:rPr>
        <w:t>local level</w:t>
      </w:r>
      <w:r w:rsidR="007B3D2E">
        <w:rPr>
          <w:rFonts w:ascii="Tahoma" w:hAnsi="Tahoma" w:cs="Tahoma"/>
          <w:sz w:val="20"/>
          <w:szCs w:val="20"/>
          <w:lang w:val="en-US"/>
        </w:rPr>
        <w:t>s</w:t>
      </w:r>
      <w:r w:rsidR="00652DBF">
        <w:rPr>
          <w:rFonts w:ascii="Tahoma" w:hAnsi="Tahoma" w:cs="Tahoma"/>
          <w:sz w:val="20"/>
          <w:szCs w:val="20"/>
          <w:lang w:val="en-US"/>
        </w:rPr>
        <w:t>, as well as to develop respective guidelines to national and local authorities on how to improve the current state of play in line with the Council of Europe standards, recommendations and European good practices</w:t>
      </w:r>
      <w:r w:rsidR="0033617E" w:rsidRPr="002F7C08">
        <w:rPr>
          <w:rFonts w:ascii="Tahoma" w:hAnsi="Tahoma" w:cs="Tahoma"/>
          <w:sz w:val="20"/>
          <w:szCs w:val="20"/>
          <w:lang w:val="en-US"/>
        </w:rPr>
        <w:t xml:space="preserve">. </w:t>
      </w:r>
    </w:p>
    <w:p w:rsidR="00680DDA" w:rsidRPr="002F7C08" w:rsidRDefault="00680DDA" w:rsidP="00680DDA">
      <w:pPr>
        <w:jc w:val="both"/>
        <w:rPr>
          <w:rFonts w:ascii="Tahoma" w:hAnsi="Tahoma" w:cs="Tahoma"/>
          <w:sz w:val="20"/>
          <w:szCs w:val="20"/>
          <w:lang w:val="en-US"/>
        </w:rPr>
      </w:pPr>
    </w:p>
    <w:p w:rsidR="00B65817" w:rsidRPr="00B65817" w:rsidRDefault="00652DBF" w:rsidP="00680DDA">
      <w:pPr>
        <w:jc w:val="both"/>
        <w:rPr>
          <w:rFonts w:ascii="Tahoma" w:hAnsi="Tahoma" w:cs="Tahoma"/>
          <w:sz w:val="20"/>
          <w:szCs w:val="20"/>
          <w:lang w:val="en-US"/>
        </w:rPr>
      </w:pPr>
      <w:r>
        <w:rPr>
          <w:rFonts w:ascii="Tahoma" w:hAnsi="Tahoma" w:cs="Tahoma"/>
          <w:sz w:val="20"/>
          <w:szCs w:val="20"/>
          <w:lang w:val="en-US"/>
        </w:rPr>
        <w:t>For the purpose of this research, it is planned to conduct a sociological survey/opinion poll, focus groups and personal interviews in order to get the relevant quantitative and qualitative data</w:t>
      </w:r>
      <w:r w:rsidR="00B65817" w:rsidRPr="002F7C08">
        <w:rPr>
          <w:rFonts w:ascii="Tahoma" w:hAnsi="Tahoma" w:cs="Tahoma"/>
          <w:sz w:val="20"/>
          <w:szCs w:val="20"/>
          <w:lang w:val="en-US"/>
        </w:rPr>
        <w:t xml:space="preserve">. The results of the </w:t>
      </w:r>
      <w:r w:rsidR="00F55C79">
        <w:rPr>
          <w:rFonts w:ascii="Tahoma" w:hAnsi="Tahoma" w:cs="Tahoma"/>
          <w:sz w:val="20"/>
          <w:szCs w:val="20"/>
          <w:lang w:val="en-US"/>
        </w:rPr>
        <w:t>sociological survey, focus groups and personal interviews</w:t>
      </w:r>
      <w:r w:rsidR="00B65817" w:rsidRPr="002F7C08">
        <w:rPr>
          <w:rFonts w:ascii="Tahoma" w:hAnsi="Tahoma" w:cs="Tahoma"/>
          <w:sz w:val="20"/>
          <w:szCs w:val="20"/>
          <w:lang w:val="en-US"/>
        </w:rPr>
        <w:t xml:space="preserve"> will be analyzed </w:t>
      </w:r>
      <w:r>
        <w:rPr>
          <w:rFonts w:ascii="Tahoma" w:hAnsi="Tahoma" w:cs="Tahoma"/>
          <w:sz w:val="20"/>
          <w:szCs w:val="20"/>
          <w:lang w:val="en-US"/>
        </w:rPr>
        <w:t xml:space="preserve">in context </w:t>
      </w:r>
      <w:r w:rsidR="00B65817" w:rsidRPr="002F7C08">
        <w:rPr>
          <w:rFonts w:ascii="Tahoma" w:hAnsi="Tahoma" w:cs="Tahoma"/>
          <w:sz w:val="20"/>
          <w:szCs w:val="20"/>
          <w:lang w:val="en-US"/>
        </w:rPr>
        <w:t>of international standards</w:t>
      </w:r>
      <w:r>
        <w:rPr>
          <w:rFonts w:ascii="Tahoma" w:hAnsi="Tahoma" w:cs="Tahoma"/>
          <w:sz w:val="20"/>
          <w:szCs w:val="20"/>
          <w:lang w:val="en-US"/>
        </w:rPr>
        <w:t xml:space="preserve"> and national legal framework</w:t>
      </w:r>
      <w:r w:rsidR="00B65817" w:rsidRPr="002F7C08">
        <w:rPr>
          <w:rFonts w:ascii="Tahoma" w:hAnsi="Tahoma" w:cs="Tahoma"/>
          <w:sz w:val="20"/>
          <w:szCs w:val="20"/>
          <w:lang w:val="en-US"/>
        </w:rPr>
        <w:t>.</w:t>
      </w:r>
    </w:p>
    <w:p w:rsidR="00B65817" w:rsidRDefault="00B65817" w:rsidP="00680DDA">
      <w:pPr>
        <w:jc w:val="both"/>
        <w:rPr>
          <w:rFonts w:ascii="Tahoma" w:hAnsi="Tahoma" w:cs="Tahoma"/>
          <w:sz w:val="20"/>
          <w:szCs w:val="20"/>
        </w:rPr>
      </w:pPr>
    </w:p>
    <w:p w:rsidR="002F7C08" w:rsidRPr="002F7C08" w:rsidRDefault="00203898" w:rsidP="00680DDA">
      <w:pPr>
        <w:jc w:val="both"/>
        <w:rPr>
          <w:rFonts w:ascii="Tahoma" w:hAnsi="Tahoma" w:cs="Tahoma"/>
          <w:sz w:val="20"/>
          <w:szCs w:val="20"/>
        </w:rPr>
      </w:pPr>
      <w:r w:rsidRPr="002F7C08">
        <w:rPr>
          <w:rFonts w:ascii="Tahoma" w:hAnsi="Tahoma" w:cs="Tahoma"/>
          <w:sz w:val="20"/>
          <w:szCs w:val="20"/>
        </w:rPr>
        <w:t xml:space="preserve">The Project is looking for a Provider to provide services on designing and conducting </w:t>
      </w:r>
      <w:r w:rsidRPr="002F7C08">
        <w:rPr>
          <w:rFonts w:ascii="Tahoma" w:hAnsi="Tahoma" w:cs="Tahoma"/>
          <w:sz w:val="20"/>
          <w:szCs w:val="20"/>
          <w:lang w:val="en-US"/>
        </w:rPr>
        <w:t xml:space="preserve">sociological </w:t>
      </w:r>
      <w:r w:rsidRPr="002F7C08">
        <w:rPr>
          <w:rFonts w:ascii="Tahoma" w:hAnsi="Tahoma" w:cs="Tahoma"/>
          <w:sz w:val="20"/>
          <w:szCs w:val="20"/>
        </w:rPr>
        <w:t>survey, focus groups and personal interviews with the representatives of national minorities, including Roma,</w:t>
      </w:r>
      <w:r w:rsidR="00A21BF3" w:rsidRPr="002F7C08">
        <w:rPr>
          <w:rFonts w:ascii="Tahoma" w:hAnsi="Tahoma" w:cs="Tahoma"/>
          <w:sz w:val="20"/>
          <w:szCs w:val="20"/>
        </w:rPr>
        <w:t xml:space="preserve"> and the representatives of </w:t>
      </w:r>
      <w:r w:rsidR="00F55C79">
        <w:rPr>
          <w:rFonts w:ascii="Tahoma" w:hAnsi="Tahoma" w:cs="Tahoma"/>
          <w:sz w:val="20"/>
          <w:szCs w:val="20"/>
        </w:rPr>
        <w:t>national/</w:t>
      </w:r>
      <w:r w:rsidR="00487949" w:rsidRPr="002F7C08">
        <w:rPr>
          <w:rFonts w:ascii="Tahoma" w:hAnsi="Tahoma" w:cs="Tahoma"/>
          <w:sz w:val="20"/>
          <w:szCs w:val="20"/>
        </w:rPr>
        <w:t>local authorities</w:t>
      </w:r>
      <w:r w:rsidRPr="002F7C08">
        <w:rPr>
          <w:rFonts w:ascii="Tahoma" w:hAnsi="Tahoma" w:cs="Tahoma"/>
          <w:sz w:val="20"/>
          <w:szCs w:val="20"/>
        </w:rPr>
        <w:t>.</w:t>
      </w:r>
      <w:r w:rsidR="0062429F" w:rsidRPr="002F7C08">
        <w:rPr>
          <w:rFonts w:ascii="Tahoma" w:hAnsi="Tahoma" w:cs="Tahoma"/>
          <w:sz w:val="20"/>
          <w:szCs w:val="20"/>
        </w:rPr>
        <w:t xml:space="preserve"> </w:t>
      </w:r>
    </w:p>
    <w:p w:rsidR="003A06B1" w:rsidRPr="007D707D" w:rsidRDefault="003A06B1" w:rsidP="00AE7176">
      <w:pPr>
        <w:spacing w:line="276" w:lineRule="auto"/>
        <w:jc w:val="both"/>
        <w:rPr>
          <w:rFonts w:ascii="Tahoma" w:hAnsi="Tahoma" w:cs="Tahoma"/>
          <w:sz w:val="20"/>
          <w:szCs w:val="20"/>
        </w:rPr>
      </w:pPr>
    </w:p>
    <w:p w:rsidR="006D0C94" w:rsidRPr="006D0C94" w:rsidRDefault="006D0C94" w:rsidP="00AE7176">
      <w:pPr>
        <w:spacing w:line="276" w:lineRule="auto"/>
        <w:jc w:val="both"/>
        <w:rPr>
          <w:rFonts w:ascii="Tahoma" w:hAnsi="Tahoma" w:cs="Tahoma"/>
          <w:b/>
          <w:sz w:val="20"/>
          <w:szCs w:val="20"/>
        </w:rPr>
      </w:pPr>
      <w:r w:rsidRPr="000D371D">
        <w:rPr>
          <w:rFonts w:ascii="Tahoma" w:hAnsi="Tahoma" w:cs="Tahoma"/>
          <w:b/>
          <w:sz w:val="20"/>
          <w:szCs w:val="20"/>
        </w:rPr>
        <w:t>Prices</w:t>
      </w:r>
    </w:p>
    <w:p w:rsidR="003A06B1" w:rsidRPr="002F7C08" w:rsidRDefault="00635C66" w:rsidP="00AE7176">
      <w:pPr>
        <w:spacing w:line="276" w:lineRule="auto"/>
        <w:jc w:val="both"/>
        <w:rPr>
          <w:rFonts w:ascii="Tahoma" w:hAnsi="Tahoma" w:cs="Tahoma"/>
          <w:sz w:val="20"/>
          <w:szCs w:val="20"/>
        </w:rPr>
      </w:pPr>
      <w:r w:rsidRPr="002F7C08">
        <w:rPr>
          <w:rFonts w:ascii="Tahoma" w:hAnsi="Tahoma" w:cs="Tahoma"/>
          <w:sz w:val="20"/>
          <w:szCs w:val="20"/>
        </w:rPr>
        <w:t>Prices indicated below are final and not subject to review, throughout the duration of the contract.</w:t>
      </w:r>
      <w:r w:rsidR="001A1A21" w:rsidRPr="002F7C08">
        <w:rPr>
          <w:rFonts w:ascii="Tahoma" w:hAnsi="Tahoma" w:cs="Tahoma"/>
          <w:sz w:val="20"/>
          <w:szCs w:val="20"/>
        </w:rPr>
        <w:t xml:space="preserve"> </w:t>
      </w:r>
    </w:p>
    <w:p w:rsidR="003A06B1" w:rsidRPr="002F7C08" w:rsidRDefault="003A06B1" w:rsidP="00AE7176">
      <w:pPr>
        <w:spacing w:line="276" w:lineRule="auto"/>
        <w:jc w:val="both"/>
        <w:rPr>
          <w:rFonts w:ascii="Tahoma" w:hAnsi="Tahoma" w:cs="Tahoma"/>
          <w:sz w:val="20"/>
          <w:szCs w:val="20"/>
        </w:rPr>
      </w:pPr>
    </w:p>
    <w:p w:rsidR="00261462" w:rsidRPr="005922CF" w:rsidRDefault="003A06B1" w:rsidP="00AE7176">
      <w:pPr>
        <w:spacing w:line="276" w:lineRule="auto"/>
        <w:jc w:val="both"/>
        <w:rPr>
          <w:rFonts w:ascii="Tahoma" w:hAnsi="Tahoma" w:cs="Tahoma"/>
          <w:color w:val="000000"/>
          <w:sz w:val="20"/>
          <w:szCs w:val="20"/>
          <w:lang w:eastAsia="en-US"/>
        </w:rPr>
      </w:pPr>
      <w:r w:rsidRPr="002F7C08">
        <w:rPr>
          <w:rFonts w:ascii="Tahoma" w:hAnsi="Tahoma" w:cs="Tahoma"/>
          <w:color w:val="000000"/>
          <w:sz w:val="20"/>
          <w:szCs w:val="20"/>
          <w:lang w:eastAsia="en-US"/>
        </w:rPr>
        <w:t xml:space="preserve">Prices are indicated in </w:t>
      </w:r>
      <w:r w:rsidR="00261462" w:rsidRPr="002F7C08">
        <w:rPr>
          <w:rFonts w:ascii="Tahoma" w:hAnsi="Tahoma" w:cs="Tahoma"/>
          <w:color w:val="000000"/>
          <w:sz w:val="20"/>
          <w:szCs w:val="20"/>
          <w:lang w:eastAsia="en-US"/>
        </w:rPr>
        <w:t>Euros without VAT. For the VAT regime to be mentioned on the invoice(s), please refer to Article 4.2 of the Legal Conditions (See Section C. below).</w:t>
      </w:r>
    </w:p>
    <w:p w:rsidR="00AE7176" w:rsidRPr="007D707D" w:rsidRDefault="00AE7176" w:rsidP="00295E88">
      <w:pPr>
        <w:spacing w:line="276" w:lineRule="auto"/>
        <w:ind w:left="-284"/>
        <w:jc w:val="both"/>
        <w:rPr>
          <w:rFonts w:ascii="Tahoma" w:hAnsi="Tahoma" w:cs="Tahoma"/>
          <w:b/>
          <w:color w:val="000000"/>
          <w:sz w:val="20"/>
          <w:szCs w:val="20"/>
          <w:u w:val="single"/>
          <w:lang w:eastAsia="en-US"/>
        </w:rPr>
      </w:pPr>
    </w:p>
    <w:p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rsidR="00AE7176" w:rsidRPr="007D707D" w:rsidRDefault="00AE7176" w:rsidP="00295E88">
      <w:pPr>
        <w:spacing w:line="276" w:lineRule="auto"/>
        <w:ind w:left="-284"/>
        <w:jc w:val="both"/>
        <w:rPr>
          <w:rFonts w:ascii="Tahoma" w:hAnsi="Tahoma" w:cs="Tahoma"/>
          <w:b/>
          <w:color w:val="000000"/>
          <w:sz w:val="20"/>
          <w:szCs w:val="20"/>
          <w:u w:val="single"/>
          <w:lang w:eastAsia="en-US"/>
        </w:rPr>
      </w:pPr>
    </w:p>
    <w:p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rsidR="00DE5122" w:rsidRPr="007D707D" w:rsidRDefault="0059298B" w:rsidP="00DE5122">
      <w:pPr>
        <w:spacing w:line="276" w:lineRule="auto"/>
        <w:jc w:val="both"/>
        <w:rPr>
          <w:rFonts w:ascii="Tahoma" w:hAnsi="Tahoma" w:cs="Tahoma"/>
          <w:sz w:val="20"/>
          <w:szCs w:val="20"/>
        </w:rPr>
      </w:pPr>
      <w:r w:rsidRPr="0059298B">
        <w:rPr>
          <w:rFonts w:ascii="Tahoma" w:hAnsi="Tahoma" w:cs="Tahoma"/>
          <w:b/>
          <w:noProof/>
          <w:lang w:val="en-US" w:eastAsia="en-US"/>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left:0;text-align:left;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" adj="5528" strokecolor="red">
            <o:lock v:ext="edit" aspectratio="t"/>
            <v:textbox style="layout-flow:vertical-ideographic"/>
            <w10:anchorlock/>
          </v:shape>
        </w:pic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tblPr>
      <w:tblGrid>
        <w:gridCol w:w="851"/>
        <w:gridCol w:w="8956"/>
      </w:tblGrid>
      <w:tr w:rsidR="001A1A21" w:rsidRPr="007D707D">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rsidR="001A1A21" w:rsidRPr="007D707D" w:rsidRDefault="001A1A21" w:rsidP="00CD38E3">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rsidR="001A1A21" w:rsidRPr="007D707D" w:rsidRDefault="001A1A21" w:rsidP="00CD38E3">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trPr>
          <w:trHeight w:val="467"/>
          <w:jc w:val="center"/>
        </w:trPr>
        <w:sdt>
          <w:sdtPr>
            <w:rPr>
              <w:rFonts w:ascii="Tahoma" w:eastAsia="Calibri" w:hAnsi="Tahoma" w:cs="Tahoma"/>
              <w:bCs/>
              <w:sz w:val="36"/>
              <w:szCs w:val="36"/>
              <w:lang w:val="en-US" w:eastAsia="en-US"/>
            </w:rPr>
            <w:id w:val="1737904043"/>
          </w:sdt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A1A21" w:rsidRPr="007D707D" w:rsidRDefault="001A1A21" w:rsidP="00CD38E3">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1A1A21" w:rsidRPr="007D707D" w:rsidRDefault="001A1A21" w:rsidP="00F55C79">
            <w:pPr>
              <w:spacing w:before="60" w:after="60"/>
              <w:rPr>
                <w:rFonts w:ascii="Tahoma" w:eastAsia="Calibri" w:hAnsi="Tahoma" w:cs="Tahoma"/>
                <w:b/>
                <w:bCs/>
                <w:sz w:val="16"/>
                <w:szCs w:val="16"/>
                <w:lang w:val="en-US" w:eastAsia="en-US"/>
              </w:rPr>
            </w:pPr>
            <w:r w:rsidRPr="007D707D">
              <w:rPr>
                <w:rFonts w:ascii="Tahoma" w:eastAsia="Calibri" w:hAnsi="Tahoma" w:cs="Tahoma"/>
                <w:b/>
                <w:bCs/>
                <w:sz w:val="18"/>
                <w:szCs w:val="18"/>
                <w:lang w:val="en-US" w:eastAsia="en-US"/>
              </w:rPr>
              <w:t xml:space="preserve">Lot 1 </w:t>
            </w:r>
            <w:r w:rsidR="00336BB9">
              <w:rPr>
                <w:rFonts w:ascii="Tahoma" w:eastAsia="Calibri" w:hAnsi="Tahoma" w:cs="Tahoma"/>
                <w:b/>
                <w:bCs/>
                <w:sz w:val="18"/>
                <w:szCs w:val="18"/>
                <w:lang w:val="en-US" w:eastAsia="en-US"/>
              </w:rPr>
              <w:t>–</w:t>
            </w:r>
            <w:r w:rsidRPr="007D707D">
              <w:rPr>
                <w:rFonts w:ascii="Tahoma" w:eastAsia="Calibri" w:hAnsi="Tahoma" w:cs="Tahoma"/>
                <w:b/>
                <w:bCs/>
                <w:sz w:val="16"/>
                <w:szCs w:val="16"/>
                <w:lang w:val="en-US" w:eastAsia="en-US"/>
              </w:rPr>
              <w:t xml:space="preserve"> </w:t>
            </w:r>
            <w:bookmarkStart w:id="0" w:name="OLE_LINK1"/>
            <w:bookmarkStart w:id="1" w:name="OLE_LINK2"/>
            <w:r w:rsidR="003825E6">
              <w:rPr>
                <w:rFonts w:ascii="Tahoma" w:eastAsia="Calibri" w:hAnsi="Tahoma" w:cs="Tahoma"/>
                <w:b/>
                <w:bCs/>
                <w:sz w:val="16"/>
                <w:szCs w:val="16"/>
                <w:lang w:val="en-US" w:eastAsia="en-US"/>
              </w:rPr>
              <w:t>D</w:t>
            </w:r>
            <w:r w:rsidR="00336BB9">
              <w:rPr>
                <w:rFonts w:ascii="Tahoma" w:eastAsia="Calibri" w:hAnsi="Tahoma" w:cs="Tahoma"/>
                <w:b/>
                <w:bCs/>
                <w:sz w:val="16"/>
                <w:szCs w:val="16"/>
                <w:lang w:val="en-US" w:eastAsia="en-US"/>
              </w:rPr>
              <w:t>esign</w:t>
            </w:r>
            <w:r w:rsidR="003825E6">
              <w:rPr>
                <w:rFonts w:ascii="Tahoma" w:eastAsia="Calibri" w:hAnsi="Tahoma" w:cs="Tahoma"/>
                <w:b/>
                <w:bCs/>
                <w:sz w:val="16"/>
                <w:szCs w:val="16"/>
                <w:lang w:val="en-US" w:eastAsia="en-US"/>
              </w:rPr>
              <w:t>ing</w:t>
            </w:r>
            <w:r w:rsidR="00336BB9">
              <w:rPr>
                <w:rFonts w:ascii="Tahoma" w:eastAsia="Calibri" w:hAnsi="Tahoma" w:cs="Tahoma"/>
                <w:b/>
                <w:bCs/>
                <w:sz w:val="16"/>
                <w:szCs w:val="16"/>
                <w:lang w:val="en-US" w:eastAsia="en-US"/>
              </w:rPr>
              <w:t xml:space="preserve"> and conduct</w:t>
            </w:r>
            <w:r w:rsidR="003825E6">
              <w:rPr>
                <w:rFonts w:ascii="Tahoma" w:eastAsia="Calibri" w:hAnsi="Tahoma" w:cs="Tahoma"/>
                <w:b/>
                <w:bCs/>
                <w:sz w:val="16"/>
                <w:szCs w:val="16"/>
                <w:lang w:val="en-US" w:eastAsia="en-US"/>
              </w:rPr>
              <w:t>ing</w:t>
            </w:r>
            <w:r w:rsidR="00336BB9">
              <w:rPr>
                <w:rFonts w:ascii="Tahoma" w:eastAsia="Calibri" w:hAnsi="Tahoma" w:cs="Tahoma"/>
                <w:b/>
                <w:bCs/>
                <w:sz w:val="16"/>
                <w:szCs w:val="16"/>
                <w:lang w:val="en-US" w:eastAsia="en-US"/>
              </w:rPr>
              <w:t xml:space="preserve"> </w:t>
            </w:r>
            <w:bookmarkEnd w:id="0"/>
            <w:bookmarkEnd w:id="1"/>
            <w:r w:rsidR="00F55C79">
              <w:rPr>
                <w:rFonts w:ascii="Tahoma" w:eastAsia="Calibri" w:hAnsi="Tahoma" w:cs="Tahoma"/>
                <w:b/>
                <w:bCs/>
                <w:sz w:val="16"/>
                <w:szCs w:val="16"/>
                <w:lang w:val="en-US" w:eastAsia="en-US"/>
              </w:rPr>
              <w:t>a</w:t>
            </w:r>
            <w:r w:rsidR="00AD2870">
              <w:rPr>
                <w:rFonts w:ascii="Tahoma" w:eastAsia="Calibri" w:hAnsi="Tahoma" w:cs="Tahoma"/>
                <w:b/>
                <w:bCs/>
                <w:sz w:val="16"/>
                <w:szCs w:val="16"/>
                <w:lang w:val="en-US" w:eastAsia="en-US"/>
              </w:rPr>
              <w:t xml:space="preserve"> </w:t>
            </w:r>
            <w:r w:rsidR="00336BB9">
              <w:rPr>
                <w:rFonts w:ascii="Tahoma" w:eastAsia="Calibri" w:hAnsi="Tahoma" w:cs="Tahoma"/>
                <w:b/>
                <w:bCs/>
                <w:sz w:val="16"/>
                <w:szCs w:val="16"/>
                <w:lang w:val="en-US" w:eastAsia="en-US"/>
              </w:rPr>
              <w:t xml:space="preserve">sociological survey </w:t>
            </w:r>
            <w:r w:rsidR="008E1096">
              <w:rPr>
                <w:rFonts w:ascii="Tahoma" w:eastAsia="Calibri" w:hAnsi="Tahoma" w:cs="Tahoma"/>
                <w:b/>
                <w:bCs/>
                <w:sz w:val="16"/>
                <w:szCs w:val="16"/>
                <w:lang w:val="en-US" w:eastAsia="en-US"/>
              </w:rPr>
              <w:t>with representatives of national minorities, including Roma</w:t>
            </w:r>
            <w:bookmarkStart w:id="2" w:name="_GoBack"/>
            <w:bookmarkEnd w:id="2"/>
          </w:p>
        </w:tc>
      </w:tr>
      <w:tr w:rsidR="001A1A21" w:rsidRPr="007D707D">
        <w:trPr>
          <w:trHeight w:val="467"/>
          <w:jc w:val="center"/>
        </w:trPr>
        <w:sdt>
          <w:sdtPr>
            <w:rPr>
              <w:rFonts w:ascii="Tahoma" w:eastAsia="Calibri" w:hAnsi="Tahoma" w:cs="Tahoma"/>
              <w:bCs/>
              <w:sz w:val="36"/>
              <w:szCs w:val="36"/>
              <w:lang w:val="en-US" w:eastAsia="en-US"/>
            </w:rPr>
            <w:id w:val="-195618340"/>
          </w:sdt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A1A21" w:rsidRPr="007D707D" w:rsidRDefault="001A1A21" w:rsidP="00CD38E3">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1A1A21" w:rsidRPr="007D707D" w:rsidRDefault="001A1A21" w:rsidP="00F55C79">
            <w:pPr>
              <w:spacing w:before="60" w:after="60"/>
              <w:rPr>
                <w:rFonts w:ascii="Tahoma" w:eastAsia="Calibri" w:hAnsi="Tahoma" w:cs="Tahoma"/>
                <w:bCs/>
                <w:sz w:val="18"/>
                <w:szCs w:val="18"/>
                <w:lang w:val="en-US" w:eastAsia="en-US"/>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w:t>
            </w:r>
            <w:r w:rsidR="007E02F3">
              <w:rPr>
                <w:rFonts w:ascii="Tahoma" w:eastAsia="Calibri" w:hAnsi="Tahoma" w:cs="Tahoma"/>
                <w:bCs/>
                <w:sz w:val="18"/>
                <w:szCs w:val="18"/>
                <w:lang w:val="en-US" w:eastAsia="en-US"/>
              </w:rPr>
              <w:t>–</w:t>
            </w:r>
            <w:r w:rsidRPr="007D707D">
              <w:rPr>
                <w:rFonts w:ascii="Tahoma" w:eastAsia="Calibri" w:hAnsi="Tahoma" w:cs="Tahoma"/>
                <w:bCs/>
                <w:sz w:val="18"/>
                <w:szCs w:val="18"/>
                <w:lang w:val="en-US" w:eastAsia="en-US"/>
              </w:rPr>
              <w:t xml:space="preserve"> </w:t>
            </w:r>
            <w:r w:rsidR="003825E6">
              <w:rPr>
                <w:rFonts w:ascii="Tahoma" w:eastAsia="Calibri" w:hAnsi="Tahoma" w:cs="Tahoma"/>
                <w:b/>
                <w:bCs/>
                <w:sz w:val="16"/>
                <w:szCs w:val="16"/>
                <w:lang w:val="en-US" w:eastAsia="en-US"/>
              </w:rPr>
              <w:t>D</w:t>
            </w:r>
            <w:r w:rsidR="00336BB9" w:rsidRPr="00336BB9">
              <w:rPr>
                <w:rFonts w:ascii="Tahoma" w:eastAsia="Calibri" w:hAnsi="Tahoma" w:cs="Tahoma"/>
                <w:b/>
                <w:bCs/>
                <w:sz w:val="16"/>
                <w:szCs w:val="16"/>
                <w:lang w:val="en-US" w:eastAsia="en-US"/>
              </w:rPr>
              <w:t>esign</w:t>
            </w:r>
            <w:r w:rsidR="003825E6">
              <w:rPr>
                <w:rFonts w:ascii="Tahoma" w:eastAsia="Calibri" w:hAnsi="Tahoma" w:cs="Tahoma"/>
                <w:b/>
                <w:bCs/>
                <w:sz w:val="16"/>
                <w:szCs w:val="16"/>
                <w:lang w:val="en-US" w:eastAsia="en-US"/>
              </w:rPr>
              <w:t>ing</w:t>
            </w:r>
            <w:r w:rsidR="00336BB9" w:rsidRPr="00336BB9">
              <w:rPr>
                <w:rFonts w:ascii="Tahoma" w:eastAsia="Calibri" w:hAnsi="Tahoma" w:cs="Tahoma"/>
                <w:b/>
                <w:bCs/>
                <w:sz w:val="16"/>
                <w:szCs w:val="16"/>
                <w:lang w:val="en-US" w:eastAsia="en-US"/>
              </w:rPr>
              <w:t xml:space="preserve"> and conduct</w:t>
            </w:r>
            <w:r w:rsidR="003825E6">
              <w:rPr>
                <w:rFonts w:ascii="Tahoma" w:eastAsia="Calibri" w:hAnsi="Tahoma" w:cs="Tahoma"/>
                <w:b/>
                <w:bCs/>
                <w:sz w:val="16"/>
                <w:szCs w:val="16"/>
                <w:lang w:val="en-US" w:eastAsia="en-US"/>
              </w:rPr>
              <w:t>ing</w:t>
            </w:r>
            <w:r w:rsidR="00336BB9" w:rsidRPr="00336BB9">
              <w:rPr>
                <w:rFonts w:ascii="Tahoma" w:eastAsia="Calibri" w:hAnsi="Tahoma" w:cs="Tahoma"/>
                <w:b/>
                <w:bCs/>
                <w:sz w:val="16"/>
                <w:szCs w:val="16"/>
                <w:lang w:val="en-US" w:eastAsia="en-US"/>
              </w:rPr>
              <w:t xml:space="preserve"> </w:t>
            </w:r>
            <w:r w:rsidR="00336BB9" w:rsidRPr="00336BB9">
              <w:rPr>
                <w:rFonts w:ascii="Tahoma" w:hAnsi="Tahoma" w:cs="Tahoma"/>
                <w:b/>
                <w:color w:val="000000"/>
                <w:sz w:val="16"/>
                <w:szCs w:val="16"/>
                <w:lang w:val="en-US"/>
              </w:rPr>
              <w:t>f</w:t>
            </w:r>
            <w:r w:rsidR="007E02F3" w:rsidRPr="00336BB9">
              <w:rPr>
                <w:rFonts w:ascii="Tahoma" w:hAnsi="Tahoma" w:cs="Tahoma"/>
                <w:b/>
                <w:color w:val="000000"/>
                <w:sz w:val="16"/>
                <w:szCs w:val="16"/>
              </w:rPr>
              <w:t xml:space="preserve">ocus </w:t>
            </w:r>
            <w:r w:rsidR="00336BB9" w:rsidRPr="00336BB9">
              <w:rPr>
                <w:rFonts w:ascii="Tahoma" w:hAnsi="Tahoma" w:cs="Tahoma"/>
                <w:b/>
                <w:color w:val="000000"/>
                <w:sz w:val="16"/>
                <w:szCs w:val="16"/>
              </w:rPr>
              <w:t>g</w:t>
            </w:r>
            <w:r w:rsidR="007E02F3" w:rsidRPr="00336BB9">
              <w:rPr>
                <w:rFonts w:ascii="Tahoma" w:hAnsi="Tahoma" w:cs="Tahoma"/>
                <w:b/>
                <w:color w:val="000000"/>
                <w:sz w:val="16"/>
                <w:szCs w:val="16"/>
              </w:rPr>
              <w:t>roups</w:t>
            </w:r>
            <w:r w:rsidR="00336BB9" w:rsidRPr="00336BB9">
              <w:rPr>
                <w:rFonts w:ascii="Tahoma" w:hAnsi="Tahoma" w:cs="Tahoma"/>
                <w:b/>
                <w:color w:val="000000"/>
                <w:sz w:val="16"/>
                <w:szCs w:val="16"/>
              </w:rPr>
              <w:t xml:space="preserve"> and personal interviews with representatives of national minorities, including Roma, and with the representatives of </w:t>
            </w:r>
            <w:r w:rsidR="00F55C79">
              <w:rPr>
                <w:rFonts w:ascii="Tahoma" w:hAnsi="Tahoma" w:cs="Tahoma"/>
                <w:b/>
                <w:color w:val="000000"/>
                <w:sz w:val="16"/>
                <w:szCs w:val="16"/>
              </w:rPr>
              <w:t>national/</w:t>
            </w:r>
            <w:r w:rsidR="00336BB9" w:rsidRPr="00336BB9">
              <w:rPr>
                <w:rFonts w:ascii="Tahoma" w:hAnsi="Tahoma" w:cs="Tahoma"/>
                <w:b/>
                <w:color w:val="000000"/>
                <w:sz w:val="16"/>
                <w:szCs w:val="16"/>
              </w:rPr>
              <w:t>local authorities</w:t>
            </w:r>
          </w:p>
        </w:tc>
      </w:tr>
    </w:tbl>
    <w:p w:rsidR="00DE5122" w:rsidRPr="007D707D" w:rsidRDefault="00DE5122" w:rsidP="00DE5122">
      <w:pPr>
        <w:spacing w:line="276" w:lineRule="auto"/>
        <w:ind w:left="-392"/>
        <w:jc w:val="both"/>
        <w:rPr>
          <w:rFonts w:ascii="Tahoma" w:hAnsi="Tahoma" w:cs="Tahoma"/>
          <w:sz w:val="20"/>
          <w:szCs w:val="20"/>
          <w:lang w:val="en-US"/>
        </w:rPr>
      </w:pPr>
    </w:p>
    <w:p w:rsidR="00865AE2" w:rsidRPr="007D707D" w:rsidRDefault="00865AE2" w:rsidP="00865AE2">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rsidR="00DE5122" w:rsidRPr="007D707D" w:rsidRDefault="00DE5122" w:rsidP="00261462">
      <w:pPr>
        <w:spacing w:line="276" w:lineRule="auto"/>
        <w:jc w:val="both"/>
        <w:rPr>
          <w:rFonts w:ascii="Tahoma" w:hAnsi="Tahoma" w:cs="Tahoma"/>
          <w:sz w:val="20"/>
          <w:szCs w:val="20"/>
        </w:rPr>
      </w:pPr>
    </w:p>
    <w:p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p>
    <w:tbl>
      <w:tblPr>
        <w:tblW w:w="992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5606"/>
        <w:gridCol w:w="1762"/>
        <w:gridCol w:w="1276"/>
        <w:gridCol w:w="1276"/>
      </w:tblGrid>
      <w:tr w:rsidR="00261462" w:rsidRPr="00045C67">
        <w:trPr>
          <w:trHeight w:val="688"/>
        </w:trPr>
        <w:tc>
          <w:tcPr>
            <w:tcW w:w="5606" w:type="dxa"/>
            <w:tcBorders>
              <w:bottom w:val="single" w:sz="2" w:space="0" w:color="808080"/>
            </w:tcBorders>
            <w:shd w:val="clear" w:color="auto" w:fill="DBE5F1" w:themeFill="accent1" w:themeFillTint="33"/>
            <w:vAlign w:val="center"/>
          </w:tcPr>
          <w:p w:rsidR="00261462" w:rsidRPr="00045C67" w:rsidRDefault="00261462" w:rsidP="00261462">
            <w:pPr>
              <w:tabs>
                <w:tab w:val="left" w:pos="-139"/>
              </w:tabs>
              <w:spacing w:line="276" w:lineRule="auto"/>
              <w:ind w:right="-140"/>
              <w:jc w:val="center"/>
              <w:rPr>
                <w:rFonts w:ascii="Tahoma" w:hAnsi="Tahoma" w:cs="Tahoma"/>
                <w:b/>
                <w:sz w:val="18"/>
                <w:szCs w:val="18"/>
                <w:lang w:eastAsia="en-US"/>
              </w:rPr>
            </w:pPr>
            <w:r w:rsidRPr="00045C67">
              <w:rPr>
                <w:rFonts w:ascii="Tahoma" w:hAnsi="Tahoma" w:cs="Tahoma"/>
                <w:b/>
                <w:sz w:val="18"/>
                <w:szCs w:val="18"/>
                <w:lang w:eastAsia="en-US"/>
              </w:rPr>
              <w:t xml:space="preserve">Deliverables </w:t>
            </w:r>
            <w:r w:rsidRPr="00045C67">
              <w:rPr>
                <w:b/>
                <w:sz w:val="18"/>
                <w:szCs w:val="18"/>
                <w:lang w:eastAsia="en-US"/>
              </w:rPr>
              <w:t>▼</w:t>
            </w:r>
          </w:p>
        </w:tc>
        <w:tc>
          <w:tcPr>
            <w:tcW w:w="1762" w:type="dxa"/>
            <w:tcBorders>
              <w:bottom w:val="single" w:sz="2" w:space="0" w:color="808080"/>
            </w:tcBorders>
            <w:shd w:val="clear" w:color="auto" w:fill="DBE5F1" w:themeFill="accent1" w:themeFillTint="33"/>
            <w:vAlign w:val="center"/>
          </w:tcPr>
          <w:p w:rsidR="00261462" w:rsidRPr="00045C67" w:rsidRDefault="00261462" w:rsidP="004C3E39">
            <w:pPr>
              <w:tabs>
                <w:tab w:val="left" w:pos="-139"/>
              </w:tabs>
              <w:spacing w:line="276" w:lineRule="auto"/>
              <w:ind w:right="-140" w:hanging="104"/>
              <w:jc w:val="center"/>
              <w:rPr>
                <w:rFonts w:ascii="Tahoma" w:hAnsi="Tahoma" w:cs="Tahoma"/>
                <w:b/>
                <w:sz w:val="18"/>
                <w:szCs w:val="18"/>
                <w:lang w:eastAsia="en-US"/>
              </w:rPr>
            </w:pPr>
            <w:r w:rsidRPr="00045C67">
              <w:rPr>
                <w:rFonts w:ascii="Tahoma" w:hAnsi="Tahoma" w:cs="Tahoma"/>
                <w:b/>
                <w:sz w:val="18"/>
                <w:szCs w:val="18"/>
                <w:lang w:eastAsia="en-US"/>
              </w:rPr>
              <w:t>Deadline for</w:t>
            </w:r>
          </w:p>
          <w:p w:rsidR="00261462" w:rsidRPr="00045C67" w:rsidRDefault="00261462" w:rsidP="004C3E39">
            <w:pPr>
              <w:tabs>
                <w:tab w:val="left" w:pos="-139"/>
              </w:tabs>
              <w:spacing w:line="276" w:lineRule="auto"/>
              <w:ind w:right="-140" w:hanging="104"/>
              <w:jc w:val="center"/>
              <w:rPr>
                <w:rFonts w:ascii="Tahoma" w:hAnsi="Tahoma" w:cs="Tahoma"/>
                <w:b/>
                <w:sz w:val="18"/>
                <w:szCs w:val="18"/>
                <w:lang w:eastAsia="en-US"/>
              </w:rPr>
            </w:pPr>
            <w:r w:rsidRPr="00045C67">
              <w:rPr>
                <w:rFonts w:ascii="Tahoma" w:hAnsi="Tahoma" w:cs="Tahoma"/>
                <w:b/>
                <w:sz w:val="18"/>
                <w:szCs w:val="18"/>
                <w:lang w:eastAsia="en-US"/>
              </w:rPr>
              <w:t xml:space="preserve">delivery </w:t>
            </w:r>
            <w:r w:rsidRPr="00045C67">
              <w:rPr>
                <w:b/>
                <w:sz w:val="18"/>
                <w:szCs w:val="18"/>
                <w:lang w:eastAsia="en-US"/>
              </w:rPr>
              <w:t>▼</w:t>
            </w:r>
          </w:p>
        </w:tc>
        <w:tc>
          <w:tcPr>
            <w:tcW w:w="1276" w:type="dxa"/>
            <w:tcBorders>
              <w:bottom w:val="single" w:sz="2" w:space="0" w:color="FF0000"/>
            </w:tcBorders>
            <w:shd w:val="clear" w:color="auto" w:fill="DBE5F1" w:themeFill="accent1" w:themeFillTint="33"/>
            <w:vAlign w:val="center"/>
          </w:tcPr>
          <w:p w:rsidR="00261462" w:rsidRPr="00045C67" w:rsidRDefault="00261462" w:rsidP="004C3E39">
            <w:pPr>
              <w:tabs>
                <w:tab w:val="left" w:pos="-139"/>
              </w:tabs>
              <w:spacing w:line="276" w:lineRule="auto"/>
              <w:ind w:right="-140" w:hanging="104"/>
              <w:jc w:val="center"/>
              <w:rPr>
                <w:rFonts w:ascii="Tahoma" w:hAnsi="Tahoma" w:cs="Tahoma"/>
                <w:b/>
                <w:sz w:val="18"/>
                <w:szCs w:val="18"/>
                <w:lang w:eastAsia="en-US"/>
              </w:rPr>
            </w:pPr>
            <w:r w:rsidRPr="00045C67">
              <w:rPr>
                <w:rFonts w:ascii="Tahoma" w:hAnsi="Tahoma" w:cs="Tahoma"/>
                <w:b/>
                <w:sz w:val="18"/>
                <w:szCs w:val="18"/>
                <w:lang w:eastAsia="en-US"/>
              </w:rPr>
              <w:t>Fee</w:t>
            </w:r>
            <w:r w:rsidR="00045C67" w:rsidRPr="00045C67">
              <w:rPr>
                <w:rFonts w:ascii="Tahoma" w:hAnsi="Tahoma" w:cs="Tahoma"/>
                <w:b/>
                <w:sz w:val="18"/>
                <w:szCs w:val="18"/>
                <w:lang w:eastAsia="en-US"/>
              </w:rPr>
              <w:t xml:space="preserve"> without VAT</w:t>
            </w:r>
          </w:p>
          <w:p w:rsidR="00261462" w:rsidRPr="00045C67" w:rsidRDefault="00261462" w:rsidP="00261462">
            <w:pPr>
              <w:tabs>
                <w:tab w:val="left" w:pos="-139"/>
              </w:tabs>
              <w:spacing w:line="276" w:lineRule="auto"/>
              <w:ind w:right="-140"/>
              <w:jc w:val="center"/>
              <w:rPr>
                <w:rFonts w:ascii="Tahoma" w:hAnsi="Tahoma" w:cs="Tahoma"/>
                <w:b/>
                <w:sz w:val="18"/>
                <w:szCs w:val="18"/>
                <w:lang w:eastAsia="en-US"/>
              </w:rPr>
            </w:pPr>
            <w:r w:rsidRPr="00045C67">
              <w:rPr>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rsidR="00045C67" w:rsidRPr="00045C67" w:rsidRDefault="00045C67" w:rsidP="004C3E39">
            <w:pPr>
              <w:tabs>
                <w:tab w:val="left" w:pos="-139"/>
              </w:tabs>
              <w:spacing w:line="276" w:lineRule="auto"/>
              <w:ind w:right="-140" w:hanging="104"/>
              <w:jc w:val="center"/>
              <w:rPr>
                <w:rFonts w:ascii="Tahoma" w:hAnsi="Tahoma" w:cs="Tahoma"/>
                <w:b/>
                <w:sz w:val="18"/>
                <w:szCs w:val="18"/>
                <w:lang w:eastAsia="en-US"/>
              </w:rPr>
            </w:pPr>
            <w:r w:rsidRPr="00045C67">
              <w:rPr>
                <w:rFonts w:ascii="Tahoma" w:hAnsi="Tahoma" w:cs="Tahoma"/>
                <w:b/>
                <w:sz w:val="18"/>
                <w:szCs w:val="18"/>
                <w:lang w:eastAsia="en-US"/>
              </w:rPr>
              <w:t xml:space="preserve">Fee with </w:t>
            </w:r>
          </w:p>
          <w:p w:rsidR="00261462" w:rsidRPr="00045C67" w:rsidRDefault="00045C67" w:rsidP="004C3E39">
            <w:pPr>
              <w:tabs>
                <w:tab w:val="left" w:pos="-139"/>
              </w:tabs>
              <w:spacing w:line="276" w:lineRule="auto"/>
              <w:ind w:right="-140" w:hanging="104"/>
              <w:jc w:val="center"/>
              <w:rPr>
                <w:rFonts w:ascii="Tahoma" w:hAnsi="Tahoma" w:cs="Tahoma"/>
                <w:b/>
                <w:sz w:val="18"/>
                <w:szCs w:val="18"/>
                <w:lang w:eastAsia="en-US"/>
              </w:rPr>
            </w:pPr>
            <w:r w:rsidRPr="00045C67">
              <w:rPr>
                <w:rFonts w:ascii="Tahoma" w:hAnsi="Tahoma" w:cs="Tahoma"/>
                <w:b/>
                <w:sz w:val="18"/>
                <w:szCs w:val="18"/>
                <w:lang w:eastAsia="en-US"/>
              </w:rPr>
              <w:t>VAT</w:t>
            </w:r>
          </w:p>
          <w:p w:rsidR="00261462" w:rsidRPr="00045C67" w:rsidRDefault="00261462" w:rsidP="00261462">
            <w:pPr>
              <w:tabs>
                <w:tab w:val="left" w:pos="-139"/>
              </w:tabs>
              <w:spacing w:line="276" w:lineRule="auto"/>
              <w:ind w:right="-140"/>
              <w:jc w:val="center"/>
              <w:rPr>
                <w:rFonts w:ascii="Tahoma" w:hAnsi="Tahoma" w:cs="Tahoma"/>
                <w:b/>
                <w:sz w:val="18"/>
                <w:szCs w:val="18"/>
                <w:lang w:eastAsia="en-US"/>
              </w:rPr>
            </w:pPr>
            <w:r w:rsidRPr="00045C67">
              <w:rPr>
                <w:b/>
                <w:sz w:val="18"/>
                <w:szCs w:val="18"/>
                <w:lang w:eastAsia="en-US"/>
              </w:rPr>
              <w:t>▼</w:t>
            </w:r>
          </w:p>
        </w:tc>
      </w:tr>
      <w:tr w:rsidR="00261462" w:rsidRPr="00045C67">
        <w:trPr>
          <w:trHeight w:val="432"/>
        </w:trPr>
        <w:tc>
          <w:tcPr>
            <w:tcW w:w="5606" w:type="dxa"/>
            <w:tcBorders>
              <w:right w:val="single" w:sz="2" w:space="0" w:color="808080" w:themeColor="background1" w:themeShade="80"/>
            </w:tcBorders>
            <w:shd w:val="clear" w:color="auto" w:fill="F2F2F2" w:themeFill="background1" w:themeFillShade="F2"/>
            <w:vAlign w:val="center"/>
          </w:tcPr>
          <w:p w:rsidR="00045C67" w:rsidRPr="002F7C08" w:rsidRDefault="00045C67" w:rsidP="00045C67">
            <w:pPr>
              <w:contextualSpacing/>
              <w:jc w:val="both"/>
              <w:rPr>
                <w:rFonts w:ascii="Tahoma" w:hAnsi="Tahoma" w:cs="Tahoma"/>
                <w:sz w:val="18"/>
                <w:szCs w:val="18"/>
                <w:lang w:eastAsia="en-US"/>
              </w:rPr>
            </w:pPr>
            <w:r w:rsidRPr="002F7C08">
              <w:rPr>
                <w:rFonts w:ascii="Tahoma" w:hAnsi="Tahoma" w:cs="Tahoma"/>
                <w:sz w:val="18"/>
                <w:szCs w:val="18"/>
                <w:lang w:eastAsia="en-US"/>
              </w:rPr>
              <w:t xml:space="preserve">In order to </w:t>
            </w:r>
            <w:r w:rsidR="00F55C79">
              <w:rPr>
                <w:rFonts w:ascii="Tahoma" w:hAnsi="Tahoma" w:cs="Tahoma"/>
                <w:sz w:val="18"/>
                <w:szCs w:val="18"/>
                <w:lang w:eastAsia="en-US"/>
              </w:rPr>
              <w:t>obtain quantitative data necessary for the Project research/study</w:t>
            </w:r>
            <w:r w:rsidRPr="002F7C08">
              <w:rPr>
                <w:rFonts w:ascii="Tahoma" w:hAnsi="Tahoma" w:cs="Tahoma"/>
                <w:sz w:val="18"/>
                <w:szCs w:val="18"/>
                <w:lang w:eastAsia="en-US"/>
              </w:rPr>
              <w:t>, the Service Provider is expected:</w:t>
            </w:r>
          </w:p>
          <w:p w:rsidR="00045C67" w:rsidRPr="002F7C08" w:rsidRDefault="00045C67" w:rsidP="00045C67">
            <w:pPr>
              <w:pStyle w:val="ListParagraph"/>
              <w:ind w:left="317"/>
              <w:contextualSpacing/>
              <w:jc w:val="both"/>
              <w:rPr>
                <w:rFonts w:ascii="Tahoma" w:hAnsi="Tahoma" w:cs="Tahoma"/>
                <w:sz w:val="18"/>
                <w:szCs w:val="18"/>
                <w:lang w:eastAsia="en-US"/>
              </w:rPr>
            </w:pPr>
          </w:p>
          <w:p w:rsidR="00045C67" w:rsidRPr="002F7C08" w:rsidRDefault="00F55C79" w:rsidP="00045C67">
            <w:pPr>
              <w:pStyle w:val="ListParagraph"/>
              <w:numPr>
                <w:ilvl w:val="0"/>
                <w:numId w:val="40"/>
              </w:numPr>
              <w:contextualSpacing/>
              <w:jc w:val="both"/>
              <w:rPr>
                <w:rFonts w:ascii="Tahoma" w:hAnsi="Tahoma" w:cs="Tahoma"/>
                <w:sz w:val="18"/>
                <w:szCs w:val="18"/>
              </w:rPr>
            </w:pPr>
            <w:r>
              <w:rPr>
                <w:rFonts w:ascii="Tahoma" w:hAnsi="Tahoma" w:cs="Tahoma"/>
                <w:sz w:val="18"/>
                <w:szCs w:val="18"/>
                <w:lang w:eastAsia="en-US"/>
              </w:rPr>
              <w:t>t</w:t>
            </w:r>
            <w:r w:rsidR="00045C67" w:rsidRPr="002F7C08">
              <w:rPr>
                <w:rFonts w:ascii="Tahoma" w:hAnsi="Tahoma" w:cs="Tahoma"/>
                <w:sz w:val="18"/>
                <w:szCs w:val="18"/>
                <w:lang w:eastAsia="en-US"/>
              </w:rPr>
              <w:t xml:space="preserve">o develop </w:t>
            </w:r>
            <w:r>
              <w:rPr>
                <w:rFonts w:ascii="Tahoma" w:hAnsi="Tahoma" w:cs="Tahoma"/>
                <w:sz w:val="18"/>
                <w:szCs w:val="18"/>
                <w:lang w:eastAsia="en-US"/>
              </w:rPr>
              <w:t xml:space="preserve">drafts </w:t>
            </w:r>
            <w:r w:rsidR="00045C67" w:rsidRPr="002F7C08">
              <w:rPr>
                <w:rFonts w:ascii="Tahoma" w:hAnsi="Tahoma" w:cs="Tahoma"/>
                <w:sz w:val="18"/>
                <w:szCs w:val="18"/>
              </w:rPr>
              <w:t xml:space="preserve">and finalize questionnaire and methodology for conducting a sociological survey on </w:t>
            </w:r>
            <w:r>
              <w:rPr>
                <w:rFonts w:ascii="Tahoma" w:hAnsi="Tahoma" w:cs="Tahoma"/>
                <w:sz w:val="18"/>
                <w:szCs w:val="18"/>
              </w:rPr>
              <w:t>electoral and</w:t>
            </w:r>
            <w:r w:rsidR="00045C67" w:rsidRPr="002F7C08">
              <w:rPr>
                <w:rFonts w:ascii="Tahoma" w:hAnsi="Tahoma" w:cs="Tahoma"/>
                <w:sz w:val="18"/>
                <w:szCs w:val="18"/>
              </w:rPr>
              <w:t xml:space="preserve"> political </w:t>
            </w:r>
            <w:r w:rsidR="00CD38E3">
              <w:rPr>
                <w:rFonts w:ascii="Tahoma" w:hAnsi="Tahoma" w:cs="Tahoma"/>
                <w:sz w:val="18"/>
                <w:szCs w:val="18"/>
              </w:rPr>
              <w:t>participation</w:t>
            </w:r>
            <w:r w:rsidR="00045C67" w:rsidRPr="002F7C08">
              <w:rPr>
                <w:rFonts w:ascii="Tahoma" w:hAnsi="Tahoma" w:cs="Tahoma"/>
                <w:sz w:val="18"/>
                <w:szCs w:val="18"/>
              </w:rPr>
              <w:t xml:space="preserve"> of national minorities</w:t>
            </w:r>
            <w:r>
              <w:rPr>
                <w:rFonts w:ascii="Tahoma" w:hAnsi="Tahoma" w:cs="Tahoma"/>
                <w:sz w:val="18"/>
                <w:szCs w:val="18"/>
              </w:rPr>
              <w:t xml:space="preserve"> in Ukraine based on the suggestions and comments of the Project and the Council of Europe experts/consultants</w:t>
            </w:r>
            <w:r w:rsidR="00045C67" w:rsidRPr="002F7C08">
              <w:rPr>
                <w:rFonts w:ascii="Tahoma" w:hAnsi="Tahoma" w:cs="Tahoma"/>
                <w:sz w:val="18"/>
                <w:szCs w:val="18"/>
              </w:rPr>
              <w:t>;</w:t>
            </w:r>
          </w:p>
          <w:p w:rsidR="00045C67" w:rsidRPr="002F7C08" w:rsidRDefault="00F55C79" w:rsidP="00045C67">
            <w:pPr>
              <w:pStyle w:val="ListParagraph"/>
              <w:numPr>
                <w:ilvl w:val="0"/>
                <w:numId w:val="40"/>
              </w:numPr>
              <w:contextualSpacing/>
              <w:jc w:val="both"/>
              <w:rPr>
                <w:rFonts w:ascii="Tahoma" w:hAnsi="Tahoma" w:cs="Tahoma"/>
                <w:sz w:val="18"/>
                <w:szCs w:val="18"/>
              </w:rPr>
            </w:pPr>
            <w:r>
              <w:rPr>
                <w:rFonts w:ascii="Tahoma" w:hAnsi="Tahoma" w:cs="Tahoma"/>
                <w:sz w:val="18"/>
                <w:szCs w:val="18"/>
              </w:rPr>
              <w:t>t</w:t>
            </w:r>
            <w:r w:rsidR="00045C67" w:rsidRPr="002F7C08">
              <w:rPr>
                <w:rFonts w:ascii="Tahoma" w:hAnsi="Tahoma" w:cs="Tahoma"/>
                <w:sz w:val="18"/>
                <w:szCs w:val="18"/>
              </w:rPr>
              <w:t xml:space="preserve">o </w:t>
            </w:r>
            <w:r w:rsidR="002E56EC">
              <w:rPr>
                <w:rFonts w:ascii="Tahoma" w:hAnsi="Tahoma" w:cs="Tahoma"/>
                <w:sz w:val="18"/>
                <w:szCs w:val="18"/>
              </w:rPr>
              <w:t>develop</w:t>
            </w:r>
            <w:r w:rsidR="00045C67" w:rsidRPr="002F7C08">
              <w:rPr>
                <w:rFonts w:ascii="Tahoma" w:hAnsi="Tahoma" w:cs="Tahoma"/>
                <w:sz w:val="18"/>
                <w:szCs w:val="18"/>
              </w:rPr>
              <w:t xml:space="preserve"> </w:t>
            </w:r>
            <w:r w:rsidR="002E56EC">
              <w:rPr>
                <w:rFonts w:ascii="Tahoma" w:hAnsi="Tahoma" w:cs="Tahoma"/>
                <w:sz w:val="18"/>
                <w:szCs w:val="18"/>
              </w:rPr>
              <w:t xml:space="preserve">a </w:t>
            </w:r>
            <w:r w:rsidR="00045C67" w:rsidRPr="002F7C08">
              <w:rPr>
                <w:rFonts w:ascii="Tahoma" w:hAnsi="Tahoma" w:cs="Tahoma"/>
                <w:sz w:val="18"/>
                <w:szCs w:val="18"/>
              </w:rPr>
              <w:t>schedule</w:t>
            </w:r>
            <w:r w:rsidR="002E56EC">
              <w:rPr>
                <w:rFonts w:ascii="Tahoma" w:hAnsi="Tahoma" w:cs="Tahoma"/>
                <w:sz w:val="18"/>
                <w:szCs w:val="18"/>
              </w:rPr>
              <w:t>/plan</w:t>
            </w:r>
            <w:r w:rsidR="00045C67" w:rsidRPr="002F7C08">
              <w:rPr>
                <w:rFonts w:ascii="Tahoma" w:hAnsi="Tahoma" w:cs="Tahoma"/>
                <w:sz w:val="18"/>
                <w:szCs w:val="18"/>
              </w:rPr>
              <w:t xml:space="preserve"> for carrying out </w:t>
            </w:r>
            <w:r w:rsidR="00B75585">
              <w:rPr>
                <w:rFonts w:ascii="Tahoma" w:hAnsi="Tahoma" w:cs="Tahoma"/>
                <w:sz w:val="18"/>
                <w:szCs w:val="18"/>
              </w:rPr>
              <w:t xml:space="preserve">the </w:t>
            </w:r>
            <w:r w:rsidR="00045C67" w:rsidRPr="002F7C08">
              <w:rPr>
                <w:rFonts w:ascii="Tahoma" w:hAnsi="Tahoma" w:cs="Tahoma"/>
                <w:sz w:val="18"/>
                <w:szCs w:val="18"/>
              </w:rPr>
              <w:t>sociological survey</w:t>
            </w:r>
            <w:r>
              <w:rPr>
                <w:rFonts w:ascii="Tahoma" w:hAnsi="Tahoma" w:cs="Tahoma"/>
                <w:sz w:val="18"/>
                <w:szCs w:val="18"/>
              </w:rPr>
              <w:t>/ opinion poll</w:t>
            </w:r>
            <w:r w:rsidR="00045C67" w:rsidRPr="002F7C08">
              <w:rPr>
                <w:rFonts w:ascii="Tahoma" w:hAnsi="Tahoma" w:cs="Tahoma"/>
                <w:sz w:val="18"/>
                <w:szCs w:val="18"/>
              </w:rPr>
              <w:t xml:space="preserve"> </w:t>
            </w:r>
            <w:r w:rsidR="002E56EC">
              <w:rPr>
                <w:rFonts w:ascii="Tahoma" w:hAnsi="Tahoma" w:cs="Tahoma"/>
                <w:sz w:val="18"/>
                <w:szCs w:val="18"/>
              </w:rPr>
              <w:t xml:space="preserve">with the Project </w:t>
            </w:r>
            <w:r w:rsidR="00552564">
              <w:rPr>
                <w:rFonts w:ascii="Tahoma" w:hAnsi="Tahoma" w:cs="Tahoma"/>
                <w:sz w:val="18"/>
                <w:szCs w:val="18"/>
              </w:rPr>
              <w:t>further</w:t>
            </w:r>
            <w:r w:rsidR="002E56EC">
              <w:rPr>
                <w:rFonts w:ascii="Tahoma" w:hAnsi="Tahoma" w:cs="Tahoma"/>
                <w:sz w:val="18"/>
                <w:szCs w:val="18"/>
              </w:rPr>
              <w:t xml:space="preserve"> approval</w:t>
            </w:r>
            <w:r w:rsidR="00045C67" w:rsidRPr="002F7C08">
              <w:rPr>
                <w:rFonts w:ascii="Tahoma" w:hAnsi="Tahoma" w:cs="Tahoma"/>
                <w:sz w:val="18"/>
                <w:szCs w:val="18"/>
                <w:lang w:val="uk-UA"/>
              </w:rPr>
              <w:t>.</w:t>
            </w:r>
            <w:r w:rsidR="00045C67" w:rsidRPr="002F7C08">
              <w:rPr>
                <w:rFonts w:ascii="Tahoma" w:hAnsi="Tahoma" w:cs="Tahoma"/>
                <w:sz w:val="18"/>
                <w:szCs w:val="18"/>
                <w:lang w:val="en-US"/>
              </w:rPr>
              <w:t xml:space="preserve"> </w:t>
            </w:r>
            <w:r w:rsidR="00552564">
              <w:rPr>
                <w:rFonts w:ascii="Tahoma" w:hAnsi="Tahoma" w:cs="Tahoma"/>
                <w:sz w:val="18"/>
                <w:szCs w:val="18"/>
                <w:lang w:val="en-US"/>
              </w:rPr>
              <w:t>The sociological survey/opinion poll shall meet the following requirements</w:t>
            </w:r>
            <w:r w:rsidR="00045C67" w:rsidRPr="002F7C08">
              <w:rPr>
                <w:rFonts w:ascii="Tahoma" w:hAnsi="Tahoma" w:cs="Tahoma"/>
                <w:sz w:val="18"/>
                <w:szCs w:val="18"/>
                <w:lang w:val="en-US"/>
              </w:rPr>
              <w:t>:</w:t>
            </w:r>
            <w:r w:rsidR="002E56EC">
              <w:rPr>
                <w:rFonts w:ascii="Tahoma" w:hAnsi="Tahoma" w:cs="Tahoma"/>
                <w:sz w:val="18"/>
                <w:szCs w:val="18"/>
                <w:lang w:val="en-US"/>
              </w:rPr>
              <w:t xml:space="preserve"> </w:t>
            </w:r>
          </w:p>
          <w:p w:rsidR="00045C67" w:rsidRPr="002F7C08" w:rsidRDefault="00045C67" w:rsidP="00B75585">
            <w:pPr>
              <w:pStyle w:val="ListParagraph"/>
              <w:numPr>
                <w:ilvl w:val="0"/>
                <w:numId w:val="41"/>
              </w:numPr>
              <w:ind w:left="1311"/>
              <w:contextualSpacing/>
              <w:jc w:val="both"/>
              <w:rPr>
                <w:rFonts w:ascii="Tahoma" w:hAnsi="Tahoma" w:cs="Tahoma"/>
                <w:sz w:val="18"/>
                <w:szCs w:val="18"/>
              </w:rPr>
            </w:pPr>
            <w:r w:rsidRPr="002F7C08">
              <w:rPr>
                <w:rFonts w:ascii="Tahoma" w:hAnsi="Tahoma" w:cs="Tahoma"/>
                <w:sz w:val="18"/>
                <w:szCs w:val="18"/>
                <w:lang w:val="en-US"/>
              </w:rPr>
              <w:t xml:space="preserve">the survey </w:t>
            </w:r>
            <w:r w:rsidR="00F55C79">
              <w:rPr>
                <w:rFonts w:ascii="Tahoma" w:hAnsi="Tahoma" w:cs="Tahoma"/>
                <w:sz w:val="18"/>
                <w:szCs w:val="18"/>
                <w:lang w:val="en-US"/>
              </w:rPr>
              <w:t>shall</w:t>
            </w:r>
            <w:r w:rsidRPr="002F7C08">
              <w:rPr>
                <w:rFonts w:ascii="Tahoma" w:hAnsi="Tahoma" w:cs="Tahoma"/>
                <w:sz w:val="18"/>
                <w:szCs w:val="18"/>
                <w:lang w:val="en-US"/>
              </w:rPr>
              <w:t xml:space="preserve"> cover at least 2,500 respondents</w:t>
            </w:r>
            <w:r w:rsidRPr="002F7C08">
              <w:rPr>
                <w:rFonts w:ascii="Tahoma" w:hAnsi="Tahoma" w:cs="Tahoma"/>
                <w:sz w:val="18"/>
                <w:szCs w:val="18"/>
              </w:rPr>
              <w:t>;</w:t>
            </w:r>
          </w:p>
          <w:p w:rsidR="00045C67" w:rsidRPr="002F7C08" w:rsidRDefault="00045C67" w:rsidP="00B75585">
            <w:pPr>
              <w:pStyle w:val="ListParagraph"/>
              <w:numPr>
                <w:ilvl w:val="0"/>
                <w:numId w:val="41"/>
              </w:numPr>
              <w:ind w:left="1311"/>
              <w:contextualSpacing/>
              <w:jc w:val="both"/>
              <w:rPr>
                <w:rFonts w:ascii="Tahoma" w:hAnsi="Tahoma" w:cs="Tahoma"/>
                <w:sz w:val="18"/>
                <w:szCs w:val="18"/>
              </w:rPr>
            </w:pPr>
            <w:r w:rsidRPr="002F7C08">
              <w:rPr>
                <w:rFonts w:ascii="Tahoma" w:hAnsi="Tahoma" w:cs="Tahoma"/>
                <w:sz w:val="18"/>
                <w:szCs w:val="18"/>
                <w:lang w:val="en-US"/>
              </w:rPr>
              <w:t xml:space="preserve">the survey </w:t>
            </w:r>
            <w:r w:rsidR="00F55C79">
              <w:rPr>
                <w:rFonts w:ascii="Tahoma" w:hAnsi="Tahoma" w:cs="Tahoma"/>
                <w:sz w:val="18"/>
                <w:szCs w:val="18"/>
                <w:lang w:val="en-US"/>
              </w:rPr>
              <w:t>shall</w:t>
            </w:r>
            <w:r w:rsidRPr="002F7C08">
              <w:rPr>
                <w:rFonts w:ascii="Tahoma" w:hAnsi="Tahoma" w:cs="Tahoma"/>
                <w:sz w:val="18"/>
                <w:szCs w:val="18"/>
                <w:lang w:val="en-US"/>
              </w:rPr>
              <w:t xml:space="preserve"> be </w:t>
            </w:r>
            <w:r w:rsidR="00E5610E">
              <w:rPr>
                <w:rFonts w:ascii="Tahoma" w:hAnsi="Tahoma" w:cs="Tahoma"/>
                <w:sz w:val="18"/>
                <w:szCs w:val="18"/>
                <w:lang w:val="en-US"/>
              </w:rPr>
              <w:t>focused</w:t>
            </w:r>
            <w:r w:rsidRPr="002F7C08">
              <w:rPr>
                <w:rFonts w:ascii="Tahoma" w:hAnsi="Tahoma" w:cs="Tahoma"/>
                <w:sz w:val="18"/>
                <w:szCs w:val="18"/>
                <w:lang w:val="en-US"/>
              </w:rPr>
              <w:t xml:space="preserve"> on </w:t>
            </w:r>
            <w:r w:rsidR="00E5610E">
              <w:rPr>
                <w:rFonts w:ascii="Tahoma" w:hAnsi="Tahoma" w:cs="Tahoma"/>
                <w:sz w:val="18"/>
                <w:szCs w:val="18"/>
                <w:lang w:val="en-US"/>
              </w:rPr>
              <w:t>the areas</w:t>
            </w:r>
            <w:r w:rsidRPr="002F7C08">
              <w:rPr>
                <w:rFonts w:ascii="Tahoma" w:hAnsi="Tahoma" w:cs="Tahoma"/>
                <w:sz w:val="18"/>
                <w:szCs w:val="18"/>
                <w:lang w:val="en-US"/>
              </w:rPr>
              <w:t xml:space="preserve"> of compact residence of national minorities (Roma, Greeks, Romanians, Poles, Belarusians, Hungarians, Bulgarians and others)</w:t>
            </w:r>
            <w:r w:rsidRPr="002F7C08">
              <w:rPr>
                <w:rFonts w:ascii="Tahoma" w:hAnsi="Tahoma" w:cs="Tahoma"/>
                <w:sz w:val="18"/>
                <w:szCs w:val="18"/>
                <w:lang w:val="uk-UA"/>
              </w:rPr>
              <w:t>;</w:t>
            </w:r>
          </w:p>
          <w:p w:rsidR="00261462" w:rsidRPr="00F55C79" w:rsidRDefault="00045C67" w:rsidP="00F55C79">
            <w:pPr>
              <w:pStyle w:val="ListParagraph"/>
              <w:numPr>
                <w:ilvl w:val="0"/>
                <w:numId w:val="41"/>
              </w:numPr>
              <w:ind w:left="1311"/>
              <w:contextualSpacing/>
              <w:jc w:val="both"/>
              <w:rPr>
                <w:rFonts w:ascii="Tahoma" w:hAnsi="Tahoma" w:cs="Tahoma"/>
                <w:sz w:val="18"/>
                <w:szCs w:val="18"/>
              </w:rPr>
            </w:pPr>
            <w:r w:rsidRPr="002F7C08">
              <w:rPr>
                <w:rFonts w:ascii="Tahoma" w:hAnsi="Tahoma" w:cs="Tahoma"/>
                <w:sz w:val="18"/>
                <w:szCs w:val="18"/>
                <w:lang w:val="en-US"/>
              </w:rPr>
              <w:t xml:space="preserve">other </w:t>
            </w:r>
            <w:r w:rsidRPr="002F7C08">
              <w:rPr>
                <w:rFonts w:ascii="Tahoma" w:hAnsi="Tahoma" w:cs="Tahoma"/>
                <w:sz w:val="18"/>
                <w:szCs w:val="18"/>
              </w:rPr>
              <w:t>criteria</w:t>
            </w:r>
            <w:r w:rsidRPr="002F7C08">
              <w:rPr>
                <w:rFonts w:ascii="Tahoma" w:hAnsi="Tahoma" w:cs="Tahoma"/>
                <w:sz w:val="18"/>
                <w:szCs w:val="18"/>
                <w:lang w:val="uk-UA"/>
              </w:rPr>
              <w:t xml:space="preserve"> </w:t>
            </w:r>
            <w:r w:rsidRPr="002F7C08">
              <w:rPr>
                <w:rFonts w:ascii="Tahoma" w:hAnsi="Tahoma" w:cs="Tahoma"/>
                <w:sz w:val="18"/>
                <w:szCs w:val="18"/>
                <w:lang w:val="en-US"/>
              </w:rPr>
              <w:t xml:space="preserve">for choosing </w:t>
            </w:r>
            <w:r w:rsidRPr="002F7C08">
              <w:rPr>
                <w:rFonts w:ascii="Tahoma" w:hAnsi="Tahoma" w:cs="Tahoma"/>
                <w:sz w:val="18"/>
                <w:szCs w:val="18"/>
              </w:rPr>
              <w:t>respondents should be neutral and objective (age, gender, profession etc)</w:t>
            </w:r>
            <w:r w:rsidRPr="002F7C08">
              <w:rPr>
                <w:rFonts w:ascii="Tahoma" w:hAnsi="Tahoma" w:cs="Tahoma"/>
                <w:sz w:val="18"/>
                <w:szCs w:val="18"/>
                <w:lang w:val="uk-UA"/>
              </w:rPr>
              <w:t>;</w:t>
            </w:r>
          </w:p>
        </w:tc>
        <w:tc>
          <w:tcPr>
            <w:tcW w:w="1762" w:type="dxa"/>
            <w:tcBorders>
              <w:left w:val="single" w:sz="2" w:space="0" w:color="808080" w:themeColor="background1" w:themeShade="80"/>
              <w:right w:val="single" w:sz="2" w:space="0" w:color="FF0000"/>
            </w:tcBorders>
            <w:shd w:val="clear" w:color="auto" w:fill="F2F2F2" w:themeFill="background1" w:themeFillShade="F2"/>
            <w:vAlign w:val="center"/>
          </w:tcPr>
          <w:p w:rsidR="00261462" w:rsidRPr="00045C67" w:rsidRDefault="00045C67" w:rsidP="00045C67">
            <w:pPr>
              <w:pStyle w:val="ListParagraph"/>
              <w:numPr>
                <w:ilvl w:val="0"/>
                <w:numId w:val="43"/>
              </w:numPr>
              <w:tabs>
                <w:tab w:val="left" w:pos="-139"/>
              </w:tabs>
              <w:spacing w:line="276" w:lineRule="auto"/>
              <w:ind w:left="235" w:right="-140" w:hanging="284"/>
              <w:rPr>
                <w:rFonts w:ascii="Tahoma" w:hAnsi="Tahoma" w:cs="Tahoma"/>
                <w:sz w:val="18"/>
                <w:szCs w:val="18"/>
                <w:lang w:eastAsia="en-US"/>
              </w:rPr>
            </w:pPr>
            <w:r>
              <w:rPr>
                <w:rFonts w:ascii="Tahoma" w:hAnsi="Tahoma" w:cs="Tahoma"/>
                <w:sz w:val="18"/>
                <w:szCs w:val="18"/>
                <w:lang w:eastAsia="en-US"/>
              </w:rPr>
              <w:t>N</w:t>
            </w:r>
            <w:r w:rsidRPr="00045C67">
              <w:rPr>
                <w:rFonts w:ascii="Tahoma" w:hAnsi="Tahoma" w:cs="Tahoma"/>
                <w:sz w:val="18"/>
                <w:szCs w:val="18"/>
                <w:lang w:eastAsia="en-US"/>
              </w:rPr>
              <w:t>ovember 2020</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045C67" w:rsidRDefault="00261462" w:rsidP="00261462">
            <w:pPr>
              <w:tabs>
                <w:tab w:val="left" w:pos="-139"/>
              </w:tabs>
              <w:spacing w:line="276" w:lineRule="auto"/>
              <w:ind w:right="-140"/>
              <w:jc w:val="center"/>
              <w:rPr>
                <w:rFonts w:ascii="Tahoma" w:hAnsi="Tahoma" w:cs="Tahoma"/>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261462" w:rsidRPr="00045C67" w:rsidRDefault="00261462" w:rsidP="00045C67">
            <w:pPr>
              <w:tabs>
                <w:tab w:val="left" w:pos="-139"/>
              </w:tabs>
              <w:spacing w:line="276" w:lineRule="auto"/>
              <w:ind w:right="-140"/>
              <w:rPr>
                <w:rFonts w:ascii="Tahoma" w:hAnsi="Tahoma" w:cs="Tahoma"/>
                <w:sz w:val="18"/>
                <w:szCs w:val="18"/>
                <w:lang w:eastAsia="en-US"/>
              </w:rPr>
            </w:pPr>
          </w:p>
        </w:tc>
      </w:tr>
      <w:tr w:rsidR="00045C67" w:rsidRPr="00045C67">
        <w:trPr>
          <w:trHeight w:val="432"/>
        </w:trPr>
        <w:tc>
          <w:tcPr>
            <w:tcW w:w="5606" w:type="dxa"/>
            <w:tcBorders>
              <w:right w:val="single" w:sz="2" w:space="0" w:color="808080" w:themeColor="background1" w:themeShade="80"/>
            </w:tcBorders>
            <w:shd w:val="clear" w:color="auto" w:fill="F2F2F2" w:themeFill="background1" w:themeFillShade="F2"/>
            <w:vAlign w:val="center"/>
          </w:tcPr>
          <w:p w:rsidR="00045C67" w:rsidRPr="002E56EC" w:rsidRDefault="00F55C79" w:rsidP="00182C72">
            <w:pPr>
              <w:pStyle w:val="ListParagraph"/>
              <w:numPr>
                <w:ilvl w:val="0"/>
                <w:numId w:val="40"/>
              </w:numPr>
              <w:contextualSpacing/>
              <w:jc w:val="both"/>
              <w:rPr>
                <w:rFonts w:ascii="Tahoma" w:hAnsi="Tahoma" w:cs="Tahoma"/>
                <w:sz w:val="18"/>
                <w:szCs w:val="18"/>
                <w:lang w:eastAsia="en-US"/>
              </w:rPr>
            </w:pPr>
            <w:r>
              <w:rPr>
                <w:rFonts w:ascii="Tahoma" w:hAnsi="Tahoma" w:cs="Tahoma"/>
                <w:sz w:val="18"/>
                <w:szCs w:val="18"/>
                <w:lang w:eastAsia="en-US"/>
              </w:rPr>
              <w:t>t</w:t>
            </w:r>
            <w:r w:rsidR="00045C67" w:rsidRPr="008B2FA9">
              <w:rPr>
                <w:rFonts w:ascii="Tahoma" w:hAnsi="Tahoma" w:cs="Tahoma"/>
                <w:sz w:val="18"/>
                <w:szCs w:val="18"/>
                <w:lang w:eastAsia="en-US"/>
              </w:rPr>
              <w:t>o conduct</w:t>
            </w:r>
            <w:r w:rsidR="00B75585">
              <w:rPr>
                <w:rFonts w:ascii="Tahoma" w:hAnsi="Tahoma" w:cs="Tahoma"/>
                <w:sz w:val="18"/>
                <w:szCs w:val="18"/>
                <w:lang w:eastAsia="en-US"/>
              </w:rPr>
              <w:t xml:space="preserve"> the</w:t>
            </w:r>
            <w:r w:rsidR="00045C67" w:rsidRPr="008B2FA9">
              <w:rPr>
                <w:rFonts w:ascii="Tahoma" w:hAnsi="Tahoma" w:cs="Tahoma"/>
                <w:sz w:val="18"/>
                <w:szCs w:val="18"/>
                <w:lang w:eastAsia="en-US"/>
              </w:rPr>
              <w:t xml:space="preserve"> sociological survey on </w:t>
            </w:r>
            <w:r>
              <w:rPr>
                <w:rFonts w:ascii="Tahoma" w:hAnsi="Tahoma" w:cs="Tahoma"/>
                <w:sz w:val="18"/>
                <w:szCs w:val="18"/>
                <w:lang w:eastAsia="en-US"/>
              </w:rPr>
              <w:t>electoral and</w:t>
            </w:r>
            <w:r w:rsidR="00045C67" w:rsidRPr="008B2FA9">
              <w:rPr>
                <w:rFonts w:ascii="Tahoma" w:hAnsi="Tahoma" w:cs="Tahoma"/>
                <w:sz w:val="18"/>
                <w:szCs w:val="18"/>
                <w:lang w:eastAsia="en-US"/>
              </w:rPr>
              <w:t xml:space="preserve"> political </w:t>
            </w:r>
            <w:r w:rsidR="00E5610E" w:rsidRPr="008B2FA9">
              <w:rPr>
                <w:rFonts w:ascii="Tahoma" w:hAnsi="Tahoma" w:cs="Tahoma"/>
                <w:sz w:val="18"/>
                <w:szCs w:val="18"/>
                <w:lang w:eastAsia="en-US"/>
              </w:rPr>
              <w:t>participation</w:t>
            </w:r>
            <w:r>
              <w:rPr>
                <w:rFonts w:ascii="Tahoma" w:hAnsi="Tahoma" w:cs="Tahoma"/>
                <w:sz w:val="18"/>
                <w:szCs w:val="18"/>
                <w:lang w:eastAsia="en-US"/>
              </w:rPr>
              <w:t xml:space="preserve"> of national minorities in Ukraine </w:t>
            </w:r>
            <w:r w:rsidR="00E30A13">
              <w:rPr>
                <w:rFonts w:ascii="Tahoma" w:hAnsi="Tahoma" w:cs="Tahoma"/>
                <w:sz w:val="18"/>
                <w:szCs w:val="18"/>
                <w:lang w:eastAsia="en-US"/>
              </w:rPr>
              <w:t>in</w:t>
            </w:r>
            <w:r>
              <w:rPr>
                <w:rFonts w:ascii="Tahoma" w:hAnsi="Tahoma" w:cs="Tahoma"/>
                <w:sz w:val="18"/>
                <w:szCs w:val="18"/>
                <w:lang w:eastAsia="en-US"/>
              </w:rPr>
              <w:t xml:space="preserve"> </w:t>
            </w:r>
            <w:r w:rsidR="00241AB1">
              <w:rPr>
                <w:rFonts w:ascii="Tahoma" w:hAnsi="Tahoma" w:cs="Tahoma"/>
                <w:sz w:val="18"/>
                <w:szCs w:val="18"/>
                <w:lang w:eastAsia="en-US"/>
              </w:rPr>
              <w:t xml:space="preserve">strict </w:t>
            </w:r>
            <w:r w:rsidR="00E30A13">
              <w:rPr>
                <w:rFonts w:ascii="Tahoma" w:hAnsi="Tahoma" w:cs="Tahoma"/>
                <w:sz w:val="18"/>
                <w:szCs w:val="18"/>
                <w:lang w:eastAsia="en-US"/>
              </w:rPr>
              <w:t xml:space="preserve">compliance with all necessary </w:t>
            </w:r>
            <w:r w:rsidR="00045C67" w:rsidRPr="00F55C79">
              <w:rPr>
                <w:rFonts w:ascii="Tahoma" w:hAnsi="Tahoma" w:cs="Tahoma"/>
                <w:sz w:val="18"/>
                <w:szCs w:val="18"/>
                <w:lang w:eastAsia="en-US"/>
              </w:rPr>
              <w:t xml:space="preserve">measures </w:t>
            </w:r>
            <w:r w:rsidR="00E30A13">
              <w:rPr>
                <w:rFonts w:ascii="Tahoma" w:hAnsi="Tahoma" w:cs="Tahoma"/>
                <w:sz w:val="18"/>
                <w:szCs w:val="18"/>
                <w:lang w:eastAsia="en-US"/>
              </w:rPr>
              <w:t>and arrangements</w:t>
            </w:r>
            <w:r w:rsidR="00045C67" w:rsidRPr="00E30A13">
              <w:rPr>
                <w:rFonts w:ascii="Tahoma" w:hAnsi="Tahoma" w:cs="Tahoma"/>
                <w:sz w:val="18"/>
                <w:szCs w:val="18"/>
                <w:lang w:eastAsia="en-US"/>
              </w:rPr>
              <w:t xml:space="preserve"> to meet quarantine </w:t>
            </w:r>
            <w:r w:rsidR="00182C72">
              <w:rPr>
                <w:rFonts w:ascii="Tahoma" w:hAnsi="Tahoma" w:cs="Tahoma"/>
                <w:sz w:val="18"/>
                <w:szCs w:val="18"/>
                <w:lang w:eastAsia="en-US"/>
              </w:rPr>
              <w:t>restrictions</w:t>
            </w:r>
            <w:r w:rsidR="00045C67" w:rsidRPr="00E30A13">
              <w:rPr>
                <w:rFonts w:ascii="Tahoma" w:hAnsi="Tahoma" w:cs="Tahoma"/>
                <w:sz w:val="18"/>
                <w:szCs w:val="18"/>
                <w:lang w:eastAsia="en-US"/>
              </w:rPr>
              <w:t xml:space="preserve"> </w:t>
            </w:r>
            <w:r w:rsidRPr="00E30A13">
              <w:rPr>
                <w:rFonts w:ascii="Tahoma" w:hAnsi="Tahoma" w:cs="Tahoma"/>
                <w:sz w:val="18"/>
                <w:szCs w:val="18"/>
                <w:lang w:eastAsia="en-US"/>
              </w:rPr>
              <w:t xml:space="preserve">introduced </w:t>
            </w:r>
            <w:r w:rsidR="00045C67" w:rsidRPr="00E30A13">
              <w:rPr>
                <w:rFonts w:ascii="Tahoma" w:hAnsi="Tahoma" w:cs="Tahoma"/>
                <w:sz w:val="18"/>
                <w:szCs w:val="18"/>
                <w:lang w:eastAsia="en-US"/>
              </w:rPr>
              <w:t xml:space="preserve">with </w:t>
            </w:r>
            <w:r w:rsidR="00E30A13">
              <w:rPr>
                <w:rFonts w:ascii="Tahoma" w:hAnsi="Tahoma" w:cs="Tahoma"/>
                <w:sz w:val="18"/>
                <w:szCs w:val="18"/>
                <w:lang w:eastAsia="en-US"/>
              </w:rPr>
              <w:t>regard to the Covid-19 pandemic;</w:t>
            </w:r>
          </w:p>
        </w:tc>
        <w:tc>
          <w:tcPr>
            <w:tcW w:w="1762" w:type="dxa"/>
            <w:tcBorders>
              <w:left w:val="single" w:sz="2" w:space="0" w:color="808080" w:themeColor="background1" w:themeShade="80"/>
              <w:right w:val="single" w:sz="2" w:space="0" w:color="FF0000"/>
            </w:tcBorders>
            <w:shd w:val="clear" w:color="auto" w:fill="F2F2F2" w:themeFill="background1" w:themeFillShade="F2"/>
            <w:vAlign w:val="center"/>
          </w:tcPr>
          <w:p w:rsidR="00045C67" w:rsidRPr="008B2FA9" w:rsidRDefault="00045C67" w:rsidP="00B7691E">
            <w:pPr>
              <w:tabs>
                <w:tab w:val="left" w:pos="-139"/>
              </w:tabs>
              <w:spacing w:line="276" w:lineRule="auto"/>
              <w:ind w:right="-140"/>
              <w:rPr>
                <w:rFonts w:ascii="Tahoma" w:hAnsi="Tahoma" w:cs="Tahoma"/>
                <w:sz w:val="18"/>
                <w:szCs w:val="18"/>
                <w:lang w:eastAsia="en-US"/>
              </w:rPr>
            </w:pPr>
            <w:r w:rsidRPr="008B2FA9">
              <w:rPr>
                <w:rFonts w:ascii="Tahoma" w:hAnsi="Tahoma" w:cs="Tahoma"/>
                <w:sz w:val="18"/>
                <w:szCs w:val="18"/>
                <w:lang w:eastAsia="en-US"/>
              </w:rPr>
              <w:t>20 November 2020</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45C67" w:rsidRPr="00045C67" w:rsidRDefault="00045C67" w:rsidP="00261462">
            <w:pPr>
              <w:tabs>
                <w:tab w:val="left" w:pos="-139"/>
              </w:tabs>
              <w:spacing w:line="276" w:lineRule="auto"/>
              <w:ind w:right="-140"/>
              <w:jc w:val="center"/>
              <w:rPr>
                <w:rFonts w:ascii="Tahoma" w:hAnsi="Tahoma" w:cs="Tahoma"/>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045C67" w:rsidRPr="00045C67" w:rsidRDefault="00045C67" w:rsidP="00045C67">
            <w:pPr>
              <w:tabs>
                <w:tab w:val="left" w:pos="-139"/>
              </w:tabs>
              <w:spacing w:line="276" w:lineRule="auto"/>
              <w:ind w:right="-140"/>
              <w:rPr>
                <w:rFonts w:ascii="Tahoma" w:hAnsi="Tahoma" w:cs="Tahoma"/>
                <w:sz w:val="18"/>
                <w:szCs w:val="18"/>
                <w:lang w:eastAsia="en-US"/>
              </w:rPr>
            </w:pPr>
          </w:p>
        </w:tc>
      </w:tr>
      <w:tr w:rsidR="00045C67" w:rsidRPr="00045C67">
        <w:trPr>
          <w:trHeight w:val="432"/>
        </w:trPr>
        <w:tc>
          <w:tcPr>
            <w:tcW w:w="5606" w:type="dxa"/>
            <w:tcBorders>
              <w:right w:val="single" w:sz="2" w:space="0" w:color="808080" w:themeColor="background1" w:themeShade="80"/>
            </w:tcBorders>
            <w:shd w:val="clear" w:color="auto" w:fill="F2F2F2" w:themeFill="background1" w:themeFillShade="F2"/>
            <w:vAlign w:val="center"/>
          </w:tcPr>
          <w:p w:rsidR="00045C67" w:rsidRPr="008B2FA9" w:rsidRDefault="00E30A13" w:rsidP="00241AB1">
            <w:pPr>
              <w:pStyle w:val="ListParagraph"/>
              <w:numPr>
                <w:ilvl w:val="0"/>
                <w:numId w:val="40"/>
              </w:numPr>
              <w:tabs>
                <w:tab w:val="left" w:pos="-139"/>
              </w:tabs>
              <w:spacing w:line="276" w:lineRule="auto"/>
              <w:ind w:right="-140"/>
              <w:rPr>
                <w:rFonts w:ascii="Tahoma" w:hAnsi="Tahoma" w:cs="Tahoma"/>
                <w:sz w:val="18"/>
                <w:szCs w:val="18"/>
                <w:lang w:eastAsia="en-US"/>
              </w:rPr>
            </w:pPr>
            <w:r>
              <w:rPr>
                <w:rFonts w:ascii="Tahoma" w:hAnsi="Tahoma" w:cs="Tahoma"/>
                <w:sz w:val="18"/>
                <w:szCs w:val="18"/>
              </w:rPr>
              <w:t>t</w:t>
            </w:r>
            <w:r w:rsidR="00336BB9" w:rsidRPr="008B2FA9">
              <w:rPr>
                <w:rFonts w:ascii="Tahoma" w:hAnsi="Tahoma" w:cs="Tahoma"/>
                <w:sz w:val="18"/>
                <w:szCs w:val="18"/>
              </w:rPr>
              <w:t xml:space="preserve">o develop and provide the </w:t>
            </w:r>
            <w:r w:rsidR="00241AB1">
              <w:rPr>
                <w:rFonts w:ascii="Tahoma" w:hAnsi="Tahoma" w:cs="Tahoma"/>
                <w:sz w:val="18"/>
                <w:szCs w:val="18"/>
              </w:rPr>
              <w:t>Council of Europe</w:t>
            </w:r>
            <w:r w:rsidR="00336BB9" w:rsidRPr="008B2FA9">
              <w:rPr>
                <w:rFonts w:ascii="Tahoma" w:hAnsi="Tahoma" w:cs="Tahoma"/>
                <w:sz w:val="18"/>
                <w:szCs w:val="18"/>
              </w:rPr>
              <w:t xml:space="preserve"> with </w:t>
            </w:r>
            <w:r w:rsidR="00B75585">
              <w:rPr>
                <w:rFonts w:ascii="Tahoma" w:hAnsi="Tahoma" w:cs="Tahoma"/>
                <w:sz w:val="18"/>
                <w:szCs w:val="18"/>
              </w:rPr>
              <w:t xml:space="preserve">the </w:t>
            </w:r>
            <w:r>
              <w:rPr>
                <w:rFonts w:ascii="Tahoma" w:hAnsi="Tahoma" w:cs="Tahoma"/>
                <w:sz w:val="18"/>
                <w:szCs w:val="18"/>
              </w:rPr>
              <w:t xml:space="preserve">final analytical report </w:t>
            </w:r>
            <w:r w:rsidR="00336BB9" w:rsidRPr="008B2FA9">
              <w:rPr>
                <w:rFonts w:ascii="Tahoma" w:hAnsi="Tahoma" w:cs="Tahoma"/>
                <w:sz w:val="18"/>
                <w:szCs w:val="18"/>
              </w:rPr>
              <w:t>in English and Ukrainian on the results of the sociological survey conducted in the format ready for publication, as well as all the source data of the report for possible verification of the latter</w:t>
            </w:r>
            <w:r>
              <w:rPr>
                <w:rFonts w:ascii="Tahoma" w:hAnsi="Tahoma" w:cs="Tahoma"/>
                <w:sz w:val="18"/>
                <w:szCs w:val="18"/>
              </w:rPr>
              <w:t>.</w:t>
            </w:r>
          </w:p>
        </w:tc>
        <w:tc>
          <w:tcPr>
            <w:tcW w:w="1762" w:type="dxa"/>
            <w:tcBorders>
              <w:left w:val="single" w:sz="2" w:space="0" w:color="808080" w:themeColor="background1" w:themeShade="80"/>
              <w:right w:val="single" w:sz="2" w:space="0" w:color="FF0000"/>
            </w:tcBorders>
            <w:shd w:val="clear" w:color="auto" w:fill="F2F2F2" w:themeFill="background1" w:themeFillShade="F2"/>
            <w:vAlign w:val="center"/>
          </w:tcPr>
          <w:p w:rsidR="00045C67" w:rsidRPr="008B2FA9" w:rsidRDefault="00336BB9" w:rsidP="00B7691E">
            <w:pPr>
              <w:tabs>
                <w:tab w:val="left" w:pos="-139"/>
              </w:tabs>
              <w:spacing w:line="276" w:lineRule="auto"/>
              <w:ind w:right="-140"/>
              <w:rPr>
                <w:rFonts w:ascii="Tahoma" w:hAnsi="Tahoma" w:cs="Tahoma"/>
                <w:sz w:val="18"/>
                <w:szCs w:val="18"/>
                <w:lang w:eastAsia="en-US"/>
              </w:rPr>
            </w:pPr>
            <w:r w:rsidRPr="008B2FA9">
              <w:rPr>
                <w:rFonts w:ascii="Tahoma" w:hAnsi="Tahoma" w:cs="Tahoma"/>
                <w:sz w:val="18"/>
                <w:szCs w:val="18"/>
                <w:lang w:eastAsia="en-US"/>
              </w:rPr>
              <w:t>1</w:t>
            </w:r>
            <w:r w:rsidRPr="008B2FA9">
              <w:rPr>
                <w:rFonts w:ascii="Tahoma" w:hAnsi="Tahoma"/>
                <w:sz w:val="18"/>
                <w:szCs w:val="18"/>
                <w:lang w:eastAsia="en-US"/>
              </w:rPr>
              <w:t>0 December 2020</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45C67" w:rsidRPr="00045C67" w:rsidRDefault="00045C67" w:rsidP="00261462">
            <w:pPr>
              <w:tabs>
                <w:tab w:val="left" w:pos="-139"/>
              </w:tabs>
              <w:spacing w:line="276" w:lineRule="auto"/>
              <w:ind w:right="-140"/>
              <w:jc w:val="center"/>
              <w:rPr>
                <w:rFonts w:ascii="Tahoma" w:hAnsi="Tahoma" w:cs="Tahoma"/>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045C67" w:rsidRPr="00045C67" w:rsidRDefault="00045C67" w:rsidP="00045C67">
            <w:pPr>
              <w:tabs>
                <w:tab w:val="left" w:pos="-139"/>
              </w:tabs>
              <w:spacing w:line="276" w:lineRule="auto"/>
              <w:ind w:right="-140"/>
              <w:rPr>
                <w:rFonts w:ascii="Tahoma" w:hAnsi="Tahoma" w:cs="Tahoma"/>
                <w:sz w:val="18"/>
                <w:szCs w:val="18"/>
                <w:lang w:eastAsia="en-US"/>
              </w:rPr>
            </w:pPr>
          </w:p>
        </w:tc>
      </w:tr>
      <w:tr w:rsidR="00DE7A90" w:rsidRPr="00045C67">
        <w:trPr>
          <w:trHeight w:val="432"/>
        </w:trPr>
        <w:tc>
          <w:tcPr>
            <w:tcW w:w="7368" w:type="dxa"/>
            <w:gridSpan w:val="2"/>
            <w:tcBorders>
              <w:right w:val="single" w:sz="2" w:space="0" w:color="FF0000"/>
            </w:tcBorders>
            <w:shd w:val="clear" w:color="auto" w:fill="F2F2F2" w:themeFill="background1" w:themeFillShade="F2"/>
            <w:vAlign w:val="center"/>
          </w:tcPr>
          <w:p w:rsidR="00DE7A90" w:rsidRPr="008B2FA9" w:rsidRDefault="00DE7A90" w:rsidP="00DE7A90">
            <w:pPr>
              <w:tabs>
                <w:tab w:val="left" w:pos="-139"/>
              </w:tabs>
              <w:spacing w:line="276" w:lineRule="auto"/>
              <w:ind w:right="-140"/>
              <w:jc w:val="right"/>
              <w:rPr>
                <w:rFonts w:ascii="Tahoma" w:hAnsi="Tahoma" w:cs="Tahoma"/>
                <w:sz w:val="18"/>
                <w:szCs w:val="18"/>
                <w:lang w:eastAsia="en-US"/>
              </w:rPr>
            </w:pPr>
            <w:r w:rsidRPr="000D371D">
              <w:rPr>
                <w:rFonts w:ascii="Tahoma" w:hAnsi="Tahoma" w:cs="Tahoma"/>
                <w:sz w:val="18"/>
                <w:szCs w:val="18"/>
                <w:lang w:eastAsia="en-US"/>
              </w:rPr>
              <w:t xml:space="preserve">TOTAL </w:t>
            </w:r>
            <w:r w:rsidRPr="000D371D">
              <w:rPr>
                <w:sz w:val="16"/>
                <w:szCs w:val="16"/>
              </w:rPr>
              <w:t>►</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DE7A90" w:rsidRPr="00045C67" w:rsidRDefault="00DE7A90" w:rsidP="00261462">
            <w:pPr>
              <w:tabs>
                <w:tab w:val="left" w:pos="-139"/>
              </w:tabs>
              <w:spacing w:line="276" w:lineRule="auto"/>
              <w:ind w:right="-140"/>
              <w:jc w:val="center"/>
              <w:rPr>
                <w:rFonts w:ascii="Tahoma" w:hAnsi="Tahoma" w:cs="Tahoma"/>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DE7A90" w:rsidRPr="00045C67" w:rsidRDefault="00DE7A90" w:rsidP="00045C67">
            <w:pPr>
              <w:tabs>
                <w:tab w:val="left" w:pos="-139"/>
              </w:tabs>
              <w:spacing w:line="276" w:lineRule="auto"/>
              <w:ind w:right="-140"/>
              <w:rPr>
                <w:rFonts w:ascii="Tahoma" w:hAnsi="Tahoma" w:cs="Tahoma"/>
                <w:sz w:val="18"/>
                <w:szCs w:val="18"/>
                <w:lang w:eastAsia="en-US"/>
              </w:rPr>
            </w:pPr>
          </w:p>
        </w:tc>
      </w:tr>
    </w:tbl>
    <w:p w:rsidR="00261462" w:rsidRPr="00045C67" w:rsidRDefault="00261462" w:rsidP="00261462">
      <w:pPr>
        <w:spacing w:line="276" w:lineRule="auto"/>
        <w:jc w:val="both"/>
        <w:rPr>
          <w:rFonts w:ascii="Tahoma" w:hAnsi="Tahoma" w:cs="Tahoma"/>
          <w:sz w:val="18"/>
          <w:szCs w:val="18"/>
          <w:lang w:eastAsia="en-US"/>
        </w:rPr>
      </w:pPr>
    </w:p>
    <w:p w:rsidR="00DE5122" w:rsidRPr="00045C67" w:rsidRDefault="00DE5122" w:rsidP="00DE5122">
      <w:pPr>
        <w:pStyle w:val="ListParagraph"/>
        <w:numPr>
          <w:ilvl w:val="0"/>
          <w:numId w:val="12"/>
        </w:numPr>
        <w:tabs>
          <w:tab w:val="left" w:pos="284"/>
        </w:tabs>
        <w:spacing w:after="120"/>
        <w:rPr>
          <w:rFonts w:ascii="Tahoma" w:hAnsi="Tahoma" w:cs="Tahoma"/>
          <w:b/>
          <w:lang w:eastAsia="en-US"/>
        </w:rPr>
      </w:pPr>
      <w:r w:rsidRPr="00045C67">
        <w:rPr>
          <w:rFonts w:ascii="Tahoma" w:hAnsi="Tahoma" w:cs="Tahoma"/>
          <w:b/>
          <w:sz w:val="20"/>
          <w:szCs w:val="20"/>
          <w:lang w:eastAsia="en-US"/>
        </w:rPr>
        <w:t>For Lot 2</w:t>
      </w:r>
    </w:p>
    <w:tbl>
      <w:tblPr>
        <w:tblW w:w="992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5606"/>
        <w:gridCol w:w="1762"/>
        <w:gridCol w:w="1276"/>
        <w:gridCol w:w="1276"/>
      </w:tblGrid>
      <w:tr w:rsidR="00045C67" w:rsidRPr="00045C67">
        <w:trPr>
          <w:trHeight w:val="688"/>
        </w:trPr>
        <w:tc>
          <w:tcPr>
            <w:tcW w:w="5606" w:type="dxa"/>
            <w:tcBorders>
              <w:bottom w:val="single" w:sz="2" w:space="0" w:color="808080"/>
            </w:tcBorders>
            <w:shd w:val="clear" w:color="auto" w:fill="DBE5F1" w:themeFill="accent1" w:themeFillTint="33"/>
            <w:vAlign w:val="center"/>
          </w:tcPr>
          <w:p w:rsidR="00045C67" w:rsidRPr="00045C67" w:rsidRDefault="00045C67" w:rsidP="00045C67">
            <w:pPr>
              <w:tabs>
                <w:tab w:val="left" w:pos="-139"/>
              </w:tabs>
              <w:spacing w:line="276" w:lineRule="auto"/>
              <w:ind w:right="-140"/>
              <w:jc w:val="center"/>
              <w:rPr>
                <w:rFonts w:ascii="Tahoma" w:hAnsi="Tahoma" w:cs="Tahoma"/>
                <w:b/>
                <w:sz w:val="18"/>
                <w:szCs w:val="18"/>
                <w:lang w:eastAsia="en-US"/>
              </w:rPr>
            </w:pPr>
            <w:r w:rsidRPr="00045C67">
              <w:rPr>
                <w:rFonts w:ascii="Tahoma" w:hAnsi="Tahoma" w:cs="Tahoma"/>
                <w:b/>
                <w:sz w:val="18"/>
                <w:szCs w:val="18"/>
                <w:lang w:eastAsia="en-US"/>
              </w:rPr>
              <w:t xml:space="preserve">Deliverables </w:t>
            </w:r>
            <w:r w:rsidRPr="00045C67">
              <w:rPr>
                <w:b/>
                <w:sz w:val="18"/>
                <w:szCs w:val="18"/>
                <w:lang w:eastAsia="en-US"/>
              </w:rPr>
              <w:t>▼</w:t>
            </w:r>
          </w:p>
        </w:tc>
        <w:tc>
          <w:tcPr>
            <w:tcW w:w="1762" w:type="dxa"/>
            <w:tcBorders>
              <w:bottom w:val="single" w:sz="2" w:space="0" w:color="808080"/>
            </w:tcBorders>
            <w:shd w:val="clear" w:color="auto" w:fill="DBE5F1" w:themeFill="accent1" w:themeFillTint="33"/>
            <w:vAlign w:val="center"/>
          </w:tcPr>
          <w:p w:rsidR="00045C67" w:rsidRPr="00045C67" w:rsidRDefault="00045C67" w:rsidP="00045C67">
            <w:pPr>
              <w:tabs>
                <w:tab w:val="left" w:pos="-139"/>
              </w:tabs>
              <w:spacing w:line="276" w:lineRule="auto"/>
              <w:ind w:right="-140" w:hanging="104"/>
              <w:jc w:val="center"/>
              <w:rPr>
                <w:rFonts w:ascii="Tahoma" w:hAnsi="Tahoma" w:cs="Tahoma"/>
                <w:b/>
                <w:sz w:val="18"/>
                <w:szCs w:val="18"/>
                <w:lang w:eastAsia="en-US"/>
              </w:rPr>
            </w:pPr>
            <w:r w:rsidRPr="00045C67">
              <w:rPr>
                <w:rFonts w:ascii="Tahoma" w:hAnsi="Tahoma" w:cs="Tahoma"/>
                <w:b/>
                <w:sz w:val="18"/>
                <w:szCs w:val="18"/>
                <w:lang w:eastAsia="en-US"/>
              </w:rPr>
              <w:t>Deadline for</w:t>
            </w:r>
          </w:p>
          <w:p w:rsidR="00045C67" w:rsidRPr="00045C67" w:rsidRDefault="00045C67" w:rsidP="00045C67">
            <w:pPr>
              <w:tabs>
                <w:tab w:val="left" w:pos="-139"/>
              </w:tabs>
              <w:spacing w:line="276" w:lineRule="auto"/>
              <w:ind w:right="-140" w:hanging="104"/>
              <w:jc w:val="center"/>
              <w:rPr>
                <w:rFonts w:ascii="Tahoma" w:hAnsi="Tahoma" w:cs="Tahoma"/>
                <w:b/>
                <w:sz w:val="18"/>
                <w:szCs w:val="18"/>
                <w:lang w:eastAsia="en-US"/>
              </w:rPr>
            </w:pPr>
            <w:r w:rsidRPr="00045C67">
              <w:rPr>
                <w:rFonts w:ascii="Tahoma" w:hAnsi="Tahoma" w:cs="Tahoma"/>
                <w:b/>
                <w:sz w:val="18"/>
                <w:szCs w:val="18"/>
                <w:lang w:eastAsia="en-US"/>
              </w:rPr>
              <w:t xml:space="preserve">delivery </w:t>
            </w:r>
            <w:r w:rsidRPr="00045C67">
              <w:rPr>
                <w:b/>
                <w:sz w:val="18"/>
                <w:szCs w:val="18"/>
                <w:lang w:eastAsia="en-US"/>
              </w:rPr>
              <w:t>▼</w:t>
            </w:r>
          </w:p>
        </w:tc>
        <w:tc>
          <w:tcPr>
            <w:tcW w:w="1276" w:type="dxa"/>
            <w:tcBorders>
              <w:bottom w:val="single" w:sz="2" w:space="0" w:color="FF0000"/>
            </w:tcBorders>
            <w:shd w:val="clear" w:color="auto" w:fill="DBE5F1" w:themeFill="accent1" w:themeFillTint="33"/>
            <w:vAlign w:val="center"/>
          </w:tcPr>
          <w:p w:rsidR="00045C67" w:rsidRPr="00045C67" w:rsidRDefault="00045C67" w:rsidP="00045C67">
            <w:pPr>
              <w:tabs>
                <w:tab w:val="left" w:pos="-139"/>
              </w:tabs>
              <w:spacing w:line="276" w:lineRule="auto"/>
              <w:ind w:right="-140" w:hanging="104"/>
              <w:jc w:val="center"/>
              <w:rPr>
                <w:rFonts w:ascii="Tahoma" w:hAnsi="Tahoma" w:cs="Tahoma"/>
                <w:b/>
                <w:sz w:val="18"/>
                <w:szCs w:val="18"/>
                <w:lang w:eastAsia="en-US"/>
              </w:rPr>
            </w:pPr>
            <w:r w:rsidRPr="00045C67">
              <w:rPr>
                <w:rFonts w:ascii="Tahoma" w:hAnsi="Tahoma" w:cs="Tahoma"/>
                <w:b/>
                <w:sz w:val="18"/>
                <w:szCs w:val="18"/>
                <w:lang w:eastAsia="en-US"/>
              </w:rPr>
              <w:t>Fee without VAT</w:t>
            </w:r>
          </w:p>
          <w:p w:rsidR="00045C67" w:rsidRPr="00045C67" w:rsidRDefault="00045C67" w:rsidP="00045C67">
            <w:pPr>
              <w:tabs>
                <w:tab w:val="left" w:pos="-139"/>
              </w:tabs>
              <w:spacing w:line="276" w:lineRule="auto"/>
              <w:ind w:right="-140"/>
              <w:jc w:val="center"/>
              <w:rPr>
                <w:rFonts w:ascii="Tahoma" w:hAnsi="Tahoma" w:cs="Tahoma"/>
                <w:b/>
                <w:sz w:val="18"/>
                <w:szCs w:val="18"/>
                <w:lang w:eastAsia="en-US"/>
              </w:rPr>
            </w:pPr>
            <w:r w:rsidRPr="00045C67">
              <w:rPr>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rsidR="00045C67" w:rsidRPr="00DE7A90" w:rsidRDefault="00045C67" w:rsidP="00045C67">
            <w:pPr>
              <w:tabs>
                <w:tab w:val="left" w:pos="-139"/>
              </w:tabs>
              <w:spacing w:line="276" w:lineRule="auto"/>
              <w:ind w:right="-140" w:hanging="104"/>
              <w:jc w:val="center"/>
              <w:rPr>
                <w:rFonts w:ascii="Tahoma" w:hAnsi="Tahoma" w:cs="Tahoma"/>
                <w:b/>
                <w:sz w:val="18"/>
                <w:szCs w:val="18"/>
                <w:lang w:eastAsia="en-US"/>
              </w:rPr>
            </w:pPr>
            <w:r w:rsidRPr="00DE7A90">
              <w:rPr>
                <w:rFonts w:ascii="Tahoma" w:hAnsi="Tahoma" w:cs="Tahoma"/>
                <w:b/>
                <w:sz w:val="18"/>
                <w:szCs w:val="18"/>
                <w:lang w:eastAsia="en-US"/>
              </w:rPr>
              <w:t xml:space="preserve">Fee with </w:t>
            </w:r>
          </w:p>
          <w:p w:rsidR="00045C67" w:rsidRPr="00DE7A90" w:rsidRDefault="00045C67" w:rsidP="00045C67">
            <w:pPr>
              <w:tabs>
                <w:tab w:val="left" w:pos="-139"/>
              </w:tabs>
              <w:spacing w:line="276" w:lineRule="auto"/>
              <w:ind w:right="-140" w:hanging="104"/>
              <w:jc w:val="center"/>
              <w:rPr>
                <w:rFonts w:ascii="Tahoma" w:hAnsi="Tahoma" w:cs="Tahoma"/>
                <w:b/>
                <w:sz w:val="18"/>
                <w:szCs w:val="18"/>
                <w:lang w:eastAsia="en-US"/>
              </w:rPr>
            </w:pPr>
            <w:r w:rsidRPr="00DE7A90">
              <w:rPr>
                <w:rFonts w:ascii="Tahoma" w:hAnsi="Tahoma" w:cs="Tahoma"/>
                <w:b/>
                <w:sz w:val="18"/>
                <w:szCs w:val="18"/>
                <w:lang w:eastAsia="en-US"/>
              </w:rPr>
              <w:t>VAT</w:t>
            </w:r>
          </w:p>
          <w:p w:rsidR="00045C67" w:rsidRPr="00DE7A90" w:rsidRDefault="00045C67" w:rsidP="00045C67">
            <w:pPr>
              <w:tabs>
                <w:tab w:val="left" w:pos="-139"/>
              </w:tabs>
              <w:spacing w:line="276" w:lineRule="auto"/>
              <w:ind w:right="-140"/>
              <w:jc w:val="center"/>
              <w:rPr>
                <w:rFonts w:ascii="Tahoma" w:hAnsi="Tahoma" w:cs="Tahoma"/>
                <w:b/>
                <w:sz w:val="18"/>
                <w:szCs w:val="18"/>
                <w:lang w:eastAsia="en-US"/>
              </w:rPr>
            </w:pPr>
            <w:r w:rsidRPr="00DE7A90">
              <w:rPr>
                <w:b/>
                <w:sz w:val="18"/>
                <w:szCs w:val="18"/>
                <w:lang w:eastAsia="en-US"/>
              </w:rPr>
              <w:t>▼</w:t>
            </w:r>
          </w:p>
        </w:tc>
      </w:tr>
      <w:tr w:rsidR="00DE5122" w:rsidRPr="00045C67">
        <w:trPr>
          <w:trHeight w:val="432"/>
        </w:trPr>
        <w:tc>
          <w:tcPr>
            <w:tcW w:w="5606" w:type="dxa"/>
            <w:tcBorders>
              <w:right w:val="single" w:sz="2" w:space="0" w:color="808080" w:themeColor="background1" w:themeShade="80"/>
            </w:tcBorders>
            <w:shd w:val="clear" w:color="auto" w:fill="F2F2F2" w:themeFill="background1" w:themeFillShade="F2"/>
            <w:vAlign w:val="center"/>
          </w:tcPr>
          <w:p w:rsidR="005373D4" w:rsidRPr="00A61C66" w:rsidRDefault="00E30A13" w:rsidP="00A61C66">
            <w:pPr>
              <w:contextualSpacing/>
              <w:jc w:val="both"/>
              <w:rPr>
                <w:rFonts w:ascii="Tahoma" w:hAnsi="Tahoma" w:cs="Tahoma"/>
                <w:sz w:val="18"/>
                <w:szCs w:val="18"/>
                <w:lang w:eastAsia="en-US"/>
              </w:rPr>
            </w:pPr>
            <w:r w:rsidRPr="002F7C08">
              <w:rPr>
                <w:rFonts w:ascii="Tahoma" w:hAnsi="Tahoma" w:cs="Tahoma"/>
                <w:sz w:val="18"/>
                <w:szCs w:val="18"/>
                <w:lang w:eastAsia="en-US"/>
              </w:rPr>
              <w:t xml:space="preserve">In order to </w:t>
            </w:r>
            <w:r>
              <w:rPr>
                <w:rFonts w:ascii="Tahoma" w:hAnsi="Tahoma" w:cs="Tahoma"/>
                <w:sz w:val="18"/>
                <w:szCs w:val="18"/>
                <w:lang w:eastAsia="en-US"/>
              </w:rPr>
              <w:t>obtain qualitative data necessary for the Project research/study</w:t>
            </w:r>
            <w:r w:rsidRPr="002F7C08">
              <w:rPr>
                <w:rFonts w:ascii="Tahoma" w:hAnsi="Tahoma" w:cs="Tahoma"/>
                <w:sz w:val="18"/>
                <w:szCs w:val="18"/>
                <w:lang w:eastAsia="en-US"/>
              </w:rPr>
              <w:t>, th</w:t>
            </w:r>
            <w:r>
              <w:rPr>
                <w:rFonts w:ascii="Tahoma" w:hAnsi="Tahoma" w:cs="Tahoma"/>
                <w:sz w:val="18"/>
                <w:szCs w:val="18"/>
                <w:lang w:eastAsia="en-US"/>
              </w:rPr>
              <w:t>e Service Provider is expected</w:t>
            </w:r>
            <w:r w:rsidR="005373D4" w:rsidRPr="002F7C08">
              <w:rPr>
                <w:rFonts w:ascii="Tahoma" w:hAnsi="Tahoma" w:cs="Tahoma"/>
                <w:sz w:val="18"/>
                <w:szCs w:val="18"/>
                <w:lang w:eastAsia="en-US"/>
              </w:rPr>
              <w:t>:</w:t>
            </w:r>
          </w:p>
          <w:p w:rsidR="00045C67" w:rsidRPr="005373D4" w:rsidRDefault="00E30A13" w:rsidP="00380C23">
            <w:pPr>
              <w:pStyle w:val="ListParagraph"/>
              <w:numPr>
                <w:ilvl w:val="0"/>
                <w:numId w:val="46"/>
              </w:numPr>
              <w:tabs>
                <w:tab w:val="left" w:pos="-139"/>
              </w:tabs>
              <w:spacing w:line="276" w:lineRule="auto"/>
              <w:ind w:left="744"/>
              <w:contextualSpacing/>
              <w:jc w:val="both"/>
              <w:rPr>
                <w:rFonts w:ascii="Tahoma" w:hAnsi="Tahoma" w:cs="Tahoma"/>
                <w:sz w:val="18"/>
                <w:szCs w:val="18"/>
                <w:lang w:val="uk-UA" w:eastAsia="en-US"/>
              </w:rPr>
            </w:pPr>
            <w:r>
              <w:rPr>
                <w:rFonts w:ascii="Tahoma" w:hAnsi="Tahoma" w:cs="Tahoma"/>
                <w:sz w:val="18"/>
                <w:szCs w:val="18"/>
              </w:rPr>
              <w:t>t</w:t>
            </w:r>
            <w:r w:rsidR="00045C67" w:rsidRPr="005373D4">
              <w:rPr>
                <w:rFonts w:ascii="Tahoma" w:hAnsi="Tahoma" w:cs="Tahoma"/>
                <w:sz w:val="18"/>
                <w:szCs w:val="18"/>
              </w:rPr>
              <w:t xml:space="preserve">o develop </w:t>
            </w:r>
            <w:r>
              <w:rPr>
                <w:rFonts w:ascii="Tahoma" w:hAnsi="Tahoma" w:cs="Tahoma"/>
                <w:sz w:val="18"/>
                <w:szCs w:val="18"/>
              </w:rPr>
              <w:t>the</w:t>
            </w:r>
            <w:r w:rsidR="00045C67" w:rsidRPr="005373D4">
              <w:rPr>
                <w:rFonts w:ascii="Tahoma" w:hAnsi="Tahoma" w:cs="Tahoma"/>
                <w:sz w:val="18"/>
                <w:szCs w:val="18"/>
              </w:rPr>
              <w:t xml:space="preserve"> guidelines for the focus groups and</w:t>
            </w:r>
            <w:r w:rsidR="005373D4" w:rsidRPr="005373D4">
              <w:rPr>
                <w:rFonts w:ascii="Tahoma" w:hAnsi="Tahoma" w:cs="Tahoma"/>
                <w:sz w:val="18"/>
                <w:szCs w:val="18"/>
              </w:rPr>
              <w:t xml:space="preserve"> personal</w:t>
            </w:r>
            <w:r w:rsidR="00045C67" w:rsidRPr="005373D4">
              <w:rPr>
                <w:rFonts w:ascii="Tahoma" w:hAnsi="Tahoma" w:cs="Tahoma"/>
                <w:sz w:val="18"/>
                <w:szCs w:val="18"/>
              </w:rPr>
              <w:t xml:space="preserve"> interviews with representatives of national minorities</w:t>
            </w:r>
            <w:r w:rsidR="00182C72">
              <w:rPr>
                <w:rFonts w:ascii="Tahoma" w:hAnsi="Tahoma" w:cs="Tahoma"/>
                <w:sz w:val="18"/>
                <w:szCs w:val="18"/>
              </w:rPr>
              <w:t>,</w:t>
            </w:r>
            <w:r w:rsidR="00045C67" w:rsidRPr="005373D4">
              <w:rPr>
                <w:rFonts w:ascii="Tahoma" w:hAnsi="Tahoma" w:cs="Tahoma"/>
                <w:sz w:val="18"/>
                <w:szCs w:val="18"/>
              </w:rPr>
              <w:t xml:space="preserve"> </w:t>
            </w:r>
            <w:r>
              <w:rPr>
                <w:rFonts w:ascii="Tahoma" w:hAnsi="Tahoma" w:cs="Tahoma"/>
                <w:sz w:val="18"/>
                <w:szCs w:val="18"/>
              </w:rPr>
              <w:t>public officials</w:t>
            </w:r>
            <w:r w:rsidR="00182C72">
              <w:rPr>
                <w:rFonts w:ascii="Tahoma" w:hAnsi="Tahoma" w:cs="Tahoma"/>
                <w:sz w:val="18"/>
                <w:szCs w:val="18"/>
              </w:rPr>
              <w:t xml:space="preserve"> and human rights defenders</w:t>
            </w:r>
            <w:r>
              <w:rPr>
                <w:rFonts w:ascii="Tahoma" w:hAnsi="Tahoma" w:cs="Tahoma"/>
                <w:sz w:val="18"/>
                <w:szCs w:val="18"/>
              </w:rPr>
              <w:t xml:space="preserve">, </w:t>
            </w:r>
            <w:r w:rsidRPr="005373D4">
              <w:rPr>
                <w:rFonts w:ascii="Tahoma" w:hAnsi="Tahoma" w:cs="Tahoma"/>
                <w:sz w:val="18"/>
                <w:szCs w:val="18"/>
              </w:rPr>
              <w:t xml:space="preserve">and </w:t>
            </w:r>
            <w:r>
              <w:rPr>
                <w:rFonts w:ascii="Tahoma" w:hAnsi="Tahoma" w:cs="Tahoma"/>
                <w:sz w:val="18"/>
                <w:szCs w:val="18"/>
              </w:rPr>
              <w:t xml:space="preserve">to </w:t>
            </w:r>
            <w:r w:rsidRPr="005373D4">
              <w:rPr>
                <w:rFonts w:ascii="Tahoma" w:hAnsi="Tahoma" w:cs="Tahoma"/>
                <w:sz w:val="18"/>
                <w:szCs w:val="18"/>
              </w:rPr>
              <w:t>finalize</w:t>
            </w:r>
            <w:r>
              <w:rPr>
                <w:rFonts w:ascii="Tahoma" w:hAnsi="Tahoma" w:cs="Tahoma"/>
                <w:sz w:val="18"/>
                <w:szCs w:val="18"/>
              </w:rPr>
              <w:t xml:space="preserve"> them in line with the comments of the Project and the Council of Europe experts/consultants</w:t>
            </w:r>
            <w:r w:rsidR="00045C67" w:rsidRPr="005373D4">
              <w:rPr>
                <w:rFonts w:ascii="Tahoma" w:hAnsi="Tahoma" w:cs="Tahoma"/>
                <w:sz w:val="18"/>
                <w:szCs w:val="18"/>
              </w:rPr>
              <w:t>;</w:t>
            </w:r>
          </w:p>
          <w:p w:rsidR="00552564" w:rsidRPr="00552564" w:rsidRDefault="00E30A13" w:rsidP="00380C23">
            <w:pPr>
              <w:pStyle w:val="ListParagraph"/>
              <w:numPr>
                <w:ilvl w:val="0"/>
                <w:numId w:val="46"/>
              </w:numPr>
              <w:tabs>
                <w:tab w:val="left" w:pos="-139"/>
              </w:tabs>
              <w:spacing w:line="276" w:lineRule="auto"/>
              <w:ind w:left="744"/>
              <w:contextualSpacing/>
              <w:jc w:val="both"/>
              <w:rPr>
                <w:rFonts w:ascii="Tahoma" w:hAnsi="Tahoma" w:cs="Tahoma"/>
                <w:sz w:val="18"/>
                <w:szCs w:val="18"/>
                <w:lang w:val="uk-UA" w:eastAsia="en-US"/>
              </w:rPr>
            </w:pPr>
            <w:r>
              <w:rPr>
                <w:rFonts w:ascii="Tahoma" w:hAnsi="Tahoma" w:cs="Tahoma"/>
                <w:sz w:val="18"/>
                <w:szCs w:val="18"/>
              </w:rPr>
              <w:t>t</w:t>
            </w:r>
            <w:r w:rsidR="00045C67" w:rsidRPr="005373D4">
              <w:rPr>
                <w:rFonts w:ascii="Tahoma" w:hAnsi="Tahoma" w:cs="Tahoma"/>
                <w:sz w:val="18"/>
                <w:szCs w:val="18"/>
              </w:rPr>
              <w:t xml:space="preserve">o </w:t>
            </w:r>
            <w:r>
              <w:rPr>
                <w:rFonts w:ascii="Tahoma" w:hAnsi="Tahoma" w:cs="Tahoma"/>
                <w:sz w:val="18"/>
                <w:szCs w:val="18"/>
              </w:rPr>
              <w:t>develop a</w:t>
            </w:r>
            <w:r w:rsidR="00045C67" w:rsidRPr="005373D4">
              <w:rPr>
                <w:rFonts w:ascii="Tahoma" w:hAnsi="Tahoma" w:cs="Tahoma"/>
                <w:sz w:val="18"/>
                <w:szCs w:val="18"/>
              </w:rPr>
              <w:t xml:space="preserve"> schedule</w:t>
            </w:r>
            <w:r>
              <w:rPr>
                <w:rFonts w:ascii="Tahoma" w:hAnsi="Tahoma" w:cs="Tahoma"/>
                <w:sz w:val="18"/>
                <w:szCs w:val="18"/>
              </w:rPr>
              <w:t>/plan</w:t>
            </w:r>
            <w:r w:rsidR="00045C67" w:rsidRPr="005373D4">
              <w:rPr>
                <w:rFonts w:ascii="Tahoma" w:hAnsi="Tahoma" w:cs="Tahoma"/>
                <w:sz w:val="18"/>
                <w:szCs w:val="18"/>
              </w:rPr>
              <w:t xml:space="preserve"> for carrying out </w:t>
            </w:r>
            <w:r w:rsidR="00AD2870">
              <w:rPr>
                <w:rFonts w:ascii="Tahoma" w:hAnsi="Tahoma" w:cs="Tahoma"/>
                <w:sz w:val="18"/>
                <w:szCs w:val="18"/>
              </w:rPr>
              <w:t xml:space="preserve">the </w:t>
            </w:r>
            <w:r w:rsidR="00045C67" w:rsidRPr="005373D4">
              <w:rPr>
                <w:rFonts w:ascii="Tahoma" w:hAnsi="Tahoma" w:cs="Tahoma"/>
                <w:sz w:val="18"/>
                <w:szCs w:val="18"/>
              </w:rPr>
              <w:t>focus groups</w:t>
            </w:r>
            <w:r w:rsidR="00AD2870">
              <w:rPr>
                <w:rFonts w:ascii="Tahoma" w:hAnsi="Tahoma" w:cs="Tahoma"/>
                <w:sz w:val="18"/>
                <w:szCs w:val="18"/>
              </w:rPr>
              <w:t xml:space="preserve"> and </w:t>
            </w:r>
            <w:r w:rsidR="00182C72">
              <w:rPr>
                <w:rFonts w:ascii="Tahoma" w:hAnsi="Tahoma" w:cs="Tahoma"/>
                <w:sz w:val="18"/>
                <w:szCs w:val="18"/>
              </w:rPr>
              <w:t xml:space="preserve">personal </w:t>
            </w:r>
            <w:r w:rsidR="00AD2870">
              <w:rPr>
                <w:rFonts w:ascii="Tahoma" w:hAnsi="Tahoma" w:cs="Tahoma"/>
                <w:sz w:val="18"/>
                <w:szCs w:val="18"/>
              </w:rPr>
              <w:t>interviews</w:t>
            </w:r>
            <w:r w:rsidR="00045C67" w:rsidRPr="005373D4">
              <w:rPr>
                <w:rFonts w:ascii="Tahoma" w:hAnsi="Tahoma" w:cs="Tahoma"/>
                <w:sz w:val="18"/>
                <w:szCs w:val="18"/>
              </w:rPr>
              <w:t xml:space="preserve"> </w:t>
            </w:r>
            <w:r>
              <w:rPr>
                <w:rFonts w:ascii="Tahoma" w:hAnsi="Tahoma" w:cs="Tahoma"/>
                <w:sz w:val="18"/>
                <w:szCs w:val="18"/>
              </w:rPr>
              <w:t xml:space="preserve">with the Project </w:t>
            </w:r>
            <w:r w:rsidR="00552564">
              <w:rPr>
                <w:rFonts w:ascii="Tahoma" w:hAnsi="Tahoma" w:cs="Tahoma"/>
                <w:sz w:val="18"/>
                <w:szCs w:val="18"/>
              </w:rPr>
              <w:t>further</w:t>
            </w:r>
            <w:r>
              <w:rPr>
                <w:rFonts w:ascii="Tahoma" w:hAnsi="Tahoma" w:cs="Tahoma"/>
                <w:sz w:val="18"/>
                <w:szCs w:val="18"/>
              </w:rPr>
              <w:t xml:space="preserve"> approval</w:t>
            </w:r>
            <w:r w:rsidR="00552564">
              <w:rPr>
                <w:rFonts w:ascii="Tahoma" w:hAnsi="Tahoma" w:cs="Tahoma"/>
                <w:sz w:val="18"/>
                <w:szCs w:val="18"/>
              </w:rPr>
              <w:t xml:space="preserve"> as follows:</w:t>
            </w:r>
            <w:r w:rsidR="00045C67" w:rsidRPr="005373D4">
              <w:rPr>
                <w:rFonts w:ascii="Tahoma" w:hAnsi="Tahoma" w:cs="Tahoma"/>
                <w:sz w:val="18"/>
                <w:szCs w:val="18"/>
              </w:rPr>
              <w:t xml:space="preserve"> </w:t>
            </w:r>
          </w:p>
          <w:p w:rsidR="00045C67" w:rsidRPr="005373D4" w:rsidRDefault="00045C67" w:rsidP="00552564">
            <w:pPr>
              <w:pStyle w:val="ListParagraph"/>
              <w:tabs>
                <w:tab w:val="left" w:pos="-139"/>
              </w:tabs>
              <w:spacing w:line="276" w:lineRule="auto"/>
              <w:ind w:left="744"/>
              <w:contextualSpacing/>
              <w:jc w:val="both"/>
              <w:rPr>
                <w:rFonts w:ascii="Tahoma" w:hAnsi="Tahoma" w:cs="Tahoma"/>
                <w:sz w:val="18"/>
                <w:szCs w:val="18"/>
                <w:lang w:val="uk-UA" w:eastAsia="en-US"/>
              </w:rPr>
            </w:pPr>
            <w:r w:rsidRPr="005373D4">
              <w:rPr>
                <w:rFonts w:ascii="Tahoma" w:hAnsi="Tahoma" w:cs="Tahoma"/>
                <w:sz w:val="18"/>
                <w:szCs w:val="18"/>
              </w:rPr>
              <w:t xml:space="preserve">The </w:t>
            </w:r>
            <w:r w:rsidR="00552564">
              <w:rPr>
                <w:rFonts w:ascii="Tahoma" w:hAnsi="Tahoma" w:cs="Tahoma"/>
                <w:sz w:val="18"/>
                <w:szCs w:val="18"/>
              </w:rPr>
              <w:t>schedule/</w:t>
            </w:r>
            <w:r w:rsidRPr="005373D4">
              <w:rPr>
                <w:rFonts w:ascii="Tahoma" w:hAnsi="Tahoma" w:cs="Tahoma"/>
                <w:sz w:val="18"/>
                <w:szCs w:val="18"/>
              </w:rPr>
              <w:t xml:space="preserve">plan </w:t>
            </w:r>
            <w:r w:rsidR="00552564">
              <w:rPr>
                <w:rFonts w:ascii="Tahoma" w:hAnsi="Tahoma" w:cs="Tahoma"/>
                <w:sz w:val="18"/>
                <w:szCs w:val="18"/>
              </w:rPr>
              <w:t>shall</w:t>
            </w:r>
            <w:r w:rsidRPr="005373D4">
              <w:rPr>
                <w:rFonts w:ascii="Tahoma" w:hAnsi="Tahoma" w:cs="Tahoma"/>
                <w:sz w:val="18"/>
                <w:szCs w:val="18"/>
              </w:rPr>
              <w:t xml:space="preserve"> include </w:t>
            </w:r>
            <w:r w:rsidRPr="005373D4">
              <w:rPr>
                <w:rFonts w:ascii="Tahoma" w:hAnsi="Tahoma" w:cs="Tahoma"/>
                <w:sz w:val="18"/>
                <w:szCs w:val="18"/>
                <w:lang w:eastAsia="en-US"/>
              </w:rPr>
              <w:t xml:space="preserve">in total 12 focus groups in 6 regions of Ukraine – Eastern, Western, Northern, Southern, Central </w:t>
            </w:r>
            <w:r w:rsidR="00241AB1" w:rsidRPr="005373D4">
              <w:rPr>
                <w:rFonts w:ascii="Tahoma" w:hAnsi="Tahoma" w:cs="Tahoma"/>
                <w:sz w:val="18"/>
                <w:szCs w:val="18"/>
                <w:lang w:eastAsia="en-US"/>
              </w:rPr>
              <w:t xml:space="preserve">– </w:t>
            </w:r>
            <w:r w:rsidRPr="005373D4">
              <w:rPr>
                <w:rFonts w:ascii="Tahoma" w:hAnsi="Tahoma" w:cs="Tahoma"/>
                <w:sz w:val="18"/>
                <w:szCs w:val="18"/>
              </w:rPr>
              <w:t>and in the city of Kyiv. In every region t</w:t>
            </w:r>
            <w:r w:rsidRPr="005373D4">
              <w:rPr>
                <w:rFonts w:ascii="Tahoma" w:hAnsi="Tahoma" w:cs="Tahoma"/>
                <w:sz w:val="18"/>
                <w:szCs w:val="18"/>
                <w:lang w:eastAsia="en-US"/>
              </w:rPr>
              <w:t xml:space="preserve">he focus </w:t>
            </w:r>
            <w:r w:rsidR="00552564">
              <w:rPr>
                <w:rFonts w:ascii="Tahoma" w:hAnsi="Tahoma" w:cs="Tahoma"/>
                <w:sz w:val="18"/>
                <w:szCs w:val="18"/>
                <w:lang w:eastAsia="en-US"/>
              </w:rPr>
              <w:t>group</w:t>
            </w:r>
            <w:r w:rsidRPr="005373D4">
              <w:rPr>
                <w:rFonts w:ascii="Tahoma" w:hAnsi="Tahoma" w:cs="Tahoma"/>
                <w:sz w:val="18"/>
                <w:szCs w:val="18"/>
                <w:lang w:eastAsia="en-US"/>
              </w:rPr>
              <w:t xml:space="preserve"> </w:t>
            </w:r>
            <w:r w:rsidR="00552564">
              <w:rPr>
                <w:rFonts w:ascii="Tahoma" w:hAnsi="Tahoma" w:cs="Tahoma"/>
                <w:sz w:val="18"/>
                <w:szCs w:val="18"/>
                <w:lang w:eastAsia="en-US"/>
              </w:rPr>
              <w:t>shall</w:t>
            </w:r>
            <w:r w:rsidRPr="005373D4">
              <w:rPr>
                <w:rFonts w:ascii="Tahoma" w:hAnsi="Tahoma" w:cs="Tahoma"/>
                <w:sz w:val="18"/>
                <w:szCs w:val="18"/>
                <w:lang w:eastAsia="en-US"/>
              </w:rPr>
              <w:t xml:space="preserve"> be carried out with respondents divided into two groups as follows:</w:t>
            </w:r>
            <w:r w:rsidR="00241AB1">
              <w:rPr>
                <w:rFonts w:ascii="Tahoma" w:hAnsi="Tahoma" w:cs="Tahoma"/>
                <w:sz w:val="18"/>
                <w:szCs w:val="18"/>
                <w:lang w:eastAsia="en-US"/>
              </w:rPr>
              <w:t xml:space="preserve"> </w:t>
            </w:r>
          </w:p>
          <w:p w:rsidR="00045C67" w:rsidRPr="005373D4" w:rsidRDefault="00045C67" w:rsidP="005373D4">
            <w:pPr>
              <w:pStyle w:val="ListParagraph"/>
              <w:numPr>
                <w:ilvl w:val="0"/>
                <w:numId w:val="48"/>
              </w:numPr>
              <w:tabs>
                <w:tab w:val="left" w:pos="-139"/>
              </w:tabs>
              <w:spacing w:line="276" w:lineRule="auto"/>
              <w:ind w:left="1027" w:hanging="141"/>
              <w:jc w:val="both"/>
              <w:rPr>
                <w:rFonts w:ascii="Tahoma" w:hAnsi="Tahoma" w:cs="Tahoma"/>
                <w:sz w:val="18"/>
                <w:szCs w:val="18"/>
                <w:lang w:eastAsia="en-US"/>
              </w:rPr>
            </w:pPr>
            <w:r w:rsidRPr="005373D4">
              <w:rPr>
                <w:rFonts w:ascii="Tahoma" w:hAnsi="Tahoma" w:cs="Tahoma"/>
                <w:sz w:val="18"/>
                <w:szCs w:val="18"/>
                <w:lang w:eastAsia="en-US"/>
              </w:rPr>
              <w:t>representatives of national minorities;</w:t>
            </w:r>
          </w:p>
          <w:p w:rsidR="00182C72" w:rsidRDefault="00045C67" w:rsidP="00241AB1">
            <w:pPr>
              <w:pStyle w:val="ListParagraph"/>
              <w:numPr>
                <w:ilvl w:val="0"/>
                <w:numId w:val="48"/>
              </w:numPr>
              <w:tabs>
                <w:tab w:val="left" w:pos="-139"/>
              </w:tabs>
              <w:spacing w:line="276" w:lineRule="auto"/>
              <w:ind w:left="1027" w:hanging="141"/>
              <w:jc w:val="both"/>
              <w:rPr>
                <w:rFonts w:ascii="Tahoma" w:hAnsi="Tahoma" w:cs="Tahoma"/>
                <w:sz w:val="18"/>
                <w:szCs w:val="18"/>
                <w:lang w:eastAsia="en-US"/>
              </w:rPr>
            </w:pPr>
            <w:r w:rsidRPr="005373D4">
              <w:rPr>
                <w:rFonts w:ascii="Tahoma" w:hAnsi="Tahoma" w:cs="Tahoma"/>
                <w:sz w:val="18"/>
                <w:szCs w:val="18"/>
                <w:lang w:eastAsia="en-US"/>
              </w:rPr>
              <w:t>representatives of</w:t>
            </w:r>
            <w:r w:rsidR="005373D4">
              <w:rPr>
                <w:rFonts w:ascii="Tahoma" w:hAnsi="Tahoma" w:cs="Tahoma"/>
                <w:sz w:val="18"/>
                <w:szCs w:val="18"/>
                <w:lang w:eastAsia="en-US"/>
              </w:rPr>
              <w:t xml:space="preserve"> </w:t>
            </w:r>
            <w:r w:rsidR="00552564">
              <w:rPr>
                <w:rFonts w:ascii="Tahoma" w:hAnsi="Tahoma" w:cs="Tahoma"/>
                <w:sz w:val="18"/>
                <w:szCs w:val="18"/>
                <w:lang w:eastAsia="en-US"/>
              </w:rPr>
              <w:t>public</w:t>
            </w:r>
            <w:r w:rsidRPr="005373D4">
              <w:rPr>
                <w:rFonts w:ascii="Tahoma" w:hAnsi="Tahoma" w:cs="Tahoma"/>
                <w:sz w:val="18"/>
                <w:szCs w:val="18"/>
                <w:lang w:eastAsia="en-US"/>
              </w:rPr>
              <w:t xml:space="preserve"> authorities (local self-government and state authorities officials).</w:t>
            </w:r>
          </w:p>
          <w:p w:rsidR="00DE5122" w:rsidRPr="00182C72" w:rsidRDefault="00182C72" w:rsidP="00182C72">
            <w:pPr>
              <w:tabs>
                <w:tab w:val="left" w:pos="-139"/>
              </w:tabs>
              <w:spacing w:line="276" w:lineRule="auto"/>
              <w:ind w:left="886"/>
              <w:jc w:val="both"/>
              <w:rPr>
                <w:rFonts w:ascii="Tahoma" w:hAnsi="Tahoma" w:cs="Tahoma"/>
                <w:sz w:val="18"/>
                <w:szCs w:val="18"/>
                <w:lang w:eastAsia="en-US"/>
              </w:rPr>
            </w:pPr>
            <w:r>
              <w:rPr>
                <w:rFonts w:ascii="Tahoma" w:hAnsi="Tahoma" w:cs="Tahoma"/>
                <w:sz w:val="18"/>
                <w:szCs w:val="18"/>
                <w:lang w:eastAsia="en-US"/>
              </w:rPr>
              <w:t>12 personal interviews shall be arranged and held either online or offline with leading representatives of the national minorities, respective public officials and leading human rights defenders.</w:t>
            </w:r>
          </w:p>
        </w:tc>
        <w:tc>
          <w:tcPr>
            <w:tcW w:w="1762" w:type="dxa"/>
            <w:tcBorders>
              <w:left w:val="single" w:sz="2" w:space="0" w:color="808080" w:themeColor="background1" w:themeShade="80"/>
              <w:right w:val="single" w:sz="2" w:space="0" w:color="FF0000"/>
            </w:tcBorders>
            <w:shd w:val="clear" w:color="auto" w:fill="F2F2F2" w:themeFill="background1" w:themeFillShade="F2"/>
            <w:vAlign w:val="center"/>
          </w:tcPr>
          <w:p w:rsidR="00DE5122" w:rsidRPr="00380C23" w:rsidRDefault="00971887" w:rsidP="004B502F">
            <w:pPr>
              <w:pStyle w:val="ListParagraph"/>
              <w:numPr>
                <w:ilvl w:val="0"/>
                <w:numId w:val="47"/>
              </w:numPr>
              <w:tabs>
                <w:tab w:val="left" w:pos="93"/>
              </w:tabs>
              <w:spacing w:line="276" w:lineRule="auto"/>
              <w:ind w:left="235" w:right="-140" w:hanging="235"/>
              <w:rPr>
                <w:rFonts w:ascii="Tahoma" w:hAnsi="Tahoma" w:cs="Tahoma"/>
                <w:sz w:val="18"/>
                <w:szCs w:val="18"/>
                <w:lang w:eastAsia="en-US"/>
              </w:rPr>
            </w:pPr>
            <w:r>
              <w:rPr>
                <w:rFonts w:ascii="Tahoma" w:hAnsi="Tahoma" w:cs="Tahoma"/>
                <w:sz w:val="18"/>
                <w:szCs w:val="18"/>
                <w:lang w:eastAsia="en-US"/>
              </w:rPr>
              <w:t>N</w:t>
            </w:r>
            <w:r w:rsidR="00045C67" w:rsidRPr="00380C23">
              <w:rPr>
                <w:rFonts w:ascii="Tahoma" w:hAnsi="Tahoma" w:cs="Tahoma"/>
                <w:sz w:val="18"/>
                <w:szCs w:val="18"/>
                <w:lang w:eastAsia="en-US"/>
              </w:rPr>
              <w:t>ovember 2020</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DE5122" w:rsidRPr="00DE7A90" w:rsidRDefault="00DE5122" w:rsidP="00CD38E3">
            <w:pPr>
              <w:tabs>
                <w:tab w:val="left" w:pos="-139"/>
              </w:tabs>
              <w:spacing w:line="276" w:lineRule="auto"/>
              <w:ind w:right="-140"/>
              <w:jc w:val="center"/>
              <w:rPr>
                <w:rFonts w:ascii="Tahoma" w:hAnsi="Tahoma" w:cs="Tahoma"/>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DE5122" w:rsidRPr="00DE7A90" w:rsidRDefault="00DE5122" w:rsidP="00045C67">
            <w:pPr>
              <w:tabs>
                <w:tab w:val="left" w:pos="-139"/>
              </w:tabs>
              <w:spacing w:line="276" w:lineRule="auto"/>
              <w:ind w:right="-140"/>
              <w:rPr>
                <w:rFonts w:ascii="Tahoma" w:hAnsi="Tahoma" w:cs="Tahoma"/>
                <w:sz w:val="18"/>
                <w:szCs w:val="18"/>
                <w:lang w:eastAsia="en-US"/>
              </w:rPr>
            </w:pPr>
          </w:p>
        </w:tc>
      </w:tr>
      <w:tr w:rsidR="00045C67" w:rsidRPr="00045C67">
        <w:trPr>
          <w:trHeight w:val="432"/>
        </w:trPr>
        <w:tc>
          <w:tcPr>
            <w:tcW w:w="5606" w:type="dxa"/>
            <w:tcBorders>
              <w:right w:val="single" w:sz="2" w:space="0" w:color="808080" w:themeColor="background1" w:themeShade="80"/>
            </w:tcBorders>
            <w:shd w:val="clear" w:color="auto" w:fill="F2F2F2" w:themeFill="background1" w:themeFillShade="F2"/>
            <w:vAlign w:val="center"/>
          </w:tcPr>
          <w:p w:rsidR="00045C67" w:rsidRPr="00241AB1" w:rsidRDefault="00241AB1" w:rsidP="00182C72">
            <w:pPr>
              <w:pStyle w:val="ListParagraph"/>
              <w:numPr>
                <w:ilvl w:val="0"/>
                <w:numId w:val="46"/>
              </w:numPr>
              <w:ind w:left="709" w:hanging="283"/>
              <w:contextualSpacing/>
              <w:jc w:val="both"/>
              <w:rPr>
                <w:rFonts w:ascii="Tahoma" w:hAnsi="Tahoma" w:cs="Tahoma"/>
                <w:sz w:val="18"/>
                <w:szCs w:val="18"/>
                <w:lang w:eastAsia="en-US"/>
              </w:rPr>
            </w:pPr>
            <w:r w:rsidRPr="00241AB1">
              <w:rPr>
                <w:rFonts w:ascii="Tahoma" w:hAnsi="Tahoma" w:cs="Tahoma"/>
                <w:sz w:val="18"/>
                <w:szCs w:val="18"/>
                <w:lang w:eastAsia="en-US"/>
              </w:rPr>
              <w:t>t</w:t>
            </w:r>
            <w:r w:rsidR="00E62A7A" w:rsidRPr="00241AB1">
              <w:rPr>
                <w:rFonts w:ascii="Tahoma" w:hAnsi="Tahoma" w:cs="Tahoma"/>
                <w:sz w:val="18"/>
                <w:szCs w:val="18"/>
                <w:lang w:eastAsia="en-US"/>
              </w:rPr>
              <w:t xml:space="preserve">o conduct </w:t>
            </w:r>
            <w:r w:rsidR="00182C72">
              <w:rPr>
                <w:rFonts w:ascii="Tahoma" w:hAnsi="Tahoma" w:cs="Tahoma"/>
                <w:sz w:val="18"/>
                <w:szCs w:val="18"/>
                <w:lang w:eastAsia="en-US"/>
              </w:rPr>
              <w:t>12</w:t>
            </w:r>
            <w:r w:rsidR="00E62A7A" w:rsidRPr="00241AB1">
              <w:rPr>
                <w:rFonts w:ascii="Tahoma" w:hAnsi="Tahoma" w:cs="Tahoma"/>
                <w:sz w:val="18"/>
                <w:szCs w:val="18"/>
                <w:lang w:eastAsia="en-US"/>
              </w:rPr>
              <w:t xml:space="preserve"> focus groups and </w:t>
            </w:r>
            <w:r w:rsidR="00182C72">
              <w:rPr>
                <w:rFonts w:ascii="Tahoma" w:hAnsi="Tahoma" w:cs="Tahoma"/>
                <w:sz w:val="18"/>
                <w:szCs w:val="18"/>
                <w:lang w:eastAsia="en-US"/>
              </w:rPr>
              <w:t xml:space="preserve">12 personal </w:t>
            </w:r>
            <w:r w:rsidR="00E62A7A" w:rsidRPr="00241AB1">
              <w:rPr>
                <w:rFonts w:ascii="Tahoma" w:hAnsi="Tahoma" w:cs="Tahoma"/>
                <w:sz w:val="18"/>
                <w:szCs w:val="18"/>
                <w:lang w:eastAsia="en-US"/>
              </w:rPr>
              <w:t>interviews with representatives of national minorities</w:t>
            </w:r>
            <w:r w:rsidR="00182C72">
              <w:rPr>
                <w:rFonts w:ascii="Tahoma" w:hAnsi="Tahoma" w:cs="Tahoma"/>
                <w:sz w:val="18"/>
                <w:szCs w:val="18"/>
                <w:lang w:eastAsia="en-US"/>
              </w:rPr>
              <w:t>,</w:t>
            </w:r>
            <w:r w:rsidR="00E62A7A" w:rsidRPr="00241AB1">
              <w:rPr>
                <w:rFonts w:ascii="Tahoma" w:hAnsi="Tahoma" w:cs="Tahoma"/>
                <w:sz w:val="18"/>
                <w:szCs w:val="18"/>
                <w:lang w:eastAsia="en-US"/>
              </w:rPr>
              <w:t xml:space="preserve"> </w:t>
            </w:r>
            <w:r w:rsidRPr="00241AB1">
              <w:rPr>
                <w:rFonts w:ascii="Tahoma" w:hAnsi="Tahoma" w:cs="Tahoma"/>
                <w:sz w:val="18"/>
                <w:szCs w:val="18"/>
                <w:lang w:eastAsia="en-US"/>
              </w:rPr>
              <w:t>public official</w:t>
            </w:r>
            <w:r>
              <w:rPr>
                <w:rFonts w:ascii="Tahoma" w:hAnsi="Tahoma" w:cs="Tahoma"/>
                <w:sz w:val="18"/>
                <w:szCs w:val="18"/>
                <w:lang w:eastAsia="en-US"/>
              </w:rPr>
              <w:t>s</w:t>
            </w:r>
            <w:r w:rsidRPr="00241AB1">
              <w:rPr>
                <w:rFonts w:ascii="Tahoma" w:hAnsi="Tahoma" w:cs="Tahoma"/>
                <w:sz w:val="18"/>
                <w:szCs w:val="18"/>
                <w:lang w:eastAsia="en-US"/>
              </w:rPr>
              <w:t xml:space="preserve"> </w:t>
            </w:r>
            <w:r w:rsidR="00182C72">
              <w:rPr>
                <w:rFonts w:ascii="Tahoma" w:hAnsi="Tahoma" w:cs="Tahoma"/>
                <w:sz w:val="18"/>
                <w:szCs w:val="18"/>
                <w:lang w:eastAsia="en-US"/>
              </w:rPr>
              <w:t xml:space="preserve">and leading human rights defenders </w:t>
            </w:r>
            <w:r w:rsidRPr="00241AB1">
              <w:rPr>
                <w:rFonts w:ascii="Tahoma" w:hAnsi="Tahoma" w:cs="Tahoma"/>
                <w:sz w:val="18"/>
                <w:szCs w:val="18"/>
                <w:lang w:eastAsia="en-US"/>
              </w:rPr>
              <w:t xml:space="preserve">according to the agreed plan and timeline </w:t>
            </w:r>
            <w:r>
              <w:rPr>
                <w:rFonts w:ascii="Tahoma" w:hAnsi="Tahoma" w:cs="Tahoma"/>
                <w:sz w:val="18"/>
                <w:szCs w:val="18"/>
                <w:lang w:eastAsia="en-US"/>
              </w:rPr>
              <w:t xml:space="preserve">and </w:t>
            </w:r>
            <w:r w:rsidRPr="00241AB1">
              <w:rPr>
                <w:rFonts w:ascii="Tahoma" w:hAnsi="Tahoma" w:cs="Tahoma"/>
                <w:sz w:val="18"/>
                <w:szCs w:val="18"/>
                <w:lang w:eastAsia="en-US"/>
              </w:rPr>
              <w:t>in strict compliance with all necessary measures and arrangements to meet all the quarantine requirements introduced with regard to the Covid-19 pandemic;</w:t>
            </w:r>
            <w:r>
              <w:rPr>
                <w:rFonts w:ascii="Tahoma" w:hAnsi="Tahoma" w:cs="Tahoma"/>
                <w:sz w:val="18"/>
                <w:szCs w:val="18"/>
                <w:lang w:eastAsia="en-US"/>
              </w:rPr>
              <w:t xml:space="preserve"> </w:t>
            </w:r>
          </w:p>
        </w:tc>
        <w:tc>
          <w:tcPr>
            <w:tcW w:w="1762" w:type="dxa"/>
            <w:tcBorders>
              <w:left w:val="single" w:sz="2" w:space="0" w:color="808080" w:themeColor="background1" w:themeShade="80"/>
              <w:right w:val="single" w:sz="2" w:space="0" w:color="FF0000"/>
            </w:tcBorders>
            <w:shd w:val="clear" w:color="auto" w:fill="F2F2F2" w:themeFill="background1" w:themeFillShade="F2"/>
            <w:vAlign w:val="center"/>
          </w:tcPr>
          <w:p w:rsidR="00045C67" w:rsidRPr="00045C67" w:rsidRDefault="00E62A7A" w:rsidP="00380C23">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01 December 2020</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45C67" w:rsidRPr="00045C67" w:rsidRDefault="00045C67" w:rsidP="00CD38E3">
            <w:pPr>
              <w:tabs>
                <w:tab w:val="left" w:pos="-139"/>
              </w:tabs>
              <w:spacing w:line="276" w:lineRule="auto"/>
              <w:ind w:right="-140"/>
              <w:jc w:val="center"/>
              <w:rPr>
                <w:rFonts w:ascii="Tahoma" w:hAnsi="Tahoma" w:cs="Tahoma"/>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045C67" w:rsidRPr="00DE7A90" w:rsidRDefault="00045C67" w:rsidP="00045C67">
            <w:pPr>
              <w:tabs>
                <w:tab w:val="left" w:pos="-139"/>
              </w:tabs>
              <w:spacing w:line="276" w:lineRule="auto"/>
              <w:ind w:right="-140"/>
              <w:rPr>
                <w:rFonts w:ascii="Tahoma" w:hAnsi="Tahoma" w:cs="Tahoma"/>
                <w:sz w:val="18"/>
                <w:szCs w:val="18"/>
                <w:lang w:eastAsia="en-US"/>
              </w:rPr>
            </w:pPr>
          </w:p>
        </w:tc>
      </w:tr>
      <w:tr w:rsidR="00045C67" w:rsidRPr="00045C67">
        <w:trPr>
          <w:trHeight w:val="432"/>
        </w:trPr>
        <w:tc>
          <w:tcPr>
            <w:tcW w:w="5606" w:type="dxa"/>
            <w:tcBorders>
              <w:right w:val="single" w:sz="2" w:space="0" w:color="808080" w:themeColor="background1" w:themeShade="80"/>
            </w:tcBorders>
            <w:shd w:val="clear" w:color="auto" w:fill="F2F2F2" w:themeFill="background1" w:themeFillShade="F2"/>
            <w:vAlign w:val="center"/>
          </w:tcPr>
          <w:p w:rsidR="00045C67" w:rsidRPr="005373D4" w:rsidRDefault="00241AB1" w:rsidP="007329AE">
            <w:pPr>
              <w:pStyle w:val="ListParagraph"/>
              <w:numPr>
                <w:ilvl w:val="0"/>
                <w:numId w:val="46"/>
              </w:numPr>
              <w:tabs>
                <w:tab w:val="left" w:pos="-139"/>
              </w:tabs>
              <w:spacing w:line="276" w:lineRule="auto"/>
              <w:ind w:left="744" w:right="-140"/>
              <w:rPr>
                <w:rFonts w:ascii="Tahoma" w:hAnsi="Tahoma" w:cs="Tahoma"/>
                <w:sz w:val="18"/>
                <w:szCs w:val="18"/>
                <w:lang w:eastAsia="en-US"/>
              </w:rPr>
            </w:pPr>
            <w:r>
              <w:rPr>
                <w:rFonts w:ascii="Tahoma" w:hAnsi="Tahoma" w:cs="Tahoma"/>
                <w:sz w:val="18"/>
                <w:szCs w:val="18"/>
              </w:rPr>
              <w:t>t</w:t>
            </w:r>
            <w:r w:rsidR="00E62A7A" w:rsidRPr="005373D4">
              <w:rPr>
                <w:rFonts w:ascii="Tahoma" w:hAnsi="Tahoma" w:cs="Tahoma"/>
                <w:sz w:val="18"/>
                <w:szCs w:val="18"/>
              </w:rPr>
              <w:t xml:space="preserve">o develop and provide the Council of Europe with </w:t>
            </w:r>
            <w:r w:rsidR="00AD2870">
              <w:rPr>
                <w:rFonts w:ascii="Tahoma" w:hAnsi="Tahoma" w:cs="Tahoma"/>
                <w:sz w:val="18"/>
                <w:szCs w:val="18"/>
              </w:rPr>
              <w:t xml:space="preserve">the </w:t>
            </w:r>
            <w:r>
              <w:rPr>
                <w:rFonts w:ascii="Tahoma" w:hAnsi="Tahoma" w:cs="Tahoma"/>
                <w:sz w:val="18"/>
                <w:szCs w:val="18"/>
              </w:rPr>
              <w:t xml:space="preserve">final analytical report </w:t>
            </w:r>
            <w:r w:rsidR="00E62A7A" w:rsidRPr="005373D4">
              <w:rPr>
                <w:rFonts w:ascii="Tahoma" w:hAnsi="Tahoma" w:cs="Tahoma"/>
                <w:sz w:val="18"/>
                <w:szCs w:val="18"/>
              </w:rPr>
              <w:t>in English and Ukrainian on the results of the focus groups</w:t>
            </w:r>
            <w:r w:rsidR="00336BB9" w:rsidRPr="005373D4">
              <w:rPr>
                <w:rFonts w:ascii="Tahoma" w:hAnsi="Tahoma" w:cs="Tahoma"/>
                <w:sz w:val="18"/>
                <w:szCs w:val="18"/>
              </w:rPr>
              <w:t xml:space="preserve"> </w:t>
            </w:r>
            <w:r w:rsidR="00552564">
              <w:rPr>
                <w:rFonts w:ascii="Tahoma" w:hAnsi="Tahoma" w:cs="Tahoma"/>
                <w:sz w:val="18"/>
                <w:szCs w:val="18"/>
              </w:rPr>
              <w:t xml:space="preserve">and personal interviews </w:t>
            </w:r>
            <w:r w:rsidR="00E62A7A" w:rsidRPr="005373D4">
              <w:rPr>
                <w:rFonts w:ascii="Tahoma" w:hAnsi="Tahoma" w:cs="Tahoma"/>
                <w:sz w:val="18"/>
                <w:szCs w:val="18"/>
              </w:rPr>
              <w:t>conducted in the format ready for publication, as well as all the source data of the report</w:t>
            </w:r>
            <w:r w:rsidR="00552564">
              <w:rPr>
                <w:rFonts w:ascii="Tahoma" w:hAnsi="Tahoma" w:cs="Tahoma"/>
                <w:sz w:val="18"/>
                <w:szCs w:val="18"/>
              </w:rPr>
              <w:t>, including transcripts for the focus groups and personal interviews,</w:t>
            </w:r>
            <w:r w:rsidR="00E62A7A" w:rsidRPr="005373D4">
              <w:rPr>
                <w:rFonts w:ascii="Tahoma" w:hAnsi="Tahoma" w:cs="Tahoma"/>
                <w:sz w:val="18"/>
                <w:szCs w:val="18"/>
              </w:rPr>
              <w:t xml:space="preserve"> for possible verification of the latter</w:t>
            </w:r>
            <w:r>
              <w:rPr>
                <w:rFonts w:ascii="Tahoma" w:hAnsi="Tahoma" w:cs="Tahoma"/>
                <w:sz w:val="18"/>
                <w:szCs w:val="18"/>
              </w:rPr>
              <w:t>.</w:t>
            </w:r>
          </w:p>
        </w:tc>
        <w:tc>
          <w:tcPr>
            <w:tcW w:w="1762" w:type="dxa"/>
            <w:tcBorders>
              <w:left w:val="single" w:sz="2" w:space="0" w:color="808080" w:themeColor="background1" w:themeShade="80"/>
              <w:right w:val="single" w:sz="2" w:space="0" w:color="FF0000"/>
            </w:tcBorders>
            <w:shd w:val="clear" w:color="auto" w:fill="F2F2F2" w:themeFill="background1" w:themeFillShade="F2"/>
            <w:vAlign w:val="center"/>
          </w:tcPr>
          <w:p w:rsidR="00045C67" w:rsidRPr="00045C67" w:rsidRDefault="00E62A7A" w:rsidP="00380C23">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10 December 2020</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45C67" w:rsidRPr="00045C67" w:rsidRDefault="00045C67" w:rsidP="00CD38E3">
            <w:pPr>
              <w:tabs>
                <w:tab w:val="left" w:pos="-139"/>
              </w:tabs>
              <w:spacing w:line="276" w:lineRule="auto"/>
              <w:ind w:right="-140"/>
              <w:jc w:val="center"/>
              <w:rPr>
                <w:rFonts w:ascii="Tahoma" w:hAnsi="Tahoma" w:cs="Tahoma"/>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045C67" w:rsidRPr="00DE7A90" w:rsidRDefault="00045C67" w:rsidP="00045C67">
            <w:pPr>
              <w:tabs>
                <w:tab w:val="left" w:pos="-139"/>
              </w:tabs>
              <w:spacing w:line="276" w:lineRule="auto"/>
              <w:ind w:right="-140"/>
              <w:rPr>
                <w:rFonts w:ascii="Tahoma" w:hAnsi="Tahoma" w:cs="Tahoma"/>
                <w:sz w:val="18"/>
                <w:szCs w:val="18"/>
                <w:lang w:eastAsia="en-US"/>
              </w:rPr>
            </w:pPr>
          </w:p>
        </w:tc>
      </w:tr>
      <w:tr w:rsidR="00DE7A90" w:rsidRPr="00045C67">
        <w:trPr>
          <w:trHeight w:val="432"/>
        </w:trPr>
        <w:tc>
          <w:tcPr>
            <w:tcW w:w="7368" w:type="dxa"/>
            <w:gridSpan w:val="2"/>
            <w:tcBorders>
              <w:right w:val="single" w:sz="2" w:space="0" w:color="FF0000"/>
            </w:tcBorders>
            <w:shd w:val="clear" w:color="auto" w:fill="F2F2F2" w:themeFill="background1" w:themeFillShade="F2"/>
            <w:vAlign w:val="center"/>
          </w:tcPr>
          <w:p w:rsidR="00DE7A90" w:rsidRDefault="00DE7A90" w:rsidP="00DE7A90">
            <w:pPr>
              <w:tabs>
                <w:tab w:val="left" w:pos="-139"/>
              </w:tabs>
              <w:spacing w:line="276" w:lineRule="auto"/>
              <w:ind w:right="-140"/>
              <w:jc w:val="right"/>
              <w:rPr>
                <w:rFonts w:ascii="Tahoma" w:hAnsi="Tahoma" w:cs="Tahoma"/>
                <w:sz w:val="18"/>
                <w:szCs w:val="18"/>
                <w:lang w:eastAsia="en-US"/>
              </w:rPr>
            </w:pPr>
            <w:r w:rsidRPr="000D371D">
              <w:rPr>
                <w:rFonts w:ascii="Tahoma" w:hAnsi="Tahoma" w:cs="Tahoma"/>
                <w:sz w:val="18"/>
                <w:szCs w:val="18"/>
                <w:lang w:eastAsia="en-US"/>
              </w:rPr>
              <w:t xml:space="preserve">TOTAL </w:t>
            </w:r>
            <w:r w:rsidRPr="000D371D">
              <w:rPr>
                <w:sz w:val="16"/>
                <w:szCs w:val="16"/>
              </w:rPr>
              <w:t>►</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DE7A90" w:rsidRPr="00045C67" w:rsidRDefault="00DE7A90" w:rsidP="00CD38E3">
            <w:pPr>
              <w:tabs>
                <w:tab w:val="left" w:pos="-139"/>
              </w:tabs>
              <w:spacing w:line="276" w:lineRule="auto"/>
              <w:ind w:right="-140"/>
              <w:jc w:val="center"/>
              <w:rPr>
                <w:rFonts w:ascii="Tahoma" w:hAnsi="Tahoma" w:cs="Tahoma"/>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DE7A90" w:rsidRPr="00045C67" w:rsidRDefault="00DE7A90" w:rsidP="00045C67">
            <w:pPr>
              <w:tabs>
                <w:tab w:val="left" w:pos="-139"/>
              </w:tabs>
              <w:spacing w:line="276" w:lineRule="auto"/>
              <w:ind w:right="-140"/>
              <w:rPr>
                <w:rFonts w:ascii="Tahoma" w:hAnsi="Tahoma" w:cs="Tahoma"/>
                <w:sz w:val="18"/>
                <w:szCs w:val="18"/>
                <w:lang w:eastAsia="en-US"/>
              </w:rPr>
            </w:pPr>
          </w:p>
        </w:tc>
      </w:tr>
    </w:tbl>
    <w:p w:rsidR="001A1A21" w:rsidRPr="00045C67" w:rsidRDefault="001A1A21" w:rsidP="001A1A21">
      <w:pPr>
        <w:pStyle w:val="ListParagraph"/>
        <w:tabs>
          <w:tab w:val="left" w:pos="284"/>
        </w:tabs>
        <w:rPr>
          <w:rFonts w:ascii="Tahoma" w:hAnsi="Tahoma" w:cs="Tahoma"/>
          <w:b/>
          <w:lang w:eastAsia="en-US"/>
        </w:rPr>
      </w:pPr>
    </w:p>
    <w:p w:rsidR="00F54EF8" w:rsidRPr="007D707D" w:rsidRDefault="00F54EF8"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t>B. Declaration of Agreement and Signature</w:t>
      </w:r>
    </w:p>
    <w:p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having the authority to represent the Provider;</w:t>
      </w:r>
    </w:p>
    <w:p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the information provided to the Council under this procedure is complete, correct and truthful.</w:t>
      </w:r>
    </w:p>
    <w:p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Express consent to any audit or verification that the Council may initiate by any means on the information provided under this procedure;</w:t>
      </w:r>
    </w:p>
    <w:p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or the Provider I represent is in any of the situations listed in the exclusion criteria as reproduced in </w:t>
      </w:r>
      <w:r w:rsidR="007F61E5">
        <w:rPr>
          <w:rFonts w:ascii="Tahoma" w:hAnsi="Tahoma" w:cs="Tahoma"/>
          <w:sz w:val="18"/>
          <w:szCs w:val="18"/>
        </w:rPr>
        <w:t>the Tender File</w:t>
      </w:r>
      <w:r w:rsidRPr="007D707D">
        <w:rPr>
          <w:rFonts w:ascii="Tahoma" w:hAnsi="Tahoma" w:cs="Tahoma"/>
          <w:sz w:val="18"/>
          <w:szCs w:val="18"/>
        </w:rPr>
        <w:t>;</w:t>
      </w:r>
    </w:p>
    <w:p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Accept without any derogation all the terms of the Legal Conditions as reproduced in the present document and understand that its signature </w:t>
      </w:r>
      <w:r w:rsidRPr="007D707D">
        <w:rPr>
          <w:rFonts w:ascii="Tahoma" w:hAnsi="Tahoma" w:cs="Tahoma"/>
          <w:b/>
          <w:sz w:val="18"/>
          <w:szCs w:val="18"/>
          <w:u w:val="single"/>
        </w:rPr>
        <w:t>shall constitute signature of the contract</w:t>
      </w:r>
      <w:r w:rsidRPr="007D707D">
        <w:rPr>
          <w:rFonts w:ascii="Tahoma" w:hAnsi="Tahoma" w:cs="Tahoma"/>
          <w:sz w:val="18"/>
          <w:szCs w:val="18"/>
        </w:rPr>
        <w:t xml:space="preserve"> with the Council subject to the selection of the tender by the Council and the signature of this Act by a representative of the Council.</w:t>
      </w:r>
    </w:p>
    <w:p w:rsidR="0070381B" w:rsidRPr="007D707D" w:rsidRDefault="0070381B" w:rsidP="00731398">
      <w:pPr>
        <w:tabs>
          <w:tab w:val="left" w:pos="0"/>
        </w:tabs>
        <w:jc w:val="both"/>
        <w:rPr>
          <w:rFonts w:ascii="Tahoma" w:hAnsi="Tahoma" w:cs="Tahoma"/>
          <w:sz w:val="10"/>
          <w:szCs w:val="10"/>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606"/>
        <w:gridCol w:w="1877"/>
        <w:gridCol w:w="2863"/>
        <w:gridCol w:w="284"/>
        <w:gridCol w:w="1717"/>
        <w:gridCol w:w="1295"/>
        <w:gridCol w:w="1908"/>
      </w:tblGrid>
      <w:tr w:rsidR="00731398" w:rsidRPr="007D707D">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rsidR="00731398" w:rsidRPr="007D707D" w:rsidRDefault="00731398" w:rsidP="00CD38E3">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trPr>
          <w:trHeight w:val="75"/>
          <w:jc w:val="center"/>
        </w:trPr>
        <w:tc>
          <w:tcPr>
            <w:tcW w:w="10550" w:type="dxa"/>
            <w:gridSpan w:val="7"/>
            <w:tcBorders>
              <w:top w:val="single" w:sz="2" w:space="0" w:color="FF0000"/>
              <w:left w:val="nil"/>
              <w:bottom w:val="nil"/>
              <w:right w:val="nil"/>
            </w:tcBorders>
            <w:shd w:val="clear" w:color="auto" w:fill="auto"/>
            <w:vAlign w:val="center"/>
          </w:tcPr>
          <w:p w:rsidR="00731398" w:rsidRPr="007D707D" w:rsidRDefault="00731398" w:rsidP="00CD38E3">
            <w:pPr>
              <w:jc w:val="center"/>
              <w:rPr>
                <w:rFonts w:ascii="Tahoma" w:hAnsi="Tahoma" w:cs="Tahoma"/>
                <w:b/>
                <w:sz w:val="10"/>
                <w:szCs w:val="10"/>
              </w:rPr>
            </w:pPr>
          </w:p>
        </w:tc>
      </w:tr>
      <w:tr w:rsidR="0070381B" w:rsidRPr="007D707D">
        <w:trPr>
          <w:trHeight w:val="736"/>
          <w:jc w:val="center"/>
        </w:trPr>
        <w:tc>
          <w:tcPr>
            <w:tcW w:w="606" w:type="dxa"/>
            <w:tcBorders>
              <w:top w:val="nil"/>
              <w:left w:val="nil"/>
              <w:bottom w:val="single" w:sz="2" w:space="0" w:color="808080"/>
              <w:right w:val="single" w:sz="2" w:space="0" w:color="808080"/>
            </w:tcBorders>
            <w:shd w:val="clear" w:color="auto" w:fill="auto"/>
            <w:vAlign w:val="center"/>
          </w:tcPr>
          <w:p w:rsidR="0070381B" w:rsidRPr="007D707D" w:rsidRDefault="0070381B" w:rsidP="00CD38E3">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70381B" w:rsidRPr="007D707D" w:rsidRDefault="0070381B" w:rsidP="00CD38E3">
            <w:pPr>
              <w:jc w:val="center"/>
              <w:rPr>
                <w:rFonts w:ascii="Tahoma" w:hAnsi="Tahoma" w:cs="Tahoma"/>
                <w:b/>
                <w:sz w:val="20"/>
                <w:szCs w:val="20"/>
              </w:rPr>
            </w:pPr>
            <w:r w:rsidRPr="007D707D">
              <w:rPr>
                <w:rFonts w:ascii="Tahoma" w:hAnsi="Tahoma" w:cs="Tahoma"/>
                <w:b/>
                <w:sz w:val="20"/>
                <w:szCs w:val="20"/>
              </w:rPr>
              <w:t>For the Provider</w:t>
            </w:r>
          </w:p>
          <w:p w:rsidR="0070381B" w:rsidRPr="007D707D" w:rsidRDefault="0070381B" w:rsidP="00CD38E3">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70381B" w:rsidRPr="007D707D" w:rsidRDefault="0059298B" w:rsidP="00CD38E3">
            <w:pPr>
              <w:jc w:val="center"/>
              <w:rPr>
                <w:rFonts w:ascii="Tahoma" w:hAnsi="Tahoma" w:cs="Tahoma"/>
                <w:b/>
                <w:sz w:val="20"/>
                <w:szCs w:val="20"/>
              </w:rPr>
            </w:pPr>
            <w:r w:rsidRPr="0059298B">
              <w:rPr>
                <w:rFonts w:ascii="Tahoma" w:hAnsi="Tahoma" w:cs="Tahoma"/>
                <w:noProof/>
                <w:lang w:val="en-US" w:eastAsia="en-US"/>
              </w:rPr>
              <w:pict>
                <v:shape id="Up Arrow 8" o:spid="_x0000_s1027" type="#_x0000_t68" style="position:absolute;left:0;text-align:left;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" o:allowincell="f" adj="2869" strokecolor="red">
                  <o:lock v:ext="edit" aspectratio="t"/>
                  <v:textbox style="layout-flow:vertical-ideographic"/>
                  <w10:anchorlock/>
                </v:shape>
              </w:pic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rsidR="0070381B" w:rsidRPr="007D707D" w:rsidRDefault="0070381B" w:rsidP="00CD38E3">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2"/>
            </w:r>
          </w:p>
          <w:p w:rsidR="0070381B" w:rsidRPr="007D707D" w:rsidRDefault="0070381B" w:rsidP="00CD38E3">
            <w:pPr>
              <w:jc w:val="center"/>
              <w:rPr>
                <w:rFonts w:ascii="Tahoma" w:hAnsi="Tahoma" w:cs="Tahoma"/>
                <w:sz w:val="20"/>
                <w:szCs w:val="20"/>
              </w:rPr>
            </w:pPr>
            <w:r w:rsidRPr="007D707D">
              <w:rPr>
                <w:b/>
                <w:sz w:val="24"/>
                <w:szCs w:val="24"/>
              </w:rPr>
              <w:t>▼</w:t>
            </w:r>
          </w:p>
        </w:tc>
      </w:tr>
      <w:tr w:rsidR="0070381B" w:rsidRPr="007D707D">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rsidR="0070381B" w:rsidRPr="007D707D" w:rsidRDefault="0070381B" w:rsidP="00CD38E3">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rsidR="0070381B" w:rsidRPr="007D707D" w:rsidRDefault="0070381B" w:rsidP="00CD38E3">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rsidR="0070381B" w:rsidRPr="007D707D" w:rsidRDefault="0070381B" w:rsidP="00CD38E3">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rsidR="0070381B" w:rsidRPr="007D707D" w:rsidRDefault="0070381B" w:rsidP="00CD38E3">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rsidR="0070381B" w:rsidRPr="007D707D" w:rsidRDefault="0070381B" w:rsidP="00CD38E3">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rsidR="0070381B" w:rsidRPr="007D707D" w:rsidRDefault="0070381B" w:rsidP="00CD38E3">
            <w:pPr>
              <w:rPr>
                <w:rFonts w:ascii="Tahoma" w:hAnsi="Tahoma" w:cs="Tahoma"/>
                <w:sz w:val="20"/>
                <w:szCs w:val="20"/>
              </w:rPr>
            </w:pPr>
          </w:p>
        </w:tc>
      </w:tr>
      <w:tr w:rsidR="0070381B" w:rsidRPr="007D707D">
        <w:trPr>
          <w:trHeight w:val="122"/>
          <w:jc w:val="center"/>
        </w:trPr>
        <w:tc>
          <w:tcPr>
            <w:tcW w:w="606" w:type="dxa"/>
            <w:vMerge/>
            <w:tcBorders>
              <w:left w:val="single" w:sz="2" w:space="0" w:color="808080"/>
              <w:right w:val="single" w:sz="2" w:space="0" w:color="808080"/>
            </w:tcBorders>
            <w:shd w:val="clear" w:color="auto" w:fill="F2F2F2"/>
          </w:tcPr>
          <w:p w:rsidR="0070381B" w:rsidRPr="007D707D" w:rsidRDefault="0070381B" w:rsidP="00CD38E3">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rsidR="0070381B" w:rsidRPr="007D707D" w:rsidRDefault="0070381B" w:rsidP="00CD38E3">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rsidR="0070381B" w:rsidRPr="007D707D" w:rsidRDefault="0070381B" w:rsidP="00CD38E3">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rsidR="0070381B" w:rsidRPr="007D707D" w:rsidRDefault="0070381B" w:rsidP="00CD38E3">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rsidR="0070381B" w:rsidRPr="007D707D" w:rsidRDefault="0070381B" w:rsidP="00CD38E3">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rsidR="0070381B" w:rsidRPr="007D707D" w:rsidRDefault="0070381B" w:rsidP="00CD38E3">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70381B" w:rsidRPr="007D707D" w:rsidRDefault="0070381B" w:rsidP="00CD38E3">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rsidR="0070381B" w:rsidRPr="007D707D" w:rsidRDefault="0070381B" w:rsidP="00CD38E3">
            <w:pPr>
              <w:rPr>
                <w:rFonts w:ascii="Tahoma" w:hAnsi="Tahoma" w:cs="Tahoma"/>
                <w:sz w:val="20"/>
                <w:szCs w:val="20"/>
              </w:rPr>
            </w:pPr>
          </w:p>
        </w:tc>
      </w:tr>
      <w:tr w:rsidR="0070381B" w:rsidRPr="007D707D">
        <w:trPr>
          <w:trHeight w:val="268"/>
          <w:jc w:val="center"/>
        </w:trPr>
        <w:tc>
          <w:tcPr>
            <w:tcW w:w="606" w:type="dxa"/>
            <w:vMerge/>
            <w:tcBorders>
              <w:left w:val="single" w:sz="2" w:space="0" w:color="808080"/>
              <w:right w:val="single" w:sz="2" w:space="0" w:color="808080"/>
            </w:tcBorders>
            <w:shd w:val="clear" w:color="auto" w:fill="F2F2F2"/>
          </w:tcPr>
          <w:p w:rsidR="0070381B" w:rsidRPr="007D707D" w:rsidRDefault="0070381B" w:rsidP="00CD38E3">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rsidR="0070381B" w:rsidRPr="007D707D" w:rsidRDefault="0070381B" w:rsidP="00CD38E3">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rsidR="0070381B" w:rsidRPr="007D707D" w:rsidRDefault="0070381B" w:rsidP="00CD38E3">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rsidR="0070381B" w:rsidRPr="007D707D" w:rsidRDefault="0070381B" w:rsidP="00CD38E3">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rsidR="0070381B" w:rsidRPr="007D707D" w:rsidRDefault="0070381B" w:rsidP="00CD38E3">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70381B" w:rsidRPr="007D707D" w:rsidRDefault="0070381B" w:rsidP="00CD38E3">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rsidR="0070381B" w:rsidRPr="007D707D" w:rsidRDefault="0070381B" w:rsidP="00CD38E3">
            <w:pPr>
              <w:rPr>
                <w:rFonts w:ascii="Tahoma" w:hAnsi="Tahoma" w:cs="Tahoma"/>
                <w:sz w:val="20"/>
                <w:szCs w:val="20"/>
              </w:rPr>
            </w:pPr>
          </w:p>
        </w:tc>
      </w:tr>
      <w:tr w:rsidR="0070381B" w:rsidRPr="007D707D">
        <w:trPr>
          <w:trHeight w:val="386"/>
          <w:jc w:val="center"/>
        </w:trPr>
        <w:tc>
          <w:tcPr>
            <w:tcW w:w="606" w:type="dxa"/>
            <w:vMerge/>
            <w:tcBorders>
              <w:left w:val="single" w:sz="2" w:space="0" w:color="808080"/>
              <w:right w:val="single" w:sz="2" w:space="0" w:color="808080"/>
            </w:tcBorders>
            <w:shd w:val="clear" w:color="auto" w:fill="F2F2F2"/>
          </w:tcPr>
          <w:p w:rsidR="0070381B" w:rsidRPr="007D707D" w:rsidRDefault="0070381B" w:rsidP="00CD38E3">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0381B" w:rsidRPr="007D707D" w:rsidRDefault="0070381B" w:rsidP="00CD38E3">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rsidR="0070381B" w:rsidRPr="007D707D" w:rsidRDefault="0070381B" w:rsidP="00CD38E3">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rsidR="0070381B" w:rsidRPr="007D707D" w:rsidRDefault="0070381B" w:rsidP="00CD38E3">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rsidR="0070381B" w:rsidRPr="007D707D" w:rsidRDefault="0070381B" w:rsidP="00CD38E3">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rsidR="0070381B" w:rsidRPr="007D707D" w:rsidRDefault="0070381B" w:rsidP="00CD38E3">
            <w:pPr>
              <w:rPr>
                <w:rFonts w:ascii="Tahoma" w:hAnsi="Tahoma" w:cs="Tahoma"/>
                <w:sz w:val="20"/>
                <w:szCs w:val="20"/>
              </w:rPr>
            </w:pPr>
            <w:r w:rsidRPr="007D707D">
              <w:rPr>
                <w:rFonts w:ascii="Tahoma" w:hAnsi="Tahoma" w:cs="Tahoma"/>
                <w:sz w:val="20"/>
                <w:szCs w:val="20"/>
              </w:rPr>
              <w:t>In</w:t>
            </w:r>
          </w:p>
        </w:tc>
      </w:tr>
      <w:tr w:rsidR="0070381B" w:rsidRPr="007D707D">
        <w:trPr>
          <w:trHeight w:val="406"/>
          <w:jc w:val="center"/>
        </w:trPr>
        <w:tc>
          <w:tcPr>
            <w:tcW w:w="606" w:type="dxa"/>
            <w:vMerge/>
            <w:tcBorders>
              <w:left w:val="single" w:sz="2" w:space="0" w:color="808080"/>
              <w:right w:val="single" w:sz="2" w:space="0" w:color="808080"/>
            </w:tcBorders>
            <w:shd w:val="clear" w:color="auto" w:fill="F2F2F2"/>
          </w:tcPr>
          <w:p w:rsidR="0070381B" w:rsidRPr="007D707D" w:rsidRDefault="0070381B" w:rsidP="00CD38E3">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0381B" w:rsidRPr="007D707D" w:rsidRDefault="0070381B" w:rsidP="00CD38E3">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rsidR="0070381B" w:rsidRPr="007D707D" w:rsidRDefault="0070381B" w:rsidP="00CD38E3">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rsidR="0070381B" w:rsidRPr="007D707D" w:rsidRDefault="0070381B" w:rsidP="00CD38E3">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rsidR="0070381B" w:rsidRPr="007D707D" w:rsidRDefault="0070381B" w:rsidP="00CD38E3">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rsidR="0070381B" w:rsidRPr="007D707D" w:rsidRDefault="0070381B" w:rsidP="00CD38E3">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r>
      <w:tr w:rsidR="0070381B" w:rsidRPr="007D707D">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rsidR="0070381B" w:rsidRPr="007D707D" w:rsidRDefault="0070381B" w:rsidP="00CD38E3">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0381B" w:rsidRPr="007D707D" w:rsidRDefault="0070381B" w:rsidP="00CD38E3">
            <w:pPr>
              <w:ind w:left="-35"/>
              <w:jc w:val="right"/>
              <w:rPr>
                <w:rFonts w:ascii="Tahoma" w:hAnsi="Tahoma" w:cs="Tahoma"/>
                <w:sz w:val="18"/>
                <w:szCs w:val="18"/>
              </w:rPr>
            </w:pPr>
            <w:r w:rsidRPr="007D707D">
              <w:rPr>
                <w:rFonts w:ascii="Tahoma" w:hAnsi="Tahoma" w:cs="Tahoma"/>
                <w:sz w:val="18"/>
                <w:szCs w:val="18"/>
              </w:rPr>
              <w:t>Signature</w:t>
            </w:r>
          </w:p>
          <w:p w:rsidR="0070381B" w:rsidRPr="007D707D" w:rsidRDefault="0070381B" w:rsidP="00CD38E3">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rsidR="0070381B" w:rsidRPr="007D707D" w:rsidRDefault="0070381B" w:rsidP="00CD38E3">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rsidR="0070381B" w:rsidRPr="007D707D" w:rsidRDefault="0070381B" w:rsidP="00CD38E3">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rsidR="0070381B" w:rsidRPr="007D707D" w:rsidRDefault="0070381B" w:rsidP="00CD38E3">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rsidR="0070381B" w:rsidRPr="007D707D" w:rsidRDefault="0070381B" w:rsidP="00CD38E3">
            <w:pPr>
              <w:rPr>
                <w:rFonts w:ascii="Tahoma" w:hAnsi="Tahoma" w:cs="Tahoma"/>
                <w:sz w:val="20"/>
                <w:szCs w:val="20"/>
              </w:rPr>
            </w:pPr>
          </w:p>
        </w:tc>
      </w:tr>
      <w:tr w:rsidR="0070381B" w:rsidRPr="007D707D">
        <w:trPr>
          <w:trHeight w:val="325"/>
          <w:jc w:val="center"/>
        </w:trPr>
        <w:tc>
          <w:tcPr>
            <w:tcW w:w="606" w:type="dxa"/>
            <w:tcBorders>
              <w:top w:val="single" w:sz="2" w:space="0" w:color="808080"/>
              <w:left w:val="nil"/>
              <w:bottom w:val="nil"/>
              <w:right w:val="nil"/>
            </w:tcBorders>
            <w:shd w:val="clear" w:color="auto" w:fill="FFFFFF" w:themeFill="background1"/>
          </w:tcPr>
          <w:p w:rsidR="0070381B" w:rsidRPr="007D707D" w:rsidRDefault="0070381B" w:rsidP="00CD38E3">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rsidR="0070381B" w:rsidRPr="007D707D" w:rsidRDefault="0070381B" w:rsidP="00CD38E3">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rsidR="0070381B" w:rsidRPr="007D707D" w:rsidRDefault="0070381B" w:rsidP="00CD38E3">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rsidR="0070381B" w:rsidRPr="007D707D" w:rsidRDefault="0070381B" w:rsidP="00CD38E3">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rsidR="0070381B" w:rsidRPr="007D707D" w:rsidRDefault="0070381B" w:rsidP="00CD38E3">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rsidR="0070381B" w:rsidRPr="007D707D" w:rsidRDefault="0070381B" w:rsidP="00CD38E3">
            <w:pPr>
              <w:rPr>
                <w:rFonts w:ascii="Tahoma" w:hAnsi="Tahoma" w:cs="Tahoma"/>
                <w:sz w:val="20"/>
                <w:szCs w:val="20"/>
              </w:rPr>
            </w:pPr>
          </w:p>
        </w:tc>
      </w:tr>
      <w:tr w:rsidR="0070381B" w:rsidRPr="007D707D">
        <w:trPr>
          <w:trHeight w:val="325"/>
          <w:jc w:val="center"/>
        </w:trPr>
        <w:tc>
          <w:tcPr>
            <w:tcW w:w="606" w:type="dxa"/>
            <w:tcBorders>
              <w:top w:val="nil"/>
              <w:left w:val="nil"/>
              <w:bottom w:val="nil"/>
              <w:right w:val="nil"/>
            </w:tcBorders>
            <w:shd w:val="clear" w:color="auto" w:fill="FFFFFF" w:themeFill="background1"/>
          </w:tcPr>
          <w:p w:rsidR="0070381B" w:rsidRPr="007D707D" w:rsidRDefault="0070381B" w:rsidP="00CD38E3">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rsidR="0070381B" w:rsidRPr="007D707D" w:rsidRDefault="0070381B" w:rsidP="00CD38E3">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rsidR="0070381B" w:rsidRPr="007D707D" w:rsidRDefault="0070381B" w:rsidP="00CD38E3">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rsidR="0070381B" w:rsidRPr="007D707D" w:rsidRDefault="0070381B" w:rsidP="00CD38E3">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rsidR="0070381B" w:rsidRPr="007D707D" w:rsidRDefault="0070381B" w:rsidP="00CD38E3">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rsidR="0070381B" w:rsidRPr="007D707D" w:rsidRDefault="0070381B" w:rsidP="00CD38E3">
            <w:pPr>
              <w:rPr>
                <w:rFonts w:ascii="Tahoma" w:hAnsi="Tahoma" w:cs="Tahoma"/>
                <w:sz w:val="20"/>
                <w:szCs w:val="20"/>
              </w:rPr>
            </w:pPr>
          </w:p>
        </w:tc>
      </w:tr>
      <w:tr w:rsidR="0070381B" w:rsidRPr="007D707D">
        <w:trPr>
          <w:trHeight w:val="96"/>
          <w:jc w:val="center"/>
        </w:trPr>
        <w:tc>
          <w:tcPr>
            <w:tcW w:w="606" w:type="dxa"/>
            <w:vMerge w:val="restart"/>
            <w:tcBorders>
              <w:top w:val="nil"/>
              <w:left w:val="nil"/>
              <w:bottom w:val="nil"/>
              <w:right w:val="nil"/>
            </w:tcBorders>
            <w:shd w:val="clear" w:color="auto" w:fill="FFFFFF" w:themeFill="background1"/>
          </w:tcPr>
          <w:p w:rsidR="0070381B" w:rsidRPr="007D707D" w:rsidRDefault="0070381B" w:rsidP="00CD38E3">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rsidR="0070381B" w:rsidRPr="007D707D" w:rsidRDefault="0070381B" w:rsidP="00CD38E3">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rsidR="0070381B" w:rsidRPr="007D707D" w:rsidRDefault="0070381B" w:rsidP="00CD38E3">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rsidR="0070381B" w:rsidRPr="007D707D" w:rsidRDefault="0070381B" w:rsidP="00CD38E3">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rsidR="0070381B" w:rsidRPr="007D707D" w:rsidRDefault="0070381B" w:rsidP="00CD38E3">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70381B" w:rsidRPr="007D707D" w:rsidRDefault="0070381B" w:rsidP="00CD38E3">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sdt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rsidR="0070381B" w:rsidRPr="007D707D" w:rsidRDefault="0070381B" w:rsidP="00CD38E3">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trPr>
          <w:trHeight w:val="100"/>
          <w:jc w:val="center"/>
        </w:trPr>
        <w:tc>
          <w:tcPr>
            <w:tcW w:w="606" w:type="dxa"/>
            <w:vMerge/>
            <w:tcBorders>
              <w:top w:val="nil"/>
              <w:left w:val="nil"/>
              <w:bottom w:val="nil"/>
              <w:right w:val="nil"/>
            </w:tcBorders>
            <w:shd w:val="clear" w:color="auto" w:fill="FFFFFF" w:themeFill="background1"/>
          </w:tcPr>
          <w:p w:rsidR="0070381B" w:rsidRPr="007D707D" w:rsidRDefault="0070381B" w:rsidP="00CD38E3">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rsidR="0070381B" w:rsidRPr="007D707D" w:rsidRDefault="0070381B" w:rsidP="00CD38E3">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rsidR="0070381B" w:rsidRPr="007D707D" w:rsidRDefault="0070381B" w:rsidP="00CD38E3">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rsidR="0070381B" w:rsidRPr="007D707D" w:rsidRDefault="0070381B" w:rsidP="00CD38E3">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rsidR="0070381B" w:rsidRPr="007D707D" w:rsidRDefault="0070381B" w:rsidP="00CD38E3">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70381B" w:rsidRPr="007D707D" w:rsidRDefault="0070381B" w:rsidP="00CD38E3">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sdt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rsidR="0070381B" w:rsidRPr="007D707D" w:rsidRDefault="0070381B" w:rsidP="00CD38E3">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tblPr>
      <w:tblGrid>
        <w:gridCol w:w="456"/>
        <w:gridCol w:w="706"/>
        <w:gridCol w:w="496"/>
        <w:gridCol w:w="8886"/>
      </w:tblGrid>
      <w:tr w:rsidR="00AE7176" w:rsidRPr="007D707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AE7176" w:rsidRPr="007D707D" w:rsidRDefault="00AE7176" w:rsidP="00AE7176">
            <w:pPr>
              <w:rPr>
                <w:rFonts w:ascii="Tahoma" w:eastAsia="Calibri" w:hAnsi="Tahoma" w:cs="Tahoma"/>
                <w:b/>
                <w:bCs/>
                <w:sz w:val="17"/>
                <w:szCs w:val="17"/>
                <w:lang w:eastAsia="en-US"/>
              </w:rPr>
            </w:pPr>
            <w:r w:rsidRPr="007D707D">
              <w:rPr>
                <w:rFonts w:ascii="Tahoma" w:eastAsia="Calibri" w:hAnsi="Tahoma" w:cs="Tahoma"/>
                <w:b/>
                <w:bCs/>
                <w:sz w:val="17"/>
                <w:szCs w:val="17"/>
                <w:lang w:eastAsia="en-US"/>
              </w:rPr>
              <w:t>Council of Europe, Avenue de l’Europe, F – 67075 Strasbourg Cedex</w:t>
            </w:r>
          </w:p>
        </w:tc>
      </w:tr>
      <w:tr w:rsidR="00AE7176" w:rsidRPr="007D707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AE7176" w:rsidRPr="007D707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The invoice shall indicate the total amount without taxes, the rate and the amount of the VAT and the total amount ‘including all taxes’.</w:t>
            </w:r>
          </w:p>
          <w:p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AE7176" w:rsidRPr="007D707D" w:rsidRDefault="00AE7176" w:rsidP="00AE7176">
            <w:pPr>
              <w:rPr>
                <w:rFonts w:ascii="Tahoma" w:eastAsia="Calibri" w:hAnsi="Tahoma" w:cs="Tahoma"/>
                <w:sz w:val="17"/>
                <w:szCs w:val="17"/>
                <w:lang w:eastAsia="en-US"/>
              </w:rPr>
            </w:pPr>
          </w:p>
        </w:tc>
      </w:tr>
      <w:tr w:rsidR="00AE7176" w:rsidRPr="007D707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9D32B3" w:rsidRPr="007D707D" w:rsidRDefault="009D32B3">
      <w:pPr>
        <w:rPr>
          <w:rFonts w:ascii="Tahoma" w:hAnsi="Tahoma" w:cs="Tahoma"/>
          <w:b/>
          <w:lang w:val="en-US"/>
        </w:rPr>
      </w:pPr>
    </w:p>
    <w:p w:rsidR="009D32B3" w:rsidRPr="007D707D" w:rsidRDefault="009D32B3">
      <w:pPr>
        <w:rPr>
          <w:rFonts w:ascii="Tahoma" w:hAnsi="Tahoma" w:cs="Tahoma"/>
          <w:b/>
          <w:lang w:val="en-US"/>
        </w:rPr>
      </w:pPr>
      <w:r w:rsidRPr="007D707D">
        <w:rPr>
          <w:rFonts w:ascii="Tahoma" w:hAnsi="Tahoma" w:cs="Tahoma"/>
          <w:b/>
          <w:lang w:val="en-US"/>
        </w:rPr>
        <w:br w:type="page"/>
      </w:r>
    </w:p>
    <w:p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t>C</w:t>
      </w:r>
      <w:r w:rsidR="00F06E93" w:rsidRPr="007D707D">
        <w:rPr>
          <w:rFonts w:ascii="Tahoma" w:hAnsi="Tahoma" w:cs="Tahoma"/>
          <w:b/>
        </w:rPr>
        <w:t>. Legal Conditions</w:t>
      </w:r>
    </w:p>
    <w:p w:rsidR="00274D7C" w:rsidRPr="007D707D" w:rsidRDefault="00274D7C" w:rsidP="00274D7C">
      <w:pPr>
        <w:autoSpaceDE w:val="0"/>
        <w:autoSpaceDN w:val="0"/>
        <w:jc w:val="center"/>
        <w:rPr>
          <w:rFonts w:ascii="Tahoma" w:hAnsi="Tahoma" w:cs="Tahoma"/>
          <w:b/>
          <w:sz w:val="16"/>
          <w:szCs w:val="16"/>
          <w:lang w:eastAsia="fr-FR"/>
        </w:rPr>
        <w:sectPr w:rsidR="00274D7C" w:rsidRPr="007D707D">
          <w:headerReference w:type="default" r:id="rId15"/>
          <w:footerReference w:type="default" r:id="rId16"/>
          <w:headerReference w:type="first" r:id="rId17"/>
          <w:footerReference w:type="first" r:id="rId18"/>
          <w:type w:val="continuous"/>
          <w:pgSz w:w="11907" w:h="16840" w:code="9"/>
          <w:pgMar w:top="192" w:right="708" w:bottom="709" w:left="709" w:header="426" w:footer="0" w:gutter="0"/>
          <w:cols w:space="708"/>
          <w:docGrid w:linePitch="360"/>
        </w:sectPr>
      </w:pPr>
      <w:bookmarkStart w:id="3" w:name="_Toc179868643"/>
    </w:p>
    <w:bookmarkEnd w:id="3"/>
    <w:p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F30EF2" w:rsidRPr="001D5CF8"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4" w:name="_Toc179868644"/>
    </w:p>
    <w:p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rsidR="00F30EF2" w:rsidRPr="00C3395C"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rsidR="00F30EF2" w:rsidRPr="00622993"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rsidR="00F30EF2" w:rsidRPr="00D0286A" w:rsidRDefault="00F30EF2" w:rsidP="00F30EF2">
      <w:pPr>
        <w:tabs>
          <w:tab w:val="left" w:pos="426"/>
        </w:tabs>
        <w:autoSpaceDE w:val="0"/>
        <w:autoSpaceDN w:val="0"/>
        <w:jc w:val="both"/>
        <w:rPr>
          <w:rFonts w:ascii="Tahoma" w:hAnsi="Tahoma" w:cs="Tahoma"/>
          <w:sz w:val="18"/>
          <w:szCs w:val="18"/>
          <w:lang w:eastAsia="fr-FR"/>
        </w:rPr>
      </w:pPr>
    </w:p>
    <w:p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F30EF2" w:rsidRPr="00B25DD7"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F30EF2" w:rsidRPr="008C0AFB"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rsidR="00F30EF2"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F30EF2" w:rsidRPr="008C0AFB"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rsidR="00F30EF2" w:rsidRPr="00622993"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8"/>
      <w:r w:rsidRPr="00D0286A">
        <w:rPr>
          <w:rFonts w:ascii="Tahoma" w:hAnsi="Tahoma" w:cs="Tahoma"/>
          <w:b/>
          <w:smallCaps/>
          <w:color w:val="365F91" w:themeColor="accent1" w:themeShade="BF"/>
          <w:sz w:val="18"/>
          <w:szCs w:val="18"/>
          <w:lang w:eastAsia="fr-FR"/>
        </w:rPr>
        <w:t xml:space="preserve"> </w:t>
      </w:r>
    </w:p>
    <w:p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rsidR="00F30EF2" w:rsidRPr="00F069C5"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9"/>
    </w:p>
    <w:p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rsidR="00F06E93" w:rsidRPr="00F30EF2" w:rsidRDefault="00F30EF2" w:rsidP="00F30EF2">
      <w:pPr>
        <w:sectPr w:rsidR="00F06E93" w:rsidRPr="00F30EF2">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72" w:rsidRDefault="00182C72" w:rsidP="00D50F13">
      <w:r>
        <w:separator/>
      </w:r>
    </w:p>
  </w:endnote>
  <w:endnote w:type="continuationSeparator" w:id="0">
    <w:p w:rsidR="00182C72" w:rsidRDefault="00182C72" w:rsidP="00D50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UI Gothic">
    <w:altName w:val="ＭＳ ゴシック"/>
    <w:charset w:val="80"/>
    <w:family w:val="swiss"/>
    <w:pitch w:val="variable"/>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1374"/>
      <w:gridCol w:w="3573"/>
    </w:tblGrid>
    <w:tr w:rsidR="00182C72" w:rsidRPr="00AE2D2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182C72" w:rsidRPr="00AE2D2B" w:rsidRDefault="00182C72" w:rsidP="00CD38E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rsidR="00182C72" w:rsidRPr="00AE2D2B" w:rsidRDefault="00182C72" w:rsidP="00CD38E3">
          <w:pPr>
            <w:rPr>
              <w:rFonts w:ascii="Arial Narrow" w:hAnsi="Arial Narrow"/>
              <w:caps/>
              <w:color w:val="000000"/>
              <w:sz w:val="18"/>
              <w:szCs w:val="18"/>
              <w:highlight w:val="cyan"/>
            </w:rPr>
          </w:pPr>
          <w:r w:rsidRPr="00EE2706">
            <w:rPr>
              <w:rFonts w:ascii="Tahoma" w:hAnsi="Tahoma" w:cs="Tahoma"/>
              <w:caps/>
              <w:color w:val="000000"/>
              <w:sz w:val="18"/>
              <w:szCs w:val="18"/>
              <w:lang w:val="uk-UA"/>
            </w:rPr>
            <w:t>8696/2020/</w:t>
          </w:r>
          <w:r>
            <w:rPr>
              <w:rFonts w:ascii="Tahoma" w:hAnsi="Tahoma" w:cs="Tahoma"/>
              <w:caps/>
              <w:color w:val="000000"/>
              <w:sz w:val="18"/>
              <w:szCs w:val="18"/>
              <w:lang w:val="en-US"/>
            </w:rPr>
            <w:t>16</w:t>
          </w:r>
        </w:p>
      </w:tc>
    </w:tr>
  </w:tbl>
  <w:p w:rsidR="00182C72" w:rsidRDefault="00182C7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72" w:rsidRPr="00FC72C5" w:rsidRDefault="00182C72">
    <w:pPr>
      <w:pStyle w:val="Footer"/>
      <w:jc w:val="right"/>
      <w:rPr>
        <w:sz w:val="20"/>
        <w:szCs w:val="20"/>
      </w:rPr>
    </w:pPr>
    <w:fldSimple w:instr=" PAGE   \* MERGEFORMAT ">
      <w:r>
        <w:rPr>
          <w:noProof/>
          <w:sz w:val="20"/>
          <w:szCs w:val="20"/>
        </w:rPr>
        <w:t>2</w:t>
      </w:r>
    </w:fldSimple>
  </w:p>
  <w:p w:rsidR="00182C72" w:rsidRDefault="00182C7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72" w:rsidRDefault="00182C72" w:rsidP="00D50F13">
      <w:r>
        <w:separator/>
      </w:r>
    </w:p>
  </w:footnote>
  <w:footnote w:type="continuationSeparator" w:id="0">
    <w:p w:rsidR="00182C72" w:rsidRDefault="00182C72" w:rsidP="00D50F13">
      <w:r>
        <w:continuationSeparator/>
      </w:r>
    </w:p>
  </w:footnote>
  <w:footnote w:id="1">
    <w:p w:rsidR="00182C72" w:rsidRPr="003200A6" w:rsidRDefault="00182C72"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Allée de l’Europe, 67075 Strasbourg Cedex, France</w:t>
      </w:r>
    </w:p>
  </w:footnote>
  <w:footnote w:id="2">
    <w:p w:rsidR="00182C72" w:rsidRPr="00BC7984" w:rsidRDefault="00182C72" w:rsidP="0070381B">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rsidR="00182C72" w:rsidRPr="00622993" w:rsidRDefault="00182C72" w:rsidP="00F30EF2">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72" w:rsidRPr="00660AB4" w:rsidRDefault="00182C72" w:rsidP="00660AB4">
    <w:pPr>
      <w:pStyle w:val="Header"/>
      <w:jc w:val="right"/>
      <w:rPr>
        <w:rFonts w:ascii="Arial Narrow" w:hAnsi="Arial Narrow"/>
        <w:sz w:val="20"/>
        <w:szCs w:val="2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93583"/>
      <w:docPartObj>
        <w:docPartGallery w:val="Page Numbers (Top of Page)"/>
        <w:docPartUnique/>
      </w:docPartObj>
    </w:sdtPr>
    <w:sdtEndPr>
      <w:rPr>
        <w:rFonts w:ascii="Arial Narrow" w:hAnsi="Arial Narrow"/>
      </w:rPr>
    </w:sdtEndPr>
    <w:sdtContent>
      <w:p w:rsidR="00182C72" w:rsidRPr="00C03B38" w:rsidRDefault="00182C72"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F904A6">
          <w:rPr>
            <w:rFonts w:ascii="Arial Narrow" w:hAnsi="Arial Narrow"/>
            <w:bCs/>
            <w:noProof/>
          </w:rPr>
          <w:t>2</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F904A6">
          <w:rPr>
            <w:rFonts w:ascii="Arial Narrow" w:hAnsi="Arial Narrow"/>
            <w:bCs/>
            <w:noProof/>
          </w:rPr>
          <w:t>10</w:t>
        </w:r>
        <w:r w:rsidRPr="00C03B38">
          <w:rPr>
            <w:rFonts w:ascii="Arial Narrow" w:hAnsi="Arial Narrow"/>
            <w:bCs/>
            <w:sz w:val="24"/>
            <w:szCs w:val="24"/>
          </w:rPr>
          <w:fldChar w:fldCharType="end"/>
        </w:r>
      </w:p>
    </w:sdtContent>
  </w:sdt>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72" w:rsidRDefault="00182C72">
    <w:pPr>
      <w:pStyle w:val="Header"/>
    </w:pPr>
    <w:r>
      <w:rPr>
        <w:noProof/>
        <w:lang w:val="en-US" w:eastAsia="en-US"/>
      </w:rPr>
      <w:drawing>
        <wp:anchor distT="0" distB="0" distL="114300" distR="114300" simplePos="0" relativeHeight="251658240" behindDoc="0" locked="0" layoutInCell="1" allowOverlap="1">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52A"/>
    <w:multiLevelType w:val="hybridMultilevel"/>
    <w:tmpl w:val="6352CD14"/>
    <w:lvl w:ilvl="0" w:tplc="AE3EEDA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B786A"/>
    <w:multiLevelType w:val="hybridMultilevel"/>
    <w:tmpl w:val="EF94A2EE"/>
    <w:lvl w:ilvl="0" w:tplc="AE3EEDA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705D0E"/>
    <w:multiLevelType w:val="hybridMultilevel"/>
    <w:tmpl w:val="B4F48AE8"/>
    <w:lvl w:ilvl="0" w:tplc="3F3AEF16">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9D3DB3"/>
    <w:multiLevelType w:val="hybridMultilevel"/>
    <w:tmpl w:val="7740376A"/>
    <w:lvl w:ilvl="0" w:tplc="E3B40D20">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1">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32C31699"/>
    <w:multiLevelType w:val="hybridMultilevel"/>
    <w:tmpl w:val="510C9916"/>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23">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E00B9"/>
    <w:multiLevelType w:val="hybridMultilevel"/>
    <w:tmpl w:val="6352CD14"/>
    <w:lvl w:ilvl="0" w:tplc="AE3EEDA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3">
    <w:nsid w:val="58F15725"/>
    <w:multiLevelType w:val="hybridMultilevel"/>
    <w:tmpl w:val="6352CD14"/>
    <w:lvl w:ilvl="0" w:tplc="AE3EEDA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4">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F61C0"/>
    <w:multiLevelType w:val="hybridMultilevel"/>
    <w:tmpl w:val="8F3C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6">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851841"/>
    <w:multiLevelType w:val="hybridMultilevel"/>
    <w:tmpl w:val="F1E69962"/>
    <w:lvl w:ilvl="0" w:tplc="14F0A59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43"/>
  </w:num>
  <w:num w:numId="3">
    <w:abstractNumId w:val="3"/>
  </w:num>
  <w:num w:numId="4">
    <w:abstractNumId w:val="27"/>
  </w:num>
  <w:num w:numId="5">
    <w:abstractNumId w:val="2"/>
  </w:num>
  <w:num w:numId="6">
    <w:abstractNumId w:val="46"/>
  </w:num>
  <w:num w:numId="7">
    <w:abstractNumId w:val="13"/>
  </w:num>
  <w:num w:numId="8">
    <w:abstractNumId w:val="30"/>
  </w:num>
  <w:num w:numId="9">
    <w:abstractNumId w:val="25"/>
  </w:num>
  <w:num w:numId="10">
    <w:abstractNumId w:val="38"/>
  </w:num>
  <w:num w:numId="11">
    <w:abstractNumId w:val="28"/>
  </w:num>
  <w:num w:numId="12">
    <w:abstractNumId w:val="45"/>
  </w:num>
  <w:num w:numId="13">
    <w:abstractNumId w:val="2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3"/>
  </w:num>
  <w:num w:numId="17">
    <w:abstractNumId w:val="34"/>
  </w:num>
  <w:num w:numId="18">
    <w:abstractNumId w:val="14"/>
  </w:num>
  <w:num w:numId="19">
    <w:abstractNumId w:val="36"/>
  </w:num>
  <w:num w:numId="20">
    <w:abstractNumId w:val="1"/>
  </w:num>
  <w:num w:numId="21">
    <w:abstractNumId w:val="18"/>
  </w:num>
  <w:num w:numId="22">
    <w:abstractNumId w:val="26"/>
  </w:num>
  <w:num w:numId="23">
    <w:abstractNumId w:val="41"/>
  </w:num>
  <w:num w:numId="24">
    <w:abstractNumId w:val="8"/>
  </w:num>
  <w:num w:numId="25">
    <w:abstractNumId w:val="40"/>
  </w:num>
  <w:num w:numId="26">
    <w:abstractNumId w:val="31"/>
  </w:num>
  <w:num w:numId="27">
    <w:abstractNumId w:val="24"/>
  </w:num>
  <w:num w:numId="28">
    <w:abstractNumId w:val="19"/>
  </w:num>
  <w:num w:numId="29">
    <w:abstractNumId w:val="5"/>
  </w:num>
  <w:num w:numId="30">
    <w:abstractNumId w:val="17"/>
  </w:num>
  <w:num w:numId="31">
    <w:abstractNumId w:val="9"/>
  </w:num>
  <w:num w:numId="32">
    <w:abstractNumId w:val="6"/>
  </w:num>
  <w:num w:numId="33">
    <w:abstractNumId w:val="37"/>
  </w:num>
  <w:num w:numId="34">
    <w:abstractNumId w:val="29"/>
  </w:num>
  <w:num w:numId="35">
    <w:abstractNumId w:val="4"/>
  </w:num>
  <w:num w:numId="36">
    <w:abstractNumId w:val="10"/>
  </w:num>
  <w:num w:numId="37">
    <w:abstractNumId w:val="15"/>
  </w:num>
  <w:num w:numId="38">
    <w:abstractNumId w:val="44"/>
  </w:num>
  <w:num w:numId="39">
    <w:abstractNumId w:val="11"/>
  </w:num>
  <w:num w:numId="40">
    <w:abstractNumId w:val="33"/>
  </w:num>
  <w:num w:numId="41">
    <w:abstractNumId w:val="22"/>
  </w:num>
  <w:num w:numId="42">
    <w:abstractNumId w:val="0"/>
  </w:num>
  <w:num w:numId="43">
    <w:abstractNumId w:val="39"/>
  </w:num>
  <w:num w:numId="44">
    <w:abstractNumId w:val="20"/>
  </w:num>
  <w:num w:numId="45">
    <w:abstractNumId w:val="32"/>
  </w:num>
  <w:num w:numId="46">
    <w:abstractNumId w:val="7"/>
  </w:num>
  <w:num w:numId="47">
    <w:abstractNumId w:val="12"/>
  </w:num>
  <w:num w:numId="48">
    <w:abstractNumId w:val="3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Pr>
  <w:endnotePr>
    <w:endnote w:id="-1"/>
    <w:endnote w:id="0"/>
  </w:endnotePr>
  <w:compat/>
  <w:rsids>
    <w:rsidRoot w:val="00D50F13"/>
    <w:rsid w:val="00000B53"/>
    <w:rsid w:val="000030E4"/>
    <w:rsid w:val="00004D79"/>
    <w:rsid w:val="00007AEB"/>
    <w:rsid w:val="00007C19"/>
    <w:rsid w:val="0001537A"/>
    <w:rsid w:val="00023D4C"/>
    <w:rsid w:val="0003096D"/>
    <w:rsid w:val="00037A7D"/>
    <w:rsid w:val="0004179C"/>
    <w:rsid w:val="00045C67"/>
    <w:rsid w:val="000478B8"/>
    <w:rsid w:val="00050BAA"/>
    <w:rsid w:val="0005756A"/>
    <w:rsid w:val="00072FB8"/>
    <w:rsid w:val="00075264"/>
    <w:rsid w:val="000837E6"/>
    <w:rsid w:val="00083FB5"/>
    <w:rsid w:val="000841B9"/>
    <w:rsid w:val="00084509"/>
    <w:rsid w:val="000852FE"/>
    <w:rsid w:val="00086A67"/>
    <w:rsid w:val="00093155"/>
    <w:rsid w:val="00097820"/>
    <w:rsid w:val="000B4274"/>
    <w:rsid w:val="000C17F7"/>
    <w:rsid w:val="000C349B"/>
    <w:rsid w:val="000C3AE6"/>
    <w:rsid w:val="000C6FA6"/>
    <w:rsid w:val="000E0285"/>
    <w:rsid w:val="000E2871"/>
    <w:rsid w:val="000E59DC"/>
    <w:rsid w:val="000E5DF5"/>
    <w:rsid w:val="000E60AF"/>
    <w:rsid w:val="000F08A5"/>
    <w:rsid w:val="000F1520"/>
    <w:rsid w:val="000F18A2"/>
    <w:rsid w:val="000F3067"/>
    <w:rsid w:val="000F3487"/>
    <w:rsid w:val="000F3CB2"/>
    <w:rsid w:val="00113108"/>
    <w:rsid w:val="0011556A"/>
    <w:rsid w:val="00123D90"/>
    <w:rsid w:val="00126183"/>
    <w:rsid w:val="0012667B"/>
    <w:rsid w:val="00127AB4"/>
    <w:rsid w:val="00134710"/>
    <w:rsid w:val="001359BE"/>
    <w:rsid w:val="00150C0F"/>
    <w:rsid w:val="00160002"/>
    <w:rsid w:val="0016172B"/>
    <w:rsid w:val="00163DF5"/>
    <w:rsid w:val="001666FE"/>
    <w:rsid w:val="00182C72"/>
    <w:rsid w:val="00182FB2"/>
    <w:rsid w:val="00183E4D"/>
    <w:rsid w:val="00184446"/>
    <w:rsid w:val="0019283C"/>
    <w:rsid w:val="00194446"/>
    <w:rsid w:val="001A1A21"/>
    <w:rsid w:val="001A207E"/>
    <w:rsid w:val="001A5371"/>
    <w:rsid w:val="001A77F3"/>
    <w:rsid w:val="001B0022"/>
    <w:rsid w:val="001B0127"/>
    <w:rsid w:val="001B138A"/>
    <w:rsid w:val="001C4BA2"/>
    <w:rsid w:val="001C5064"/>
    <w:rsid w:val="001C6878"/>
    <w:rsid w:val="001D40AD"/>
    <w:rsid w:val="001D5926"/>
    <w:rsid w:val="001D6EA6"/>
    <w:rsid w:val="001E5424"/>
    <w:rsid w:val="001F5A87"/>
    <w:rsid w:val="002019A5"/>
    <w:rsid w:val="0020213A"/>
    <w:rsid w:val="00202926"/>
    <w:rsid w:val="00203898"/>
    <w:rsid w:val="00206F03"/>
    <w:rsid w:val="00212B69"/>
    <w:rsid w:val="00213B7C"/>
    <w:rsid w:val="00225B0D"/>
    <w:rsid w:val="00226241"/>
    <w:rsid w:val="0023030E"/>
    <w:rsid w:val="002336A0"/>
    <w:rsid w:val="002370A9"/>
    <w:rsid w:val="0024057A"/>
    <w:rsid w:val="00241AB1"/>
    <w:rsid w:val="00251355"/>
    <w:rsid w:val="00254F20"/>
    <w:rsid w:val="00255320"/>
    <w:rsid w:val="00261462"/>
    <w:rsid w:val="00273B5A"/>
    <w:rsid w:val="00274D7C"/>
    <w:rsid w:val="00284E7C"/>
    <w:rsid w:val="00290EAC"/>
    <w:rsid w:val="00293CBB"/>
    <w:rsid w:val="002948F1"/>
    <w:rsid w:val="00295E88"/>
    <w:rsid w:val="002A2C42"/>
    <w:rsid w:val="002A485A"/>
    <w:rsid w:val="002A56A1"/>
    <w:rsid w:val="002B4786"/>
    <w:rsid w:val="002B62BB"/>
    <w:rsid w:val="002C243A"/>
    <w:rsid w:val="002C6F98"/>
    <w:rsid w:val="002D29CE"/>
    <w:rsid w:val="002D341E"/>
    <w:rsid w:val="002D5425"/>
    <w:rsid w:val="002D5DC0"/>
    <w:rsid w:val="002E5606"/>
    <w:rsid w:val="002E56EC"/>
    <w:rsid w:val="002E5B9C"/>
    <w:rsid w:val="002F7C08"/>
    <w:rsid w:val="00300098"/>
    <w:rsid w:val="00303991"/>
    <w:rsid w:val="00305CCD"/>
    <w:rsid w:val="003171F7"/>
    <w:rsid w:val="00320711"/>
    <w:rsid w:val="0032149F"/>
    <w:rsid w:val="00322E10"/>
    <w:rsid w:val="00332AF4"/>
    <w:rsid w:val="0033617E"/>
    <w:rsid w:val="00336BB9"/>
    <w:rsid w:val="0034681E"/>
    <w:rsid w:val="00350F4E"/>
    <w:rsid w:val="0035108E"/>
    <w:rsid w:val="00364340"/>
    <w:rsid w:val="0036641B"/>
    <w:rsid w:val="003712F2"/>
    <w:rsid w:val="00373C8A"/>
    <w:rsid w:val="00380C23"/>
    <w:rsid w:val="003825E6"/>
    <w:rsid w:val="00386026"/>
    <w:rsid w:val="0039258A"/>
    <w:rsid w:val="00394B2C"/>
    <w:rsid w:val="00394BEF"/>
    <w:rsid w:val="003A06B1"/>
    <w:rsid w:val="003A2018"/>
    <w:rsid w:val="003A3501"/>
    <w:rsid w:val="003A4524"/>
    <w:rsid w:val="003A5AA7"/>
    <w:rsid w:val="003A5E16"/>
    <w:rsid w:val="003A7529"/>
    <w:rsid w:val="003B1C2E"/>
    <w:rsid w:val="003B2E7E"/>
    <w:rsid w:val="003B4F53"/>
    <w:rsid w:val="003C1D13"/>
    <w:rsid w:val="003E2D84"/>
    <w:rsid w:val="003E40D6"/>
    <w:rsid w:val="003E6D30"/>
    <w:rsid w:val="003E7010"/>
    <w:rsid w:val="003F2594"/>
    <w:rsid w:val="003F5956"/>
    <w:rsid w:val="003F7D5B"/>
    <w:rsid w:val="004031A4"/>
    <w:rsid w:val="00411D3E"/>
    <w:rsid w:val="004121E2"/>
    <w:rsid w:val="0041668A"/>
    <w:rsid w:val="00420CCA"/>
    <w:rsid w:val="00420E9A"/>
    <w:rsid w:val="0043746B"/>
    <w:rsid w:val="00437926"/>
    <w:rsid w:val="00441D52"/>
    <w:rsid w:val="004470B4"/>
    <w:rsid w:val="00455841"/>
    <w:rsid w:val="00457795"/>
    <w:rsid w:val="0046469D"/>
    <w:rsid w:val="004670D9"/>
    <w:rsid w:val="004859D2"/>
    <w:rsid w:val="004874F6"/>
    <w:rsid w:val="00487949"/>
    <w:rsid w:val="00487967"/>
    <w:rsid w:val="00490018"/>
    <w:rsid w:val="00491013"/>
    <w:rsid w:val="00494998"/>
    <w:rsid w:val="00494C86"/>
    <w:rsid w:val="00495856"/>
    <w:rsid w:val="004A7AE3"/>
    <w:rsid w:val="004B0F2D"/>
    <w:rsid w:val="004B2022"/>
    <w:rsid w:val="004B3F9D"/>
    <w:rsid w:val="004B502F"/>
    <w:rsid w:val="004B74F9"/>
    <w:rsid w:val="004B7FE1"/>
    <w:rsid w:val="004C25EC"/>
    <w:rsid w:val="004C3551"/>
    <w:rsid w:val="004C3E39"/>
    <w:rsid w:val="004D084E"/>
    <w:rsid w:val="004D102D"/>
    <w:rsid w:val="004E1F03"/>
    <w:rsid w:val="004E67E1"/>
    <w:rsid w:val="004E796F"/>
    <w:rsid w:val="004E7A45"/>
    <w:rsid w:val="004E7D01"/>
    <w:rsid w:val="004F71A4"/>
    <w:rsid w:val="005071AE"/>
    <w:rsid w:val="00513B0D"/>
    <w:rsid w:val="00523268"/>
    <w:rsid w:val="0053337A"/>
    <w:rsid w:val="005373D4"/>
    <w:rsid w:val="00542FEE"/>
    <w:rsid w:val="00545457"/>
    <w:rsid w:val="00552564"/>
    <w:rsid w:val="00552817"/>
    <w:rsid w:val="00563846"/>
    <w:rsid w:val="0056498A"/>
    <w:rsid w:val="00567F3E"/>
    <w:rsid w:val="00580438"/>
    <w:rsid w:val="005845C2"/>
    <w:rsid w:val="005922CF"/>
    <w:rsid w:val="0059298B"/>
    <w:rsid w:val="005A6974"/>
    <w:rsid w:val="005B0752"/>
    <w:rsid w:val="005B392E"/>
    <w:rsid w:val="005B78CA"/>
    <w:rsid w:val="005B7F25"/>
    <w:rsid w:val="005C0BFC"/>
    <w:rsid w:val="005D5924"/>
    <w:rsid w:val="005E2710"/>
    <w:rsid w:val="00603878"/>
    <w:rsid w:val="00604B7A"/>
    <w:rsid w:val="00613313"/>
    <w:rsid w:val="006232B4"/>
    <w:rsid w:val="00623359"/>
    <w:rsid w:val="0062429F"/>
    <w:rsid w:val="00632E6F"/>
    <w:rsid w:val="00635C66"/>
    <w:rsid w:val="006426F7"/>
    <w:rsid w:val="006436A1"/>
    <w:rsid w:val="00647C28"/>
    <w:rsid w:val="00647D98"/>
    <w:rsid w:val="00652DBF"/>
    <w:rsid w:val="00653BB6"/>
    <w:rsid w:val="006550CA"/>
    <w:rsid w:val="006558F9"/>
    <w:rsid w:val="00660256"/>
    <w:rsid w:val="00660AB4"/>
    <w:rsid w:val="00662182"/>
    <w:rsid w:val="006717A7"/>
    <w:rsid w:val="0067529C"/>
    <w:rsid w:val="00680325"/>
    <w:rsid w:val="00680DDA"/>
    <w:rsid w:val="00682F97"/>
    <w:rsid w:val="00687D63"/>
    <w:rsid w:val="006912CB"/>
    <w:rsid w:val="006A51F8"/>
    <w:rsid w:val="006A7F07"/>
    <w:rsid w:val="006B2D7D"/>
    <w:rsid w:val="006B71A1"/>
    <w:rsid w:val="006C7D58"/>
    <w:rsid w:val="006D00AF"/>
    <w:rsid w:val="006D0C94"/>
    <w:rsid w:val="006D3613"/>
    <w:rsid w:val="006D78F7"/>
    <w:rsid w:val="006E09FC"/>
    <w:rsid w:val="0070228A"/>
    <w:rsid w:val="0070381B"/>
    <w:rsid w:val="00703899"/>
    <w:rsid w:val="00711683"/>
    <w:rsid w:val="00714D53"/>
    <w:rsid w:val="00724107"/>
    <w:rsid w:val="00731398"/>
    <w:rsid w:val="007329AE"/>
    <w:rsid w:val="00743F00"/>
    <w:rsid w:val="00747ADB"/>
    <w:rsid w:val="00751959"/>
    <w:rsid w:val="007556CC"/>
    <w:rsid w:val="00762290"/>
    <w:rsid w:val="007661C0"/>
    <w:rsid w:val="00770073"/>
    <w:rsid w:val="0077337C"/>
    <w:rsid w:val="007867C0"/>
    <w:rsid w:val="0079188B"/>
    <w:rsid w:val="00791E04"/>
    <w:rsid w:val="007943AA"/>
    <w:rsid w:val="00794F30"/>
    <w:rsid w:val="007A0154"/>
    <w:rsid w:val="007A533C"/>
    <w:rsid w:val="007A7766"/>
    <w:rsid w:val="007B0925"/>
    <w:rsid w:val="007B3D2E"/>
    <w:rsid w:val="007C1144"/>
    <w:rsid w:val="007C267B"/>
    <w:rsid w:val="007C4BED"/>
    <w:rsid w:val="007D0BC9"/>
    <w:rsid w:val="007D279D"/>
    <w:rsid w:val="007D3BA6"/>
    <w:rsid w:val="007D46B2"/>
    <w:rsid w:val="007D707D"/>
    <w:rsid w:val="007E02F3"/>
    <w:rsid w:val="007E26A2"/>
    <w:rsid w:val="007E56C4"/>
    <w:rsid w:val="007F61E5"/>
    <w:rsid w:val="007F79F8"/>
    <w:rsid w:val="00806CD2"/>
    <w:rsid w:val="00810AE5"/>
    <w:rsid w:val="00810D55"/>
    <w:rsid w:val="00812FBB"/>
    <w:rsid w:val="0081581D"/>
    <w:rsid w:val="0082549E"/>
    <w:rsid w:val="00826BA5"/>
    <w:rsid w:val="0083377F"/>
    <w:rsid w:val="00840C1E"/>
    <w:rsid w:val="008435DD"/>
    <w:rsid w:val="00844DD8"/>
    <w:rsid w:val="00845F72"/>
    <w:rsid w:val="00860FEB"/>
    <w:rsid w:val="008628C7"/>
    <w:rsid w:val="00865AE2"/>
    <w:rsid w:val="00873212"/>
    <w:rsid w:val="00883C2D"/>
    <w:rsid w:val="00887B2A"/>
    <w:rsid w:val="00891CAA"/>
    <w:rsid w:val="00892D73"/>
    <w:rsid w:val="008938AD"/>
    <w:rsid w:val="00895996"/>
    <w:rsid w:val="00896DA8"/>
    <w:rsid w:val="00897778"/>
    <w:rsid w:val="008A486B"/>
    <w:rsid w:val="008B03FE"/>
    <w:rsid w:val="008B2FA9"/>
    <w:rsid w:val="008B3EEE"/>
    <w:rsid w:val="008B4982"/>
    <w:rsid w:val="008B6FDD"/>
    <w:rsid w:val="008D113B"/>
    <w:rsid w:val="008D11EA"/>
    <w:rsid w:val="008D3220"/>
    <w:rsid w:val="008D519F"/>
    <w:rsid w:val="008E1096"/>
    <w:rsid w:val="008E55CB"/>
    <w:rsid w:val="008F2DBD"/>
    <w:rsid w:val="008F3844"/>
    <w:rsid w:val="008F3D21"/>
    <w:rsid w:val="00904B93"/>
    <w:rsid w:val="009058FD"/>
    <w:rsid w:val="00905C45"/>
    <w:rsid w:val="00914C3E"/>
    <w:rsid w:val="009214B5"/>
    <w:rsid w:val="00932425"/>
    <w:rsid w:val="009365EB"/>
    <w:rsid w:val="00943DB1"/>
    <w:rsid w:val="0095095F"/>
    <w:rsid w:val="00951BB3"/>
    <w:rsid w:val="00956F45"/>
    <w:rsid w:val="00961449"/>
    <w:rsid w:val="009644E6"/>
    <w:rsid w:val="00971887"/>
    <w:rsid w:val="00971944"/>
    <w:rsid w:val="00972222"/>
    <w:rsid w:val="00973EF1"/>
    <w:rsid w:val="00981169"/>
    <w:rsid w:val="009813E1"/>
    <w:rsid w:val="00990987"/>
    <w:rsid w:val="00992761"/>
    <w:rsid w:val="00995C0C"/>
    <w:rsid w:val="009A100B"/>
    <w:rsid w:val="009A5B27"/>
    <w:rsid w:val="009B76BE"/>
    <w:rsid w:val="009C3E6D"/>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1BF3"/>
    <w:rsid w:val="00A26A5F"/>
    <w:rsid w:val="00A30FC9"/>
    <w:rsid w:val="00A34538"/>
    <w:rsid w:val="00A3779B"/>
    <w:rsid w:val="00A40899"/>
    <w:rsid w:val="00A41CFB"/>
    <w:rsid w:val="00A51EDA"/>
    <w:rsid w:val="00A535BA"/>
    <w:rsid w:val="00A53BF2"/>
    <w:rsid w:val="00A55B4B"/>
    <w:rsid w:val="00A61C66"/>
    <w:rsid w:val="00A61E2C"/>
    <w:rsid w:val="00A675CC"/>
    <w:rsid w:val="00A775BF"/>
    <w:rsid w:val="00A8461F"/>
    <w:rsid w:val="00A85379"/>
    <w:rsid w:val="00A95989"/>
    <w:rsid w:val="00A96A37"/>
    <w:rsid w:val="00AA1546"/>
    <w:rsid w:val="00AA1957"/>
    <w:rsid w:val="00AA6DEC"/>
    <w:rsid w:val="00AA7B01"/>
    <w:rsid w:val="00AB03AB"/>
    <w:rsid w:val="00AB1155"/>
    <w:rsid w:val="00AB13EF"/>
    <w:rsid w:val="00AC08D9"/>
    <w:rsid w:val="00AD2870"/>
    <w:rsid w:val="00AD33C7"/>
    <w:rsid w:val="00AD423A"/>
    <w:rsid w:val="00AD58AA"/>
    <w:rsid w:val="00AD5E4A"/>
    <w:rsid w:val="00AE2A99"/>
    <w:rsid w:val="00AE5507"/>
    <w:rsid w:val="00AE7176"/>
    <w:rsid w:val="00B018FC"/>
    <w:rsid w:val="00B11F35"/>
    <w:rsid w:val="00B14D5F"/>
    <w:rsid w:val="00B214E4"/>
    <w:rsid w:val="00B21BA4"/>
    <w:rsid w:val="00B221A3"/>
    <w:rsid w:val="00B30098"/>
    <w:rsid w:val="00B345A2"/>
    <w:rsid w:val="00B41058"/>
    <w:rsid w:val="00B43A63"/>
    <w:rsid w:val="00B50164"/>
    <w:rsid w:val="00B50EFC"/>
    <w:rsid w:val="00B5712C"/>
    <w:rsid w:val="00B60F30"/>
    <w:rsid w:val="00B64E3F"/>
    <w:rsid w:val="00B653B9"/>
    <w:rsid w:val="00B65817"/>
    <w:rsid w:val="00B72357"/>
    <w:rsid w:val="00B7428D"/>
    <w:rsid w:val="00B74DC5"/>
    <w:rsid w:val="00B75585"/>
    <w:rsid w:val="00B757B1"/>
    <w:rsid w:val="00B7691E"/>
    <w:rsid w:val="00B836B9"/>
    <w:rsid w:val="00BA0D1F"/>
    <w:rsid w:val="00BA1F2A"/>
    <w:rsid w:val="00BA355F"/>
    <w:rsid w:val="00BA3F72"/>
    <w:rsid w:val="00BA535D"/>
    <w:rsid w:val="00BB11AE"/>
    <w:rsid w:val="00BB66CF"/>
    <w:rsid w:val="00BC56E5"/>
    <w:rsid w:val="00BC7984"/>
    <w:rsid w:val="00BE33D8"/>
    <w:rsid w:val="00BE4FE4"/>
    <w:rsid w:val="00BE7BCF"/>
    <w:rsid w:val="00C027F1"/>
    <w:rsid w:val="00C02AAB"/>
    <w:rsid w:val="00C03B38"/>
    <w:rsid w:val="00C04A32"/>
    <w:rsid w:val="00C07F6F"/>
    <w:rsid w:val="00C10701"/>
    <w:rsid w:val="00C11F6F"/>
    <w:rsid w:val="00C14AF9"/>
    <w:rsid w:val="00C16967"/>
    <w:rsid w:val="00C20349"/>
    <w:rsid w:val="00C25C51"/>
    <w:rsid w:val="00C35F97"/>
    <w:rsid w:val="00C47CB4"/>
    <w:rsid w:val="00C524E4"/>
    <w:rsid w:val="00C5327B"/>
    <w:rsid w:val="00C55167"/>
    <w:rsid w:val="00C57EAD"/>
    <w:rsid w:val="00C674A5"/>
    <w:rsid w:val="00C7643B"/>
    <w:rsid w:val="00C765A8"/>
    <w:rsid w:val="00C8260C"/>
    <w:rsid w:val="00C8528A"/>
    <w:rsid w:val="00C865A7"/>
    <w:rsid w:val="00CA4416"/>
    <w:rsid w:val="00CA6E6F"/>
    <w:rsid w:val="00CB15A1"/>
    <w:rsid w:val="00CB5C26"/>
    <w:rsid w:val="00CC37D7"/>
    <w:rsid w:val="00CD061B"/>
    <w:rsid w:val="00CD0677"/>
    <w:rsid w:val="00CD22FC"/>
    <w:rsid w:val="00CD38E3"/>
    <w:rsid w:val="00CD7AE3"/>
    <w:rsid w:val="00CE0F61"/>
    <w:rsid w:val="00CE4E5E"/>
    <w:rsid w:val="00CE58F8"/>
    <w:rsid w:val="00CF161A"/>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579F2"/>
    <w:rsid w:val="00D73100"/>
    <w:rsid w:val="00D90F8E"/>
    <w:rsid w:val="00D949C9"/>
    <w:rsid w:val="00DB03C6"/>
    <w:rsid w:val="00DD5282"/>
    <w:rsid w:val="00DE0239"/>
    <w:rsid w:val="00DE5122"/>
    <w:rsid w:val="00DE7A90"/>
    <w:rsid w:val="00DF57FB"/>
    <w:rsid w:val="00E00310"/>
    <w:rsid w:val="00E045AD"/>
    <w:rsid w:val="00E05457"/>
    <w:rsid w:val="00E05C41"/>
    <w:rsid w:val="00E0771D"/>
    <w:rsid w:val="00E11E01"/>
    <w:rsid w:val="00E160F4"/>
    <w:rsid w:val="00E16762"/>
    <w:rsid w:val="00E30A13"/>
    <w:rsid w:val="00E44537"/>
    <w:rsid w:val="00E5610E"/>
    <w:rsid w:val="00E56FDA"/>
    <w:rsid w:val="00E57189"/>
    <w:rsid w:val="00E62A7A"/>
    <w:rsid w:val="00E636DC"/>
    <w:rsid w:val="00E70C56"/>
    <w:rsid w:val="00E90DC4"/>
    <w:rsid w:val="00E9309D"/>
    <w:rsid w:val="00EB2A19"/>
    <w:rsid w:val="00EB550D"/>
    <w:rsid w:val="00EB6C90"/>
    <w:rsid w:val="00ED72CA"/>
    <w:rsid w:val="00EE1A66"/>
    <w:rsid w:val="00EE1D09"/>
    <w:rsid w:val="00EE48A0"/>
    <w:rsid w:val="00EE7240"/>
    <w:rsid w:val="00EF66B8"/>
    <w:rsid w:val="00F06E93"/>
    <w:rsid w:val="00F130D7"/>
    <w:rsid w:val="00F17C76"/>
    <w:rsid w:val="00F21315"/>
    <w:rsid w:val="00F25459"/>
    <w:rsid w:val="00F26952"/>
    <w:rsid w:val="00F270C4"/>
    <w:rsid w:val="00F30E47"/>
    <w:rsid w:val="00F30EF2"/>
    <w:rsid w:val="00F40FD3"/>
    <w:rsid w:val="00F5246A"/>
    <w:rsid w:val="00F54EF8"/>
    <w:rsid w:val="00F55C79"/>
    <w:rsid w:val="00F56682"/>
    <w:rsid w:val="00F57BB6"/>
    <w:rsid w:val="00F62704"/>
    <w:rsid w:val="00F84B26"/>
    <w:rsid w:val="00F904A6"/>
    <w:rsid w:val="00F91040"/>
    <w:rsid w:val="00F96C47"/>
    <w:rsid w:val="00FA6C39"/>
    <w:rsid w:val="00FA7021"/>
    <w:rsid w:val="00FA70E6"/>
    <w:rsid w:val="00FB03B1"/>
    <w:rsid w:val="00FB168A"/>
    <w:rsid w:val="00FB6379"/>
    <w:rsid w:val="00FC7A03"/>
    <w:rsid w:val="00FC7E0E"/>
    <w:rsid w:val="00FD120B"/>
    <w:rsid w:val="00FD4486"/>
    <w:rsid w:val="00FE4C32"/>
    <w:rsid w:val="00FE4FEF"/>
    <w:rsid w:val="00FF40AA"/>
    <w:rsid w:val="00FF6B29"/>
  </w:rsids>
  <m:mathPr>
    <m:mathFont m:val="Lucida Grande C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customStyle="1" w:styleId="PMMFormParagraph">
    <w:name w:val="PMM_Form_Paragraph"/>
    <w:basedOn w:val="Normal"/>
    <w:uiPriority w:val="1"/>
    <w:qFormat/>
    <w:rsid w:val="00134710"/>
    <w:pPr>
      <w:spacing w:line="240" w:lineRule="exact"/>
      <w:ind w:left="2268"/>
      <w:contextualSpacing/>
      <w:jc w:val="both"/>
    </w:pPr>
    <w:rPr>
      <w:rFonts w:asciiTheme="minorHAnsi" w:hAnsiTheme="minorHAnsi" w:cs="Times New Roman"/>
      <w:szCs w:val="24"/>
      <w:lang w:val="en-US" w:eastAsia="en-US"/>
    </w:rPr>
  </w:style>
</w:styles>
</file>

<file path=word/webSettings.xml><?xml version="1.0" encoding="utf-8"?>
<w:webSettings xmlns:r="http://schemas.openxmlformats.org/officeDocument/2006/relationships" xmlns:w="http://schemas.openxmlformats.org/wordprocessingml/2006/main">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mailto:Inna.ZUBAR@coe.int"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yperlink" Target="mailto:sie.entreprises-etrangeres@dgfip.finances.gouv.fr" TargetMode="Externa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BEADDF80-038E-8144-91BD-241B7A62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10</Pages>
  <Words>5730</Words>
  <Characters>32665</Characters>
  <Application>Microsoft Macintosh Word</Application>
  <DocSecurity>0</DocSecurity>
  <Lines>272</Lines>
  <Paragraphs>65</Paragraphs>
  <ScaleCrop>false</ScaleCrop>
  <HeadingPairs>
    <vt:vector size="2" baseType="variant">
      <vt:variant>
        <vt:lpstr>Title</vt:lpstr>
      </vt:variant>
      <vt:variant>
        <vt:i4>1</vt:i4>
      </vt:variant>
    </vt:vector>
  </HeadingPairs>
  <TitlesOfParts>
    <vt:vector size="1" baseType="lpstr">
      <vt:lpstr>AE.Oo.RC.AllServicesandGoods (with lots) for BO or VC</vt:lpstr>
    </vt:vector>
  </TitlesOfParts>
  <Company>Council of Europe</Company>
  <LinksUpToDate>false</LinksUpToDate>
  <CharactersWithSpaces>40114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 for BO or VC</dc:title>
  <dc:creator>KAUTZMANN Jean-Etienne</dc:creator>
  <cp:lastModifiedBy>Inna Zubar</cp:lastModifiedBy>
  <cp:revision>48</cp:revision>
  <cp:lastPrinted>2016-04-12T13:31:00Z</cp:lastPrinted>
  <dcterms:created xsi:type="dcterms:W3CDTF">2020-09-30T08:01:00Z</dcterms:created>
  <dcterms:modified xsi:type="dcterms:W3CDTF">2020-10-07T18:33:00Z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