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F586E4" w14:textId="3BC74390" w:rsidR="006B6732" w:rsidRPr="00541B73" w:rsidRDefault="006B6732" w:rsidP="0038034F">
            <w:pPr>
              <w:rPr>
                <w:rFonts w:ascii="Tahoma" w:hAnsi="Tahoma" w:cs="Tahoma"/>
                <w:color w:val="000000" w:themeColor="text1"/>
                <w:sz w:val="18"/>
                <w:szCs w:val="18"/>
              </w:rPr>
            </w:pPr>
            <w:r w:rsidRPr="00541B73">
              <w:rPr>
                <w:rFonts w:ascii="Tahoma" w:hAnsi="Tahoma" w:cs="Tahoma"/>
                <w:color w:val="000000" w:themeColor="text1"/>
                <w:sz w:val="18"/>
                <w:szCs w:val="18"/>
              </w:rPr>
              <w:t>BH8792/01/2022</w:t>
            </w:r>
          </w:p>
          <w:p w14:paraId="787FAF56" w14:textId="249ED246" w:rsidR="00D70688" w:rsidRPr="00541B73" w:rsidRDefault="00D70688" w:rsidP="0038034F">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4BF090F" w:rsidR="00D70688" w:rsidRPr="00541B73" w:rsidRDefault="006B6732" w:rsidP="00D70688">
            <w:pPr>
              <w:rPr>
                <w:rFonts w:ascii="Tahoma" w:hAnsi="Tahoma" w:cs="Tahoma"/>
                <w:caps/>
                <w:color w:val="000000" w:themeColor="text1"/>
                <w:sz w:val="18"/>
                <w:szCs w:val="18"/>
                <w:highlight w:val="cyan"/>
              </w:rPr>
            </w:pPr>
            <w:r w:rsidRPr="00541B73">
              <w:rPr>
                <w:rFonts w:ascii="Tahoma" w:hAnsi="Tahoma" w:cs="Tahoma"/>
                <w:caps/>
                <w:color w:val="000000" w:themeColor="text1"/>
                <w:sz w:val="18"/>
                <w:szCs w:val="18"/>
              </w:rPr>
              <w:t>3102/</w:t>
            </w:r>
            <w:r w:rsidRPr="00541B73">
              <w:rPr>
                <w:rFonts w:ascii="Tahoma" w:hAnsi="Tahoma" w:cs="Tahoma"/>
                <w:sz w:val="18"/>
                <w:szCs w:val="18"/>
              </w:rPr>
              <w:t xml:space="preserve"> Enhancing anti-trafficking actions in</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2C2897BE" w:rsidR="00D70688" w:rsidRPr="00541B73" w:rsidRDefault="00AB77F0" w:rsidP="008F593E">
            <w:pPr>
              <w:rPr>
                <w:rFonts w:ascii="Tahoma" w:hAnsi="Tahoma" w:cs="Tahoma"/>
                <w:color w:val="000000" w:themeColor="text1"/>
                <w:sz w:val="18"/>
                <w:szCs w:val="18"/>
              </w:rPr>
            </w:pPr>
            <w:hyperlink r:id="rId11" w:history="1">
              <w:r w:rsidRPr="003B43E6">
                <w:rPr>
                  <w:rStyle w:val="Hyperlink"/>
                  <w:rFonts w:ascii="Tahoma" w:hAnsi="Tahoma" w:cs="Tahoma"/>
                  <w:sz w:val="18"/>
                  <w:szCs w:val="18"/>
                </w:rPr>
                <w:t>thb.pristina@coe.int</w:t>
              </w:r>
            </w:hyperlink>
            <w:r>
              <w:rPr>
                <w:rFonts w:ascii="Tahoma" w:hAnsi="Tahoma" w:cs="Tahoma"/>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46EC4933" w14:textId="792498E4" w:rsidR="00D824C2" w:rsidRPr="00D824C2" w:rsidRDefault="00BD6B89" w:rsidP="00D824C2">
      <w:pPr>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AB6B23">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w:t>
      </w:r>
      <w:r w:rsidR="00D824C2" w:rsidRPr="00D824C2">
        <w:rPr>
          <w:rFonts w:ascii="Tahoma" w:hAnsi="Tahoma" w:cs="Tahoma"/>
          <w:b/>
        </w:rPr>
        <w:t>national consultancy services in the area of preventing and combatting trafficking in human beings</w:t>
      </w:r>
    </w:p>
    <w:p w14:paraId="74F5ACBD" w14:textId="60842568" w:rsidR="00371509" w:rsidRPr="00D0286A" w:rsidRDefault="00371509" w:rsidP="00D824C2">
      <w:pPr>
        <w:spacing w:before="60" w:after="120"/>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r w:rsidR="004623C9">
        <w:rPr>
          <w:rFonts w:ascii="Tahoma" w:hAnsi="Tahoma" w:cs="Tahoma"/>
          <w:sz w:val="20"/>
          <w:szCs w:val="20"/>
        </w:rPr>
        <w:t xml:space="preserve"> </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B6499F"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B6499F"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B6499F"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66E79167" w14:textId="097F414D" w:rsidR="002E3374" w:rsidRPr="00E25560" w:rsidRDefault="00EB2351" w:rsidP="002E3374">
      <w:pPr>
        <w:spacing w:after="120"/>
        <w:jc w:val="both"/>
        <w:rPr>
          <w:rFonts w:ascii="Tahoma" w:hAnsi="Tahoma" w:cs="Tahoma"/>
          <w:sz w:val="20"/>
          <w:szCs w:val="20"/>
        </w:rPr>
      </w:pPr>
      <w:bookmarkStart w:id="0" w:name="_Hlk57028379"/>
      <w:r w:rsidRPr="00AC1049">
        <w:rPr>
          <w:rFonts w:ascii="Tahoma" w:hAnsi="Tahoma" w:cs="Tahoma"/>
          <w:sz w:val="20"/>
          <w:szCs w:val="20"/>
        </w:rPr>
        <w:t xml:space="preserve">The Council of Europe is currently implementing </w:t>
      </w:r>
      <w:r w:rsidR="000F206A">
        <w:rPr>
          <w:rFonts w:ascii="Tahoma" w:hAnsi="Tahoma" w:cs="Tahoma"/>
          <w:sz w:val="20"/>
          <w:szCs w:val="20"/>
        </w:rPr>
        <w:t>the</w:t>
      </w:r>
      <w:r w:rsidR="000F206A" w:rsidRPr="00AC1049">
        <w:rPr>
          <w:rFonts w:ascii="Tahoma" w:hAnsi="Tahoma" w:cs="Tahoma"/>
          <w:sz w:val="20"/>
          <w:szCs w:val="20"/>
        </w:rPr>
        <w:t xml:space="preserve"> </w:t>
      </w:r>
      <w:r w:rsidRPr="00AC1049">
        <w:rPr>
          <w:rFonts w:ascii="Tahoma" w:hAnsi="Tahoma" w:cs="Tahoma"/>
          <w:sz w:val="20"/>
          <w:szCs w:val="20"/>
        </w:rPr>
        <w:t xml:space="preserve">project “Enhancing anti-trafficking actions” </w:t>
      </w:r>
      <w:bookmarkEnd w:id="0"/>
      <w:r w:rsidRPr="00AC1049">
        <w:rPr>
          <w:rFonts w:ascii="Tahoma" w:hAnsi="Tahoma" w:cs="Tahoma"/>
          <w:sz w:val="20"/>
          <w:szCs w:val="20"/>
        </w:rPr>
        <w:t>which build</w:t>
      </w:r>
      <w:r w:rsidR="000F206A">
        <w:rPr>
          <w:rFonts w:ascii="Tahoma" w:hAnsi="Tahoma" w:cs="Tahoma"/>
          <w:sz w:val="20"/>
          <w:szCs w:val="20"/>
        </w:rPr>
        <w:t>s</w:t>
      </w:r>
      <w:r w:rsidRPr="00AC1049">
        <w:rPr>
          <w:rFonts w:ascii="Tahoma" w:hAnsi="Tahoma" w:cs="Tahoma"/>
          <w:sz w:val="20"/>
          <w:szCs w:val="20"/>
        </w:rPr>
        <w:t xml:space="preserve"> on the analysis of trends</w:t>
      </w:r>
      <w:r w:rsidR="00E94C0A">
        <w:rPr>
          <w:rFonts w:ascii="Tahoma" w:hAnsi="Tahoma" w:cs="Tahoma"/>
          <w:sz w:val="20"/>
          <w:szCs w:val="20"/>
        </w:rPr>
        <w:t xml:space="preserve"> and</w:t>
      </w:r>
      <w:r w:rsidRPr="00AC1049">
        <w:rPr>
          <w:rFonts w:ascii="Tahoma" w:hAnsi="Tahoma" w:cs="Tahoma"/>
          <w:sz w:val="20"/>
          <w:szCs w:val="20"/>
        </w:rPr>
        <w:t xml:space="preserve"> gaps </w:t>
      </w:r>
      <w:r w:rsidR="00E94C0A">
        <w:rPr>
          <w:rFonts w:ascii="Tahoma" w:hAnsi="Tahoma" w:cs="Tahoma"/>
          <w:sz w:val="20"/>
          <w:szCs w:val="20"/>
        </w:rPr>
        <w:t>in th</w:t>
      </w:r>
      <w:r w:rsidR="002E3374">
        <w:rPr>
          <w:rFonts w:ascii="Tahoma" w:hAnsi="Tahoma" w:cs="Tahoma"/>
          <w:sz w:val="20"/>
          <w:szCs w:val="20"/>
        </w:rPr>
        <w:t>e</w:t>
      </w:r>
      <w:r w:rsidR="00E94C0A">
        <w:rPr>
          <w:rFonts w:ascii="Tahoma" w:hAnsi="Tahoma" w:cs="Tahoma"/>
          <w:sz w:val="20"/>
          <w:szCs w:val="20"/>
        </w:rPr>
        <w:t xml:space="preserve"> area</w:t>
      </w:r>
      <w:r w:rsidR="002E3374">
        <w:rPr>
          <w:rFonts w:ascii="Tahoma" w:hAnsi="Tahoma" w:cs="Tahoma"/>
          <w:sz w:val="20"/>
          <w:szCs w:val="20"/>
        </w:rPr>
        <w:t xml:space="preserve"> of THB</w:t>
      </w:r>
      <w:r w:rsidR="00E94C0A">
        <w:rPr>
          <w:rFonts w:ascii="Tahoma" w:hAnsi="Tahoma" w:cs="Tahoma"/>
          <w:sz w:val="20"/>
          <w:szCs w:val="20"/>
        </w:rPr>
        <w:t xml:space="preserve"> </w:t>
      </w:r>
      <w:r w:rsidRPr="00AC1049">
        <w:rPr>
          <w:rFonts w:ascii="Tahoma" w:hAnsi="Tahoma" w:cs="Tahoma"/>
          <w:sz w:val="20"/>
          <w:szCs w:val="20"/>
        </w:rPr>
        <w:t xml:space="preserve">and </w:t>
      </w:r>
      <w:r w:rsidR="00E94C0A">
        <w:rPr>
          <w:rFonts w:ascii="Tahoma" w:hAnsi="Tahoma" w:cs="Tahoma"/>
          <w:sz w:val="20"/>
          <w:szCs w:val="20"/>
        </w:rPr>
        <w:t xml:space="preserve">on the </w:t>
      </w:r>
      <w:r w:rsidR="000F206A">
        <w:rPr>
          <w:rFonts w:ascii="Tahoma" w:hAnsi="Tahoma" w:cs="Tahoma"/>
          <w:sz w:val="20"/>
          <w:szCs w:val="20"/>
        </w:rPr>
        <w:t xml:space="preserve">recommendations provided by </w:t>
      </w:r>
      <w:r w:rsidR="002E3374" w:rsidRPr="002E3374">
        <w:rPr>
          <w:rFonts w:ascii="Tahoma" w:hAnsi="Tahoma" w:cs="Tahoma"/>
          <w:sz w:val="20"/>
          <w:szCs w:val="20"/>
        </w:rPr>
        <w:t>the Group of Experts on Action against Trafficking in Human Beings</w:t>
      </w:r>
      <w:r w:rsidR="002E3374">
        <w:rPr>
          <w:rFonts w:ascii="Tahoma" w:hAnsi="Tahoma" w:cs="Tahoma"/>
          <w:sz w:val="20"/>
          <w:szCs w:val="20"/>
        </w:rPr>
        <w:t xml:space="preserve"> (</w:t>
      </w:r>
      <w:r w:rsidR="000F206A">
        <w:rPr>
          <w:rFonts w:ascii="Tahoma" w:hAnsi="Tahoma" w:cs="Tahoma"/>
          <w:sz w:val="20"/>
          <w:szCs w:val="20"/>
        </w:rPr>
        <w:t>GRETA</w:t>
      </w:r>
      <w:r w:rsidR="002E3374">
        <w:rPr>
          <w:rFonts w:ascii="Tahoma" w:hAnsi="Tahoma" w:cs="Tahoma"/>
          <w:sz w:val="20"/>
          <w:szCs w:val="20"/>
        </w:rPr>
        <w:t>)</w:t>
      </w:r>
      <w:r w:rsidR="000F206A" w:rsidRPr="00AC1049">
        <w:rPr>
          <w:rFonts w:ascii="Tahoma" w:hAnsi="Tahoma" w:cs="Tahoma"/>
          <w:sz w:val="20"/>
          <w:szCs w:val="20"/>
        </w:rPr>
        <w:t xml:space="preserve"> </w:t>
      </w:r>
      <w:r w:rsidR="000F206A">
        <w:rPr>
          <w:rFonts w:ascii="Tahoma" w:hAnsi="Tahoma" w:cs="Tahoma"/>
          <w:sz w:val="20"/>
          <w:szCs w:val="20"/>
        </w:rPr>
        <w:t xml:space="preserve">following </w:t>
      </w:r>
      <w:r w:rsidR="00E94C0A">
        <w:rPr>
          <w:rFonts w:ascii="Tahoma" w:hAnsi="Tahoma" w:cs="Tahoma"/>
          <w:sz w:val="20"/>
          <w:szCs w:val="20"/>
        </w:rPr>
        <w:t>its</w:t>
      </w:r>
      <w:r w:rsidR="000F206A">
        <w:rPr>
          <w:rFonts w:ascii="Tahoma" w:hAnsi="Tahoma" w:cs="Tahoma"/>
          <w:sz w:val="20"/>
          <w:szCs w:val="20"/>
        </w:rPr>
        <w:t xml:space="preserve"> </w:t>
      </w:r>
      <w:r w:rsidR="00F759A6">
        <w:rPr>
          <w:rFonts w:ascii="Tahoma" w:hAnsi="Tahoma" w:cs="Tahoma"/>
          <w:sz w:val="20"/>
          <w:szCs w:val="20"/>
        </w:rPr>
        <w:t>2</w:t>
      </w:r>
      <w:r w:rsidR="00F759A6" w:rsidRPr="005F5731">
        <w:rPr>
          <w:rFonts w:ascii="Tahoma" w:hAnsi="Tahoma" w:cs="Tahoma"/>
          <w:sz w:val="20"/>
          <w:szCs w:val="20"/>
          <w:vertAlign w:val="superscript"/>
        </w:rPr>
        <w:t>nd</w:t>
      </w:r>
      <w:r w:rsidR="00F759A6" w:rsidRPr="00AC1049">
        <w:rPr>
          <w:rFonts w:ascii="Tahoma" w:hAnsi="Tahoma" w:cs="Tahoma"/>
          <w:sz w:val="20"/>
          <w:szCs w:val="20"/>
        </w:rPr>
        <w:t xml:space="preserve"> </w:t>
      </w:r>
      <w:r w:rsidRPr="00AC1049">
        <w:rPr>
          <w:rFonts w:ascii="Tahoma" w:hAnsi="Tahoma" w:cs="Tahoma"/>
          <w:sz w:val="20"/>
          <w:szCs w:val="20"/>
        </w:rPr>
        <w:t xml:space="preserve">assessment of </w:t>
      </w:r>
      <w:r w:rsidR="00E94C0A" w:rsidRPr="00AC1049">
        <w:rPr>
          <w:rFonts w:ascii="Tahoma" w:hAnsi="Tahoma" w:cs="Tahoma"/>
          <w:sz w:val="20"/>
          <w:szCs w:val="20"/>
        </w:rPr>
        <w:t>Kosovo*</w:t>
      </w:r>
      <w:r w:rsidR="00E94C0A">
        <w:rPr>
          <w:rFonts w:ascii="Tahoma" w:hAnsi="Tahoma" w:cs="Tahoma"/>
          <w:sz w:val="20"/>
          <w:szCs w:val="20"/>
        </w:rPr>
        <w:t>’s</w:t>
      </w:r>
      <w:r w:rsidR="004623C9">
        <w:rPr>
          <w:rStyle w:val="FootnoteReference"/>
          <w:rFonts w:ascii="Tahoma" w:hAnsi="Tahoma" w:cs="Tahoma"/>
          <w:sz w:val="20"/>
          <w:szCs w:val="20"/>
        </w:rPr>
        <w:footnoteReference w:id="3"/>
      </w:r>
      <w:r w:rsidRPr="00AC1049">
        <w:rPr>
          <w:rFonts w:ascii="Tahoma" w:hAnsi="Tahoma" w:cs="Tahoma"/>
          <w:sz w:val="20"/>
          <w:szCs w:val="20"/>
        </w:rPr>
        <w:t xml:space="preserve"> compliance with the standards of the Convention on Action against Trafficking in Human Beings.</w:t>
      </w:r>
      <w:r w:rsidR="002E3374">
        <w:rPr>
          <w:rFonts w:ascii="Tahoma" w:hAnsi="Tahoma" w:cs="Tahoma"/>
          <w:sz w:val="20"/>
          <w:szCs w:val="20"/>
        </w:rPr>
        <w:t xml:space="preserve"> </w:t>
      </w:r>
      <w:r w:rsidR="002E3374" w:rsidRPr="00AC1049">
        <w:rPr>
          <w:rFonts w:ascii="Tahoma" w:hAnsi="Tahoma" w:cs="Tahoma"/>
          <w:sz w:val="20"/>
          <w:szCs w:val="20"/>
        </w:rPr>
        <w:t xml:space="preserve">The project is implemented until December 2023.  </w:t>
      </w:r>
    </w:p>
    <w:p w14:paraId="2F408E6E" w14:textId="51D1E3CD"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w:t>
      </w:r>
      <w:r w:rsidR="00E94C0A">
        <w:rPr>
          <w:rFonts w:ascii="Tahoma" w:hAnsi="Tahoma" w:cs="Tahoma"/>
          <w:sz w:val="20"/>
          <w:szCs w:val="20"/>
        </w:rPr>
        <w:t>the project</w:t>
      </w:r>
      <w:r w:rsidR="00E94C0A" w:rsidRPr="00D0286A">
        <w:rPr>
          <w:rFonts w:ascii="Tahoma" w:hAnsi="Tahoma" w:cs="Tahoma"/>
          <w:sz w:val="20"/>
          <w:szCs w:val="20"/>
        </w:rPr>
        <w:t xml:space="preserve"> </w:t>
      </w:r>
      <w:r w:rsidRPr="00D0286A">
        <w:rPr>
          <w:rFonts w:ascii="Tahoma" w:hAnsi="Tahoma" w:cs="Tahoma"/>
          <w:sz w:val="20"/>
          <w:szCs w:val="20"/>
        </w:rPr>
        <w:t xml:space="preserve">is looking for Provider(s) (see below) for the provision of </w:t>
      </w:r>
      <w:r w:rsidR="00EB2351" w:rsidRPr="00EB2351">
        <w:rPr>
          <w:rFonts w:ascii="Tahoma" w:hAnsi="Tahoma" w:cs="Tahoma"/>
          <w:sz w:val="20"/>
          <w:szCs w:val="20"/>
        </w:rPr>
        <w:t>national consultancy services</w:t>
      </w:r>
      <w:r w:rsidR="00EB2351" w:rsidRPr="00D824C2">
        <w:rPr>
          <w:rFonts w:ascii="Tahoma" w:hAnsi="Tahoma" w:cs="Tahoma"/>
          <w:b/>
        </w:rPr>
        <w:t xml:space="preserve"> </w:t>
      </w:r>
      <w:r w:rsidR="00EB2351" w:rsidRPr="00EB2351">
        <w:rPr>
          <w:rFonts w:ascii="Tahoma" w:hAnsi="Tahoma" w:cs="Tahoma"/>
          <w:sz w:val="20"/>
          <w:szCs w:val="20"/>
        </w:rPr>
        <w:t>in the area of preventing and combatting trafficking in human beings</w:t>
      </w:r>
      <w:r w:rsidR="00E5077E">
        <w:rPr>
          <w:rFonts w:ascii="Tahoma" w:hAnsi="Tahoma" w:cs="Tahoma"/>
          <w:sz w:val="20"/>
          <w:szCs w:val="20"/>
        </w:rPr>
        <w:t xml:space="preserve">, </w:t>
      </w:r>
      <w:r w:rsidRPr="00D0286A">
        <w:rPr>
          <w:rFonts w:ascii="Tahoma" w:hAnsi="Tahoma" w:cs="Tahoma"/>
          <w:sz w:val="20"/>
          <w:szCs w:val="20"/>
        </w:rPr>
        <w:t xml:space="preserve">to be requested by the Council on an as needed basis, in compliance with the ordering procedure defined below. </w:t>
      </w:r>
    </w:p>
    <w:p w14:paraId="3EE269C8" w14:textId="77777777" w:rsidR="00AB6B23" w:rsidRDefault="00AB6B23" w:rsidP="00B133A9">
      <w:pPr>
        <w:spacing w:line="276" w:lineRule="auto"/>
        <w:jc w:val="both"/>
        <w:rPr>
          <w:rFonts w:ascii="Tahoma" w:hAnsi="Tahoma" w:cs="Tahoma"/>
          <w:sz w:val="20"/>
          <w:szCs w:val="20"/>
        </w:rPr>
      </w:pPr>
    </w:p>
    <w:p w14:paraId="001D0C83" w14:textId="06C7ED2C"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B915655" w14:textId="693B532A" w:rsidR="00B133A9" w:rsidRPr="00E5077E" w:rsidRDefault="00B133A9" w:rsidP="00B133A9">
      <w:pPr>
        <w:spacing w:line="276" w:lineRule="auto"/>
        <w:jc w:val="both"/>
        <w:rPr>
          <w:rFonts w:ascii="Tahoma" w:hAnsi="Tahoma" w:cs="Tahoma"/>
          <w:b/>
          <w:sz w:val="20"/>
          <w:szCs w:val="20"/>
        </w:rPr>
      </w:pPr>
      <w:r w:rsidRPr="00E5077E">
        <w:rPr>
          <w:rFonts w:ascii="Tahoma" w:hAnsi="Tahoma" w:cs="Tahoma"/>
          <w:b/>
          <w:sz w:val="20"/>
          <w:szCs w:val="20"/>
        </w:rPr>
        <w:t>Pooling</w:t>
      </w:r>
    </w:p>
    <w:p w14:paraId="01A9D193" w14:textId="77777777" w:rsidR="00B133A9" w:rsidRPr="00E5077E" w:rsidRDefault="00B133A9" w:rsidP="00B133A9">
      <w:pPr>
        <w:spacing w:line="276" w:lineRule="auto"/>
        <w:jc w:val="both"/>
        <w:rPr>
          <w:rFonts w:ascii="Tahoma" w:hAnsi="Tahoma" w:cs="Tahoma"/>
          <w:sz w:val="20"/>
          <w:szCs w:val="20"/>
        </w:rPr>
      </w:pPr>
      <w:r w:rsidRPr="00E5077E">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5077E" w:rsidRDefault="00B133A9" w:rsidP="00311C90">
      <w:pPr>
        <w:pStyle w:val="Default"/>
        <w:numPr>
          <w:ilvl w:val="0"/>
          <w:numId w:val="6"/>
        </w:numPr>
        <w:ind w:left="709"/>
        <w:rPr>
          <w:rFonts w:ascii="Tahoma" w:hAnsi="Tahoma" w:cs="Tahoma"/>
          <w:sz w:val="20"/>
          <w:szCs w:val="20"/>
        </w:rPr>
      </w:pPr>
      <w:r w:rsidRPr="00E5077E">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E5077E" w:rsidRDefault="00B133A9" w:rsidP="00311C90">
      <w:pPr>
        <w:pStyle w:val="Default"/>
        <w:numPr>
          <w:ilvl w:val="0"/>
          <w:numId w:val="6"/>
        </w:numPr>
        <w:ind w:left="709"/>
        <w:rPr>
          <w:rFonts w:ascii="Tahoma" w:hAnsi="Tahoma" w:cs="Tahoma"/>
          <w:sz w:val="20"/>
          <w:szCs w:val="20"/>
        </w:rPr>
      </w:pPr>
      <w:r w:rsidRPr="00E5077E">
        <w:rPr>
          <w:rFonts w:ascii="Tahoma" w:hAnsi="Tahoma" w:cs="Tahoma"/>
          <w:sz w:val="20"/>
          <w:szCs w:val="20"/>
        </w:rPr>
        <w:t>availability (including, without limitation, capacity to meet required deadlines and, where relevant, geographical location); and</w:t>
      </w:r>
    </w:p>
    <w:p w14:paraId="75D10624" w14:textId="77777777" w:rsidR="00B133A9" w:rsidRPr="00E5077E" w:rsidRDefault="00B133A9" w:rsidP="00311C90">
      <w:pPr>
        <w:pStyle w:val="Default"/>
        <w:numPr>
          <w:ilvl w:val="0"/>
          <w:numId w:val="6"/>
        </w:numPr>
        <w:ind w:left="709"/>
        <w:rPr>
          <w:rFonts w:ascii="Tahoma" w:hAnsi="Tahoma" w:cs="Tahoma"/>
          <w:sz w:val="20"/>
          <w:szCs w:val="20"/>
        </w:rPr>
      </w:pPr>
      <w:r w:rsidRPr="00E5077E">
        <w:rPr>
          <w:rFonts w:ascii="Tahoma" w:hAnsi="Tahoma" w:cs="Tahoma"/>
          <w:sz w:val="20"/>
          <w:szCs w:val="20"/>
        </w:rPr>
        <w:t>price.</w:t>
      </w:r>
    </w:p>
    <w:p w14:paraId="621B9C41" w14:textId="77777777" w:rsidR="00E5077E" w:rsidRPr="00E5077E" w:rsidRDefault="00E5077E" w:rsidP="00B133A9">
      <w:pPr>
        <w:spacing w:line="276" w:lineRule="auto"/>
        <w:jc w:val="both"/>
        <w:rPr>
          <w:rFonts w:ascii="Tahoma" w:hAnsi="Tahoma" w:cs="Tahoma"/>
          <w:sz w:val="20"/>
          <w:szCs w:val="20"/>
        </w:rPr>
      </w:pPr>
    </w:p>
    <w:p w14:paraId="6EE577A1" w14:textId="21E8268C" w:rsidR="00B133A9" w:rsidRPr="00E5077E" w:rsidRDefault="00B133A9" w:rsidP="00B133A9">
      <w:pPr>
        <w:spacing w:line="276" w:lineRule="auto"/>
        <w:jc w:val="both"/>
        <w:rPr>
          <w:rFonts w:ascii="Tahoma" w:hAnsi="Tahoma" w:cs="Tahoma"/>
          <w:sz w:val="20"/>
          <w:szCs w:val="20"/>
        </w:rPr>
      </w:pPr>
      <w:r w:rsidRPr="00E5077E">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1AC1B2A6">
                <wp:simplePos x="0" y="0"/>
                <wp:positionH relativeFrom="column">
                  <wp:posOffset>107315</wp:posOffset>
                </wp:positionH>
                <wp:positionV relativeFrom="paragraph">
                  <wp:posOffset>-17780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81F2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8.45pt;margin-top:-1.4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" adj="5244" strokecolor="red">
                <o:lock v:ext="edit" aspectratio="t"/>
                <v:textbox style="layout-flow:vertical-ideographic"/>
                <w10:anchorlock/>
              </v:shape>
            </w:pict>
          </mc:Fallback>
        </mc:AlternateContent>
      </w:r>
    </w:p>
    <w:tbl>
      <w:tblPr>
        <w:tblW w:w="1006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6941"/>
        <w:gridCol w:w="2410"/>
      </w:tblGrid>
      <w:tr w:rsidR="00B133A9" w:rsidRPr="00D0286A" w14:paraId="5C5B7FFB" w14:textId="77777777" w:rsidTr="00EB1365">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94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410"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DA0F73" w:rsidRPr="00D0286A" w14:paraId="10D45989" w14:textId="77777777" w:rsidTr="00EB1365">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46A8522C" w:rsidR="00DA0F73" w:rsidRPr="00D0286A" w:rsidRDefault="00B6499F" w:rsidP="00DA0F73">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A0F73">
                  <w:rPr>
                    <w:rFonts w:ascii="MS Gothic" w:eastAsia="MS Gothic" w:hAnsi="MS Gothic" w:cs="Tahoma" w:hint="eastAsia"/>
                    <w:bCs/>
                    <w:sz w:val="36"/>
                    <w:szCs w:val="36"/>
                    <w:lang w:val="en-US" w:eastAsia="en-US"/>
                  </w:rPr>
                  <w:t>☐</w:t>
                </w:r>
              </w:sdtContent>
            </w:sdt>
            <w:r w:rsidR="00DA0F73">
              <w:rPr>
                <w:rFonts w:ascii="Tahoma" w:eastAsia="Calibri" w:hAnsi="Tahoma" w:cs="Tahoma"/>
                <w:bCs/>
                <w:sz w:val="36"/>
                <w:szCs w:val="36"/>
                <w:lang w:val="en-US" w:eastAsia="en-US"/>
              </w:rPr>
              <w:t xml:space="preserve">   </w:t>
            </w:r>
          </w:p>
        </w:tc>
        <w:tc>
          <w:tcPr>
            <w:tcW w:w="694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6ECF5AD7" w:rsidR="00DA0F73" w:rsidRPr="00D0286A" w:rsidRDefault="00DA0F73" w:rsidP="00DA0F73">
            <w:pPr>
              <w:spacing w:before="60" w:after="60"/>
              <w:ind w:left="25" w:right="-249" w:hanging="2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EB1365" w:rsidRPr="005F5731">
              <w:rPr>
                <w:rStyle w:val="None"/>
                <w:rFonts w:ascii="Tahoma" w:hAnsi="Tahoma" w:cs="Tahoma"/>
                <w:b/>
                <w:sz w:val="20"/>
                <w:szCs w:val="20"/>
              </w:rPr>
              <w:t>Risks and manifestations of child trafficking</w:t>
            </w:r>
          </w:p>
        </w:tc>
        <w:tc>
          <w:tcPr>
            <w:tcW w:w="241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06F5D360" w:rsidR="00DA0F73" w:rsidRPr="00D0286A" w:rsidRDefault="00DA0F73" w:rsidP="00DA0F73">
            <w:pPr>
              <w:spacing w:before="60" w:after="60"/>
              <w:ind w:left="-142"/>
              <w:jc w:val="center"/>
              <w:rPr>
                <w:rFonts w:ascii="Tahoma" w:eastAsia="Calibri" w:hAnsi="Tahoma" w:cs="Tahoma"/>
                <w:b/>
                <w:bCs/>
                <w:sz w:val="18"/>
                <w:szCs w:val="18"/>
                <w:lang w:val="en-US" w:eastAsia="en-US"/>
              </w:rPr>
            </w:pPr>
            <w:r w:rsidRPr="00BD5A74">
              <w:rPr>
                <w:rFonts w:ascii="Tahoma" w:eastAsia="Calibri" w:hAnsi="Tahoma" w:cs="Tahoma"/>
                <w:b/>
                <w:bCs/>
                <w:sz w:val="20"/>
                <w:szCs w:val="20"/>
                <w:lang w:val="en-US" w:eastAsia="en-US"/>
              </w:rPr>
              <w:t>5</w:t>
            </w:r>
          </w:p>
        </w:tc>
      </w:tr>
      <w:tr w:rsidR="00DA0F73" w:rsidRPr="00D0286A" w14:paraId="0F91EE37" w14:textId="77777777" w:rsidTr="00EB1365">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DA0F73" w:rsidRPr="00D0286A" w:rsidRDefault="00DA0F73" w:rsidP="00DA0F73">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9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1A7326D1" w:rsidR="00DA0F73" w:rsidRPr="00D0286A" w:rsidRDefault="00DA0F73" w:rsidP="00DA0F73">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EB1365" w:rsidRPr="005F5731">
              <w:rPr>
                <w:rStyle w:val="None"/>
                <w:rFonts w:ascii="Tahoma" w:hAnsi="Tahoma" w:cs="Tahoma"/>
                <w:b/>
                <w:sz w:val="20"/>
                <w:szCs w:val="20"/>
              </w:rPr>
              <w:t>Proactive identification and referral of THB</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B2FA9A8" w:rsidR="00DA0F73" w:rsidRPr="00D0286A" w:rsidRDefault="00DA0F73" w:rsidP="00DA0F73">
            <w:pPr>
              <w:spacing w:before="60" w:after="60"/>
              <w:ind w:left="-142"/>
              <w:jc w:val="center"/>
              <w:rPr>
                <w:rFonts w:ascii="Tahoma" w:eastAsia="Calibri" w:hAnsi="Tahoma" w:cs="Tahoma"/>
                <w:b/>
                <w:bCs/>
                <w:sz w:val="18"/>
                <w:szCs w:val="18"/>
                <w:lang w:val="en-US" w:eastAsia="en-US"/>
              </w:rPr>
            </w:pPr>
            <w:r w:rsidRPr="00BD5A74">
              <w:rPr>
                <w:rFonts w:ascii="Tahoma" w:eastAsia="Calibri" w:hAnsi="Tahoma" w:cs="Tahoma"/>
                <w:b/>
                <w:bCs/>
                <w:sz w:val="20"/>
                <w:szCs w:val="20"/>
                <w:lang w:val="en-US" w:eastAsia="en-US"/>
              </w:rPr>
              <w:t>5</w:t>
            </w:r>
          </w:p>
        </w:tc>
      </w:tr>
      <w:tr w:rsidR="00DA0F73" w:rsidRPr="00D0286A" w14:paraId="5EAA4F32" w14:textId="77777777" w:rsidTr="00EB1365">
        <w:trPr>
          <w:trHeight w:val="420"/>
          <w:jc w:val="center"/>
        </w:trPr>
        <w:sdt>
          <w:sdtPr>
            <w:rPr>
              <w:rFonts w:ascii="Tahoma" w:eastAsia="Calibri" w:hAnsi="Tahoma" w:cs="Tahoma"/>
              <w:bCs/>
              <w:sz w:val="36"/>
              <w:szCs w:val="36"/>
              <w:lang w:val="en-US" w:eastAsia="en-US"/>
            </w:rPr>
            <w:id w:val="499091004"/>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C0AB78" w14:textId="0CD57B71" w:rsidR="00DA0F73" w:rsidRDefault="00DA0F73" w:rsidP="00DA0F73">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9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87ED62A" w14:textId="4FE65E4D" w:rsidR="00DA0F73" w:rsidRPr="00D0286A" w:rsidRDefault="00DA0F73" w:rsidP="00DA0F73">
            <w:pPr>
              <w:spacing w:before="60" w:after="60"/>
              <w:ind w:right="-249"/>
              <w:rPr>
                <w:rFonts w:ascii="Tahoma" w:eastAsia="Calibri" w:hAnsi="Tahoma" w:cs="Tahoma"/>
                <w:b/>
                <w:bCs/>
                <w:sz w:val="18"/>
                <w:szCs w:val="18"/>
                <w:lang w:val="en-US" w:eastAsia="en-US"/>
              </w:rPr>
            </w:pPr>
            <w:r>
              <w:rPr>
                <w:rFonts w:ascii="Tahoma" w:eastAsia="Calibri" w:hAnsi="Tahoma" w:cs="Tahoma"/>
                <w:b/>
                <w:sz w:val="20"/>
                <w:szCs w:val="20"/>
                <w:lang w:val="en-US" w:eastAsia="en-US"/>
              </w:rPr>
              <w:t xml:space="preserve">Lot 3 - </w:t>
            </w:r>
            <w:r w:rsidR="00EB1365" w:rsidRPr="005F5731">
              <w:rPr>
                <w:rStyle w:val="None"/>
                <w:rFonts w:ascii="Tahoma" w:hAnsi="Tahoma" w:cs="Tahoma"/>
                <w:b/>
                <w:sz w:val="20"/>
                <w:szCs w:val="20"/>
              </w:rPr>
              <w:t>Proactive identification of THB victims among children in street situation</w:t>
            </w:r>
            <w:r w:rsidR="0092023F">
              <w:rPr>
                <w:rStyle w:val="None"/>
                <w:rFonts w:ascii="Tahoma" w:hAnsi="Tahoma" w:cs="Tahoma"/>
                <w:b/>
                <w:sz w:val="20"/>
                <w:szCs w:val="20"/>
              </w:rPr>
              <w:t>s</w:t>
            </w:r>
            <w:r w:rsidR="00EB1365" w:rsidRPr="005F5731">
              <w:rPr>
                <w:rStyle w:val="None"/>
                <w:rFonts w:ascii="Tahoma" w:hAnsi="Tahoma" w:cs="Tahoma"/>
                <w:b/>
                <w:sz w:val="20"/>
                <w:szCs w:val="20"/>
              </w:rPr>
              <w:t xml:space="preserve"> and involved in begging</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4EACC3F" w14:textId="7F8873D9" w:rsidR="00DA0F73" w:rsidRPr="00D0286A" w:rsidRDefault="00DA0F73" w:rsidP="00DA0F73">
            <w:pPr>
              <w:spacing w:before="60" w:after="60"/>
              <w:ind w:left="-142"/>
              <w:jc w:val="center"/>
              <w:rPr>
                <w:rFonts w:ascii="Tahoma" w:eastAsia="Calibri" w:hAnsi="Tahoma" w:cs="Tahoma"/>
                <w:b/>
                <w:bCs/>
                <w:sz w:val="18"/>
                <w:szCs w:val="18"/>
                <w:highlight w:val="cyan"/>
                <w:lang w:val="en-US" w:eastAsia="en-US"/>
              </w:rPr>
            </w:pPr>
            <w:r w:rsidRPr="00BD5A74">
              <w:rPr>
                <w:rFonts w:ascii="Tahoma" w:eastAsia="Calibri" w:hAnsi="Tahoma" w:cs="Tahoma"/>
                <w:b/>
                <w:bCs/>
                <w:sz w:val="20"/>
                <w:szCs w:val="20"/>
                <w:lang w:val="en-US" w:eastAsia="en-US"/>
              </w:rPr>
              <w:t>5</w:t>
            </w:r>
          </w:p>
        </w:tc>
      </w:tr>
      <w:tr w:rsidR="00DA0F73" w:rsidRPr="00D0286A" w14:paraId="500246F5" w14:textId="77777777" w:rsidTr="00EB1365">
        <w:trPr>
          <w:trHeight w:val="420"/>
          <w:jc w:val="center"/>
        </w:trPr>
        <w:sdt>
          <w:sdtPr>
            <w:rPr>
              <w:rFonts w:ascii="Tahoma" w:eastAsia="Calibri" w:hAnsi="Tahoma" w:cs="Tahoma"/>
              <w:bCs/>
              <w:sz w:val="36"/>
              <w:szCs w:val="36"/>
              <w:lang w:val="en-US" w:eastAsia="en-US"/>
            </w:rPr>
            <w:id w:val="-37161289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BED8D5" w14:textId="2C42B768" w:rsidR="00DA0F73" w:rsidRDefault="00DA0F73" w:rsidP="00DA0F73">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9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915651" w14:textId="0B69C97B" w:rsidR="00DA0F73" w:rsidRPr="00D0286A" w:rsidRDefault="00DA0F73" w:rsidP="00DA0F73">
            <w:pPr>
              <w:spacing w:before="60" w:after="60"/>
              <w:ind w:right="-249"/>
              <w:rPr>
                <w:rFonts w:ascii="Tahoma" w:eastAsia="Calibri" w:hAnsi="Tahoma" w:cs="Tahoma"/>
                <w:b/>
                <w:bCs/>
                <w:sz w:val="18"/>
                <w:szCs w:val="18"/>
                <w:lang w:val="en-US" w:eastAsia="en-US"/>
              </w:rPr>
            </w:pPr>
            <w:r>
              <w:rPr>
                <w:rStyle w:val="None"/>
                <w:rFonts w:ascii="Tahoma" w:hAnsi="Tahoma" w:cs="Tahoma"/>
                <w:b/>
                <w:bCs/>
                <w:sz w:val="20"/>
                <w:szCs w:val="20"/>
              </w:rPr>
              <w:t>Lot 4</w:t>
            </w:r>
            <w:r w:rsidR="00EB1365">
              <w:rPr>
                <w:rStyle w:val="None"/>
                <w:rFonts w:ascii="Tahoma" w:hAnsi="Tahoma" w:cs="Tahoma"/>
                <w:b/>
                <w:bCs/>
                <w:sz w:val="20"/>
                <w:szCs w:val="20"/>
              </w:rPr>
              <w:t xml:space="preserve"> - </w:t>
            </w:r>
            <w:r w:rsidR="00EB1365" w:rsidRPr="005F5731">
              <w:rPr>
                <w:rStyle w:val="None"/>
                <w:rFonts w:ascii="Tahoma" w:hAnsi="Tahoma" w:cs="Tahoma"/>
                <w:b/>
                <w:sz w:val="20"/>
                <w:szCs w:val="20"/>
              </w:rPr>
              <w:t xml:space="preserve">Investigation, </w:t>
            </w:r>
            <w:r w:rsidR="008F593E" w:rsidRPr="005F5731">
              <w:rPr>
                <w:rStyle w:val="None"/>
                <w:rFonts w:ascii="Tahoma" w:hAnsi="Tahoma" w:cs="Tahoma"/>
                <w:b/>
                <w:sz w:val="20"/>
                <w:szCs w:val="20"/>
              </w:rPr>
              <w:t>prosecution,</w:t>
            </w:r>
            <w:r w:rsidR="00EB1365" w:rsidRPr="005F5731">
              <w:rPr>
                <w:rStyle w:val="None"/>
                <w:rFonts w:ascii="Tahoma" w:hAnsi="Tahoma" w:cs="Tahoma"/>
                <w:b/>
                <w:sz w:val="20"/>
                <w:szCs w:val="20"/>
              </w:rPr>
              <w:t xml:space="preserve"> and conviction of THB crimes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9A953D7" w14:textId="67CF0D7B" w:rsidR="00DA0F73" w:rsidRPr="00D0286A" w:rsidRDefault="00DA0F73" w:rsidP="00DA0F73">
            <w:pPr>
              <w:spacing w:before="60" w:after="60"/>
              <w:ind w:left="-142"/>
              <w:jc w:val="center"/>
              <w:rPr>
                <w:rFonts w:ascii="Tahoma" w:eastAsia="Calibri" w:hAnsi="Tahoma" w:cs="Tahoma"/>
                <w:b/>
                <w:bCs/>
                <w:sz w:val="18"/>
                <w:szCs w:val="18"/>
                <w:highlight w:val="cyan"/>
                <w:lang w:val="en-US" w:eastAsia="en-US"/>
              </w:rPr>
            </w:pPr>
            <w:r w:rsidRPr="00BD5A74">
              <w:rPr>
                <w:rFonts w:ascii="Tahoma" w:eastAsia="Calibri" w:hAnsi="Tahoma" w:cs="Tahoma"/>
                <w:b/>
                <w:bCs/>
                <w:sz w:val="20"/>
                <w:szCs w:val="20"/>
                <w:lang w:val="en-US" w:eastAsia="en-US"/>
              </w:rPr>
              <w:t>5</w:t>
            </w:r>
          </w:p>
        </w:tc>
      </w:tr>
    </w:tbl>
    <w:p w14:paraId="59C9E853" w14:textId="77777777" w:rsidR="00AB6B23" w:rsidRDefault="00AB6B23" w:rsidP="00B133A9">
      <w:pPr>
        <w:spacing w:line="276" w:lineRule="auto"/>
        <w:jc w:val="both"/>
        <w:rPr>
          <w:rFonts w:ascii="Tahoma" w:hAnsi="Tahoma" w:cs="Tahoma"/>
          <w:b/>
          <w:sz w:val="20"/>
          <w:szCs w:val="20"/>
        </w:rPr>
      </w:pPr>
    </w:p>
    <w:p w14:paraId="46C2BA2F" w14:textId="272E1FDC"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448B6CB3" w14:textId="72364F69" w:rsidR="007C036C" w:rsidRDefault="00B133A9" w:rsidP="00B133A9">
      <w:pPr>
        <w:spacing w:line="276" w:lineRule="auto"/>
        <w:jc w:val="both"/>
        <w:rPr>
          <w:rFonts w:ascii="Tahoma" w:hAnsi="Tahoma" w:cs="Tahoma"/>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9C7EFC">
        <w:rPr>
          <w:rFonts w:ascii="Tahoma" w:hAnsi="Tahoma" w:cs="Tahoma"/>
          <w:color w:val="000000"/>
          <w:sz w:val="20"/>
          <w:szCs w:val="20"/>
          <w:lang w:eastAsia="en-US"/>
        </w:rPr>
        <w:t>in Euros 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w:t>
      </w:r>
    </w:p>
    <w:p w14:paraId="28916A8E" w14:textId="6DB1835A" w:rsidR="00EB1365" w:rsidRDefault="00EB1365" w:rsidP="00B133A9">
      <w:pPr>
        <w:spacing w:line="276" w:lineRule="auto"/>
        <w:jc w:val="both"/>
        <w:rPr>
          <w:rFonts w:ascii="Tahoma" w:hAnsi="Tahoma" w:cs="Tahoma"/>
          <w:color w:val="000000"/>
          <w:sz w:val="20"/>
          <w:szCs w:val="20"/>
          <w:lang w:eastAsia="en-US"/>
        </w:rPr>
      </w:pPr>
    </w:p>
    <w:p w14:paraId="4E09159F" w14:textId="4D8F4D67" w:rsidR="00EB1365" w:rsidRDefault="00EB1365" w:rsidP="00B133A9">
      <w:pPr>
        <w:spacing w:line="276" w:lineRule="auto"/>
        <w:jc w:val="both"/>
        <w:rPr>
          <w:rFonts w:ascii="Tahoma" w:hAnsi="Tahoma" w:cs="Tahoma"/>
          <w:color w:val="000000"/>
          <w:sz w:val="20"/>
          <w:szCs w:val="20"/>
          <w:lang w:eastAsia="en-US"/>
        </w:rPr>
      </w:pPr>
    </w:p>
    <w:p w14:paraId="0D993DB1" w14:textId="4AE05789" w:rsidR="00EB1365" w:rsidRDefault="00EB1365" w:rsidP="00B133A9">
      <w:pPr>
        <w:spacing w:line="276" w:lineRule="auto"/>
        <w:jc w:val="both"/>
        <w:rPr>
          <w:rFonts w:ascii="Tahoma" w:hAnsi="Tahoma" w:cs="Tahoma"/>
          <w:color w:val="000000"/>
          <w:sz w:val="20"/>
          <w:szCs w:val="20"/>
          <w:lang w:eastAsia="en-US"/>
        </w:rPr>
      </w:pPr>
    </w:p>
    <w:p w14:paraId="1B8B115E" w14:textId="4125FA85" w:rsidR="00EB1365" w:rsidRDefault="00EB1365" w:rsidP="00B133A9">
      <w:pPr>
        <w:spacing w:line="276" w:lineRule="auto"/>
        <w:jc w:val="both"/>
        <w:rPr>
          <w:rFonts w:ascii="Tahoma" w:hAnsi="Tahoma" w:cs="Tahoma"/>
          <w:color w:val="000000"/>
          <w:sz w:val="20"/>
          <w:szCs w:val="20"/>
          <w:lang w:eastAsia="en-US"/>
        </w:rPr>
      </w:pPr>
    </w:p>
    <w:p w14:paraId="6908A312" w14:textId="0B64D2D1" w:rsidR="00EB1365" w:rsidRDefault="00EB1365" w:rsidP="00B133A9">
      <w:pPr>
        <w:spacing w:line="276" w:lineRule="auto"/>
        <w:jc w:val="both"/>
        <w:rPr>
          <w:rFonts w:ascii="Tahoma" w:hAnsi="Tahoma" w:cs="Tahoma"/>
          <w:color w:val="000000"/>
          <w:sz w:val="20"/>
          <w:szCs w:val="20"/>
          <w:lang w:eastAsia="en-US"/>
        </w:rPr>
      </w:pPr>
    </w:p>
    <w:p w14:paraId="35F85745" w14:textId="1338C683" w:rsidR="00EB1365" w:rsidRDefault="00EB1365" w:rsidP="00B133A9">
      <w:pPr>
        <w:spacing w:line="276" w:lineRule="auto"/>
        <w:jc w:val="both"/>
        <w:rPr>
          <w:rFonts w:ascii="Tahoma" w:hAnsi="Tahoma" w:cs="Tahoma"/>
          <w:color w:val="000000"/>
          <w:sz w:val="20"/>
          <w:szCs w:val="20"/>
          <w:lang w:eastAsia="en-US"/>
        </w:rPr>
      </w:pPr>
    </w:p>
    <w:p w14:paraId="04245E45" w14:textId="024125E8" w:rsidR="00EB1365" w:rsidRDefault="00EB1365" w:rsidP="00B133A9">
      <w:pPr>
        <w:spacing w:line="276" w:lineRule="auto"/>
        <w:jc w:val="both"/>
        <w:rPr>
          <w:rFonts w:ascii="Tahoma" w:hAnsi="Tahoma" w:cs="Tahoma"/>
          <w:color w:val="000000"/>
          <w:sz w:val="20"/>
          <w:szCs w:val="20"/>
          <w:lang w:eastAsia="en-US"/>
        </w:rPr>
      </w:pPr>
    </w:p>
    <w:p w14:paraId="1857E889" w14:textId="7F808C89" w:rsidR="00EB1365" w:rsidRDefault="00EB1365" w:rsidP="00B133A9">
      <w:pPr>
        <w:spacing w:line="276" w:lineRule="auto"/>
        <w:jc w:val="both"/>
        <w:rPr>
          <w:rFonts w:ascii="Tahoma" w:hAnsi="Tahoma" w:cs="Tahoma"/>
          <w:color w:val="000000"/>
          <w:sz w:val="20"/>
          <w:szCs w:val="20"/>
          <w:lang w:eastAsia="en-US"/>
        </w:rPr>
      </w:pPr>
    </w:p>
    <w:p w14:paraId="019C6087" w14:textId="77777777" w:rsidR="00EB1365" w:rsidRPr="00AB6B23" w:rsidRDefault="00EB1365" w:rsidP="00B133A9">
      <w:pPr>
        <w:spacing w:line="276" w:lineRule="auto"/>
        <w:jc w:val="both"/>
        <w:rPr>
          <w:rFonts w:ascii="Tahoma" w:hAnsi="Tahoma" w:cs="Tahoma"/>
          <w:color w:val="000000"/>
          <w:sz w:val="20"/>
          <w:szCs w:val="20"/>
          <w:lang w:eastAsia="en-US"/>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B9A5A"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1034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8"/>
        <w:gridCol w:w="3377"/>
      </w:tblGrid>
      <w:tr w:rsidR="000D388C" w:rsidRPr="00D0286A" w14:paraId="6BD6D58A" w14:textId="77777777" w:rsidTr="000D388C">
        <w:trPr>
          <w:trHeight w:val="688"/>
          <w:jc w:val="center"/>
        </w:trPr>
        <w:tc>
          <w:tcPr>
            <w:tcW w:w="6968" w:type="dxa"/>
            <w:shd w:val="clear" w:color="auto" w:fill="DBE5F1" w:themeFill="accent1" w:themeFillTint="33"/>
            <w:vAlign w:val="center"/>
          </w:tcPr>
          <w:p w14:paraId="2C2B5127" w14:textId="682F96CC" w:rsidR="000D388C" w:rsidRPr="00D0286A" w:rsidRDefault="000D388C"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3377" w:type="dxa"/>
            <w:tcBorders>
              <w:bottom w:val="single" w:sz="2" w:space="0" w:color="FF0000"/>
            </w:tcBorders>
            <w:shd w:val="clear" w:color="auto" w:fill="DBE5F1" w:themeFill="accent1" w:themeFillTint="33"/>
            <w:vAlign w:val="center"/>
          </w:tcPr>
          <w:p w14:paraId="14D50370" w14:textId="77777777" w:rsidR="000D388C" w:rsidRPr="00D0286A" w:rsidRDefault="000D388C"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0D388C" w:rsidRPr="00D0286A" w:rsidRDefault="000D388C"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0D388C" w:rsidRPr="00D0286A" w14:paraId="5A649F14" w14:textId="77777777" w:rsidTr="000D388C">
        <w:trPr>
          <w:trHeight w:val="780"/>
          <w:jc w:val="center"/>
        </w:trPr>
        <w:tc>
          <w:tcPr>
            <w:tcW w:w="6968" w:type="dxa"/>
            <w:tcBorders>
              <w:right w:val="single" w:sz="2" w:space="0" w:color="FF0000"/>
            </w:tcBorders>
            <w:shd w:val="clear" w:color="auto" w:fill="F2F2F2" w:themeFill="background1" w:themeFillShade="F2"/>
            <w:vAlign w:val="center"/>
          </w:tcPr>
          <w:p w14:paraId="2BCAF44A" w14:textId="614CFE4C" w:rsidR="003A2492" w:rsidRPr="00D0286A" w:rsidRDefault="00BA5589" w:rsidP="00BA5589">
            <w:pPr>
              <w:spacing w:line="276" w:lineRule="auto"/>
              <w:rPr>
                <w:rFonts w:ascii="Tahoma" w:hAnsi="Tahoma" w:cs="Tahoma"/>
                <w:sz w:val="18"/>
                <w:szCs w:val="18"/>
                <w:highlight w:val="yellow"/>
                <w:lang w:eastAsia="en-US"/>
              </w:rPr>
            </w:pPr>
            <w:r>
              <w:rPr>
                <w:rStyle w:val="None"/>
                <w:b/>
                <w:sz w:val="20"/>
                <w:szCs w:val="20"/>
              </w:rPr>
              <w:t>D</w:t>
            </w:r>
            <w:r>
              <w:rPr>
                <w:rStyle w:val="None"/>
                <w:b/>
              </w:rPr>
              <w:t>aily fee</w:t>
            </w:r>
          </w:p>
        </w:tc>
        <w:tc>
          <w:tcPr>
            <w:tcW w:w="3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0D388C" w:rsidRPr="00D0286A" w:rsidRDefault="000D388C" w:rsidP="00A0651D">
            <w:pPr>
              <w:ind w:left="-37"/>
              <w:jc w:val="center"/>
              <w:rPr>
                <w:rFonts w:ascii="Tahoma" w:hAnsi="Tahoma" w:cs="Tahoma"/>
                <w:sz w:val="18"/>
                <w:szCs w:val="18"/>
                <w:highlight w:val="yellow"/>
                <w:lang w:eastAsia="en-US"/>
              </w:rPr>
            </w:pPr>
          </w:p>
        </w:tc>
      </w:tr>
    </w:tbl>
    <w:p w14:paraId="4B17550E" w14:textId="6540A02E" w:rsidR="006A1D4A" w:rsidRDefault="006A1D4A" w:rsidP="006A1D4A">
      <w:pPr>
        <w:ind w:left="-142"/>
        <w:rPr>
          <w:rFonts w:ascii="Tahoma" w:hAnsi="Tahoma" w:cs="Tahoma"/>
          <w:b/>
        </w:rPr>
      </w:pPr>
      <w:bookmarkStart w:id="1" w:name="_Hlk62556255"/>
    </w:p>
    <w:tbl>
      <w:tblPr>
        <w:tblStyle w:val="TableGrid"/>
        <w:tblW w:w="10348"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6946"/>
        <w:gridCol w:w="3402"/>
      </w:tblGrid>
      <w:tr w:rsidR="000D388C" w:rsidRPr="00D0286A" w14:paraId="4B31C9C9" w14:textId="77777777" w:rsidTr="000D388C">
        <w:tc>
          <w:tcPr>
            <w:tcW w:w="6946" w:type="dxa"/>
            <w:shd w:val="clear" w:color="auto" w:fill="DBE5F1" w:themeFill="accent1" w:themeFillTint="33"/>
            <w:vAlign w:val="center"/>
          </w:tcPr>
          <w:p w14:paraId="4445489B" w14:textId="77777777" w:rsidR="000D388C" w:rsidRPr="00D0286A" w:rsidRDefault="000D388C" w:rsidP="00857C6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r>
              <w:rPr>
                <w:rFonts w:ascii="Tahoma" w:hAnsi="Tahoma" w:cs="Tahoma"/>
                <w:sz w:val="20"/>
                <w:szCs w:val="20"/>
              </w:rPr>
              <w:t xml:space="preserve">: </w:t>
            </w:r>
          </w:p>
        </w:tc>
        <w:tc>
          <w:tcPr>
            <w:tcW w:w="3402" w:type="dxa"/>
            <w:shd w:val="clear" w:color="auto" w:fill="F2F2F2" w:themeFill="background1" w:themeFillShade="F2"/>
            <w:vAlign w:val="center"/>
          </w:tcPr>
          <w:sdt>
            <w:sdtPr>
              <w:rPr>
                <w:rStyle w:val="Style71"/>
                <w:rFonts w:ascii="Tahoma" w:hAnsi="Tahoma" w:cs="Tahoma"/>
                <w:szCs w:val="20"/>
              </w:rPr>
              <w:id w:val="38870690"/>
              <w:date w:fullDate="2023-12-22T00:00:00Z">
                <w:dateFormat w:val="dd/MM/yyyy"/>
                <w:lid w:val="fr-FR"/>
                <w:storeMappedDataAs w:val="dateTime"/>
                <w:calendar w:val="gregorian"/>
              </w:date>
            </w:sdtPr>
            <w:sdtEndPr>
              <w:rPr>
                <w:rStyle w:val="Style71"/>
              </w:rPr>
            </w:sdtEndPr>
            <w:sdtContent>
              <w:p w14:paraId="30FF3F72" w14:textId="1CFC93E9" w:rsidR="000D388C" w:rsidRPr="00D0286A" w:rsidRDefault="000D388C" w:rsidP="00857C6A">
                <w:pPr>
                  <w:spacing w:before="120" w:after="120"/>
                  <w:rPr>
                    <w:rFonts w:ascii="Tahoma" w:hAnsi="Tahoma" w:cs="Tahoma"/>
                    <w:sz w:val="20"/>
                    <w:szCs w:val="20"/>
                  </w:rPr>
                </w:pPr>
                <w:r>
                  <w:rPr>
                    <w:rStyle w:val="Style71"/>
                    <w:rFonts w:ascii="Tahoma" w:hAnsi="Tahoma" w:cs="Tahoma"/>
                    <w:szCs w:val="20"/>
                    <w:lang w:val="fr-FR"/>
                  </w:rPr>
                  <w:t>22/12/202</w:t>
                </w:r>
                <w:r w:rsidR="009B4C6B">
                  <w:rPr>
                    <w:rStyle w:val="Style71"/>
                    <w:rFonts w:ascii="Tahoma" w:hAnsi="Tahoma" w:cs="Tahoma"/>
                    <w:szCs w:val="20"/>
                    <w:lang w:val="fr-FR"/>
                  </w:rPr>
                  <w:t>3</w:t>
                </w:r>
              </w:p>
            </w:sdtContent>
          </w:sdt>
        </w:tc>
      </w:tr>
      <w:tr w:rsidR="000D388C" w:rsidRPr="00D0286A" w14:paraId="1D4CB7F6" w14:textId="77777777" w:rsidTr="000D388C">
        <w:tc>
          <w:tcPr>
            <w:tcW w:w="6946" w:type="dxa"/>
            <w:shd w:val="clear" w:color="auto" w:fill="DBE5F1" w:themeFill="accent1" w:themeFillTint="33"/>
            <w:vAlign w:val="center"/>
          </w:tcPr>
          <w:p w14:paraId="501707E6" w14:textId="2E8FE1AF" w:rsidR="000D388C" w:rsidRPr="00D0286A" w:rsidRDefault="000D388C" w:rsidP="00857C6A">
            <w:pPr>
              <w:spacing w:before="120" w:after="120"/>
              <w:rPr>
                <w:rFonts w:ascii="Tahoma" w:hAnsi="Tahoma" w:cs="Tahoma"/>
                <w:sz w:val="20"/>
                <w:szCs w:val="20"/>
              </w:rPr>
            </w:pPr>
            <w:r w:rsidRPr="000D388C">
              <w:rPr>
                <w:rFonts w:ascii="Tahoma" w:hAnsi="Tahoma" w:cs="Tahoma"/>
                <w:sz w:val="20"/>
                <w:szCs w:val="20"/>
              </w:rPr>
              <w:t>The Framework Contract may be renewed [annually] with the written agreement of the parties. It may not be renewed beyond:</w:t>
            </w:r>
          </w:p>
        </w:tc>
        <w:tc>
          <w:tcPr>
            <w:tcW w:w="3402" w:type="dxa"/>
            <w:shd w:val="clear" w:color="auto" w:fill="F2F2F2" w:themeFill="background1" w:themeFillShade="F2"/>
            <w:vAlign w:val="center"/>
          </w:tcPr>
          <w:sdt>
            <w:sdtPr>
              <w:rPr>
                <w:rStyle w:val="Style71"/>
                <w:rFonts w:ascii="Tahoma" w:hAnsi="Tahoma" w:cs="Tahoma"/>
                <w:szCs w:val="20"/>
                <w:lang w:val="fr-FR"/>
              </w:rPr>
              <w:id w:val="1910801148"/>
              <w:date w:fullDate="2024-12-22T00:00:00Z">
                <w:dateFormat w:val="dd/MM/yyyy"/>
                <w:lid w:val="fr-FR"/>
                <w:storeMappedDataAs w:val="dateTime"/>
                <w:calendar w:val="gregorian"/>
              </w:date>
            </w:sdtPr>
            <w:sdtEndPr>
              <w:rPr>
                <w:rStyle w:val="Style71"/>
              </w:rPr>
            </w:sdtEndPr>
            <w:sdtContent>
              <w:p w14:paraId="1E96E144" w14:textId="04A1C0C8" w:rsidR="000D388C" w:rsidRPr="00D0286A" w:rsidRDefault="00772462" w:rsidP="00857C6A">
                <w:pPr>
                  <w:spacing w:before="120" w:after="120"/>
                  <w:rPr>
                    <w:rStyle w:val="Style71"/>
                    <w:rFonts w:ascii="Tahoma" w:hAnsi="Tahoma" w:cs="Tahoma"/>
                    <w:szCs w:val="20"/>
                  </w:rPr>
                </w:pPr>
                <w:r>
                  <w:rPr>
                    <w:rStyle w:val="Style71"/>
                    <w:rFonts w:ascii="Tahoma" w:hAnsi="Tahoma" w:cs="Tahoma"/>
                    <w:szCs w:val="20"/>
                    <w:lang w:val="fr-FR"/>
                  </w:rPr>
                  <w:t>22</w:t>
                </w:r>
                <w:r w:rsidR="00E913F8">
                  <w:rPr>
                    <w:rStyle w:val="Style71"/>
                    <w:rFonts w:ascii="Tahoma" w:hAnsi="Tahoma" w:cs="Tahoma"/>
                    <w:szCs w:val="20"/>
                    <w:lang w:val="fr-FR"/>
                  </w:rPr>
                  <w:t>/</w:t>
                </w:r>
                <w:r>
                  <w:rPr>
                    <w:rStyle w:val="Style71"/>
                    <w:rFonts w:ascii="Tahoma" w:hAnsi="Tahoma" w:cs="Tahoma"/>
                    <w:szCs w:val="20"/>
                    <w:lang w:val="fr-FR"/>
                  </w:rPr>
                  <w:t>12</w:t>
                </w:r>
                <w:r w:rsidR="00E913F8">
                  <w:rPr>
                    <w:rStyle w:val="Style71"/>
                    <w:rFonts w:ascii="Tahoma" w:hAnsi="Tahoma" w:cs="Tahoma"/>
                    <w:szCs w:val="20"/>
                    <w:lang w:val="fr-FR"/>
                  </w:rPr>
                  <w:t>/2024</w:t>
                </w:r>
              </w:p>
            </w:sdtContent>
          </w:sdt>
        </w:tc>
      </w:tr>
    </w:tbl>
    <w:p w14:paraId="074849A4" w14:textId="417D9A83" w:rsidR="000D388C" w:rsidRDefault="000D388C" w:rsidP="007C036C">
      <w:pPr>
        <w:rPr>
          <w:rFonts w:ascii="Tahoma" w:hAnsi="Tahoma" w:cs="Tahoma"/>
          <w:b/>
        </w:rPr>
      </w:pPr>
    </w:p>
    <w:p w14:paraId="0A9D61D2" w14:textId="77777777" w:rsidR="00EB1365" w:rsidRDefault="00EB1365" w:rsidP="007C036C">
      <w:pPr>
        <w:rPr>
          <w:rFonts w:ascii="Tahoma" w:hAnsi="Tahoma" w:cs="Tahoma"/>
          <w:b/>
        </w:rPr>
      </w:pPr>
    </w:p>
    <w:p w14:paraId="5BB09841" w14:textId="10B8EFD3" w:rsidR="000D388C" w:rsidRDefault="000D388C" w:rsidP="006A1D4A">
      <w:pPr>
        <w:ind w:left="-142"/>
        <w:rPr>
          <w:rFonts w:ascii="Tahoma" w:hAnsi="Tahoma" w:cs="Tahoma"/>
          <w:b/>
        </w:rPr>
      </w:pPr>
    </w:p>
    <w:p w14:paraId="4001E88F" w14:textId="77777777" w:rsidR="007C036C" w:rsidRPr="00D0286A" w:rsidRDefault="007C036C" w:rsidP="007C036C">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4439243" w14:textId="77777777" w:rsidR="007C036C" w:rsidRPr="00D0286A" w:rsidRDefault="007C036C" w:rsidP="007C036C">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6EB506B9" wp14:editId="31CFD80D">
                <wp:simplePos x="0" y="0"/>
                <wp:positionH relativeFrom="column">
                  <wp:posOffset>4509135</wp:posOffset>
                </wp:positionH>
                <wp:positionV relativeFrom="paragraph">
                  <wp:posOffset>-45085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6849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3.55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" adj="3973" strokecolor="red">
                <o:lock v:ext="edit" aspectratio="t"/>
                <v:textbox style="layout-flow:vertical-ideographic"/>
                <w10:anchorlock/>
              </v:shape>
            </w:pict>
          </mc:Fallback>
        </mc:AlternateContent>
      </w:r>
    </w:p>
    <w:tbl>
      <w:tblPr>
        <w:tblW w:w="1034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8"/>
        <w:gridCol w:w="3377"/>
      </w:tblGrid>
      <w:tr w:rsidR="007C036C" w:rsidRPr="00D0286A" w14:paraId="1352BBCB" w14:textId="77777777" w:rsidTr="00857C6A">
        <w:trPr>
          <w:trHeight w:val="688"/>
          <w:jc w:val="center"/>
        </w:trPr>
        <w:tc>
          <w:tcPr>
            <w:tcW w:w="6968" w:type="dxa"/>
            <w:shd w:val="clear" w:color="auto" w:fill="DBE5F1" w:themeFill="accent1" w:themeFillTint="33"/>
            <w:vAlign w:val="center"/>
          </w:tcPr>
          <w:p w14:paraId="4F4EE5C9" w14:textId="1A493337" w:rsidR="007C036C" w:rsidRPr="00D0286A" w:rsidRDefault="007C036C" w:rsidP="00857C6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3377" w:type="dxa"/>
            <w:tcBorders>
              <w:bottom w:val="single" w:sz="2" w:space="0" w:color="FF0000"/>
            </w:tcBorders>
            <w:shd w:val="clear" w:color="auto" w:fill="DBE5F1" w:themeFill="accent1" w:themeFillTint="33"/>
            <w:vAlign w:val="center"/>
          </w:tcPr>
          <w:p w14:paraId="20D23ADF" w14:textId="77777777" w:rsidR="007C036C" w:rsidRPr="00D0286A" w:rsidRDefault="007C036C" w:rsidP="00857C6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C29313D" w14:textId="77777777" w:rsidR="007C036C" w:rsidRPr="00D0286A" w:rsidRDefault="007C036C" w:rsidP="00857C6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7C036C" w:rsidRPr="00D0286A" w14:paraId="18DF9971" w14:textId="77777777" w:rsidTr="00857C6A">
        <w:trPr>
          <w:trHeight w:val="780"/>
          <w:jc w:val="center"/>
        </w:trPr>
        <w:tc>
          <w:tcPr>
            <w:tcW w:w="6968" w:type="dxa"/>
            <w:tcBorders>
              <w:right w:val="single" w:sz="2" w:space="0" w:color="FF0000"/>
            </w:tcBorders>
            <w:shd w:val="clear" w:color="auto" w:fill="F2F2F2" w:themeFill="background1" w:themeFillShade="F2"/>
            <w:vAlign w:val="center"/>
          </w:tcPr>
          <w:p w14:paraId="67FB0AEC" w14:textId="4C719147" w:rsidR="007C036C" w:rsidRPr="00D0286A" w:rsidRDefault="00BA5589" w:rsidP="00EB1365">
            <w:pPr>
              <w:spacing w:line="276" w:lineRule="auto"/>
              <w:rPr>
                <w:rFonts w:ascii="Tahoma" w:hAnsi="Tahoma" w:cs="Tahoma"/>
                <w:sz w:val="18"/>
                <w:szCs w:val="18"/>
                <w:highlight w:val="yellow"/>
                <w:lang w:eastAsia="en-US"/>
              </w:rPr>
            </w:pPr>
            <w:r w:rsidRPr="00BA5589">
              <w:rPr>
                <w:rStyle w:val="None"/>
                <w:b/>
              </w:rPr>
              <w:t>Daily fee</w:t>
            </w:r>
          </w:p>
        </w:tc>
        <w:tc>
          <w:tcPr>
            <w:tcW w:w="3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DEF812" w14:textId="77777777" w:rsidR="007C036C" w:rsidRPr="00D0286A" w:rsidRDefault="007C036C" w:rsidP="00857C6A">
            <w:pPr>
              <w:ind w:left="-37"/>
              <w:jc w:val="center"/>
              <w:rPr>
                <w:rFonts w:ascii="Tahoma" w:hAnsi="Tahoma" w:cs="Tahoma"/>
                <w:sz w:val="18"/>
                <w:szCs w:val="18"/>
                <w:highlight w:val="yellow"/>
                <w:lang w:eastAsia="en-US"/>
              </w:rPr>
            </w:pPr>
          </w:p>
        </w:tc>
      </w:tr>
    </w:tbl>
    <w:p w14:paraId="550E41CA" w14:textId="77777777" w:rsidR="007C036C" w:rsidRDefault="007C036C" w:rsidP="007C036C">
      <w:pPr>
        <w:ind w:left="-142"/>
        <w:rPr>
          <w:rFonts w:ascii="Tahoma" w:hAnsi="Tahoma" w:cs="Tahoma"/>
          <w:b/>
        </w:rPr>
      </w:pPr>
    </w:p>
    <w:tbl>
      <w:tblPr>
        <w:tblStyle w:val="TableGrid"/>
        <w:tblW w:w="10348"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6946"/>
        <w:gridCol w:w="3402"/>
      </w:tblGrid>
      <w:tr w:rsidR="007C036C" w:rsidRPr="00D0286A" w14:paraId="76F1B503" w14:textId="77777777" w:rsidTr="00857C6A">
        <w:tc>
          <w:tcPr>
            <w:tcW w:w="6946" w:type="dxa"/>
            <w:shd w:val="clear" w:color="auto" w:fill="DBE5F1" w:themeFill="accent1" w:themeFillTint="33"/>
            <w:vAlign w:val="center"/>
          </w:tcPr>
          <w:p w14:paraId="1EFED600" w14:textId="77777777" w:rsidR="007C036C" w:rsidRPr="00D0286A" w:rsidRDefault="007C036C" w:rsidP="00857C6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r>
              <w:rPr>
                <w:rFonts w:ascii="Tahoma" w:hAnsi="Tahoma" w:cs="Tahoma"/>
                <w:sz w:val="20"/>
                <w:szCs w:val="20"/>
              </w:rPr>
              <w:t xml:space="preserve">: </w:t>
            </w:r>
          </w:p>
        </w:tc>
        <w:tc>
          <w:tcPr>
            <w:tcW w:w="3402" w:type="dxa"/>
            <w:shd w:val="clear" w:color="auto" w:fill="F2F2F2" w:themeFill="background1" w:themeFillShade="F2"/>
            <w:vAlign w:val="center"/>
          </w:tcPr>
          <w:sdt>
            <w:sdtPr>
              <w:rPr>
                <w:rStyle w:val="Style71"/>
                <w:rFonts w:ascii="Tahoma" w:hAnsi="Tahoma" w:cs="Tahoma"/>
                <w:szCs w:val="20"/>
              </w:rPr>
              <w:id w:val="2081549111"/>
              <w:date w:fullDate="2023-12-22T00:00:00Z">
                <w:dateFormat w:val="dd/MM/yyyy"/>
                <w:lid w:val="fr-FR"/>
                <w:storeMappedDataAs w:val="dateTime"/>
                <w:calendar w:val="gregorian"/>
              </w:date>
            </w:sdtPr>
            <w:sdtEndPr>
              <w:rPr>
                <w:rStyle w:val="Style71"/>
              </w:rPr>
            </w:sdtEndPr>
            <w:sdtContent>
              <w:p w14:paraId="31647BE4" w14:textId="36EE8CF8" w:rsidR="007C036C" w:rsidRPr="00D0286A" w:rsidRDefault="007C036C" w:rsidP="00857C6A">
                <w:pPr>
                  <w:spacing w:before="120" w:after="120"/>
                  <w:rPr>
                    <w:rFonts w:ascii="Tahoma" w:hAnsi="Tahoma" w:cs="Tahoma"/>
                    <w:sz w:val="20"/>
                    <w:szCs w:val="20"/>
                  </w:rPr>
                </w:pPr>
                <w:r>
                  <w:rPr>
                    <w:rStyle w:val="Style71"/>
                    <w:rFonts w:ascii="Tahoma" w:hAnsi="Tahoma" w:cs="Tahoma"/>
                    <w:szCs w:val="20"/>
                    <w:lang w:val="fr-FR"/>
                  </w:rPr>
                  <w:t>22/12/202</w:t>
                </w:r>
                <w:r w:rsidR="009B4C6B">
                  <w:rPr>
                    <w:rStyle w:val="Style71"/>
                    <w:rFonts w:ascii="Tahoma" w:hAnsi="Tahoma" w:cs="Tahoma"/>
                    <w:szCs w:val="20"/>
                    <w:lang w:val="fr-FR"/>
                  </w:rPr>
                  <w:t>3</w:t>
                </w:r>
              </w:p>
            </w:sdtContent>
          </w:sdt>
        </w:tc>
      </w:tr>
      <w:tr w:rsidR="007C036C" w:rsidRPr="00D0286A" w14:paraId="5291F997" w14:textId="77777777" w:rsidTr="00857C6A">
        <w:tc>
          <w:tcPr>
            <w:tcW w:w="6946" w:type="dxa"/>
            <w:shd w:val="clear" w:color="auto" w:fill="DBE5F1" w:themeFill="accent1" w:themeFillTint="33"/>
            <w:vAlign w:val="center"/>
          </w:tcPr>
          <w:p w14:paraId="31BA3677" w14:textId="77777777" w:rsidR="007C036C" w:rsidRPr="00D0286A" w:rsidRDefault="007C036C" w:rsidP="00857C6A">
            <w:pPr>
              <w:spacing w:before="120" w:after="120"/>
              <w:rPr>
                <w:rFonts w:ascii="Tahoma" w:hAnsi="Tahoma" w:cs="Tahoma"/>
                <w:sz w:val="20"/>
                <w:szCs w:val="20"/>
              </w:rPr>
            </w:pPr>
            <w:r w:rsidRPr="000D388C">
              <w:rPr>
                <w:rFonts w:ascii="Tahoma" w:hAnsi="Tahoma" w:cs="Tahoma"/>
                <w:sz w:val="20"/>
                <w:szCs w:val="20"/>
              </w:rPr>
              <w:t>The Framework Contract may be renewed [annually] with the written agreement of the parties. It may not be renewed beyond:</w:t>
            </w:r>
          </w:p>
        </w:tc>
        <w:tc>
          <w:tcPr>
            <w:tcW w:w="3402" w:type="dxa"/>
            <w:shd w:val="clear" w:color="auto" w:fill="F2F2F2" w:themeFill="background1" w:themeFillShade="F2"/>
            <w:vAlign w:val="center"/>
          </w:tcPr>
          <w:sdt>
            <w:sdtPr>
              <w:rPr>
                <w:rStyle w:val="Style71"/>
                <w:rFonts w:ascii="Tahoma" w:hAnsi="Tahoma" w:cs="Tahoma"/>
                <w:szCs w:val="20"/>
                <w:lang w:val="fr-FR"/>
              </w:rPr>
              <w:id w:val="82424790"/>
              <w:date w:fullDate="2024-12-22T00:00:00Z">
                <w:dateFormat w:val="dd/MM/yyyy"/>
                <w:lid w:val="fr-FR"/>
                <w:storeMappedDataAs w:val="dateTime"/>
                <w:calendar w:val="gregorian"/>
              </w:date>
            </w:sdtPr>
            <w:sdtEndPr>
              <w:rPr>
                <w:rStyle w:val="Style71"/>
              </w:rPr>
            </w:sdtEndPr>
            <w:sdtContent>
              <w:p w14:paraId="4FC84F2B" w14:textId="304FDB77" w:rsidR="007C036C" w:rsidRPr="00D0286A" w:rsidRDefault="00772462" w:rsidP="00857C6A">
                <w:pPr>
                  <w:spacing w:before="120" w:after="120"/>
                  <w:rPr>
                    <w:rStyle w:val="Style71"/>
                    <w:rFonts w:ascii="Tahoma" w:hAnsi="Tahoma" w:cs="Tahoma"/>
                    <w:szCs w:val="20"/>
                  </w:rPr>
                </w:pPr>
                <w:r>
                  <w:rPr>
                    <w:rStyle w:val="Style71"/>
                    <w:rFonts w:ascii="Tahoma" w:hAnsi="Tahoma" w:cs="Tahoma"/>
                    <w:szCs w:val="20"/>
                    <w:lang w:val="fr-FR"/>
                  </w:rPr>
                  <w:t>22</w:t>
                </w:r>
                <w:r w:rsidR="007C036C">
                  <w:rPr>
                    <w:rStyle w:val="Style71"/>
                    <w:rFonts w:ascii="Tahoma" w:hAnsi="Tahoma" w:cs="Tahoma"/>
                    <w:szCs w:val="20"/>
                    <w:lang w:val="fr-FR"/>
                  </w:rPr>
                  <w:t>/</w:t>
                </w:r>
                <w:r>
                  <w:rPr>
                    <w:rStyle w:val="Style71"/>
                    <w:rFonts w:ascii="Tahoma" w:hAnsi="Tahoma" w:cs="Tahoma"/>
                    <w:szCs w:val="20"/>
                    <w:lang w:val="fr-FR"/>
                  </w:rPr>
                  <w:t>12</w:t>
                </w:r>
                <w:r w:rsidR="007C036C">
                  <w:rPr>
                    <w:rStyle w:val="Style71"/>
                    <w:rFonts w:ascii="Tahoma" w:hAnsi="Tahoma" w:cs="Tahoma"/>
                    <w:szCs w:val="20"/>
                    <w:lang w:val="fr-FR"/>
                  </w:rPr>
                  <w:t>/202</w:t>
                </w:r>
                <w:r w:rsidR="00E913F8">
                  <w:rPr>
                    <w:rStyle w:val="Style71"/>
                    <w:rFonts w:ascii="Tahoma" w:hAnsi="Tahoma" w:cs="Tahoma"/>
                    <w:szCs w:val="20"/>
                    <w:lang w:val="fr-FR"/>
                  </w:rPr>
                  <w:t>4</w:t>
                </w:r>
              </w:p>
            </w:sdtContent>
          </w:sdt>
        </w:tc>
      </w:tr>
    </w:tbl>
    <w:p w14:paraId="21D5341E" w14:textId="52BE5AAD" w:rsidR="000D388C" w:rsidRDefault="000D388C" w:rsidP="006A1D4A">
      <w:pPr>
        <w:ind w:left="-142"/>
        <w:rPr>
          <w:rFonts w:ascii="Tahoma" w:hAnsi="Tahoma" w:cs="Tahoma"/>
          <w:b/>
        </w:rPr>
      </w:pPr>
    </w:p>
    <w:p w14:paraId="533F8162" w14:textId="77777777" w:rsidR="00EB1365" w:rsidRDefault="00EB1365" w:rsidP="006A1D4A">
      <w:pPr>
        <w:ind w:left="-142"/>
        <w:rPr>
          <w:rFonts w:ascii="Tahoma" w:hAnsi="Tahoma" w:cs="Tahoma"/>
          <w:b/>
        </w:rPr>
      </w:pPr>
    </w:p>
    <w:p w14:paraId="21021EF7" w14:textId="77777777" w:rsidR="007C036C" w:rsidRPr="00D0286A" w:rsidRDefault="007C036C" w:rsidP="007C036C">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6AA0CD" w14:textId="77777777" w:rsidR="007C036C" w:rsidRPr="00D0286A" w:rsidRDefault="007C036C" w:rsidP="007C036C">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1672F812" wp14:editId="53A3976A">
                <wp:simplePos x="0" y="0"/>
                <wp:positionH relativeFrom="column">
                  <wp:posOffset>4509135</wp:posOffset>
                </wp:positionH>
                <wp:positionV relativeFrom="paragraph">
                  <wp:posOffset>-45085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3D873" id="Up Arrow 7" o:spid="_x0000_s1026" type="#_x0000_t68" style="position:absolute;margin-left:355.05pt;margin-top:-3.55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" adj="3973" strokecolor="red">
                <o:lock v:ext="edit" aspectratio="t"/>
                <v:textbox style="layout-flow:vertical-ideographic"/>
                <w10:anchorlock/>
              </v:shape>
            </w:pict>
          </mc:Fallback>
        </mc:AlternateContent>
      </w:r>
    </w:p>
    <w:tbl>
      <w:tblPr>
        <w:tblW w:w="1034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8"/>
        <w:gridCol w:w="3377"/>
      </w:tblGrid>
      <w:tr w:rsidR="007C036C" w:rsidRPr="00D0286A" w14:paraId="0CE75BAF" w14:textId="77777777" w:rsidTr="00857C6A">
        <w:trPr>
          <w:trHeight w:val="688"/>
          <w:jc w:val="center"/>
        </w:trPr>
        <w:tc>
          <w:tcPr>
            <w:tcW w:w="6968" w:type="dxa"/>
            <w:shd w:val="clear" w:color="auto" w:fill="DBE5F1" w:themeFill="accent1" w:themeFillTint="33"/>
            <w:vAlign w:val="center"/>
          </w:tcPr>
          <w:p w14:paraId="3AA7C5B8" w14:textId="1E2C066B" w:rsidR="007C036C" w:rsidRPr="00D0286A" w:rsidRDefault="007C036C" w:rsidP="00857C6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p>
        </w:tc>
        <w:tc>
          <w:tcPr>
            <w:tcW w:w="3377" w:type="dxa"/>
            <w:tcBorders>
              <w:bottom w:val="single" w:sz="2" w:space="0" w:color="FF0000"/>
            </w:tcBorders>
            <w:shd w:val="clear" w:color="auto" w:fill="DBE5F1" w:themeFill="accent1" w:themeFillTint="33"/>
            <w:vAlign w:val="center"/>
          </w:tcPr>
          <w:p w14:paraId="5158F73D" w14:textId="77777777" w:rsidR="007C036C" w:rsidRPr="00D0286A" w:rsidRDefault="007C036C" w:rsidP="00857C6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D11BF5E" w14:textId="77777777" w:rsidR="007C036C" w:rsidRPr="00D0286A" w:rsidRDefault="007C036C" w:rsidP="00857C6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7C036C" w:rsidRPr="00D0286A" w14:paraId="10A2DA11" w14:textId="77777777" w:rsidTr="00857C6A">
        <w:trPr>
          <w:trHeight w:val="780"/>
          <w:jc w:val="center"/>
        </w:trPr>
        <w:tc>
          <w:tcPr>
            <w:tcW w:w="6968" w:type="dxa"/>
            <w:tcBorders>
              <w:right w:val="single" w:sz="2" w:space="0" w:color="FF0000"/>
            </w:tcBorders>
            <w:shd w:val="clear" w:color="auto" w:fill="F2F2F2" w:themeFill="background1" w:themeFillShade="F2"/>
            <w:vAlign w:val="center"/>
          </w:tcPr>
          <w:p w14:paraId="22B4F695" w14:textId="6A9FCBCA" w:rsidR="007C036C" w:rsidRPr="00D0286A" w:rsidRDefault="00BA5589" w:rsidP="00857C6A">
            <w:pPr>
              <w:spacing w:line="276" w:lineRule="auto"/>
              <w:rPr>
                <w:rFonts w:ascii="Tahoma" w:hAnsi="Tahoma" w:cs="Tahoma"/>
                <w:sz w:val="18"/>
                <w:szCs w:val="18"/>
                <w:highlight w:val="yellow"/>
                <w:lang w:eastAsia="en-US"/>
              </w:rPr>
            </w:pPr>
            <w:r>
              <w:rPr>
                <w:rStyle w:val="None"/>
                <w:b/>
                <w:sz w:val="20"/>
                <w:szCs w:val="20"/>
              </w:rPr>
              <w:t>Daily fee</w:t>
            </w:r>
          </w:p>
        </w:tc>
        <w:tc>
          <w:tcPr>
            <w:tcW w:w="3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6479D7" w14:textId="77777777" w:rsidR="007C036C" w:rsidRPr="00D0286A" w:rsidRDefault="007C036C" w:rsidP="00857C6A">
            <w:pPr>
              <w:ind w:left="-37"/>
              <w:jc w:val="center"/>
              <w:rPr>
                <w:rFonts w:ascii="Tahoma" w:hAnsi="Tahoma" w:cs="Tahoma"/>
                <w:sz w:val="18"/>
                <w:szCs w:val="18"/>
                <w:highlight w:val="yellow"/>
                <w:lang w:eastAsia="en-US"/>
              </w:rPr>
            </w:pPr>
          </w:p>
        </w:tc>
      </w:tr>
    </w:tbl>
    <w:p w14:paraId="5294710D" w14:textId="77777777" w:rsidR="007C036C" w:rsidRDefault="007C036C" w:rsidP="007C036C">
      <w:pPr>
        <w:ind w:left="-142"/>
        <w:rPr>
          <w:rFonts w:ascii="Tahoma" w:hAnsi="Tahoma" w:cs="Tahoma"/>
          <w:b/>
        </w:rPr>
      </w:pPr>
    </w:p>
    <w:tbl>
      <w:tblPr>
        <w:tblStyle w:val="TableGrid"/>
        <w:tblW w:w="10348"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6946"/>
        <w:gridCol w:w="3402"/>
      </w:tblGrid>
      <w:tr w:rsidR="007C036C" w:rsidRPr="00D0286A" w14:paraId="52206A3D" w14:textId="77777777" w:rsidTr="00857C6A">
        <w:tc>
          <w:tcPr>
            <w:tcW w:w="6946" w:type="dxa"/>
            <w:shd w:val="clear" w:color="auto" w:fill="DBE5F1" w:themeFill="accent1" w:themeFillTint="33"/>
            <w:vAlign w:val="center"/>
          </w:tcPr>
          <w:p w14:paraId="23C1E660" w14:textId="77777777" w:rsidR="007C036C" w:rsidRPr="00D0286A" w:rsidRDefault="007C036C" w:rsidP="00857C6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r>
              <w:rPr>
                <w:rFonts w:ascii="Tahoma" w:hAnsi="Tahoma" w:cs="Tahoma"/>
                <w:sz w:val="20"/>
                <w:szCs w:val="20"/>
              </w:rPr>
              <w:t xml:space="preserve">: </w:t>
            </w:r>
          </w:p>
        </w:tc>
        <w:tc>
          <w:tcPr>
            <w:tcW w:w="3402" w:type="dxa"/>
            <w:shd w:val="clear" w:color="auto" w:fill="F2F2F2" w:themeFill="background1" w:themeFillShade="F2"/>
            <w:vAlign w:val="center"/>
          </w:tcPr>
          <w:sdt>
            <w:sdtPr>
              <w:rPr>
                <w:rStyle w:val="Style71"/>
                <w:rFonts w:ascii="Tahoma" w:hAnsi="Tahoma" w:cs="Tahoma"/>
                <w:szCs w:val="20"/>
              </w:rPr>
              <w:id w:val="701602013"/>
              <w:date w:fullDate="2023-12-22T00:00:00Z">
                <w:dateFormat w:val="dd/MM/yyyy"/>
                <w:lid w:val="fr-FR"/>
                <w:storeMappedDataAs w:val="dateTime"/>
                <w:calendar w:val="gregorian"/>
              </w:date>
            </w:sdtPr>
            <w:sdtEndPr>
              <w:rPr>
                <w:rStyle w:val="Style71"/>
              </w:rPr>
            </w:sdtEndPr>
            <w:sdtContent>
              <w:p w14:paraId="60AFC4DE" w14:textId="40F9F8BF" w:rsidR="007C036C" w:rsidRPr="00D0286A" w:rsidRDefault="007C036C" w:rsidP="00857C6A">
                <w:pPr>
                  <w:spacing w:before="120" w:after="120"/>
                  <w:rPr>
                    <w:rFonts w:ascii="Tahoma" w:hAnsi="Tahoma" w:cs="Tahoma"/>
                    <w:sz w:val="20"/>
                    <w:szCs w:val="20"/>
                  </w:rPr>
                </w:pPr>
                <w:r>
                  <w:rPr>
                    <w:rStyle w:val="Style71"/>
                    <w:rFonts w:ascii="Tahoma" w:hAnsi="Tahoma" w:cs="Tahoma"/>
                    <w:szCs w:val="20"/>
                    <w:lang w:val="fr-FR"/>
                  </w:rPr>
                  <w:t>22/12/202</w:t>
                </w:r>
                <w:r w:rsidR="009B4C6B">
                  <w:rPr>
                    <w:rStyle w:val="Style71"/>
                    <w:rFonts w:ascii="Tahoma" w:hAnsi="Tahoma" w:cs="Tahoma"/>
                    <w:szCs w:val="20"/>
                    <w:lang w:val="fr-FR"/>
                  </w:rPr>
                  <w:t>3</w:t>
                </w:r>
              </w:p>
            </w:sdtContent>
          </w:sdt>
        </w:tc>
      </w:tr>
      <w:tr w:rsidR="007C036C" w:rsidRPr="00D0286A" w14:paraId="1FC6D052" w14:textId="77777777" w:rsidTr="00857C6A">
        <w:tc>
          <w:tcPr>
            <w:tcW w:w="6946" w:type="dxa"/>
            <w:shd w:val="clear" w:color="auto" w:fill="DBE5F1" w:themeFill="accent1" w:themeFillTint="33"/>
            <w:vAlign w:val="center"/>
          </w:tcPr>
          <w:p w14:paraId="40988E16" w14:textId="77777777" w:rsidR="007C036C" w:rsidRPr="00D0286A" w:rsidRDefault="007C036C" w:rsidP="00857C6A">
            <w:pPr>
              <w:spacing w:before="120" w:after="120"/>
              <w:rPr>
                <w:rFonts w:ascii="Tahoma" w:hAnsi="Tahoma" w:cs="Tahoma"/>
                <w:sz w:val="20"/>
                <w:szCs w:val="20"/>
              </w:rPr>
            </w:pPr>
            <w:r w:rsidRPr="000D388C">
              <w:rPr>
                <w:rFonts w:ascii="Tahoma" w:hAnsi="Tahoma" w:cs="Tahoma"/>
                <w:sz w:val="20"/>
                <w:szCs w:val="20"/>
              </w:rPr>
              <w:t>The Framework Contract may be renewed [annually] with the written agreement of the parties. It may not be renewed beyond:</w:t>
            </w:r>
          </w:p>
        </w:tc>
        <w:tc>
          <w:tcPr>
            <w:tcW w:w="3402" w:type="dxa"/>
            <w:shd w:val="clear" w:color="auto" w:fill="F2F2F2" w:themeFill="background1" w:themeFillShade="F2"/>
            <w:vAlign w:val="center"/>
          </w:tcPr>
          <w:sdt>
            <w:sdtPr>
              <w:rPr>
                <w:rStyle w:val="Style71"/>
                <w:rFonts w:ascii="Tahoma" w:hAnsi="Tahoma" w:cs="Tahoma"/>
                <w:szCs w:val="20"/>
                <w:lang w:val="fr-FR"/>
              </w:rPr>
              <w:id w:val="-1530487620"/>
              <w:date w:fullDate="2024-12-22T00:00:00Z">
                <w:dateFormat w:val="dd/MM/yyyy"/>
                <w:lid w:val="fr-FR"/>
                <w:storeMappedDataAs w:val="dateTime"/>
                <w:calendar w:val="gregorian"/>
              </w:date>
            </w:sdtPr>
            <w:sdtEndPr>
              <w:rPr>
                <w:rStyle w:val="Style71"/>
              </w:rPr>
            </w:sdtEndPr>
            <w:sdtContent>
              <w:p w14:paraId="378FB95C" w14:textId="34F2E3AC" w:rsidR="007C036C" w:rsidRPr="00D0286A" w:rsidRDefault="00772462" w:rsidP="00857C6A">
                <w:pPr>
                  <w:spacing w:before="120" w:after="120"/>
                  <w:rPr>
                    <w:rStyle w:val="Style71"/>
                    <w:rFonts w:ascii="Tahoma" w:hAnsi="Tahoma" w:cs="Tahoma"/>
                    <w:szCs w:val="20"/>
                  </w:rPr>
                </w:pPr>
                <w:r>
                  <w:rPr>
                    <w:rStyle w:val="Style71"/>
                    <w:rFonts w:ascii="Tahoma" w:hAnsi="Tahoma" w:cs="Tahoma"/>
                    <w:szCs w:val="20"/>
                    <w:lang w:val="fr-FR"/>
                  </w:rPr>
                  <w:t>22</w:t>
                </w:r>
                <w:r w:rsidR="007C036C">
                  <w:rPr>
                    <w:rStyle w:val="Style71"/>
                    <w:rFonts w:ascii="Tahoma" w:hAnsi="Tahoma" w:cs="Tahoma"/>
                    <w:szCs w:val="20"/>
                    <w:lang w:val="fr-FR"/>
                  </w:rPr>
                  <w:t>/</w:t>
                </w:r>
                <w:r>
                  <w:rPr>
                    <w:rStyle w:val="Style71"/>
                    <w:rFonts w:ascii="Tahoma" w:hAnsi="Tahoma" w:cs="Tahoma"/>
                    <w:szCs w:val="20"/>
                    <w:lang w:val="fr-FR"/>
                  </w:rPr>
                  <w:t>12</w:t>
                </w:r>
                <w:r w:rsidR="007C036C">
                  <w:rPr>
                    <w:rStyle w:val="Style71"/>
                    <w:rFonts w:ascii="Tahoma" w:hAnsi="Tahoma" w:cs="Tahoma"/>
                    <w:szCs w:val="20"/>
                    <w:lang w:val="fr-FR"/>
                  </w:rPr>
                  <w:t>/202</w:t>
                </w:r>
                <w:r w:rsidR="00E913F8">
                  <w:rPr>
                    <w:rStyle w:val="Style71"/>
                    <w:rFonts w:ascii="Tahoma" w:hAnsi="Tahoma" w:cs="Tahoma"/>
                    <w:szCs w:val="20"/>
                    <w:lang w:val="fr-FR"/>
                  </w:rPr>
                  <w:t>4</w:t>
                </w:r>
              </w:p>
            </w:sdtContent>
          </w:sdt>
        </w:tc>
      </w:tr>
    </w:tbl>
    <w:p w14:paraId="185ABDCA" w14:textId="46536936" w:rsidR="001076CB" w:rsidRDefault="001076CB" w:rsidP="001076CB">
      <w:pPr>
        <w:ind w:left="-142"/>
        <w:rPr>
          <w:rFonts w:ascii="Tahoma" w:hAnsi="Tahoma" w:cs="Tahoma"/>
          <w:b/>
        </w:rPr>
      </w:pPr>
    </w:p>
    <w:p w14:paraId="13011B50" w14:textId="77777777" w:rsidR="00EB1365" w:rsidRDefault="00EB1365" w:rsidP="001076CB">
      <w:pPr>
        <w:ind w:left="-142"/>
        <w:rPr>
          <w:rFonts w:ascii="Tahoma" w:hAnsi="Tahoma" w:cs="Tahoma"/>
          <w:b/>
        </w:rPr>
      </w:pPr>
    </w:p>
    <w:p w14:paraId="6C2FAE85" w14:textId="77777777" w:rsidR="001076CB" w:rsidRPr="00D0286A" w:rsidRDefault="001076CB" w:rsidP="001076CB">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7C4710BC" w14:textId="77777777" w:rsidR="001076CB" w:rsidRPr="00D0286A" w:rsidRDefault="001076CB" w:rsidP="001076CB">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7456" behindDoc="0" locked="1" layoutInCell="1" allowOverlap="1" wp14:anchorId="5E58A383" wp14:editId="0985C683">
                <wp:simplePos x="0" y="0"/>
                <wp:positionH relativeFrom="column">
                  <wp:posOffset>4509135</wp:posOffset>
                </wp:positionH>
                <wp:positionV relativeFrom="paragraph">
                  <wp:posOffset>-45085</wp:posOffset>
                </wp:positionV>
                <wp:extent cx="163195" cy="525145"/>
                <wp:effectExtent l="19050" t="0" r="27305" b="46355"/>
                <wp:wrapNone/>
                <wp:docPr id="4"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89D0E" id="Up Arrow 7" o:spid="_x0000_s1026" type="#_x0000_t68" style="position:absolute;margin-left:355.05pt;margin-top:-3.55pt;width:12.85pt;height:41.3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" adj="3973" strokecolor="red">
                <o:lock v:ext="edit" aspectratio="t"/>
                <v:textbox style="layout-flow:vertical-ideographic"/>
                <w10:anchorlock/>
              </v:shape>
            </w:pict>
          </mc:Fallback>
        </mc:AlternateContent>
      </w:r>
    </w:p>
    <w:tbl>
      <w:tblPr>
        <w:tblW w:w="1034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8"/>
        <w:gridCol w:w="3377"/>
      </w:tblGrid>
      <w:tr w:rsidR="001076CB" w:rsidRPr="00D0286A" w14:paraId="1CEF42F6" w14:textId="77777777" w:rsidTr="00857C6A">
        <w:trPr>
          <w:trHeight w:val="688"/>
          <w:jc w:val="center"/>
        </w:trPr>
        <w:tc>
          <w:tcPr>
            <w:tcW w:w="6968" w:type="dxa"/>
            <w:shd w:val="clear" w:color="auto" w:fill="DBE5F1" w:themeFill="accent1" w:themeFillTint="33"/>
            <w:vAlign w:val="center"/>
          </w:tcPr>
          <w:p w14:paraId="4D59F634" w14:textId="0984643E" w:rsidR="001076CB" w:rsidRPr="00D0286A" w:rsidRDefault="001076CB" w:rsidP="00857C6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p>
        </w:tc>
        <w:tc>
          <w:tcPr>
            <w:tcW w:w="3377" w:type="dxa"/>
            <w:tcBorders>
              <w:bottom w:val="single" w:sz="2" w:space="0" w:color="FF0000"/>
            </w:tcBorders>
            <w:shd w:val="clear" w:color="auto" w:fill="DBE5F1" w:themeFill="accent1" w:themeFillTint="33"/>
            <w:vAlign w:val="center"/>
          </w:tcPr>
          <w:p w14:paraId="0F47171D" w14:textId="77777777" w:rsidR="001076CB" w:rsidRPr="00D0286A" w:rsidRDefault="001076CB" w:rsidP="00857C6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54E6E6E" w14:textId="77777777" w:rsidR="001076CB" w:rsidRPr="00D0286A" w:rsidRDefault="001076CB" w:rsidP="00857C6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1076CB" w:rsidRPr="00D0286A" w14:paraId="6ADBE6AD" w14:textId="77777777" w:rsidTr="00857C6A">
        <w:trPr>
          <w:trHeight w:val="780"/>
          <w:jc w:val="center"/>
        </w:trPr>
        <w:tc>
          <w:tcPr>
            <w:tcW w:w="6968" w:type="dxa"/>
            <w:tcBorders>
              <w:right w:val="single" w:sz="2" w:space="0" w:color="FF0000"/>
            </w:tcBorders>
            <w:shd w:val="clear" w:color="auto" w:fill="F2F2F2" w:themeFill="background1" w:themeFillShade="F2"/>
            <w:vAlign w:val="center"/>
          </w:tcPr>
          <w:p w14:paraId="21E89868" w14:textId="22B5EB48" w:rsidR="00285262" w:rsidRPr="00D0286A" w:rsidRDefault="00BA5589" w:rsidP="00285262">
            <w:pPr>
              <w:spacing w:line="276" w:lineRule="auto"/>
              <w:rPr>
                <w:rFonts w:ascii="Tahoma" w:hAnsi="Tahoma" w:cs="Tahoma"/>
                <w:sz w:val="18"/>
                <w:szCs w:val="18"/>
                <w:highlight w:val="yellow"/>
                <w:lang w:eastAsia="en-US"/>
              </w:rPr>
            </w:pPr>
            <w:r>
              <w:rPr>
                <w:rStyle w:val="None"/>
                <w:b/>
                <w:sz w:val="20"/>
                <w:szCs w:val="20"/>
              </w:rPr>
              <w:t>Daily fee</w:t>
            </w:r>
          </w:p>
        </w:tc>
        <w:tc>
          <w:tcPr>
            <w:tcW w:w="3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2B9ABB" w14:textId="77777777" w:rsidR="001076CB" w:rsidRPr="00D0286A" w:rsidRDefault="001076CB" w:rsidP="00857C6A">
            <w:pPr>
              <w:ind w:left="-37"/>
              <w:jc w:val="center"/>
              <w:rPr>
                <w:rFonts w:ascii="Tahoma" w:hAnsi="Tahoma" w:cs="Tahoma"/>
                <w:sz w:val="18"/>
                <w:szCs w:val="18"/>
                <w:highlight w:val="yellow"/>
                <w:lang w:eastAsia="en-US"/>
              </w:rPr>
            </w:pPr>
          </w:p>
        </w:tc>
      </w:tr>
    </w:tbl>
    <w:p w14:paraId="112D66AC" w14:textId="77777777" w:rsidR="001076CB" w:rsidRDefault="001076CB" w:rsidP="001076CB">
      <w:pPr>
        <w:ind w:left="-142"/>
        <w:rPr>
          <w:rFonts w:ascii="Tahoma" w:hAnsi="Tahoma" w:cs="Tahoma"/>
          <w:b/>
        </w:rPr>
      </w:pPr>
    </w:p>
    <w:tbl>
      <w:tblPr>
        <w:tblStyle w:val="TableGrid"/>
        <w:tblW w:w="10348"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6946"/>
        <w:gridCol w:w="3402"/>
      </w:tblGrid>
      <w:tr w:rsidR="001076CB" w:rsidRPr="00D0286A" w14:paraId="291AFD98" w14:textId="77777777" w:rsidTr="00857C6A">
        <w:tc>
          <w:tcPr>
            <w:tcW w:w="6946" w:type="dxa"/>
            <w:shd w:val="clear" w:color="auto" w:fill="DBE5F1" w:themeFill="accent1" w:themeFillTint="33"/>
            <w:vAlign w:val="center"/>
          </w:tcPr>
          <w:p w14:paraId="15C896A6" w14:textId="77777777" w:rsidR="001076CB" w:rsidRPr="00D0286A" w:rsidRDefault="001076CB" w:rsidP="00857C6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r>
              <w:rPr>
                <w:rFonts w:ascii="Tahoma" w:hAnsi="Tahoma" w:cs="Tahoma"/>
                <w:sz w:val="20"/>
                <w:szCs w:val="20"/>
              </w:rPr>
              <w:t xml:space="preserve">: </w:t>
            </w:r>
          </w:p>
        </w:tc>
        <w:tc>
          <w:tcPr>
            <w:tcW w:w="3402" w:type="dxa"/>
            <w:shd w:val="clear" w:color="auto" w:fill="F2F2F2" w:themeFill="background1" w:themeFillShade="F2"/>
            <w:vAlign w:val="center"/>
          </w:tcPr>
          <w:sdt>
            <w:sdtPr>
              <w:rPr>
                <w:rStyle w:val="Style71"/>
                <w:rFonts w:ascii="Tahoma" w:hAnsi="Tahoma" w:cs="Tahoma"/>
                <w:szCs w:val="20"/>
              </w:rPr>
              <w:id w:val="-2120753492"/>
              <w:date w:fullDate="2023-12-22T00:00:00Z">
                <w:dateFormat w:val="dd/MM/yyyy"/>
                <w:lid w:val="fr-FR"/>
                <w:storeMappedDataAs w:val="dateTime"/>
                <w:calendar w:val="gregorian"/>
              </w:date>
            </w:sdtPr>
            <w:sdtEndPr>
              <w:rPr>
                <w:rStyle w:val="Style71"/>
              </w:rPr>
            </w:sdtEndPr>
            <w:sdtContent>
              <w:p w14:paraId="4B4820B1" w14:textId="2E2B549C" w:rsidR="001076CB" w:rsidRPr="00D0286A" w:rsidRDefault="009B4C6B" w:rsidP="00857C6A">
                <w:pPr>
                  <w:spacing w:before="120" w:after="120"/>
                  <w:rPr>
                    <w:rFonts w:ascii="Tahoma" w:hAnsi="Tahoma" w:cs="Tahoma"/>
                    <w:sz w:val="20"/>
                    <w:szCs w:val="20"/>
                  </w:rPr>
                </w:pPr>
                <w:r>
                  <w:rPr>
                    <w:rStyle w:val="Style71"/>
                    <w:rFonts w:ascii="Tahoma" w:hAnsi="Tahoma" w:cs="Tahoma"/>
                    <w:szCs w:val="20"/>
                  </w:rPr>
                  <w:t>22/12/2023</w:t>
                </w:r>
              </w:p>
            </w:sdtContent>
          </w:sdt>
        </w:tc>
      </w:tr>
      <w:tr w:rsidR="001076CB" w:rsidRPr="00D0286A" w14:paraId="1959B569" w14:textId="77777777" w:rsidTr="00857C6A">
        <w:tc>
          <w:tcPr>
            <w:tcW w:w="6946" w:type="dxa"/>
            <w:shd w:val="clear" w:color="auto" w:fill="DBE5F1" w:themeFill="accent1" w:themeFillTint="33"/>
            <w:vAlign w:val="center"/>
          </w:tcPr>
          <w:p w14:paraId="0B7F7B27" w14:textId="77777777" w:rsidR="001076CB" w:rsidRPr="00D0286A" w:rsidRDefault="001076CB" w:rsidP="00857C6A">
            <w:pPr>
              <w:spacing w:before="120" w:after="120"/>
              <w:rPr>
                <w:rFonts w:ascii="Tahoma" w:hAnsi="Tahoma" w:cs="Tahoma"/>
                <w:sz w:val="20"/>
                <w:szCs w:val="20"/>
              </w:rPr>
            </w:pPr>
            <w:r w:rsidRPr="000D388C">
              <w:rPr>
                <w:rFonts w:ascii="Tahoma" w:hAnsi="Tahoma" w:cs="Tahoma"/>
                <w:sz w:val="20"/>
                <w:szCs w:val="20"/>
              </w:rPr>
              <w:t>The Framework Contract may be renewed [annually] with the written agreement of the parties. It may not be renewed beyond:</w:t>
            </w:r>
          </w:p>
        </w:tc>
        <w:tc>
          <w:tcPr>
            <w:tcW w:w="3402" w:type="dxa"/>
            <w:shd w:val="clear" w:color="auto" w:fill="F2F2F2" w:themeFill="background1" w:themeFillShade="F2"/>
            <w:vAlign w:val="center"/>
          </w:tcPr>
          <w:sdt>
            <w:sdtPr>
              <w:rPr>
                <w:rStyle w:val="Style71"/>
                <w:rFonts w:ascii="Tahoma" w:hAnsi="Tahoma" w:cs="Tahoma"/>
                <w:szCs w:val="20"/>
                <w:lang w:val="fr-FR"/>
              </w:rPr>
              <w:id w:val="-901826983"/>
              <w:date w:fullDate="2024-12-22T00:00:00Z">
                <w:dateFormat w:val="dd/MM/yyyy"/>
                <w:lid w:val="fr-FR"/>
                <w:storeMappedDataAs w:val="dateTime"/>
                <w:calendar w:val="gregorian"/>
              </w:date>
            </w:sdtPr>
            <w:sdtEndPr>
              <w:rPr>
                <w:rStyle w:val="Style71"/>
              </w:rPr>
            </w:sdtEndPr>
            <w:sdtContent>
              <w:p w14:paraId="34A42CDC" w14:textId="1E78086F" w:rsidR="001076CB" w:rsidRPr="00D0286A" w:rsidRDefault="00772462" w:rsidP="00857C6A">
                <w:pPr>
                  <w:spacing w:before="120" w:after="120"/>
                  <w:rPr>
                    <w:rStyle w:val="Style71"/>
                    <w:rFonts w:ascii="Tahoma" w:hAnsi="Tahoma" w:cs="Tahoma"/>
                    <w:szCs w:val="20"/>
                  </w:rPr>
                </w:pPr>
                <w:r>
                  <w:rPr>
                    <w:rStyle w:val="Style71"/>
                    <w:rFonts w:ascii="Tahoma" w:hAnsi="Tahoma" w:cs="Tahoma"/>
                    <w:szCs w:val="20"/>
                    <w:lang w:val="fr-FR"/>
                  </w:rPr>
                  <w:t>22</w:t>
                </w:r>
                <w:r w:rsidR="00E913F8">
                  <w:rPr>
                    <w:rStyle w:val="Style71"/>
                    <w:rFonts w:ascii="Tahoma" w:hAnsi="Tahoma" w:cs="Tahoma"/>
                    <w:szCs w:val="20"/>
                    <w:lang w:val="fr-FR"/>
                  </w:rPr>
                  <w:t>/</w:t>
                </w:r>
                <w:r>
                  <w:rPr>
                    <w:rStyle w:val="Style71"/>
                    <w:rFonts w:ascii="Tahoma" w:hAnsi="Tahoma" w:cs="Tahoma"/>
                    <w:szCs w:val="20"/>
                    <w:lang w:val="fr-FR"/>
                  </w:rPr>
                  <w:t>12</w:t>
                </w:r>
                <w:r w:rsidR="001076CB">
                  <w:rPr>
                    <w:rStyle w:val="Style71"/>
                    <w:rFonts w:ascii="Tahoma" w:hAnsi="Tahoma" w:cs="Tahoma"/>
                    <w:szCs w:val="20"/>
                    <w:lang w:val="fr-FR"/>
                  </w:rPr>
                  <w:t>/202</w:t>
                </w:r>
                <w:r w:rsidR="00E913F8">
                  <w:rPr>
                    <w:rStyle w:val="Style71"/>
                    <w:rFonts w:ascii="Tahoma" w:hAnsi="Tahoma" w:cs="Tahoma"/>
                    <w:szCs w:val="20"/>
                    <w:lang w:val="fr-FR"/>
                  </w:rPr>
                  <w:t>4</w:t>
                </w:r>
              </w:p>
            </w:sdtContent>
          </w:sdt>
        </w:tc>
      </w:tr>
    </w:tbl>
    <w:p w14:paraId="21914D8B" w14:textId="77777777" w:rsidR="001076CB" w:rsidRDefault="001076CB" w:rsidP="001076CB">
      <w:pPr>
        <w:rPr>
          <w:rFonts w:ascii="Tahoma" w:hAnsi="Tahoma" w:cs="Tahoma"/>
          <w:b/>
        </w:rPr>
      </w:pPr>
    </w:p>
    <w:p w14:paraId="1674D8A5" w14:textId="77777777" w:rsidR="001076CB" w:rsidRDefault="001076CB" w:rsidP="001076CB">
      <w:pPr>
        <w:rPr>
          <w:rFonts w:ascii="Tahoma" w:hAnsi="Tahoma" w:cs="Tahoma"/>
          <w:b/>
        </w:rPr>
      </w:pPr>
    </w:p>
    <w:p w14:paraId="3C51B5F0" w14:textId="77777777" w:rsidR="001076CB" w:rsidRDefault="001076CB" w:rsidP="007C036C">
      <w:pPr>
        <w:rPr>
          <w:rFonts w:ascii="Tahoma" w:hAnsi="Tahoma" w:cs="Tahoma"/>
          <w:b/>
        </w:rPr>
      </w:pPr>
    </w:p>
    <w:p w14:paraId="48488DEA" w14:textId="22792B6B" w:rsidR="001076CB" w:rsidRDefault="001076CB" w:rsidP="007C036C">
      <w:pPr>
        <w:rPr>
          <w:rFonts w:ascii="Tahoma" w:hAnsi="Tahoma" w:cs="Tahoma"/>
          <w:b/>
        </w:rPr>
      </w:pPr>
    </w:p>
    <w:p w14:paraId="1D836072" w14:textId="77777777" w:rsidR="001076CB" w:rsidRDefault="001076CB" w:rsidP="007C036C">
      <w:pPr>
        <w:rPr>
          <w:rFonts w:ascii="Tahoma" w:hAnsi="Tahoma" w:cs="Tahoma"/>
          <w:b/>
        </w:rPr>
      </w:pPr>
    </w:p>
    <w:p w14:paraId="56B0EBCE" w14:textId="64D09B62" w:rsidR="000D388C" w:rsidRDefault="000D388C" w:rsidP="006A1D4A">
      <w:pPr>
        <w:ind w:left="-142"/>
        <w:rPr>
          <w:rFonts w:ascii="Tahoma" w:hAnsi="Tahoma" w:cs="Tahoma"/>
          <w:b/>
        </w:rPr>
      </w:pPr>
    </w:p>
    <w:bookmarkEnd w:id="1"/>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C18B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4"/>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8F593E"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8F593E" w:rsidRPr="00D0286A" w:rsidRDefault="008F593E"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8F593E" w:rsidRPr="00D0286A" w:rsidRDefault="008F593E"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8F593E" w:rsidRPr="00D0286A" w:rsidRDefault="008F593E"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8F593E" w:rsidRPr="00D0286A" w:rsidRDefault="008F593E"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8F593E" w:rsidRPr="00D0286A" w:rsidRDefault="008F593E"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8F593E" w:rsidRPr="00D0286A" w:rsidRDefault="008F593E"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8F593E" w:rsidRPr="00D0286A" w:rsidRDefault="008F593E"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6D0B6538" w:rsidR="008F593E" w:rsidRPr="00D0286A" w:rsidRDefault="008F593E" w:rsidP="007935F8">
            <w:pPr>
              <w:jc w:val="center"/>
              <w:rPr>
                <w:rFonts w:ascii="Tahoma" w:hAnsi="Tahoma" w:cs="Tahoma"/>
                <w:sz w:val="20"/>
                <w:szCs w:val="20"/>
              </w:rPr>
            </w:pPr>
            <w:r w:rsidRPr="008F593E">
              <w:rPr>
                <w:rFonts w:ascii="Tahoma" w:hAnsi="Tahoma" w:cs="Tahoma"/>
                <w:sz w:val="20"/>
                <w:szCs w:val="20"/>
              </w:rPr>
              <w:t>Pooling Option</w:t>
            </w:r>
          </w:p>
        </w:tc>
      </w:tr>
      <w:tr w:rsidR="008F593E" w:rsidRPr="00D0286A" w14:paraId="74E7DA64" w14:textId="77777777" w:rsidTr="00ED3215">
        <w:trPr>
          <w:trHeight w:val="308"/>
          <w:jc w:val="center"/>
        </w:trPr>
        <w:tc>
          <w:tcPr>
            <w:tcW w:w="438" w:type="dxa"/>
            <w:tcBorders>
              <w:top w:val="nil"/>
              <w:left w:val="nil"/>
              <w:bottom w:val="nil"/>
              <w:right w:val="nil"/>
            </w:tcBorders>
            <w:shd w:val="clear" w:color="auto" w:fill="FFFFFF" w:themeFill="background1"/>
          </w:tcPr>
          <w:p w14:paraId="593950AC" w14:textId="77777777" w:rsidR="008F593E" w:rsidRPr="00D0286A" w:rsidRDefault="008F593E" w:rsidP="008F593E">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8F593E" w:rsidRPr="00D0286A" w:rsidRDefault="008F593E" w:rsidP="008F593E">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8F593E" w:rsidRPr="00D0286A" w:rsidRDefault="008F593E" w:rsidP="008F593E">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8F593E" w:rsidRPr="00D0286A" w:rsidRDefault="008F593E" w:rsidP="008F593E">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8F593E" w:rsidRPr="00D0286A" w:rsidRDefault="008F593E" w:rsidP="008F593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F2F6F40" w:rsidR="008F593E" w:rsidRPr="00D0286A" w:rsidRDefault="008F593E" w:rsidP="008F593E">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w:t>
            </w:r>
          </w:p>
        </w:tc>
        <w:sdt>
          <w:sdtPr>
            <w:rPr>
              <w:rFonts w:ascii="Tahoma" w:hAnsi="Tahoma" w:cs="Tahoma"/>
              <w:sz w:val="20"/>
              <w:szCs w:val="20"/>
            </w:rPr>
            <w:id w:val="82748882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7181742E" w:rsidR="008F593E" w:rsidRPr="00D0286A" w:rsidRDefault="008F593E" w:rsidP="008F593E">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1FD22A0E" w:rsidR="008F593E" w:rsidRPr="00D0286A" w:rsidRDefault="008F593E" w:rsidP="008F593E">
            <w:pPr>
              <w:jc w:val="center"/>
              <w:rPr>
                <w:rFonts w:ascii="Tahoma" w:hAnsi="Tahoma" w:cs="Tahoma"/>
                <w:sz w:val="20"/>
                <w:szCs w:val="20"/>
              </w:rPr>
            </w:pPr>
            <w:r w:rsidRPr="008F593E">
              <w:rPr>
                <w:rFonts w:ascii="Tahoma" w:hAnsi="Tahoma" w:cs="Tahoma"/>
                <w:sz w:val="20"/>
                <w:szCs w:val="20"/>
              </w:rPr>
              <w:t>Pooling Option</w:t>
            </w:r>
          </w:p>
        </w:tc>
      </w:tr>
      <w:tr w:rsidR="008F593E" w:rsidRPr="00D0286A" w14:paraId="442DAD64" w14:textId="77777777" w:rsidTr="008F593E">
        <w:trPr>
          <w:trHeight w:val="308"/>
          <w:jc w:val="center"/>
        </w:trPr>
        <w:tc>
          <w:tcPr>
            <w:tcW w:w="438" w:type="dxa"/>
            <w:tcBorders>
              <w:top w:val="nil"/>
              <w:left w:val="nil"/>
              <w:bottom w:val="nil"/>
              <w:right w:val="nil"/>
            </w:tcBorders>
            <w:shd w:val="clear" w:color="auto" w:fill="FFFFFF" w:themeFill="background1"/>
          </w:tcPr>
          <w:p w14:paraId="19526C04" w14:textId="77777777" w:rsidR="008F593E" w:rsidRPr="00D0286A" w:rsidRDefault="008F593E" w:rsidP="008F593E">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A068496" w14:textId="77777777" w:rsidR="008F593E" w:rsidRPr="00D0286A" w:rsidRDefault="008F593E" w:rsidP="008F593E">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7192BA2" w14:textId="77777777" w:rsidR="008F593E" w:rsidRPr="00D0286A" w:rsidRDefault="008F593E" w:rsidP="008F593E">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BABC815" w14:textId="77777777" w:rsidR="008F593E" w:rsidRPr="00D0286A" w:rsidRDefault="008F593E" w:rsidP="008F593E">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827AC7C" w14:textId="77777777" w:rsidR="008F593E" w:rsidRPr="00D0286A" w:rsidRDefault="008F593E" w:rsidP="008F593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5110F9A" w14:textId="17850B2C" w:rsidR="008F593E" w:rsidRPr="00D0286A" w:rsidRDefault="008F593E" w:rsidP="008F593E">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99876669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A9058C5" w14:textId="29C8A5A6" w:rsidR="008F593E" w:rsidRPr="00D0286A" w:rsidRDefault="008F593E" w:rsidP="008F593E">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EAA3E87" w14:textId="1187A4B4" w:rsidR="008F593E" w:rsidRPr="00D0286A" w:rsidRDefault="008F593E" w:rsidP="008F593E">
            <w:pPr>
              <w:jc w:val="center"/>
              <w:rPr>
                <w:rFonts w:ascii="Tahoma" w:hAnsi="Tahoma" w:cs="Tahoma"/>
                <w:color w:val="BFBFBF" w:themeColor="background1" w:themeShade="BF"/>
                <w:sz w:val="20"/>
                <w:szCs w:val="20"/>
              </w:rPr>
            </w:pPr>
            <w:r w:rsidRPr="008F593E">
              <w:rPr>
                <w:rFonts w:ascii="Tahoma" w:hAnsi="Tahoma" w:cs="Tahoma"/>
                <w:sz w:val="20"/>
                <w:szCs w:val="20"/>
              </w:rPr>
              <w:t>Pooling Option</w:t>
            </w:r>
          </w:p>
        </w:tc>
      </w:tr>
      <w:tr w:rsidR="008F593E" w:rsidRPr="00D0286A" w14:paraId="08204A7A" w14:textId="77777777" w:rsidTr="008F593E">
        <w:trPr>
          <w:trHeight w:val="308"/>
          <w:jc w:val="center"/>
        </w:trPr>
        <w:tc>
          <w:tcPr>
            <w:tcW w:w="438" w:type="dxa"/>
            <w:tcBorders>
              <w:top w:val="nil"/>
              <w:left w:val="nil"/>
              <w:bottom w:val="nil"/>
              <w:right w:val="nil"/>
            </w:tcBorders>
            <w:shd w:val="clear" w:color="auto" w:fill="FFFFFF" w:themeFill="background1"/>
          </w:tcPr>
          <w:p w14:paraId="48A16E74" w14:textId="77777777" w:rsidR="008F593E" w:rsidRPr="00D0286A" w:rsidRDefault="008F593E" w:rsidP="008F593E">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417380C" w14:textId="77777777" w:rsidR="008F593E" w:rsidRPr="00D0286A" w:rsidRDefault="008F593E" w:rsidP="008F593E">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9CE1CD8" w14:textId="77777777" w:rsidR="008F593E" w:rsidRPr="00D0286A" w:rsidRDefault="008F593E" w:rsidP="008F593E">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335674E" w14:textId="77777777" w:rsidR="008F593E" w:rsidRPr="00D0286A" w:rsidRDefault="008F593E" w:rsidP="008F593E">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2C8F733" w14:textId="77777777" w:rsidR="008F593E" w:rsidRPr="00D0286A" w:rsidRDefault="008F593E" w:rsidP="008F593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2C02D88" w14:textId="333669C8" w:rsidR="008F593E" w:rsidRPr="00D0286A" w:rsidRDefault="008F593E" w:rsidP="008F593E">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1095743176"/>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19F7140" w14:textId="3B0A912C" w:rsidR="008F593E" w:rsidRPr="00D0286A" w:rsidRDefault="008F593E" w:rsidP="008F593E">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CC8A2F5" w14:textId="1F70184F" w:rsidR="008F593E" w:rsidRPr="00D0286A" w:rsidRDefault="008F593E" w:rsidP="008F593E">
            <w:pPr>
              <w:jc w:val="center"/>
              <w:rPr>
                <w:rFonts w:ascii="Tahoma" w:hAnsi="Tahoma" w:cs="Tahoma"/>
                <w:color w:val="BFBFBF" w:themeColor="background1" w:themeShade="BF"/>
                <w:sz w:val="20"/>
                <w:szCs w:val="20"/>
              </w:rPr>
            </w:pPr>
            <w:r w:rsidRPr="008F593E">
              <w:rPr>
                <w:rFonts w:ascii="Tahoma" w:hAnsi="Tahoma" w:cs="Tahoma"/>
                <w:sz w:val="20"/>
                <w:szCs w:val="20"/>
              </w:rPr>
              <w:t>Pooling Option</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b)t</w:t>
      </w:r>
      <w:r w:rsidRPr="000B2584">
        <w:rPr>
          <w:rFonts w:ascii="Tahoma" w:eastAsia="Calibri" w:hAnsi="Tahoma" w:cs="Tahoma"/>
          <w:sz w:val="18"/>
          <w:szCs w:val="18"/>
          <w:lang w:eastAsia="en-US"/>
        </w:rPr>
        <w:t xml:space="preserve">he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5BA6A932"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23B5B91C" w14:textId="77777777" w:rsidR="00CC2F86" w:rsidRDefault="00CC2F86"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5" w:name="_Hlk62556333"/>
      <w:r w:rsidRPr="00ED301C">
        <w:rPr>
          <w:rFonts w:ascii="Tahoma" w:hAnsi="Tahoma" w:cs="Tahoma"/>
          <w:sz w:val="18"/>
          <w:szCs w:val="18"/>
          <w:lang w:eastAsia="fr-FR"/>
        </w:rPr>
        <w:t>In the event that: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5"/>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the Deliverables to the Council in accordance with the timing and terms of the contract;</w:t>
      </w:r>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9"/>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EB1E8" w14:textId="77777777" w:rsidR="00B6499F" w:rsidRDefault="00B6499F" w:rsidP="00D50F13">
      <w:r>
        <w:separator/>
      </w:r>
    </w:p>
  </w:endnote>
  <w:endnote w:type="continuationSeparator" w:id="0">
    <w:p w14:paraId="0FBDA015" w14:textId="77777777" w:rsidR="00B6499F" w:rsidRDefault="00B6499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2E7C5A2" w:rsidR="00E320C9" w:rsidRPr="0044278F" w:rsidRDefault="0044278F" w:rsidP="004965C8">
          <w:pPr>
            <w:rPr>
              <w:rFonts w:ascii="Tahoma" w:hAnsi="Tahoma" w:cs="Tahoma"/>
              <w:color w:val="000000" w:themeColor="text1"/>
              <w:sz w:val="18"/>
              <w:szCs w:val="18"/>
            </w:rPr>
          </w:pPr>
          <w:r w:rsidRPr="00541B73">
            <w:rPr>
              <w:rFonts w:ascii="Tahoma" w:hAnsi="Tahoma" w:cs="Tahoma"/>
              <w:color w:val="000000" w:themeColor="text1"/>
              <w:sz w:val="18"/>
              <w:szCs w:val="18"/>
            </w:rPr>
            <w:t>BH8792/01/2022</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0D48" w14:textId="77777777" w:rsidR="00B6499F" w:rsidRDefault="00B6499F" w:rsidP="00D50F13">
      <w:r>
        <w:separator/>
      </w:r>
    </w:p>
  </w:footnote>
  <w:footnote w:type="continuationSeparator" w:id="0">
    <w:p w14:paraId="5D3DEA6C" w14:textId="77777777" w:rsidR="00B6499F" w:rsidRDefault="00B6499F"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F8E59C" w14:textId="64882E84" w:rsidR="004623C9" w:rsidRDefault="004623C9">
      <w:pPr>
        <w:pStyle w:val="FootnoteText"/>
      </w:pPr>
      <w:r>
        <w:rPr>
          <w:rStyle w:val="FootnoteReference"/>
        </w:rPr>
        <w:footnoteRef/>
      </w:r>
      <w:r>
        <w:t xml:space="preserve"> </w:t>
      </w:r>
      <w:r w:rsidR="009B4C6B" w:rsidRPr="009B4C6B">
        <w:rPr>
          <w:rFonts w:ascii="Tahoma" w:hAnsi="Tahoma" w:cs="Tahoma"/>
          <w:sz w:val="18"/>
          <w:szCs w:val="18"/>
        </w:rPr>
        <w:t>All reference to Kosovo, whether the territory, institutions or population, in this text shall be understood in full compliance with the United Nations Security Council Resolution 1244 and without prejudice to the status of Kosovo</w:t>
      </w:r>
    </w:p>
  </w:footnote>
  <w:footnote w:id="4">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3"/>
  </w:num>
  <w:num w:numId="2">
    <w:abstractNumId w:val="34"/>
  </w:num>
  <w:num w:numId="3">
    <w:abstractNumId w:val="2"/>
  </w:num>
  <w:num w:numId="4">
    <w:abstractNumId w:val="1"/>
  </w:num>
  <w:num w:numId="5">
    <w:abstractNumId w:val="16"/>
  </w:num>
  <w:num w:numId="6">
    <w:abstractNumId w:val="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8"/>
  </w:num>
  <w:num w:numId="10">
    <w:abstractNumId w:val="12"/>
  </w:num>
  <w:num w:numId="11">
    <w:abstractNumId w:val="6"/>
  </w:num>
  <w:num w:numId="12">
    <w:abstractNumId w:val="29"/>
  </w:num>
  <w:num w:numId="13">
    <w:abstractNumId w:val="0"/>
  </w:num>
  <w:num w:numId="14">
    <w:abstractNumId w:val="14"/>
  </w:num>
  <w:num w:numId="15">
    <w:abstractNumId w:val="21"/>
  </w:num>
  <w:num w:numId="16">
    <w:abstractNumId w:val="32"/>
  </w:num>
  <w:num w:numId="17">
    <w:abstractNumId w:val="9"/>
  </w:num>
  <w:num w:numId="18">
    <w:abstractNumId w:val="31"/>
  </w:num>
  <w:num w:numId="19">
    <w:abstractNumId w:val="24"/>
  </w:num>
  <w:num w:numId="20">
    <w:abstractNumId w:val="18"/>
  </w:num>
  <w:num w:numId="21">
    <w:abstractNumId w:val="15"/>
  </w:num>
  <w:num w:numId="22">
    <w:abstractNumId w:val="5"/>
  </w:num>
  <w:num w:numId="23">
    <w:abstractNumId w:val="13"/>
  </w:num>
  <w:num w:numId="24">
    <w:abstractNumId w:val="10"/>
  </w:num>
  <w:num w:numId="25">
    <w:abstractNumId w:val="7"/>
  </w:num>
  <w:num w:numId="26">
    <w:abstractNumId w:val="30"/>
  </w:num>
  <w:num w:numId="27">
    <w:abstractNumId w:val="25"/>
  </w:num>
  <w:num w:numId="28">
    <w:abstractNumId w:val="26"/>
  </w:num>
  <w:num w:numId="29">
    <w:abstractNumId w:val="3"/>
  </w:num>
  <w:num w:numId="30">
    <w:abstractNumId w:val="27"/>
  </w:num>
  <w:num w:numId="31">
    <w:abstractNumId w:val="23"/>
  </w:num>
  <w:num w:numId="32">
    <w:abstractNumId w:val="19"/>
  </w:num>
  <w:num w:numId="33">
    <w:abstractNumId w:val="22"/>
  </w:num>
  <w:num w:numId="34">
    <w:abstractNumId w:val="8"/>
  </w:num>
  <w:num w:numId="35">
    <w:abstractNumId w:val="35"/>
  </w:num>
  <w:num w:numId="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584"/>
    <w:rsid w:val="000B26A2"/>
    <w:rsid w:val="000B4274"/>
    <w:rsid w:val="000C2A8A"/>
    <w:rsid w:val="000C4D6D"/>
    <w:rsid w:val="000D3674"/>
    <w:rsid w:val="000D388C"/>
    <w:rsid w:val="000E0285"/>
    <w:rsid w:val="000E2440"/>
    <w:rsid w:val="000E3E9A"/>
    <w:rsid w:val="000E59DC"/>
    <w:rsid w:val="000E5DF5"/>
    <w:rsid w:val="000F1520"/>
    <w:rsid w:val="000F18A2"/>
    <w:rsid w:val="000F206A"/>
    <w:rsid w:val="000F3067"/>
    <w:rsid w:val="000F3CB2"/>
    <w:rsid w:val="000F448F"/>
    <w:rsid w:val="000F5561"/>
    <w:rsid w:val="00100965"/>
    <w:rsid w:val="00102559"/>
    <w:rsid w:val="001076CB"/>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3E1"/>
    <w:rsid w:val="001E5424"/>
    <w:rsid w:val="001F5A87"/>
    <w:rsid w:val="002019A5"/>
    <w:rsid w:val="002111B3"/>
    <w:rsid w:val="00211D01"/>
    <w:rsid w:val="002133FA"/>
    <w:rsid w:val="00213A16"/>
    <w:rsid w:val="0022204D"/>
    <w:rsid w:val="00225B0D"/>
    <w:rsid w:val="002336A0"/>
    <w:rsid w:val="00251355"/>
    <w:rsid w:val="00252393"/>
    <w:rsid w:val="002818A7"/>
    <w:rsid w:val="00285262"/>
    <w:rsid w:val="00290EAC"/>
    <w:rsid w:val="00293CBB"/>
    <w:rsid w:val="00294937"/>
    <w:rsid w:val="002A2C42"/>
    <w:rsid w:val="002A56A1"/>
    <w:rsid w:val="002B4786"/>
    <w:rsid w:val="002C6F98"/>
    <w:rsid w:val="002D5425"/>
    <w:rsid w:val="002D5DC0"/>
    <w:rsid w:val="002E3374"/>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034F"/>
    <w:rsid w:val="003840F5"/>
    <w:rsid w:val="00386026"/>
    <w:rsid w:val="0039258A"/>
    <w:rsid w:val="00393451"/>
    <w:rsid w:val="00394B2C"/>
    <w:rsid w:val="00395336"/>
    <w:rsid w:val="003A0F5F"/>
    <w:rsid w:val="003A2492"/>
    <w:rsid w:val="003B0B5F"/>
    <w:rsid w:val="003B1C2E"/>
    <w:rsid w:val="003B2E7E"/>
    <w:rsid w:val="003B43F7"/>
    <w:rsid w:val="003C1D13"/>
    <w:rsid w:val="003E2D84"/>
    <w:rsid w:val="003E693C"/>
    <w:rsid w:val="003E6D30"/>
    <w:rsid w:val="003F2595"/>
    <w:rsid w:val="003F2FEE"/>
    <w:rsid w:val="003F5956"/>
    <w:rsid w:val="003F7D5B"/>
    <w:rsid w:val="00402529"/>
    <w:rsid w:val="004121E2"/>
    <w:rsid w:val="00414B90"/>
    <w:rsid w:val="00415503"/>
    <w:rsid w:val="00420E9A"/>
    <w:rsid w:val="00432F42"/>
    <w:rsid w:val="00437926"/>
    <w:rsid w:val="00441D52"/>
    <w:rsid w:val="0044278F"/>
    <w:rsid w:val="004470B4"/>
    <w:rsid w:val="00456407"/>
    <w:rsid w:val="004623C9"/>
    <w:rsid w:val="0046282E"/>
    <w:rsid w:val="0046469D"/>
    <w:rsid w:val="0048127D"/>
    <w:rsid w:val="004866AC"/>
    <w:rsid w:val="004874F6"/>
    <w:rsid w:val="00487967"/>
    <w:rsid w:val="00487FFD"/>
    <w:rsid w:val="00490018"/>
    <w:rsid w:val="00492214"/>
    <w:rsid w:val="00494C86"/>
    <w:rsid w:val="00495856"/>
    <w:rsid w:val="00497AEE"/>
    <w:rsid w:val="004A3080"/>
    <w:rsid w:val="004A3903"/>
    <w:rsid w:val="004B0E4D"/>
    <w:rsid w:val="004B0F2D"/>
    <w:rsid w:val="004B2022"/>
    <w:rsid w:val="004B3F9D"/>
    <w:rsid w:val="004C3551"/>
    <w:rsid w:val="004C6F59"/>
    <w:rsid w:val="004D084E"/>
    <w:rsid w:val="004D0AC5"/>
    <w:rsid w:val="004E1F03"/>
    <w:rsid w:val="004E67E1"/>
    <w:rsid w:val="004E796F"/>
    <w:rsid w:val="004E7A45"/>
    <w:rsid w:val="004E7D01"/>
    <w:rsid w:val="004F2CFB"/>
    <w:rsid w:val="004F613A"/>
    <w:rsid w:val="004F71A4"/>
    <w:rsid w:val="00523268"/>
    <w:rsid w:val="00527592"/>
    <w:rsid w:val="0053377B"/>
    <w:rsid w:val="00541B73"/>
    <w:rsid w:val="00542FEE"/>
    <w:rsid w:val="00550849"/>
    <w:rsid w:val="00566A81"/>
    <w:rsid w:val="00567F3E"/>
    <w:rsid w:val="005845C2"/>
    <w:rsid w:val="00585C10"/>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6732"/>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72462"/>
    <w:rsid w:val="007860E1"/>
    <w:rsid w:val="007867C0"/>
    <w:rsid w:val="0079040A"/>
    <w:rsid w:val="007918E6"/>
    <w:rsid w:val="00791E04"/>
    <w:rsid w:val="00792B49"/>
    <w:rsid w:val="007935F8"/>
    <w:rsid w:val="007960C5"/>
    <w:rsid w:val="007A1FC9"/>
    <w:rsid w:val="007B0925"/>
    <w:rsid w:val="007C036C"/>
    <w:rsid w:val="007C267B"/>
    <w:rsid w:val="007C4BED"/>
    <w:rsid w:val="007D46B2"/>
    <w:rsid w:val="007E335A"/>
    <w:rsid w:val="007E49D6"/>
    <w:rsid w:val="007F79F8"/>
    <w:rsid w:val="00806CD2"/>
    <w:rsid w:val="00810D55"/>
    <w:rsid w:val="00812B47"/>
    <w:rsid w:val="00812FBB"/>
    <w:rsid w:val="00821937"/>
    <w:rsid w:val="0082549E"/>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8F593E"/>
    <w:rsid w:val="00901C1A"/>
    <w:rsid w:val="00904B93"/>
    <w:rsid w:val="009058FD"/>
    <w:rsid w:val="009117D6"/>
    <w:rsid w:val="0092023F"/>
    <w:rsid w:val="009214B5"/>
    <w:rsid w:val="0093185B"/>
    <w:rsid w:val="00946DAD"/>
    <w:rsid w:val="0095095F"/>
    <w:rsid w:val="00956F45"/>
    <w:rsid w:val="0097037F"/>
    <w:rsid w:val="00973EF1"/>
    <w:rsid w:val="00975A79"/>
    <w:rsid w:val="0098229E"/>
    <w:rsid w:val="00987B83"/>
    <w:rsid w:val="00990987"/>
    <w:rsid w:val="0099327E"/>
    <w:rsid w:val="009A100B"/>
    <w:rsid w:val="009A5B27"/>
    <w:rsid w:val="009B4C6B"/>
    <w:rsid w:val="009B76BE"/>
    <w:rsid w:val="009C258F"/>
    <w:rsid w:val="009C7EFC"/>
    <w:rsid w:val="009D290D"/>
    <w:rsid w:val="009E0C9B"/>
    <w:rsid w:val="009E4346"/>
    <w:rsid w:val="009E55DF"/>
    <w:rsid w:val="009F32D6"/>
    <w:rsid w:val="009F49A6"/>
    <w:rsid w:val="009F6493"/>
    <w:rsid w:val="00A00374"/>
    <w:rsid w:val="00A01BC9"/>
    <w:rsid w:val="00A06007"/>
    <w:rsid w:val="00A0651D"/>
    <w:rsid w:val="00A12241"/>
    <w:rsid w:val="00A30FC9"/>
    <w:rsid w:val="00A33231"/>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B6B23"/>
    <w:rsid w:val="00AB77F0"/>
    <w:rsid w:val="00AD33C7"/>
    <w:rsid w:val="00AD423A"/>
    <w:rsid w:val="00AD5E4A"/>
    <w:rsid w:val="00AE2A99"/>
    <w:rsid w:val="00AE5507"/>
    <w:rsid w:val="00AF7DCB"/>
    <w:rsid w:val="00B018FC"/>
    <w:rsid w:val="00B036FF"/>
    <w:rsid w:val="00B04C5F"/>
    <w:rsid w:val="00B11F35"/>
    <w:rsid w:val="00B133A9"/>
    <w:rsid w:val="00B14D5F"/>
    <w:rsid w:val="00B15C52"/>
    <w:rsid w:val="00B21BA4"/>
    <w:rsid w:val="00B221A3"/>
    <w:rsid w:val="00B2354B"/>
    <w:rsid w:val="00B242A3"/>
    <w:rsid w:val="00B30098"/>
    <w:rsid w:val="00B3135A"/>
    <w:rsid w:val="00B43A63"/>
    <w:rsid w:val="00B441EB"/>
    <w:rsid w:val="00B50164"/>
    <w:rsid w:val="00B5712C"/>
    <w:rsid w:val="00B60F30"/>
    <w:rsid w:val="00B6499F"/>
    <w:rsid w:val="00B653B9"/>
    <w:rsid w:val="00B72357"/>
    <w:rsid w:val="00B74DC5"/>
    <w:rsid w:val="00BA355F"/>
    <w:rsid w:val="00BA535D"/>
    <w:rsid w:val="00BA5589"/>
    <w:rsid w:val="00BB11AE"/>
    <w:rsid w:val="00BB66CF"/>
    <w:rsid w:val="00BC4242"/>
    <w:rsid w:val="00BD671C"/>
    <w:rsid w:val="00BD6B89"/>
    <w:rsid w:val="00BE02D9"/>
    <w:rsid w:val="00BE13D6"/>
    <w:rsid w:val="00BE33D8"/>
    <w:rsid w:val="00BF0EF7"/>
    <w:rsid w:val="00BF51DD"/>
    <w:rsid w:val="00C074E3"/>
    <w:rsid w:val="00C07F6F"/>
    <w:rsid w:val="00C11F6F"/>
    <w:rsid w:val="00C16967"/>
    <w:rsid w:val="00C20349"/>
    <w:rsid w:val="00C270B9"/>
    <w:rsid w:val="00C3395C"/>
    <w:rsid w:val="00C35F97"/>
    <w:rsid w:val="00C4103C"/>
    <w:rsid w:val="00C5327B"/>
    <w:rsid w:val="00C53AF9"/>
    <w:rsid w:val="00C57EAD"/>
    <w:rsid w:val="00C674A5"/>
    <w:rsid w:val="00C70E44"/>
    <w:rsid w:val="00C72330"/>
    <w:rsid w:val="00C73C2F"/>
    <w:rsid w:val="00C7643B"/>
    <w:rsid w:val="00C8260C"/>
    <w:rsid w:val="00C840FE"/>
    <w:rsid w:val="00CA4416"/>
    <w:rsid w:val="00CA6E6F"/>
    <w:rsid w:val="00CC2F86"/>
    <w:rsid w:val="00CD061B"/>
    <w:rsid w:val="00CE0F61"/>
    <w:rsid w:val="00CE4E5E"/>
    <w:rsid w:val="00CE58F8"/>
    <w:rsid w:val="00CF59FB"/>
    <w:rsid w:val="00D0286A"/>
    <w:rsid w:val="00D04381"/>
    <w:rsid w:val="00D10FC0"/>
    <w:rsid w:val="00D11491"/>
    <w:rsid w:val="00D121FC"/>
    <w:rsid w:val="00D135C6"/>
    <w:rsid w:val="00D14044"/>
    <w:rsid w:val="00D14D20"/>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824C2"/>
    <w:rsid w:val="00D90F8E"/>
    <w:rsid w:val="00DA0F73"/>
    <w:rsid w:val="00DC3F97"/>
    <w:rsid w:val="00DC408A"/>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077E"/>
    <w:rsid w:val="00E56FDA"/>
    <w:rsid w:val="00E57189"/>
    <w:rsid w:val="00E81D73"/>
    <w:rsid w:val="00E90DC4"/>
    <w:rsid w:val="00E913F8"/>
    <w:rsid w:val="00E9309D"/>
    <w:rsid w:val="00E94437"/>
    <w:rsid w:val="00E94C0A"/>
    <w:rsid w:val="00EA472D"/>
    <w:rsid w:val="00EB1365"/>
    <w:rsid w:val="00EB2351"/>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34253"/>
    <w:rsid w:val="00F520F1"/>
    <w:rsid w:val="00F56296"/>
    <w:rsid w:val="00F56682"/>
    <w:rsid w:val="00F57BB6"/>
    <w:rsid w:val="00F57EC4"/>
    <w:rsid w:val="00F6665F"/>
    <w:rsid w:val="00F75021"/>
    <w:rsid w:val="00F759A6"/>
    <w:rsid w:val="00F77E7D"/>
    <w:rsid w:val="00F84B26"/>
    <w:rsid w:val="00FA4A41"/>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38034F"/>
    <w:pPr>
      <w:widowControl w:val="0"/>
      <w:autoSpaceDE w:val="0"/>
      <w:autoSpaceDN w:val="0"/>
    </w:pPr>
    <w:rPr>
      <w:rFonts w:ascii="Tahoma" w:eastAsia="Tahoma" w:hAnsi="Tahoma" w:cs="Tahoma"/>
      <w:lang w:val="en-US" w:eastAsia="en-US"/>
    </w:rPr>
  </w:style>
  <w:style w:type="character" w:styleId="UnresolvedMention">
    <w:name w:val="Unresolved Mention"/>
    <w:basedOn w:val="DefaultParagraphFont"/>
    <w:uiPriority w:val="99"/>
    <w:semiHidden/>
    <w:unhideWhenUsed/>
    <w:rsid w:val="0038034F"/>
    <w:rPr>
      <w:color w:val="605E5C"/>
      <w:shd w:val="clear" w:color="auto" w:fill="E1DFDD"/>
    </w:rPr>
  </w:style>
  <w:style w:type="character" w:customStyle="1" w:styleId="None">
    <w:name w:val="None"/>
    <w:rsid w:val="00DA0F73"/>
  </w:style>
  <w:style w:type="character" w:customStyle="1" w:styleId="q4iawc">
    <w:name w:val="q4iawc"/>
    <w:basedOn w:val="DefaultParagraphFont"/>
    <w:rsid w:val="00E94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2355">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b.pristina@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5917</Words>
  <Characters>33731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39569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KADIU Anila</cp:lastModifiedBy>
  <cp:revision>3</cp:revision>
  <cp:lastPrinted>2021-02-02T14:57:00Z</cp:lastPrinted>
  <dcterms:created xsi:type="dcterms:W3CDTF">2022-07-18T08:37:00Z</dcterms:created>
  <dcterms:modified xsi:type="dcterms:W3CDTF">2022-07-22T07:39:00Z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