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231C2B32" w:rsidR="003122C0" w:rsidRPr="00A77DD5" w:rsidRDefault="00A77DD5">
            <w:pPr>
              <w:rPr>
                <w:rFonts w:ascii="Tahoma" w:hAnsi="Tahoma" w:cs="Tahoma"/>
                <w:caps/>
                <w:color w:val="000000" w:themeColor="text1"/>
                <w:sz w:val="18"/>
                <w:szCs w:val="18"/>
              </w:rPr>
            </w:pPr>
            <w:r w:rsidRPr="00A77DD5">
              <w:rPr>
                <w:rFonts w:ascii="Tahoma" w:hAnsi="Tahoma" w:cs="Tahoma"/>
                <w:caps/>
                <w:color w:val="000000" w:themeColor="text1"/>
                <w:sz w:val="18"/>
                <w:szCs w:val="18"/>
              </w:rPr>
              <w:t>BH9192_</w:t>
            </w:r>
            <w:r w:rsidR="003E0A21">
              <w:rPr>
                <w:rFonts w:ascii="Tahoma" w:hAnsi="Tahoma" w:cs="Tahoma"/>
                <w:caps/>
                <w:color w:val="000000" w:themeColor="text1"/>
                <w:sz w:val="18"/>
                <w:szCs w:val="18"/>
              </w:rPr>
              <w:t>10</w:t>
            </w:r>
            <w:r w:rsidRPr="00A77DD5">
              <w:rPr>
                <w:rFonts w:ascii="Tahoma" w:hAnsi="Tahoma" w:cs="Tahoma"/>
                <w:caps/>
                <w:color w:val="000000" w:themeColor="text1"/>
                <w:sz w:val="18"/>
                <w:szCs w:val="18"/>
              </w:rPr>
              <w:t>/07/2024</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93779AE" w14:textId="77777777" w:rsidR="00A77DD5" w:rsidRDefault="00A77DD5" w:rsidP="00A77DD5">
            <w:pPr>
              <w:autoSpaceDE w:val="0"/>
              <w:autoSpaceDN w:val="0"/>
              <w:adjustRightInd w:val="0"/>
              <w:rPr>
                <w:rFonts w:ascii="Tahoma" w:hAnsi="Tahoma" w:cs="Tahoma"/>
                <w:sz w:val="18"/>
                <w:szCs w:val="18"/>
                <w:lang w:eastAsia="en-US"/>
              </w:rPr>
            </w:pPr>
            <w:r>
              <w:rPr>
                <w:rFonts w:ascii="Tahoma" w:hAnsi="Tahoma" w:cs="Tahoma"/>
                <w:sz w:val="18"/>
                <w:szCs w:val="18"/>
                <w:lang w:eastAsia="en-US"/>
              </w:rPr>
              <w:t>VC3689-BH9192- Enhancing Human Rights Compliant</w:t>
            </w:r>
          </w:p>
          <w:p w14:paraId="04A88518" w14:textId="7043E472" w:rsidR="003122C0" w:rsidRPr="002A092A" w:rsidRDefault="00A77DD5" w:rsidP="00A77DD5">
            <w:pPr>
              <w:rPr>
                <w:rFonts w:ascii="Tahoma" w:hAnsi="Tahoma" w:cs="Tahoma"/>
                <w:caps/>
                <w:color w:val="000000" w:themeColor="text1"/>
                <w:sz w:val="18"/>
                <w:szCs w:val="18"/>
                <w:highlight w:val="cyan"/>
              </w:rPr>
            </w:pPr>
            <w:r>
              <w:rPr>
                <w:rFonts w:ascii="Tahoma" w:hAnsi="Tahoma" w:cs="Tahoma"/>
                <w:sz w:val="18"/>
                <w:szCs w:val="18"/>
                <w:lang w:eastAsia="en-US"/>
              </w:rPr>
              <w:t>Approaches in Law Enforcement Institutions in Georgia</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55CA7B61" w:rsidR="003122C0" w:rsidRPr="002A092A" w:rsidRDefault="00000000">
            <w:pPr>
              <w:rPr>
                <w:rFonts w:ascii="Tahoma" w:hAnsi="Tahoma" w:cs="Tahoma"/>
                <w:b/>
                <w:caps/>
                <w:color w:val="000000" w:themeColor="text1"/>
                <w:sz w:val="18"/>
                <w:szCs w:val="18"/>
                <w:highlight w:val="cyan"/>
              </w:rPr>
            </w:pPr>
            <w:sdt>
              <w:sdtPr>
                <w:rPr>
                  <w:rStyle w:val="Style61"/>
                  <w:rFonts w:ascii="Tahoma" w:hAnsi="Tahoma" w:cs="Tahoma"/>
                  <w:szCs w:val="20"/>
                </w:rPr>
                <w:id w:val="1878348945"/>
                <w:placeholder>
                  <w:docPart w:val="6BC9D3B397F34ED1BBADBA83EAB64091"/>
                </w:placeholder>
              </w:sdtPr>
              <w:sdtEndPr>
                <w:rPr>
                  <w:rStyle w:val="DefaultParagraphFont"/>
                  <w:b w:val="0"/>
                  <w:color w:val="auto"/>
                  <w:sz w:val="22"/>
                  <w:lang w:eastAsia="fr-FR"/>
                </w:rPr>
              </w:sdtEndPr>
              <w:sdtContent>
                <w:hyperlink r:id="rId11" w:history="1">
                  <w:r w:rsidR="00A77DD5" w:rsidRPr="00BE2B4C">
                    <w:rPr>
                      <w:rStyle w:val="Hyperlink"/>
                      <w:rFonts w:ascii="Tahoma" w:hAnsi="Tahoma" w:cs="Tahoma"/>
                      <w:sz w:val="20"/>
                      <w:szCs w:val="20"/>
                    </w:rPr>
                    <w:t>PolicePrisons.Projects@coe.int</w:t>
                  </w:r>
                </w:hyperlink>
              </w:sdtContent>
            </w:sdt>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2A092A"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3DA25FAC"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CA0B40">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D16625" w:rsidRPr="00D16625">
        <w:rPr>
          <w:rFonts w:ascii="Tahoma" w:hAnsi="Tahoma" w:cs="Tahoma"/>
          <w:b/>
        </w:rPr>
        <w:t>consultancy service</w:t>
      </w:r>
      <w:r w:rsidR="00D16625">
        <w:rPr>
          <w:rFonts w:ascii="Tahoma" w:hAnsi="Tahoma" w:cs="Tahoma"/>
          <w:b/>
        </w:rPr>
        <w:t>s</w:t>
      </w:r>
      <w:r w:rsidR="00D16625" w:rsidRPr="00D16625">
        <w:rPr>
          <w:rFonts w:ascii="Tahoma" w:hAnsi="Tahoma" w:cs="Tahoma"/>
          <w:b/>
        </w:rPr>
        <w:t xml:space="preserve"> on developing </w:t>
      </w:r>
      <w:bookmarkStart w:id="0" w:name="_Hlk169181301"/>
      <w:r w:rsidR="00D16625" w:rsidRPr="00D16625">
        <w:rPr>
          <w:rFonts w:ascii="Tahoma" w:hAnsi="Tahoma" w:cs="Tahoma"/>
          <w:b/>
        </w:rPr>
        <w:t>continuous training (permanent learning) system of the police officers for the MIA Academy of Georgia</w:t>
      </w:r>
      <w:bookmarkEnd w:id="0"/>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845B695"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AD7F3D">
        <w:rPr>
          <w:rFonts w:ascii="Tahoma" w:hAnsi="Tahoma" w:cs="Tahoma"/>
          <w:color w:val="FF0000"/>
          <w:sz w:val="18"/>
          <w:szCs w:val="18"/>
        </w:rPr>
        <w:t>S</w:t>
      </w:r>
      <w:r w:rsidRPr="002A092A">
        <w:rPr>
          <w:rFonts w:ascii="Tahoma" w:hAnsi="Tahoma" w:cs="Tahoma"/>
          <w:color w:val="FF0000"/>
          <w:sz w:val="18"/>
          <w:szCs w:val="18"/>
        </w:rPr>
        <w:t xml:space="preserve">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FB7503">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574DCA" w:rsidRPr="0035618E" w14:paraId="1B563FA1"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CAA005A" w14:textId="77777777" w:rsidR="00574DCA" w:rsidRPr="0035618E" w:rsidRDefault="00574DCA" w:rsidP="00AA1545">
            <w:pPr>
              <w:ind w:left="113" w:right="113"/>
              <w:jc w:val="center"/>
              <w:rPr>
                <w:rFonts w:ascii="Tahoma" w:hAnsi="Tahoma" w:cs="Tahoma"/>
                <w:b/>
                <w:sz w:val="18"/>
                <w:szCs w:val="18"/>
              </w:rPr>
            </w:pPr>
            <w:bookmarkStart w:id="1"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DC461F" w14:textId="77777777" w:rsidR="00574DCA" w:rsidRPr="0035618E" w:rsidRDefault="00574DCA"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D7B13C3" w14:textId="77777777" w:rsidR="00574DCA"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574DCA" w:rsidRPr="00DC499F">
                  <w:rPr>
                    <w:rFonts w:ascii="Segoe UI Symbol" w:hAnsi="Segoe UI Symbol" w:cs="Segoe UI Symbol"/>
                    <w:color w:val="000000"/>
                    <w:sz w:val="18"/>
                    <w:szCs w:val="18"/>
                    <w:lang w:val="es-ES_tradnl"/>
                  </w:rPr>
                  <w:t>☐</w:t>
                </w:r>
              </w:sdtContent>
            </w:sdt>
            <w:r w:rsidR="00574DCA"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5B20D77" w14:textId="77777777" w:rsidR="00574DCA"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574DCA" w:rsidRPr="00DC499F">
                  <w:rPr>
                    <w:rFonts w:ascii="Segoe UI Symbol" w:hAnsi="Segoe UI Symbol" w:cs="Segoe UI Symbol"/>
                    <w:color w:val="000000"/>
                    <w:sz w:val="18"/>
                    <w:szCs w:val="18"/>
                    <w:lang w:val="es-ES_tradnl"/>
                  </w:rPr>
                  <w:t>☐</w:t>
                </w:r>
              </w:sdtContent>
            </w:sdt>
            <w:r w:rsidR="00574DCA"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ABB37BE" w14:textId="77777777" w:rsidR="00574DCA"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574DCA" w:rsidRPr="00DC499F">
                  <w:rPr>
                    <w:rFonts w:ascii="Segoe UI Symbol" w:hAnsi="Segoe UI Symbol" w:cs="Segoe UI Symbol"/>
                    <w:color w:val="000000"/>
                    <w:sz w:val="18"/>
                    <w:szCs w:val="18"/>
                    <w:lang w:val="es-ES_tradnl"/>
                  </w:rPr>
                  <w:t>☐</w:t>
                </w:r>
              </w:sdtContent>
            </w:sdt>
            <w:r w:rsidR="00574DCA" w:rsidRPr="00DC499F">
              <w:rPr>
                <w:rFonts w:ascii="Tahoma" w:hAnsi="Tahoma" w:cs="Tahoma"/>
                <w:color w:val="000000"/>
                <w:sz w:val="18"/>
                <w:szCs w:val="18"/>
                <w:lang w:val="es-ES_tradnl"/>
              </w:rPr>
              <w:t xml:space="preserve"> Consortium</w:t>
            </w:r>
          </w:p>
        </w:tc>
      </w:tr>
      <w:tr w:rsidR="00574DCA" w:rsidRPr="0035618E" w14:paraId="5AC0AE61"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56D3C187" w14:textId="77777777" w:rsidR="00574DCA" w:rsidRPr="0035618E" w:rsidRDefault="00574DCA"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4B4412C"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6234E264"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1DDF304" w14:textId="77777777" w:rsidR="00574DCA" w:rsidRPr="0035618E" w:rsidRDefault="00574DCA" w:rsidP="00AA1545">
            <w:pPr>
              <w:rPr>
                <w:rFonts w:ascii="Tahoma" w:hAnsi="Tahoma" w:cs="Tahoma"/>
                <w:color w:val="000000"/>
                <w:sz w:val="20"/>
                <w:szCs w:val="20"/>
              </w:rPr>
            </w:pPr>
          </w:p>
        </w:tc>
      </w:tr>
      <w:tr w:rsidR="00574DCA" w:rsidRPr="0035618E" w14:paraId="1B9ACF43"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CEE957B"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E96C25" w14:textId="77777777" w:rsidR="00574DCA" w:rsidRPr="00C546D8" w:rsidRDefault="00574DCA"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0E6A6D4" w14:textId="77777777" w:rsidR="00574DCA" w:rsidRPr="0035618E" w:rsidRDefault="00574DCA" w:rsidP="00AA1545">
            <w:pPr>
              <w:rPr>
                <w:rFonts w:ascii="Tahoma" w:hAnsi="Tahoma" w:cs="Tahoma"/>
                <w:sz w:val="20"/>
                <w:szCs w:val="20"/>
              </w:rPr>
            </w:pPr>
          </w:p>
        </w:tc>
      </w:tr>
      <w:tr w:rsidR="00574DCA" w:rsidRPr="0035618E" w14:paraId="13CAD3B6"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D0DF251"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B15D103" w14:textId="77777777" w:rsidR="00574DCA" w:rsidRPr="00C546D8" w:rsidRDefault="00574DCA" w:rsidP="00AA1545">
            <w:pPr>
              <w:jc w:val="right"/>
              <w:rPr>
                <w:rFonts w:ascii="Tahoma" w:hAnsi="Tahoma" w:cs="Tahoma"/>
                <w:sz w:val="18"/>
                <w:szCs w:val="18"/>
              </w:rPr>
            </w:pPr>
            <w:r w:rsidRPr="00C546D8">
              <w:rPr>
                <w:rFonts w:ascii="Tahoma" w:hAnsi="Tahoma" w:cs="Tahoma"/>
                <w:sz w:val="18"/>
                <w:szCs w:val="18"/>
              </w:rPr>
              <w:t>Representative (for legal persons only)</w:t>
            </w:r>
          </w:p>
          <w:p w14:paraId="4F0033C9" w14:textId="77777777" w:rsidR="00574DCA" w:rsidRPr="00C546D8" w:rsidRDefault="00574DCA"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5CF7BBD" w14:textId="77777777" w:rsidR="00574DCA" w:rsidRPr="0035618E" w:rsidRDefault="00574DCA" w:rsidP="00AA1545">
            <w:pPr>
              <w:rPr>
                <w:rFonts w:ascii="Tahoma" w:hAnsi="Tahoma" w:cs="Tahoma"/>
                <w:sz w:val="20"/>
                <w:szCs w:val="20"/>
              </w:rPr>
            </w:pPr>
          </w:p>
        </w:tc>
      </w:tr>
      <w:tr w:rsidR="00574DCA" w:rsidRPr="0035618E" w14:paraId="70CFFC3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7289C9F"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0D5FBF"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Contact person</w:t>
            </w:r>
          </w:p>
          <w:p w14:paraId="481EF003"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A83D2" w14:textId="77777777" w:rsidR="00574DCA" w:rsidRPr="0035618E" w:rsidRDefault="00574DCA" w:rsidP="00AA1545">
            <w:pPr>
              <w:rPr>
                <w:rFonts w:ascii="Tahoma" w:hAnsi="Tahoma" w:cs="Tahoma"/>
                <w:sz w:val="20"/>
                <w:szCs w:val="20"/>
              </w:rPr>
            </w:pPr>
          </w:p>
        </w:tc>
      </w:tr>
      <w:tr w:rsidR="00574DCA" w:rsidRPr="0035618E" w14:paraId="61E863C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60C67AE"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4F26EFA"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VAT n° (if any)</w:t>
            </w:r>
          </w:p>
          <w:p w14:paraId="739854E5"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FDBA7F" w14:textId="77777777" w:rsidR="00574DCA" w:rsidRPr="0035618E" w:rsidRDefault="00574DCA" w:rsidP="00AA1545">
            <w:pPr>
              <w:rPr>
                <w:rFonts w:ascii="Tahoma" w:hAnsi="Tahoma" w:cs="Tahoma"/>
                <w:sz w:val="20"/>
                <w:szCs w:val="20"/>
              </w:rPr>
            </w:pPr>
          </w:p>
        </w:tc>
      </w:tr>
      <w:tr w:rsidR="00574DCA" w:rsidRPr="0035618E" w14:paraId="6E5E77A8"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B492B6E"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113D5C8"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Country and registration n° (if any)</w:t>
            </w:r>
          </w:p>
          <w:p w14:paraId="60FD23AF"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A4EDC18" w14:textId="77777777" w:rsidR="00574DCA" w:rsidRPr="0035618E" w:rsidRDefault="00574DCA" w:rsidP="00AA1545">
            <w:pPr>
              <w:rPr>
                <w:rFonts w:ascii="Tahoma" w:hAnsi="Tahoma" w:cs="Tahoma"/>
                <w:sz w:val="20"/>
                <w:szCs w:val="20"/>
              </w:rPr>
            </w:pPr>
          </w:p>
        </w:tc>
      </w:tr>
      <w:tr w:rsidR="00574DCA" w:rsidRPr="0035618E" w14:paraId="2D7A614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9215A4C"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F91EF99"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Email (Contact person)</w:t>
            </w:r>
          </w:p>
          <w:p w14:paraId="2CA1A031"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F8B48F3" w14:textId="77777777" w:rsidR="00574DCA" w:rsidRPr="0035618E" w:rsidRDefault="00574DCA" w:rsidP="00AA1545">
            <w:pPr>
              <w:rPr>
                <w:rFonts w:ascii="Tahoma" w:hAnsi="Tahoma" w:cs="Tahoma"/>
                <w:sz w:val="20"/>
                <w:szCs w:val="20"/>
              </w:rPr>
            </w:pPr>
          </w:p>
        </w:tc>
      </w:tr>
      <w:tr w:rsidR="00574DCA" w:rsidRPr="0035618E" w14:paraId="77902F57"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AF1BF52"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7459C49"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Phone number (Contact person)</w:t>
            </w:r>
          </w:p>
          <w:p w14:paraId="04895ACA"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46CA8B0" w14:textId="77777777" w:rsidR="00574DCA" w:rsidRPr="0035618E" w:rsidRDefault="00574DCA" w:rsidP="00AA1545">
            <w:pPr>
              <w:rPr>
                <w:rFonts w:ascii="Tahoma" w:hAnsi="Tahoma" w:cs="Tahoma"/>
                <w:sz w:val="20"/>
                <w:szCs w:val="20"/>
              </w:rPr>
            </w:pPr>
          </w:p>
        </w:tc>
      </w:tr>
      <w:tr w:rsidR="00574DCA" w:rsidRPr="0035618E" w14:paraId="167B1D25"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17520C7" w14:textId="77777777" w:rsidR="00574DCA" w:rsidRPr="0035618E" w:rsidRDefault="00574DCA"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5775C05"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3F11EAAE" w14:textId="77777777" w:rsidR="00574DCA" w:rsidRPr="0035618E" w:rsidRDefault="00574DCA"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2D64FE43" w14:textId="77777777" w:rsidR="00574DCA" w:rsidRPr="0035618E" w:rsidRDefault="00574DCA" w:rsidP="00AA1545">
            <w:pPr>
              <w:rPr>
                <w:rFonts w:ascii="Tahoma" w:hAnsi="Tahoma" w:cs="Tahoma"/>
                <w:sz w:val="20"/>
                <w:szCs w:val="20"/>
              </w:rPr>
            </w:pPr>
          </w:p>
        </w:tc>
      </w:tr>
      <w:tr w:rsidR="00574DCA" w:rsidRPr="0035618E" w14:paraId="29F0EA89"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C19CEE4" w14:textId="77777777" w:rsidR="00574DCA" w:rsidRPr="0035618E" w:rsidRDefault="00574DCA"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22A804"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IBAN n°</w:t>
            </w:r>
          </w:p>
          <w:p w14:paraId="2D947B38"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(if available)</w:t>
            </w:r>
          </w:p>
          <w:p w14:paraId="3447DE0C" w14:textId="77777777" w:rsidR="00574DCA" w:rsidRPr="0035618E" w:rsidRDefault="00574DCA"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41E4FDF" w14:textId="77777777" w:rsidR="00574DCA" w:rsidRPr="0035618E" w:rsidRDefault="00574DCA"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9EAEBDC"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4674C90" w14:textId="77777777" w:rsidR="00574DCA" w:rsidRPr="0035618E" w:rsidRDefault="00574DCA" w:rsidP="00AA1545">
            <w:pPr>
              <w:rPr>
                <w:rFonts w:ascii="Tahoma" w:hAnsi="Tahoma" w:cs="Tahoma"/>
                <w:sz w:val="20"/>
                <w:szCs w:val="20"/>
              </w:rPr>
            </w:pPr>
          </w:p>
        </w:tc>
      </w:tr>
      <w:tr w:rsidR="00574DCA" w:rsidRPr="0035618E" w14:paraId="66716118"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62426B" w14:textId="77777777" w:rsidR="00574DCA" w:rsidRPr="0035618E" w:rsidRDefault="00574DCA"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69AC2A3"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Bank name</w:t>
            </w:r>
          </w:p>
          <w:p w14:paraId="3A29B0CC"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and Branch</w:t>
            </w:r>
          </w:p>
          <w:p w14:paraId="6C7043D2" w14:textId="77777777" w:rsidR="00574DCA" w:rsidRPr="0035618E" w:rsidRDefault="00574DCA"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9E6B498" w14:textId="77777777" w:rsidR="00574DCA" w:rsidRPr="0035618E" w:rsidRDefault="00574DCA"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2AAF4E0"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BIC/SWIFT Code </w:t>
            </w:r>
          </w:p>
          <w:p w14:paraId="4380FE0E" w14:textId="77777777" w:rsidR="00574DCA" w:rsidRPr="0035618E" w:rsidRDefault="00574DCA"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69F4045" w14:textId="77777777" w:rsidR="00574DCA" w:rsidRPr="0035618E" w:rsidRDefault="00574DCA" w:rsidP="00AA1545">
            <w:pPr>
              <w:rPr>
                <w:rFonts w:ascii="Tahoma" w:hAnsi="Tahoma" w:cs="Tahoma"/>
                <w:sz w:val="20"/>
                <w:szCs w:val="20"/>
              </w:rPr>
            </w:pPr>
          </w:p>
        </w:tc>
      </w:tr>
      <w:tr w:rsidR="00574DCA" w:rsidRPr="0035618E" w14:paraId="012A81D1"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6A6C13E" w14:textId="77777777" w:rsidR="00574DCA" w:rsidRPr="0035618E" w:rsidRDefault="00574DCA"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6503419"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Bank Address </w:t>
            </w:r>
          </w:p>
          <w:p w14:paraId="2DEB9559" w14:textId="77777777" w:rsidR="00574DCA" w:rsidRPr="0035618E" w:rsidRDefault="00574DCA"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1CD513F" w14:textId="77777777" w:rsidR="00574DCA" w:rsidRPr="0035618E" w:rsidRDefault="00574DCA"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CB2B686"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F112E4F" w14:textId="77777777" w:rsidR="00574DCA" w:rsidRPr="0035618E" w:rsidRDefault="00574DCA" w:rsidP="00AA1545">
            <w:pPr>
              <w:rPr>
                <w:rFonts w:ascii="Tahoma" w:hAnsi="Tahoma" w:cs="Tahoma"/>
                <w:sz w:val="20"/>
                <w:szCs w:val="20"/>
              </w:rPr>
            </w:pPr>
          </w:p>
        </w:tc>
      </w:tr>
      <w:bookmarkEnd w:id="1"/>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516BCE18" w14:textId="77777777" w:rsidR="00914FE1" w:rsidRPr="00A42D6C" w:rsidRDefault="00914FE1" w:rsidP="00A42D6C">
      <w:pPr>
        <w:spacing w:line="276" w:lineRule="auto"/>
        <w:ind w:left="-142"/>
        <w:jc w:val="both"/>
        <w:rPr>
          <w:rFonts w:ascii="Tahoma" w:hAnsi="Tahoma" w:cs="Tahoma"/>
          <w:sz w:val="20"/>
          <w:szCs w:val="20"/>
        </w:rPr>
      </w:pPr>
      <w:r w:rsidRPr="00A42D6C">
        <w:rPr>
          <w:rFonts w:ascii="Tahoma" w:hAnsi="Tahoma" w:cs="Tahoma"/>
          <w:sz w:val="20"/>
          <w:szCs w:val="20"/>
        </w:rPr>
        <w:t>Currently, until 31 December 2025, CPDL implements the project “Enhancing Human Rights Compliant Approach in Law Enforcement Institutions in Georgia”, which aims at enhancing the protection of the citizens in Georgia by the law enforcement institutions, which further improves the performance of their duties in line with the Council of Europe standards and best practices. It will support national authorities in advancing how the police and related agencies operate by focusing on three main groups: (</w:t>
      </w:r>
      <w:proofErr w:type="spellStart"/>
      <w:r w:rsidRPr="00A42D6C">
        <w:rPr>
          <w:rFonts w:ascii="Tahoma" w:hAnsi="Tahoma" w:cs="Tahoma"/>
          <w:sz w:val="20"/>
          <w:szCs w:val="20"/>
        </w:rPr>
        <w:t>i</w:t>
      </w:r>
      <w:proofErr w:type="spellEnd"/>
      <w:r w:rsidRPr="00A42D6C">
        <w:rPr>
          <w:rFonts w:ascii="Tahoma" w:hAnsi="Tahoma" w:cs="Tahoma"/>
          <w:sz w:val="20"/>
          <w:szCs w:val="20"/>
        </w:rPr>
        <w:t xml:space="preserve">) the Ministry of Internal Affairs (MIA); (ii) the Special Investigation Service responsible for looking into police misconduct; and (iii) the Public Defender’s Office, National Prevention Mechanism, and civil society organisations. </w:t>
      </w:r>
    </w:p>
    <w:p w14:paraId="2FCE56B8" w14:textId="77777777" w:rsidR="00914FE1" w:rsidRPr="00A42D6C" w:rsidRDefault="00914FE1" w:rsidP="00A42D6C">
      <w:pPr>
        <w:spacing w:line="276" w:lineRule="auto"/>
        <w:ind w:left="-142"/>
        <w:jc w:val="both"/>
        <w:rPr>
          <w:rFonts w:ascii="Tahoma" w:hAnsi="Tahoma" w:cs="Tahoma"/>
          <w:sz w:val="20"/>
          <w:szCs w:val="20"/>
        </w:rPr>
      </w:pPr>
    </w:p>
    <w:p w14:paraId="19E1AF2E" w14:textId="77777777" w:rsidR="00914FE1" w:rsidRPr="00A42D6C" w:rsidRDefault="00914FE1" w:rsidP="00A42D6C">
      <w:pPr>
        <w:spacing w:line="276" w:lineRule="auto"/>
        <w:ind w:left="-142"/>
        <w:jc w:val="both"/>
        <w:rPr>
          <w:rFonts w:ascii="Tahoma" w:hAnsi="Tahoma" w:cs="Tahoma"/>
          <w:sz w:val="20"/>
          <w:szCs w:val="20"/>
        </w:rPr>
      </w:pPr>
      <w:r w:rsidRPr="00A42D6C">
        <w:rPr>
          <w:rFonts w:ascii="Tahoma" w:hAnsi="Tahoma" w:cs="Tahoma"/>
          <w:sz w:val="20"/>
          <w:szCs w:val="20"/>
        </w:rPr>
        <w:t>It will enhance the professional and operational capacities of main target groups, i.e. police services and their officers, as well as national independent monitoring and investigation mechanisms (Office of Public Defender and the Special Investigation Service) and relevant staff members to prevent police misconduct while performing their duties and to carry out effective investigations into allegations or other indications of ill-treatment, disproportionate use of force and other human rights violations, in line with Council of Europe standards and best European practices.</w:t>
      </w:r>
    </w:p>
    <w:p w14:paraId="7480CDA1" w14:textId="77777777" w:rsidR="00D16625" w:rsidRDefault="00D16625" w:rsidP="00914FE1">
      <w:pPr>
        <w:jc w:val="both"/>
        <w:rPr>
          <w:rFonts w:ascii="Tahoma" w:hAnsi="Tahoma" w:cs="Tahoma"/>
          <w:color w:val="000000"/>
          <w:sz w:val="20"/>
          <w:szCs w:val="20"/>
        </w:rPr>
      </w:pPr>
    </w:p>
    <w:p w14:paraId="7D2E9502" w14:textId="67A1ABD4" w:rsidR="00D16625" w:rsidRPr="00D16625" w:rsidRDefault="00D16625" w:rsidP="00D16625">
      <w:pPr>
        <w:spacing w:line="276" w:lineRule="auto"/>
        <w:ind w:left="-142"/>
        <w:jc w:val="both"/>
        <w:rPr>
          <w:rFonts w:ascii="Tahoma" w:hAnsi="Tahoma" w:cs="Tahoma"/>
          <w:sz w:val="20"/>
          <w:szCs w:val="20"/>
        </w:rPr>
      </w:pPr>
      <w:r w:rsidRPr="002A092A">
        <w:rPr>
          <w:rFonts w:ascii="Tahoma" w:hAnsi="Tahoma" w:cs="Tahoma"/>
          <w:sz w:val="20"/>
          <w:szCs w:val="20"/>
        </w:rPr>
        <w:t xml:space="preserve">In that context, it is looking </w:t>
      </w:r>
      <w:r w:rsidR="00A42D6C" w:rsidRPr="002A092A">
        <w:rPr>
          <w:rFonts w:ascii="Tahoma" w:hAnsi="Tahoma" w:cs="Tahoma"/>
          <w:sz w:val="20"/>
          <w:szCs w:val="20"/>
        </w:rPr>
        <w:t xml:space="preserve">for </w:t>
      </w:r>
      <w:r w:rsidR="00A42D6C" w:rsidRPr="002A092A">
        <w:rPr>
          <w:rFonts w:ascii="Tahoma" w:hAnsi="Tahoma" w:cs="Tahoma"/>
          <w:sz w:val="20"/>
          <w:szCs w:val="20"/>
          <w:highlight w:val="cyan"/>
        </w:rPr>
        <w:t>a</w:t>
      </w:r>
      <w:r w:rsidRPr="002A092A">
        <w:rPr>
          <w:rFonts w:ascii="Tahoma" w:hAnsi="Tahoma" w:cs="Tahoma"/>
          <w:sz w:val="20"/>
          <w:szCs w:val="20"/>
          <w:highlight w:val="cyan"/>
        </w:rPr>
        <w:t xml:space="preserve"> maximum of</w:t>
      </w:r>
      <w:r w:rsidRPr="002A092A">
        <w:rPr>
          <w:rFonts w:ascii="Tahoma" w:hAnsi="Tahoma" w:cs="Tahoma"/>
          <w:sz w:val="20"/>
          <w:szCs w:val="20"/>
        </w:rPr>
        <w:t xml:space="preserve"> </w:t>
      </w:r>
      <w:r>
        <w:rPr>
          <w:rFonts w:ascii="Tahoma" w:hAnsi="Tahoma" w:cs="Tahoma"/>
          <w:sz w:val="20"/>
          <w:szCs w:val="20"/>
        </w:rPr>
        <w:t>3</w:t>
      </w:r>
      <w:r w:rsidRPr="002A092A">
        <w:rPr>
          <w:rFonts w:ascii="Tahoma" w:hAnsi="Tahoma" w:cs="Tahoma"/>
          <w:sz w:val="20"/>
          <w:szCs w:val="20"/>
        </w:rPr>
        <w:t xml:space="preserve"> Provider(s) for the provision of </w:t>
      </w:r>
      <w:r>
        <w:rPr>
          <w:rFonts w:ascii="Tahoma" w:hAnsi="Tahoma" w:cs="Tahoma"/>
          <w:sz w:val="20"/>
          <w:szCs w:val="20"/>
        </w:rPr>
        <w:t>consultancy services on developing</w:t>
      </w:r>
      <w:r w:rsidRPr="00D16625">
        <w:t xml:space="preserve"> </w:t>
      </w:r>
      <w:r w:rsidRPr="00D16625">
        <w:rPr>
          <w:rFonts w:ascii="Tahoma" w:hAnsi="Tahoma" w:cs="Tahoma"/>
          <w:sz w:val="20"/>
          <w:szCs w:val="20"/>
        </w:rPr>
        <w:t>continuous training (permanent learning) system of the police officers for the MIA Academy of Georgia</w:t>
      </w:r>
      <w:r>
        <w:rPr>
          <w:rFonts w:ascii="Tahoma" w:hAnsi="Tahoma" w:cs="Tahoma"/>
          <w:sz w:val="20"/>
          <w:szCs w:val="20"/>
        </w:rPr>
        <w:t xml:space="preserve"> </w:t>
      </w:r>
      <w:r w:rsidRPr="002A092A">
        <w:rPr>
          <w:rFonts w:ascii="Tahoma" w:hAnsi="Tahoma" w:cs="Tahoma"/>
          <w:sz w:val="20"/>
          <w:szCs w:val="20"/>
        </w:rPr>
        <w:t>to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914FE1" w:rsidRDefault="003F5BE6" w:rsidP="003F5BE6">
      <w:pPr>
        <w:spacing w:line="276" w:lineRule="auto"/>
        <w:ind w:left="-142"/>
        <w:jc w:val="both"/>
        <w:rPr>
          <w:rFonts w:ascii="Tahoma" w:hAnsi="Tahoma" w:cs="Tahoma"/>
          <w:b/>
          <w:sz w:val="20"/>
          <w:szCs w:val="20"/>
        </w:rPr>
      </w:pPr>
      <w:r w:rsidRPr="00914FE1">
        <w:rPr>
          <w:rFonts w:ascii="Tahoma" w:hAnsi="Tahoma" w:cs="Tahoma"/>
          <w:b/>
          <w:sz w:val="20"/>
          <w:szCs w:val="20"/>
        </w:rPr>
        <w:t>Pooling</w:t>
      </w:r>
    </w:p>
    <w:p w14:paraId="3B3206BF" w14:textId="77777777" w:rsidR="003F5BE6" w:rsidRPr="00914FE1" w:rsidRDefault="003F5BE6" w:rsidP="003F5BE6">
      <w:pPr>
        <w:spacing w:line="276" w:lineRule="auto"/>
        <w:ind w:left="-142"/>
        <w:jc w:val="both"/>
        <w:rPr>
          <w:rFonts w:ascii="Tahoma" w:hAnsi="Tahoma" w:cs="Tahoma"/>
          <w:sz w:val="20"/>
          <w:szCs w:val="20"/>
        </w:rPr>
      </w:pPr>
      <w:r w:rsidRPr="00914FE1">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A42D6C" w:rsidRDefault="003F5BE6" w:rsidP="00976B60">
      <w:pPr>
        <w:pStyle w:val="Default"/>
        <w:numPr>
          <w:ilvl w:val="0"/>
          <w:numId w:val="5"/>
        </w:numPr>
        <w:ind w:left="567"/>
        <w:rPr>
          <w:rFonts w:ascii="Tahoma" w:hAnsi="Tahoma" w:cs="Tahoma"/>
          <w:color w:val="auto"/>
          <w:sz w:val="20"/>
          <w:szCs w:val="20"/>
          <w:lang w:val="en-GB" w:eastAsia="en-GB"/>
        </w:rPr>
      </w:pPr>
      <w:r w:rsidRPr="00A42D6C">
        <w:rPr>
          <w:rFonts w:ascii="Tahoma" w:hAnsi="Tahoma" w:cs="Tahoma"/>
          <w:color w:val="auto"/>
          <w:sz w:val="20"/>
          <w:szCs w:val="20"/>
          <w:lang w:val="en-GB" w:eastAsia="en-GB"/>
        </w:rPr>
        <w:t>quality (including as appropriate: capability, expertise, past performance, availability of resources and proposed methods of undertaking the work);</w:t>
      </w:r>
    </w:p>
    <w:p w14:paraId="01E5A3DC" w14:textId="77777777" w:rsidR="003F5BE6" w:rsidRPr="00A42D6C" w:rsidRDefault="003F5BE6" w:rsidP="00976B60">
      <w:pPr>
        <w:pStyle w:val="Default"/>
        <w:numPr>
          <w:ilvl w:val="0"/>
          <w:numId w:val="5"/>
        </w:numPr>
        <w:ind w:left="567"/>
        <w:rPr>
          <w:rFonts w:ascii="Tahoma" w:hAnsi="Tahoma" w:cs="Tahoma"/>
          <w:color w:val="auto"/>
          <w:sz w:val="20"/>
          <w:szCs w:val="20"/>
          <w:lang w:val="en-GB" w:eastAsia="en-GB"/>
        </w:rPr>
      </w:pPr>
      <w:r w:rsidRPr="00A42D6C">
        <w:rPr>
          <w:rFonts w:ascii="Tahoma" w:hAnsi="Tahoma" w:cs="Tahoma"/>
          <w:color w:val="auto"/>
          <w:sz w:val="20"/>
          <w:szCs w:val="20"/>
          <w:lang w:val="en-GB" w:eastAsia="en-GB"/>
        </w:rPr>
        <w:t>availability (including, without limitation, capacity to meet required deadlines and, where relevant, geographical location); and</w:t>
      </w:r>
    </w:p>
    <w:p w14:paraId="61CBF01C" w14:textId="77777777" w:rsidR="003F5BE6" w:rsidRPr="00A42D6C" w:rsidRDefault="003F5BE6" w:rsidP="00976B60">
      <w:pPr>
        <w:pStyle w:val="Default"/>
        <w:numPr>
          <w:ilvl w:val="0"/>
          <w:numId w:val="5"/>
        </w:numPr>
        <w:ind w:left="567"/>
        <w:rPr>
          <w:rFonts w:ascii="Tahoma" w:hAnsi="Tahoma" w:cs="Tahoma"/>
          <w:color w:val="auto"/>
          <w:sz w:val="20"/>
          <w:szCs w:val="20"/>
          <w:lang w:val="en-GB" w:eastAsia="en-GB"/>
        </w:rPr>
      </w:pPr>
      <w:r w:rsidRPr="00A42D6C">
        <w:rPr>
          <w:rFonts w:ascii="Tahoma" w:hAnsi="Tahoma" w:cs="Tahoma"/>
          <w:color w:val="auto"/>
          <w:sz w:val="20"/>
          <w:szCs w:val="20"/>
          <w:lang w:val="en-GB" w:eastAsia="en-GB"/>
        </w:rPr>
        <w:t>price.</w:t>
      </w:r>
    </w:p>
    <w:p w14:paraId="67C73D0F" w14:textId="77777777" w:rsidR="003F5BE6" w:rsidRPr="00914FE1" w:rsidRDefault="003F5BE6" w:rsidP="003F5BE6">
      <w:pPr>
        <w:spacing w:line="276" w:lineRule="auto"/>
        <w:ind w:left="-142"/>
        <w:jc w:val="both"/>
        <w:rPr>
          <w:rFonts w:ascii="Tahoma" w:hAnsi="Tahoma" w:cs="Tahoma"/>
          <w:sz w:val="20"/>
          <w:szCs w:val="20"/>
        </w:rPr>
      </w:pPr>
      <w:r w:rsidRPr="00914FE1">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914FE1" w:rsidRDefault="003F5BE6" w:rsidP="003F5BE6">
      <w:pPr>
        <w:spacing w:line="276" w:lineRule="auto"/>
        <w:ind w:left="-142"/>
        <w:jc w:val="both"/>
        <w:rPr>
          <w:rFonts w:ascii="Tahoma" w:hAnsi="Tahoma" w:cs="Tahoma"/>
          <w:sz w:val="20"/>
          <w:szCs w:val="20"/>
        </w:rPr>
      </w:pP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7F513559" w:rsidR="003F5BE6" w:rsidRDefault="003F5BE6" w:rsidP="003F5BE6">
      <w:pPr>
        <w:spacing w:line="276" w:lineRule="auto"/>
        <w:ind w:left="-142"/>
        <w:jc w:val="both"/>
        <w:rPr>
          <w:rFonts w:ascii="Tahoma" w:hAnsi="Tahoma" w:cs="Tahoma"/>
          <w:sz w:val="24"/>
          <w:szCs w:val="24"/>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914FE1">
        <w:rPr>
          <w:rFonts w:ascii="Tahoma" w:hAnsi="Tahoma" w:cs="Tahoma"/>
          <w:color w:val="000000"/>
          <w:sz w:val="20"/>
          <w:szCs w:val="20"/>
          <w:lang w:eastAsia="en-US"/>
        </w:rPr>
        <w:t xml:space="preserve">Euros </w:t>
      </w:r>
      <w:r w:rsidRPr="002A092A">
        <w:rPr>
          <w:rFonts w:ascii="Tahoma" w:hAnsi="Tahoma" w:cs="Tahoma"/>
          <w:color w:val="000000"/>
          <w:sz w:val="20"/>
          <w:szCs w:val="20"/>
          <w:lang w:eastAsia="en-US"/>
        </w:rPr>
        <w:t>without VAT. For the VAT regime to be mentioned on the invoice(s), please refer to Article 4.2 of the Legal Conditions (See Section C. below</w:t>
      </w:r>
      <w:r w:rsidR="00914FE1">
        <w:rPr>
          <w:rFonts w:ascii="Tahoma" w:hAnsi="Tahoma" w:cs="Tahoma"/>
          <w:color w:val="000000"/>
          <w:sz w:val="20"/>
          <w:szCs w:val="20"/>
          <w:lang w:eastAsia="en-US"/>
        </w:rPr>
        <w:t>).</w:t>
      </w:r>
      <w:r w:rsidRPr="002A092A">
        <w:rPr>
          <w:rFonts w:ascii="Tahoma" w:hAnsi="Tahoma" w:cs="Tahoma"/>
          <w:sz w:val="24"/>
          <w:szCs w:val="24"/>
        </w:rPr>
        <w:t xml:space="preserve"> </w:t>
      </w:r>
    </w:p>
    <w:p w14:paraId="677FB706" w14:textId="77777777" w:rsidR="00352DBA" w:rsidRDefault="00352DBA" w:rsidP="00352DBA">
      <w:pPr>
        <w:spacing w:line="276" w:lineRule="auto"/>
        <w:ind w:left="-142"/>
        <w:jc w:val="both"/>
        <w:rPr>
          <w:rFonts w:ascii="Tahoma" w:hAnsi="Tahoma" w:cs="Tahoma"/>
          <w:sz w:val="20"/>
          <w:szCs w:val="20"/>
        </w:rPr>
      </w:pPr>
      <w:r>
        <w:rPr>
          <w:rFonts w:ascii="Tahoma" w:hAnsi="Tahoma" w:cs="Tahoma"/>
          <w:sz w:val="20"/>
          <w:szCs w:val="20"/>
        </w:rPr>
        <w:t xml:space="preserve">Companies registered in Georgia shall issue </w:t>
      </w:r>
      <w:r>
        <w:rPr>
          <w:rStyle w:val="Style28"/>
          <w:rFonts w:ascii="Tahoma" w:hAnsi="Tahoma" w:cs="Tahoma"/>
          <w:b w:val="0"/>
          <w:bCs/>
          <w:szCs w:val="20"/>
        </w:rPr>
        <w:t xml:space="preserve">Final invoices in GEL using the National Bank of Georgia exchange rate on the invoice issue date.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3E9D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" adj="3973" strokecolor="red">
                <o:lock v:ext="edit" aspectratio="t"/>
                <v:textbox style="layout-flow:vertical-ideographic"/>
                <w10:anchorlock/>
              </v:shape>
            </w:pict>
          </mc:Fallback>
        </mc:AlternateContent>
      </w:r>
    </w:p>
    <w:tbl>
      <w:tblPr>
        <w:tblW w:w="10395"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415"/>
        <w:gridCol w:w="1980"/>
      </w:tblGrid>
      <w:tr w:rsidR="00026994" w:rsidRPr="002A092A" w14:paraId="2585E0D7" w14:textId="77777777" w:rsidTr="00026994">
        <w:trPr>
          <w:trHeight w:val="688"/>
        </w:trPr>
        <w:tc>
          <w:tcPr>
            <w:tcW w:w="8415" w:type="dxa"/>
            <w:shd w:val="clear" w:color="auto" w:fill="DBE5F1" w:themeFill="accent1" w:themeFillTint="33"/>
            <w:vAlign w:val="center"/>
          </w:tcPr>
          <w:p w14:paraId="777ED51A" w14:textId="21522D33" w:rsidR="00026994" w:rsidRPr="002A092A" w:rsidRDefault="00026994"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980" w:type="dxa"/>
            <w:tcBorders>
              <w:bottom w:val="single" w:sz="2" w:space="0" w:color="FF0000"/>
            </w:tcBorders>
            <w:shd w:val="clear" w:color="auto" w:fill="DBE5F1" w:themeFill="accent1" w:themeFillTint="33"/>
            <w:vAlign w:val="center"/>
          </w:tcPr>
          <w:p w14:paraId="57C2381C" w14:textId="77777777" w:rsidR="00026994" w:rsidRPr="002A092A" w:rsidRDefault="00026994"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026994" w:rsidRPr="002A092A" w:rsidRDefault="00026994"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026994" w:rsidRPr="002A092A" w14:paraId="0934CAF9" w14:textId="77777777" w:rsidTr="00026994">
        <w:trPr>
          <w:trHeight w:val="374"/>
        </w:trPr>
        <w:tc>
          <w:tcPr>
            <w:tcW w:w="8415" w:type="dxa"/>
            <w:tcBorders>
              <w:right w:val="single" w:sz="2" w:space="0" w:color="FF0000"/>
            </w:tcBorders>
            <w:shd w:val="clear" w:color="auto" w:fill="F2F2F2" w:themeFill="background1" w:themeFillShade="F2"/>
            <w:vAlign w:val="center"/>
          </w:tcPr>
          <w:p w14:paraId="1C0F6835" w14:textId="71EC1884" w:rsidR="00026994" w:rsidRPr="002A092A" w:rsidRDefault="00A42D6C" w:rsidP="00A42D6C">
            <w:pPr>
              <w:spacing w:line="276" w:lineRule="auto"/>
              <w:rPr>
                <w:rFonts w:ascii="Tahoma" w:hAnsi="Tahoma" w:cs="Tahoma"/>
                <w:sz w:val="18"/>
                <w:szCs w:val="18"/>
                <w:highlight w:val="yellow"/>
                <w:lang w:eastAsia="en-US"/>
              </w:rPr>
            </w:pPr>
            <w:r>
              <w:rPr>
                <w:rFonts w:ascii="Tahoma" w:eastAsia="Calibri" w:hAnsi="Tahoma" w:cs="Tahoma"/>
                <w:sz w:val="20"/>
                <w:szCs w:val="20"/>
                <w:lang w:eastAsia="en-US"/>
              </w:rPr>
              <w:t xml:space="preserve">Daily rate (areas of expertise and type of work in line with the Scope of the Framework Contract, section B of the Tender File). </w:t>
            </w:r>
          </w:p>
        </w:tc>
        <w:tc>
          <w:tcPr>
            <w:tcW w:w="198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026994" w:rsidRPr="002A092A" w:rsidRDefault="00026994" w:rsidP="003F5BE6">
            <w:pPr>
              <w:spacing w:line="276" w:lineRule="auto"/>
              <w:ind w:left="-142" w:right="-91"/>
              <w:jc w:val="center"/>
              <w:rPr>
                <w:rFonts w:ascii="Tahoma" w:hAnsi="Tahoma" w:cs="Tahoma"/>
                <w:sz w:val="18"/>
                <w:szCs w:val="18"/>
                <w:highlight w:val="yellow"/>
                <w:lang w:eastAsia="en-US"/>
              </w:rPr>
            </w:pPr>
          </w:p>
        </w:tc>
      </w:tr>
    </w:tbl>
    <w:p w14:paraId="54C25D87" w14:textId="77777777" w:rsidR="00081644" w:rsidRPr="00026E8A" w:rsidRDefault="00081644" w:rsidP="00081644">
      <w:pPr>
        <w:pBdr>
          <w:bottom w:val="single" w:sz="2" w:space="1" w:color="808080" w:themeColor="background1" w:themeShade="80"/>
        </w:pBdr>
        <w:rPr>
          <w:rFonts w:ascii="Tahoma" w:hAnsi="Tahoma" w:cs="Tahoma"/>
          <w:b/>
          <w:highlight w:val="cyan"/>
        </w:rPr>
      </w:pPr>
      <w:bookmarkStart w:id="2" w:name="_Hlk62556255"/>
      <w:bookmarkStart w:id="3"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81644" w:rsidRPr="00026994" w14:paraId="43D3E447" w14:textId="77777777" w:rsidTr="00B37702">
        <w:tc>
          <w:tcPr>
            <w:tcW w:w="9105" w:type="dxa"/>
            <w:shd w:val="clear" w:color="auto" w:fill="DBE5F1" w:themeFill="accent1" w:themeFillTint="33"/>
            <w:vAlign w:val="center"/>
          </w:tcPr>
          <w:p w14:paraId="4E800C7D" w14:textId="77777777" w:rsidR="00081644" w:rsidRPr="00026994" w:rsidRDefault="00081644" w:rsidP="00B37702">
            <w:pPr>
              <w:spacing w:before="120" w:after="120"/>
              <w:rPr>
                <w:rFonts w:ascii="Tahoma" w:hAnsi="Tahoma" w:cs="Tahoma"/>
                <w:sz w:val="20"/>
                <w:szCs w:val="20"/>
              </w:rPr>
            </w:pPr>
            <w:r w:rsidRPr="00026994">
              <w:rPr>
                <w:rFonts w:ascii="Tahoma" w:hAnsi="Tahoma" w:cs="Tahoma"/>
                <w:sz w:val="20"/>
                <w:szCs w:val="20"/>
              </w:rPr>
              <w:t>This Framework Contract</w:t>
            </w:r>
            <w:r w:rsidRPr="00026994">
              <w:rPr>
                <w:rFonts w:ascii="Tahoma" w:eastAsia="Calibri" w:hAnsi="Tahoma" w:cs="Tahoma"/>
                <w:sz w:val="20"/>
                <w:szCs w:val="20"/>
                <w:lang w:val="en-US" w:eastAsia="en-US"/>
              </w:rPr>
              <w:t xml:space="preserve"> takes effect as from the date of its signature by both parties and is</w:t>
            </w:r>
            <w:r w:rsidRPr="00026994">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6CD82CA61D4D4633AEFFF895473F4E5E"/>
              </w:placeholder>
              <w:date w:fullDate="2025-12-31T00:00:00Z">
                <w:dateFormat w:val="dd/MM/yyyy"/>
                <w:lid w:val="fr-FR"/>
                <w:storeMappedDataAs w:val="dateTime"/>
                <w:calendar w:val="gregorian"/>
              </w:date>
            </w:sdtPr>
            <w:sdtContent>
              <w:p w14:paraId="216BE8EF" w14:textId="2E8EDA4C" w:rsidR="00081644" w:rsidRPr="00026994" w:rsidRDefault="00914FE1" w:rsidP="00B37702">
                <w:pPr>
                  <w:spacing w:before="120" w:after="120"/>
                  <w:rPr>
                    <w:rFonts w:ascii="Tahoma" w:hAnsi="Tahoma" w:cs="Tahoma"/>
                    <w:sz w:val="20"/>
                    <w:szCs w:val="20"/>
                  </w:rPr>
                </w:pPr>
                <w:r w:rsidRPr="00026994">
                  <w:rPr>
                    <w:rStyle w:val="Style71"/>
                    <w:rFonts w:ascii="Tahoma" w:hAnsi="Tahoma" w:cs="Tahoma"/>
                    <w:szCs w:val="20"/>
                  </w:rPr>
                  <w:t>3</w:t>
                </w:r>
                <w:r w:rsidR="00026994">
                  <w:rPr>
                    <w:rStyle w:val="Style71"/>
                    <w:rFonts w:ascii="Tahoma" w:hAnsi="Tahoma" w:cs="Tahoma"/>
                    <w:szCs w:val="20"/>
                  </w:rPr>
                  <w:t>1</w:t>
                </w:r>
                <w:r w:rsidRPr="00026994">
                  <w:rPr>
                    <w:rStyle w:val="Style71"/>
                    <w:rFonts w:ascii="Tahoma" w:hAnsi="Tahoma" w:cs="Tahoma"/>
                    <w:szCs w:val="20"/>
                  </w:rPr>
                  <w:t>/</w:t>
                </w:r>
                <w:r w:rsidR="00A42D6C">
                  <w:rPr>
                    <w:rStyle w:val="Style71"/>
                    <w:rFonts w:ascii="Tahoma" w:hAnsi="Tahoma" w:cs="Tahoma"/>
                    <w:szCs w:val="20"/>
                  </w:rPr>
                  <w:t>12</w:t>
                </w:r>
                <w:r w:rsidRPr="00026994">
                  <w:rPr>
                    <w:rStyle w:val="Style71"/>
                    <w:rFonts w:ascii="Tahoma" w:hAnsi="Tahoma" w:cs="Tahoma"/>
                    <w:szCs w:val="20"/>
                  </w:rPr>
                  <w:t>/2025</w:t>
                </w:r>
              </w:p>
            </w:sdtContent>
          </w:sdt>
        </w:tc>
      </w:tr>
      <w:tr w:rsidR="00081644" w:rsidRPr="00026E8A" w14:paraId="3FC7A1FD" w14:textId="77777777" w:rsidTr="00B37702">
        <w:tc>
          <w:tcPr>
            <w:tcW w:w="9105" w:type="dxa"/>
            <w:shd w:val="clear" w:color="auto" w:fill="DBE5F1" w:themeFill="accent1" w:themeFillTint="33"/>
            <w:vAlign w:val="center"/>
          </w:tcPr>
          <w:p w14:paraId="32E94E43" w14:textId="4862B291" w:rsidR="00081644" w:rsidRPr="00026994" w:rsidRDefault="00081644" w:rsidP="00B37702">
            <w:pPr>
              <w:spacing w:before="120" w:after="120"/>
              <w:rPr>
                <w:rFonts w:ascii="Tahoma" w:hAnsi="Tahoma" w:cs="Tahoma"/>
                <w:sz w:val="20"/>
                <w:szCs w:val="20"/>
              </w:rPr>
            </w:pPr>
            <w:r w:rsidRPr="00026994">
              <w:rPr>
                <w:rFonts w:ascii="Tahoma" w:hAnsi="Tahoma" w:cs="Tahoma"/>
                <w:sz w:val="20"/>
                <w:szCs w:val="20"/>
              </w:rPr>
              <w:lastRenderedPageBreak/>
              <w:t>The Framework Contract may be renewed with the written agreement of the parties. It may not be renewed beyond:</w:t>
            </w:r>
          </w:p>
        </w:tc>
        <w:tc>
          <w:tcPr>
            <w:tcW w:w="1344" w:type="dxa"/>
            <w:shd w:val="clear" w:color="auto" w:fill="F2F2F2" w:themeFill="background1" w:themeFillShade="F2"/>
            <w:vAlign w:val="center"/>
          </w:tcPr>
          <w:p w14:paraId="3B6C2B58" w14:textId="351E5715" w:rsidR="00081644" w:rsidRPr="00026994" w:rsidRDefault="00000000" w:rsidP="00B37702">
            <w:pPr>
              <w:spacing w:before="120" w:after="120"/>
              <w:rPr>
                <w:rStyle w:val="Style71"/>
                <w:rFonts w:ascii="Tahoma" w:hAnsi="Tahoma" w:cs="Tahoma"/>
                <w:highlight w:val="yellow"/>
              </w:rPr>
            </w:pPr>
            <w:sdt>
              <w:sdtPr>
                <w:rPr>
                  <w:rStyle w:val="Style71"/>
                  <w:rFonts w:ascii="Tahoma" w:hAnsi="Tahoma" w:cs="Tahoma"/>
                  <w:szCs w:val="20"/>
                  <w:highlight w:val="yellow"/>
                </w:rPr>
                <w:id w:val="202987796"/>
                <w:placeholder>
                  <w:docPart w:val="B880B9843D104109802523EA3F9BBACF"/>
                </w:placeholder>
                <w:date w:fullDate="2026-12-31T00:00:00Z">
                  <w:dateFormat w:val="dd/MM/yyyy"/>
                  <w:lid w:val="fr-FR"/>
                  <w:storeMappedDataAs w:val="dateTime"/>
                  <w:calendar w:val="gregorian"/>
                </w:date>
              </w:sdtPr>
              <w:sdtContent>
                <w:r w:rsidR="00914FE1" w:rsidRPr="00026994">
                  <w:rPr>
                    <w:rStyle w:val="Style71"/>
                    <w:rFonts w:ascii="Tahoma" w:hAnsi="Tahoma" w:cs="Tahoma"/>
                    <w:szCs w:val="20"/>
                    <w:highlight w:val="yellow"/>
                  </w:rPr>
                  <w:t>31/12/202</w:t>
                </w:r>
                <w:r w:rsidR="00A42D6C">
                  <w:rPr>
                    <w:rStyle w:val="Style71"/>
                    <w:rFonts w:ascii="Tahoma" w:hAnsi="Tahoma" w:cs="Tahoma"/>
                    <w:szCs w:val="20"/>
                    <w:highlight w:val="yellow"/>
                  </w:rPr>
                  <w:t>6</w:t>
                </w:r>
              </w:sdtContent>
            </w:sdt>
          </w:p>
        </w:tc>
      </w:tr>
    </w:tbl>
    <w:p w14:paraId="689E4AA3" w14:textId="77777777" w:rsidR="00081644" w:rsidRPr="00026E8A" w:rsidRDefault="00081644" w:rsidP="00081644">
      <w:pPr>
        <w:pBdr>
          <w:bottom w:val="single" w:sz="2" w:space="0" w:color="808080" w:themeColor="background1" w:themeShade="80"/>
        </w:pBdr>
        <w:rPr>
          <w:rFonts w:ascii="Tahoma" w:hAnsi="Tahoma" w:cs="Tahoma"/>
          <w:b/>
          <w:highlight w:val="cyan"/>
        </w:rPr>
      </w:pPr>
    </w:p>
    <w:bookmarkEnd w:id="2"/>
    <w:bookmarkEnd w:id="3"/>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0249F3B6" w:rsidR="003A0F5F" w:rsidRPr="00B73094" w:rsidRDefault="00B73094" w:rsidP="00B73094">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395276AB" w14:textId="129E2036" w:rsidR="0075705D" w:rsidRPr="00796720"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641C9F7" w14:textId="0CCD2B74" w:rsidR="009A4D5F" w:rsidRDefault="00796720" w:rsidP="00796720">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3608ACFA" w14:textId="045764A9" w:rsidR="003A34BF" w:rsidRPr="00C92B98" w:rsidRDefault="003A34BF" w:rsidP="00796720">
      <w:pPr>
        <w:numPr>
          <w:ilvl w:val="0"/>
          <w:numId w:val="3"/>
        </w:numPr>
        <w:tabs>
          <w:tab w:val="left" w:pos="284"/>
        </w:tabs>
        <w:ind w:left="284" w:right="283" w:hanging="284"/>
        <w:jc w:val="both"/>
        <w:rPr>
          <w:rFonts w:ascii="Tahoma" w:hAnsi="Tahoma" w:cs="Tahoma"/>
          <w:sz w:val="20"/>
          <w:szCs w:val="20"/>
        </w:rPr>
      </w:pPr>
      <w:r w:rsidRPr="003A34BF">
        <w:rPr>
          <w:rFonts w:ascii="Tahoma" w:hAnsi="Tahoma" w:cs="Tahoma"/>
          <w:sz w:val="20"/>
          <w:szCs w:val="20"/>
        </w:rPr>
        <w:t>Declare that I am currently not employed by the Council of Europe and was not employed by the Council of Europe on the date of the launch of the procurement procedure;</w:t>
      </w:r>
    </w:p>
    <w:p w14:paraId="57467D4D" w14:textId="5E43DC7E" w:rsidR="00796720" w:rsidRPr="002A092A" w:rsidRDefault="00796720" w:rsidP="00796720">
      <w:pPr>
        <w:numPr>
          <w:ilvl w:val="0"/>
          <w:numId w:val="3"/>
        </w:numPr>
        <w:tabs>
          <w:tab w:val="left" w:pos="284"/>
        </w:tabs>
        <w:ind w:left="284" w:right="283" w:hanging="284"/>
        <w:jc w:val="both"/>
        <w:rPr>
          <w:rFonts w:ascii="Tahoma" w:hAnsi="Tahoma" w:cs="Tahoma"/>
          <w:sz w:val="20"/>
          <w:szCs w:val="20"/>
        </w:rPr>
      </w:pPr>
      <w:r w:rsidRPr="00A77DD5">
        <w:rPr>
          <w:rFonts w:ascii="Tahoma" w:hAnsi="Tahoma" w:cs="Tahoma"/>
          <w:sz w:val="20"/>
          <w:szCs w:val="20"/>
          <w:lang w:val="en-US"/>
        </w:rPr>
        <w:t>[Declare that, in the previous three years, neither I, nor the Provider I represent, ha</w:t>
      </w:r>
      <w:r w:rsidR="00B73094" w:rsidRPr="00A77DD5">
        <w:rPr>
          <w:rFonts w:ascii="Tahoma" w:hAnsi="Tahoma" w:cs="Tahoma"/>
          <w:sz w:val="20"/>
          <w:szCs w:val="20"/>
          <w:lang w:val="en-US"/>
        </w:rPr>
        <w:t>ve</w:t>
      </w:r>
      <w:r w:rsidRPr="00A77DD5">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31C0E3BF" w:rsidR="003A0F5F" w:rsidRPr="002A092A" w:rsidRDefault="00AD7F3D"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sidRPr="00AD7F3D">
        <w:rPr>
          <w:rFonts w:ascii="Tahoma" w:hAnsi="Tahoma" w:cs="Tahoma"/>
          <w:color w:val="FF0000"/>
          <w:sz w:val="18"/>
          <w:szCs w:val="18"/>
        </w:rPr>
        <w:t>Fill in and sign this part and send a scanned copy of the document to the Council, together with the other supporting documents</w:t>
      </w:r>
      <w:bookmarkEnd w:id="4"/>
      <w:r w:rsidRPr="00AD7F3D">
        <w:rPr>
          <w:rFonts w:ascii="Tahoma" w:hAnsi="Tahoma" w:cs="Tahoma"/>
          <w:color w:val="FF0000"/>
          <w:sz w:val="18"/>
          <w:szCs w:val="18"/>
        </w:rPr>
        <w:t xml:space="preserve"> </w:t>
      </w:r>
      <w:r>
        <w:rPr>
          <w:rFonts w:ascii="Tahoma" w:hAnsi="Tahoma" w:cs="Tahoma"/>
          <w:color w:val="FF0000"/>
          <w:sz w:val="18"/>
          <w:szCs w:val="18"/>
        </w:rPr>
        <w:t xml:space="preserve">(See Tender File Section </w:t>
      </w:r>
      <w:r w:rsidR="00FB7503">
        <w:rPr>
          <w:rFonts w:ascii="Tahoma" w:hAnsi="Tahoma" w:cs="Tahoma"/>
          <w:color w:val="FF0000"/>
          <w:sz w:val="18"/>
          <w:szCs w:val="18"/>
        </w:rPr>
        <w:t>G</w:t>
      </w:r>
      <w:r>
        <w:rPr>
          <w:rFonts w:ascii="Tahoma" w:hAnsi="Tahoma" w:cs="Tahoma"/>
          <w:color w:val="FF0000"/>
          <w:sz w:val="18"/>
          <w:szCs w:val="18"/>
        </w:rPr>
        <w:t xml:space="preserve">).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2E14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116"/>
      </w:tblGrid>
      <w:tr w:rsidR="00574DCA" w:rsidRPr="0035618E" w14:paraId="20E8AFBE" w14:textId="77777777" w:rsidTr="00AA1545">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71934F26" w14:textId="77777777" w:rsidR="00574DCA" w:rsidRPr="0035618E" w:rsidRDefault="00574DCA" w:rsidP="00AA1545">
            <w:pPr>
              <w:ind w:left="-284"/>
              <w:jc w:val="center"/>
              <w:rPr>
                <w:rFonts w:ascii="Tahoma" w:hAnsi="Tahoma" w:cs="Tahoma"/>
                <w:b/>
                <w:sz w:val="20"/>
                <w:szCs w:val="20"/>
              </w:rPr>
            </w:pPr>
            <w:bookmarkStart w:id="5" w:name="_Hlk149815073"/>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B506B00" w14:textId="77777777" w:rsidR="00574DCA" w:rsidRPr="0035618E" w:rsidRDefault="00574DCA" w:rsidP="00AA1545">
            <w:pPr>
              <w:ind w:left="-284"/>
              <w:jc w:val="center"/>
              <w:rPr>
                <w:rFonts w:ascii="Tahoma" w:hAnsi="Tahoma" w:cs="Tahoma"/>
                <w:b/>
                <w:sz w:val="20"/>
                <w:szCs w:val="20"/>
              </w:rPr>
            </w:pPr>
            <w:r w:rsidRPr="0035618E">
              <w:rPr>
                <w:rFonts w:ascii="Tahoma" w:hAnsi="Tahoma" w:cs="Tahoma"/>
                <w:b/>
                <w:sz w:val="20"/>
                <w:szCs w:val="20"/>
              </w:rPr>
              <w:t>For the Provider</w:t>
            </w:r>
          </w:p>
          <w:p w14:paraId="1725C521" w14:textId="77777777" w:rsidR="00574DCA" w:rsidRPr="0035618E" w:rsidRDefault="00574DCA" w:rsidP="00AA1545">
            <w:pPr>
              <w:ind w:left="-284"/>
              <w:jc w:val="center"/>
              <w:rPr>
                <w:rFonts w:ascii="Tahoma" w:hAnsi="Tahoma" w:cs="Tahoma"/>
                <w:b/>
                <w:sz w:val="20"/>
                <w:szCs w:val="20"/>
              </w:rPr>
            </w:pPr>
            <w:r w:rsidRPr="0035618E">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1F084C92" w14:textId="77777777" w:rsidR="00574DCA" w:rsidRPr="0035618E" w:rsidRDefault="00574DCA" w:rsidP="00AA1545">
            <w:pPr>
              <w:ind w:left="-284"/>
              <w:jc w:val="center"/>
              <w:rPr>
                <w:rFonts w:ascii="Tahoma" w:hAnsi="Tahoma" w:cs="Tahoma"/>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1C6E3EC1" w14:textId="77777777" w:rsidR="00574DCA" w:rsidRPr="0035618E" w:rsidRDefault="00574DCA" w:rsidP="00AA1545">
            <w:pPr>
              <w:ind w:left="-284"/>
              <w:jc w:val="center"/>
              <w:rPr>
                <w:rFonts w:ascii="Tahoma" w:hAnsi="Tahoma" w:cs="Tahoma"/>
                <w:b/>
                <w:sz w:val="20"/>
                <w:szCs w:val="20"/>
              </w:rPr>
            </w:pPr>
            <w:r w:rsidRPr="0035618E">
              <w:rPr>
                <w:rFonts w:ascii="Tahoma" w:hAnsi="Tahoma" w:cs="Tahoma"/>
                <w:b/>
                <w:sz w:val="20"/>
                <w:szCs w:val="20"/>
              </w:rPr>
              <w:t>For the Council of Europe</w:t>
            </w:r>
            <w:r w:rsidRPr="0035618E">
              <w:rPr>
                <w:rFonts w:ascii="Tahoma" w:hAnsi="Tahoma" w:cs="Tahoma"/>
                <w:b/>
                <w:sz w:val="20"/>
                <w:szCs w:val="20"/>
                <w:vertAlign w:val="superscript"/>
              </w:rPr>
              <w:footnoteReference w:id="7"/>
            </w:r>
          </w:p>
          <w:p w14:paraId="4C6A310D" w14:textId="77777777" w:rsidR="00574DCA" w:rsidRPr="0035618E" w:rsidRDefault="00574DCA" w:rsidP="00AA1545">
            <w:pPr>
              <w:ind w:left="-284"/>
              <w:jc w:val="center"/>
              <w:rPr>
                <w:rFonts w:ascii="Tahoma" w:hAnsi="Tahoma" w:cs="Tahoma"/>
                <w:sz w:val="20"/>
                <w:szCs w:val="20"/>
              </w:rPr>
            </w:pPr>
            <w:r w:rsidRPr="0035618E">
              <w:rPr>
                <w:b/>
                <w:sz w:val="24"/>
                <w:szCs w:val="24"/>
              </w:rPr>
              <w:t>▼</w:t>
            </w:r>
          </w:p>
        </w:tc>
      </w:tr>
      <w:tr w:rsidR="00574DCA" w:rsidRPr="0035618E" w14:paraId="605E8C24" w14:textId="77777777" w:rsidTr="00AA1545">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9AAD4B5" w14:textId="77777777" w:rsidR="00574DCA" w:rsidRPr="0035618E" w:rsidRDefault="00574DCA" w:rsidP="00AA1545">
            <w:pPr>
              <w:ind w:left="-284" w:right="113"/>
              <w:jc w:val="center"/>
              <w:rPr>
                <w:rFonts w:ascii="Tahoma" w:hAnsi="Tahoma" w:cs="Tahoma"/>
                <w:sz w:val="18"/>
                <w:szCs w:val="18"/>
              </w:rPr>
            </w:pPr>
            <w:r w:rsidRPr="0035618E">
              <w:rPr>
                <w:rFonts w:ascii="Tahoma" w:hAnsi="Tahoma"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AEDE93"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 xml:space="preserve">Provider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49D776E" w14:textId="77777777" w:rsidR="00574DCA" w:rsidRPr="0035618E" w:rsidRDefault="00574DCA" w:rsidP="00AA1545">
            <w:pPr>
              <w:ind w:left="-284"/>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37FBA27C" w14:textId="77777777" w:rsidR="00574DCA" w:rsidRPr="0035618E" w:rsidRDefault="00574DCA" w:rsidP="00AA1545">
            <w:pPr>
              <w:ind w:left="-284"/>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4B953BA0"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Signatory (Name, Function and Entity)</w:t>
            </w:r>
          </w:p>
        </w:tc>
        <w:tc>
          <w:tcPr>
            <w:tcW w:w="2116" w:type="dxa"/>
            <w:vMerge w:val="restart"/>
            <w:tcBorders>
              <w:top w:val="single" w:sz="2" w:space="0" w:color="808080"/>
              <w:left w:val="nil"/>
              <w:bottom w:val="single" w:sz="2" w:space="0" w:color="808080"/>
              <w:right w:val="single" w:sz="2" w:space="0" w:color="808080"/>
            </w:tcBorders>
            <w:shd w:val="clear" w:color="auto" w:fill="FFFFFF"/>
            <w:vAlign w:val="center"/>
          </w:tcPr>
          <w:p w14:paraId="371D3507" w14:textId="77777777" w:rsidR="00574DCA" w:rsidRPr="0035618E" w:rsidRDefault="00574DCA" w:rsidP="00AA1545">
            <w:pPr>
              <w:ind w:left="-284"/>
              <w:rPr>
                <w:rFonts w:ascii="Tahoma" w:hAnsi="Tahoma" w:cs="Tahoma"/>
                <w:sz w:val="20"/>
                <w:szCs w:val="20"/>
              </w:rPr>
            </w:pPr>
          </w:p>
          <w:p w14:paraId="76882774" w14:textId="77777777" w:rsidR="00574DCA" w:rsidRPr="0035618E" w:rsidRDefault="00574DCA" w:rsidP="00AA1545">
            <w:pPr>
              <w:ind w:left="-284"/>
              <w:rPr>
                <w:rFonts w:ascii="Tahoma" w:hAnsi="Tahoma" w:cs="Tahoma"/>
                <w:sz w:val="20"/>
                <w:szCs w:val="20"/>
              </w:rPr>
            </w:pPr>
          </w:p>
        </w:tc>
      </w:tr>
      <w:tr w:rsidR="00574DCA" w:rsidRPr="0035618E" w14:paraId="7D69DF28" w14:textId="77777777" w:rsidTr="00AA1545">
        <w:trPr>
          <w:trHeight w:val="11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333CC9"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AFC097"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Signatory</w:t>
            </w:r>
            <w:r>
              <w:rPr>
                <w:rStyle w:val="FootnoteReference"/>
                <w:rFonts w:ascii="Tahoma" w:hAnsi="Tahoma" w:cs="Tahoma"/>
                <w:sz w:val="18"/>
                <w:szCs w:val="18"/>
              </w:rPr>
              <w:footnoteReference w:id="8"/>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F7C24F6" w14:textId="77777777" w:rsidR="00574DCA" w:rsidRPr="0035618E" w:rsidRDefault="00574DCA" w:rsidP="00AA1545">
            <w:pPr>
              <w:ind w:left="-284"/>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08A2F5D8" w14:textId="77777777" w:rsidR="00574DCA" w:rsidRPr="0035618E" w:rsidRDefault="00574DCA" w:rsidP="00AA1545">
            <w:pPr>
              <w:ind w:left="-284"/>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6EBE1856" w14:textId="77777777" w:rsidR="00574DCA" w:rsidRPr="0035618E" w:rsidRDefault="00574DCA" w:rsidP="00AA1545">
            <w:pPr>
              <w:ind w:left="-284"/>
              <w:rPr>
                <w:rFonts w:ascii="Tahoma" w:hAnsi="Tahoma" w:cs="Tahoma"/>
                <w:sz w:val="18"/>
                <w:szCs w:val="18"/>
              </w:rPr>
            </w:pPr>
          </w:p>
        </w:tc>
        <w:tc>
          <w:tcPr>
            <w:tcW w:w="2116" w:type="dxa"/>
            <w:vMerge/>
            <w:tcBorders>
              <w:top w:val="single" w:sz="2" w:space="0" w:color="808080"/>
              <w:left w:val="nil"/>
              <w:bottom w:val="single" w:sz="2" w:space="0" w:color="808080"/>
              <w:right w:val="single" w:sz="2" w:space="0" w:color="808080"/>
            </w:tcBorders>
            <w:shd w:val="clear" w:color="auto" w:fill="FFFFFF"/>
            <w:vAlign w:val="center"/>
          </w:tcPr>
          <w:p w14:paraId="0DB89647" w14:textId="77777777" w:rsidR="00574DCA" w:rsidRPr="0035618E" w:rsidRDefault="00574DCA" w:rsidP="00AA1545">
            <w:pPr>
              <w:ind w:left="-284"/>
              <w:rPr>
                <w:rFonts w:ascii="Tahoma" w:hAnsi="Tahoma" w:cs="Tahoma"/>
                <w:sz w:val="20"/>
                <w:szCs w:val="20"/>
              </w:rPr>
            </w:pPr>
          </w:p>
        </w:tc>
      </w:tr>
      <w:tr w:rsidR="00574DCA" w:rsidRPr="0035618E" w14:paraId="40D0A6BB" w14:textId="77777777" w:rsidTr="00AA1545">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61A2F8AA"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42A8AC4"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 xml:space="preserve">Place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F1A6875" w14:textId="77777777" w:rsidR="00574DCA" w:rsidRPr="0035618E" w:rsidRDefault="00574DCA" w:rsidP="00AA1545">
            <w:pPr>
              <w:ind w:left="-284"/>
              <w:rPr>
                <w:rFonts w:ascii="Tahoma" w:hAnsi="Tahoma" w:cs="Tahoma"/>
                <w:sz w:val="20"/>
                <w:szCs w:val="20"/>
              </w:rPr>
            </w:pPr>
            <w:r w:rsidRPr="0035618E">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23260F85" w14:textId="77777777" w:rsidR="00574DCA" w:rsidRPr="0035618E" w:rsidRDefault="00574DCA" w:rsidP="00AA1545">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062E31F1"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Place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353EAF1C" w14:textId="77777777" w:rsidR="00574DCA" w:rsidRPr="0035618E" w:rsidRDefault="00574DCA" w:rsidP="00AA1545">
            <w:pPr>
              <w:ind w:left="-284"/>
              <w:rPr>
                <w:rFonts w:ascii="Tahoma" w:hAnsi="Tahoma" w:cs="Tahoma"/>
                <w:sz w:val="20"/>
                <w:szCs w:val="20"/>
              </w:rPr>
            </w:pPr>
            <w:r w:rsidRPr="0035618E">
              <w:rPr>
                <w:rFonts w:ascii="Tahoma" w:hAnsi="Tahoma" w:cs="Tahoma"/>
                <w:sz w:val="20"/>
                <w:szCs w:val="20"/>
              </w:rPr>
              <w:t>In</w:t>
            </w:r>
          </w:p>
        </w:tc>
      </w:tr>
      <w:tr w:rsidR="00574DCA" w:rsidRPr="0035618E" w14:paraId="3BEDB8BB" w14:textId="77777777" w:rsidTr="00AA1545">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1F991A72"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F9837F8"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 xml:space="preserve">Date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DA7F38C" w14:textId="77777777" w:rsidR="00574DCA" w:rsidRPr="0035618E" w:rsidRDefault="00574DCA" w:rsidP="00AA1545">
            <w:pPr>
              <w:ind w:left="-284"/>
              <w:jc w:val="center"/>
              <w:rPr>
                <w:rFonts w:ascii="Tahoma" w:hAnsi="Tahoma" w:cs="Tahoma"/>
                <w:sz w:val="20"/>
                <w:szCs w:val="20"/>
              </w:rPr>
            </w:pPr>
            <w:r w:rsidRPr="009D6B2A">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4F36FC27" w14:textId="77777777" w:rsidR="00574DCA" w:rsidRPr="0035618E" w:rsidRDefault="00574DCA" w:rsidP="00AA1545">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0B744A26"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Date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074D4F74" w14:textId="77777777" w:rsidR="00574DCA" w:rsidRPr="0035618E" w:rsidRDefault="00574DCA" w:rsidP="00AA1545">
            <w:pPr>
              <w:ind w:left="-284"/>
              <w:jc w:val="center"/>
              <w:rPr>
                <w:rFonts w:ascii="Tahoma" w:hAnsi="Tahoma" w:cs="Tahoma"/>
                <w:sz w:val="20"/>
                <w:szCs w:val="20"/>
              </w:rPr>
            </w:pPr>
            <w:r w:rsidRPr="009D6B2A">
              <w:rPr>
                <w:rFonts w:ascii="Tahoma" w:hAnsi="Tahoma" w:cs="Tahoma"/>
                <w:sz w:val="20"/>
                <w:szCs w:val="20"/>
              </w:rPr>
              <w:t>___ / ___ / ______</w:t>
            </w:r>
          </w:p>
        </w:tc>
      </w:tr>
      <w:tr w:rsidR="00574DCA" w:rsidRPr="0035618E" w14:paraId="1964F07D" w14:textId="77777777" w:rsidTr="00574DCA">
        <w:trPr>
          <w:trHeight w:val="1271"/>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9D4C27D"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236061B"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Signature</w:t>
            </w:r>
            <w:r>
              <w:rPr>
                <w:rStyle w:val="FootnoteReference"/>
                <w:rFonts w:ascii="Tahoma" w:hAnsi="Tahoma" w:cs="Tahoma"/>
                <w:sz w:val="18"/>
                <w:szCs w:val="18"/>
              </w:rPr>
              <w:footnoteReference w:id="9"/>
            </w:r>
            <w:r w:rsidRPr="0035618E">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4D952BB3" w14:textId="77777777" w:rsidR="00574DCA" w:rsidRPr="0035618E" w:rsidRDefault="00574DCA" w:rsidP="00AA1545">
            <w:pPr>
              <w:ind w:left="-284"/>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6EBA4F76" w14:textId="77777777" w:rsidR="00574DCA" w:rsidRPr="0035618E" w:rsidRDefault="00574DCA" w:rsidP="00AA1545">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7C874F1C"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DF2DF14" w14:textId="77777777" w:rsidR="00574DCA" w:rsidRPr="0035618E" w:rsidRDefault="00574DCA" w:rsidP="00AA1545">
            <w:pPr>
              <w:ind w:left="-284"/>
              <w:rPr>
                <w:rFonts w:ascii="Tahoma" w:hAnsi="Tahoma" w:cs="Tahoma"/>
                <w:sz w:val="20"/>
                <w:szCs w:val="20"/>
              </w:rPr>
            </w:pPr>
          </w:p>
        </w:tc>
      </w:tr>
      <w:bookmarkEnd w:id="5"/>
    </w:tbl>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3"/>
      <w:r w:rsidRPr="00D0286A">
        <w:rPr>
          <w:rFonts w:ascii="Tahoma" w:hAnsi="Tahoma" w:cs="Tahoma"/>
          <w:b/>
          <w:smallCaps/>
          <w:color w:val="365F91" w:themeColor="accent1" w:themeShade="BF"/>
          <w:sz w:val="18"/>
          <w:szCs w:val="18"/>
          <w:lang w:eastAsia="fr-FR"/>
        </w:rPr>
        <w:t xml:space="preserve">Article 1 – </w:t>
      </w:r>
      <w:bookmarkEnd w:id="10"/>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D6CDA3E" w14:textId="77777777" w:rsidR="00032C81" w:rsidRPr="00032C81" w:rsidRDefault="00C94EDA" w:rsidP="00032C8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69D4F089" w14:textId="3E56C7BF" w:rsidR="00C94EDA" w:rsidRPr="00032C81" w:rsidRDefault="00032C81" w:rsidP="00032C8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 ;</w:t>
      </w:r>
      <w:r w:rsidR="00C94EDA" w:rsidRPr="00032C81">
        <w:rPr>
          <w:rFonts w:ascii="Tahoma" w:eastAsia="Calibri" w:hAnsi="Tahoma" w:cs="Tahoma"/>
          <w:sz w:val="18"/>
          <w:szCs w:val="18"/>
          <w:lang w:eastAsia="en-US"/>
        </w:rPr>
        <w:t>and</w:t>
      </w:r>
      <w:r w:rsidR="00C94EDA" w:rsidRPr="00032C81">
        <w:rPr>
          <w:rFonts w:ascii="Tahoma" w:eastAsia="Calibri" w:hAnsi="Tahoma" w:cs="Tahoma"/>
          <w:sz w:val="18"/>
          <w:szCs w:val="18"/>
          <w:lang w:eastAsia="en-US"/>
        </w:rPr>
        <w:tab/>
        <w:t xml:space="preserve"> </w:t>
      </w:r>
      <w:r w:rsidR="00C94EDA" w:rsidRPr="00032C81">
        <w:rPr>
          <w:rFonts w:ascii="Tahoma" w:eastAsia="Calibri" w:hAnsi="Tahoma" w:cs="Tahoma"/>
          <w:sz w:val="18"/>
          <w:szCs w:val="18"/>
          <w:lang w:eastAsia="en-US"/>
        </w:rPr>
        <w:br/>
      </w:r>
      <w:r>
        <w:rPr>
          <w:rFonts w:ascii="Tahoma" w:eastAsia="Calibri" w:hAnsi="Tahoma" w:cs="Tahoma"/>
          <w:sz w:val="18"/>
          <w:szCs w:val="18"/>
          <w:lang w:eastAsia="en-US"/>
        </w:rPr>
        <w:t>c</w:t>
      </w:r>
      <w:r w:rsidR="00C94EDA" w:rsidRPr="00032C81">
        <w:rPr>
          <w:rFonts w:ascii="Tahoma" w:eastAsia="Calibri" w:hAnsi="Tahoma" w:cs="Tahoma"/>
          <w:sz w:val="18"/>
          <w:szCs w:val="18"/>
          <w:lang w:eastAsia="en-US"/>
        </w:rPr>
        <w:t>) the tender submitted by the Provider.</w:t>
      </w:r>
      <w:r w:rsidR="00C94EDA" w:rsidRPr="00032C8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376608B"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081644" w:rsidRPr="0008164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E2DA3EC" w14:textId="77777777" w:rsidR="00081644" w:rsidRDefault="00081644"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77BE64CA"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1"/>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13F0B0EB" w:rsidR="00C94EDA" w:rsidRPr="00804377" w:rsidRDefault="00C94EDA" w:rsidP="00804377">
      <w:pPr>
        <w:pStyle w:val="ListParagraph"/>
        <w:numPr>
          <w:ilvl w:val="0"/>
          <w:numId w:val="39"/>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804377" w:rsidRPr="002E55D0">
        <w:rPr>
          <w:rFonts w:ascii="Tahoma" w:hAnsi="Tahoma" w:cs="Tahoma"/>
          <w:sz w:val="18"/>
          <w:szCs w:val="18"/>
          <w:lang w:eastAsia="fr-FR"/>
        </w:rPr>
        <w:t xml:space="preserve">, including – but not limited to – those laid down in the </w:t>
      </w:r>
      <w:hyperlink r:id="rId15" w:history="1">
        <w:r w:rsidR="00804377" w:rsidRPr="002E55D0">
          <w:rPr>
            <w:rStyle w:val="Hyperlink"/>
            <w:rFonts w:ascii="Tahoma" w:hAnsi="Tahoma" w:cs="Tahoma"/>
            <w:sz w:val="18"/>
            <w:szCs w:val="18"/>
            <w:lang w:val="en-US" w:eastAsia="fr-FR"/>
          </w:rPr>
          <w:t>Policy on Respect and Dignity in the Council of Europe</w:t>
        </w:r>
      </w:hyperlink>
      <w:r w:rsidR="00804377" w:rsidRPr="002E55D0">
        <w:rPr>
          <w:rFonts w:ascii="Tahoma" w:hAnsi="Tahoma" w:cs="Tahoma"/>
          <w:sz w:val="18"/>
          <w:szCs w:val="18"/>
          <w:lang w:eastAsia="fr-FR"/>
        </w:rPr>
        <w:t xml:space="preserve"> and the </w:t>
      </w:r>
      <w:hyperlink r:id="rId16" w:history="1">
        <w:r w:rsidR="00804377" w:rsidRPr="002E55D0">
          <w:rPr>
            <w:rStyle w:val="Hyperlink"/>
            <w:rFonts w:ascii="Tahoma" w:hAnsi="Tahoma" w:cs="Tahoma"/>
            <w:sz w:val="18"/>
            <w:szCs w:val="18"/>
            <w:lang w:eastAsia="fr-FR"/>
          </w:rPr>
          <w:t>Code of Conduct</w:t>
        </w:r>
      </w:hyperlink>
      <w:r w:rsidR="00804377" w:rsidRPr="002E55D0">
        <w:rPr>
          <w:rFonts w:ascii="Tahoma" w:hAnsi="Tahoma" w:cs="Tahoma"/>
          <w:sz w:val="18"/>
          <w:szCs w:val="18"/>
          <w:lang w:eastAsia="fr-FR"/>
        </w:rPr>
        <w:t>.</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390B38E0"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91C10A" w14:textId="112F10C2" w:rsidR="0059225D" w:rsidRPr="00C3395C" w:rsidRDefault="0059225D"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59225D">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5BAAFDD9" w14:textId="77777777" w:rsidR="0007021F" w:rsidRPr="009F7987" w:rsidRDefault="0007021F" w:rsidP="0007021F">
      <w:pPr>
        <w:tabs>
          <w:tab w:val="left" w:pos="284"/>
        </w:tabs>
        <w:autoSpaceDE w:val="0"/>
        <w:autoSpaceDN w:val="0"/>
        <w:spacing w:after="30"/>
        <w:jc w:val="both"/>
        <w:rPr>
          <w:rFonts w:ascii="Tahoma" w:hAnsi="Tahoma" w:cs="Tahoma"/>
          <w:b/>
          <w:color w:val="365F91"/>
          <w:sz w:val="18"/>
          <w:szCs w:val="18"/>
          <w:u w:val="single"/>
          <w:lang w:eastAsia="fr-FR"/>
        </w:rPr>
      </w:pPr>
      <w:bookmarkStart w:id="12" w:name="_Hlk102060581"/>
      <w:r w:rsidRPr="009F7987">
        <w:rPr>
          <w:rFonts w:ascii="Tahoma" w:hAnsi="Tahoma" w:cs="Tahoma"/>
          <w:b/>
          <w:color w:val="365F91"/>
          <w:sz w:val="18"/>
          <w:szCs w:val="18"/>
          <w:u w:val="single"/>
          <w:lang w:eastAsia="fr-FR"/>
        </w:rPr>
        <w:t>4.2 VAT</w:t>
      </w:r>
    </w:p>
    <w:p w14:paraId="49D960FF" w14:textId="77777777" w:rsid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336AF772"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9A39DF7"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3E955922" w14:textId="31BB7AE1" w:rsidR="0007021F" w:rsidRP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2"/>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16833548"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8B01D3">
        <w:rPr>
          <w:rFonts w:ascii="Tahoma" w:hAnsi="Tahoma" w:cs="Tahoma"/>
          <w:color w:val="000000"/>
          <w:sz w:val="18"/>
          <w:szCs w:val="18"/>
        </w:rPr>
        <w:t xml:space="preserve"> </w:t>
      </w:r>
      <w:r w:rsidR="008B01D3" w:rsidRPr="008B01D3">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lastRenderedPageBreak/>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1C631B22"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B1117A" w:rsidRPr="00B1117A">
        <w:rPr>
          <w:rFonts w:ascii="Tahoma" w:hAnsi="Tahoma" w:cs="Tahoma"/>
          <w:sz w:val="18"/>
          <w:szCs w:val="18"/>
          <w:lang w:eastAsia="fr-FR"/>
        </w:rPr>
        <w:t>AIG EUROPE</w:t>
      </w:r>
      <w:r w:rsidRPr="00D10930">
        <w:rPr>
          <w:rFonts w:ascii="Tahoma" w:hAnsi="Tahoma" w:cs="Tahoma"/>
          <w:sz w:val="18"/>
          <w:szCs w:val="18"/>
          <w:lang w:eastAsia="fr-FR"/>
        </w:rPr>
        <w:t xml:space="preserve"> (Policy No. </w:t>
      </w:r>
      <w:r w:rsidR="009A4D5F" w:rsidRPr="009A4D5F">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9A4D5F" w:rsidRPr="009A4D5F">
        <w:rPr>
          <w:rFonts w:ascii="Tahoma" w:hAnsi="Tahoma" w:cs="Tahoma"/>
          <w:sz w:val="18"/>
          <w:szCs w:val="18"/>
          <w:lang w:eastAsia="fr-FR"/>
        </w:rPr>
        <w:t xml:space="preserve">+32 2 739 9991 (EN) </w:t>
      </w:r>
      <w:r w:rsidR="009A4D5F">
        <w:rPr>
          <w:rFonts w:ascii="Tahoma" w:hAnsi="Tahoma" w:cs="Tahoma"/>
          <w:sz w:val="18"/>
          <w:szCs w:val="18"/>
          <w:lang w:eastAsia="fr-FR"/>
        </w:rPr>
        <w:t xml:space="preserve">or </w:t>
      </w:r>
      <w:r w:rsidR="009A4D5F" w:rsidRPr="009A4D5F">
        <w:rPr>
          <w:rFonts w:ascii="Tahoma" w:hAnsi="Tahoma" w:cs="Tahoma"/>
          <w:sz w:val="18"/>
          <w:szCs w:val="18"/>
          <w:lang w:eastAsia="fr-FR"/>
        </w:rPr>
        <w:t>+32 2 739 9990 (FR</w:t>
      </w:r>
      <w:r w:rsidRPr="00D10930">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315C86">
        <w:rPr>
          <w:rFonts w:ascii="Tahoma" w:hAnsi="Tahoma" w:cs="Tahoma"/>
          <w:sz w:val="18"/>
          <w:szCs w:val="18"/>
          <w:lang w:eastAsia="fr-FR"/>
        </w:rPr>
        <w:t>80</w:t>
      </w:r>
      <w:r w:rsidRPr="00D10930">
        <w:rPr>
          <w:rFonts w:ascii="Tahoma" w:hAnsi="Tahoma" w:cs="Tahoma"/>
          <w:sz w:val="18"/>
          <w:szCs w:val="18"/>
          <w:lang w:eastAsia="fr-FR"/>
        </w:rPr>
        <w:t xml:space="preserve"> years of age.</w:t>
      </w:r>
      <w:bookmarkStart w:id="13"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3"/>
    </w:p>
    <w:p w14:paraId="2E996627" w14:textId="77777777" w:rsidR="00081644" w:rsidRPr="00ED301C" w:rsidRDefault="00081644" w:rsidP="00081644">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14" w:name="_Hlk62556333"/>
      <w:r w:rsidRPr="00ED301C">
        <w:rPr>
          <w:rFonts w:ascii="Tahoma" w:hAnsi="Tahoma" w:cs="Tahoma"/>
          <w:sz w:val="18"/>
          <w:szCs w:val="18"/>
          <w:lang w:eastAsia="fr-FR"/>
        </w:rPr>
        <w:t>In the event that:</w:t>
      </w:r>
    </w:p>
    <w:p w14:paraId="4DF0A3D5" w14:textId="77777777" w:rsid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3CA0F07" w14:textId="7777777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081644">
        <w:rPr>
          <w:rFonts w:ascii="Tahoma" w:hAnsi="Tahoma" w:cs="Tahoma"/>
          <w:sz w:val="18"/>
          <w:szCs w:val="18"/>
          <w:lang w:eastAsia="fr-FR"/>
        </w:rPr>
        <w:t>under Article 1.1 do not reach a satisfactory level; or</w:t>
      </w:r>
    </w:p>
    <w:p w14:paraId="19AF418F" w14:textId="79EF822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081644">
        <w:rPr>
          <w:rFonts w:ascii="Tahoma" w:hAnsi="Tahoma" w:cs="Tahoma"/>
          <w:sz w:val="18"/>
          <w:szCs w:val="18"/>
          <w:lang w:eastAsia="fr-FR"/>
        </w:rPr>
        <w:t xml:space="preserve">the Provider is in any of the situations listed in Article 11.2. </w:t>
      </w:r>
    </w:p>
    <w:p w14:paraId="7372BF65" w14:textId="77777777" w:rsidR="00081644" w:rsidRDefault="00081644" w:rsidP="0008164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4"/>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3"/>
      <w:bookmarkStart w:id="16" w:name="_Toc179868654"/>
      <w:r w:rsidRPr="00D0286A">
        <w:rPr>
          <w:rFonts w:ascii="Tahoma" w:hAnsi="Tahoma" w:cs="Tahoma"/>
          <w:b/>
          <w:smallCaps/>
          <w:color w:val="365F91" w:themeColor="accent1" w:themeShade="BF"/>
          <w:sz w:val="18"/>
          <w:szCs w:val="18"/>
          <w:lang w:eastAsia="fr-FR"/>
        </w:rPr>
        <w:t>Article 6 - Modifications</w:t>
      </w:r>
      <w:bookmarkEnd w:id="15"/>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0B14B97A"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081644" w:rsidRPr="00081644">
        <w:t xml:space="preserve"> </w:t>
      </w:r>
      <w:r w:rsidR="00081644" w:rsidRPr="00081644">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6"/>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1EA09AD9" w14:textId="77777777" w:rsidR="00081644" w:rsidRPr="00081644" w:rsidRDefault="00081644" w:rsidP="00081644">
      <w:pPr>
        <w:tabs>
          <w:tab w:val="left" w:pos="284"/>
        </w:tabs>
        <w:autoSpaceDE w:val="0"/>
        <w:autoSpaceDN w:val="0"/>
        <w:jc w:val="both"/>
        <w:rPr>
          <w:rFonts w:ascii="Tahoma" w:hAnsi="Tahoma" w:cs="Tahoma"/>
          <w:b/>
          <w:smallCaps/>
          <w:color w:val="365F91" w:themeColor="accent1" w:themeShade="BF"/>
          <w:sz w:val="18"/>
          <w:szCs w:val="18"/>
          <w:lang w:eastAsia="fr-FR"/>
        </w:rPr>
      </w:pPr>
      <w:bookmarkStart w:id="18" w:name="_Hlk62555666"/>
      <w:r w:rsidRPr="00081644">
        <w:rPr>
          <w:rFonts w:ascii="Tahoma" w:hAnsi="Tahoma" w:cs="Tahoma"/>
          <w:b/>
          <w:smallCaps/>
          <w:color w:val="365F91" w:themeColor="accent1" w:themeShade="BF"/>
          <w:sz w:val="18"/>
          <w:szCs w:val="18"/>
          <w:lang w:eastAsia="fr-FR"/>
        </w:rPr>
        <w:t>Article 10 – Consortium</w:t>
      </w:r>
    </w:p>
    <w:p w14:paraId="12614848"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have full responsibility for carrying out and complying with the terms of the contract.</w:t>
      </w:r>
    </w:p>
    <w:p w14:paraId="391EB6A4"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A518C2A"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lastRenderedPageBreak/>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557B1840"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internal roles and responsibilities of the Providers are divided as follows:</w:t>
      </w:r>
    </w:p>
    <w:p w14:paraId="6E5E25CA"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The Providers must designate a coordinator. </w:t>
      </w:r>
    </w:p>
    <w:p w14:paraId="2CDCAEB8"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Each Provider must:</w:t>
      </w:r>
    </w:p>
    <w:p w14:paraId="292797E5"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6EFAF7DE"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submit to the coordinator in good time:</w:t>
      </w:r>
      <w:r w:rsidRPr="00081644">
        <w:rPr>
          <w:rFonts w:ascii="Tahoma" w:hAnsi="Tahoma" w:cs="Tahoma"/>
          <w:color w:val="000000"/>
          <w:sz w:val="18"/>
          <w:szCs w:val="18"/>
        </w:rPr>
        <w:tab/>
      </w:r>
      <w:r w:rsidRPr="00081644">
        <w:rPr>
          <w:rFonts w:ascii="Tahoma" w:hAnsi="Tahoma" w:cs="Tahoma"/>
          <w:color w:val="000000"/>
          <w:sz w:val="18"/>
          <w:szCs w:val="18"/>
        </w:rPr>
        <w:br/>
        <w:t>- any other documents or information required by the Council under the contract, unless the contract requires the Provider to submit this information directly;</w:t>
      </w:r>
      <w:r w:rsidRPr="00081644">
        <w:rPr>
          <w:rFonts w:ascii="Tahoma" w:hAnsi="Tahoma" w:cs="Tahoma"/>
          <w:color w:val="000000"/>
          <w:sz w:val="18"/>
          <w:szCs w:val="18"/>
        </w:rPr>
        <w:tab/>
      </w:r>
      <w:r w:rsidRPr="0008164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2D03EB06"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A5C03E6" w14:textId="77777777" w:rsidR="00081644" w:rsidRPr="00081644" w:rsidRDefault="00081644" w:rsidP="00081644">
      <w:pPr>
        <w:pStyle w:val="ListParagraph"/>
        <w:numPr>
          <w:ilvl w:val="2"/>
          <w:numId w:val="33"/>
        </w:numPr>
        <w:jc w:val="both"/>
        <w:rPr>
          <w:rFonts w:ascii="Tahoma" w:hAnsi="Tahoma" w:cs="Tahoma"/>
          <w:color w:val="000000"/>
          <w:sz w:val="18"/>
          <w:szCs w:val="18"/>
        </w:rPr>
      </w:pPr>
      <w:r w:rsidRPr="00081644">
        <w:rPr>
          <w:rFonts w:ascii="Tahoma" w:hAnsi="Tahoma" w:cs="Tahoma"/>
          <w:color w:val="000000"/>
          <w:sz w:val="18"/>
          <w:szCs w:val="18"/>
        </w:rPr>
        <w:t xml:space="preserve">      The coordinator must:</w:t>
      </w:r>
    </w:p>
    <w:p w14:paraId="070E434F"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monitor that the Deliverables are carried out timely and properly, in accordance with the terms of the contract;</w:t>
      </w:r>
    </w:p>
    <w:p w14:paraId="4938DC6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256B554C"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request and review any documents or information required by the Council and verify their completeness and correctness before passing them on to the Council;</w:t>
      </w:r>
    </w:p>
    <w:p w14:paraId="21B41935"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before starting performance of the contract, submit this list of pre-existing rights (Article 10.4.2(iii)) to the Council.</w:t>
      </w:r>
    </w:p>
    <w:p w14:paraId="1537BC8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submit the Deliverables to the Council in accordance with the timing and terms of the contract;</w:t>
      </w:r>
    </w:p>
    <w:p w14:paraId="164767D3"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C66BDA7" w14:textId="77777777" w:rsidR="00081644" w:rsidRPr="00081644"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coordinator may not subcontract the above-mentioned tasks.</w:t>
      </w:r>
    </w:p>
    <w:p w14:paraId="1C868BC2" w14:textId="436DF6C9"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081644">
        <w:rPr>
          <w:rFonts w:ascii="Tahoma" w:hAnsi="Tahoma" w:cs="Tahoma"/>
          <w:color w:val="000000"/>
          <w:sz w:val="18"/>
          <w:szCs w:val="18"/>
        </w:rPr>
        <w:tab/>
      </w:r>
      <w:r w:rsidRPr="00081644">
        <w:rPr>
          <w:rFonts w:ascii="Tahoma" w:hAnsi="Tahoma" w:cs="Tahoma"/>
          <w:color w:val="000000"/>
          <w:sz w:val="18"/>
          <w:szCs w:val="18"/>
        </w:rPr>
        <w:br/>
        <w:t>- internal organisation of the consortium;</w:t>
      </w:r>
      <w:r w:rsidRPr="00081644">
        <w:rPr>
          <w:rFonts w:ascii="Tahoma" w:hAnsi="Tahoma" w:cs="Tahoma"/>
          <w:color w:val="000000"/>
          <w:sz w:val="18"/>
          <w:szCs w:val="18"/>
        </w:rPr>
        <w:tab/>
      </w:r>
      <w:r w:rsidRPr="00081644">
        <w:rPr>
          <w:rFonts w:ascii="Tahoma" w:hAnsi="Tahoma" w:cs="Tahoma"/>
          <w:color w:val="000000"/>
          <w:sz w:val="18"/>
          <w:szCs w:val="18"/>
        </w:rPr>
        <w:br/>
        <w:t>- distribution of the Council payment(s);</w:t>
      </w:r>
      <w:r w:rsidRPr="00081644">
        <w:rPr>
          <w:rFonts w:ascii="Tahoma" w:hAnsi="Tahoma" w:cs="Tahoma"/>
          <w:color w:val="000000"/>
          <w:sz w:val="18"/>
          <w:szCs w:val="18"/>
        </w:rPr>
        <w:tab/>
      </w:r>
      <w:r w:rsidRPr="0008164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C3CFA">
        <w:rPr>
          <w:rFonts w:ascii="Tahoma" w:hAnsi="Tahoma" w:cs="Tahoma"/>
          <w:color w:val="000000"/>
          <w:sz w:val="18"/>
          <w:szCs w:val="18"/>
        </w:rPr>
        <w:t>d</w:t>
      </w:r>
      <w:r w:rsidRPr="00081644">
        <w:rPr>
          <w:rFonts w:ascii="Tahoma" w:hAnsi="Tahoma" w:cs="Tahoma"/>
          <w:color w:val="000000"/>
          <w:sz w:val="18"/>
          <w:szCs w:val="18"/>
        </w:rPr>
        <w:t xml:space="preserve"> persons that have a right of use;</w:t>
      </w:r>
      <w:r w:rsidRPr="00081644">
        <w:rPr>
          <w:rFonts w:ascii="Tahoma" w:hAnsi="Tahoma" w:cs="Tahoma"/>
          <w:color w:val="000000"/>
          <w:sz w:val="18"/>
          <w:szCs w:val="18"/>
        </w:rPr>
        <w:tab/>
      </w:r>
      <w:r w:rsidRPr="00081644">
        <w:rPr>
          <w:rFonts w:ascii="Tahoma" w:hAnsi="Tahoma" w:cs="Tahoma"/>
          <w:color w:val="000000"/>
          <w:sz w:val="18"/>
          <w:szCs w:val="18"/>
        </w:rPr>
        <w:br/>
        <w:t>- settlement of internal disputes;</w:t>
      </w:r>
      <w:r w:rsidRPr="00081644">
        <w:rPr>
          <w:rFonts w:ascii="Tahoma" w:hAnsi="Tahoma" w:cs="Tahoma"/>
          <w:color w:val="000000"/>
          <w:sz w:val="18"/>
          <w:szCs w:val="18"/>
        </w:rPr>
        <w:tab/>
      </w:r>
      <w:r w:rsidRPr="00081644">
        <w:rPr>
          <w:rFonts w:ascii="Tahoma" w:hAnsi="Tahoma" w:cs="Tahoma"/>
          <w:color w:val="000000"/>
          <w:sz w:val="18"/>
          <w:szCs w:val="18"/>
        </w:rPr>
        <w:br/>
        <w:t>- liability, indemnification and confidentiality arrangements between the Providers.</w:t>
      </w:r>
    </w:p>
    <w:p w14:paraId="70AC4E04" w14:textId="77777777" w:rsidR="00081644" w:rsidRPr="00C31FC5"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consortium agreement must not contain any provision contrary to the contract.</w:t>
      </w:r>
    </w:p>
    <w:bookmarkEnd w:id="18"/>
    <w:p w14:paraId="39B30679" w14:textId="023CC66B"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06C2E797" w:rsidR="00C94EDA" w:rsidRPr="00081644" w:rsidRDefault="00081644" w:rsidP="0008164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08164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15EA27EB" w:rsidR="00C94EDA" w:rsidRPr="00081644" w:rsidRDefault="00C94EDA" w:rsidP="00081644">
      <w:pPr>
        <w:pStyle w:val="ListParagraph"/>
        <w:numPr>
          <w:ilvl w:val="1"/>
          <w:numId w:val="36"/>
        </w:numPr>
        <w:tabs>
          <w:tab w:val="left" w:pos="284"/>
        </w:tabs>
        <w:jc w:val="both"/>
        <w:rPr>
          <w:rFonts w:ascii="Tahoma" w:hAnsi="Tahoma" w:cs="Tahoma"/>
          <w:color w:val="000000"/>
          <w:sz w:val="18"/>
          <w:szCs w:val="18"/>
        </w:rPr>
      </w:pPr>
      <w:r w:rsidRPr="00081644">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2D62BC0" w14:textId="335D900C"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081644" w:rsidRPr="0008164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2379E245"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6FC04303"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7"/>
      <w:r w:rsidRPr="00D0286A">
        <w:rPr>
          <w:rFonts w:ascii="Tahoma" w:hAnsi="Tahoma" w:cs="Tahoma"/>
          <w:b/>
          <w:smallCaps/>
          <w:color w:val="365F91" w:themeColor="accent1" w:themeShade="BF"/>
          <w:sz w:val="18"/>
          <w:szCs w:val="18"/>
          <w:lang w:eastAsia="fr-FR"/>
        </w:rPr>
        <w:t xml:space="preserve"> </w:t>
      </w:r>
    </w:p>
    <w:p w14:paraId="2A4A3239"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bookmarkStart w:id="19" w:name="_Hlk62555726"/>
      <w:bookmarkStart w:id="2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B757E22" w14:textId="47CB10D0"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8B01D3" w:rsidRPr="008B01D3">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6574DEDA" w14:textId="19C07853"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8B01D3" w:rsidRPr="008B01D3">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4F963ED1" w14:textId="77777777" w:rsidR="00081644" w:rsidRPr="009051DD"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1F4A7CC"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31D62F14"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9"/>
    <w:p w14:paraId="08B141B0" w14:textId="1E2242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72490A">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20"/>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rsidP="002A44DF">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DACE6" w14:textId="77777777" w:rsidR="00392F85" w:rsidRDefault="00392F85" w:rsidP="00D50F13">
      <w:r>
        <w:separator/>
      </w:r>
    </w:p>
  </w:endnote>
  <w:endnote w:type="continuationSeparator" w:id="0">
    <w:p w14:paraId="5996D0CC" w14:textId="77777777" w:rsidR="00392F85" w:rsidRDefault="00392F85"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5271AD06" w:rsidR="00533AAF" w:rsidRPr="00A77DD5" w:rsidRDefault="00A77DD5" w:rsidP="004965C8">
          <w:pPr>
            <w:rPr>
              <w:rFonts w:ascii="Arial Narrow" w:hAnsi="Arial Narrow"/>
              <w:caps/>
              <w:color w:val="000000"/>
              <w:sz w:val="18"/>
              <w:szCs w:val="18"/>
            </w:rPr>
          </w:pPr>
          <w:r w:rsidRPr="00A77DD5">
            <w:rPr>
              <w:rFonts w:ascii="Arial Narrow" w:hAnsi="Arial Narrow"/>
              <w:caps/>
              <w:color w:val="000000"/>
              <w:sz w:val="18"/>
              <w:szCs w:val="18"/>
            </w:rPr>
            <w:t>BH9192_</w:t>
          </w:r>
          <w:r w:rsidR="003E0A21">
            <w:rPr>
              <w:rFonts w:ascii="Arial Narrow" w:hAnsi="Arial Narrow"/>
              <w:caps/>
              <w:color w:val="000000"/>
              <w:sz w:val="18"/>
              <w:szCs w:val="18"/>
            </w:rPr>
            <w:t>1</w:t>
          </w:r>
          <w:r w:rsidRPr="00A77DD5">
            <w:rPr>
              <w:rFonts w:ascii="Arial Narrow" w:hAnsi="Arial Narrow"/>
              <w:caps/>
              <w:color w:val="000000"/>
              <w:sz w:val="18"/>
              <w:szCs w:val="18"/>
            </w:rPr>
            <w:t>0/07/2024</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51726" w14:textId="77777777" w:rsidR="00392F85" w:rsidRDefault="00392F85" w:rsidP="00D50F13">
      <w:r>
        <w:separator/>
      </w:r>
    </w:p>
  </w:footnote>
  <w:footnote w:type="continuationSeparator" w:id="0">
    <w:p w14:paraId="157AE8E0" w14:textId="77777777" w:rsidR="00392F85" w:rsidRDefault="00392F85" w:rsidP="00D50F13">
      <w:r>
        <w:continuationSeparator/>
      </w:r>
    </w:p>
  </w:footnote>
  <w:footnote w:id="1">
    <w:p w14:paraId="10143120" w14:textId="25B0A768" w:rsidR="000013DF" w:rsidRPr="002A44DF" w:rsidRDefault="000013DF" w:rsidP="000013D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lang w:val="en-US"/>
        </w:rPr>
        <w:t xml:space="preserve"> </w:t>
      </w:r>
      <w:r w:rsidRPr="002A44DF">
        <w:rPr>
          <w:rFonts w:ascii="Tahoma" w:hAnsi="Tahoma" w:cs="Tahoma"/>
          <w:sz w:val="16"/>
          <w:szCs w:val="16"/>
        </w:rPr>
        <w:t>Which</w:t>
      </w:r>
      <w:r w:rsidRPr="002A44DF">
        <w:rPr>
          <w:rFonts w:ascii="Tahoma" w:hAnsi="Tahoma" w:cs="Tahoma"/>
          <w:sz w:val="16"/>
          <w:szCs w:val="16"/>
          <w:lang w:val="en-US"/>
        </w:rPr>
        <w:t xml:space="preserve"> has </w:t>
      </w:r>
      <w:r w:rsidRPr="002A44DF">
        <w:rPr>
          <w:rFonts w:ascii="Tahoma" w:hAnsi="Tahoma" w:cs="Tahoma"/>
          <w:sz w:val="16"/>
          <w:szCs w:val="16"/>
        </w:rPr>
        <w:t>its</w:t>
      </w:r>
      <w:r w:rsidRPr="002A44DF">
        <w:rPr>
          <w:rFonts w:ascii="Tahoma" w:hAnsi="Tahoma" w:cs="Tahoma"/>
          <w:sz w:val="16"/>
          <w:szCs w:val="16"/>
          <w:lang w:val="en-US"/>
        </w:rPr>
        <w:t xml:space="preserve"> </w:t>
      </w:r>
      <w:r w:rsidRPr="002A44DF">
        <w:rPr>
          <w:rFonts w:ascii="Tahoma" w:hAnsi="Tahoma" w:cs="Tahoma"/>
          <w:sz w:val="16"/>
          <w:szCs w:val="16"/>
        </w:rPr>
        <w:t>seat</w:t>
      </w:r>
      <w:r w:rsidRPr="002A44DF">
        <w:rPr>
          <w:rFonts w:ascii="Tahoma" w:hAnsi="Tahoma" w:cs="Tahoma"/>
          <w:sz w:val="16"/>
          <w:szCs w:val="16"/>
          <w:lang w:val="en-US"/>
        </w:rPr>
        <w:t xml:space="preserve"> A</w:t>
      </w:r>
      <w:r w:rsidR="00AD1331" w:rsidRPr="002A44DF">
        <w:rPr>
          <w:rFonts w:ascii="Tahoma" w:hAnsi="Tahoma" w:cs="Tahoma"/>
          <w:sz w:val="16"/>
          <w:szCs w:val="16"/>
          <w:lang w:val="en-US"/>
        </w:rPr>
        <w:t>venue</w:t>
      </w:r>
      <w:r w:rsidRPr="002A44DF">
        <w:rPr>
          <w:rFonts w:ascii="Tahoma" w:hAnsi="Tahoma" w:cs="Tahoma"/>
          <w:sz w:val="16"/>
          <w:szCs w:val="16"/>
          <w:lang w:val="en-US"/>
        </w:rPr>
        <w:t xml:space="preserve"> de l’Europe, 67075 Strasbourg Cedex, France</w:t>
      </w:r>
    </w:p>
  </w:footnote>
  <w:footnote w:id="2">
    <w:p w14:paraId="56C2DECE" w14:textId="77777777" w:rsidR="00574DCA" w:rsidRPr="00C546D8" w:rsidRDefault="00574DCA" w:rsidP="00574DCA">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0CEA614D" w14:textId="77777777" w:rsidR="00574DCA" w:rsidRPr="00C546D8" w:rsidRDefault="00574DCA" w:rsidP="00574DCA">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16A38B76" w14:textId="77777777" w:rsidR="00574DCA" w:rsidRPr="00C546D8" w:rsidRDefault="00574DCA" w:rsidP="00574DCA">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1B29E218" w14:textId="77777777" w:rsidR="00574DCA" w:rsidRPr="00C546D8" w:rsidRDefault="00574DCA" w:rsidP="00574DCA">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30D37D59" w14:textId="77777777" w:rsidR="00574DCA" w:rsidRPr="00C546D8" w:rsidRDefault="00574DCA" w:rsidP="00574DCA">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506AA661" w14:textId="77777777" w:rsidR="00574DCA" w:rsidRPr="00C546D8" w:rsidRDefault="00574DCA" w:rsidP="00574DCA">
      <w:pPr>
        <w:pStyle w:val="FootnoteText"/>
        <w:rPr>
          <w:rFonts w:ascii="Tahoma" w:hAnsi="Tahoma" w:cs="Tahoma"/>
          <w:sz w:val="18"/>
          <w:szCs w:val="18"/>
          <w:lang w:val="en-US"/>
        </w:rPr>
      </w:pPr>
      <w:r w:rsidRPr="00C546D8">
        <w:rPr>
          <w:rStyle w:val="FootnoteReference"/>
          <w:rFonts w:ascii="Tahoma" w:hAnsi="Tahoma" w:cs="Tahoma"/>
          <w:sz w:val="18"/>
          <w:szCs w:val="18"/>
        </w:rPr>
        <w:footnoteRef/>
      </w:r>
      <w:r w:rsidRPr="00C546D8">
        <w:rPr>
          <w:rFonts w:ascii="Tahoma" w:hAnsi="Tahoma" w:cs="Tahoma"/>
          <w:sz w:val="18"/>
          <w:szCs w:val="18"/>
        </w:rPr>
        <w:t xml:space="preserve"> </w:t>
      </w:r>
      <w:bookmarkStart w:id="6" w:name="_Hlk149814279"/>
      <w:r w:rsidRPr="00C546D8">
        <w:rPr>
          <w:rFonts w:ascii="Tahoma" w:hAnsi="Tahoma" w:cs="Tahoma"/>
          <w:sz w:val="18"/>
          <w:szCs w:val="18"/>
        </w:rPr>
        <w:t>On behalf of the Secretary General of the Council of Europe.</w:t>
      </w:r>
      <w:bookmarkEnd w:id="6"/>
    </w:p>
  </w:footnote>
  <w:footnote w:id="8">
    <w:p w14:paraId="267DAF35" w14:textId="77777777" w:rsidR="00574DCA" w:rsidRPr="00C546D8" w:rsidRDefault="00574DCA" w:rsidP="00574DCA">
      <w:pPr>
        <w:pStyle w:val="FootnoteText"/>
        <w:rPr>
          <w:lang w:val="en-US"/>
        </w:rPr>
      </w:pPr>
      <w:r w:rsidRPr="00C546D8">
        <w:rPr>
          <w:rStyle w:val="FootnoteReference"/>
        </w:rPr>
        <w:footnoteRef/>
      </w:r>
      <w:r w:rsidRPr="00C546D8">
        <w:t xml:space="preserve"> </w:t>
      </w:r>
      <w:bookmarkStart w:id="7" w:name="_Hlk149814289"/>
      <w:bookmarkStart w:id="8" w:name="_Hlk149814411"/>
      <w:r w:rsidRPr="00C546D8">
        <w:rPr>
          <w:rFonts w:ascii="Tahoma" w:hAnsi="Tahoma" w:cs="Tahoma"/>
          <w:sz w:val="18"/>
          <w:szCs w:val="18"/>
        </w:rPr>
        <w:t>In case of the bidder being a consortium, indicate one signatory for each consortium member.</w:t>
      </w:r>
      <w:bookmarkEnd w:id="7"/>
    </w:p>
    <w:bookmarkEnd w:id="8"/>
  </w:footnote>
  <w:footnote w:id="9">
    <w:p w14:paraId="3EB7412C" w14:textId="77777777" w:rsidR="00574DCA" w:rsidRPr="003D6E92" w:rsidRDefault="00574DCA" w:rsidP="00574DCA">
      <w:pPr>
        <w:pStyle w:val="FootnoteText"/>
        <w:rPr>
          <w:lang w:val="en-US"/>
        </w:rPr>
      </w:pPr>
      <w:r w:rsidRPr="00C546D8">
        <w:rPr>
          <w:rStyle w:val="FootnoteReference"/>
        </w:rPr>
        <w:footnoteRef/>
      </w:r>
      <w:r w:rsidRPr="00C546D8">
        <w:t xml:space="preserve"> </w:t>
      </w:r>
      <w:bookmarkStart w:id="9" w:name="_Hlk149814299"/>
      <w:r w:rsidRPr="00C546D8">
        <w:rPr>
          <w:rFonts w:ascii="Tahoma" w:hAnsi="Tahoma" w:cs="Tahoma"/>
          <w:sz w:val="18"/>
          <w:szCs w:val="18"/>
        </w:rPr>
        <w:t>In case of the bidder being a consortium, the field “Signature” must include the signatures of all consortium members.</w:t>
      </w:r>
      <w:bookmarkEnd w:id="9"/>
    </w:p>
  </w:footnote>
  <w:footnote w:id="10">
    <w:p w14:paraId="6E4B005B" w14:textId="415E1C32" w:rsidR="00C94EDA" w:rsidRPr="000B03EA" w:rsidRDefault="00C94EDA" w:rsidP="00C94EDA">
      <w:pPr>
        <w:pStyle w:val="FootnoteText"/>
        <w:rPr>
          <w:rFonts w:ascii="Tahoma" w:hAnsi="Tahoma" w:cs="Tahoma"/>
          <w:sz w:val="16"/>
          <w:szCs w:val="16"/>
          <w:lang w:val="it-IT"/>
        </w:rPr>
      </w:pPr>
      <w:r w:rsidRPr="002A44DF">
        <w:rPr>
          <w:rStyle w:val="FootnoteReference"/>
          <w:rFonts w:ascii="Tahoma" w:hAnsi="Tahoma" w:cs="Tahoma"/>
          <w:sz w:val="16"/>
          <w:szCs w:val="16"/>
        </w:rPr>
        <w:footnoteRef/>
      </w:r>
      <w:r w:rsidRPr="000B03EA">
        <w:rPr>
          <w:rFonts w:ascii="Tahoma" w:hAnsi="Tahoma" w:cs="Tahoma"/>
          <w:sz w:val="16"/>
          <w:szCs w:val="16"/>
          <w:lang w:val="it-IT"/>
        </w:rPr>
        <w:t xml:space="preserve"> CM/Del/Dec(2010)1089/11.3 appendix 9 </w:t>
      </w:r>
      <w:hyperlink r:id="rId1" w:history="1">
        <w:r w:rsidR="008B01D3" w:rsidRPr="00773E62">
          <w:rPr>
            <w:rStyle w:val="Hyperlink"/>
            <w:rFonts w:ascii="Tahoma" w:hAnsi="Tahoma" w:cs="Tahoma"/>
            <w:sz w:val="16"/>
            <w:szCs w:val="16"/>
            <w:lang w:val="it-IT"/>
          </w:rPr>
          <w:t>https://rm.coe.int/rules-reimbursements-experts/1680a722b0</w:t>
        </w:r>
      </w:hyperlink>
      <w:r w:rsidR="008B01D3">
        <w:rPr>
          <w:rFonts w:ascii="Tahoma" w:hAnsi="Tahoma" w:cs="Tahoma"/>
          <w:sz w:val="16"/>
          <w:szCs w:val="16"/>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82947"/>
    <w:multiLevelType w:val="multilevel"/>
    <w:tmpl w:val="6CA095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A4B4F"/>
    <w:multiLevelType w:val="hybridMultilevel"/>
    <w:tmpl w:val="2A56731A"/>
    <w:lvl w:ilvl="0" w:tplc="DE620012">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799306">
    <w:abstractNumId w:val="19"/>
  </w:num>
  <w:num w:numId="2" w16cid:durableId="1882588566">
    <w:abstractNumId w:val="33"/>
  </w:num>
  <w:num w:numId="3" w16cid:durableId="1668244793">
    <w:abstractNumId w:val="34"/>
  </w:num>
  <w:num w:numId="4" w16cid:durableId="191110573">
    <w:abstractNumId w:val="1"/>
  </w:num>
  <w:num w:numId="5" w16cid:durableId="1389761258">
    <w:abstractNumId w:val="4"/>
  </w:num>
  <w:num w:numId="6" w16cid:durableId="1180778492">
    <w:abstractNumId w:val="13"/>
  </w:num>
  <w:num w:numId="7" w16cid:durableId="1101418788">
    <w:abstractNumId w:val="17"/>
  </w:num>
  <w:num w:numId="8" w16cid:durableId="662392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9790968">
    <w:abstractNumId w:val="11"/>
  </w:num>
  <w:num w:numId="10" w16cid:durableId="388303611">
    <w:abstractNumId w:val="28"/>
  </w:num>
  <w:num w:numId="11" w16cid:durableId="28386104">
    <w:abstractNumId w:val="0"/>
  </w:num>
  <w:num w:numId="12" w16cid:durableId="1174109184">
    <w:abstractNumId w:val="15"/>
  </w:num>
  <w:num w:numId="13" w16cid:durableId="1657605344">
    <w:abstractNumId w:val="20"/>
  </w:num>
  <w:num w:numId="14" w16cid:durableId="718624073">
    <w:abstractNumId w:val="32"/>
  </w:num>
  <w:num w:numId="15" w16cid:durableId="775322942">
    <w:abstractNumId w:val="7"/>
  </w:num>
  <w:num w:numId="16" w16cid:durableId="1752432911">
    <w:abstractNumId w:val="31"/>
  </w:num>
  <w:num w:numId="17" w16cid:durableId="901868781">
    <w:abstractNumId w:val="24"/>
  </w:num>
  <w:num w:numId="18" w16cid:durableId="1223522738">
    <w:abstractNumId w:val="18"/>
  </w:num>
  <w:num w:numId="19" w16cid:durableId="876435462">
    <w:abstractNumId w:val="16"/>
  </w:num>
  <w:num w:numId="20" w16cid:durableId="708261763">
    <w:abstractNumId w:val="5"/>
  </w:num>
  <w:num w:numId="21" w16cid:durableId="1712530396">
    <w:abstractNumId w:val="14"/>
  </w:num>
  <w:num w:numId="22" w16cid:durableId="1527479053">
    <w:abstractNumId w:val="8"/>
  </w:num>
  <w:num w:numId="23" w16cid:durableId="1462378897">
    <w:abstractNumId w:val="6"/>
  </w:num>
  <w:num w:numId="24" w16cid:durableId="884946959">
    <w:abstractNumId w:val="29"/>
  </w:num>
  <w:num w:numId="25" w16cid:durableId="1229418926">
    <w:abstractNumId w:val="21"/>
  </w:num>
  <w:num w:numId="26" w16cid:durableId="1478305253">
    <w:abstractNumId w:val="2"/>
  </w:num>
  <w:num w:numId="27" w16cid:durableId="1648629042">
    <w:abstractNumId w:val="9"/>
  </w:num>
  <w:num w:numId="28" w16cid:durableId="885138258">
    <w:abstractNumId w:val="12"/>
  </w:num>
  <w:num w:numId="29" w16cid:durableId="189682587">
    <w:abstractNumId w:val="36"/>
  </w:num>
  <w:num w:numId="30" w16cid:durableId="717361129">
    <w:abstractNumId w:val="10"/>
  </w:num>
  <w:num w:numId="31" w16cid:durableId="104229662">
    <w:abstractNumId w:val="25"/>
  </w:num>
  <w:num w:numId="32" w16cid:durableId="1788236965">
    <w:abstractNumId w:val="26"/>
  </w:num>
  <w:num w:numId="33" w16cid:durableId="1194928063">
    <w:abstractNumId w:val="3"/>
  </w:num>
  <w:num w:numId="34" w16cid:durableId="350649068">
    <w:abstractNumId w:val="27"/>
  </w:num>
  <w:num w:numId="35" w16cid:durableId="718093281">
    <w:abstractNumId w:val="23"/>
  </w:num>
  <w:num w:numId="36" w16cid:durableId="742678578">
    <w:abstractNumId w:val="30"/>
  </w:num>
  <w:num w:numId="37" w16cid:durableId="1873225491">
    <w:abstractNumId w:val="22"/>
  </w:num>
  <w:num w:numId="38" w16cid:durableId="170341992">
    <w:abstractNumId w:val="35"/>
  </w:num>
  <w:num w:numId="39" w16cid:durableId="1664820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I3NTE3tjQ1NTI1MDBX0lEKTi0uzszPAykwrAUA8WYxcSwAAAA="/>
  </w:docVars>
  <w:rsids>
    <w:rsidRoot w:val="00D50F13"/>
    <w:rsid w:val="00000725"/>
    <w:rsid w:val="000013DF"/>
    <w:rsid w:val="00007AEB"/>
    <w:rsid w:val="000128DD"/>
    <w:rsid w:val="0001537A"/>
    <w:rsid w:val="00015DB4"/>
    <w:rsid w:val="00026994"/>
    <w:rsid w:val="00032C81"/>
    <w:rsid w:val="00037A7D"/>
    <w:rsid w:val="0004179C"/>
    <w:rsid w:val="000478B8"/>
    <w:rsid w:val="0007021F"/>
    <w:rsid w:val="00072FB8"/>
    <w:rsid w:val="0008106F"/>
    <w:rsid w:val="00081644"/>
    <w:rsid w:val="000837E6"/>
    <w:rsid w:val="000841B9"/>
    <w:rsid w:val="00084509"/>
    <w:rsid w:val="000852FE"/>
    <w:rsid w:val="00093155"/>
    <w:rsid w:val="000966F4"/>
    <w:rsid w:val="000A0D8A"/>
    <w:rsid w:val="000A19C2"/>
    <w:rsid w:val="000B03EA"/>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5371"/>
    <w:rsid w:val="001B0127"/>
    <w:rsid w:val="001B138A"/>
    <w:rsid w:val="001C4BA2"/>
    <w:rsid w:val="001C6878"/>
    <w:rsid w:val="001D40AD"/>
    <w:rsid w:val="001D5926"/>
    <w:rsid w:val="001E2C6A"/>
    <w:rsid w:val="001E5424"/>
    <w:rsid w:val="001F5A87"/>
    <w:rsid w:val="002019A5"/>
    <w:rsid w:val="002111B3"/>
    <w:rsid w:val="002133FA"/>
    <w:rsid w:val="00213A16"/>
    <w:rsid w:val="00225B0D"/>
    <w:rsid w:val="002336A0"/>
    <w:rsid w:val="00251355"/>
    <w:rsid w:val="00254DA0"/>
    <w:rsid w:val="00256E49"/>
    <w:rsid w:val="002818A7"/>
    <w:rsid w:val="00290EAC"/>
    <w:rsid w:val="00293CBB"/>
    <w:rsid w:val="00294937"/>
    <w:rsid w:val="002A092A"/>
    <w:rsid w:val="002A2C42"/>
    <w:rsid w:val="002A44DF"/>
    <w:rsid w:val="002A56A1"/>
    <w:rsid w:val="002B4786"/>
    <w:rsid w:val="002C6F98"/>
    <w:rsid w:val="002C7C0B"/>
    <w:rsid w:val="002D5425"/>
    <w:rsid w:val="002D5DC0"/>
    <w:rsid w:val="002E5606"/>
    <w:rsid w:val="002E59DA"/>
    <w:rsid w:val="00300098"/>
    <w:rsid w:val="00305B31"/>
    <w:rsid w:val="003122C0"/>
    <w:rsid w:val="00312EC4"/>
    <w:rsid w:val="00315C86"/>
    <w:rsid w:val="00320711"/>
    <w:rsid w:val="00332AF4"/>
    <w:rsid w:val="003347E8"/>
    <w:rsid w:val="00342BAD"/>
    <w:rsid w:val="0034681E"/>
    <w:rsid w:val="00350F4E"/>
    <w:rsid w:val="0035108E"/>
    <w:rsid w:val="00352519"/>
    <w:rsid w:val="00352DBA"/>
    <w:rsid w:val="0035431A"/>
    <w:rsid w:val="00361219"/>
    <w:rsid w:val="003705A6"/>
    <w:rsid w:val="003712F2"/>
    <w:rsid w:val="00371509"/>
    <w:rsid w:val="003840F5"/>
    <w:rsid w:val="00386026"/>
    <w:rsid w:val="0039258A"/>
    <w:rsid w:val="00392F85"/>
    <w:rsid w:val="00394B2C"/>
    <w:rsid w:val="003A0F5F"/>
    <w:rsid w:val="003A34BF"/>
    <w:rsid w:val="003B1C2E"/>
    <w:rsid w:val="003B1D90"/>
    <w:rsid w:val="003B2E7E"/>
    <w:rsid w:val="003B4914"/>
    <w:rsid w:val="003C1D13"/>
    <w:rsid w:val="003D1EFC"/>
    <w:rsid w:val="003E0A21"/>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166F"/>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03376"/>
    <w:rsid w:val="00523268"/>
    <w:rsid w:val="00527592"/>
    <w:rsid w:val="00531A42"/>
    <w:rsid w:val="0053377B"/>
    <w:rsid w:val="00533AAF"/>
    <w:rsid w:val="00542FEE"/>
    <w:rsid w:val="00550849"/>
    <w:rsid w:val="00566A81"/>
    <w:rsid w:val="00567F3E"/>
    <w:rsid w:val="00574DCA"/>
    <w:rsid w:val="005845C2"/>
    <w:rsid w:val="0059225D"/>
    <w:rsid w:val="005A5930"/>
    <w:rsid w:val="005A6974"/>
    <w:rsid w:val="005B0752"/>
    <w:rsid w:val="005B17CB"/>
    <w:rsid w:val="005C5D6E"/>
    <w:rsid w:val="005E2710"/>
    <w:rsid w:val="005F0F4C"/>
    <w:rsid w:val="005F65E7"/>
    <w:rsid w:val="00611175"/>
    <w:rsid w:val="00613313"/>
    <w:rsid w:val="006232B4"/>
    <w:rsid w:val="006266B6"/>
    <w:rsid w:val="006426F7"/>
    <w:rsid w:val="00644A3F"/>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02D8B"/>
    <w:rsid w:val="00711683"/>
    <w:rsid w:val="00714D53"/>
    <w:rsid w:val="0072200B"/>
    <w:rsid w:val="0072490A"/>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96720"/>
    <w:rsid w:val="007B0925"/>
    <w:rsid w:val="007B768B"/>
    <w:rsid w:val="007C034B"/>
    <w:rsid w:val="007C267B"/>
    <w:rsid w:val="007C4BED"/>
    <w:rsid w:val="007D46B2"/>
    <w:rsid w:val="007D4E81"/>
    <w:rsid w:val="007D5BE8"/>
    <w:rsid w:val="007E335A"/>
    <w:rsid w:val="007F79F8"/>
    <w:rsid w:val="00804377"/>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2F0B"/>
    <w:rsid w:val="00883C2D"/>
    <w:rsid w:val="008871ED"/>
    <w:rsid w:val="00887B2A"/>
    <w:rsid w:val="00890F8A"/>
    <w:rsid w:val="00892D73"/>
    <w:rsid w:val="008A486B"/>
    <w:rsid w:val="008B01D3"/>
    <w:rsid w:val="008B3EEE"/>
    <w:rsid w:val="008B6FDD"/>
    <w:rsid w:val="008C754F"/>
    <w:rsid w:val="008D113B"/>
    <w:rsid w:val="008D3220"/>
    <w:rsid w:val="008F0AD6"/>
    <w:rsid w:val="008F2664"/>
    <w:rsid w:val="008F2874"/>
    <w:rsid w:val="008F2DBD"/>
    <w:rsid w:val="008F3844"/>
    <w:rsid w:val="008F3D21"/>
    <w:rsid w:val="00901C1A"/>
    <w:rsid w:val="00904B93"/>
    <w:rsid w:val="009058FD"/>
    <w:rsid w:val="00914FE1"/>
    <w:rsid w:val="009214B5"/>
    <w:rsid w:val="0093185B"/>
    <w:rsid w:val="00944332"/>
    <w:rsid w:val="0095095F"/>
    <w:rsid w:val="00956F45"/>
    <w:rsid w:val="0097037F"/>
    <w:rsid w:val="00973EF1"/>
    <w:rsid w:val="00976B60"/>
    <w:rsid w:val="0098229E"/>
    <w:rsid w:val="00987B83"/>
    <w:rsid w:val="00990987"/>
    <w:rsid w:val="009A100B"/>
    <w:rsid w:val="009A4D5F"/>
    <w:rsid w:val="009A5B27"/>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2D6C"/>
    <w:rsid w:val="00A4459E"/>
    <w:rsid w:val="00A51EDA"/>
    <w:rsid w:val="00A535BA"/>
    <w:rsid w:val="00A53BF2"/>
    <w:rsid w:val="00A60DFE"/>
    <w:rsid w:val="00A65785"/>
    <w:rsid w:val="00A675CC"/>
    <w:rsid w:val="00A77DD5"/>
    <w:rsid w:val="00A77DE0"/>
    <w:rsid w:val="00A8461F"/>
    <w:rsid w:val="00A85379"/>
    <w:rsid w:val="00A96A37"/>
    <w:rsid w:val="00AA1957"/>
    <w:rsid w:val="00AA7B01"/>
    <w:rsid w:val="00AB03AB"/>
    <w:rsid w:val="00AB13EF"/>
    <w:rsid w:val="00AB1B8D"/>
    <w:rsid w:val="00AB4B4A"/>
    <w:rsid w:val="00AC3CFA"/>
    <w:rsid w:val="00AD1331"/>
    <w:rsid w:val="00AD33C7"/>
    <w:rsid w:val="00AD423A"/>
    <w:rsid w:val="00AD5E4A"/>
    <w:rsid w:val="00AD7F3D"/>
    <w:rsid w:val="00AE2A99"/>
    <w:rsid w:val="00AE5507"/>
    <w:rsid w:val="00B018FC"/>
    <w:rsid w:val="00B036FF"/>
    <w:rsid w:val="00B1117A"/>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3094"/>
    <w:rsid w:val="00B74DC5"/>
    <w:rsid w:val="00BA355F"/>
    <w:rsid w:val="00BA535D"/>
    <w:rsid w:val="00BB11AE"/>
    <w:rsid w:val="00BB66CF"/>
    <w:rsid w:val="00BC30D7"/>
    <w:rsid w:val="00BC4242"/>
    <w:rsid w:val="00BD31E1"/>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52ED"/>
    <w:rsid w:val="00C57EAD"/>
    <w:rsid w:val="00C674A5"/>
    <w:rsid w:val="00C73C2F"/>
    <w:rsid w:val="00C73ED8"/>
    <w:rsid w:val="00C7643B"/>
    <w:rsid w:val="00C81B85"/>
    <w:rsid w:val="00C8260C"/>
    <w:rsid w:val="00C82FF6"/>
    <w:rsid w:val="00C921E4"/>
    <w:rsid w:val="00C94EDA"/>
    <w:rsid w:val="00CA0B40"/>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166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B3148"/>
    <w:rsid w:val="00DC3F97"/>
    <w:rsid w:val="00DD4C16"/>
    <w:rsid w:val="00DE0239"/>
    <w:rsid w:val="00E00310"/>
    <w:rsid w:val="00E0039F"/>
    <w:rsid w:val="00E00AF6"/>
    <w:rsid w:val="00E045AD"/>
    <w:rsid w:val="00E049B6"/>
    <w:rsid w:val="00E05457"/>
    <w:rsid w:val="00E05C41"/>
    <w:rsid w:val="00E0771D"/>
    <w:rsid w:val="00E11E01"/>
    <w:rsid w:val="00E160F4"/>
    <w:rsid w:val="00E16762"/>
    <w:rsid w:val="00E17F6A"/>
    <w:rsid w:val="00E22FD7"/>
    <w:rsid w:val="00E41727"/>
    <w:rsid w:val="00E44537"/>
    <w:rsid w:val="00E54E3D"/>
    <w:rsid w:val="00E56FDA"/>
    <w:rsid w:val="00E57189"/>
    <w:rsid w:val="00E7726D"/>
    <w:rsid w:val="00E81D73"/>
    <w:rsid w:val="00E83B04"/>
    <w:rsid w:val="00E90DC4"/>
    <w:rsid w:val="00E9309D"/>
    <w:rsid w:val="00E94437"/>
    <w:rsid w:val="00EB550D"/>
    <w:rsid w:val="00EB6C90"/>
    <w:rsid w:val="00EC08A1"/>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B7503"/>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B0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0163491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licePrisons.Projects@coe.int" TargetMode="Externa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D82CA61D4D4633AEFFF895473F4E5E"/>
        <w:category>
          <w:name w:val="General"/>
          <w:gallery w:val="placeholder"/>
        </w:category>
        <w:types>
          <w:type w:val="bbPlcHdr"/>
        </w:types>
        <w:behaviors>
          <w:behavior w:val="content"/>
        </w:behaviors>
        <w:guid w:val="{64FFB8CC-A850-4386-AE32-34BC603F0615}"/>
      </w:docPartPr>
      <w:docPartBody>
        <w:p w:rsidR="009F67A4" w:rsidRDefault="004E544D" w:rsidP="004E544D">
          <w:pPr>
            <w:pStyle w:val="6CD82CA61D4D4633AEFFF895473F4E5E"/>
          </w:pPr>
          <w:r w:rsidRPr="00802563">
            <w:rPr>
              <w:rStyle w:val="PlaceholderText"/>
              <w:rFonts w:ascii="Arial Narrow" w:hAnsi="Arial Narrow"/>
              <w:sz w:val="20"/>
              <w:szCs w:val="20"/>
              <w:highlight w:val="cyan"/>
            </w:rPr>
            <w:t>date</w:t>
          </w:r>
        </w:p>
      </w:docPartBody>
    </w:docPart>
    <w:docPart>
      <w:docPartPr>
        <w:name w:val="B880B9843D104109802523EA3F9BBACF"/>
        <w:category>
          <w:name w:val="General"/>
          <w:gallery w:val="placeholder"/>
        </w:category>
        <w:types>
          <w:type w:val="bbPlcHdr"/>
        </w:types>
        <w:behaviors>
          <w:behavior w:val="content"/>
        </w:behaviors>
        <w:guid w:val="{8F11D5F2-4DAD-404F-AB5A-6685749BB9CA}"/>
      </w:docPartPr>
      <w:docPartBody>
        <w:p w:rsidR="009F67A4" w:rsidRDefault="004E544D" w:rsidP="004E544D">
          <w:pPr>
            <w:pStyle w:val="B880B9843D104109802523EA3F9BBACF"/>
          </w:pPr>
          <w:r w:rsidRPr="00802563">
            <w:rPr>
              <w:rStyle w:val="PlaceholderText"/>
              <w:rFonts w:ascii="Arial Narrow" w:hAnsi="Arial Narrow"/>
              <w:sz w:val="20"/>
              <w:szCs w:val="20"/>
              <w:highlight w:val="cyan"/>
            </w:rPr>
            <w:t>date</w:t>
          </w:r>
        </w:p>
      </w:docPartBody>
    </w:docPart>
    <w:docPart>
      <w:docPartPr>
        <w:name w:val="6BC9D3B397F34ED1BBADBA83EAB64091"/>
        <w:category>
          <w:name w:val="General"/>
          <w:gallery w:val="placeholder"/>
        </w:category>
        <w:types>
          <w:type w:val="bbPlcHdr"/>
        </w:types>
        <w:behaviors>
          <w:behavior w:val="content"/>
        </w:behaviors>
        <w:guid w:val="{D52B52CA-6903-4938-9EED-6D933693FAAF}"/>
      </w:docPartPr>
      <w:docPartBody>
        <w:p w:rsidR="004F11E9" w:rsidRDefault="000D2EBF" w:rsidP="000D2EBF">
          <w:pPr>
            <w:pStyle w:val="6BC9D3B397F34ED1BBADBA83EAB64091"/>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D"/>
    <w:rsid w:val="000A7203"/>
    <w:rsid w:val="000D2EBF"/>
    <w:rsid w:val="00261610"/>
    <w:rsid w:val="002E26C9"/>
    <w:rsid w:val="003E10C6"/>
    <w:rsid w:val="004E544D"/>
    <w:rsid w:val="004F11E9"/>
    <w:rsid w:val="009F67A4"/>
    <w:rsid w:val="00C034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EBF"/>
    <w:rPr>
      <w:color w:val="808080"/>
    </w:rPr>
  </w:style>
  <w:style w:type="paragraph" w:customStyle="1" w:styleId="6CD82CA61D4D4633AEFFF895473F4E5E">
    <w:name w:val="6CD82CA61D4D4633AEFFF895473F4E5E"/>
    <w:rsid w:val="004E544D"/>
  </w:style>
  <w:style w:type="paragraph" w:customStyle="1" w:styleId="B880B9843D104109802523EA3F9BBACF">
    <w:name w:val="B880B9843D104109802523EA3F9BBACF"/>
    <w:rsid w:val="004E544D"/>
  </w:style>
  <w:style w:type="paragraph" w:customStyle="1" w:styleId="6BC9D3B397F34ED1BBADBA83EAB64091">
    <w:name w:val="6BC9D3B397F34ED1BBADBA83EAB64091"/>
    <w:rsid w:val="000D2EBF"/>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282AC2-4B96-49D5-B843-5A87F5B773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customXml/itemProps3.xml><?xml version="1.0" encoding="utf-8"?>
<ds:datastoreItem xmlns:ds="http://schemas.openxmlformats.org/officeDocument/2006/customXml" ds:itemID="{93DA75D4-33CD-498E-B3B7-97B147764591}">
  <ds:schemaRefs>
    <ds:schemaRef ds:uri="http://schemas.microsoft.com/sharepoint/v3/contenttype/forms"/>
  </ds:schemaRefs>
</ds:datastoreItem>
</file>

<file path=customXml/itemProps4.xml><?xml version="1.0" encoding="utf-8"?>
<ds:datastoreItem xmlns:ds="http://schemas.openxmlformats.org/officeDocument/2006/customXml" ds:itemID="{E1FD718C-A13C-476B-94EE-677284B80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6111</Words>
  <Characters>34834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2024-06-13T13:53:00Z</dcterms:created>
  <dcterms:modified xsi:type="dcterms:W3CDTF">2024-06-18T13:03:00Z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