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23A82C2B" w:rsidR="00BE43B2" w:rsidRPr="00EA2362" w:rsidRDefault="003415FA">
            <w:pPr>
              <w:rPr>
                <w:rFonts w:ascii="Tahoma" w:hAnsi="Tahoma" w:cs="Tahoma"/>
                <w:caps/>
                <w:color w:val="000000" w:themeColor="text1"/>
                <w:sz w:val="18"/>
                <w:szCs w:val="18"/>
                <w:highlight w:val="cyan"/>
              </w:rPr>
            </w:pPr>
            <w:r w:rsidRPr="004F73F9">
              <w:rPr>
                <w:rFonts w:ascii="Tahoma" w:hAnsi="Tahoma" w:cs="Tahoma"/>
                <w:caps/>
                <w:color w:val="000000" w:themeColor="text1"/>
                <w:sz w:val="18"/>
                <w:szCs w:val="18"/>
              </w:rPr>
              <w:t>HF 2</w:t>
            </w:r>
            <w:r>
              <w:rPr>
                <w:rFonts w:ascii="Tahoma" w:hAnsi="Tahoma" w:cs="Tahoma"/>
                <w:caps/>
                <w:color w:val="000000" w:themeColor="text1"/>
                <w:sz w:val="18"/>
                <w:szCs w:val="18"/>
              </w:rPr>
              <w:t xml:space="preserve">4 MITE </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515BF1BD" w:rsidR="00BE43B2" w:rsidRPr="00EA2362" w:rsidRDefault="004F73F9">
            <w:pPr>
              <w:rPr>
                <w:rFonts w:ascii="Tahoma" w:hAnsi="Tahoma" w:cs="Tahoma"/>
                <w:caps/>
                <w:color w:val="000000" w:themeColor="text1"/>
                <w:sz w:val="18"/>
                <w:szCs w:val="18"/>
                <w:highlight w:val="cyan"/>
              </w:rPr>
            </w:pPr>
            <w:r w:rsidRPr="004F73F9">
              <w:rPr>
                <w:rFonts w:ascii="Tahoma" w:hAnsi="Tahoma" w:cs="Tahoma"/>
                <w:caps/>
                <w:color w:val="000000" w:themeColor="text1"/>
                <w:sz w:val="18"/>
                <w:szCs w:val="18"/>
              </w:rPr>
              <w:t>HF 2</w:t>
            </w:r>
            <w:r w:rsidR="003415FA">
              <w:rPr>
                <w:rFonts w:ascii="Tahoma" w:hAnsi="Tahoma" w:cs="Tahoma"/>
                <w:caps/>
                <w:color w:val="000000" w:themeColor="text1"/>
                <w:sz w:val="18"/>
                <w:szCs w:val="18"/>
              </w:rPr>
              <w:t>4 BH4679</w:t>
            </w:r>
            <w:r w:rsidRPr="004F73F9">
              <w:rPr>
                <w:rFonts w:ascii="Tahoma" w:hAnsi="Tahoma" w:cs="Tahoma"/>
                <w:caps/>
                <w:color w:val="000000" w:themeColor="text1"/>
                <w:sz w:val="18"/>
                <w:szCs w:val="18"/>
              </w:rPr>
              <w:t xml:space="preserve"> / EDUCATION</w:t>
            </w:r>
          </w:p>
        </w:tc>
      </w:tr>
      <w:tr w:rsidR="00BE43B2" w:rsidRPr="001B0ACB"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299F8E53" w:rsidR="00BE43B2" w:rsidRPr="003415FA" w:rsidRDefault="003415FA">
            <w:pPr>
              <w:rPr>
                <w:rFonts w:ascii="Tahoma" w:hAnsi="Tahoma" w:cs="Tahoma"/>
                <w:b/>
                <w:caps/>
                <w:color w:val="000000" w:themeColor="text1"/>
                <w:sz w:val="18"/>
                <w:szCs w:val="18"/>
                <w:highlight w:val="cyan"/>
                <w:lang w:val="fr-FR"/>
              </w:rPr>
            </w:pPr>
            <w:r w:rsidRPr="003415FA">
              <w:rPr>
                <w:rFonts w:ascii="Tahoma" w:hAnsi="Tahoma" w:cs="Tahoma"/>
                <w:color w:val="000000" w:themeColor="text1"/>
                <w:sz w:val="18"/>
                <w:szCs w:val="18"/>
                <w:lang w:val="fr-FR"/>
              </w:rPr>
              <w:t xml:space="preserve">Milos </w:t>
            </w:r>
            <w:proofErr w:type="spellStart"/>
            <w:r w:rsidRPr="003415FA">
              <w:rPr>
                <w:rFonts w:ascii="Tahoma" w:hAnsi="Tahoma" w:cs="Tahoma"/>
                <w:color w:val="000000" w:themeColor="text1"/>
                <w:sz w:val="18"/>
                <w:szCs w:val="18"/>
                <w:lang w:val="fr-FR"/>
              </w:rPr>
              <w:t>Boskovic</w:t>
            </w:r>
            <w:proofErr w:type="spellEnd"/>
            <w:r w:rsidRPr="003415FA">
              <w:rPr>
                <w:rFonts w:ascii="Tahoma" w:hAnsi="Tahoma" w:cs="Tahoma"/>
                <w:color w:val="000000" w:themeColor="text1"/>
                <w:sz w:val="18"/>
                <w:szCs w:val="18"/>
                <w:lang w:val="fr-FR"/>
              </w:rPr>
              <w:t xml:space="preserve"> (</w:t>
            </w:r>
            <w:hyperlink r:id="rId11" w:history="1">
              <w:r w:rsidRPr="00DC0EC1">
                <w:rPr>
                  <w:rStyle w:val="Hyperlink"/>
                  <w:rFonts w:ascii="Tahoma" w:hAnsi="Tahoma" w:cs="Tahoma"/>
                  <w:sz w:val="18"/>
                  <w:szCs w:val="18"/>
                  <w:lang w:val="fr-FR"/>
                </w:rPr>
                <w:t>milos.boskovic@coe.int</w:t>
              </w:r>
            </w:hyperlink>
            <w:r>
              <w:rPr>
                <w:rFonts w:ascii="Tahoma" w:hAnsi="Tahoma" w:cs="Tahoma"/>
                <w:color w:val="000000" w:themeColor="text1"/>
                <w:sz w:val="18"/>
                <w:szCs w:val="18"/>
                <w:lang w:val="fr-FR"/>
              </w:rPr>
              <w:t xml:space="preserve">) </w:t>
            </w:r>
          </w:p>
        </w:tc>
      </w:tr>
    </w:tbl>
    <w:p w14:paraId="7732789B" w14:textId="3D10C239" w:rsidR="00261462" w:rsidRPr="003415FA" w:rsidRDefault="003F572D" w:rsidP="005D5924">
      <w:pPr>
        <w:rPr>
          <w:rFonts w:ascii="Tahoma" w:hAnsi="Tahoma" w:cs="Tahoma"/>
          <w:b/>
          <w:caps/>
          <w:sz w:val="28"/>
          <w:szCs w:val="28"/>
          <w:lang w:val="fr-FR"/>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3415FA" w:rsidRDefault="00261462" w:rsidP="005D5924">
      <w:pPr>
        <w:rPr>
          <w:rFonts w:ascii="Tahoma" w:hAnsi="Tahoma" w:cs="Tahoma"/>
          <w:b/>
          <w:caps/>
          <w:sz w:val="28"/>
          <w:szCs w:val="28"/>
          <w:lang w:val="fr-FR"/>
        </w:rPr>
      </w:pPr>
    </w:p>
    <w:p w14:paraId="2AEC75C2" w14:textId="77777777" w:rsidR="00261462" w:rsidRPr="003415FA" w:rsidRDefault="00261462" w:rsidP="005D5924">
      <w:pPr>
        <w:rPr>
          <w:rFonts w:ascii="Tahoma" w:hAnsi="Tahoma" w:cs="Tahoma"/>
          <w:b/>
          <w:caps/>
          <w:sz w:val="28"/>
          <w:szCs w:val="28"/>
          <w:lang w:val="fr-FR"/>
        </w:rPr>
      </w:pPr>
    </w:p>
    <w:p w14:paraId="2D1D594F" w14:textId="46CC14C0" w:rsidR="00261462" w:rsidRPr="003415FA" w:rsidRDefault="00261462" w:rsidP="005D5924">
      <w:pPr>
        <w:rPr>
          <w:rFonts w:ascii="Tahoma" w:hAnsi="Tahoma" w:cs="Tahoma"/>
          <w:b/>
          <w:caps/>
          <w:sz w:val="28"/>
          <w:szCs w:val="28"/>
          <w:lang w:val="fr-FR"/>
        </w:rPr>
      </w:pPr>
    </w:p>
    <w:p w14:paraId="4AD2904E" w14:textId="77777777" w:rsidR="00261462" w:rsidRPr="003415FA" w:rsidRDefault="00261462" w:rsidP="005D5924">
      <w:pPr>
        <w:rPr>
          <w:rFonts w:ascii="Tahoma" w:hAnsi="Tahoma" w:cs="Tahoma"/>
          <w:b/>
          <w:caps/>
          <w:sz w:val="28"/>
          <w:szCs w:val="28"/>
          <w:lang w:val="fr-FR"/>
        </w:rPr>
      </w:pPr>
    </w:p>
    <w:p w14:paraId="6CEC8D60" w14:textId="77777777" w:rsidR="00261462" w:rsidRPr="003415FA" w:rsidRDefault="00261462" w:rsidP="005D5924">
      <w:pPr>
        <w:rPr>
          <w:rFonts w:ascii="Tahoma" w:hAnsi="Tahoma" w:cs="Tahoma"/>
          <w:b/>
          <w:caps/>
          <w:sz w:val="14"/>
          <w:szCs w:val="14"/>
          <w:lang w:val="fr-FR"/>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0B31A68D" w:rsidR="00261462" w:rsidRPr="00EA2362" w:rsidRDefault="00261462" w:rsidP="002B4160">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56261D">
        <w:rPr>
          <w:rFonts w:ascii="Tahoma" w:hAnsi="Tahoma" w:cs="Tahoma"/>
          <w:b/>
        </w:rPr>
        <w:t xml:space="preserve">media and </w:t>
      </w:r>
      <w:r w:rsidR="00D32935" w:rsidRPr="00D32935">
        <w:rPr>
          <w:rFonts w:ascii="Tahoma" w:hAnsi="Tahoma" w:cs="Tahoma"/>
          <w:b/>
        </w:rPr>
        <w:t xml:space="preserve">information technology equipment for </w:t>
      </w:r>
      <w:r w:rsidR="009E7330">
        <w:rPr>
          <w:rFonts w:ascii="Tahoma" w:hAnsi="Tahoma" w:cs="Tahoma"/>
          <w:b/>
        </w:rPr>
        <w:t xml:space="preserve">the needs of the </w:t>
      </w:r>
      <w:r w:rsidR="00D32935" w:rsidRPr="00D32935">
        <w:rPr>
          <w:rFonts w:ascii="Tahoma" w:hAnsi="Tahoma" w:cs="Tahoma"/>
          <w:b/>
        </w:rPr>
        <w:t xml:space="preserve">pilot schools </w:t>
      </w:r>
      <w:r w:rsidR="002B4160">
        <w:rPr>
          <w:rFonts w:ascii="Tahoma" w:hAnsi="Tahoma" w:cs="Tahoma"/>
          <w:b/>
        </w:rPr>
        <w:t xml:space="preserve">in the framework of the Horizontal Facility </w:t>
      </w:r>
      <w:r w:rsidR="00D32935">
        <w:rPr>
          <w:rFonts w:ascii="Tahoma" w:hAnsi="Tahoma" w:cs="Tahoma"/>
          <w:b/>
        </w:rPr>
        <w:t>a</w:t>
      </w:r>
      <w:r w:rsidR="002B4160">
        <w:rPr>
          <w:rFonts w:ascii="Tahoma" w:hAnsi="Tahoma" w:cs="Tahoma"/>
          <w:b/>
        </w:rPr>
        <w:t xml:space="preserve">ction “Quality education for all” in </w:t>
      </w:r>
      <w:r w:rsidR="003415FA">
        <w:rPr>
          <w:rFonts w:ascii="Tahoma" w:hAnsi="Tahoma" w:cs="Tahoma"/>
          <w:b/>
        </w:rPr>
        <w:t>Montenegro</w:t>
      </w:r>
      <w:r w:rsidR="00D32935">
        <w:rPr>
          <w:rFonts w:ascii="Tahoma" w:hAnsi="Tahoma" w:cs="Tahoma"/>
          <w:b/>
        </w:rPr>
        <w:t>.</w:t>
      </w:r>
    </w:p>
    <w:p w14:paraId="186D99D7" w14:textId="2B1F223D" w:rsidR="00261462" w:rsidRPr="00EA2362" w:rsidRDefault="00261462" w:rsidP="00515927">
      <w:pPr>
        <w:pBdr>
          <w:top w:val="single" w:sz="2" w:space="1" w:color="F2F2F2"/>
          <w:left w:val="single" w:sz="2" w:space="4" w:color="F2F2F2"/>
          <w:bottom w:val="single" w:sz="2" w:space="1" w:color="F2F2F2"/>
          <w:right w:val="single" w:sz="2" w:space="4" w:color="F2F2F2"/>
        </w:pBdr>
        <w:spacing w:before="120"/>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061"/>
        <w:gridCol w:w="606"/>
        <w:gridCol w:w="3292"/>
      </w:tblGrid>
      <w:tr w:rsidR="00B25435" w:rsidRPr="00EA2362" w14:paraId="2B2ADF68" w14:textId="1404AC26" w:rsidTr="000A2968">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B25435" w:rsidRPr="00EA2362" w:rsidRDefault="00B25435"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B25435" w:rsidRPr="00EA2362" w:rsidRDefault="00B25435"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3897"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D50C279" w14:textId="77777777" w:rsidR="00B25435" w:rsidRPr="00337874" w:rsidRDefault="009C5CB2" w:rsidP="00FC7772">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B25435" w:rsidRPr="00337874">
                  <w:rPr>
                    <w:rFonts w:ascii="MS Gothic" w:eastAsia="MS Gothic" w:hAnsi="MS Gothic" w:cs="Tahoma" w:hint="eastAsia"/>
                    <w:color w:val="000000"/>
                    <w:sz w:val="18"/>
                    <w:szCs w:val="18"/>
                    <w:lang w:val="es-ES_tradnl"/>
                  </w:rPr>
                  <w:t>☐</w:t>
                </w:r>
              </w:sdtContent>
            </w:sdt>
            <w:r w:rsidR="00B25435" w:rsidRPr="00337874">
              <w:rPr>
                <w:rFonts w:ascii="Tahoma" w:hAnsi="Tahoma" w:cs="Tahoma"/>
                <w:color w:val="000000"/>
                <w:sz w:val="18"/>
                <w:szCs w:val="18"/>
                <w:lang w:val="es-ES_tradnl"/>
              </w:rPr>
              <w:t xml:space="preserve"> Legal </w:t>
            </w:r>
            <w:proofErr w:type="spellStart"/>
            <w:r w:rsidR="00B25435" w:rsidRPr="00337874">
              <w:rPr>
                <w:rFonts w:ascii="Tahoma" w:hAnsi="Tahoma" w:cs="Tahoma"/>
                <w:color w:val="000000"/>
                <w:sz w:val="18"/>
                <w:szCs w:val="18"/>
                <w:lang w:val="es-ES_tradnl"/>
              </w:rPr>
              <w:t>person</w:t>
            </w:r>
            <w:proofErr w:type="spellEnd"/>
          </w:p>
        </w:tc>
        <w:tc>
          <w:tcPr>
            <w:tcW w:w="389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24CED46" w14:textId="3563B62E" w:rsidR="00B25435" w:rsidRPr="00337874" w:rsidRDefault="009C5CB2"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B25435" w:rsidRPr="00337874">
                  <w:rPr>
                    <w:rFonts w:ascii="MS Gothic" w:eastAsia="MS Gothic" w:hAnsi="MS Gothic" w:cs="Tahoma" w:hint="eastAsia"/>
                    <w:color w:val="000000"/>
                    <w:sz w:val="18"/>
                    <w:szCs w:val="18"/>
                    <w:lang w:val="es-ES_tradnl"/>
                  </w:rPr>
                  <w:t>☐</w:t>
                </w:r>
              </w:sdtContent>
            </w:sdt>
            <w:r w:rsidR="00B25435" w:rsidRPr="00337874">
              <w:rPr>
                <w:rFonts w:ascii="Tahoma" w:hAnsi="Tahoma" w:cs="Tahoma"/>
                <w:color w:val="000000"/>
                <w:sz w:val="18"/>
                <w:szCs w:val="18"/>
                <w:lang w:val="es-ES_tradnl"/>
              </w:rPr>
              <w:t xml:space="preserve"> </w:t>
            </w:r>
            <w:proofErr w:type="spellStart"/>
            <w:r w:rsidR="00B25435" w:rsidRPr="00337874">
              <w:rPr>
                <w:rFonts w:ascii="Tahoma" w:hAnsi="Tahoma" w:cs="Tahoma"/>
                <w:color w:val="000000"/>
                <w:sz w:val="18"/>
                <w:szCs w:val="18"/>
                <w:lang w:val="es-ES_tradnl"/>
              </w:rPr>
              <w:t>Consortium</w:t>
            </w:r>
            <w:proofErr w:type="spellEnd"/>
          </w:p>
        </w:tc>
      </w:tr>
      <w:tr w:rsidR="00337874" w:rsidRPr="00EA2362" w14:paraId="1BC28EB5" w14:textId="77777777" w:rsidTr="00D76E5B">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D76E5B">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D76E5B">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D76E5B">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D76E5B">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D76E5B">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3"/>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60216AAF" w14:textId="5F669905" w:rsidR="00E55F69" w:rsidRPr="00EA2362" w:rsidRDefault="006B0045" w:rsidP="003E0A41">
      <w:pPr>
        <w:spacing w:line="276" w:lineRule="auto"/>
        <w:jc w:val="both"/>
        <w:rPr>
          <w:rFonts w:ascii="Tahoma" w:hAnsi="Tahoma" w:cs="Tahoma"/>
          <w:sz w:val="20"/>
          <w:szCs w:val="20"/>
        </w:rPr>
      </w:pPr>
      <w:r w:rsidRPr="00EA2362">
        <w:rPr>
          <w:rFonts w:ascii="Tahoma" w:hAnsi="Tahoma" w:cs="Tahoma"/>
          <w:sz w:val="20"/>
          <w:szCs w:val="20"/>
        </w:rPr>
        <w:t>The Council of Europe is currently implementing a</w:t>
      </w:r>
      <w:r w:rsidR="007E3C38" w:rsidRPr="007E3C38">
        <w:rPr>
          <w:rFonts w:ascii="Tahoma" w:hAnsi="Tahoma" w:cs="Tahoma"/>
          <w:sz w:val="20"/>
          <w:szCs w:val="20"/>
        </w:rPr>
        <w:t xml:space="preserve"> joint European Union / Council of Europe Horizontal Facility </w:t>
      </w:r>
      <w:r w:rsidR="007E3C38">
        <w:rPr>
          <w:rFonts w:ascii="Tahoma" w:hAnsi="Tahoma" w:cs="Tahoma"/>
          <w:sz w:val="20"/>
          <w:szCs w:val="20"/>
        </w:rPr>
        <w:t>project</w:t>
      </w:r>
      <w:r w:rsidR="007E3C38" w:rsidRPr="007E3C38">
        <w:rPr>
          <w:rFonts w:ascii="Tahoma" w:hAnsi="Tahoma" w:cs="Tahoma"/>
          <w:sz w:val="20"/>
          <w:szCs w:val="20"/>
        </w:rPr>
        <w:t xml:space="preserve"> “Quality Education for All” in </w:t>
      </w:r>
      <w:r w:rsidR="003415FA">
        <w:rPr>
          <w:rFonts w:ascii="Tahoma" w:hAnsi="Tahoma" w:cs="Tahoma"/>
          <w:sz w:val="20"/>
          <w:szCs w:val="20"/>
        </w:rPr>
        <w:t>Montenegro</w:t>
      </w:r>
      <w:r w:rsidR="007E3C38" w:rsidRPr="007E3C38">
        <w:rPr>
          <w:rFonts w:ascii="Tahoma" w:hAnsi="Tahoma" w:cs="Tahoma"/>
          <w:sz w:val="20"/>
          <w:szCs w:val="20"/>
        </w:rPr>
        <w:t>. The main goal of th</w:t>
      </w:r>
      <w:r w:rsidR="003415FA">
        <w:rPr>
          <w:rFonts w:ascii="Tahoma" w:hAnsi="Tahoma" w:cs="Tahoma"/>
          <w:sz w:val="20"/>
          <w:szCs w:val="20"/>
        </w:rPr>
        <w:t>is part of the</w:t>
      </w:r>
      <w:r w:rsidR="007E3C38" w:rsidRPr="007E3C38">
        <w:rPr>
          <w:rFonts w:ascii="Tahoma" w:hAnsi="Tahoma" w:cs="Tahoma"/>
          <w:sz w:val="20"/>
          <w:szCs w:val="20"/>
        </w:rPr>
        <w:t xml:space="preserve"> project is to foster a quality education for all by promoting inclusion and solutions to address discrimination in the education system and in this way contribute to an inclusive, peaceful and democratic society with engaged citizens in </w:t>
      </w:r>
      <w:r w:rsidR="003415FA">
        <w:rPr>
          <w:rFonts w:ascii="Tahoma" w:hAnsi="Tahoma" w:cs="Tahoma"/>
          <w:sz w:val="20"/>
          <w:szCs w:val="20"/>
        </w:rPr>
        <w:t>Montenegro</w:t>
      </w:r>
      <w:r w:rsidR="007E3C38" w:rsidRPr="007E3C38">
        <w:rPr>
          <w:rFonts w:ascii="Tahoma" w:hAnsi="Tahoma" w:cs="Tahoma"/>
          <w:sz w:val="20"/>
          <w:szCs w:val="20"/>
        </w:rPr>
        <w:t xml:space="preserve">. </w:t>
      </w:r>
      <w:r w:rsidR="007E3C38">
        <w:rPr>
          <w:rFonts w:ascii="Tahoma" w:hAnsi="Tahoma" w:cs="Tahoma"/>
          <w:sz w:val="20"/>
          <w:szCs w:val="20"/>
        </w:rPr>
        <w:t xml:space="preserve">The project implements activities in and with </w:t>
      </w:r>
      <w:r w:rsidR="003415FA">
        <w:rPr>
          <w:rFonts w:ascii="Tahoma" w:hAnsi="Tahoma" w:cs="Tahoma"/>
          <w:sz w:val="20"/>
          <w:szCs w:val="20"/>
        </w:rPr>
        <w:t>40</w:t>
      </w:r>
      <w:r w:rsidR="007E3C38">
        <w:rPr>
          <w:rFonts w:ascii="Tahoma" w:hAnsi="Tahoma" w:cs="Tahoma"/>
          <w:sz w:val="20"/>
          <w:szCs w:val="20"/>
        </w:rPr>
        <w:t xml:space="preserve"> schools in </w:t>
      </w:r>
      <w:r w:rsidR="003415FA">
        <w:rPr>
          <w:rFonts w:ascii="Tahoma" w:hAnsi="Tahoma" w:cs="Tahoma"/>
          <w:sz w:val="20"/>
          <w:szCs w:val="20"/>
        </w:rPr>
        <w:t>Montenegro</w:t>
      </w:r>
      <w:r w:rsidR="007E3C38">
        <w:rPr>
          <w:rFonts w:ascii="Tahoma" w:hAnsi="Tahoma" w:cs="Tahoma"/>
          <w:sz w:val="20"/>
          <w:szCs w:val="20"/>
        </w:rPr>
        <w:t xml:space="preserve"> who are part of the School Network. </w:t>
      </w:r>
      <w:r w:rsidRPr="00EA2362">
        <w:rPr>
          <w:rFonts w:ascii="Tahoma" w:hAnsi="Tahoma" w:cs="Tahoma"/>
          <w:sz w:val="20"/>
          <w:szCs w:val="20"/>
        </w:rPr>
        <w:t>In that context, it is looking</w:t>
      </w:r>
      <w:r w:rsidR="00E55F69" w:rsidRPr="00EA2362">
        <w:rPr>
          <w:rFonts w:ascii="Tahoma" w:hAnsi="Tahoma" w:cs="Tahoma"/>
          <w:sz w:val="20"/>
          <w:szCs w:val="20"/>
        </w:rPr>
        <w:t xml:space="preserve"> for a Provider to provide</w:t>
      </w:r>
      <w:r w:rsidR="007E3C38">
        <w:rPr>
          <w:rFonts w:ascii="Tahoma" w:hAnsi="Tahoma" w:cs="Tahoma"/>
          <w:sz w:val="20"/>
          <w:szCs w:val="20"/>
        </w:rPr>
        <w:t xml:space="preserve"> </w:t>
      </w:r>
      <w:r w:rsidR="004C0F78">
        <w:rPr>
          <w:rFonts w:ascii="Tahoma" w:hAnsi="Tahoma" w:cs="Tahoma"/>
          <w:sz w:val="20"/>
          <w:szCs w:val="20"/>
        </w:rPr>
        <w:t xml:space="preserve">media and </w:t>
      </w:r>
      <w:r w:rsidR="007E3C38" w:rsidRPr="007E3C38">
        <w:rPr>
          <w:rFonts w:ascii="Tahoma" w:hAnsi="Tahoma" w:cs="Tahoma"/>
          <w:sz w:val="20"/>
          <w:szCs w:val="20"/>
        </w:rPr>
        <w:t xml:space="preserve">information technology equipment for </w:t>
      </w:r>
      <w:r w:rsidR="003415FA">
        <w:rPr>
          <w:rFonts w:ascii="Tahoma" w:hAnsi="Tahoma" w:cs="Tahoma"/>
          <w:sz w:val="20"/>
          <w:szCs w:val="20"/>
        </w:rPr>
        <w:t>40</w:t>
      </w:r>
      <w:r w:rsidR="007E3C38">
        <w:rPr>
          <w:rFonts w:ascii="Tahoma" w:hAnsi="Tahoma" w:cs="Tahoma"/>
          <w:sz w:val="20"/>
          <w:szCs w:val="20"/>
        </w:rPr>
        <w:t xml:space="preserve"> </w:t>
      </w:r>
      <w:r w:rsidR="007E3C38" w:rsidRPr="007E3C38">
        <w:rPr>
          <w:rFonts w:ascii="Tahoma" w:hAnsi="Tahoma" w:cs="Tahoma"/>
          <w:sz w:val="20"/>
          <w:szCs w:val="20"/>
        </w:rPr>
        <w:t xml:space="preserve">pilot schools in </w:t>
      </w:r>
      <w:r w:rsidR="003415FA">
        <w:rPr>
          <w:rFonts w:ascii="Tahoma" w:hAnsi="Tahoma" w:cs="Tahoma"/>
          <w:sz w:val="20"/>
          <w:szCs w:val="20"/>
        </w:rPr>
        <w:t>Montenegro</w:t>
      </w:r>
      <w:r w:rsidR="00E55F69" w:rsidRPr="00EA2362">
        <w:rPr>
          <w:rFonts w:ascii="Tahoma" w:hAnsi="Tahoma" w:cs="Tahoma"/>
          <w:sz w:val="20"/>
          <w:szCs w:val="20"/>
        </w:rPr>
        <w:t>.</w:t>
      </w:r>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218A2374"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w:t>
      </w:r>
      <w:r w:rsidRPr="007E3C38">
        <w:rPr>
          <w:rFonts w:ascii="Tahoma" w:hAnsi="Tahoma" w:cs="Tahoma"/>
          <w:color w:val="000000"/>
          <w:sz w:val="20"/>
          <w:szCs w:val="20"/>
          <w:lang w:eastAsia="en-US"/>
        </w:rPr>
        <w:t>in Euros without</w:t>
      </w:r>
      <w:r w:rsidRPr="00EA2362">
        <w:rPr>
          <w:rFonts w:ascii="Tahoma" w:hAnsi="Tahoma" w:cs="Tahoma"/>
          <w:color w:val="000000"/>
          <w:sz w:val="20"/>
          <w:szCs w:val="20"/>
          <w:lang w:eastAsia="en-US"/>
        </w:rPr>
        <w:t xml:space="preserve"> VAT. For the VAT regime to be mentioned on the invoice(s), please refer to Article 4.2 of the Legal Conditions (See Section C. below). </w:t>
      </w:r>
      <w:r w:rsidR="008041EC" w:rsidRPr="007E3C38">
        <w:rPr>
          <w:rFonts w:ascii="Tahoma" w:hAnsi="Tahoma" w:cs="Tahoma"/>
          <w:b/>
          <w:color w:val="000000"/>
          <w:sz w:val="20"/>
          <w:szCs w:val="20"/>
          <w:u w:val="single"/>
          <w:lang w:eastAsia="en-US"/>
        </w:rPr>
        <w:t>T</w:t>
      </w:r>
      <w:r w:rsidRPr="007E3C38">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25045158" w:rsidR="006A1C4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31B15CA9" w14:textId="77777777" w:rsidR="0076156D" w:rsidRPr="00EA2362" w:rsidRDefault="0076156D" w:rsidP="006A1C42">
      <w:pPr>
        <w:ind w:left="-284"/>
        <w:rPr>
          <w:rFonts w:ascii="Tahoma" w:eastAsia="Calibri" w:hAnsi="Tahoma" w:cs="Tahoma"/>
          <w:b/>
          <w:sz w:val="20"/>
          <w:szCs w:val="20"/>
          <w:lang w:val="en-US" w:eastAsia="en-US"/>
        </w:rPr>
      </w:pP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6ED2F35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12E84ECB">
                <wp:simplePos x="0" y="0"/>
                <wp:positionH relativeFrom="column">
                  <wp:posOffset>5175885</wp:posOffset>
                </wp:positionH>
                <wp:positionV relativeFrom="paragraph">
                  <wp:posOffset>-5080</wp:posOffset>
                </wp:positionV>
                <wp:extent cx="163195" cy="525145"/>
                <wp:effectExtent l="12700" t="0" r="14605" b="209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45599"/>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A31AC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407.55pt;margin-top:-.4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" adj="3061" strokecolor="red">
                <o:lock v:ext="edit" aspectratio="t"/>
                <v:textbox style="layout-flow:vertical-ideographic"/>
                <w10:anchorlock/>
              </v:shape>
            </w:pict>
          </mc:Fallback>
        </mc:AlternateContent>
      </w:r>
    </w:p>
    <w:tbl>
      <w:tblPr>
        <w:tblW w:w="11479"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529"/>
        <w:gridCol w:w="1001"/>
        <w:gridCol w:w="1235"/>
        <w:gridCol w:w="1192"/>
        <w:gridCol w:w="1256"/>
        <w:gridCol w:w="1266"/>
      </w:tblGrid>
      <w:tr w:rsidR="00E54ACE" w:rsidRPr="00EA2362" w14:paraId="0166D4C8" w14:textId="77777777" w:rsidTr="001B0ACB">
        <w:trPr>
          <w:trHeight w:val="688"/>
          <w:jc w:val="center"/>
        </w:trPr>
        <w:tc>
          <w:tcPr>
            <w:tcW w:w="5667" w:type="dxa"/>
            <w:shd w:val="clear" w:color="auto" w:fill="DBE5F1" w:themeFill="accent1" w:themeFillTint="33"/>
            <w:vAlign w:val="center"/>
          </w:tcPr>
          <w:p w14:paraId="54CCB511" w14:textId="77777777" w:rsidR="00E54ACE" w:rsidRPr="00EA2362" w:rsidRDefault="00E54AC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810" w:type="dxa"/>
            <w:shd w:val="clear" w:color="auto" w:fill="DBE5F1" w:themeFill="accent1" w:themeFillTint="33"/>
            <w:vAlign w:val="center"/>
          </w:tcPr>
          <w:p w14:paraId="1F230946" w14:textId="15B7DD12" w:rsidR="00E54ACE" w:rsidRPr="00EA2362" w:rsidRDefault="00E54ACE" w:rsidP="00261462">
            <w:pPr>
              <w:tabs>
                <w:tab w:val="left" w:pos="-139"/>
              </w:tabs>
              <w:spacing w:line="276" w:lineRule="auto"/>
              <w:ind w:right="-140"/>
              <w:jc w:val="center"/>
              <w:rPr>
                <w:rFonts w:ascii="Tahoma" w:hAnsi="Tahoma" w:cs="Tahoma"/>
                <w:b/>
                <w:sz w:val="18"/>
                <w:szCs w:val="18"/>
                <w:lang w:eastAsia="en-US"/>
              </w:rPr>
            </w:pPr>
            <w:r>
              <w:rPr>
                <w:rFonts w:ascii="Tahoma" w:hAnsi="Tahoma" w:cs="Tahoma"/>
                <w:b/>
                <w:sz w:val="18"/>
                <w:szCs w:val="18"/>
                <w:lang w:eastAsia="en-US"/>
              </w:rPr>
              <w:t>Quantity</w:t>
            </w:r>
            <w:r w:rsidRPr="00EA2362">
              <w:rPr>
                <w:rFonts w:ascii="Tahoma" w:hAnsi="Tahoma" w:cs="Tahoma"/>
                <w:b/>
                <w:sz w:val="18"/>
                <w:szCs w:val="18"/>
                <w:lang w:eastAsia="en-US"/>
              </w:rPr>
              <w:t xml:space="preserve"> </w:t>
            </w:r>
            <w:r w:rsidRPr="00EA2362">
              <w:rPr>
                <w:b/>
                <w:sz w:val="18"/>
                <w:szCs w:val="18"/>
                <w:lang w:eastAsia="en-US"/>
              </w:rPr>
              <w:t>▼</w:t>
            </w:r>
          </w:p>
        </w:tc>
        <w:tc>
          <w:tcPr>
            <w:tcW w:w="1242" w:type="dxa"/>
            <w:shd w:val="clear" w:color="auto" w:fill="DBE5F1" w:themeFill="accent1" w:themeFillTint="33"/>
            <w:vAlign w:val="center"/>
          </w:tcPr>
          <w:p w14:paraId="4C4B2597" w14:textId="683A4983" w:rsidR="00E54ACE" w:rsidRPr="00EA2362" w:rsidRDefault="00E54AC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E54ACE" w:rsidRPr="00EA2362" w:rsidRDefault="00E54AC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209" w:type="dxa"/>
            <w:tcBorders>
              <w:bottom w:val="single" w:sz="2" w:space="0" w:color="FF0000"/>
            </w:tcBorders>
            <w:shd w:val="clear" w:color="auto" w:fill="DBE5F1" w:themeFill="accent1" w:themeFillTint="33"/>
            <w:vAlign w:val="center"/>
          </w:tcPr>
          <w:p w14:paraId="6ECEE7A5" w14:textId="77777777" w:rsidR="001339A4" w:rsidRDefault="00E54ACE"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Price</w:t>
            </w:r>
            <w:r w:rsidR="001339A4">
              <w:rPr>
                <w:rFonts w:ascii="Tahoma" w:hAnsi="Tahoma" w:cs="Tahoma"/>
                <w:b/>
                <w:sz w:val="18"/>
                <w:szCs w:val="18"/>
                <w:lang w:eastAsia="en-US"/>
              </w:rPr>
              <w:t xml:space="preserve"> </w:t>
            </w:r>
          </w:p>
          <w:p w14:paraId="39664718" w14:textId="2130F90B" w:rsidR="00E54ACE" w:rsidRPr="00EA2362" w:rsidRDefault="001339A4"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(per unit)</w:t>
            </w:r>
          </w:p>
          <w:p w14:paraId="23C22AD4" w14:textId="77777777" w:rsidR="00E54ACE" w:rsidRPr="00EA2362" w:rsidRDefault="00E54ACE"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275" w:type="dxa"/>
            <w:shd w:val="clear" w:color="auto" w:fill="DBE5F1" w:themeFill="accent1" w:themeFillTint="33"/>
          </w:tcPr>
          <w:p w14:paraId="76A3A8CD" w14:textId="4370EFE4" w:rsidR="00E54ACE" w:rsidRPr="00EA2362" w:rsidRDefault="00E54ACE" w:rsidP="00E54ACE">
            <w:pPr>
              <w:tabs>
                <w:tab w:val="left" w:pos="-99"/>
              </w:tabs>
              <w:spacing w:line="276" w:lineRule="auto"/>
              <w:ind w:right="-140"/>
              <w:jc w:val="center"/>
              <w:rPr>
                <w:rFonts w:ascii="Tahoma" w:hAnsi="Tahoma" w:cs="Tahoma"/>
                <w:b/>
                <w:sz w:val="18"/>
                <w:szCs w:val="18"/>
                <w:lang w:eastAsia="en-US"/>
              </w:rPr>
            </w:pPr>
            <w:r>
              <w:rPr>
                <w:rFonts w:ascii="Tahoma" w:hAnsi="Tahoma" w:cs="Tahoma"/>
                <w:b/>
                <w:sz w:val="18"/>
                <w:szCs w:val="18"/>
                <w:lang w:eastAsia="en-US"/>
              </w:rPr>
              <w:t>Total</w:t>
            </w:r>
          </w:p>
          <w:p w14:paraId="28A0B97F" w14:textId="7F8FC6F7" w:rsidR="00E54ACE" w:rsidRPr="00E54ACE" w:rsidRDefault="00E54ACE" w:rsidP="00E54ACE">
            <w:pPr>
              <w:tabs>
                <w:tab w:val="left" w:pos="-139"/>
              </w:tabs>
              <w:spacing w:line="276" w:lineRule="auto"/>
              <w:ind w:left="-193" w:right="-140" w:firstLine="79"/>
              <w:jc w:val="center"/>
              <w:rPr>
                <w:rFonts w:ascii="Tahoma" w:hAnsi="Tahoma" w:cs="Tahoma"/>
                <w:b/>
                <w:sz w:val="18"/>
                <w:szCs w:val="18"/>
                <w:lang w:eastAsia="en-US"/>
              </w:rPr>
            </w:pPr>
            <w:r w:rsidRPr="00EA2362">
              <w:rPr>
                <w:b/>
                <w:sz w:val="18"/>
                <w:szCs w:val="18"/>
                <w:lang w:eastAsia="en-US"/>
              </w:rPr>
              <w:t>▼</w:t>
            </w:r>
          </w:p>
        </w:tc>
        <w:tc>
          <w:tcPr>
            <w:tcW w:w="1276" w:type="dxa"/>
            <w:shd w:val="clear" w:color="auto" w:fill="DBE5F1" w:themeFill="accent1" w:themeFillTint="33"/>
            <w:vAlign w:val="center"/>
          </w:tcPr>
          <w:p w14:paraId="6AF1C8F3" w14:textId="24F6BC40" w:rsidR="00E54ACE" w:rsidRPr="00E54ACE" w:rsidRDefault="00E54ACE" w:rsidP="004845C7">
            <w:pPr>
              <w:tabs>
                <w:tab w:val="left" w:pos="-139"/>
              </w:tabs>
              <w:spacing w:line="276" w:lineRule="auto"/>
              <w:ind w:left="-193" w:right="-140" w:firstLine="79"/>
              <w:jc w:val="center"/>
              <w:rPr>
                <w:rFonts w:ascii="Tahoma" w:hAnsi="Tahoma" w:cs="Tahoma"/>
                <w:b/>
                <w:sz w:val="18"/>
                <w:szCs w:val="18"/>
                <w:lang w:eastAsia="en-US"/>
              </w:rPr>
            </w:pPr>
            <w:r w:rsidRPr="00E54ACE">
              <w:rPr>
                <w:rFonts w:ascii="Tahoma" w:hAnsi="Tahoma" w:cs="Tahoma"/>
                <w:b/>
                <w:sz w:val="18"/>
                <w:szCs w:val="18"/>
                <w:lang w:eastAsia="en-US"/>
              </w:rPr>
              <w:t>Exclusion level</w:t>
            </w:r>
          </w:p>
          <w:p w14:paraId="58B70C7C" w14:textId="77777777" w:rsidR="00E54ACE" w:rsidRPr="00EA2362" w:rsidRDefault="00E54ACE" w:rsidP="00261462">
            <w:pPr>
              <w:tabs>
                <w:tab w:val="left" w:pos="-139"/>
              </w:tabs>
              <w:spacing w:line="276" w:lineRule="auto"/>
              <w:ind w:right="-140"/>
              <w:jc w:val="center"/>
              <w:rPr>
                <w:rFonts w:ascii="Tahoma" w:hAnsi="Tahoma" w:cs="Tahoma"/>
                <w:b/>
                <w:sz w:val="18"/>
                <w:szCs w:val="18"/>
                <w:lang w:eastAsia="en-US"/>
              </w:rPr>
            </w:pPr>
            <w:r w:rsidRPr="00E54ACE">
              <w:rPr>
                <w:b/>
                <w:sz w:val="18"/>
                <w:szCs w:val="18"/>
                <w:lang w:eastAsia="en-US"/>
              </w:rPr>
              <w:t>▼</w:t>
            </w:r>
          </w:p>
        </w:tc>
      </w:tr>
      <w:tr w:rsidR="00E54ACE" w:rsidRPr="00EA2362" w14:paraId="6CA125F2" w14:textId="77777777" w:rsidTr="001B0ACB">
        <w:trPr>
          <w:trHeight w:val="432"/>
          <w:jc w:val="center"/>
        </w:trPr>
        <w:tc>
          <w:tcPr>
            <w:tcW w:w="5667" w:type="dxa"/>
            <w:shd w:val="clear" w:color="auto" w:fill="F2F2F2" w:themeFill="background1" w:themeFillShade="F2"/>
            <w:vAlign w:val="center"/>
          </w:tcPr>
          <w:p w14:paraId="60FDA710" w14:textId="33879AC9" w:rsidR="00E54ACE" w:rsidRPr="00082DB9" w:rsidRDefault="00E54ACE" w:rsidP="00967230">
            <w:pPr>
              <w:tabs>
                <w:tab w:val="left" w:pos="-139"/>
              </w:tabs>
              <w:spacing w:line="276" w:lineRule="auto"/>
              <w:ind w:right="-140"/>
              <w:jc w:val="center"/>
              <w:rPr>
                <w:rFonts w:ascii="Tahoma" w:hAnsi="Tahoma" w:cs="Tahoma"/>
                <w:sz w:val="18"/>
                <w:szCs w:val="18"/>
                <w:lang w:eastAsia="en-US"/>
              </w:rPr>
            </w:pPr>
            <w:bookmarkStart w:id="0" w:name="_Hlk74129016"/>
            <w:r>
              <w:rPr>
                <w:rFonts w:ascii="Tahoma" w:hAnsi="Tahoma" w:cs="Tahoma"/>
                <w:sz w:val="18"/>
                <w:szCs w:val="18"/>
                <w:lang w:eastAsia="en-US"/>
              </w:rPr>
              <w:t xml:space="preserve">Conference cam system, CMOS technology, video resolution 1920x1080, digital zoom 4x, </w:t>
            </w:r>
            <w:r w:rsidRPr="009E280A">
              <w:rPr>
                <w:rFonts w:ascii="Tahoma" w:hAnsi="Tahoma" w:cs="Tahoma"/>
                <w:sz w:val="18"/>
                <w:szCs w:val="18"/>
                <w:lang w:eastAsia="en-US"/>
              </w:rPr>
              <w:t>Bluetooth and USB, integrated microphone of high sound resolution</w:t>
            </w:r>
            <w:r>
              <w:rPr>
                <w:rFonts w:ascii="Tahoma" w:hAnsi="Tahoma" w:cs="Tahoma"/>
                <w:sz w:val="18"/>
                <w:szCs w:val="18"/>
                <w:lang w:eastAsia="en-US"/>
              </w:rPr>
              <w:t xml:space="preserve">.   </w:t>
            </w:r>
          </w:p>
        </w:tc>
        <w:tc>
          <w:tcPr>
            <w:tcW w:w="810" w:type="dxa"/>
            <w:shd w:val="clear" w:color="auto" w:fill="F2F2F2" w:themeFill="background1" w:themeFillShade="F2"/>
            <w:vAlign w:val="center"/>
          </w:tcPr>
          <w:p w14:paraId="6C27E856" w14:textId="11B138D8"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40</w:t>
            </w:r>
          </w:p>
        </w:tc>
        <w:tc>
          <w:tcPr>
            <w:tcW w:w="1242" w:type="dxa"/>
            <w:tcBorders>
              <w:right w:val="single" w:sz="2" w:space="0" w:color="FF0000"/>
            </w:tcBorders>
            <w:shd w:val="clear" w:color="auto" w:fill="F2F2F2" w:themeFill="background1" w:themeFillShade="F2"/>
            <w:vAlign w:val="center"/>
          </w:tcPr>
          <w:p w14:paraId="7DFF09AB" w14:textId="1F324E6D" w:rsidR="00E54ACE" w:rsidRPr="00082DB9" w:rsidRDefault="009C5CB2"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5</w:t>
            </w:r>
            <w:r w:rsidR="001B0ACB">
              <w:rPr>
                <w:rFonts w:ascii="Tahoma" w:hAnsi="Tahoma" w:cs="Tahoma"/>
                <w:sz w:val="18"/>
                <w:szCs w:val="18"/>
                <w:lang w:eastAsia="en-US"/>
              </w:rPr>
              <w:t xml:space="preserve"> October</w:t>
            </w:r>
            <w:r w:rsidR="00E54ACE" w:rsidRPr="00082DB9">
              <w:rPr>
                <w:rFonts w:ascii="Tahoma" w:hAnsi="Tahoma" w:cs="Tahoma"/>
                <w:sz w:val="18"/>
                <w:szCs w:val="18"/>
                <w:lang w:eastAsia="en-US"/>
              </w:rPr>
              <w:t xml:space="preserve"> 2021</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4198242E"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6" w:type="dxa"/>
            <w:vMerge w:val="restart"/>
            <w:tcBorders>
              <w:left w:val="single" w:sz="2" w:space="0" w:color="FF0000"/>
            </w:tcBorders>
            <w:shd w:val="clear" w:color="auto" w:fill="F2F2F2" w:themeFill="background1" w:themeFillShade="F2"/>
            <w:vAlign w:val="center"/>
          </w:tcPr>
          <w:p w14:paraId="23682005" w14:textId="38F8F33C"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r>
      <w:tr w:rsidR="00E54ACE" w:rsidRPr="00EA2362" w14:paraId="3DA9B33C" w14:textId="77777777" w:rsidTr="001B0ACB">
        <w:trPr>
          <w:trHeight w:val="432"/>
          <w:jc w:val="center"/>
        </w:trPr>
        <w:tc>
          <w:tcPr>
            <w:tcW w:w="5667" w:type="dxa"/>
            <w:shd w:val="clear" w:color="auto" w:fill="F2F2F2" w:themeFill="background1" w:themeFillShade="F2"/>
            <w:vAlign w:val="center"/>
          </w:tcPr>
          <w:p w14:paraId="4D5AB89D" w14:textId="77777777" w:rsidR="00E54ACE" w:rsidRPr="00082DB9" w:rsidRDefault="00E54ACE" w:rsidP="00D76E5B">
            <w:pPr>
              <w:tabs>
                <w:tab w:val="left" w:pos="-139"/>
              </w:tabs>
              <w:spacing w:line="276" w:lineRule="auto"/>
              <w:ind w:right="-140"/>
              <w:jc w:val="center"/>
              <w:rPr>
                <w:rFonts w:ascii="Tahoma" w:hAnsi="Tahoma" w:cs="Tahoma"/>
                <w:sz w:val="18"/>
                <w:szCs w:val="18"/>
                <w:lang w:eastAsia="en-US"/>
              </w:rPr>
            </w:pPr>
            <w:r w:rsidRPr="00082DB9">
              <w:rPr>
                <w:rFonts w:ascii="Tahoma" w:hAnsi="Tahoma" w:cs="Tahoma"/>
                <w:sz w:val="18"/>
                <w:szCs w:val="18"/>
                <w:lang w:eastAsia="en-US"/>
              </w:rPr>
              <w:t>LED Video Lights with Adjustable Light Stand</w:t>
            </w:r>
          </w:p>
          <w:p w14:paraId="7D39B5B6" w14:textId="2C6948D6" w:rsidR="00E54ACE" w:rsidRPr="00082DB9" w:rsidRDefault="00E54ACE" w:rsidP="00D76E5B">
            <w:pPr>
              <w:tabs>
                <w:tab w:val="left" w:pos="-139"/>
              </w:tabs>
              <w:spacing w:line="276" w:lineRule="auto"/>
              <w:ind w:right="-140"/>
              <w:jc w:val="center"/>
              <w:rPr>
                <w:rFonts w:ascii="Tahoma" w:hAnsi="Tahoma" w:cs="Tahoma"/>
                <w:sz w:val="18"/>
                <w:szCs w:val="18"/>
                <w:lang w:eastAsia="en-US"/>
              </w:rPr>
            </w:pPr>
            <w:r w:rsidRPr="00082DB9">
              <w:rPr>
                <w:rFonts w:ascii="Tahoma" w:hAnsi="Tahoma" w:cs="Tahoma"/>
                <w:sz w:val="18"/>
                <w:szCs w:val="18"/>
                <w:lang w:eastAsia="en-US"/>
              </w:rPr>
              <w:t>(Dimmable, colour temperature 3200K-5600K, colour accuracy of +90 CRI, with Carrying Bag &amp; Batteries)</w:t>
            </w:r>
          </w:p>
        </w:tc>
        <w:tc>
          <w:tcPr>
            <w:tcW w:w="810" w:type="dxa"/>
            <w:shd w:val="clear" w:color="auto" w:fill="F2F2F2" w:themeFill="background1" w:themeFillShade="F2"/>
            <w:vAlign w:val="center"/>
          </w:tcPr>
          <w:p w14:paraId="43F73032" w14:textId="189FF7D5"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40</w:t>
            </w:r>
          </w:p>
        </w:tc>
        <w:tc>
          <w:tcPr>
            <w:tcW w:w="1242" w:type="dxa"/>
            <w:tcBorders>
              <w:right w:val="single" w:sz="2" w:space="0" w:color="FF0000"/>
            </w:tcBorders>
            <w:shd w:val="clear" w:color="auto" w:fill="F2F2F2" w:themeFill="background1" w:themeFillShade="F2"/>
            <w:vAlign w:val="center"/>
          </w:tcPr>
          <w:p w14:paraId="29FD109D" w14:textId="5E926F52" w:rsidR="00E54ACE" w:rsidRPr="00082DB9" w:rsidRDefault="009C5CB2"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5</w:t>
            </w:r>
            <w:r w:rsidR="001B0ACB">
              <w:rPr>
                <w:rFonts w:ascii="Tahoma" w:hAnsi="Tahoma" w:cs="Tahoma"/>
                <w:sz w:val="18"/>
                <w:szCs w:val="18"/>
                <w:lang w:eastAsia="en-US"/>
              </w:rPr>
              <w:t xml:space="preserve"> October</w:t>
            </w:r>
            <w:r w:rsidR="001B0ACB" w:rsidRPr="00082DB9">
              <w:rPr>
                <w:rFonts w:ascii="Tahoma" w:hAnsi="Tahoma" w:cs="Tahoma"/>
                <w:sz w:val="18"/>
                <w:szCs w:val="18"/>
                <w:lang w:eastAsia="en-US"/>
              </w:rPr>
              <w:t xml:space="preserve"> 2021</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0FDA8DC4"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6" w:type="dxa"/>
            <w:vMerge/>
            <w:tcBorders>
              <w:left w:val="single" w:sz="2" w:space="0" w:color="FF0000"/>
            </w:tcBorders>
            <w:shd w:val="clear" w:color="auto" w:fill="F2F2F2" w:themeFill="background1" w:themeFillShade="F2"/>
            <w:vAlign w:val="center"/>
          </w:tcPr>
          <w:p w14:paraId="16330093" w14:textId="04B0DB52"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r>
      <w:tr w:rsidR="00E54ACE" w:rsidRPr="00EA2362" w14:paraId="65EA8AD9" w14:textId="77777777" w:rsidTr="001B0ACB">
        <w:trPr>
          <w:trHeight w:val="432"/>
          <w:jc w:val="center"/>
        </w:trPr>
        <w:tc>
          <w:tcPr>
            <w:tcW w:w="5667" w:type="dxa"/>
            <w:shd w:val="clear" w:color="auto" w:fill="F2F2F2" w:themeFill="background1" w:themeFillShade="F2"/>
            <w:vAlign w:val="center"/>
          </w:tcPr>
          <w:p w14:paraId="324DE89A" w14:textId="65480748" w:rsidR="00E54ACE" w:rsidRPr="00082DB9" w:rsidRDefault="00E54ACE" w:rsidP="003F619E">
            <w:pPr>
              <w:tabs>
                <w:tab w:val="left" w:pos="-139"/>
              </w:tabs>
              <w:spacing w:line="276" w:lineRule="auto"/>
              <w:ind w:right="-140"/>
              <w:jc w:val="center"/>
              <w:rPr>
                <w:rFonts w:ascii="Tahoma" w:hAnsi="Tahoma" w:cs="Tahoma"/>
                <w:sz w:val="18"/>
                <w:szCs w:val="18"/>
                <w:lang w:eastAsia="en-US"/>
              </w:rPr>
            </w:pPr>
            <w:r w:rsidRPr="003F619E">
              <w:rPr>
                <w:rFonts w:ascii="Tahoma" w:hAnsi="Tahoma" w:cs="Tahoma"/>
                <w:sz w:val="18"/>
                <w:szCs w:val="18"/>
                <w:lang w:eastAsia="en-US"/>
              </w:rPr>
              <w:t xml:space="preserve">Lap top with CPU i3 or </w:t>
            </w:r>
            <w:proofErr w:type="spellStart"/>
            <w:r w:rsidRPr="003F619E">
              <w:rPr>
                <w:rFonts w:ascii="Tahoma" w:hAnsi="Tahoma" w:cs="Tahoma"/>
                <w:sz w:val="18"/>
                <w:szCs w:val="18"/>
                <w:lang w:eastAsia="en-US"/>
              </w:rPr>
              <w:t>Ryzen</w:t>
            </w:r>
            <w:proofErr w:type="spellEnd"/>
            <w:r w:rsidRPr="003F619E">
              <w:rPr>
                <w:rFonts w:ascii="Tahoma" w:hAnsi="Tahoma" w:cs="Tahoma"/>
                <w:sz w:val="18"/>
                <w:szCs w:val="18"/>
                <w:lang w:eastAsia="en-US"/>
              </w:rPr>
              <w:t xml:space="preserve"> 7 (8 GB of RAM, </w:t>
            </w:r>
            <w:proofErr w:type="spellStart"/>
            <w:r w:rsidRPr="003F619E">
              <w:rPr>
                <w:rFonts w:ascii="Tahoma" w:hAnsi="Tahoma" w:cs="Tahoma"/>
                <w:sz w:val="18"/>
                <w:szCs w:val="18"/>
                <w:lang w:eastAsia="en-US"/>
              </w:rPr>
              <w:t>solidstate</w:t>
            </w:r>
            <w:proofErr w:type="spellEnd"/>
            <w:r w:rsidRPr="003F619E">
              <w:rPr>
                <w:rFonts w:ascii="Tahoma" w:hAnsi="Tahoma" w:cs="Tahoma"/>
                <w:sz w:val="18"/>
                <w:szCs w:val="18"/>
                <w:lang w:eastAsia="en-US"/>
              </w:rPr>
              <w:t xml:space="preserve"> drive (SSD) with at least 250GB of space, dedicated graphic card (Nvidia GTX1060 or AMD RX570 as with 1080p or 1440p medium/high video settings.), OEM license for windows, 1 USB 3.1 Type-C; 2 USB 3.0 Type A; 1 HDMI, a built-in DVD/CD drive</w:t>
            </w:r>
          </w:p>
        </w:tc>
        <w:tc>
          <w:tcPr>
            <w:tcW w:w="810" w:type="dxa"/>
            <w:shd w:val="clear" w:color="auto" w:fill="F2F2F2" w:themeFill="background1" w:themeFillShade="F2"/>
            <w:vAlign w:val="center"/>
          </w:tcPr>
          <w:p w14:paraId="1FDAD8FF" w14:textId="7383E6C6"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40</w:t>
            </w:r>
          </w:p>
        </w:tc>
        <w:tc>
          <w:tcPr>
            <w:tcW w:w="1242" w:type="dxa"/>
            <w:tcBorders>
              <w:right w:val="single" w:sz="2" w:space="0" w:color="FF0000"/>
            </w:tcBorders>
            <w:shd w:val="clear" w:color="auto" w:fill="F2F2F2" w:themeFill="background1" w:themeFillShade="F2"/>
            <w:vAlign w:val="center"/>
          </w:tcPr>
          <w:p w14:paraId="71E133AF" w14:textId="438344E8" w:rsidR="00E54ACE" w:rsidRPr="00082DB9" w:rsidRDefault="009C5CB2"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5</w:t>
            </w:r>
            <w:r w:rsidR="001B0ACB">
              <w:rPr>
                <w:rFonts w:ascii="Tahoma" w:hAnsi="Tahoma" w:cs="Tahoma"/>
                <w:sz w:val="18"/>
                <w:szCs w:val="18"/>
                <w:lang w:eastAsia="en-US"/>
              </w:rPr>
              <w:t xml:space="preserve"> October</w:t>
            </w:r>
            <w:r w:rsidR="001B0ACB" w:rsidRPr="00082DB9">
              <w:rPr>
                <w:rFonts w:ascii="Tahoma" w:hAnsi="Tahoma" w:cs="Tahoma"/>
                <w:sz w:val="18"/>
                <w:szCs w:val="18"/>
                <w:lang w:eastAsia="en-US"/>
              </w:rPr>
              <w:t xml:space="preserve"> 2021</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3A372814"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6" w:type="dxa"/>
            <w:vMerge/>
            <w:tcBorders>
              <w:left w:val="single" w:sz="2" w:space="0" w:color="FF0000"/>
            </w:tcBorders>
            <w:shd w:val="clear" w:color="auto" w:fill="F2F2F2" w:themeFill="background1" w:themeFillShade="F2"/>
            <w:vAlign w:val="center"/>
          </w:tcPr>
          <w:p w14:paraId="02A097C1" w14:textId="4E7D5BCA"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r>
      <w:tr w:rsidR="00E54ACE" w:rsidRPr="00EA2362" w14:paraId="175D3738" w14:textId="77777777" w:rsidTr="001B0ACB">
        <w:trPr>
          <w:trHeight w:val="432"/>
          <w:jc w:val="center"/>
        </w:trPr>
        <w:tc>
          <w:tcPr>
            <w:tcW w:w="5667" w:type="dxa"/>
            <w:shd w:val="clear" w:color="auto" w:fill="F2F2F2" w:themeFill="background1" w:themeFillShade="F2"/>
            <w:vAlign w:val="center"/>
          </w:tcPr>
          <w:p w14:paraId="6CD93EB2" w14:textId="7EC00BB6"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TV screen (</w:t>
            </w:r>
            <w:r w:rsidRPr="0058430A">
              <w:rPr>
                <w:rFonts w:ascii="Tahoma" w:hAnsi="Tahoma" w:cs="Tahoma"/>
                <w:sz w:val="18"/>
                <w:szCs w:val="18"/>
                <w:lang w:eastAsia="en-US"/>
              </w:rPr>
              <w:t>LED TV 40" full HD, smart TV</w:t>
            </w:r>
            <w:r>
              <w:rPr>
                <w:rFonts w:ascii="Tahoma" w:hAnsi="Tahoma" w:cs="Tahoma"/>
                <w:sz w:val="18"/>
                <w:szCs w:val="18"/>
                <w:lang w:eastAsia="en-US"/>
              </w:rPr>
              <w:t xml:space="preserve">, </w:t>
            </w:r>
            <w:proofErr w:type="spellStart"/>
            <w:r>
              <w:rPr>
                <w:rFonts w:ascii="Tahoma" w:hAnsi="Tahoma" w:cs="Tahoma"/>
                <w:sz w:val="18"/>
                <w:szCs w:val="18"/>
                <w:lang w:eastAsia="en-US"/>
              </w:rPr>
              <w:t>wifi</w:t>
            </w:r>
            <w:proofErr w:type="spellEnd"/>
            <w:r w:rsidRPr="003F619E">
              <w:rPr>
                <w:rFonts w:ascii="Tahoma" w:hAnsi="Tahoma" w:cs="Tahoma"/>
                <w:sz w:val="18"/>
                <w:szCs w:val="18"/>
                <w:lang w:eastAsia="en-US"/>
              </w:rPr>
              <w:t>, 2 to 3 HDMI ports</w:t>
            </w:r>
            <w:r>
              <w:rPr>
                <w:rFonts w:ascii="Tahoma" w:hAnsi="Tahoma" w:cs="Tahoma"/>
                <w:sz w:val="18"/>
                <w:szCs w:val="18"/>
                <w:lang w:eastAsia="en-US"/>
              </w:rPr>
              <w:t>)</w:t>
            </w:r>
          </w:p>
        </w:tc>
        <w:tc>
          <w:tcPr>
            <w:tcW w:w="810" w:type="dxa"/>
            <w:shd w:val="clear" w:color="auto" w:fill="F2F2F2" w:themeFill="background1" w:themeFillShade="F2"/>
            <w:vAlign w:val="center"/>
          </w:tcPr>
          <w:p w14:paraId="654711AC" w14:textId="6A9A6378"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40</w:t>
            </w:r>
          </w:p>
        </w:tc>
        <w:tc>
          <w:tcPr>
            <w:tcW w:w="1242" w:type="dxa"/>
            <w:tcBorders>
              <w:right w:val="single" w:sz="2" w:space="0" w:color="FF0000"/>
            </w:tcBorders>
            <w:shd w:val="clear" w:color="auto" w:fill="F2F2F2" w:themeFill="background1" w:themeFillShade="F2"/>
            <w:vAlign w:val="center"/>
          </w:tcPr>
          <w:p w14:paraId="727DD99C" w14:textId="0E5C0635" w:rsidR="00E54ACE" w:rsidRPr="00082DB9" w:rsidRDefault="009C5CB2"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5</w:t>
            </w:r>
            <w:r w:rsidR="001B0ACB">
              <w:rPr>
                <w:rFonts w:ascii="Tahoma" w:hAnsi="Tahoma" w:cs="Tahoma"/>
                <w:sz w:val="18"/>
                <w:szCs w:val="18"/>
                <w:lang w:eastAsia="en-US"/>
              </w:rPr>
              <w:t xml:space="preserve"> October</w:t>
            </w:r>
            <w:r w:rsidR="001B0ACB" w:rsidRPr="00082DB9">
              <w:rPr>
                <w:rFonts w:ascii="Tahoma" w:hAnsi="Tahoma" w:cs="Tahoma"/>
                <w:sz w:val="18"/>
                <w:szCs w:val="18"/>
                <w:lang w:eastAsia="en-US"/>
              </w:rPr>
              <w:t xml:space="preserve"> 2021</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12259D"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0F410199" w14:textId="77777777"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c>
          <w:tcPr>
            <w:tcW w:w="1276" w:type="dxa"/>
            <w:vMerge/>
            <w:tcBorders>
              <w:left w:val="single" w:sz="2" w:space="0" w:color="FF0000"/>
            </w:tcBorders>
            <w:shd w:val="clear" w:color="auto" w:fill="F2F2F2" w:themeFill="background1" w:themeFillShade="F2"/>
            <w:vAlign w:val="center"/>
          </w:tcPr>
          <w:p w14:paraId="1039E043" w14:textId="71095CFB"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r>
      <w:tr w:rsidR="00E54ACE" w:rsidRPr="00EA2362" w14:paraId="7203041C" w14:textId="77777777" w:rsidTr="001B0ACB">
        <w:trPr>
          <w:trHeight w:val="432"/>
          <w:jc w:val="center"/>
        </w:trPr>
        <w:tc>
          <w:tcPr>
            <w:tcW w:w="5667" w:type="dxa"/>
            <w:shd w:val="clear" w:color="auto" w:fill="F2F2F2" w:themeFill="background1" w:themeFillShade="F2"/>
            <w:vAlign w:val="center"/>
          </w:tcPr>
          <w:p w14:paraId="22343605" w14:textId="02BCE1C3" w:rsidR="00E54ACE" w:rsidRPr="00D76E5B" w:rsidRDefault="00E54ACE" w:rsidP="00261462">
            <w:pPr>
              <w:tabs>
                <w:tab w:val="left" w:pos="-139"/>
              </w:tabs>
              <w:spacing w:line="276" w:lineRule="auto"/>
              <w:ind w:right="-140"/>
              <w:jc w:val="center"/>
              <w:rPr>
                <w:rFonts w:ascii="Tahoma" w:hAnsi="Tahoma" w:cs="Tahoma"/>
                <w:sz w:val="18"/>
                <w:szCs w:val="18"/>
                <w:lang w:val="fr-FR" w:eastAsia="en-US"/>
              </w:rPr>
            </w:pPr>
            <w:r w:rsidRPr="0058430A">
              <w:rPr>
                <w:rFonts w:ascii="Tahoma" w:hAnsi="Tahoma" w:cs="Tahoma"/>
                <w:sz w:val="18"/>
                <w:szCs w:val="18"/>
                <w:lang w:val="fr-FR" w:eastAsia="en-US"/>
              </w:rPr>
              <w:t xml:space="preserve">HDMI </w:t>
            </w:r>
            <w:proofErr w:type="spellStart"/>
            <w:r w:rsidRPr="0058430A">
              <w:rPr>
                <w:rFonts w:ascii="Tahoma" w:hAnsi="Tahoma" w:cs="Tahoma"/>
                <w:sz w:val="18"/>
                <w:szCs w:val="18"/>
                <w:lang w:val="fr-FR" w:eastAsia="en-US"/>
              </w:rPr>
              <w:t>cable</w:t>
            </w:r>
            <w:proofErr w:type="spellEnd"/>
            <w:r w:rsidRPr="0058430A">
              <w:rPr>
                <w:rFonts w:ascii="Tahoma" w:hAnsi="Tahoma" w:cs="Tahoma"/>
                <w:sz w:val="18"/>
                <w:szCs w:val="18"/>
                <w:lang w:val="fr-FR" w:eastAsia="en-US"/>
              </w:rPr>
              <w:t xml:space="preserve"> (HDMI 5m 2.0 Version</w:t>
            </w:r>
            <w:r>
              <w:rPr>
                <w:rFonts w:ascii="Tahoma" w:hAnsi="Tahoma" w:cs="Tahoma"/>
                <w:sz w:val="18"/>
                <w:szCs w:val="18"/>
                <w:lang w:val="fr-FR" w:eastAsia="en-US"/>
              </w:rPr>
              <w:t>)</w:t>
            </w:r>
          </w:p>
        </w:tc>
        <w:tc>
          <w:tcPr>
            <w:tcW w:w="810" w:type="dxa"/>
            <w:shd w:val="clear" w:color="auto" w:fill="F2F2F2" w:themeFill="background1" w:themeFillShade="F2"/>
            <w:vAlign w:val="center"/>
          </w:tcPr>
          <w:p w14:paraId="48091B7B" w14:textId="3B684A32"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40</w:t>
            </w:r>
          </w:p>
        </w:tc>
        <w:tc>
          <w:tcPr>
            <w:tcW w:w="1242" w:type="dxa"/>
            <w:tcBorders>
              <w:right w:val="single" w:sz="2" w:space="0" w:color="FF0000"/>
            </w:tcBorders>
            <w:shd w:val="clear" w:color="auto" w:fill="F2F2F2" w:themeFill="background1" w:themeFillShade="F2"/>
            <w:vAlign w:val="center"/>
          </w:tcPr>
          <w:p w14:paraId="20702A55" w14:textId="0570D7BC" w:rsidR="00E54ACE" w:rsidRPr="00082DB9" w:rsidRDefault="009C5CB2"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5</w:t>
            </w:r>
            <w:r w:rsidR="001B0ACB">
              <w:rPr>
                <w:rFonts w:ascii="Tahoma" w:hAnsi="Tahoma" w:cs="Tahoma"/>
                <w:sz w:val="18"/>
                <w:szCs w:val="18"/>
                <w:lang w:eastAsia="en-US"/>
              </w:rPr>
              <w:t xml:space="preserve"> October</w:t>
            </w:r>
            <w:r w:rsidR="001B0ACB" w:rsidRPr="00082DB9">
              <w:rPr>
                <w:rFonts w:ascii="Tahoma" w:hAnsi="Tahoma" w:cs="Tahoma"/>
                <w:sz w:val="18"/>
                <w:szCs w:val="18"/>
                <w:lang w:eastAsia="en-US"/>
              </w:rPr>
              <w:t xml:space="preserve"> 2021</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14C0E5"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7717DDD8" w14:textId="77777777"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c>
          <w:tcPr>
            <w:tcW w:w="1276" w:type="dxa"/>
            <w:vMerge/>
            <w:tcBorders>
              <w:left w:val="single" w:sz="2" w:space="0" w:color="FF0000"/>
            </w:tcBorders>
            <w:shd w:val="clear" w:color="auto" w:fill="F2F2F2" w:themeFill="background1" w:themeFillShade="F2"/>
            <w:vAlign w:val="center"/>
          </w:tcPr>
          <w:p w14:paraId="5938C5A4" w14:textId="4BE6FA29"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r>
      <w:tr w:rsidR="00E54ACE" w:rsidRPr="00EA2362" w14:paraId="2362FBC9" w14:textId="77777777" w:rsidTr="001B0ACB">
        <w:trPr>
          <w:trHeight w:val="432"/>
          <w:jc w:val="center"/>
        </w:trPr>
        <w:tc>
          <w:tcPr>
            <w:tcW w:w="5667" w:type="dxa"/>
            <w:shd w:val="clear" w:color="auto" w:fill="F2F2F2" w:themeFill="background1" w:themeFillShade="F2"/>
            <w:vAlign w:val="center"/>
          </w:tcPr>
          <w:p w14:paraId="547C68F9" w14:textId="28CFB839"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Keyboard for PC with USB, YU</w:t>
            </w:r>
          </w:p>
        </w:tc>
        <w:tc>
          <w:tcPr>
            <w:tcW w:w="810" w:type="dxa"/>
            <w:shd w:val="clear" w:color="auto" w:fill="F2F2F2" w:themeFill="background1" w:themeFillShade="F2"/>
            <w:vAlign w:val="center"/>
          </w:tcPr>
          <w:p w14:paraId="43D3F046" w14:textId="534A631D"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40</w:t>
            </w:r>
          </w:p>
        </w:tc>
        <w:tc>
          <w:tcPr>
            <w:tcW w:w="1242" w:type="dxa"/>
            <w:tcBorders>
              <w:right w:val="single" w:sz="2" w:space="0" w:color="FF0000"/>
            </w:tcBorders>
            <w:shd w:val="clear" w:color="auto" w:fill="F2F2F2" w:themeFill="background1" w:themeFillShade="F2"/>
            <w:vAlign w:val="center"/>
          </w:tcPr>
          <w:p w14:paraId="34B582C6" w14:textId="680D15E0" w:rsidR="00E54ACE" w:rsidRPr="00082DB9" w:rsidRDefault="009C5CB2"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5</w:t>
            </w:r>
            <w:r w:rsidR="001B0ACB">
              <w:rPr>
                <w:rFonts w:ascii="Tahoma" w:hAnsi="Tahoma" w:cs="Tahoma"/>
                <w:sz w:val="18"/>
                <w:szCs w:val="18"/>
                <w:lang w:eastAsia="en-US"/>
              </w:rPr>
              <w:t xml:space="preserve"> October</w:t>
            </w:r>
            <w:r w:rsidR="001B0ACB" w:rsidRPr="00082DB9">
              <w:rPr>
                <w:rFonts w:ascii="Tahoma" w:hAnsi="Tahoma" w:cs="Tahoma"/>
                <w:sz w:val="18"/>
                <w:szCs w:val="18"/>
                <w:lang w:eastAsia="en-US"/>
              </w:rPr>
              <w:t xml:space="preserve"> 2021</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266BB80"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37089F6D" w14:textId="77777777"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c>
          <w:tcPr>
            <w:tcW w:w="1276" w:type="dxa"/>
            <w:vMerge/>
            <w:tcBorders>
              <w:left w:val="single" w:sz="2" w:space="0" w:color="FF0000"/>
            </w:tcBorders>
            <w:shd w:val="clear" w:color="auto" w:fill="F2F2F2" w:themeFill="background1" w:themeFillShade="F2"/>
            <w:vAlign w:val="center"/>
          </w:tcPr>
          <w:p w14:paraId="2A33E19D" w14:textId="69A69756"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r>
      <w:tr w:rsidR="00E54ACE" w:rsidRPr="00EA2362" w14:paraId="092A2A5F" w14:textId="77777777" w:rsidTr="001B0ACB">
        <w:trPr>
          <w:trHeight w:val="432"/>
          <w:jc w:val="center"/>
        </w:trPr>
        <w:tc>
          <w:tcPr>
            <w:tcW w:w="5667" w:type="dxa"/>
            <w:shd w:val="clear" w:color="auto" w:fill="F2F2F2" w:themeFill="background1" w:themeFillShade="F2"/>
            <w:vAlign w:val="center"/>
          </w:tcPr>
          <w:p w14:paraId="5A8BD6BB" w14:textId="4E954442"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Mouse for PC optical with USB and cord</w:t>
            </w:r>
          </w:p>
        </w:tc>
        <w:tc>
          <w:tcPr>
            <w:tcW w:w="810" w:type="dxa"/>
            <w:shd w:val="clear" w:color="auto" w:fill="F2F2F2" w:themeFill="background1" w:themeFillShade="F2"/>
            <w:vAlign w:val="center"/>
          </w:tcPr>
          <w:p w14:paraId="41B9B8F9" w14:textId="6C34AFB5"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40</w:t>
            </w:r>
          </w:p>
        </w:tc>
        <w:tc>
          <w:tcPr>
            <w:tcW w:w="1242" w:type="dxa"/>
            <w:tcBorders>
              <w:right w:val="single" w:sz="2" w:space="0" w:color="FF0000"/>
            </w:tcBorders>
            <w:shd w:val="clear" w:color="auto" w:fill="F2F2F2" w:themeFill="background1" w:themeFillShade="F2"/>
            <w:vAlign w:val="center"/>
          </w:tcPr>
          <w:p w14:paraId="0CF9F7A9" w14:textId="4B417DC4" w:rsidR="00E54ACE" w:rsidRPr="00082DB9" w:rsidRDefault="009C5CB2" w:rsidP="00D76E5B">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5</w:t>
            </w:r>
            <w:r w:rsidR="001B0ACB">
              <w:rPr>
                <w:rFonts w:ascii="Tahoma" w:hAnsi="Tahoma" w:cs="Tahoma"/>
                <w:sz w:val="18"/>
                <w:szCs w:val="18"/>
                <w:lang w:eastAsia="en-US"/>
              </w:rPr>
              <w:t xml:space="preserve"> October</w:t>
            </w:r>
            <w:r w:rsidR="001B0ACB" w:rsidRPr="00082DB9">
              <w:rPr>
                <w:rFonts w:ascii="Tahoma" w:hAnsi="Tahoma" w:cs="Tahoma"/>
                <w:sz w:val="18"/>
                <w:szCs w:val="18"/>
                <w:lang w:eastAsia="en-US"/>
              </w:rPr>
              <w:t xml:space="preserve"> 2021</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9EC1A5"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7B7AFFA5" w14:textId="77777777"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c>
          <w:tcPr>
            <w:tcW w:w="1276" w:type="dxa"/>
            <w:vMerge/>
            <w:tcBorders>
              <w:left w:val="single" w:sz="2" w:space="0" w:color="FF0000"/>
            </w:tcBorders>
            <w:shd w:val="clear" w:color="auto" w:fill="F2F2F2" w:themeFill="background1" w:themeFillShade="F2"/>
            <w:vAlign w:val="center"/>
          </w:tcPr>
          <w:p w14:paraId="2177BA13" w14:textId="60D8E2A0"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r>
      <w:tr w:rsidR="00E54ACE" w:rsidRPr="00EA2362" w14:paraId="449B44D7" w14:textId="77777777" w:rsidTr="001B0ACB">
        <w:trPr>
          <w:trHeight w:val="432"/>
          <w:jc w:val="center"/>
        </w:trPr>
        <w:tc>
          <w:tcPr>
            <w:tcW w:w="5667" w:type="dxa"/>
            <w:shd w:val="clear" w:color="auto" w:fill="F2F2F2" w:themeFill="background1" w:themeFillShade="F2"/>
            <w:vAlign w:val="center"/>
          </w:tcPr>
          <w:p w14:paraId="19162B3D" w14:textId="7FC4EA0E" w:rsidR="00E54ACE" w:rsidRPr="00082DB9" w:rsidRDefault="00E54ACE" w:rsidP="00967230">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Extension cord with power 6 outlets and power switch</w:t>
            </w:r>
          </w:p>
        </w:tc>
        <w:tc>
          <w:tcPr>
            <w:tcW w:w="810" w:type="dxa"/>
            <w:shd w:val="clear" w:color="auto" w:fill="F2F2F2" w:themeFill="background1" w:themeFillShade="F2"/>
            <w:vAlign w:val="center"/>
          </w:tcPr>
          <w:p w14:paraId="0285936A" w14:textId="3B667253"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40</w:t>
            </w:r>
          </w:p>
        </w:tc>
        <w:tc>
          <w:tcPr>
            <w:tcW w:w="1242" w:type="dxa"/>
            <w:tcBorders>
              <w:right w:val="single" w:sz="2" w:space="0" w:color="FF0000"/>
            </w:tcBorders>
            <w:shd w:val="clear" w:color="auto" w:fill="F2F2F2" w:themeFill="background1" w:themeFillShade="F2"/>
            <w:vAlign w:val="center"/>
          </w:tcPr>
          <w:p w14:paraId="5974EB39" w14:textId="591B9AE5" w:rsidR="00E54ACE" w:rsidRPr="00082DB9" w:rsidRDefault="009C5CB2"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5</w:t>
            </w:r>
            <w:r w:rsidR="001B0ACB">
              <w:rPr>
                <w:rFonts w:ascii="Tahoma" w:hAnsi="Tahoma" w:cs="Tahoma"/>
                <w:sz w:val="18"/>
                <w:szCs w:val="18"/>
                <w:lang w:eastAsia="en-US"/>
              </w:rPr>
              <w:t xml:space="preserve"> October</w:t>
            </w:r>
            <w:r w:rsidR="001B0ACB" w:rsidRPr="00082DB9">
              <w:rPr>
                <w:rFonts w:ascii="Tahoma" w:hAnsi="Tahoma" w:cs="Tahoma"/>
                <w:sz w:val="18"/>
                <w:szCs w:val="18"/>
                <w:lang w:eastAsia="en-US"/>
              </w:rPr>
              <w:t xml:space="preserve"> 2021</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70DFDE"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123B5D28" w14:textId="77777777"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c>
          <w:tcPr>
            <w:tcW w:w="1276" w:type="dxa"/>
            <w:vMerge/>
            <w:tcBorders>
              <w:left w:val="single" w:sz="2" w:space="0" w:color="FF0000"/>
            </w:tcBorders>
            <w:shd w:val="clear" w:color="auto" w:fill="F2F2F2" w:themeFill="background1" w:themeFillShade="F2"/>
            <w:vAlign w:val="center"/>
          </w:tcPr>
          <w:p w14:paraId="064949A7" w14:textId="38AE4FE2"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r>
      <w:tr w:rsidR="00E54ACE" w:rsidRPr="00EA2362" w14:paraId="2EBCF771" w14:textId="77777777" w:rsidTr="001B0ACB">
        <w:trPr>
          <w:trHeight w:val="432"/>
          <w:jc w:val="center"/>
        </w:trPr>
        <w:tc>
          <w:tcPr>
            <w:tcW w:w="5667" w:type="dxa"/>
            <w:shd w:val="clear" w:color="auto" w:fill="F2F2F2" w:themeFill="background1" w:themeFillShade="F2"/>
            <w:vAlign w:val="center"/>
          </w:tcPr>
          <w:p w14:paraId="128C716E" w14:textId="249A1F3B" w:rsidR="00E54ACE" w:rsidRDefault="00E54ACE" w:rsidP="00967230">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 xml:space="preserve">Provide power point tutorial for equipment use for school staff and students in Montenegrin </w:t>
            </w:r>
          </w:p>
        </w:tc>
        <w:tc>
          <w:tcPr>
            <w:tcW w:w="810" w:type="dxa"/>
            <w:shd w:val="clear" w:color="auto" w:fill="F2F2F2" w:themeFill="background1" w:themeFillShade="F2"/>
            <w:vAlign w:val="center"/>
          </w:tcPr>
          <w:p w14:paraId="30E841FC" w14:textId="47ACE104" w:rsidR="00E54ACE"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w:t>
            </w:r>
          </w:p>
        </w:tc>
        <w:tc>
          <w:tcPr>
            <w:tcW w:w="1242" w:type="dxa"/>
            <w:tcBorders>
              <w:right w:val="single" w:sz="2" w:space="0" w:color="FF0000"/>
            </w:tcBorders>
            <w:shd w:val="clear" w:color="auto" w:fill="F2F2F2" w:themeFill="background1" w:themeFillShade="F2"/>
            <w:vAlign w:val="center"/>
          </w:tcPr>
          <w:p w14:paraId="59381CCA" w14:textId="14600CDC" w:rsidR="00E54ACE" w:rsidRDefault="009C5CB2"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5</w:t>
            </w:r>
            <w:r w:rsidR="001B0ACB">
              <w:rPr>
                <w:rFonts w:ascii="Tahoma" w:hAnsi="Tahoma" w:cs="Tahoma"/>
                <w:sz w:val="18"/>
                <w:szCs w:val="18"/>
                <w:lang w:eastAsia="en-US"/>
              </w:rPr>
              <w:t xml:space="preserve"> October</w:t>
            </w:r>
            <w:r w:rsidR="001B0ACB" w:rsidRPr="00082DB9">
              <w:rPr>
                <w:rFonts w:ascii="Tahoma" w:hAnsi="Tahoma" w:cs="Tahoma"/>
                <w:sz w:val="18"/>
                <w:szCs w:val="18"/>
                <w:lang w:eastAsia="en-US"/>
              </w:rPr>
              <w:t xml:space="preserve"> 2021</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B54CB8"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40A25537" w14:textId="77777777"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c>
          <w:tcPr>
            <w:tcW w:w="1276" w:type="dxa"/>
            <w:vMerge/>
            <w:tcBorders>
              <w:left w:val="single" w:sz="2" w:space="0" w:color="FF0000"/>
            </w:tcBorders>
            <w:shd w:val="clear" w:color="auto" w:fill="F2F2F2" w:themeFill="background1" w:themeFillShade="F2"/>
            <w:vAlign w:val="center"/>
          </w:tcPr>
          <w:p w14:paraId="3E4D18CB" w14:textId="0A718906"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r>
      <w:tr w:rsidR="00E54ACE" w:rsidRPr="00EA2362" w14:paraId="013040CB" w14:textId="77777777" w:rsidTr="001B0ACB">
        <w:trPr>
          <w:trHeight w:val="432"/>
          <w:jc w:val="center"/>
        </w:trPr>
        <w:tc>
          <w:tcPr>
            <w:tcW w:w="5667" w:type="dxa"/>
            <w:shd w:val="clear" w:color="auto" w:fill="F2F2F2" w:themeFill="background1" w:themeFillShade="F2"/>
            <w:vAlign w:val="center"/>
          </w:tcPr>
          <w:p w14:paraId="1CECE28D" w14:textId="58B39491" w:rsidR="00E54ACE" w:rsidRPr="00082DB9" w:rsidRDefault="00E54ACE" w:rsidP="00967230">
            <w:pPr>
              <w:tabs>
                <w:tab w:val="left" w:pos="-139"/>
              </w:tabs>
              <w:spacing w:line="276" w:lineRule="auto"/>
              <w:ind w:right="-140"/>
              <w:jc w:val="center"/>
              <w:rPr>
                <w:rFonts w:ascii="Tahoma" w:hAnsi="Tahoma" w:cs="Tahoma"/>
                <w:sz w:val="18"/>
                <w:szCs w:val="18"/>
                <w:lang w:eastAsia="en-US"/>
              </w:rPr>
            </w:pPr>
            <w:r w:rsidRPr="00082DB9">
              <w:rPr>
                <w:rFonts w:ascii="Tahoma" w:hAnsi="Tahoma" w:cs="Tahoma"/>
                <w:sz w:val="18"/>
                <w:szCs w:val="18"/>
                <w:lang w:eastAsia="en-US"/>
              </w:rPr>
              <w:t xml:space="preserve">Delivery </w:t>
            </w:r>
            <w:r>
              <w:rPr>
                <w:rFonts w:ascii="Tahoma" w:hAnsi="Tahoma" w:cs="Tahoma"/>
                <w:sz w:val="18"/>
                <w:szCs w:val="18"/>
                <w:lang w:eastAsia="en-US"/>
              </w:rPr>
              <w:t xml:space="preserve">and installation </w:t>
            </w:r>
            <w:r w:rsidRPr="00082DB9">
              <w:rPr>
                <w:rFonts w:ascii="Tahoma" w:hAnsi="Tahoma" w:cs="Tahoma"/>
                <w:sz w:val="18"/>
                <w:szCs w:val="18"/>
                <w:lang w:eastAsia="en-US"/>
              </w:rPr>
              <w:t xml:space="preserve">of equipment to </w:t>
            </w:r>
            <w:r>
              <w:rPr>
                <w:rFonts w:ascii="Tahoma" w:hAnsi="Tahoma" w:cs="Tahoma"/>
                <w:sz w:val="18"/>
                <w:szCs w:val="18"/>
                <w:lang w:eastAsia="en-US"/>
              </w:rPr>
              <w:t>40</w:t>
            </w:r>
            <w:r w:rsidRPr="00082DB9">
              <w:rPr>
                <w:rFonts w:ascii="Tahoma" w:hAnsi="Tahoma" w:cs="Tahoma"/>
                <w:sz w:val="18"/>
                <w:szCs w:val="18"/>
                <w:lang w:eastAsia="en-US"/>
              </w:rPr>
              <w:t xml:space="preserve"> pilot schools in </w:t>
            </w:r>
            <w:r>
              <w:rPr>
                <w:rFonts w:ascii="Tahoma" w:hAnsi="Tahoma" w:cs="Tahoma"/>
                <w:sz w:val="18"/>
                <w:szCs w:val="18"/>
                <w:lang w:eastAsia="en-US"/>
              </w:rPr>
              <w:t xml:space="preserve">Montenegro </w:t>
            </w:r>
          </w:p>
        </w:tc>
        <w:tc>
          <w:tcPr>
            <w:tcW w:w="810" w:type="dxa"/>
            <w:shd w:val="clear" w:color="auto" w:fill="F2F2F2" w:themeFill="background1" w:themeFillShade="F2"/>
            <w:vAlign w:val="center"/>
          </w:tcPr>
          <w:p w14:paraId="46BBFD4F" w14:textId="6383D7EB" w:rsidR="00E54ACE" w:rsidRPr="00082DB9" w:rsidRDefault="00E54ACE"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40</w:t>
            </w:r>
          </w:p>
        </w:tc>
        <w:tc>
          <w:tcPr>
            <w:tcW w:w="1242" w:type="dxa"/>
            <w:tcBorders>
              <w:right w:val="single" w:sz="2" w:space="0" w:color="FF0000"/>
            </w:tcBorders>
            <w:shd w:val="clear" w:color="auto" w:fill="F2F2F2" w:themeFill="background1" w:themeFillShade="F2"/>
            <w:vAlign w:val="center"/>
          </w:tcPr>
          <w:p w14:paraId="34F1A17B" w14:textId="1412345D" w:rsidR="00E54ACE" w:rsidRPr="00082DB9" w:rsidRDefault="009C5CB2"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5</w:t>
            </w:r>
            <w:r w:rsidR="001B0ACB">
              <w:rPr>
                <w:rFonts w:ascii="Tahoma" w:hAnsi="Tahoma" w:cs="Tahoma"/>
                <w:sz w:val="18"/>
                <w:szCs w:val="18"/>
                <w:lang w:eastAsia="en-US"/>
              </w:rPr>
              <w:t xml:space="preserve"> October</w:t>
            </w:r>
            <w:r w:rsidR="001B0ACB" w:rsidRPr="00082DB9">
              <w:rPr>
                <w:rFonts w:ascii="Tahoma" w:hAnsi="Tahoma" w:cs="Tahoma"/>
                <w:sz w:val="18"/>
                <w:szCs w:val="18"/>
                <w:lang w:eastAsia="en-US"/>
              </w:rPr>
              <w:t xml:space="preserve"> 2021</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CCC719"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15E2C88F" w14:textId="77777777"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c>
          <w:tcPr>
            <w:tcW w:w="1276" w:type="dxa"/>
            <w:vMerge/>
            <w:tcBorders>
              <w:left w:val="single" w:sz="2" w:space="0" w:color="FF0000"/>
            </w:tcBorders>
            <w:shd w:val="clear" w:color="auto" w:fill="F2F2F2" w:themeFill="background1" w:themeFillShade="F2"/>
            <w:vAlign w:val="center"/>
          </w:tcPr>
          <w:p w14:paraId="2EFED4A3" w14:textId="2EABF500"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p>
        </w:tc>
      </w:tr>
      <w:bookmarkEnd w:id="0"/>
      <w:tr w:rsidR="00E54ACE" w:rsidRPr="00EA2362" w14:paraId="1564909A" w14:textId="77777777" w:rsidTr="00E54ACE">
        <w:trPr>
          <w:trHeight w:val="432"/>
          <w:jc w:val="center"/>
        </w:trPr>
        <w:tc>
          <w:tcPr>
            <w:tcW w:w="7719" w:type="dxa"/>
            <w:gridSpan w:val="3"/>
            <w:tcBorders>
              <w:right w:val="single" w:sz="2" w:space="0" w:color="FF0000"/>
            </w:tcBorders>
            <w:shd w:val="clear" w:color="auto" w:fill="F2F2F2" w:themeFill="background1" w:themeFillShade="F2"/>
            <w:vAlign w:val="center"/>
          </w:tcPr>
          <w:p w14:paraId="6F353B92" w14:textId="06140A31" w:rsidR="00E54ACE" w:rsidRPr="00EA2362" w:rsidRDefault="00E54ACE"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2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54ACE" w:rsidRPr="00EA2362"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5" w:type="dxa"/>
            <w:tcBorders>
              <w:left w:val="single" w:sz="2" w:space="0" w:color="FF0000"/>
              <w:right w:val="single" w:sz="2" w:space="0" w:color="FF0000"/>
            </w:tcBorders>
            <w:shd w:val="clear" w:color="auto" w:fill="F2F2F2" w:themeFill="background1" w:themeFillShade="F2"/>
          </w:tcPr>
          <w:p w14:paraId="5ECF2D5C" w14:textId="77777777" w:rsidR="00E54ACE" w:rsidRDefault="00E54ACE" w:rsidP="00261462">
            <w:pPr>
              <w:tabs>
                <w:tab w:val="left" w:pos="-139"/>
              </w:tabs>
              <w:spacing w:line="276" w:lineRule="auto"/>
              <w:ind w:right="-140"/>
              <w:jc w:val="center"/>
              <w:rPr>
                <w:rFonts w:ascii="Tahoma" w:hAnsi="Tahoma" w:cs="Tahoma"/>
                <w:sz w:val="18"/>
                <w:szCs w:val="18"/>
                <w:highlight w:val="yellow"/>
                <w:lang w:eastAsia="en-US"/>
              </w:rPr>
            </w:pPr>
          </w:p>
        </w:tc>
        <w:tc>
          <w:tcPr>
            <w:tcW w:w="1276" w:type="dxa"/>
            <w:tcBorders>
              <w:left w:val="single" w:sz="2" w:space="0" w:color="FF0000"/>
            </w:tcBorders>
            <w:shd w:val="clear" w:color="auto" w:fill="F2F2F2" w:themeFill="background1" w:themeFillShade="F2"/>
            <w:vAlign w:val="center"/>
          </w:tcPr>
          <w:p w14:paraId="42B0D83E" w14:textId="3834DB55" w:rsidR="00E54ACE" w:rsidRPr="00EA2362" w:rsidRDefault="00E54ACE" w:rsidP="00261462">
            <w:pPr>
              <w:tabs>
                <w:tab w:val="left" w:pos="-139"/>
              </w:tabs>
              <w:spacing w:line="276" w:lineRule="auto"/>
              <w:ind w:right="-140"/>
              <w:jc w:val="center"/>
              <w:rPr>
                <w:rFonts w:ascii="Tahoma" w:hAnsi="Tahoma" w:cs="Tahoma"/>
                <w:sz w:val="18"/>
                <w:szCs w:val="18"/>
                <w:highlight w:val="cyan"/>
                <w:lang w:eastAsia="en-US"/>
              </w:rPr>
            </w:pPr>
            <w:r>
              <w:rPr>
                <w:rFonts w:ascii="Tahoma" w:hAnsi="Tahoma" w:cs="Tahoma"/>
                <w:sz w:val="18"/>
                <w:szCs w:val="18"/>
                <w:highlight w:val="yellow"/>
                <w:lang w:eastAsia="en-US"/>
              </w:rPr>
              <w:t>54 0</w:t>
            </w:r>
            <w:r w:rsidRPr="000C0FC2">
              <w:rPr>
                <w:rFonts w:ascii="Tahoma" w:hAnsi="Tahoma" w:cs="Tahoma"/>
                <w:sz w:val="18"/>
                <w:szCs w:val="18"/>
                <w:highlight w:val="yellow"/>
                <w:lang w:eastAsia="en-US"/>
              </w:rPr>
              <w:t>00</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538A4CBA"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w:t>
      </w:r>
      <w:proofErr w:type="gramStart"/>
      <w:r w:rsidRPr="00263963">
        <w:rPr>
          <w:rFonts w:ascii="Tahoma" w:hAnsi="Tahoma" w:cs="Tahoma"/>
          <w:sz w:val="20"/>
          <w:szCs w:val="20"/>
        </w:rPr>
        <w:t>or</w:t>
      </w:r>
      <w:proofErr w:type="gramEnd"/>
      <w:r w:rsidRPr="00263963">
        <w:rPr>
          <w:rFonts w:ascii="Tahoma" w:hAnsi="Tahoma" w:cs="Tahoma"/>
          <w:sz w:val="20"/>
          <w:szCs w:val="20"/>
        </w:rPr>
        <w:t xml:space="preserve">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4"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8F230"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1E4E9500" w:rsidR="009A6460" w:rsidRPr="005B370E"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5B370E" w:rsidRDefault="009A6460" w:rsidP="00FC7772">
            <w:pPr>
              <w:rPr>
                <w:rFonts w:ascii="Tahoma" w:hAnsi="Tahoma" w:cs="Tahoma"/>
                <w:sz w:val="16"/>
                <w:szCs w:val="16"/>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5B370E"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5B370E" w:rsidRDefault="009A6460" w:rsidP="00FC7772">
            <w:pPr>
              <w:rPr>
                <w:rFonts w:ascii="Tahoma" w:hAnsi="Tahoma" w:cs="Tahoma"/>
                <w:sz w:val="16"/>
                <w:szCs w:val="16"/>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5B370E" w:rsidRDefault="009A6460" w:rsidP="00FC7772">
            <w:pPr>
              <w:rPr>
                <w:rFonts w:ascii="Tahoma" w:hAnsi="Tahoma" w:cs="Tahoma"/>
                <w:sz w:val="16"/>
                <w:szCs w:val="16"/>
              </w:rPr>
            </w:pPr>
            <w:r w:rsidRPr="005B370E">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5B370E" w:rsidRDefault="009A6460" w:rsidP="00FC7772">
            <w:pPr>
              <w:rPr>
                <w:rFonts w:ascii="Tahoma" w:hAnsi="Tahoma" w:cs="Tahoma"/>
                <w:sz w:val="16"/>
                <w:szCs w:val="16"/>
              </w:rPr>
            </w:pPr>
            <w:r w:rsidRPr="005B370E">
              <w:rPr>
                <w:rFonts w:ascii="Tahoma" w:hAnsi="Tahoma" w:cs="Tahoma"/>
                <w:sz w:val="16"/>
                <w:szCs w:val="16"/>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5B370E" w:rsidRDefault="009A6460" w:rsidP="00FC7772">
            <w:pPr>
              <w:jc w:val="center"/>
              <w:rPr>
                <w:rFonts w:ascii="Tahoma" w:hAnsi="Tahoma" w:cs="Tahoma"/>
                <w:sz w:val="16"/>
                <w:szCs w:val="16"/>
              </w:rPr>
            </w:pPr>
            <w:r w:rsidRPr="005B370E">
              <w:rPr>
                <w:rFonts w:ascii="Tahoma" w:hAnsi="Tahoma" w:cs="Tahoma"/>
                <w:color w:val="BFBFBF"/>
                <w:sz w:val="16"/>
                <w:szCs w:val="16"/>
              </w:rPr>
              <w:t>___</w:t>
            </w:r>
            <w:r w:rsidRPr="005B370E">
              <w:rPr>
                <w:rFonts w:ascii="Tahoma" w:hAnsi="Tahoma" w:cs="Tahoma"/>
                <w:sz w:val="16"/>
                <w:szCs w:val="16"/>
              </w:rPr>
              <w:t xml:space="preserve"> / </w:t>
            </w:r>
            <w:r w:rsidRPr="005B370E">
              <w:rPr>
                <w:rFonts w:ascii="Tahoma" w:hAnsi="Tahoma" w:cs="Tahoma"/>
                <w:color w:val="BFBFBF"/>
                <w:sz w:val="16"/>
                <w:szCs w:val="16"/>
              </w:rPr>
              <w:t>___</w:t>
            </w:r>
            <w:r w:rsidRPr="005B370E">
              <w:rPr>
                <w:rFonts w:ascii="Tahoma" w:hAnsi="Tahoma" w:cs="Tahoma"/>
                <w:sz w:val="16"/>
                <w:szCs w:val="16"/>
              </w:rPr>
              <w:t xml:space="preserve"> / </w:t>
            </w:r>
            <w:r w:rsidRPr="005B370E">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5B370E" w:rsidRDefault="009A6460" w:rsidP="00FC7772">
            <w:pPr>
              <w:jc w:val="center"/>
              <w:rPr>
                <w:rFonts w:ascii="Tahoma" w:hAnsi="Tahoma" w:cs="Tahoma"/>
                <w:sz w:val="16"/>
                <w:szCs w:val="16"/>
              </w:rPr>
            </w:pPr>
            <w:r w:rsidRPr="005B370E">
              <w:rPr>
                <w:rFonts w:ascii="Tahoma" w:hAnsi="Tahoma" w:cs="Tahoma"/>
                <w:color w:val="BFBFBF"/>
                <w:sz w:val="16"/>
                <w:szCs w:val="16"/>
              </w:rPr>
              <w:t>___</w:t>
            </w:r>
            <w:r w:rsidRPr="005B370E">
              <w:rPr>
                <w:rFonts w:ascii="Tahoma" w:hAnsi="Tahoma" w:cs="Tahoma"/>
                <w:sz w:val="16"/>
                <w:szCs w:val="16"/>
              </w:rPr>
              <w:t xml:space="preserve"> / </w:t>
            </w:r>
            <w:r w:rsidRPr="005B370E">
              <w:rPr>
                <w:rFonts w:ascii="Tahoma" w:hAnsi="Tahoma" w:cs="Tahoma"/>
                <w:color w:val="BFBFBF"/>
                <w:sz w:val="16"/>
                <w:szCs w:val="16"/>
              </w:rPr>
              <w:t>___</w:t>
            </w:r>
            <w:r w:rsidRPr="005B370E">
              <w:rPr>
                <w:rFonts w:ascii="Tahoma" w:hAnsi="Tahoma" w:cs="Tahoma"/>
                <w:sz w:val="16"/>
                <w:szCs w:val="16"/>
              </w:rPr>
              <w:t xml:space="preserve"> / </w:t>
            </w:r>
            <w:r w:rsidRPr="005B370E">
              <w:rPr>
                <w:rFonts w:ascii="Tahoma" w:hAnsi="Tahoma" w:cs="Tahoma"/>
                <w:color w:val="BFBFBF"/>
                <w:sz w:val="16"/>
                <w:szCs w:val="16"/>
              </w:rPr>
              <w:t>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5B370E"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5B370E" w:rsidRDefault="009A6460" w:rsidP="00FC7772">
            <w:pPr>
              <w:rPr>
                <w:rFonts w:ascii="Tahoma" w:hAnsi="Tahoma" w:cs="Tahoma"/>
                <w:sz w:val="16"/>
                <w:szCs w:val="16"/>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5B370E" w:rsidRDefault="009A6460" w:rsidP="00FC7772">
            <w:pPr>
              <w:rPr>
                <w:rFonts w:ascii="Tahoma" w:hAnsi="Tahoma" w:cs="Tahoma"/>
                <w:sz w:val="16"/>
                <w:szCs w:val="16"/>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5B370E" w:rsidRDefault="009A6460" w:rsidP="00FC7772">
            <w:pPr>
              <w:rPr>
                <w:rFonts w:ascii="Tahoma" w:hAnsi="Tahoma" w:cs="Tahoma"/>
                <w:sz w:val="16"/>
                <w:szCs w:val="16"/>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D76E5B">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D76E5B">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218B80CA" w:rsidR="006A1C42" w:rsidRPr="00EA2362" w:rsidRDefault="00F85CAE" w:rsidP="006A1C42">
            <w:pPr>
              <w:rPr>
                <w:rFonts w:ascii="Tahoma" w:eastAsia="Calibri" w:hAnsi="Tahoma" w:cs="Tahoma"/>
                <w:b/>
                <w:bCs/>
                <w:sz w:val="17"/>
                <w:szCs w:val="17"/>
                <w:lang w:eastAsia="en-US"/>
              </w:rPr>
            </w:pPr>
            <w:r w:rsidRPr="003D35BC">
              <w:rPr>
                <w:rFonts w:ascii="Tahoma" w:eastAsia="Calibri" w:hAnsi="Tahoma" w:cs="Tahoma"/>
                <w:b/>
                <w:bCs/>
                <w:sz w:val="17"/>
                <w:szCs w:val="17"/>
                <w:lang w:eastAsia="en-US"/>
              </w:rPr>
              <w:t xml:space="preserve">Council of Europe </w:t>
            </w:r>
            <w:r w:rsidR="00B25435">
              <w:rPr>
                <w:rFonts w:ascii="Tahoma" w:eastAsia="Calibri" w:hAnsi="Tahoma" w:cs="Tahoma"/>
                <w:b/>
                <w:bCs/>
                <w:sz w:val="17"/>
                <w:szCs w:val="17"/>
                <w:lang w:eastAsia="en-US"/>
              </w:rPr>
              <w:t xml:space="preserve">Programme </w:t>
            </w:r>
            <w:r w:rsidRPr="003D35BC">
              <w:rPr>
                <w:rFonts w:ascii="Tahoma" w:eastAsia="Calibri" w:hAnsi="Tahoma" w:cs="Tahoma"/>
                <w:b/>
                <w:bCs/>
                <w:sz w:val="17"/>
                <w:szCs w:val="17"/>
                <w:lang w:eastAsia="en-US"/>
              </w:rPr>
              <w:t xml:space="preserve">office in </w:t>
            </w:r>
            <w:r w:rsidR="00B25435">
              <w:rPr>
                <w:rFonts w:ascii="Tahoma" w:eastAsia="Calibri" w:hAnsi="Tahoma" w:cs="Tahoma"/>
                <w:b/>
                <w:bCs/>
                <w:sz w:val="17"/>
                <w:szCs w:val="17"/>
                <w:lang w:eastAsia="en-US"/>
              </w:rPr>
              <w:t>Podgorica</w:t>
            </w:r>
            <w:r w:rsidRPr="003D35BC">
              <w:rPr>
                <w:rFonts w:ascii="Tahoma" w:eastAsia="Calibri" w:hAnsi="Tahoma" w:cs="Tahoma"/>
                <w:b/>
                <w:bCs/>
                <w:sz w:val="17"/>
                <w:szCs w:val="17"/>
                <w:lang w:eastAsia="en-US"/>
              </w:rPr>
              <w:t xml:space="preserve">, </w:t>
            </w:r>
            <w:proofErr w:type="spellStart"/>
            <w:r w:rsidR="00B25435">
              <w:rPr>
                <w:rFonts w:ascii="Tahoma" w:eastAsia="Calibri" w:hAnsi="Tahoma" w:cs="Tahoma"/>
                <w:b/>
                <w:bCs/>
                <w:sz w:val="17"/>
                <w:szCs w:val="17"/>
                <w:lang w:eastAsia="en-US"/>
              </w:rPr>
              <w:t>Bulevar</w:t>
            </w:r>
            <w:proofErr w:type="spellEnd"/>
            <w:r w:rsidR="00B25435">
              <w:rPr>
                <w:rFonts w:ascii="Tahoma" w:eastAsia="Calibri" w:hAnsi="Tahoma" w:cs="Tahoma"/>
                <w:b/>
                <w:bCs/>
                <w:sz w:val="17"/>
                <w:szCs w:val="17"/>
                <w:lang w:eastAsia="en-US"/>
              </w:rPr>
              <w:t xml:space="preserve"> </w:t>
            </w:r>
            <w:proofErr w:type="spellStart"/>
            <w:r w:rsidR="00B25435">
              <w:rPr>
                <w:rFonts w:ascii="Tahoma" w:eastAsia="Calibri" w:hAnsi="Tahoma" w:cs="Tahoma"/>
                <w:b/>
                <w:bCs/>
                <w:sz w:val="17"/>
                <w:szCs w:val="17"/>
                <w:lang w:eastAsia="en-US"/>
              </w:rPr>
              <w:t>Dzordza</w:t>
            </w:r>
            <w:proofErr w:type="spellEnd"/>
            <w:r w:rsidR="00B25435">
              <w:rPr>
                <w:rFonts w:ascii="Tahoma" w:eastAsia="Calibri" w:hAnsi="Tahoma" w:cs="Tahoma"/>
                <w:b/>
                <w:bCs/>
                <w:sz w:val="17"/>
                <w:szCs w:val="17"/>
                <w:lang w:eastAsia="en-US"/>
              </w:rPr>
              <w:t xml:space="preserve"> </w:t>
            </w:r>
            <w:proofErr w:type="spellStart"/>
            <w:r w:rsidR="00B25435">
              <w:rPr>
                <w:rFonts w:ascii="Tahoma" w:eastAsia="Calibri" w:hAnsi="Tahoma" w:cs="Tahoma"/>
                <w:b/>
                <w:bCs/>
                <w:sz w:val="17"/>
                <w:szCs w:val="17"/>
                <w:lang w:eastAsia="en-US"/>
              </w:rPr>
              <w:t>Vasingtona</w:t>
            </w:r>
            <w:proofErr w:type="spellEnd"/>
            <w:r w:rsidR="00B25435">
              <w:rPr>
                <w:rFonts w:ascii="Tahoma" w:eastAsia="Calibri" w:hAnsi="Tahoma" w:cs="Tahoma"/>
                <w:b/>
                <w:bCs/>
                <w:sz w:val="17"/>
                <w:szCs w:val="17"/>
                <w:lang w:eastAsia="en-US"/>
              </w:rPr>
              <w:t xml:space="preserve"> </w:t>
            </w:r>
            <w:proofErr w:type="spellStart"/>
            <w:r w:rsidR="00B25435">
              <w:rPr>
                <w:rFonts w:ascii="Tahoma" w:eastAsia="Calibri" w:hAnsi="Tahoma" w:cs="Tahoma"/>
                <w:b/>
                <w:bCs/>
                <w:sz w:val="17"/>
                <w:szCs w:val="17"/>
                <w:lang w:eastAsia="en-US"/>
              </w:rPr>
              <w:t>br</w:t>
            </w:r>
            <w:proofErr w:type="spellEnd"/>
            <w:r w:rsidR="00B25435">
              <w:rPr>
                <w:rFonts w:ascii="Tahoma" w:eastAsia="Calibri" w:hAnsi="Tahoma" w:cs="Tahoma"/>
                <w:b/>
                <w:bCs/>
                <w:sz w:val="17"/>
                <w:szCs w:val="17"/>
                <w:lang w:eastAsia="en-US"/>
              </w:rPr>
              <w:t xml:space="preserve"> 98, 81000 Podgorica, Montenegro. </w:t>
            </w:r>
          </w:p>
        </w:tc>
      </w:tr>
      <w:tr w:rsidR="006A1C42" w:rsidRPr="00EA2362" w14:paraId="23830446" w14:textId="77777777" w:rsidTr="00D76E5B">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D76E5B">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4D6CFCF2" w:rsidR="006A1C42" w:rsidRPr="00EA2362" w:rsidRDefault="00B25435" w:rsidP="006A1C42">
            <w:pPr>
              <w:jc w:val="center"/>
              <w:rPr>
                <w:rFonts w:ascii="Tahoma" w:eastAsia="Calibri" w:hAnsi="Tahoma" w:cs="Tahoma"/>
                <w:sz w:val="24"/>
                <w:szCs w:val="24"/>
                <w:lang w:val="en-US" w:eastAsia="en-US"/>
              </w:rPr>
            </w:pPr>
            <w:r>
              <w:rPr>
                <w:rFonts w:ascii="Tahoma" w:eastAsia="Calibri" w:hAnsi="Tahoma" w:cs="Tahoma"/>
                <w:sz w:val="24"/>
                <w:szCs w:val="24"/>
                <w:lang w:val="en-US" w:eastAsia="en-US"/>
              </w:rPr>
              <w:t>X</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42002001"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00B25435">
              <w:rPr>
                <w:rFonts w:ascii="Tahoma" w:eastAsia="Calibri" w:hAnsi="Tahoma" w:cs="Tahoma"/>
                <w:b/>
                <w:bCs/>
                <w:i/>
                <w:iCs/>
                <w:sz w:val="17"/>
                <w:szCs w:val="17"/>
                <w:lang w:eastAsia="en-US"/>
              </w:rPr>
              <w:t xml:space="preserve"> </w:t>
            </w:r>
            <w:r w:rsidR="00B25435" w:rsidRPr="00EA2362">
              <w:rPr>
                <w:rFonts w:ascii="Tahoma" w:eastAsia="Calibri" w:hAnsi="Tahoma" w:cs="Tahoma"/>
                <w:sz w:val="17"/>
                <w:szCs w:val="17"/>
                <w:lang w:eastAsia="en-US"/>
              </w:rPr>
              <w:t xml:space="preserve">The invoice shall indicate the total amount </w:t>
            </w:r>
            <w:r w:rsidR="00B25435" w:rsidRPr="003F619E">
              <w:rPr>
                <w:rFonts w:ascii="Tahoma" w:eastAsia="Calibri" w:hAnsi="Tahoma" w:cs="Tahoma"/>
                <w:b/>
                <w:bCs/>
                <w:sz w:val="17"/>
                <w:szCs w:val="17"/>
                <w:lang w:eastAsia="en-US"/>
              </w:rPr>
              <w:t>without taxes</w:t>
            </w:r>
            <w:r w:rsidR="00B25435" w:rsidRPr="00EA2362">
              <w:rPr>
                <w:rFonts w:ascii="Tahoma" w:eastAsia="Calibri" w:hAnsi="Tahoma" w:cs="Tahoma"/>
                <w:sz w:val="17"/>
                <w:szCs w:val="17"/>
                <w:lang w:eastAsia="en-US"/>
              </w:rPr>
              <w:t xml:space="preserve">, the rate and the amount of the VAT and the total amount ‘including all </w:t>
            </w:r>
            <w:proofErr w:type="gramStart"/>
            <w:r w:rsidR="00B25435" w:rsidRPr="00EA2362">
              <w:rPr>
                <w:rFonts w:ascii="Tahoma" w:eastAsia="Calibri" w:hAnsi="Tahoma" w:cs="Tahoma"/>
                <w:sz w:val="17"/>
                <w:szCs w:val="17"/>
                <w:lang w:eastAsia="en-US"/>
              </w:rPr>
              <w:t>taxes’</w:t>
            </w:r>
            <w:proofErr w:type="gramEnd"/>
            <w:r w:rsidR="00B25435" w:rsidRPr="00EA2362">
              <w:rPr>
                <w:rFonts w:ascii="Tahoma" w:eastAsia="Calibri" w:hAnsi="Tahoma" w:cs="Tahoma"/>
                <w:sz w:val="17"/>
                <w:szCs w:val="17"/>
                <w:lang w:eastAsia="en-US"/>
              </w:rPr>
              <w:t>.</w:t>
            </w:r>
          </w:p>
        </w:tc>
      </w:tr>
      <w:tr w:rsidR="006A1C42" w:rsidRPr="00EA2362" w14:paraId="76AA2D89" w14:textId="77777777" w:rsidTr="00D76E5B">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EA2362">
              <w:rPr>
                <w:rFonts w:ascii="Tahoma" w:eastAsia="Calibri" w:hAnsi="Tahoma" w:cs="Tahoma"/>
                <w:sz w:val="17"/>
                <w:szCs w:val="17"/>
                <w:lang w:eastAsia="en-US"/>
              </w:rPr>
              <w:t>in a position</w:t>
            </w:r>
            <w:proofErr w:type="gramEnd"/>
            <w:r w:rsidRPr="00EA2362">
              <w:rPr>
                <w:rFonts w:ascii="Tahoma" w:eastAsia="Calibri" w:hAnsi="Tahoma" w:cs="Tahoma"/>
                <w:sz w:val="17"/>
                <w:szCs w:val="17"/>
                <w:lang w:eastAsia="en-US"/>
              </w:rPr>
              <w:t xml:space="preserve"> to provide the said certificate, the invoice shall be established including all taxes.  </w:t>
            </w:r>
          </w:p>
        </w:tc>
      </w:tr>
      <w:tr w:rsidR="006A1C42" w:rsidRPr="00EA2362" w14:paraId="3B775376" w14:textId="77777777" w:rsidTr="00D76E5B">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104C78B9" w:rsidR="006A1C42" w:rsidRPr="00EA2362" w:rsidRDefault="006A1C42" w:rsidP="006A1C42">
            <w:pPr>
              <w:jc w:val="center"/>
              <w:rPr>
                <w:rFonts w:ascii="Tahoma" w:eastAsia="Calibri" w:hAnsi="Tahoma" w:cs="Tahoma"/>
                <w:sz w:val="24"/>
                <w:szCs w:val="24"/>
                <w:lang w:val="en-US" w:eastAsia="en-US"/>
              </w:rPr>
            </w:pPr>
            <w:r w:rsidRPr="00F85CAE">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43CAE4DD"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00B25435" w:rsidRPr="00B25435">
              <w:rPr>
                <w:rFonts w:ascii="Tahoma" w:eastAsia="Calibri" w:hAnsi="Tahoma" w:cs="Tahoma"/>
                <w:b/>
                <w:bCs/>
                <w:i/>
                <w:iCs/>
                <w:sz w:val="17"/>
                <w:szCs w:val="17"/>
                <w:lang w:eastAsia="en-US"/>
              </w:rPr>
              <w:t>in</w:t>
            </w:r>
            <w:r w:rsidRPr="00EA2362">
              <w:rPr>
                <w:rFonts w:ascii="Tahoma" w:eastAsia="Calibri" w:hAnsi="Tahoma" w:cs="Tahoma"/>
                <w:b/>
                <w:bCs/>
                <w:i/>
                <w:iCs/>
                <w:sz w:val="17"/>
                <w:szCs w:val="17"/>
                <w:lang w:eastAsia="en-US"/>
              </w:rPr>
              <w:t>cluding all taxes</w:t>
            </w:r>
            <w:r w:rsidRPr="00EA236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5"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D76E5B">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D76E5B">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D76E5B">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6127D9BB" w14:textId="77777777" w:rsidR="00274D7C" w:rsidRDefault="00274D7C" w:rsidP="007E08EC">
      <w:pPr>
        <w:autoSpaceDE w:val="0"/>
        <w:autoSpaceDN w:val="0"/>
        <w:rPr>
          <w:rFonts w:ascii="Tahoma" w:hAnsi="Tahoma" w:cs="Tahoma"/>
          <w:b/>
          <w:sz w:val="16"/>
          <w:szCs w:val="16"/>
          <w:lang w:eastAsia="fr-FR"/>
        </w:rPr>
      </w:pPr>
      <w:bookmarkStart w:id="1" w:name="_Toc179868643"/>
    </w:p>
    <w:p w14:paraId="4B9AEC18" w14:textId="77777777" w:rsidR="007E08EC" w:rsidRPr="002E50D6"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r w:rsidRPr="002E50D6">
        <w:rPr>
          <w:rFonts w:ascii="Tahoma" w:hAnsi="Tahoma" w:cs="Tahoma"/>
          <w:b/>
          <w:smallCaps/>
          <w:color w:val="365F91" w:themeColor="accent1" w:themeShade="BF"/>
          <w:sz w:val="18"/>
          <w:szCs w:val="18"/>
          <w:lang w:eastAsia="fr-FR"/>
        </w:rPr>
        <w:t>Article 1 – General provisions</w:t>
      </w:r>
    </w:p>
    <w:p w14:paraId="116025A5" w14:textId="667FF95D" w:rsidR="007E08EC" w:rsidRDefault="007E08EC" w:rsidP="007E08EC">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w:t>
      </w:r>
      <w:r>
        <w:rPr>
          <w:rFonts w:ascii="Tahoma" w:eastAsia="Calibri" w:hAnsi="Tahoma" w:cs="Tahoma"/>
          <w:sz w:val="18"/>
          <w:szCs w:val="18"/>
          <w:lang w:eastAsia="en-US"/>
        </w:rPr>
        <w:t xml:space="preserve"> and according to the Technical Specifications (Appendix </w:t>
      </w:r>
      <w:r w:rsidR="00044B81">
        <w:rPr>
          <w:rFonts w:ascii="Tahoma" w:eastAsia="Calibri" w:hAnsi="Tahoma" w:cs="Tahoma"/>
          <w:sz w:val="18"/>
          <w:szCs w:val="18"/>
          <w:lang w:eastAsia="en-US"/>
        </w:rPr>
        <w:t>1</w:t>
      </w:r>
      <w:r>
        <w:rPr>
          <w:rFonts w:ascii="Tahoma" w:eastAsia="Calibri" w:hAnsi="Tahoma" w:cs="Tahoma"/>
          <w:sz w:val="18"/>
          <w:szCs w:val="18"/>
          <w:lang w:eastAsia="en-US"/>
        </w:rPr>
        <w:t>)</w:t>
      </w:r>
      <w:r w:rsidRPr="001D5CF8">
        <w:rPr>
          <w:rFonts w:ascii="Tahoma" w:eastAsia="Calibri" w:hAnsi="Tahoma" w:cs="Tahoma"/>
          <w:sz w:val="18"/>
          <w:szCs w:val="18"/>
          <w:lang w:eastAsia="en-US"/>
        </w:rPr>
        <w:t xml:space="preserve"> related to the present contract and in the tender submitted by the Provider.</w:t>
      </w:r>
    </w:p>
    <w:p w14:paraId="3090E503" w14:textId="77777777" w:rsidR="007E08EC" w:rsidRDefault="007E08EC" w:rsidP="007E08EC">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41AE752A" w14:textId="77777777" w:rsidR="007E08EC" w:rsidRDefault="007E08EC" w:rsidP="00D76E5B">
      <w:pPr>
        <w:pStyle w:val="ListParagraph"/>
        <w:tabs>
          <w:tab w:val="left" w:pos="709"/>
        </w:tabs>
        <w:autoSpaceDE w:val="0"/>
        <w:autoSpaceDN w:val="0"/>
        <w:ind w:left="709"/>
        <w:jc w:val="both"/>
        <w:rPr>
          <w:rFonts w:ascii="Tahoma" w:hAnsi="Tahoma" w:cs="Tahoma"/>
          <w:color w:val="000000"/>
          <w:sz w:val="18"/>
          <w:szCs w:val="18"/>
        </w:rPr>
      </w:pPr>
      <w:r>
        <w:rPr>
          <w:rFonts w:ascii="Tahoma" w:hAnsi="Tahoma" w:cs="Tahoma"/>
          <w:color w:val="000000"/>
          <w:sz w:val="18"/>
          <w:szCs w:val="18"/>
        </w:rPr>
        <w:t>b) the Tender File</w:t>
      </w:r>
    </w:p>
    <w:p w14:paraId="5CD19443" w14:textId="77777777" w:rsidR="007E08EC" w:rsidRPr="001D5CF8" w:rsidRDefault="007E08EC" w:rsidP="00D76E5B">
      <w:pPr>
        <w:pStyle w:val="ListParagraph"/>
        <w:tabs>
          <w:tab w:val="left" w:pos="709"/>
        </w:tabs>
        <w:autoSpaceDE w:val="0"/>
        <w:autoSpaceDN w:val="0"/>
        <w:ind w:left="709"/>
        <w:jc w:val="both"/>
        <w:rPr>
          <w:rFonts w:ascii="Tahoma" w:hAnsi="Tahoma" w:cs="Tahoma"/>
          <w:color w:val="000000"/>
          <w:sz w:val="18"/>
          <w:szCs w:val="18"/>
        </w:rPr>
      </w:pPr>
      <w:r>
        <w:rPr>
          <w:rFonts w:ascii="Tahoma" w:hAnsi="Tahoma" w:cs="Tahoma"/>
          <w:color w:val="000000"/>
          <w:sz w:val="18"/>
          <w:szCs w:val="18"/>
        </w:rPr>
        <w:t>c) The Technical Specifications</w:t>
      </w:r>
    </w:p>
    <w:p w14:paraId="6F31BD88" w14:textId="77777777" w:rsidR="007E08EC" w:rsidRDefault="007E08EC" w:rsidP="007E08EC">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6240F986" w14:textId="77777777" w:rsidR="007E08EC" w:rsidRDefault="007E08EC" w:rsidP="007E08EC">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2" w:name="_Toc179868644"/>
    </w:p>
    <w:p w14:paraId="71B171E7" w14:textId="1CED7E72" w:rsidR="007E08EC" w:rsidRPr="00083D6F" w:rsidRDefault="007E08EC" w:rsidP="00D76E5B">
      <w:pPr>
        <w:pStyle w:val="ListParagraph"/>
        <w:tabs>
          <w:tab w:val="left" w:pos="709"/>
        </w:tabs>
        <w:autoSpaceDE w:val="0"/>
        <w:autoSpaceDN w:val="0"/>
        <w:ind w:left="709"/>
        <w:jc w:val="both"/>
        <w:rPr>
          <w:rFonts w:ascii="Tahoma" w:hAnsi="Tahoma" w:cs="Tahoma"/>
          <w:color w:val="000000"/>
          <w:sz w:val="18"/>
          <w:szCs w:val="18"/>
        </w:rPr>
      </w:pPr>
      <w:r>
        <w:rPr>
          <w:rFonts w:ascii="Tahoma" w:hAnsi="Tahoma" w:cs="Tahoma"/>
          <w:sz w:val="18"/>
          <w:szCs w:val="18"/>
          <w:lang w:eastAsia="fr-FR"/>
        </w:rPr>
        <w:t xml:space="preserve">f) “Recipient” shall mean the </w:t>
      </w:r>
      <w:r w:rsidR="007D2795" w:rsidRPr="007D2795">
        <w:rPr>
          <w:rFonts w:ascii="Tahoma" w:hAnsi="Tahoma" w:cs="Tahoma"/>
          <w:sz w:val="18"/>
          <w:szCs w:val="18"/>
          <w:lang w:eastAsia="fr-FR"/>
        </w:rPr>
        <w:t>29 pilot schools</w:t>
      </w:r>
      <w:r>
        <w:rPr>
          <w:rFonts w:ascii="Tahoma" w:hAnsi="Tahoma" w:cs="Tahoma"/>
          <w:sz w:val="18"/>
          <w:szCs w:val="18"/>
          <w:lang w:eastAsia="fr-FR"/>
        </w:rPr>
        <w:t xml:space="preserve"> as identified in the present contract and the Technical Specifications (Appendix </w:t>
      </w:r>
      <w:r w:rsidR="00AE24B4" w:rsidRPr="00AE24B4">
        <w:rPr>
          <w:rFonts w:ascii="Tahoma" w:hAnsi="Tahoma" w:cs="Tahoma"/>
          <w:sz w:val="18"/>
          <w:szCs w:val="18"/>
          <w:lang w:eastAsia="fr-FR"/>
        </w:rPr>
        <w:t>1</w:t>
      </w:r>
      <w:r>
        <w:rPr>
          <w:rFonts w:ascii="Tahoma" w:hAnsi="Tahoma" w:cs="Tahoma"/>
          <w:sz w:val="18"/>
          <w:szCs w:val="18"/>
          <w:lang w:eastAsia="fr-FR"/>
        </w:rPr>
        <w:t>).</w:t>
      </w:r>
      <w:r>
        <w:rPr>
          <w:rFonts w:ascii="Tahoma" w:hAnsi="Tahoma" w:cs="Tahoma"/>
          <w:color w:val="000000"/>
          <w:sz w:val="18"/>
          <w:szCs w:val="18"/>
        </w:rPr>
        <w:t xml:space="preserve"> The provider acknowledges </w:t>
      </w:r>
      <w:r>
        <w:rPr>
          <w:rFonts w:ascii="Tahoma" w:hAnsi="Tahoma" w:cs="Tahoma"/>
          <w:color w:val="000000"/>
          <w:sz w:val="18"/>
          <w:szCs w:val="18"/>
          <w:lang w:eastAsia="fr-FR"/>
        </w:rPr>
        <w:t>that the Recipient will be the user of the deliverables, that it will be fully liable for their use, and that the Council of Europe’s responsibility will be limited to paying the fees for the provision of said deliverables</w:t>
      </w:r>
      <w:r w:rsidRPr="00083D6F">
        <w:rPr>
          <w:rFonts w:ascii="Tahoma" w:hAnsi="Tahoma" w:cs="Tahoma"/>
          <w:color w:val="000000"/>
          <w:sz w:val="18"/>
          <w:szCs w:val="18"/>
          <w:lang w:eastAsia="fr-FR"/>
        </w:rPr>
        <w:t>.</w:t>
      </w:r>
    </w:p>
    <w:p w14:paraId="3F6B9E28" w14:textId="77777777" w:rsidR="007E08EC" w:rsidRPr="002E50D6"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r w:rsidRPr="002E50D6">
        <w:rPr>
          <w:rFonts w:ascii="Tahoma" w:hAnsi="Tahoma" w:cs="Tahoma"/>
          <w:b/>
          <w:smallCaps/>
          <w:color w:val="365F91" w:themeColor="accent1" w:themeShade="BF"/>
          <w:sz w:val="18"/>
          <w:szCs w:val="18"/>
          <w:lang w:eastAsia="fr-FR"/>
        </w:rPr>
        <w:t>Article 2 – Duration</w:t>
      </w:r>
    </w:p>
    <w:p w14:paraId="1E9F4C76" w14:textId="77777777" w:rsidR="007E08EC" w:rsidRPr="000D371D" w:rsidRDefault="007E08EC" w:rsidP="00D76E5B">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6044FBDE" w14:textId="77777777" w:rsidR="007E08EC" w:rsidRPr="002E50D6" w:rsidRDefault="007E08EC" w:rsidP="00D76E5B">
      <w:pPr>
        <w:tabs>
          <w:tab w:val="left" w:pos="284"/>
        </w:tabs>
        <w:autoSpaceDE w:val="0"/>
        <w:autoSpaceDN w:val="0"/>
        <w:jc w:val="both"/>
        <w:rPr>
          <w:rFonts w:ascii="Tahoma" w:hAnsi="Tahoma" w:cs="Tahoma"/>
          <w:b/>
          <w:smallCaps/>
          <w:color w:val="365F91" w:themeColor="accent1" w:themeShade="BF"/>
          <w:sz w:val="18"/>
          <w:szCs w:val="18"/>
          <w:u w:val="single"/>
          <w:lang w:eastAsia="fr-FR"/>
        </w:rPr>
      </w:pPr>
      <w:r w:rsidRPr="002E50D6">
        <w:rPr>
          <w:rFonts w:ascii="Tahoma" w:hAnsi="Tahoma" w:cs="Tahoma"/>
          <w:b/>
          <w:smallCaps/>
          <w:color w:val="365F91" w:themeColor="accent1" w:themeShade="BF"/>
          <w:sz w:val="18"/>
          <w:szCs w:val="18"/>
          <w:lang w:eastAsia="fr-FR"/>
        </w:rPr>
        <w:t xml:space="preserve">Article 3 – Obligations of the </w:t>
      </w:r>
      <w:r w:rsidRPr="00071547">
        <w:rPr>
          <w:rFonts w:ascii="Tahoma" w:hAnsi="Tahoma" w:cs="Tahoma"/>
          <w:b/>
          <w:smallCaps/>
          <w:color w:val="365F91" w:themeColor="accent1" w:themeShade="BF"/>
          <w:sz w:val="18"/>
          <w:szCs w:val="18"/>
          <w:lang w:eastAsia="fr-FR"/>
        </w:rPr>
        <w:t>Provider</w:t>
      </w:r>
    </w:p>
    <w:p w14:paraId="517F6BE8" w14:textId="77777777" w:rsidR="007E08EC" w:rsidRPr="00153541" w:rsidRDefault="007E08EC" w:rsidP="007E08EC">
      <w:pPr>
        <w:pStyle w:val="ListParagraph"/>
        <w:numPr>
          <w:ilvl w:val="1"/>
          <w:numId w:val="41"/>
        </w:numPr>
        <w:tabs>
          <w:tab w:val="left" w:pos="284"/>
        </w:tabs>
        <w:autoSpaceDE w:val="0"/>
        <w:autoSpaceDN w:val="0"/>
        <w:jc w:val="both"/>
        <w:rPr>
          <w:rFonts w:ascii="Tahoma" w:hAnsi="Tahoma" w:cs="Tahoma"/>
          <w:b/>
          <w:color w:val="365F91" w:themeColor="accent1" w:themeShade="BF"/>
          <w:sz w:val="18"/>
          <w:szCs w:val="18"/>
          <w:u w:val="single"/>
          <w:lang w:eastAsia="fr-FR"/>
        </w:rPr>
      </w:pPr>
      <w:r w:rsidRPr="00153541">
        <w:rPr>
          <w:rFonts w:ascii="Tahoma" w:hAnsi="Tahoma" w:cs="Tahoma"/>
          <w:b/>
          <w:color w:val="365F91" w:themeColor="accent1" w:themeShade="BF"/>
          <w:sz w:val="18"/>
          <w:szCs w:val="18"/>
          <w:u w:val="single"/>
          <w:lang w:eastAsia="fr-FR"/>
        </w:rPr>
        <w:t>General obligations</w:t>
      </w:r>
    </w:p>
    <w:p w14:paraId="205B9194" w14:textId="77777777" w:rsidR="007E08EC" w:rsidRPr="009632BB" w:rsidRDefault="007E08EC" w:rsidP="009632BB">
      <w:pPr>
        <w:tabs>
          <w:tab w:val="left" w:pos="284"/>
        </w:tabs>
        <w:autoSpaceDE w:val="0"/>
        <w:autoSpaceDN w:val="0"/>
        <w:jc w:val="both"/>
        <w:rPr>
          <w:rFonts w:ascii="Tahoma" w:hAnsi="Tahoma" w:cs="Tahoma"/>
          <w:sz w:val="18"/>
          <w:szCs w:val="18"/>
          <w:lang w:eastAsia="fr-FR"/>
        </w:rPr>
      </w:pPr>
      <w:r w:rsidRPr="009632BB">
        <w:rPr>
          <w:rFonts w:ascii="Tahoma" w:hAnsi="Tahoma" w:cs="Tahoma"/>
          <w:sz w:val="18"/>
          <w:szCs w:val="18"/>
          <w:lang w:eastAsia="fr-FR"/>
        </w:rPr>
        <w:t>3.1.1 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73EC9CA0" w14:textId="77777777" w:rsidR="007E08EC" w:rsidRPr="009632BB" w:rsidRDefault="007E08EC" w:rsidP="009632BB">
      <w:pPr>
        <w:tabs>
          <w:tab w:val="left" w:pos="284"/>
        </w:tabs>
        <w:autoSpaceDE w:val="0"/>
        <w:autoSpaceDN w:val="0"/>
        <w:jc w:val="both"/>
        <w:rPr>
          <w:rFonts w:ascii="Tahoma" w:hAnsi="Tahoma" w:cs="Tahoma"/>
          <w:sz w:val="18"/>
          <w:szCs w:val="18"/>
          <w:lang w:eastAsia="fr-FR"/>
        </w:rPr>
      </w:pPr>
      <w:r w:rsidRPr="009632BB">
        <w:rPr>
          <w:rFonts w:ascii="Tahoma" w:hAnsi="Tahoma" w:cs="Tahoma"/>
          <w:color w:val="000000"/>
          <w:sz w:val="18"/>
          <w:szCs w:val="18"/>
          <w:lang w:eastAsia="fr-FR"/>
        </w:rPr>
        <w:t xml:space="preserve">3.1.2 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9632BB">
        <w:rPr>
          <w:rFonts w:ascii="Tahoma" w:hAnsi="Tahoma" w:cs="Tahoma"/>
          <w:color w:val="000000"/>
          <w:sz w:val="18"/>
          <w:szCs w:val="18"/>
          <w:lang w:eastAsia="fr-FR"/>
        </w:rPr>
        <w:t>warnings</w:t>
      </w:r>
      <w:proofErr w:type="gramEnd"/>
      <w:r w:rsidRPr="009632BB">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741995D" w14:textId="77777777" w:rsidR="007E08EC" w:rsidRDefault="007E08EC" w:rsidP="00D76E5B">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w:t>
      </w:r>
      <w:r>
        <w:rPr>
          <w:rFonts w:ascii="Tahoma" w:hAnsi="Tahoma" w:cs="Tahoma"/>
          <w:b/>
          <w:color w:val="365F91" w:themeColor="accent1" w:themeShade="BF"/>
          <w:sz w:val="18"/>
          <w:szCs w:val="18"/>
          <w:u w:val="single"/>
          <w:lang w:eastAsia="fr-FR"/>
        </w:rPr>
        <w:t xml:space="preserve"> Place and date of delivery</w:t>
      </w:r>
    </w:p>
    <w:p w14:paraId="0AA56CB7" w14:textId="77777777" w:rsidR="007E08EC" w:rsidRPr="005E0A1F" w:rsidRDefault="007E08EC" w:rsidP="00D76E5B">
      <w:pPr>
        <w:tabs>
          <w:tab w:val="left" w:pos="284"/>
        </w:tabs>
        <w:autoSpaceDE w:val="0"/>
        <w:autoSpaceDN w:val="0"/>
        <w:jc w:val="both"/>
        <w:rPr>
          <w:rFonts w:ascii="Tahoma" w:hAnsi="Tahoma" w:cs="Tahoma"/>
          <w:bCs/>
          <w:color w:val="000000" w:themeColor="text1"/>
          <w:sz w:val="18"/>
          <w:szCs w:val="18"/>
          <w:lang w:eastAsia="fr-FR"/>
        </w:rPr>
      </w:pPr>
      <w:r w:rsidRPr="005E0A1F">
        <w:rPr>
          <w:rFonts w:ascii="Tahoma" w:hAnsi="Tahoma" w:cs="Tahoma"/>
          <w:bCs/>
          <w:color w:val="000000" w:themeColor="text1"/>
          <w:sz w:val="18"/>
          <w:szCs w:val="18"/>
          <w:lang w:eastAsia="fr-FR"/>
        </w:rPr>
        <w:t xml:space="preserve">3.2.1 The place of delivery is defined in the Technical Specifications. </w:t>
      </w:r>
    </w:p>
    <w:p w14:paraId="0748597D" w14:textId="77777777" w:rsidR="007E08EC" w:rsidRPr="005E0A1F" w:rsidRDefault="007E08EC" w:rsidP="00D76E5B">
      <w:pPr>
        <w:tabs>
          <w:tab w:val="left" w:pos="284"/>
        </w:tabs>
        <w:autoSpaceDE w:val="0"/>
        <w:autoSpaceDN w:val="0"/>
        <w:jc w:val="both"/>
        <w:rPr>
          <w:rFonts w:ascii="Tahoma" w:hAnsi="Tahoma" w:cs="Tahoma"/>
          <w:bCs/>
          <w:color w:val="000000" w:themeColor="text1"/>
          <w:sz w:val="18"/>
          <w:szCs w:val="18"/>
          <w:lang w:eastAsia="fr-FR"/>
        </w:rPr>
      </w:pPr>
      <w:r w:rsidRPr="005E0A1F">
        <w:rPr>
          <w:rFonts w:ascii="Tahoma" w:hAnsi="Tahoma" w:cs="Tahoma"/>
          <w:bCs/>
          <w:color w:val="000000" w:themeColor="text1"/>
          <w:sz w:val="18"/>
          <w:szCs w:val="18"/>
          <w:lang w:eastAsia="fr-FR"/>
        </w:rPr>
        <w:t xml:space="preserve">3.2.2 Delivery shall be completed within the </w:t>
      </w:r>
      <w:proofErr w:type="gramStart"/>
      <w:r w:rsidRPr="005E0A1F">
        <w:rPr>
          <w:rFonts w:ascii="Tahoma" w:hAnsi="Tahoma" w:cs="Tahoma"/>
          <w:bCs/>
          <w:color w:val="000000" w:themeColor="text1"/>
          <w:sz w:val="18"/>
          <w:szCs w:val="18"/>
          <w:lang w:eastAsia="fr-FR"/>
        </w:rPr>
        <w:t>time period</w:t>
      </w:r>
      <w:proofErr w:type="gramEnd"/>
      <w:r w:rsidRPr="005E0A1F">
        <w:rPr>
          <w:rFonts w:ascii="Tahoma" w:hAnsi="Tahoma" w:cs="Tahoma"/>
          <w:bCs/>
          <w:color w:val="000000" w:themeColor="text1"/>
          <w:sz w:val="18"/>
          <w:szCs w:val="18"/>
          <w:lang w:eastAsia="fr-FR"/>
        </w:rPr>
        <w:t xml:space="preserve"> defined in the Terms of Reference (Section A above).</w:t>
      </w:r>
    </w:p>
    <w:p w14:paraId="7D9DBBF1" w14:textId="77777777" w:rsidR="007E08EC" w:rsidRDefault="007E08EC" w:rsidP="00D76E5B">
      <w:pPr>
        <w:tabs>
          <w:tab w:val="left" w:pos="284"/>
        </w:tabs>
        <w:autoSpaceDE w:val="0"/>
        <w:autoSpaceDN w:val="0"/>
        <w:jc w:val="both"/>
        <w:rPr>
          <w:rFonts w:ascii="Tahoma" w:hAnsi="Tahoma" w:cs="Tahoma"/>
          <w:sz w:val="18"/>
          <w:szCs w:val="18"/>
          <w:lang w:eastAsia="fr-FR"/>
        </w:rPr>
      </w:pPr>
      <w:r w:rsidRPr="005E0A1F">
        <w:rPr>
          <w:rFonts w:ascii="Tahoma" w:hAnsi="Tahoma" w:cs="Tahoma"/>
          <w:bCs/>
          <w:color w:val="000000" w:themeColor="text1"/>
          <w:sz w:val="18"/>
          <w:szCs w:val="18"/>
          <w:lang w:eastAsia="fr-FR"/>
        </w:rPr>
        <w:t xml:space="preserve">3.2.3 </w:t>
      </w:r>
      <w:r w:rsidRPr="005E0A1F">
        <w:rPr>
          <w:rFonts w:ascii="Tahoma" w:hAnsi="Tahoma" w:cs="Tahoma"/>
          <w:color w:val="000000" w:themeColor="text1"/>
          <w:sz w:val="18"/>
          <w:szCs w:val="18"/>
          <w:lang w:eastAsia="fr-FR"/>
        </w:rPr>
        <w:t>The Provider shall take all the necessary measures in order to ensure that the equipment is delivered intact to the place of delivery, with all applicable customs duties and taxes paid, efficiently and on time, in accordance</w:t>
      </w:r>
      <w:r w:rsidRPr="00883258">
        <w:rPr>
          <w:rFonts w:ascii="Tahoma" w:hAnsi="Tahoma" w:cs="Tahoma"/>
          <w:sz w:val="18"/>
          <w:szCs w:val="18"/>
          <w:lang w:eastAsia="fr-FR"/>
        </w:rPr>
        <w:t xml:space="preserve"> with the provisions of Article 3.</w:t>
      </w:r>
      <w:r>
        <w:rPr>
          <w:rFonts w:ascii="Tahoma" w:hAnsi="Tahoma" w:cs="Tahoma"/>
          <w:sz w:val="18"/>
          <w:szCs w:val="18"/>
          <w:lang w:eastAsia="fr-FR"/>
        </w:rPr>
        <w:t>2</w:t>
      </w:r>
      <w:r w:rsidRPr="00883258">
        <w:rPr>
          <w:rFonts w:ascii="Tahoma" w:hAnsi="Tahoma" w:cs="Tahoma"/>
          <w:sz w:val="18"/>
          <w:szCs w:val="18"/>
          <w:lang w:eastAsia="fr-FR"/>
        </w:rPr>
        <w:t>.2</w:t>
      </w:r>
      <w:r>
        <w:rPr>
          <w:rFonts w:ascii="Tahoma" w:hAnsi="Tahoma" w:cs="Tahoma"/>
          <w:sz w:val="18"/>
          <w:szCs w:val="18"/>
          <w:lang w:eastAsia="fr-FR"/>
        </w:rPr>
        <w:t>.</w:t>
      </w:r>
    </w:p>
    <w:p w14:paraId="273FFAD9" w14:textId="77777777" w:rsidR="007E08EC" w:rsidRDefault="007E08EC" w:rsidP="00D76E5B">
      <w:p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 xml:space="preserve">3.2.4 </w:t>
      </w:r>
      <w:r w:rsidRPr="00883258">
        <w:rPr>
          <w:rFonts w:ascii="Tahoma" w:hAnsi="Tahoma" w:cs="Tahoma"/>
          <w:sz w:val="18"/>
          <w:szCs w:val="18"/>
          <w:lang w:eastAsia="fr-FR"/>
        </w:rPr>
        <w:t xml:space="preserve">The Provider shall make all efforts to deliver the totality of the equipment ordered at the agreed date and time to facilitate </w:t>
      </w:r>
      <w:r>
        <w:rPr>
          <w:rFonts w:ascii="Tahoma" w:hAnsi="Tahoma" w:cs="Tahoma"/>
          <w:sz w:val="18"/>
          <w:szCs w:val="18"/>
          <w:lang w:eastAsia="fr-FR"/>
        </w:rPr>
        <w:t xml:space="preserve">the </w:t>
      </w:r>
      <w:r w:rsidRPr="00883258">
        <w:rPr>
          <w:rFonts w:ascii="Tahoma" w:hAnsi="Tahoma" w:cs="Tahoma"/>
          <w:sz w:val="18"/>
          <w:szCs w:val="18"/>
          <w:lang w:eastAsia="fr-FR"/>
        </w:rPr>
        <w:t xml:space="preserve">acceptance procedure. The Provider shall notify the Council of Europe of any problem arising with the delivery of any </w:t>
      </w:r>
      <w:r>
        <w:rPr>
          <w:rFonts w:ascii="Tahoma" w:hAnsi="Tahoma" w:cs="Tahoma"/>
          <w:sz w:val="18"/>
          <w:szCs w:val="18"/>
          <w:lang w:eastAsia="fr-FR"/>
        </w:rPr>
        <w:t>equipment</w:t>
      </w:r>
      <w:r w:rsidRPr="00883258">
        <w:rPr>
          <w:rFonts w:ascii="Tahoma" w:hAnsi="Tahoma" w:cs="Tahoma"/>
          <w:sz w:val="18"/>
          <w:szCs w:val="18"/>
          <w:lang w:eastAsia="fr-FR"/>
        </w:rPr>
        <w:t xml:space="preserve"> at the latest five working days prior to the </w:t>
      </w:r>
      <w:r>
        <w:rPr>
          <w:rFonts w:ascii="Tahoma" w:hAnsi="Tahoma" w:cs="Tahoma"/>
          <w:sz w:val="18"/>
          <w:szCs w:val="18"/>
          <w:lang w:eastAsia="fr-FR"/>
        </w:rPr>
        <w:t xml:space="preserve">agreed </w:t>
      </w:r>
      <w:r w:rsidRPr="00883258">
        <w:rPr>
          <w:rFonts w:ascii="Tahoma" w:hAnsi="Tahoma" w:cs="Tahoma"/>
          <w:sz w:val="18"/>
          <w:szCs w:val="18"/>
          <w:lang w:eastAsia="fr-FR"/>
        </w:rPr>
        <w:t>delivery date</w:t>
      </w:r>
      <w:r>
        <w:rPr>
          <w:rFonts w:ascii="Tahoma" w:hAnsi="Tahoma" w:cs="Tahoma"/>
          <w:sz w:val="18"/>
          <w:szCs w:val="18"/>
          <w:lang w:eastAsia="fr-FR"/>
        </w:rPr>
        <w:t>.</w:t>
      </w:r>
    </w:p>
    <w:p w14:paraId="5C8718B1" w14:textId="77777777" w:rsidR="007E08EC" w:rsidRPr="005E0A1F" w:rsidRDefault="007E08EC" w:rsidP="00D76E5B">
      <w:pPr>
        <w:tabs>
          <w:tab w:val="left" w:pos="284"/>
          <w:tab w:val="left" w:pos="426"/>
        </w:tabs>
        <w:autoSpaceDE w:val="0"/>
        <w:autoSpaceDN w:val="0"/>
        <w:jc w:val="both"/>
        <w:rPr>
          <w:rFonts w:ascii="Tahoma" w:hAnsi="Tahoma" w:cs="Tahoma"/>
          <w:b/>
          <w:color w:val="365F91" w:themeColor="accent1" w:themeShade="BF"/>
          <w:sz w:val="18"/>
          <w:szCs w:val="18"/>
          <w:u w:val="single"/>
          <w:lang w:eastAsia="fr-FR"/>
        </w:rPr>
      </w:pPr>
      <w:r w:rsidRPr="005E0A1F">
        <w:rPr>
          <w:rFonts w:ascii="Tahoma" w:hAnsi="Tahoma" w:cs="Tahoma"/>
          <w:b/>
          <w:color w:val="365F91" w:themeColor="accent1" w:themeShade="BF"/>
          <w:sz w:val="18"/>
          <w:szCs w:val="18"/>
          <w:u w:val="single"/>
          <w:lang w:eastAsia="fr-FR"/>
        </w:rPr>
        <w:t>3.3 Special delivery conditions and acceptance procedure</w:t>
      </w:r>
    </w:p>
    <w:p w14:paraId="45CB318A"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 xml:space="preserve">3.3.1 The Provider understands and agrees that the contracted equipment shall be delivered subject to the following conditions and procedures. </w:t>
      </w:r>
    </w:p>
    <w:p w14:paraId="1F3862E9"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3.3.2 The Provider agrees to deliver the equipment to the Recipient on behalf of the Council of Europe, at the address</w:t>
      </w:r>
      <w:r>
        <w:rPr>
          <w:rFonts w:ascii="Tahoma" w:hAnsi="Tahoma" w:cs="Tahoma"/>
          <w:sz w:val="18"/>
          <w:szCs w:val="18"/>
          <w:lang w:eastAsia="fr-FR"/>
        </w:rPr>
        <w:t xml:space="preserve"> </w:t>
      </w:r>
      <w:r w:rsidRPr="00883258">
        <w:rPr>
          <w:rFonts w:ascii="Tahoma" w:hAnsi="Tahoma" w:cs="Tahoma"/>
          <w:sz w:val="18"/>
          <w:szCs w:val="18"/>
          <w:lang w:eastAsia="fr-FR"/>
        </w:rPr>
        <w:t xml:space="preserve">given in the </w:t>
      </w:r>
      <w:r>
        <w:rPr>
          <w:rFonts w:ascii="Tahoma" w:hAnsi="Tahoma" w:cs="Tahoma"/>
          <w:sz w:val="18"/>
          <w:szCs w:val="18"/>
          <w:lang w:eastAsia="fr-FR"/>
        </w:rPr>
        <w:t>Technical Specifications.</w:t>
      </w:r>
    </w:p>
    <w:p w14:paraId="51374E13" w14:textId="79A8C65A" w:rsidR="007E08EC"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 xml:space="preserve">3.3.3 </w:t>
      </w:r>
      <w:r w:rsidRPr="00E541E2">
        <w:rPr>
          <w:rFonts w:ascii="Tahoma" w:hAnsi="Tahoma" w:cs="Tahoma"/>
          <w:sz w:val="18"/>
          <w:szCs w:val="18"/>
          <w:lang w:eastAsia="fr-FR"/>
        </w:rPr>
        <w:t xml:space="preserve">Upon </w:t>
      </w:r>
      <w:r>
        <w:rPr>
          <w:rFonts w:ascii="Tahoma" w:hAnsi="Tahoma" w:cs="Tahoma"/>
          <w:sz w:val="18"/>
          <w:szCs w:val="18"/>
          <w:lang w:eastAsia="fr-FR"/>
        </w:rPr>
        <w:t>delivery</w:t>
      </w:r>
      <w:r w:rsidRPr="00E541E2">
        <w:rPr>
          <w:rFonts w:ascii="Tahoma" w:hAnsi="Tahoma" w:cs="Tahoma"/>
          <w:sz w:val="18"/>
          <w:szCs w:val="18"/>
          <w:lang w:eastAsia="fr-FR"/>
        </w:rPr>
        <w:t xml:space="preserve">, </w:t>
      </w:r>
      <w:r>
        <w:rPr>
          <w:rFonts w:ascii="Tahoma" w:hAnsi="Tahoma" w:cs="Tahoma"/>
          <w:sz w:val="18"/>
          <w:szCs w:val="18"/>
          <w:lang w:eastAsia="fr-FR"/>
        </w:rPr>
        <w:t xml:space="preserve">and following installation and commissioning of the equipment, </w:t>
      </w:r>
      <w:r w:rsidRPr="00E541E2">
        <w:rPr>
          <w:rFonts w:ascii="Tahoma" w:hAnsi="Tahoma" w:cs="Tahoma"/>
          <w:sz w:val="18"/>
          <w:szCs w:val="18"/>
          <w:lang w:eastAsia="fr-FR"/>
        </w:rPr>
        <w:t>the Provider shall provide an Act of Acceptance</w:t>
      </w:r>
      <w:r w:rsidRPr="00A45889">
        <w:rPr>
          <w:rFonts w:ascii="Tahoma" w:hAnsi="Tahoma" w:cs="Tahoma"/>
          <w:sz w:val="18"/>
          <w:szCs w:val="18"/>
          <w:lang w:eastAsia="fr-FR"/>
        </w:rPr>
        <w:t xml:space="preserve"> </w:t>
      </w:r>
      <w:r w:rsidRPr="00E541E2">
        <w:rPr>
          <w:rFonts w:ascii="Tahoma" w:hAnsi="Tahoma" w:cs="Tahoma"/>
          <w:sz w:val="18"/>
          <w:szCs w:val="18"/>
          <w:lang w:eastAsia="fr-FR"/>
        </w:rPr>
        <w:t>for signature</w:t>
      </w:r>
      <w:r>
        <w:rPr>
          <w:rFonts w:ascii="Tahoma" w:hAnsi="Tahoma" w:cs="Tahoma"/>
          <w:sz w:val="18"/>
          <w:szCs w:val="18"/>
          <w:lang w:eastAsia="fr-FR"/>
        </w:rPr>
        <w:t xml:space="preserve"> by the three Parties</w:t>
      </w:r>
      <w:r w:rsidRPr="00E541E2">
        <w:rPr>
          <w:rFonts w:ascii="Tahoma" w:hAnsi="Tahoma" w:cs="Tahoma"/>
          <w:sz w:val="18"/>
          <w:szCs w:val="18"/>
          <w:lang w:eastAsia="fr-FR"/>
        </w:rPr>
        <w:t xml:space="preserve">, using the Model reproduced in </w:t>
      </w:r>
      <w:r>
        <w:rPr>
          <w:rFonts w:ascii="Tahoma" w:hAnsi="Tahoma" w:cs="Tahoma"/>
          <w:sz w:val="18"/>
          <w:szCs w:val="18"/>
          <w:lang w:eastAsia="fr-FR"/>
        </w:rPr>
        <w:t>Appendix</w:t>
      </w:r>
      <w:r w:rsidRPr="00E541E2">
        <w:rPr>
          <w:rFonts w:ascii="Tahoma" w:hAnsi="Tahoma" w:cs="Tahoma"/>
          <w:sz w:val="18"/>
          <w:szCs w:val="18"/>
          <w:lang w:eastAsia="fr-FR"/>
        </w:rPr>
        <w:t xml:space="preserve"> </w:t>
      </w:r>
      <w:r w:rsidR="0057332D">
        <w:rPr>
          <w:rFonts w:ascii="Tahoma" w:hAnsi="Tahoma" w:cs="Tahoma"/>
          <w:sz w:val="18"/>
          <w:szCs w:val="18"/>
          <w:lang w:eastAsia="fr-FR"/>
        </w:rPr>
        <w:t>2</w:t>
      </w:r>
      <w:r w:rsidRPr="00E541E2">
        <w:rPr>
          <w:rFonts w:ascii="Tahoma" w:hAnsi="Tahoma" w:cs="Tahoma"/>
          <w:sz w:val="18"/>
          <w:szCs w:val="18"/>
          <w:lang w:eastAsia="fr-FR"/>
        </w:rPr>
        <w:t xml:space="preserve"> to the present contract. The Act of Acceptance must be signed in </w:t>
      </w:r>
      <w:r>
        <w:rPr>
          <w:rFonts w:ascii="Tahoma" w:hAnsi="Tahoma" w:cs="Tahoma"/>
          <w:sz w:val="18"/>
          <w:szCs w:val="18"/>
          <w:lang w:eastAsia="fr-FR"/>
        </w:rPr>
        <w:t>three</w:t>
      </w:r>
      <w:r w:rsidRPr="00E541E2">
        <w:rPr>
          <w:rFonts w:ascii="Tahoma" w:hAnsi="Tahoma" w:cs="Tahoma"/>
          <w:sz w:val="18"/>
          <w:szCs w:val="18"/>
          <w:lang w:eastAsia="fr-FR"/>
        </w:rPr>
        <w:t xml:space="preserve"> copies – one for the Council</w:t>
      </w:r>
      <w:r>
        <w:rPr>
          <w:rFonts w:ascii="Tahoma" w:hAnsi="Tahoma" w:cs="Tahoma"/>
          <w:sz w:val="18"/>
          <w:szCs w:val="18"/>
          <w:lang w:eastAsia="fr-FR"/>
        </w:rPr>
        <w:t xml:space="preserve">, one for the Recipient, and </w:t>
      </w:r>
      <w:r w:rsidRPr="00E541E2">
        <w:rPr>
          <w:rFonts w:ascii="Tahoma" w:hAnsi="Tahoma" w:cs="Tahoma"/>
          <w:sz w:val="18"/>
          <w:szCs w:val="18"/>
          <w:lang w:eastAsia="fr-FR"/>
        </w:rPr>
        <w:t>one for the Provider.</w:t>
      </w:r>
      <w:r w:rsidRPr="00612BDE">
        <w:rPr>
          <w:rFonts w:ascii="Tahoma" w:hAnsi="Tahoma" w:cs="Tahoma"/>
          <w:sz w:val="18"/>
          <w:szCs w:val="18"/>
          <w:lang w:eastAsia="fr-FR"/>
        </w:rPr>
        <w:t xml:space="preserve"> </w:t>
      </w:r>
      <w:r w:rsidRPr="00C3622C">
        <w:rPr>
          <w:rFonts w:ascii="Tahoma" w:hAnsi="Tahoma" w:cs="Tahoma"/>
          <w:sz w:val="18"/>
          <w:szCs w:val="18"/>
          <w:lang w:eastAsia="fr-FR"/>
        </w:rPr>
        <w:t xml:space="preserve">The Council shall take all necessary measures within its means to inspect the equipment upon delivery and to either accept or reject </w:t>
      </w:r>
      <w:r>
        <w:rPr>
          <w:rFonts w:ascii="Tahoma" w:hAnsi="Tahoma" w:cs="Tahoma"/>
          <w:sz w:val="18"/>
          <w:szCs w:val="18"/>
          <w:lang w:eastAsia="fr-FR"/>
        </w:rPr>
        <w:t>the deliverables</w:t>
      </w:r>
      <w:r w:rsidRPr="00C3622C">
        <w:rPr>
          <w:rFonts w:ascii="Tahoma" w:hAnsi="Tahoma" w:cs="Tahoma"/>
          <w:sz w:val="18"/>
          <w:szCs w:val="18"/>
          <w:lang w:eastAsia="fr-FR"/>
        </w:rPr>
        <w:t xml:space="preserve">, in whole or in part, for non-conformity with the specifications agreed under the contract. </w:t>
      </w:r>
      <w:r w:rsidRPr="00E541E2">
        <w:rPr>
          <w:rFonts w:ascii="Tahoma" w:hAnsi="Tahoma" w:cs="Tahoma"/>
          <w:sz w:val="18"/>
          <w:szCs w:val="18"/>
          <w:lang w:eastAsia="fr-FR"/>
        </w:rPr>
        <w:t xml:space="preserve">The Council shall have the right to appoint expert(s) to inspect the equipment in </w:t>
      </w:r>
      <w:r>
        <w:rPr>
          <w:rFonts w:ascii="Tahoma" w:hAnsi="Tahoma" w:cs="Tahoma"/>
          <w:sz w:val="18"/>
          <w:szCs w:val="18"/>
          <w:lang w:eastAsia="fr-FR"/>
        </w:rPr>
        <w:t>a</w:t>
      </w:r>
      <w:r w:rsidRPr="00E541E2">
        <w:rPr>
          <w:rFonts w:ascii="Tahoma" w:hAnsi="Tahoma" w:cs="Tahoma"/>
          <w:sz w:val="18"/>
          <w:szCs w:val="18"/>
          <w:lang w:eastAsia="fr-FR"/>
        </w:rPr>
        <w:t xml:space="preserve"> warehouse or upon physical delivery and to confirm or deny that it conforms to the specifications agreed under the contract prior to acceptance of delivery</w:t>
      </w:r>
      <w:r w:rsidRPr="00883258">
        <w:rPr>
          <w:rFonts w:ascii="Tahoma" w:hAnsi="Tahoma" w:cs="Tahoma"/>
          <w:sz w:val="18"/>
          <w:szCs w:val="18"/>
          <w:lang w:eastAsia="fr-FR"/>
        </w:rPr>
        <w:t>.</w:t>
      </w:r>
    </w:p>
    <w:p w14:paraId="51BB090A"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3.3.</w:t>
      </w:r>
      <w:r>
        <w:rPr>
          <w:rFonts w:ascii="Tahoma" w:hAnsi="Tahoma" w:cs="Tahoma"/>
          <w:sz w:val="18"/>
          <w:szCs w:val="18"/>
          <w:lang w:eastAsia="fr-FR"/>
        </w:rPr>
        <w:t>4</w:t>
      </w:r>
      <w:r w:rsidRPr="00883258">
        <w:rPr>
          <w:rFonts w:ascii="Tahoma" w:hAnsi="Tahoma" w:cs="Tahoma"/>
          <w:sz w:val="18"/>
          <w:szCs w:val="18"/>
          <w:lang w:eastAsia="fr-FR"/>
        </w:rPr>
        <w:t xml:space="preserve"> </w:t>
      </w:r>
      <w:r w:rsidRPr="00A16BE5">
        <w:rPr>
          <w:rFonts w:ascii="Tahoma" w:hAnsi="Tahoma" w:cs="Tahoma"/>
          <w:sz w:val="18"/>
          <w:szCs w:val="18"/>
          <w:lang w:eastAsia="fr-FR"/>
        </w:rPr>
        <w:t>By signing the acceptance form</w:t>
      </w:r>
      <w:r>
        <w:rPr>
          <w:rFonts w:ascii="Tahoma" w:hAnsi="Tahoma" w:cs="Tahoma"/>
          <w:sz w:val="18"/>
          <w:szCs w:val="18"/>
          <w:lang w:eastAsia="fr-FR"/>
        </w:rPr>
        <w:t>,</w:t>
      </w:r>
      <w:r w:rsidRPr="00A16BE5">
        <w:rPr>
          <w:rFonts w:ascii="Tahoma" w:hAnsi="Tahoma" w:cs="Tahoma"/>
          <w:sz w:val="18"/>
          <w:szCs w:val="18"/>
          <w:lang w:eastAsia="fr-FR"/>
        </w:rPr>
        <w:t xml:space="preserve"> the Council of Europe accepts the deliverables and transfers the ownership of </w:t>
      </w:r>
      <w:r>
        <w:rPr>
          <w:rFonts w:ascii="Tahoma" w:hAnsi="Tahoma" w:cs="Tahoma"/>
          <w:sz w:val="18"/>
          <w:szCs w:val="18"/>
          <w:lang w:eastAsia="fr-FR"/>
        </w:rPr>
        <w:t>the</w:t>
      </w:r>
      <w:r w:rsidRPr="00A16BE5">
        <w:rPr>
          <w:rFonts w:ascii="Tahoma" w:hAnsi="Tahoma" w:cs="Tahoma"/>
          <w:sz w:val="18"/>
          <w:szCs w:val="18"/>
          <w:lang w:eastAsia="fr-FR"/>
        </w:rPr>
        <w:t xml:space="preserve"> deliverables</w:t>
      </w:r>
      <w:r>
        <w:rPr>
          <w:rFonts w:ascii="Tahoma" w:hAnsi="Tahoma" w:cs="Tahoma"/>
          <w:sz w:val="18"/>
          <w:szCs w:val="18"/>
          <w:lang w:eastAsia="fr-FR"/>
        </w:rPr>
        <w:t>,</w:t>
      </w:r>
      <w:r w:rsidRPr="00A16BE5">
        <w:rPr>
          <w:rFonts w:ascii="Tahoma" w:hAnsi="Tahoma" w:cs="Tahoma"/>
          <w:sz w:val="18"/>
          <w:szCs w:val="18"/>
          <w:lang w:eastAsia="fr-FR"/>
        </w:rPr>
        <w:t xml:space="preserve"> including warranties</w:t>
      </w:r>
      <w:r>
        <w:rPr>
          <w:rFonts w:ascii="Tahoma" w:hAnsi="Tahoma" w:cs="Tahoma"/>
          <w:sz w:val="18"/>
          <w:szCs w:val="18"/>
          <w:lang w:eastAsia="fr-FR"/>
        </w:rPr>
        <w:t>,</w:t>
      </w:r>
      <w:r w:rsidRPr="00A16BE5">
        <w:rPr>
          <w:rFonts w:ascii="Tahoma" w:hAnsi="Tahoma" w:cs="Tahoma"/>
          <w:sz w:val="18"/>
          <w:szCs w:val="18"/>
          <w:lang w:eastAsia="fr-FR"/>
        </w:rPr>
        <w:t xml:space="preserve"> immediately to the Recipient who will acknowledge their reception by countersigning the acceptance form.</w:t>
      </w:r>
      <w:r w:rsidRPr="0028125E">
        <w:rPr>
          <w:rFonts w:ascii="Tahoma" w:hAnsi="Tahoma" w:cs="Tahoma"/>
          <w:sz w:val="18"/>
          <w:szCs w:val="18"/>
          <w:lang w:eastAsia="fr-FR"/>
        </w:rPr>
        <w:t xml:space="preserve"> </w:t>
      </w:r>
      <w:r w:rsidRPr="00883258">
        <w:rPr>
          <w:rFonts w:ascii="Tahoma" w:hAnsi="Tahoma" w:cs="Tahoma"/>
          <w:sz w:val="18"/>
          <w:szCs w:val="18"/>
          <w:lang w:eastAsia="fr-FR"/>
        </w:rPr>
        <w:t>The Council’s right to reject any goods</w:t>
      </w:r>
      <w:r>
        <w:rPr>
          <w:rFonts w:ascii="Tahoma" w:hAnsi="Tahoma" w:cs="Tahoma"/>
          <w:sz w:val="18"/>
          <w:szCs w:val="18"/>
          <w:lang w:eastAsia="fr-FR"/>
        </w:rPr>
        <w:t xml:space="preserve"> and services</w:t>
      </w:r>
      <w:r w:rsidRPr="00883258">
        <w:rPr>
          <w:rFonts w:ascii="Tahoma" w:hAnsi="Tahoma" w:cs="Tahoma"/>
          <w:sz w:val="18"/>
          <w:szCs w:val="18"/>
          <w:lang w:eastAsia="fr-FR"/>
        </w:rPr>
        <w:t xml:space="preserve"> shall not be in any way limited or waived by the inspection of the goods, or by the signature of an Act of Acceptance by any person other than the delegated representative[s] of the Council.</w:t>
      </w:r>
    </w:p>
    <w:p w14:paraId="0F56B22E"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3.3.</w:t>
      </w:r>
      <w:r>
        <w:rPr>
          <w:rFonts w:ascii="Tahoma" w:hAnsi="Tahoma" w:cs="Tahoma"/>
          <w:sz w:val="18"/>
          <w:szCs w:val="18"/>
          <w:lang w:eastAsia="fr-FR"/>
        </w:rPr>
        <w:t>6</w:t>
      </w:r>
      <w:r w:rsidRPr="00883258">
        <w:rPr>
          <w:rFonts w:ascii="Tahoma" w:hAnsi="Tahoma" w:cs="Tahoma"/>
          <w:sz w:val="18"/>
          <w:szCs w:val="18"/>
          <w:lang w:eastAsia="fr-FR"/>
        </w:rPr>
        <w:t xml:space="preserve"> Signature of the Act of Acceptance shall have effect as from the date of signature.</w:t>
      </w:r>
    </w:p>
    <w:p w14:paraId="0BFE579F" w14:textId="77777777" w:rsidR="007E08EC" w:rsidRDefault="007E08EC" w:rsidP="00D76E5B">
      <w:pPr>
        <w:tabs>
          <w:tab w:val="left" w:pos="284"/>
          <w:tab w:val="left" w:pos="426"/>
        </w:tabs>
        <w:autoSpaceDE w:val="0"/>
        <w:autoSpaceDN w:val="0"/>
        <w:jc w:val="both"/>
        <w:rPr>
          <w:rFonts w:ascii="Tahoma" w:hAnsi="Tahoma" w:cs="Tahoma"/>
          <w:sz w:val="18"/>
          <w:szCs w:val="18"/>
          <w:lang w:eastAsia="fr-FR"/>
        </w:rPr>
      </w:pPr>
      <w:r>
        <w:rPr>
          <w:rFonts w:ascii="Tahoma" w:hAnsi="Tahoma" w:cs="Tahoma"/>
          <w:sz w:val="18"/>
          <w:szCs w:val="18"/>
          <w:lang w:eastAsia="fr-FR"/>
        </w:rPr>
        <w:t xml:space="preserve">3.3.7. </w:t>
      </w:r>
      <w:r w:rsidRPr="00883258">
        <w:rPr>
          <w:rFonts w:ascii="Tahoma" w:hAnsi="Tahoma" w:cs="Tahoma"/>
          <w:sz w:val="18"/>
          <w:szCs w:val="18"/>
          <w:lang w:eastAsia="fr-FR"/>
        </w:rPr>
        <w:t>All rejected items shall be returned to the Provider (transportation charges collect</w:t>
      </w:r>
      <w:proofErr w:type="gramStart"/>
      <w:r w:rsidRPr="00883258">
        <w:rPr>
          <w:rFonts w:ascii="Tahoma" w:hAnsi="Tahoma" w:cs="Tahoma"/>
          <w:sz w:val="18"/>
          <w:szCs w:val="18"/>
          <w:lang w:eastAsia="fr-FR"/>
        </w:rPr>
        <w:t>), or</w:t>
      </w:r>
      <w:proofErr w:type="gramEnd"/>
      <w:r w:rsidRPr="00883258">
        <w:rPr>
          <w:rFonts w:ascii="Tahoma" w:hAnsi="Tahoma" w:cs="Tahoma"/>
          <w:sz w:val="18"/>
          <w:szCs w:val="18"/>
          <w:lang w:eastAsia="fr-FR"/>
        </w:rPr>
        <w:t xml:space="preserve"> held by the Recipient for collection by the Provider at the Provider’s risk and expense. The Provider shall continue to be bound to provide, within the shortest possible </w:t>
      </w:r>
      <w:r w:rsidRPr="00883258">
        <w:rPr>
          <w:rFonts w:ascii="Tahoma" w:hAnsi="Tahoma" w:cs="Tahoma"/>
          <w:sz w:val="18"/>
          <w:szCs w:val="18"/>
          <w:lang w:eastAsia="fr-FR"/>
        </w:rPr>
        <w:lastRenderedPageBreak/>
        <w:t>delay, those items which have been rejected, unless the contract is terminated</w:t>
      </w:r>
      <w:r>
        <w:rPr>
          <w:rFonts w:ascii="Tahoma" w:hAnsi="Tahoma" w:cs="Tahoma"/>
          <w:sz w:val="18"/>
          <w:szCs w:val="18"/>
          <w:lang w:eastAsia="fr-FR"/>
        </w:rPr>
        <w:t>, according to Article 5.2,</w:t>
      </w:r>
      <w:r w:rsidRPr="00883258">
        <w:rPr>
          <w:rFonts w:ascii="Tahoma" w:hAnsi="Tahoma" w:cs="Tahoma"/>
          <w:sz w:val="18"/>
          <w:szCs w:val="18"/>
          <w:lang w:eastAsia="fr-FR"/>
        </w:rPr>
        <w:t xml:space="preserve"> by notification of the Council.</w:t>
      </w:r>
    </w:p>
    <w:p w14:paraId="3774181F"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3.3.</w:t>
      </w:r>
      <w:r>
        <w:rPr>
          <w:rFonts w:ascii="Tahoma" w:hAnsi="Tahoma" w:cs="Tahoma"/>
          <w:sz w:val="18"/>
          <w:szCs w:val="18"/>
          <w:lang w:eastAsia="fr-FR"/>
        </w:rPr>
        <w:t>8</w:t>
      </w:r>
      <w:r w:rsidRPr="00883258">
        <w:rPr>
          <w:rFonts w:ascii="Tahoma" w:hAnsi="Tahoma" w:cs="Tahoma"/>
          <w:sz w:val="18"/>
          <w:szCs w:val="18"/>
          <w:lang w:eastAsia="fr-FR"/>
        </w:rPr>
        <w:t xml:space="preserve"> In the event that the </w:t>
      </w:r>
      <w:r>
        <w:rPr>
          <w:rFonts w:ascii="Tahoma" w:hAnsi="Tahoma" w:cs="Tahoma"/>
          <w:sz w:val="18"/>
          <w:szCs w:val="18"/>
          <w:lang w:eastAsia="fr-FR"/>
        </w:rPr>
        <w:t xml:space="preserve">Council of Europe </w:t>
      </w:r>
      <w:r w:rsidRPr="00883258">
        <w:rPr>
          <w:rFonts w:ascii="Tahoma" w:hAnsi="Tahoma" w:cs="Tahoma"/>
          <w:sz w:val="18"/>
          <w:szCs w:val="18"/>
          <w:lang w:eastAsia="fr-FR"/>
        </w:rPr>
        <w:t>find</w:t>
      </w:r>
      <w:r>
        <w:rPr>
          <w:rFonts w:ascii="Tahoma" w:hAnsi="Tahoma" w:cs="Tahoma"/>
          <w:sz w:val="18"/>
          <w:szCs w:val="18"/>
          <w:lang w:eastAsia="fr-FR"/>
        </w:rPr>
        <w:t>s</w:t>
      </w:r>
      <w:r w:rsidRPr="00883258">
        <w:rPr>
          <w:rFonts w:ascii="Tahoma" w:hAnsi="Tahoma" w:cs="Tahoma"/>
          <w:sz w:val="18"/>
          <w:szCs w:val="18"/>
          <w:lang w:eastAsia="fr-FR"/>
        </w:rPr>
        <w:t xml:space="preserve"> that the delivered and installed equipment do not conform to the specifications agreed under the present contract, the Council </w:t>
      </w:r>
      <w:r>
        <w:rPr>
          <w:rFonts w:ascii="Tahoma" w:hAnsi="Tahoma" w:cs="Tahoma"/>
          <w:sz w:val="18"/>
          <w:szCs w:val="18"/>
          <w:lang w:eastAsia="fr-FR"/>
        </w:rPr>
        <w:t xml:space="preserve">may </w:t>
      </w:r>
      <w:r w:rsidRPr="004E7CDB">
        <w:rPr>
          <w:rFonts w:ascii="Tahoma" w:hAnsi="Tahoma" w:cs="Tahoma"/>
          <w:sz w:val="18"/>
          <w:szCs w:val="18"/>
          <w:lang w:eastAsia="fr-FR"/>
        </w:rPr>
        <w:t>consider there to have been a breach of contract</w:t>
      </w:r>
      <w:r>
        <w:rPr>
          <w:rFonts w:ascii="Tahoma" w:hAnsi="Tahoma" w:cs="Tahoma"/>
          <w:sz w:val="18"/>
          <w:szCs w:val="18"/>
          <w:lang w:eastAsia="fr-FR"/>
        </w:rPr>
        <w:t xml:space="preserve"> within the meaning of Article 5 below and decide to terminate the contract. T</w:t>
      </w:r>
      <w:r w:rsidRPr="00883258">
        <w:rPr>
          <w:rFonts w:ascii="Tahoma" w:hAnsi="Tahoma" w:cs="Tahoma"/>
          <w:sz w:val="18"/>
          <w:szCs w:val="18"/>
          <w:lang w:eastAsia="fr-FR"/>
        </w:rPr>
        <w:t xml:space="preserve">he Council shall pay only the amount corresponding to goods actually delivered and services actually provided at the time of breach of the contract and shall be entitled to reimbursement of any sums already paid for goods not delivered or services not provided. </w:t>
      </w:r>
    </w:p>
    <w:p w14:paraId="7BCE414A" w14:textId="77777777" w:rsidR="007E08EC" w:rsidRPr="00090FBF"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3.3.</w:t>
      </w:r>
      <w:r>
        <w:rPr>
          <w:rFonts w:ascii="Tahoma" w:hAnsi="Tahoma" w:cs="Tahoma"/>
          <w:sz w:val="18"/>
          <w:szCs w:val="18"/>
          <w:lang w:eastAsia="fr-FR"/>
        </w:rPr>
        <w:t>9</w:t>
      </w:r>
      <w:r w:rsidRPr="00883258">
        <w:rPr>
          <w:rFonts w:ascii="Tahoma" w:hAnsi="Tahoma" w:cs="Tahoma"/>
          <w:sz w:val="18"/>
          <w:szCs w:val="18"/>
          <w:lang w:eastAsia="fr-FR"/>
        </w:rPr>
        <w:t xml:space="preserve"> If the delivery and installation</w:t>
      </w:r>
      <w:r>
        <w:rPr>
          <w:rFonts w:ascii="Tahoma" w:hAnsi="Tahoma" w:cs="Tahoma"/>
          <w:sz w:val="18"/>
          <w:szCs w:val="18"/>
          <w:lang w:eastAsia="fr-FR"/>
        </w:rPr>
        <w:t xml:space="preserve"> </w:t>
      </w:r>
      <w:r w:rsidRPr="00883258">
        <w:rPr>
          <w:rFonts w:ascii="Tahoma" w:hAnsi="Tahoma" w:cs="Tahoma"/>
          <w:sz w:val="18"/>
          <w:szCs w:val="18"/>
          <w:lang w:eastAsia="fr-FR"/>
        </w:rPr>
        <w:t xml:space="preserve">is not possible on the initially agreed dates, the Provider shall ensure safe storage for the equipment upon the request of the Council or the Recipient. Such storage shall be at the cost of the Provider, unless the delay is caused by the Recipients, in which case, the party having caused the delay shall cover the storage cost. The maximal duration of such storage may not exceed 3 (three) calendar months from the date of intended delivery. Upon request of </w:t>
      </w:r>
      <w:r w:rsidRPr="00090FBF">
        <w:rPr>
          <w:rFonts w:ascii="Tahoma" w:hAnsi="Tahoma" w:cs="Tahoma"/>
          <w:sz w:val="18"/>
          <w:szCs w:val="18"/>
          <w:lang w:eastAsia="fr-FR"/>
        </w:rPr>
        <w:t xml:space="preserve">the Recipient or on the working day following the expiration of the maximal 3 (three) month storage period, the equipment shall be delivered, except where otherwise agreed, to the addresses given in the </w:t>
      </w:r>
      <w:r>
        <w:rPr>
          <w:rFonts w:ascii="Tahoma" w:hAnsi="Tahoma" w:cs="Tahoma"/>
          <w:sz w:val="18"/>
          <w:szCs w:val="18"/>
          <w:lang w:eastAsia="fr-FR"/>
        </w:rPr>
        <w:t>Technical Specifications</w:t>
      </w:r>
      <w:r w:rsidRPr="00090FBF">
        <w:rPr>
          <w:rFonts w:ascii="Tahoma" w:hAnsi="Tahoma" w:cs="Tahoma"/>
          <w:sz w:val="18"/>
          <w:szCs w:val="18"/>
          <w:lang w:eastAsia="fr-FR"/>
        </w:rPr>
        <w:t>.</w:t>
      </w:r>
    </w:p>
    <w:p w14:paraId="32ABA088" w14:textId="77777777" w:rsidR="007E08EC" w:rsidRPr="00090FBF" w:rsidRDefault="007E08EC" w:rsidP="00D76E5B">
      <w:pPr>
        <w:tabs>
          <w:tab w:val="left" w:pos="284"/>
          <w:tab w:val="left" w:pos="426"/>
        </w:tabs>
        <w:autoSpaceDE w:val="0"/>
        <w:autoSpaceDN w:val="0"/>
        <w:jc w:val="both"/>
        <w:rPr>
          <w:rFonts w:ascii="Tahoma" w:hAnsi="Tahoma" w:cs="Tahoma"/>
          <w:sz w:val="18"/>
          <w:szCs w:val="18"/>
          <w:lang w:eastAsia="fr-FR"/>
        </w:rPr>
      </w:pPr>
      <w:r w:rsidRPr="00090FBF">
        <w:rPr>
          <w:rFonts w:ascii="Tahoma" w:hAnsi="Tahoma" w:cs="Tahoma"/>
          <w:sz w:val="18"/>
          <w:szCs w:val="18"/>
          <w:lang w:eastAsia="fr-FR"/>
        </w:rPr>
        <w:t xml:space="preserve">3.3.10 </w:t>
      </w:r>
      <w:r w:rsidRPr="00AC65F7">
        <w:rPr>
          <w:rFonts w:ascii="Tahoma" w:hAnsi="Tahoma" w:cs="Tahoma"/>
          <w:sz w:val="18"/>
          <w:szCs w:val="18"/>
          <w:lang w:eastAsia="fr-FR"/>
        </w:rPr>
        <w:t>The persons designated by the Council to accept the equipment under Article 3.3.3 above shall have power to sign the Act of Acceptance and to transfer the contract and title in the equipment to the Recipient.</w:t>
      </w:r>
    </w:p>
    <w:p w14:paraId="7D3A4391" w14:textId="77777777" w:rsidR="007E08EC" w:rsidRPr="00090FBF" w:rsidRDefault="007E08EC" w:rsidP="00D76E5B">
      <w:pPr>
        <w:tabs>
          <w:tab w:val="left" w:pos="284"/>
          <w:tab w:val="left" w:pos="426"/>
        </w:tabs>
        <w:autoSpaceDE w:val="0"/>
        <w:autoSpaceDN w:val="0"/>
        <w:jc w:val="both"/>
        <w:rPr>
          <w:rFonts w:ascii="Tahoma" w:hAnsi="Tahoma" w:cs="Tahoma"/>
          <w:sz w:val="18"/>
          <w:szCs w:val="18"/>
          <w:lang w:eastAsia="fr-FR"/>
        </w:rPr>
      </w:pPr>
      <w:r w:rsidRPr="00090FBF">
        <w:rPr>
          <w:rFonts w:ascii="Tahoma" w:hAnsi="Tahoma" w:cs="Tahoma"/>
          <w:sz w:val="18"/>
          <w:szCs w:val="18"/>
          <w:lang w:eastAsia="fr-FR"/>
        </w:rPr>
        <w:t>3.3.11 The Recipient assume</w:t>
      </w:r>
      <w:r>
        <w:rPr>
          <w:rFonts w:ascii="Tahoma" w:hAnsi="Tahoma" w:cs="Tahoma"/>
          <w:sz w:val="18"/>
          <w:szCs w:val="18"/>
          <w:lang w:eastAsia="fr-FR"/>
        </w:rPr>
        <w:t>s</w:t>
      </w:r>
      <w:r w:rsidRPr="00090FBF">
        <w:rPr>
          <w:rFonts w:ascii="Tahoma" w:hAnsi="Tahoma" w:cs="Tahoma"/>
          <w:sz w:val="18"/>
          <w:szCs w:val="18"/>
          <w:lang w:eastAsia="fr-FR"/>
        </w:rPr>
        <w:t xml:space="preserve"> the risk of accidental damage or accidental loss of the equipment upon delivery. The Recipient shall indemnify the Council for any claims arising out of the storage, </w:t>
      </w:r>
      <w:proofErr w:type="gramStart"/>
      <w:r w:rsidRPr="00090FBF">
        <w:rPr>
          <w:rFonts w:ascii="Tahoma" w:hAnsi="Tahoma" w:cs="Tahoma"/>
          <w:sz w:val="18"/>
          <w:szCs w:val="18"/>
          <w:lang w:eastAsia="fr-FR"/>
        </w:rPr>
        <w:t>handling</w:t>
      </w:r>
      <w:proofErr w:type="gramEnd"/>
      <w:r w:rsidRPr="00090FBF">
        <w:rPr>
          <w:rFonts w:ascii="Tahoma" w:hAnsi="Tahoma" w:cs="Tahoma"/>
          <w:sz w:val="18"/>
          <w:szCs w:val="18"/>
          <w:lang w:eastAsia="fr-FR"/>
        </w:rPr>
        <w:t xml:space="preserve"> and all other form of use of the equipment by the Recipient or any third party.</w:t>
      </w:r>
    </w:p>
    <w:p w14:paraId="3F3EFA6D" w14:textId="77777777" w:rsidR="007E08EC" w:rsidRPr="00090FBF" w:rsidRDefault="007E08EC" w:rsidP="00D76E5B">
      <w:pPr>
        <w:tabs>
          <w:tab w:val="left" w:pos="284"/>
          <w:tab w:val="left" w:pos="426"/>
        </w:tabs>
        <w:autoSpaceDE w:val="0"/>
        <w:autoSpaceDN w:val="0"/>
        <w:jc w:val="both"/>
        <w:rPr>
          <w:rFonts w:ascii="Tahoma" w:hAnsi="Tahoma" w:cs="Tahoma"/>
          <w:sz w:val="18"/>
          <w:szCs w:val="18"/>
          <w:lang w:eastAsia="fr-FR"/>
        </w:rPr>
      </w:pPr>
      <w:r w:rsidRPr="00090FBF">
        <w:rPr>
          <w:rFonts w:ascii="Tahoma" w:hAnsi="Tahoma" w:cs="Tahoma"/>
          <w:sz w:val="18"/>
          <w:szCs w:val="18"/>
          <w:lang w:eastAsia="fr-FR"/>
        </w:rPr>
        <w:t>3.3.12 The Recipient shall indemnify the Council against all liabilities, costs, expenses, damages and losses that the Council suffers or incurs under or in connection with the Contract after the signature of the Act of Acceptance, except to the extent that such losses, damages or costs arise as a result of the Council’s failure to perform or satisfy its obligations under the Contract before that date.</w:t>
      </w:r>
    </w:p>
    <w:p w14:paraId="6E19FF09"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090FBF">
        <w:rPr>
          <w:rFonts w:ascii="Tahoma" w:hAnsi="Tahoma" w:cs="Tahoma"/>
          <w:sz w:val="18"/>
          <w:szCs w:val="18"/>
          <w:lang w:eastAsia="fr-FR"/>
        </w:rPr>
        <w:t>3.3.13 The Council shall take such action as the Recipient</w:t>
      </w:r>
      <w:r>
        <w:rPr>
          <w:rFonts w:ascii="Tahoma" w:hAnsi="Tahoma" w:cs="Tahoma"/>
          <w:sz w:val="18"/>
          <w:szCs w:val="18"/>
          <w:lang w:eastAsia="fr-FR"/>
        </w:rPr>
        <w:t xml:space="preserve"> </w:t>
      </w:r>
      <w:r w:rsidRPr="00090FBF">
        <w:rPr>
          <w:rFonts w:ascii="Tahoma" w:hAnsi="Tahoma" w:cs="Tahoma"/>
          <w:sz w:val="18"/>
          <w:szCs w:val="18"/>
          <w:lang w:eastAsia="fr-FR"/>
        </w:rPr>
        <w:t>may reasonably request to avoid, dispute, compromise or defend any claim, action or proceedings brought under or in connection with the Contract after signature of the Act of Acceptance.</w:t>
      </w:r>
    </w:p>
    <w:p w14:paraId="7659FB7F" w14:textId="77777777" w:rsidR="007E08EC" w:rsidRPr="005E0A1F" w:rsidRDefault="007E08EC" w:rsidP="00D76E5B">
      <w:pPr>
        <w:tabs>
          <w:tab w:val="left" w:pos="284"/>
          <w:tab w:val="left" w:pos="426"/>
        </w:tabs>
        <w:autoSpaceDE w:val="0"/>
        <w:autoSpaceDN w:val="0"/>
        <w:jc w:val="both"/>
        <w:rPr>
          <w:rFonts w:ascii="Tahoma" w:hAnsi="Tahoma" w:cs="Tahoma"/>
          <w:b/>
          <w:color w:val="365F91" w:themeColor="accent1" w:themeShade="BF"/>
          <w:sz w:val="18"/>
          <w:szCs w:val="18"/>
          <w:u w:val="single"/>
          <w:lang w:eastAsia="fr-FR"/>
        </w:rPr>
      </w:pPr>
      <w:r w:rsidRPr="005E0A1F">
        <w:rPr>
          <w:rFonts w:ascii="Tahoma" w:hAnsi="Tahoma" w:cs="Tahoma"/>
          <w:b/>
          <w:color w:val="365F91" w:themeColor="accent1" w:themeShade="BF"/>
          <w:sz w:val="18"/>
          <w:szCs w:val="18"/>
          <w:u w:val="single"/>
          <w:lang w:eastAsia="fr-FR"/>
        </w:rPr>
        <w:t>3.4 Installation and demonstration of the equipment</w:t>
      </w:r>
    </w:p>
    <w:p w14:paraId="75122175"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223045">
        <w:rPr>
          <w:rFonts w:ascii="Tahoma" w:hAnsi="Tahoma" w:cs="Tahoma"/>
          <w:sz w:val="18"/>
          <w:szCs w:val="18"/>
          <w:lang w:eastAsia="fr-FR"/>
        </w:rPr>
        <w:t xml:space="preserve">Unless otherwise agreed in writing prior to the final date of delivery, the Provider shall deliver and install the goods in the location(s) indicated by the Council or the Recipient on the </w:t>
      </w:r>
      <w:r w:rsidRPr="00AC65F7">
        <w:rPr>
          <w:rFonts w:ascii="Tahoma" w:hAnsi="Tahoma" w:cs="Tahoma"/>
          <w:sz w:val="18"/>
          <w:szCs w:val="18"/>
          <w:lang w:eastAsia="fr-FR"/>
        </w:rPr>
        <w:t>date agreed</w:t>
      </w:r>
      <w:r w:rsidRPr="00223045">
        <w:rPr>
          <w:rFonts w:ascii="Tahoma" w:hAnsi="Tahoma" w:cs="Tahoma"/>
          <w:sz w:val="18"/>
          <w:szCs w:val="18"/>
          <w:lang w:eastAsia="fr-FR"/>
        </w:rPr>
        <w:t>. Upon delivery, the Provider shall commission the equipment to ascertain it operates correctly and safely.</w:t>
      </w:r>
    </w:p>
    <w:p w14:paraId="539A7C1D" w14:textId="77777777" w:rsidR="007E08EC" w:rsidRPr="00403F00" w:rsidRDefault="007E08EC" w:rsidP="00D76E5B">
      <w:pPr>
        <w:tabs>
          <w:tab w:val="left" w:pos="284"/>
          <w:tab w:val="left" w:pos="426"/>
        </w:tabs>
        <w:autoSpaceDE w:val="0"/>
        <w:autoSpaceDN w:val="0"/>
        <w:jc w:val="both"/>
        <w:rPr>
          <w:rFonts w:ascii="Tahoma" w:hAnsi="Tahoma" w:cs="Tahoma"/>
          <w:b/>
          <w:sz w:val="18"/>
          <w:szCs w:val="18"/>
          <w:u w:val="single"/>
          <w:lang w:eastAsia="fr-FR"/>
        </w:rPr>
      </w:pPr>
      <w:r w:rsidRPr="00403F00">
        <w:rPr>
          <w:rFonts w:ascii="Tahoma" w:hAnsi="Tahoma" w:cs="Tahoma"/>
          <w:b/>
          <w:color w:val="365F91" w:themeColor="accent1" w:themeShade="BF"/>
          <w:sz w:val="18"/>
          <w:szCs w:val="18"/>
          <w:u w:val="single"/>
          <w:lang w:eastAsia="fr-FR"/>
        </w:rPr>
        <w:t>3.5 Warranty</w:t>
      </w:r>
      <w:r w:rsidRPr="00403F00">
        <w:rPr>
          <w:rFonts w:ascii="Tahoma" w:hAnsi="Tahoma" w:cs="Tahoma"/>
          <w:b/>
          <w:sz w:val="18"/>
          <w:szCs w:val="18"/>
          <w:u w:val="single"/>
          <w:lang w:eastAsia="fr-FR"/>
        </w:rPr>
        <w:t xml:space="preserve"> </w:t>
      </w:r>
    </w:p>
    <w:p w14:paraId="6898530D" w14:textId="77777777" w:rsidR="007E08EC"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 xml:space="preserve">3.5.1 The Provider warrants that the services and equipment comply with the standards and technical requirements recorded in the </w:t>
      </w:r>
      <w:r>
        <w:rPr>
          <w:rFonts w:ascii="Tahoma" w:hAnsi="Tahoma" w:cs="Tahoma"/>
          <w:sz w:val="18"/>
          <w:szCs w:val="18"/>
          <w:lang w:eastAsia="fr-FR"/>
        </w:rPr>
        <w:t>Technical Specifications.</w:t>
      </w:r>
    </w:p>
    <w:p w14:paraId="36B716DB"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3.5.2 The Provider further warrants that the services and equipment comply with the standards and technical requirements established in the beneficiary country as well as the regulatory documents and State standards.</w:t>
      </w:r>
    </w:p>
    <w:p w14:paraId="28F49013"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 xml:space="preserve">3.5.3 The Provider warrants that the material of which the equipment is made has no defects and that the equipment has been manufactured to the required </w:t>
      </w:r>
      <w:proofErr w:type="gramStart"/>
      <w:r w:rsidRPr="00883258">
        <w:rPr>
          <w:rFonts w:ascii="Tahoma" w:hAnsi="Tahoma" w:cs="Tahoma"/>
          <w:sz w:val="18"/>
          <w:szCs w:val="18"/>
          <w:lang w:eastAsia="fr-FR"/>
        </w:rPr>
        <w:t>standard, and</w:t>
      </w:r>
      <w:proofErr w:type="gramEnd"/>
      <w:r w:rsidRPr="00883258">
        <w:rPr>
          <w:rFonts w:ascii="Tahoma" w:hAnsi="Tahoma" w:cs="Tahoma"/>
          <w:sz w:val="18"/>
          <w:szCs w:val="18"/>
          <w:lang w:eastAsia="fr-FR"/>
        </w:rPr>
        <w:t xml:space="preserve"> is absent of defects related to the manufacturing process. </w:t>
      </w:r>
    </w:p>
    <w:p w14:paraId="4947EB70"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 xml:space="preserve">3.5.4 The Provider undertakes to replace or repair any defective part in the items listed in the </w:t>
      </w:r>
      <w:r>
        <w:rPr>
          <w:rFonts w:ascii="Tahoma" w:hAnsi="Tahoma" w:cs="Tahoma"/>
          <w:sz w:val="18"/>
          <w:szCs w:val="18"/>
          <w:lang w:eastAsia="fr-FR"/>
        </w:rPr>
        <w:t>Technical Specifications</w:t>
      </w:r>
      <w:r w:rsidRPr="00883258">
        <w:rPr>
          <w:rFonts w:ascii="Tahoma" w:hAnsi="Tahoma" w:cs="Tahoma"/>
          <w:sz w:val="18"/>
          <w:szCs w:val="18"/>
          <w:lang w:eastAsia="fr-FR"/>
        </w:rPr>
        <w:t xml:space="preserve"> free of charge. The warranty periods shall be those indicated in the </w:t>
      </w:r>
      <w:r>
        <w:rPr>
          <w:rFonts w:ascii="Tahoma" w:hAnsi="Tahoma" w:cs="Tahoma"/>
          <w:sz w:val="18"/>
          <w:szCs w:val="18"/>
          <w:lang w:eastAsia="fr-FR"/>
        </w:rPr>
        <w:t>Technical Specifications</w:t>
      </w:r>
      <w:r w:rsidRPr="00883258">
        <w:rPr>
          <w:rFonts w:ascii="Tahoma" w:hAnsi="Tahoma" w:cs="Tahoma"/>
          <w:sz w:val="18"/>
          <w:szCs w:val="18"/>
          <w:lang w:eastAsia="fr-FR"/>
        </w:rPr>
        <w:t xml:space="preserve"> and shall be calculated from the earliest of the following dates: a) the date of signing </w:t>
      </w:r>
      <w:r>
        <w:rPr>
          <w:rFonts w:ascii="Tahoma" w:hAnsi="Tahoma" w:cs="Tahoma"/>
          <w:sz w:val="18"/>
          <w:szCs w:val="18"/>
          <w:lang w:eastAsia="fr-FR"/>
        </w:rPr>
        <w:t xml:space="preserve">by the last of the parties </w:t>
      </w:r>
      <w:r w:rsidRPr="00883258">
        <w:rPr>
          <w:rFonts w:ascii="Tahoma" w:hAnsi="Tahoma" w:cs="Tahoma"/>
          <w:sz w:val="18"/>
          <w:szCs w:val="18"/>
          <w:lang w:eastAsia="fr-FR"/>
        </w:rPr>
        <w:t>of the Act of Acceptance; b) the date when the Recipient</w:t>
      </w:r>
      <w:r>
        <w:rPr>
          <w:rFonts w:ascii="Tahoma" w:hAnsi="Tahoma" w:cs="Tahoma"/>
          <w:sz w:val="18"/>
          <w:szCs w:val="18"/>
          <w:lang w:eastAsia="fr-FR"/>
        </w:rPr>
        <w:t xml:space="preserve"> </w:t>
      </w:r>
      <w:r w:rsidRPr="00883258">
        <w:rPr>
          <w:rFonts w:ascii="Tahoma" w:hAnsi="Tahoma" w:cs="Tahoma"/>
          <w:sz w:val="18"/>
          <w:szCs w:val="18"/>
          <w:lang w:eastAsia="fr-FR"/>
        </w:rPr>
        <w:t>first use</w:t>
      </w:r>
      <w:r>
        <w:rPr>
          <w:rFonts w:ascii="Tahoma" w:hAnsi="Tahoma" w:cs="Tahoma"/>
          <w:sz w:val="18"/>
          <w:szCs w:val="18"/>
          <w:lang w:eastAsia="fr-FR"/>
        </w:rPr>
        <w:t>s</w:t>
      </w:r>
      <w:r w:rsidRPr="00883258">
        <w:rPr>
          <w:rFonts w:ascii="Tahoma" w:hAnsi="Tahoma" w:cs="Tahoma"/>
          <w:sz w:val="18"/>
          <w:szCs w:val="18"/>
          <w:lang w:eastAsia="fr-FR"/>
        </w:rPr>
        <w:t xml:space="preserve"> the provided equipment for the purposes intended under the Project described in the Terms of Reference (Section A above); c) the date falling on the sixtieth day after the date of </w:t>
      </w:r>
      <w:r>
        <w:rPr>
          <w:rFonts w:ascii="Tahoma" w:hAnsi="Tahoma" w:cs="Tahoma"/>
          <w:sz w:val="18"/>
          <w:szCs w:val="18"/>
          <w:lang w:eastAsia="fr-FR"/>
        </w:rPr>
        <w:t>hardware’s</w:t>
      </w:r>
      <w:r w:rsidRPr="00883258">
        <w:rPr>
          <w:rFonts w:ascii="Tahoma" w:hAnsi="Tahoma" w:cs="Tahoma"/>
          <w:sz w:val="18"/>
          <w:szCs w:val="18"/>
          <w:lang w:eastAsia="fr-FR"/>
        </w:rPr>
        <w:t xml:space="preserve"> delivery to the Recipient, if the installation is postponed for sixty days or more from that date for reasons beyond the control of the Provider.</w:t>
      </w:r>
    </w:p>
    <w:p w14:paraId="67200CEA"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3.5.5 The Provider shall not be liable to replace or repair free of charge parts damaged by normal wear and tear, unless covered by the respective warranty periods.</w:t>
      </w:r>
    </w:p>
    <w:p w14:paraId="539C560E" w14:textId="77777777" w:rsidR="007E08EC" w:rsidRPr="00883258" w:rsidRDefault="007E08EC" w:rsidP="00D76E5B">
      <w:pPr>
        <w:tabs>
          <w:tab w:val="left" w:pos="284"/>
          <w:tab w:val="left" w:pos="426"/>
        </w:tabs>
        <w:autoSpaceDE w:val="0"/>
        <w:autoSpaceDN w:val="0"/>
        <w:jc w:val="both"/>
        <w:rPr>
          <w:rFonts w:ascii="Tahoma" w:hAnsi="Tahoma" w:cs="Tahoma"/>
          <w:sz w:val="18"/>
          <w:szCs w:val="18"/>
          <w:lang w:eastAsia="fr-FR"/>
        </w:rPr>
      </w:pPr>
      <w:r w:rsidRPr="00883258">
        <w:rPr>
          <w:rFonts w:ascii="Tahoma" w:hAnsi="Tahoma" w:cs="Tahoma"/>
          <w:sz w:val="18"/>
          <w:szCs w:val="18"/>
          <w:lang w:eastAsia="fr-FR"/>
        </w:rPr>
        <w:t xml:space="preserve">3.5.6 The Provider shall ensure the availability upon order of spare parts for all items of equipment listed in the </w:t>
      </w:r>
      <w:r>
        <w:rPr>
          <w:rFonts w:ascii="Tahoma" w:hAnsi="Tahoma" w:cs="Tahoma"/>
          <w:sz w:val="18"/>
          <w:szCs w:val="18"/>
          <w:lang w:eastAsia="fr-FR"/>
        </w:rPr>
        <w:t>Technical Specifications</w:t>
      </w:r>
      <w:r w:rsidRPr="00883258">
        <w:rPr>
          <w:rFonts w:ascii="Tahoma" w:hAnsi="Tahoma" w:cs="Tahoma"/>
          <w:sz w:val="18"/>
          <w:szCs w:val="18"/>
          <w:lang w:eastAsia="fr-FR"/>
        </w:rPr>
        <w:t xml:space="preserve"> as from the date of signing of the Act of Acceptance. </w:t>
      </w:r>
    </w:p>
    <w:p w14:paraId="2F9E4A41" w14:textId="77777777" w:rsidR="007E08EC" w:rsidRPr="0068529E" w:rsidRDefault="007E08EC" w:rsidP="00D76E5B">
      <w:pPr>
        <w:tabs>
          <w:tab w:val="left" w:pos="284"/>
          <w:tab w:val="left" w:pos="426"/>
        </w:tabs>
        <w:autoSpaceDE w:val="0"/>
        <w:autoSpaceDN w:val="0"/>
        <w:jc w:val="both"/>
        <w:rPr>
          <w:rFonts w:ascii="Tahoma" w:hAnsi="Tahoma" w:cs="Tahoma"/>
          <w:sz w:val="18"/>
          <w:szCs w:val="18"/>
          <w:lang w:eastAsia="fr-FR"/>
        </w:rPr>
      </w:pPr>
      <w:r w:rsidRPr="0068529E">
        <w:rPr>
          <w:rFonts w:ascii="Tahoma" w:hAnsi="Tahoma" w:cs="Tahoma"/>
          <w:sz w:val="18"/>
          <w:szCs w:val="18"/>
          <w:lang w:eastAsia="fr-FR"/>
        </w:rPr>
        <w:t xml:space="preserve">3.5.7 The Provider shall provide the Recipient upon delivery with the respective and duly filled-in warranty certificates for each item of the equipment to be delivered under this contract, containing a description of the equipment, serial </w:t>
      </w:r>
      <w:proofErr w:type="gramStart"/>
      <w:r w:rsidRPr="0068529E">
        <w:rPr>
          <w:rFonts w:ascii="Tahoma" w:hAnsi="Tahoma" w:cs="Tahoma"/>
          <w:sz w:val="18"/>
          <w:szCs w:val="18"/>
          <w:lang w:eastAsia="fr-FR"/>
        </w:rPr>
        <w:t>numbers</w:t>
      </w:r>
      <w:proofErr w:type="gramEnd"/>
      <w:r w:rsidRPr="0068529E">
        <w:rPr>
          <w:rFonts w:ascii="Tahoma" w:hAnsi="Tahoma" w:cs="Tahoma"/>
          <w:sz w:val="18"/>
          <w:szCs w:val="18"/>
          <w:lang w:eastAsia="fr-FR"/>
        </w:rPr>
        <w:t xml:space="preserve"> and after-sales service terms.</w:t>
      </w:r>
    </w:p>
    <w:p w14:paraId="66935A0E" w14:textId="77777777" w:rsidR="007E08EC" w:rsidRPr="0068529E" w:rsidRDefault="007E08EC" w:rsidP="00D76E5B">
      <w:pPr>
        <w:tabs>
          <w:tab w:val="left" w:pos="284"/>
          <w:tab w:val="left" w:pos="426"/>
        </w:tabs>
        <w:autoSpaceDE w:val="0"/>
        <w:autoSpaceDN w:val="0"/>
        <w:jc w:val="both"/>
        <w:rPr>
          <w:rFonts w:ascii="Tahoma" w:hAnsi="Tahoma" w:cs="Tahoma"/>
          <w:sz w:val="18"/>
          <w:szCs w:val="18"/>
          <w:lang w:eastAsia="fr-FR"/>
        </w:rPr>
      </w:pPr>
      <w:r w:rsidRPr="0068529E">
        <w:rPr>
          <w:rFonts w:ascii="Tahoma" w:hAnsi="Tahoma" w:cs="Tahoma"/>
          <w:sz w:val="18"/>
          <w:szCs w:val="18"/>
          <w:lang w:eastAsia="fr-FR"/>
        </w:rPr>
        <w:t xml:space="preserve">3.5.8 During the warranty period, the Provider must ensure the minimum level of support as defined in </w:t>
      </w:r>
      <w:r>
        <w:rPr>
          <w:rFonts w:ascii="Tahoma" w:hAnsi="Tahoma" w:cs="Tahoma"/>
          <w:sz w:val="18"/>
          <w:szCs w:val="18"/>
          <w:lang w:eastAsia="fr-FR"/>
        </w:rPr>
        <w:t xml:space="preserve">the </w:t>
      </w:r>
      <w:r w:rsidRPr="0068529E">
        <w:rPr>
          <w:rFonts w:ascii="Tahoma" w:hAnsi="Tahoma" w:cs="Tahoma"/>
          <w:sz w:val="18"/>
          <w:szCs w:val="18"/>
          <w:lang w:eastAsia="fr-FR"/>
        </w:rPr>
        <w:t>Technical Specifications.</w:t>
      </w:r>
    </w:p>
    <w:p w14:paraId="3DF2BF00" w14:textId="77777777" w:rsidR="007E08EC" w:rsidRPr="0068529E" w:rsidRDefault="007E08EC" w:rsidP="00D76E5B">
      <w:pPr>
        <w:tabs>
          <w:tab w:val="left" w:pos="284"/>
          <w:tab w:val="left" w:pos="426"/>
        </w:tabs>
        <w:autoSpaceDE w:val="0"/>
        <w:autoSpaceDN w:val="0"/>
        <w:jc w:val="both"/>
        <w:rPr>
          <w:rFonts w:ascii="Tahoma" w:hAnsi="Tahoma" w:cs="Tahoma"/>
          <w:sz w:val="18"/>
          <w:szCs w:val="18"/>
          <w:lang w:eastAsia="fr-FR"/>
        </w:rPr>
      </w:pPr>
      <w:r w:rsidRPr="00EF2189">
        <w:rPr>
          <w:rFonts w:ascii="Tahoma" w:hAnsi="Tahoma" w:cs="Tahoma"/>
          <w:sz w:val="18"/>
          <w:szCs w:val="18"/>
          <w:lang w:eastAsia="fr-FR"/>
        </w:rPr>
        <w:t xml:space="preserve">3.5.9 </w:t>
      </w:r>
      <w:r w:rsidRPr="0068529E">
        <w:rPr>
          <w:rFonts w:ascii="Tahoma" w:hAnsi="Tahoma" w:cs="Tahoma"/>
          <w:sz w:val="18"/>
          <w:szCs w:val="18"/>
          <w:lang w:eastAsia="fr-FR"/>
        </w:rPr>
        <w:t>The warranty to the equipment shall not cover defects in their operation resulting from improper use of the equipment.</w:t>
      </w:r>
    </w:p>
    <w:p w14:paraId="24963CC4" w14:textId="77777777" w:rsidR="007E08EC" w:rsidRPr="0068529E" w:rsidRDefault="007E08EC" w:rsidP="00D76E5B">
      <w:pPr>
        <w:tabs>
          <w:tab w:val="left" w:pos="284"/>
          <w:tab w:val="left" w:pos="426"/>
        </w:tabs>
        <w:autoSpaceDE w:val="0"/>
        <w:autoSpaceDN w:val="0"/>
        <w:jc w:val="both"/>
        <w:rPr>
          <w:rFonts w:ascii="Tahoma" w:hAnsi="Tahoma" w:cs="Tahoma"/>
          <w:sz w:val="18"/>
          <w:szCs w:val="18"/>
          <w:lang w:eastAsia="fr-FR"/>
        </w:rPr>
      </w:pPr>
      <w:r w:rsidRPr="00EF2189">
        <w:rPr>
          <w:rFonts w:ascii="Tahoma" w:hAnsi="Tahoma" w:cs="Tahoma"/>
          <w:sz w:val="18"/>
          <w:szCs w:val="18"/>
          <w:lang w:eastAsia="fr-FR"/>
        </w:rPr>
        <w:t xml:space="preserve">3.5.10 </w:t>
      </w:r>
      <w:r w:rsidRPr="0068529E">
        <w:rPr>
          <w:rFonts w:ascii="Tahoma" w:hAnsi="Tahoma" w:cs="Tahoma"/>
          <w:sz w:val="18"/>
          <w:szCs w:val="18"/>
          <w:lang w:eastAsia="fr-FR"/>
        </w:rPr>
        <w:t>If, during the respective warranty periods, the Recipient discover defects of the equipment which were not identified at the transfer of the equipment, the Recipient shall take all necessary measures to prevent further deterioration of the equipment and send an appropriate written notification about these defects to the Provider.</w:t>
      </w:r>
    </w:p>
    <w:p w14:paraId="32A5F5E8" w14:textId="77777777" w:rsidR="007E08EC" w:rsidRPr="0068529E" w:rsidRDefault="007E08EC" w:rsidP="00D76E5B">
      <w:pPr>
        <w:tabs>
          <w:tab w:val="left" w:pos="284"/>
          <w:tab w:val="left" w:pos="426"/>
        </w:tabs>
        <w:autoSpaceDE w:val="0"/>
        <w:autoSpaceDN w:val="0"/>
        <w:jc w:val="both"/>
        <w:rPr>
          <w:rFonts w:ascii="Tahoma" w:hAnsi="Tahoma" w:cs="Tahoma"/>
          <w:sz w:val="18"/>
          <w:szCs w:val="18"/>
          <w:lang w:eastAsia="fr-FR"/>
        </w:rPr>
      </w:pPr>
      <w:r w:rsidRPr="0068529E">
        <w:rPr>
          <w:rFonts w:ascii="Tahoma" w:hAnsi="Tahoma" w:cs="Tahoma"/>
          <w:sz w:val="18"/>
          <w:szCs w:val="18"/>
          <w:lang w:eastAsia="fr-FR"/>
        </w:rPr>
        <w:t xml:space="preserve">3.5.10 The Provider guarantees the correction of defects free of charge </w:t>
      </w:r>
      <w:r w:rsidRPr="00EF2189">
        <w:rPr>
          <w:rFonts w:ascii="Tahoma" w:hAnsi="Tahoma" w:cs="Tahoma"/>
          <w:sz w:val="18"/>
          <w:szCs w:val="18"/>
          <w:lang w:eastAsia="fr-FR"/>
        </w:rPr>
        <w:t xml:space="preserve">in the delay set out in </w:t>
      </w:r>
      <w:r>
        <w:rPr>
          <w:rFonts w:ascii="Tahoma" w:hAnsi="Tahoma" w:cs="Tahoma"/>
          <w:sz w:val="18"/>
          <w:szCs w:val="18"/>
          <w:lang w:eastAsia="fr-FR"/>
        </w:rPr>
        <w:t>the</w:t>
      </w:r>
      <w:r w:rsidRPr="00EF2189">
        <w:rPr>
          <w:rFonts w:ascii="Tahoma" w:hAnsi="Tahoma" w:cs="Tahoma"/>
          <w:sz w:val="18"/>
          <w:szCs w:val="18"/>
          <w:lang w:eastAsia="fr-FR"/>
        </w:rPr>
        <w:t xml:space="preserve"> Technical Specifications</w:t>
      </w:r>
      <w:r w:rsidRPr="0068529E">
        <w:rPr>
          <w:rFonts w:ascii="Tahoma" w:hAnsi="Tahoma" w:cs="Tahoma"/>
          <w:sz w:val="18"/>
          <w:szCs w:val="18"/>
          <w:lang w:eastAsia="fr-FR"/>
        </w:rPr>
        <w:t xml:space="preserve"> </w:t>
      </w:r>
      <w:r w:rsidRPr="00EF2189">
        <w:rPr>
          <w:rFonts w:ascii="Tahoma" w:hAnsi="Tahoma" w:cs="Tahoma"/>
          <w:sz w:val="18"/>
          <w:szCs w:val="18"/>
          <w:lang w:eastAsia="fr-FR"/>
        </w:rPr>
        <w:t xml:space="preserve">upon the </w:t>
      </w:r>
      <w:r w:rsidRPr="0068529E">
        <w:rPr>
          <w:rFonts w:ascii="Tahoma" w:hAnsi="Tahoma" w:cs="Tahoma"/>
          <w:sz w:val="18"/>
          <w:szCs w:val="18"/>
          <w:lang w:eastAsia="fr-FR"/>
        </w:rPr>
        <w:t xml:space="preserve">Recipient’s notification during the warranty period. In the event that </w:t>
      </w:r>
      <w:proofErr w:type="gramStart"/>
      <w:r w:rsidRPr="0068529E">
        <w:rPr>
          <w:rFonts w:ascii="Tahoma" w:hAnsi="Tahoma" w:cs="Tahoma"/>
          <w:sz w:val="18"/>
          <w:szCs w:val="18"/>
          <w:lang w:eastAsia="fr-FR"/>
        </w:rPr>
        <w:t>repair</w:t>
      </w:r>
      <w:proofErr w:type="gramEnd"/>
      <w:r w:rsidRPr="0068529E">
        <w:rPr>
          <w:rFonts w:ascii="Tahoma" w:hAnsi="Tahoma" w:cs="Tahoma"/>
          <w:sz w:val="18"/>
          <w:szCs w:val="18"/>
          <w:lang w:eastAsia="fr-FR"/>
        </w:rPr>
        <w:t xml:space="preserve"> or replacement proves impossible within </w:t>
      </w:r>
      <w:r w:rsidRPr="00EF2189">
        <w:rPr>
          <w:rFonts w:ascii="Tahoma" w:hAnsi="Tahoma" w:cs="Tahoma"/>
          <w:sz w:val="18"/>
          <w:szCs w:val="18"/>
          <w:lang w:eastAsia="fr-FR"/>
        </w:rPr>
        <w:t>this delay</w:t>
      </w:r>
      <w:r w:rsidRPr="0068529E">
        <w:rPr>
          <w:rFonts w:ascii="Tahoma" w:hAnsi="Tahoma" w:cs="Tahoma"/>
          <w:sz w:val="18"/>
          <w:szCs w:val="18"/>
          <w:lang w:eastAsia="fr-FR"/>
        </w:rPr>
        <w:t>, the Provider shall notify the Recipient as soon as possible of the reason for delay and provide an estimate of the time for completion. All corrections of defects shall be completed within 60 days of the Recipient’s notification.</w:t>
      </w:r>
    </w:p>
    <w:p w14:paraId="23D7A2CB" w14:textId="77777777" w:rsidR="007E08EC" w:rsidRPr="0068529E" w:rsidRDefault="007E08EC" w:rsidP="00D76E5B">
      <w:pPr>
        <w:tabs>
          <w:tab w:val="left" w:pos="284"/>
          <w:tab w:val="left" w:pos="426"/>
        </w:tabs>
        <w:autoSpaceDE w:val="0"/>
        <w:autoSpaceDN w:val="0"/>
        <w:jc w:val="both"/>
        <w:rPr>
          <w:rFonts w:ascii="Tahoma" w:hAnsi="Tahoma" w:cs="Tahoma"/>
          <w:sz w:val="18"/>
          <w:szCs w:val="18"/>
          <w:lang w:eastAsia="fr-FR"/>
        </w:rPr>
      </w:pPr>
      <w:r w:rsidRPr="0068529E">
        <w:rPr>
          <w:rFonts w:ascii="Tahoma" w:hAnsi="Tahoma" w:cs="Tahoma"/>
          <w:sz w:val="18"/>
          <w:szCs w:val="18"/>
          <w:lang w:eastAsia="fr-FR"/>
        </w:rPr>
        <w:t>3.5.11 The correction of defects under warranty can be made by way of replacement or repair of the equipment.</w:t>
      </w:r>
    </w:p>
    <w:p w14:paraId="228D1399" w14:textId="77777777" w:rsidR="007E08EC" w:rsidRPr="0068529E" w:rsidRDefault="007E08EC" w:rsidP="00D76E5B">
      <w:pPr>
        <w:tabs>
          <w:tab w:val="left" w:pos="284"/>
          <w:tab w:val="left" w:pos="426"/>
        </w:tabs>
        <w:autoSpaceDE w:val="0"/>
        <w:autoSpaceDN w:val="0"/>
        <w:jc w:val="both"/>
        <w:rPr>
          <w:rFonts w:ascii="Tahoma" w:hAnsi="Tahoma" w:cs="Tahoma"/>
          <w:sz w:val="18"/>
          <w:szCs w:val="18"/>
          <w:lang w:eastAsia="fr-FR"/>
        </w:rPr>
      </w:pPr>
      <w:r w:rsidRPr="0068529E">
        <w:rPr>
          <w:rFonts w:ascii="Tahoma" w:hAnsi="Tahoma" w:cs="Tahoma"/>
          <w:sz w:val="18"/>
          <w:szCs w:val="18"/>
          <w:lang w:eastAsia="fr-FR"/>
        </w:rPr>
        <w:t>3.5.12 The Provider shall deliver spare parts required for the repair of abovementioned defects and any damage caused by the defect in the equipment under warranty at its own expense. Where the Recipients wishes replacement spare parts to be fitted at the same time, independent of the defective part or any fault of the Provider, the Recipient shall agree to pay the market price where these goods are not covered by the warranty.</w:t>
      </w:r>
    </w:p>
    <w:p w14:paraId="1935A3DC" w14:textId="77777777" w:rsidR="007E08EC" w:rsidRPr="0068529E" w:rsidRDefault="007E08EC" w:rsidP="00D76E5B">
      <w:pPr>
        <w:tabs>
          <w:tab w:val="left" w:pos="284"/>
          <w:tab w:val="left" w:pos="426"/>
        </w:tabs>
        <w:autoSpaceDE w:val="0"/>
        <w:autoSpaceDN w:val="0"/>
        <w:jc w:val="both"/>
        <w:rPr>
          <w:rFonts w:ascii="Tahoma" w:hAnsi="Tahoma" w:cs="Tahoma"/>
          <w:sz w:val="18"/>
          <w:szCs w:val="18"/>
          <w:lang w:eastAsia="fr-FR"/>
        </w:rPr>
      </w:pPr>
      <w:r w:rsidRPr="0068529E">
        <w:rPr>
          <w:rFonts w:ascii="Tahoma" w:hAnsi="Tahoma" w:cs="Tahoma"/>
          <w:sz w:val="18"/>
          <w:szCs w:val="18"/>
          <w:lang w:eastAsia="fr-FR"/>
        </w:rPr>
        <w:t>3.5.13 After the expiry of the equipment warranty period, the Provider and the Recipient may by mutual consent conclude a post-warranty service agreement for all or some of the equipment on a one-off or continuing basis.</w:t>
      </w:r>
    </w:p>
    <w:p w14:paraId="39DBE924" w14:textId="77777777" w:rsidR="007E08EC" w:rsidRDefault="007E08EC" w:rsidP="00D76E5B">
      <w:pPr>
        <w:tabs>
          <w:tab w:val="left" w:pos="284"/>
          <w:tab w:val="left" w:pos="426"/>
        </w:tabs>
        <w:autoSpaceDE w:val="0"/>
        <w:autoSpaceDN w:val="0"/>
        <w:jc w:val="both"/>
        <w:rPr>
          <w:rFonts w:ascii="Tahoma" w:hAnsi="Tahoma" w:cs="Tahoma"/>
          <w:sz w:val="18"/>
          <w:szCs w:val="18"/>
          <w:lang w:eastAsia="fr-FR"/>
        </w:rPr>
      </w:pPr>
      <w:r w:rsidRPr="0068529E">
        <w:rPr>
          <w:rFonts w:ascii="Tahoma" w:hAnsi="Tahoma" w:cs="Tahoma"/>
          <w:sz w:val="18"/>
          <w:szCs w:val="18"/>
          <w:lang w:eastAsia="fr-FR"/>
        </w:rPr>
        <w:t>3.5.14 All disputes concerning the warranties for the equipment shall be determined in accordance with Article 11 below.</w:t>
      </w:r>
    </w:p>
    <w:p w14:paraId="4679D71F" w14:textId="30715D9A" w:rsidR="007E08EC" w:rsidRDefault="007E08EC" w:rsidP="00D76E5B">
      <w:pPr>
        <w:tabs>
          <w:tab w:val="left" w:pos="284"/>
        </w:tabs>
        <w:autoSpaceDE w:val="0"/>
        <w:autoSpaceDN w:val="0"/>
        <w:jc w:val="both"/>
        <w:rPr>
          <w:rFonts w:ascii="Tahoma" w:hAnsi="Tahoma" w:cs="Tahoma"/>
          <w:sz w:val="18"/>
          <w:szCs w:val="18"/>
          <w:lang w:eastAsia="fr-FR"/>
        </w:rPr>
      </w:pPr>
    </w:p>
    <w:p w14:paraId="08209CCA" w14:textId="662B9B91" w:rsidR="007E08EC" w:rsidRDefault="007E08EC" w:rsidP="00D76E5B">
      <w:pPr>
        <w:tabs>
          <w:tab w:val="left" w:pos="284"/>
        </w:tabs>
        <w:autoSpaceDE w:val="0"/>
        <w:autoSpaceDN w:val="0"/>
        <w:jc w:val="both"/>
        <w:rPr>
          <w:rFonts w:ascii="Tahoma" w:hAnsi="Tahoma" w:cs="Tahoma"/>
          <w:bCs/>
          <w:color w:val="365F91" w:themeColor="accent1" w:themeShade="BF"/>
          <w:sz w:val="18"/>
          <w:szCs w:val="18"/>
          <w:lang w:eastAsia="fr-FR"/>
        </w:rPr>
      </w:pPr>
    </w:p>
    <w:p w14:paraId="31FBEDA2" w14:textId="28D81F2B" w:rsidR="007E08EC" w:rsidRDefault="007E08EC" w:rsidP="00D76E5B">
      <w:pPr>
        <w:tabs>
          <w:tab w:val="left" w:pos="284"/>
        </w:tabs>
        <w:autoSpaceDE w:val="0"/>
        <w:autoSpaceDN w:val="0"/>
        <w:jc w:val="both"/>
        <w:rPr>
          <w:rFonts w:ascii="Tahoma" w:hAnsi="Tahoma" w:cs="Tahoma"/>
          <w:bCs/>
          <w:color w:val="365F91" w:themeColor="accent1" w:themeShade="BF"/>
          <w:sz w:val="18"/>
          <w:szCs w:val="18"/>
          <w:lang w:eastAsia="fr-FR"/>
        </w:rPr>
      </w:pPr>
    </w:p>
    <w:p w14:paraId="06307AC2" w14:textId="77777777" w:rsidR="007E08EC" w:rsidRPr="00153541" w:rsidRDefault="007E08EC" w:rsidP="00D76E5B">
      <w:pPr>
        <w:tabs>
          <w:tab w:val="left" w:pos="284"/>
        </w:tabs>
        <w:autoSpaceDE w:val="0"/>
        <w:autoSpaceDN w:val="0"/>
        <w:jc w:val="both"/>
        <w:rPr>
          <w:rFonts w:ascii="Tahoma" w:hAnsi="Tahoma" w:cs="Tahoma"/>
          <w:bCs/>
          <w:color w:val="365F91" w:themeColor="accent1" w:themeShade="BF"/>
          <w:sz w:val="18"/>
          <w:szCs w:val="18"/>
          <w:lang w:eastAsia="fr-FR"/>
        </w:rPr>
      </w:pPr>
    </w:p>
    <w:p w14:paraId="4B3E89D7" w14:textId="77777777" w:rsidR="007E08EC" w:rsidRPr="001D5CF8" w:rsidRDefault="007E08EC" w:rsidP="00D76E5B">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93AE52E" w14:textId="77777777" w:rsidR="007E08EC" w:rsidRPr="00D0286A" w:rsidRDefault="007E08EC" w:rsidP="00D76E5B">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376FB04" w14:textId="77777777" w:rsidR="007E08EC" w:rsidRPr="001D5CF8" w:rsidRDefault="007E08EC" w:rsidP="00D76E5B">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2688921C" w14:textId="77777777" w:rsidR="007E08EC" w:rsidRPr="00D0286A" w:rsidRDefault="007E08EC" w:rsidP="00D76E5B">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05A04DA" w14:textId="77777777" w:rsidR="007E08EC" w:rsidRPr="00D0286A" w:rsidRDefault="007E08EC" w:rsidP="00D76E5B">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78790060" w14:textId="77777777" w:rsidR="007E08EC" w:rsidRPr="00D0286A" w:rsidRDefault="007E08EC" w:rsidP="00D76E5B">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5105344" w14:textId="77777777" w:rsidR="007E08EC" w:rsidRPr="001D5CF8" w:rsidRDefault="007E08EC" w:rsidP="00D76E5B">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6E574339" w14:textId="77777777" w:rsidR="007E08EC" w:rsidRDefault="007E08EC" w:rsidP="007E08EC">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24BAD4A6" w14:textId="77777777" w:rsidR="007E08EC" w:rsidRPr="00C3395C" w:rsidRDefault="007E08EC" w:rsidP="007E08EC">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E7CB05C" w14:textId="77777777" w:rsidR="007E08EC" w:rsidRPr="001D5CF8" w:rsidRDefault="007E08EC" w:rsidP="00D76E5B">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00867AEA" w14:textId="77777777" w:rsidR="007E08EC" w:rsidRDefault="007E08EC" w:rsidP="007E08EC">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260D0B" w14:textId="77777777" w:rsidR="007E08EC" w:rsidRPr="00C3395C" w:rsidRDefault="007E08EC" w:rsidP="007E08EC">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8CF3504" w14:textId="77777777" w:rsidR="007E08EC" w:rsidRPr="00C3395C" w:rsidRDefault="007E08EC" w:rsidP="00D76E5B">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031AD79" w14:textId="77777777" w:rsidR="007E08EC" w:rsidRPr="00D0286A" w:rsidRDefault="007E08EC" w:rsidP="00D76E5B">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CD8DEB0" w14:textId="77777777" w:rsidR="007E08EC" w:rsidRPr="00C3395C" w:rsidRDefault="007E08EC" w:rsidP="00D76E5B">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46E3D6B6" w14:textId="77777777" w:rsidR="007E08EC" w:rsidRDefault="007E08EC" w:rsidP="007E08EC">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2DB0D69D" w14:textId="77777777" w:rsidR="007E08EC" w:rsidRPr="00C3395C" w:rsidRDefault="007E08EC" w:rsidP="007E08EC">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74261E59" w14:textId="77777777" w:rsidR="007E08EC" w:rsidRPr="00C3395C"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756729F3" w14:textId="77777777" w:rsidR="007E08EC"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11C14598" w14:textId="77777777" w:rsidR="007E08EC"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3E978480" w14:textId="77777777" w:rsidR="007E08EC"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55C309C0" w14:textId="77777777" w:rsidR="007E08EC"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659F021" w14:textId="77777777" w:rsidR="007E08EC"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35DF29D" w14:textId="77777777" w:rsidR="007E08EC"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6313598" w14:textId="77777777" w:rsidR="007E08EC"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8E1E9C7" w14:textId="77777777" w:rsidR="007E08EC"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DD23DCD" w14:textId="77777777" w:rsidR="007E08EC"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7599B863" w14:textId="77777777" w:rsidR="007E08EC" w:rsidRPr="00622993" w:rsidRDefault="007E08EC" w:rsidP="007E08EC">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543A2C8" w14:textId="77777777" w:rsidR="007E08EC" w:rsidRPr="00C3395C" w:rsidRDefault="007E08EC" w:rsidP="00D76E5B">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EC88D07" w14:textId="77777777" w:rsidR="007E08EC" w:rsidRPr="00D0286A" w:rsidRDefault="007E08EC" w:rsidP="00D76E5B">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ED70C20" w14:textId="77777777" w:rsidR="007E08EC" w:rsidRPr="00D0286A" w:rsidRDefault="007E08EC" w:rsidP="00D76E5B">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7AF90582" w14:textId="77777777" w:rsidR="007E08EC" w:rsidRPr="00D0286A" w:rsidRDefault="007E08EC" w:rsidP="00D76E5B">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553CEB" w14:textId="77777777" w:rsidR="007E08EC" w:rsidRPr="00C3395C" w:rsidRDefault="007E08EC" w:rsidP="00D76E5B">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70EE467" w14:textId="77777777" w:rsidR="007E08EC" w:rsidRDefault="007E08EC" w:rsidP="007E08EC">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415D25E0" w14:textId="77777777" w:rsidR="007E08EC" w:rsidRDefault="007E08EC" w:rsidP="007E08EC">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D82CFC7" w14:textId="77777777" w:rsidR="007E08EC" w:rsidRPr="00C3395C" w:rsidRDefault="007E08EC" w:rsidP="007E08EC">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0E69D120" w14:textId="77777777" w:rsidR="007E08EC" w:rsidRPr="00D0286A"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0C886536" w14:textId="77777777" w:rsidR="007E08EC" w:rsidRPr="008032A9" w:rsidRDefault="007E08EC" w:rsidP="00D76E5B">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679F7F03" w14:textId="77777777" w:rsidR="007E08EC" w:rsidRDefault="007E08EC" w:rsidP="007E08EC">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CD89158" w14:textId="77777777" w:rsidR="007E08EC" w:rsidRPr="008032A9" w:rsidRDefault="007E08EC" w:rsidP="007E08EC">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4B4CD574" w14:textId="77777777" w:rsidR="007E08EC" w:rsidRPr="00C3395C" w:rsidRDefault="007E08EC" w:rsidP="00D76E5B">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5DA59FFA" w14:textId="77777777" w:rsidR="007E08EC" w:rsidRDefault="007E08EC" w:rsidP="007E08E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35F715AF" w14:textId="77777777" w:rsidR="007E08EC" w:rsidRDefault="007E08EC" w:rsidP="007E08E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6307A893" w14:textId="77777777" w:rsidR="007E08EC" w:rsidRDefault="007E08EC" w:rsidP="007E08E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and should indicate the final total amount excluding VAT. In case the C</w:t>
      </w:r>
      <w:r>
        <w:rPr>
          <w:rFonts w:ascii="Tahoma" w:hAnsi="Tahoma" w:cs="Tahoma"/>
          <w:sz w:val="18"/>
          <w:szCs w:val="18"/>
          <w:lang w:eastAsia="fr-FR"/>
        </w:rPr>
        <w:t xml:space="preserve">ouncil </w:t>
      </w:r>
      <w:r w:rsidRPr="008C0AFB">
        <w:rPr>
          <w:rFonts w:ascii="Tahoma" w:hAnsi="Tahoma" w:cs="Tahoma"/>
          <w:sz w:val="18"/>
          <w:szCs w:val="18"/>
          <w:lang w:eastAsia="fr-FR"/>
        </w:rPr>
        <w:t>o</w:t>
      </w:r>
      <w:r>
        <w:rPr>
          <w:rFonts w:ascii="Tahoma" w:hAnsi="Tahoma" w:cs="Tahoma"/>
          <w:sz w:val="18"/>
          <w:szCs w:val="18"/>
          <w:lang w:eastAsia="fr-FR"/>
        </w:rPr>
        <w:t xml:space="preserve">f </w:t>
      </w:r>
      <w:r w:rsidRPr="008C0AFB">
        <w:rPr>
          <w:rFonts w:ascii="Tahoma" w:hAnsi="Tahoma" w:cs="Tahoma"/>
          <w:sz w:val="18"/>
          <w:szCs w:val="18"/>
          <w:lang w:eastAsia="fr-FR"/>
        </w:rPr>
        <w:t>E</w:t>
      </w:r>
      <w:r>
        <w:rPr>
          <w:rFonts w:ascii="Tahoma" w:hAnsi="Tahoma" w:cs="Tahoma"/>
          <w:sz w:val="18"/>
          <w:szCs w:val="18"/>
          <w:lang w:eastAsia="fr-FR"/>
        </w:rPr>
        <w:t>urope</w:t>
      </w:r>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w:t>
      </w:r>
    </w:p>
    <w:p w14:paraId="37DAEC9D" w14:textId="77777777" w:rsidR="007E08EC" w:rsidRDefault="007E08EC" w:rsidP="007E08E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64B41B60" w14:textId="77777777" w:rsidR="007E08EC" w:rsidRPr="00B25DD7" w:rsidRDefault="007E08EC" w:rsidP="007E08E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6C8B11A2" w14:textId="77777777" w:rsidR="007E08EC" w:rsidRPr="002E50D6" w:rsidRDefault="007E08EC" w:rsidP="007E08EC">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u w:val="single"/>
          <w:lang w:eastAsia="fr-FR"/>
        </w:rPr>
      </w:pPr>
      <w:r w:rsidRPr="002E50D6">
        <w:rPr>
          <w:rFonts w:ascii="Tahoma" w:hAnsi="Tahoma" w:cs="Tahoma"/>
          <w:b/>
          <w:color w:val="365F91" w:themeColor="accent1" w:themeShade="BF"/>
          <w:sz w:val="18"/>
          <w:szCs w:val="18"/>
          <w:u w:val="single"/>
          <w:lang w:eastAsia="fr-FR"/>
        </w:rPr>
        <w:t>Invoicing and payment</w:t>
      </w:r>
    </w:p>
    <w:p w14:paraId="2E3052F0" w14:textId="77777777" w:rsidR="007E08EC" w:rsidRDefault="007E08EC" w:rsidP="007E08EC">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0EEA8800" w14:textId="77777777" w:rsidR="007E08EC" w:rsidRDefault="007E08EC" w:rsidP="007E08EC">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56700E10" w14:textId="77777777" w:rsidR="007E08EC" w:rsidRPr="00DD74F1" w:rsidRDefault="007E08EC" w:rsidP="007E08EC">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23D86025" w14:textId="77777777" w:rsidR="007E08EC" w:rsidRPr="00DD74F1" w:rsidRDefault="007E08EC" w:rsidP="007E08EC">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3EED273C" w14:textId="77777777" w:rsidR="007E08EC" w:rsidRPr="00F30EF2" w:rsidRDefault="007E08EC" w:rsidP="007E08EC">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B0700B0" w14:textId="77777777" w:rsidR="007E08EC" w:rsidRPr="00D0286A"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2"/>
      <w:r w:rsidRPr="00D0286A">
        <w:rPr>
          <w:rFonts w:ascii="Tahoma" w:hAnsi="Tahoma" w:cs="Tahoma"/>
          <w:b/>
          <w:smallCaps/>
          <w:color w:val="365F91" w:themeColor="accent1" w:themeShade="BF"/>
          <w:sz w:val="18"/>
          <w:szCs w:val="18"/>
          <w:lang w:eastAsia="fr-FR"/>
        </w:rPr>
        <w:t>Article 5 - Breach of contract</w:t>
      </w:r>
      <w:bookmarkEnd w:id="3"/>
    </w:p>
    <w:p w14:paraId="46B23C40" w14:textId="77777777" w:rsidR="007E08EC" w:rsidRDefault="007E08EC" w:rsidP="007E08EC">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3EBE34B3" w14:textId="77777777" w:rsidR="007E08EC" w:rsidRDefault="007E08EC" w:rsidP="007E08EC">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21F87B84" w14:textId="77777777" w:rsidR="007E08EC" w:rsidRPr="008C0AFB" w:rsidRDefault="007E08EC" w:rsidP="007E08EC">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4A72B2D" w14:textId="77777777" w:rsidR="007E08EC" w:rsidRPr="00D0286A"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2C304E57" w14:textId="77777777" w:rsidR="007E08EC" w:rsidRDefault="007E08EC" w:rsidP="007E08EC">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543A3626" w14:textId="77777777" w:rsidR="007E08EC" w:rsidRPr="008C0AFB" w:rsidRDefault="007E08EC" w:rsidP="007E08EC">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83C21C6" w14:textId="77777777" w:rsidR="007E08EC" w:rsidRDefault="007E08EC" w:rsidP="007E08EC">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5E89E32" w14:textId="77777777" w:rsidR="007E08EC" w:rsidRDefault="007E08EC" w:rsidP="007E08EC">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1809A1E8" w14:textId="77777777" w:rsidR="007E08EC" w:rsidRDefault="007E08EC" w:rsidP="007E08EC">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The parties agree that the Council may transfer this contract in full or in part to the Recipient. Ownership of the deliverables may be transferred to the Recipient at any time by the Council. The Council may also assign the benefit of this contract to the Recipient.</w:t>
      </w:r>
    </w:p>
    <w:p w14:paraId="44950E88" w14:textId="77777777" w:rsidR="007E08EC" w:rsidRPr="008C0AFB" w:rsidRDefault="007E08EC" w:rsidP="007E08EC">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lastRenderedPageBreak/>
        <w:t xml:space="preserve">Should the Council decide to transfer the contract, the Provider agrees to the transfer of all future claims, rights, </w:t>
      </w:r>
      <w:proofErr w:type="gramStart"/>
      <w:r>
        <w:rPr>
          <w:rFonts w:ascii="Tahoma" w:hAnsi="Tahoma" w:cs="Tahoma"/>
          <w:sz w:val="18"/>
          <w:szCs w:val="18"/>
          <w:lang w:eastAsia="fr-FR"/>
        </w:rPr>
        <w:t>benefits</w:t>
      </w:r>
      <w:proofErr w:type="gramEnd"/>
      <w:r>
        <w:rPr>
          <w:rFonts w:ascii="Tahoma" w:hAnsi="Tahoma" w:cs="Tahoma"/>
          <w:sz w:val="18"/>
          <w:szCs w:val="18"/>
          <w:lang w:eastAsia="fr-FR"/>
        </w:rPr>
        <w:t xml:space="preserve"> and interests, in particular all warranties express and implied, as well as any outstanding obligations, to the Recipient. The Provider agrees to release the Council entirely from any future liability arising under the contract.</w:t>
      </w:r>
    </w:p>
    <w:p w14:paraId="255B5BAA" w14:textId="77777777" w:rsidR="007E08EC" w:rsidRPr="00D0286A"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3CD83D95" w14:textId="77777777" w:rsidR="007E08EC" w:rsidRDefault="007E08EC" w:rsidP="007E08EC">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EBF5924" w14:textId="77777777" w:rsidR="007E08EC" w:rsidRPr="008C0AFB" w:rsidRDefault="007E08EC" w:rsidP="007E08EC">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1DCB9604" w14:textId="77777777" w:rsidR="007E08EC" w:rsidRPr="00D0286A"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2646EC6C" w14:textId="77777777" w:rsidR="007E08EC" w:rsidRDefault="007E08EC" w:rsidP="007E08EC">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Pr>
          <w:rFonts w:ascii="Tahoma" w:hAnsi="Tahoma" w:cs="Tahoma"/>
          <w:sz w:val="18"/>
          <w:szCs w:val="18"/>
          <w:lang w:eastAsia="fr-FR"/>
        </w:rPr>
        <w:t>s</w:t>
      </w:r>
      <w:r w:rsidRPr="008C0AFB">
        <w:rPr>
          <w:rFonts w:ascii="Tahoma" w:hAnsi="Tahoma" w:cs="Tahoma"/>
          <w:sz w:val="18"/>
          <w:szCs w:val="18"/>
          <w:lang w:eastAsia="fr-FR"/>
        </w:rPr>
        <w:t>ee page 1 above).</w:t>
      </w:r>
    </w:p>
    <w:p w14:paraId="09E8C454" w14:textId="77777777" w:rsidR="007E08EC" w:rsidRDefault="007E08EC" w:rsidP="007E08EC">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C07CDE" w14:textId="77777777" w:rsidR="007E08EC" w:rsidRDefault="007E08EC" w:rsidP="007E08EC">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832CE3" w14:textId="77777777" w:rsidR="007E08EC" w:rsidRDefault="007E08EC" w:rsidP="007E08EC">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35DCAF2" w14:textId="77777777" w:rsidR="007E08EC" w:rsidRDefault="007E08EC" w:rsidP="007E08EC">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03F6E86" w14:textId="77777777" w:rsidR="007E08EC" w:rsidRPr="008C0AFB" w:rsidRDefault="007E08EC" w:rsidP="007E08EC">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6C7FBE87" w14:textId="77777777" w:rsidR="007E08EC" w:rsidRPr="00D0286A"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BBD358E" w14:textId="77777777" w:rsidR="007E08EC" w:rsidRPr="00D0286A" w:rsidRDefault="007E08EC" w:rsidP="00D76E5B">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t>
      </w:r>
      <w:r>
        <w:rPr>
          <w:rFonts w:ascii="Tahoma" w:hAnsi="Tahoma" w:cs="Tahoma"/>
          <w:sz w:val="18"/>
          <w:szCs w:val="18"/>
          <w:lang w:eastAsia="fr-FR"/>
        </w:rPr>
        <w:t xml:space="preserve">special acceptance procedure, as set out in Article 3.3 above. </w:t>
      </w:r>
    </w:p>
    <w:p w14:paraId="24BC73CF" w14:textId="77777777" w:rsidR="007E08EC" w:rsidRPr="00D0286A"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6CB3A357" w14:textId="77777777" w:rsidR="007E08EC" w:rsidRDefault="007E08EC" w:rsidP="007E08EC">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428E23F6" w14:textId="77777777" w:rsidR="007E08EC" w:rsidRPr="008C0AFB" w:rsidRDefault="007E08EC" w:rsidP="007E08EC">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620668CF" w14:textId="77777777" w:rsidR="007E08EC" w:rsidRPr="00D0286A" w:rsidRDefault="007E08EC" w:rsidP="007E08EC">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AEFC23D" w14:textId="77777777" w:rsidR="007E08EC" w:rsidRPr="00D0286A" w:rsidRDefault="007E08EC" w:rsidP="007E08EC">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4AFB6D5C" w14:textId="77777777" w:rsidR="007E08EC" w:rsidRPr="00D0286A" w:rsidRDefault="007E08EC" w:rsidP="007E08EC">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w:t>
      </w:r>
      <w:proofErr w:type="gramStart"/>
      <w:r w:rsidRPr="00D0286A">
        <w:rPr>
          <w:rFonts w:ascii="Tahoma" w:hAnsi="Tahoma" w:cs="Tahoma"/>
          <w:color w:val="000000"/>
          <w:sz w:val="18"/>
          <w:szCs w:val="18"/>
        </w:rPr>
        <w:t>laundering;</w:t>
      </w:r>
      <w:proofErr w:type="gramEnd"/>
    </w:p>
    <w:p w14:paraId="2A9F3C0A" w14:textId="77777777" w:rsidR="007E08EC" w:rsidRPr="00D0286A" w:rsidRDefault="007E08EC" w:rsidP="007E08EC">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39CF0866" w14:textId="77777777" w:rsidR="007E08EC" w:rsidRPr="00D0286A" w:rsidRDefault="007E08EC" w:rsidP="007E08EC">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68216CE" w14:textId="77777777" w:rsidR="007E08EC" w:rsidRPr="00D0286A" w:rsidRDefault="007E08EC" w:rsidP="007E08EC">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57B1D04D" w14:textId="77777777" w:rsidR="007E08EC" w:rsidRPr="00622993" w:rsidRDefault="007E08EC" w:rsidP="007E08EC">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5B90F04A" w14:textId="77777777" w:rsidR="007E08EC" w:rsidRPr="00D0286A"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11 </w:t>
      </w:r>
      <w:r>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6"/>
      <w:r>
        <w:rPr>
          <w:rFonts w:ascii="Tahoma" w:hAnsi="Tahoma" w:cs="Tahoma"/>
          <w:b/>
          <w:smallCaps/>
          <w:color w:val="365F91" w:themeColor="accent1" w:themeShade="BF"/>
          <w:sz w:val="18"/>
          <w:szCs w:val="18"/>
          <w:lang w:eastAsia="fr-FR"/>
        </w:rPr>
        <w:t xml:space="preserve"> </w:t>
      </w:r>
    </w:p>
    <w:p w14:paraId="625F2A50" w14:textId="77777777" w:rsidR="007E08EC" w:rsidRDefault="007E08EC" w:rsidP="007E08EC">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77E71A52" w14:textId="77777777" w:rsidR="007E08EC" w:rsidRDefault="007E08EC" w:rsidP="007E08EC">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7E9C521" w14:textId="77777777" w:rsidR="007E08EC" w:rsidRDefault="007E08EC" w:rsidP="007E08EC">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5E3C813E" w14:textId="77777777" w:rsidR="007E08EC" w:rsidRDefault="007E08EC" w:rsidP="007E08EC">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23703E9" w14:textId="77777777" w:rsidR="007E08EC" w:rsidRDefault="007E08EC" w:rsidP="007E08EC">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239DDA10" w14:textId="77777777" w:rsidR="007E08EC" w:rsidRPr="00F069C5" w:rsidRDefault="007E08EC" w:rsidP="007E08EC">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79C3582C" w14:textId="77777777" w:rsidR="007E08EC" w:rsidRPr="00D0286A" w:rsidRDefault="007E08EC" w:rsidP="00D76E5B">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 xml:space="preserve">Article 12 </w:t>
      </w:r>
      <w:r>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7"/>
    </w:p>
    <w:p w14:paraId="561A914F" w14:textId="77777777" w:rsidR="007E08EC" w:rsidRPr="00D0286A" w:rsidRDefault="007E08EC" w:rsidP="00D76E5B">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54457152" w14:textId="77777777" w:rsidR="007E08EC" w:rsidRPr="00D0286A" w:rsidRDefault="007E08EC" w:rsidP="00D76E5B">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71926AB" w14:textId="77777777" w:rsidR="007E08EC" w:rsidRPr="00D0286A" w:rsidRDefault="007E08EC" w:rsidP="00D76E5B">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6AED135C" w14:textId="77777777" w:rsidR="007E08EC" w:rsidRPr="00D0286A" w:rsidRDefault="007E08EC" w:rsidP="00D76E5B">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240C94D4" w14:textId="77777777" w:rsidR="007E08EC" w:rsidRPr="00F30EF2" w:rsidRDefault="007E08EC" w:rsidP="00D76E5B">
      <w:pPr>
        <w:sectPr w:rsidR="007E08EC" w:rsidRPr="00F30EF2" w:rsidSect="00D76E5B">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279838B8" w14:textId="795230D2" w:rsidR="007E08EC" w:rsidRPr="00EA2362" w:rsidRDefault="007E08EC" w:rsidP="007E08EC">
      <w:pPr>
        <w:autoSpaceDE w:val="0"/>
        <w:autoSpaceDN w:val="0"/>
        <w:rPr>
          <w:rFonts w:ascii="Tahoma" w:hAnsi="Tahoma" w:cs="Tahoma"/>
          <w:b/>
          <w:sz w:val="16"/>
          <w:szCs w:val="16"/>
          <w:lang w:eastAsia="fr-FR"/>
        </w:rPr>
        <w:sectPr w:rsidR="007E08EC" w:rsidRPr="00EA2362"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p>
    <w:bookmarkEnd w:id="1"/>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54BF7" w14:textId="77777777" w:rsidR="002979FD" w:rsidRDefault="002979FD" w:rsidP="00D50F13">
      <w:r>
        <w:separator/>
      </w:r>
    </w:p>
  </w:endnote>
  <w:endnote w:type="continuationSeparator" w:id="0">
    <w:p w14:paraId="0FE1889E" w14:textId="77777777" w:rsidR="002979FD" w:rsidRDefault="002979FD" w:rsidP="00D50F13">
      <w:r>
        <w:continuationSeparator/>
      </w:r>
    </w:p>
  </w:endnote>
  <w:endnote w:type="continuationNotice" w:id="1">
    <w:p w14:paraId="4DF058C1" w14:textId="77777777" w:rsidR="002979FD" w:rsidRDefault="002979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D76E5B"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D76E5B" w:rsidRPr="00AE2D2B" w:rsidRDefault="00D76E5B"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18A8B080" w:rsidR="00D76E5B" w:rsidRPr="00AE2D2B" w:rsidRDefault="00D76E5B" w:rsidP="00FC7772">
          <w:pPr>
            <w:rPr>
              <w:rFonts w:ascii="Arial Narrow" w:hAnsi="Arial Narrow"/>
              <w:caps/>
              <w:color w:val="000000"/>
              <w:sz w:val="18"/>
              <w:szCs w:val="18"/>
              <w:highlight w:val="cyan"/>
            </w:rPr>
          </w:pPr>
          <w:r w:rsidRPr="005B370E">
            <w:rPr>
              <w:rFonts w:ascii="Arial Narrow" w:hAnsi="Arial Narrow"/>
              <w:caps/>
              <w:color w:val="000000"/>
              <w:sz w:val="18"/>
              <w:szCs w:val="18"/>
            </w:rPr>
            <w:t>HF21/BH4678/2021/</w:t>
          </w:r>
          <w:r>
            <w:rPr>
              <w:rFonts w:ascii="Arial Narrow" w:hAnsi="Arial Narrow"/>
              <w:caps/>
              <w:color w:val="000000"/>
              <w:sz w:val="18"/>
              <w:szCs w:val="18"/>
            </w:rPr>
            <w:t>m</w:t>
          </w:r>
          <w:r w:rsidRPr="005B370E">
            <w:rPr>
              <w:rFonts w:ascii="Arial Narrow" w:hAnsi="Arial Narrow"/>
              <w:caps/>
              <w:color w:val="000000"/>
              <w:sz w:val="18"/>
              <w:szCs w:val="18"/>
            </w:rPr>
            <w:t>ITE</w:t>
          </w:r>
        </w:p>
      </w:tc>
    </w:tr>
  </w:tbl>
  <w:p w14:paraId="11A0349E" w14:textId="77777777" w:rsidR="00D76E5B" w:rsidRDefault="00D76E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D76E5B" w:rsidRPr="00FC72C5" w:rsidRDefault="00D76E5B">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D76E5B" w:rsidRDefault="00D76E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024936" w14:textId="77777777" w:rsidR="002979FD" w:rsidRDefault="002979FD" w:rsidP="00D50F13">
      <w:r>
        <w:separator/>
      </w:r>
    </w:p>
  </w:footnote>
  <w:footnote w:type="continuationSeparator" w:id="0">
    <w:p w14:paraId="0778977A" w14:textId="77777777" w:rsidR="002979FD" w:rsidRDefault="002979FD" w:rsidP="00D50F13">
      <w:r>
        <w:continuationSeparator/>
      </w:r>
    </w:p>
  </w:footnote>
  <w:footnote w:type="continuationNotice" w:id="1">
    <w:p w14:paraId="1CC122D1" w14:textId="77777777" w:rsidR="002979FD" w:rsidRDefault="002979FD"/>
  </w:footnote>
  <w:footnote w:id="2">
    <w:p w14:paraId="4CF465B4" w14:textId="08CA126E" w:rsidR="00D76E5B" w:rsidRPr="00337874" w:rsidRDefault="00D76E5B"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Avenue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7D9A0D0E" w14:textId="761A4CF2" w:rsidR="00B25435" w:rsidRPr="00337874" w:rsidRDefault="00B25435">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924B" w14:textId="118D89F1" w:rsidR="00D76E5B" w:rsidRPr="00660AB4" w:rsidRDefault="00D76E5B"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0201B345" w14:textId="0D8D601A" w:rsidR="00D76E5B" w:rsidRPr="00126BDD" w:rsidRDefault="00D76E5B">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D76E5B" w:rsidRPr="00660AB4" w:rsidRDefault="00D76E5B"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D76E5B" w:rsidRDefault="00D76E5B">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AA0572"/>
    <w:multiLevelType w:val="multilevel"/>
    <w:tmpl w:val="068A19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6"/>
  </w:num>
  <w:num w:numId="2">
    <w:abstractNumId w:val="37"/>
  </w:num>
  <w:num w:numId="3">
    <w:abstractNumId w:val="2"/>
  </w:num>
  <w:num w:numId="4">
    <w:abstractNumId w:val="23"/>
  </w:num>
  <w:num w:numId="5">
    <w:abstractNumId w:val="1"/>
  </w:num>
  <w:num w:numId="6">
    <w:abstractNumId w:val="39"/>
  </w:num>
  <w:num w:numId="7">
    <w:abstractNumId w:val="11"/>
  </w:num>
  <w:num w:numId="8">
    <w:abstractNumId w:val="26"/>
  </w:num>
  <w:num w:numId="9">
    <w:abstractNumId w:val="21"/>
  </w:num>
  <w:num w:numId="10">
    <w:abstractNumId w:val="33"/>
  </w:num>
  <w:num w:numId="11">
    <w:abstractNumId w:val="18"/>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9"/>
  </w:num>
  <w:num w:numId="15">
    <w:abstractNumId w:val="30"/>
  </w:num>
  <w:num w:numId="16">
    <w:abstractNumId w:val="12"/>
  </w:num>
  <w:num w:numId="17">
    <w:abstractNumId w:val="31"/>
  </w:num>
  <w:num w:numId="18">
    <w:abstractNumId w:val="0"/>
  </w:num>
  <w:num w:numId="19">
    <w:abstractNumId w:val="15"/>
  </w:num>
  <w:num w:numId="20">
    <w:abstractNumId w:val="22"/>
  </w:num>
  <w:num w:numId="21">
    <w:abstractNumId w:val="35"/>
  </w:num>
  <w:num w:numId="22">
    <w:abstractNumId w:val="7"/>
  </w:num>
  <w:num w:numId="23">
    <w:abstractNumId w:val="34"/>
  </w:num>
  <w:num w:numId="24">
    <w:abstractNumId w:val="28"/>
  </w:num>
  <w:num w:numId="25">
    <w:abstractNumId w:val="20"/>
  </w:num>
  <w:num w:numId="26">
    <w:abstractNumId w:val="17"/>
  </w:num>
  <w:num w:numId="27">
    <w:abstractNumId w:val="4"/>
  </w:num>
  <w:num w:numId="28">
    <w:abstractNumId w:val="14"/>
  </w:num>
  <w:num w:numId="29">
    <w:abstractNumId w:val="8"/>
  </w:num>
  <w:num w:numId="30">
    <w:abstractNumId w:val="6"/>
  </w:num>
  <w:num w:numId="31">
    <w:abstractNumId w:val="32"/>
  </w:num>
  <w:num w:numId="32">
    <w:abstractNumId w:val="24"/>
  </w:num>
  <w:num w:numId="33">
    <w:abstractNumId w:val="9"/>
  </w:num>
  <w:num w:numId="34">
    <w:abstractNumId w:val="38"/>
  </w:num>
  <w:num w:numId="35">
    <w:abstractNumId w:val="10"/>
  </w:num>
  <w:num w:numId="36">
    <w:abstractNumId w:val="3"/>
  </w:num>
  <w:num w:numId="37">
    <w:abstractNumId w:val="29"/>
  </w:num>
  <w:num w:numId="38">
    <w:abstractNumId w:val="27"/>
  </w:num>
  <w:num w:numId="39">
    <w:abstractNumId w:val="16"/>
  </w:num>
  <w:num w:numId="40">
    <w:abstractNumId w:val="25"/>
  </w:num>
  <w:num w:numId="4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0241"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4B81"/>
    <w:rsid w:val="000478B8"/>
    <w:rsid w:val="0005756A"/>
    <w:rsid w:val="00071547"/>
    <w:rsid w:val="00072FB8"/>
    <w:rsid w:val="00075264"/>
    <w:rsid w:val="00076FF7"/>
    <w:rsid w:val="00082DB9"/>
    <w:rsid w:val="0008377A"/>
    <w:rsid w:val="000837E6"/>
    <w:rsid w:val="00083FB5"/>
    <w:rsid w:val="000841B9"/>
    <w:rsid w:val="00084509"/>
    <w:rsid w:val="000852FE"/>
    <w:rsid w:val="00093155"/>
    <w:rsid w:val="00097820"/>
    <w:rsid w:val="000B4274"/>
    <w:rsid w:val="000C0FC2"/>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39A4"/>
    <w:rsid w:val="001359BE"/>
    <w:rsid w:val="00150C0F"/>
    <w:rsid w:val="00160002"/>
    <w:rsid w:val="0016172B"/>
    <w:rsid w:val="00163DF5"/>
    <w:rsid w:val="001666FE"/>
    <w:rsid w:val="00182FB2"/>
    <w:rsid w:val="00183E4D"/>
    <w:rsid w:val="0019283C"/>
    <w:rsid w:val="00194446"/>
    <w:rsid w:val="001A207E"/>
    <w:rsid w:val="001A5371"/>
    <w:rsid w:val="001A77F3"/>
    <w:rsid w:val="001B0127"/>
    <w:rsid w:val="001B0ACB"/>
    <w:rsid w:val="001B138A"/>
    <w:rsid w:val="001C48CD"/>
    <w:rsid w:val="001C4BA2"/>
    <w:rsid w:val="001C5064"/>
    <w:rsid w:val="001C6878"/>
    <w:rsid w:val="001D3B85"/>
    <w:rsid w:val="001D40AD"/>
    <w:rsid w:val="001D5926"/>
    <w:rsid w:val="001E5424"/>
    <w:rsid w:val="001F5A87"/>
    <w:rsid w:val="001F5C25"/>
    <w:rsid w:val="002019A5"/>
    <w:rsid w:val="00201DCA"/>
    <w:rsid w:val="00202926"/>
    <w:rsid w:val="00206F03"/>
    <w:rsid w:val="00212B69"/>
    <w:rsid w:val="00213B7C"/>
    <w:rsid w:val="002223F1"/>
    <w:rsid w:val="00225B0D"/>
    <w:rsid w:val="00226241"/>
    <w:rsid w:val="0023030E"/>
    <w:rsid w:val="002336A0"/>
    <w:rsid w:val="002370A9"/>
    <w:rsid w:val="0024057A"/>
    <w:rsid w:val="00251355"/>
    <w:rsid w:val="00254F20"/>
    <w:rsid w:val="00255320"/>
    <w:rsid w:val="00261462"/>
    <w:rsid w:val="00263963"/>
    <w:rsid w:val="00273B5A"/>
    <w:rsid w:val="00274D7C"/>
    <w:rsid w:val="002805F8"/>
    <w:rsid w:val="00290EAC"/>
    <w:rsid w:val="00293CBB"/>
    <w:rsid w:val="002948F1"/>
    <w:rsid w:val="002979FD"/>
    <w:rsid w:val="002A2C42"/>
    <w:rsid w:val="002A56A1"/>
    <w:rsid w:val="002B4160"/>
    <w:rsid w:val="002B4786"/>
    <w:rsid w:val="002C6F98"/>
    <w:rsid w:val="002D29CE"/>
    <w:rsid w:val="002D5425"/>
    <w:rsid w:val="002D5DC0"/>
    <w:rsid w:val="002E50D6"/>
    <w:rsid w:val="002E5606"/>
    <w:rsid w:val="002E5B9C"/>
    <w:rsid w:val="00300098"/>
    <w:rsid w:val="00301E9D"/>
    <w:rsid w:val="0030473E"/>
    <w:rsid w:val="00305CCD"/>
    <w:rsid w:val="003117F0"/>
    <w:rsid w:val="003171F7"/>
    <w:rsid w:val="00320711"/>
    <w:rsid w:val="0032149F"/>
    <w:rsid w:val="00332AF4"/>
    <w:rsid w:val="00337874"/>
    <w:rsid w:val="003415FA"/>
    <w:rsid w:val="0034681E"/>
    <w:rsid w:val="00350F4E"/>
    <w:rsid w:val="0035108E"/>
    <w:rsid w:val="00355DF5"/>
    <w:rsid w:val="00355E25"/>
    <w:rsid w:val="003603A8"/>
    <w:rsid w:val="00361FA3"/>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C3D5A"/>
    <w:rsid w:val="003E0A41"/>
    <w:rsid w:val="003E2D84"/>
    <w:rsid w:val="003E6D30"/>
    <w:rsid w:val="003E7010"/>
    <w:rsid w:val="003F2594"/>
    <w:rsid w:val="003F572D"/>
    <w:rsid w:val="003F5956"/>
    <w:rsid w:val="003F619E"/>
    <w:rsid w:val="003F7D5B"/>
    <w:rsid w:val="00403F00"/>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0F78"/>
    <w:rsid w:val="004C25EC"/>
    <w:rsid w:val="004C3551"/>
    <w:rsid w:val="004D084E"/>
    <w:rsid w:val="004E1F03"/>
    <w:rsid w:val="004E4120"/>
    <w:rsid w:val="004E67E1"/>
    <w:rsid w:val="004E796F"/>
    <w:rsid w:val="004E7A45"/>
    <w:rsid w:val="004E7D01"/>
    <w:rsid w:val="004F3C6F"/>
    <w:rsid w:val="004F71A4"/>
    <w:rsid w:val="004F73F9"/>
    <w:rsid w:val="00515927"/>
    <w:rsid w:val="00523268"/>
    <w:rsid w:val="005253A7"/>
    <w:rsid w:val="00532EC8"/>
    <w:rsid w:val="0053337A"/>
    <w:rsid w:val="00542FEE"/>
    <w:rsid w:val="00552817"/>
    <w:rsid w:val="0056261D"/>
    <w:rsid w:val="00563846"/>
    <w:rsid w:val="0056498A"/>
    <w:rsid w:val="00567F3E"/>
    <w:rsid w:val="0057332D"/>
    <w:rsid w:val="005845C2"/>
    <w:rsid w:val="00586AAF"/>
    <w:rsid w:val="005920E6"/>
    <w:rsid w:val="005A1721"/>
    <w:rsid w:val="005A22F8"/>
    <w:rsid w:val="005A6974"/>
    <w:rsid w:val="005A748D"/>
    <w:rsid w:val="005B0752"/>
    <w:rsid w:val="005B370E"/>
    <w:rsid w:val="005B4BA4"/>
    <w:rsid w:val="005B7F25"/>
    <w:rsid w:val="005C0BFC"/>
    <w:rsid w:val="005D5924"/>
    <w:rsid w:val="005E0A1F"/>
    <w:rsid w:val="005E2710"/>
    <w:rsid w:val="005E5D75"/>
    <w:rsid w:val="005F37BF"/>
    <w:rsid w:val="005F7B8A"/>
    <w:rsid w:val="00603878"/>
    <w:rsid w:val="006127EC"/>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77D6E"/>
    <w:rsid w:val="00680325"/>
    <w:rsid w:val="00681751"/>
    <w:rsid w:val="0068264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6F3BC5"/>
    <w:rsid w:val="00704102"/>
    <w:rsid w:val="007110F2"/>
    <w:rsid w:val="00711683"/>
    <w:rsid w:val="00714D53"/>
    <w:rsid w:val="00724107"/>
    <w:rsid w:val="00740755"/>
    <w:rsid w:val="007434E5"/>
    <w:rsid w:val="00743F00"/>
    <w:rsid w:val="00747ADB"/>
    <w:rsid w:val="00751959"/>
    <w:rsid w:val="007556CC"/>
    <w:rsid w:val="0076156D"/>
    <w:rsid w:val="00762290"/>
    <w:rsid w:val="00765AA5"/>
    <w:rsid w:val="00775FB5"/>
    <w:rsid w:val="007867C0"/>
    <w:rsid w:val="00791E04"/>
    <w:rsid w:val="007943AA"/>
    <w:rsid w:val="00794F30"/>
    <w:rsid w:val="007A0154"/>
    <w:rsid w:val="007A41A7"/>
    <w:rsid w:val="007A533C"/>
    <w:rsid w:val="007A7766"/>
    <w:rsid w:val="007B0925"/>
    <w:rsid w:val="007C267B"/>
    <w:rsid w:val="007C4BED"/>
    <w:rsid w:val="007D0BC9"/>
    <w:rsid w:val="007D2795"/>
    <w:rsid w:val="007D3BA6"/>
    <w:rsid w:val="007D46B2"/>
    <w:rsid w:val="007E08EC"/>
    <w:rsid w:val="007E26A2"/>
    <w:rsid w:val="007E3C38"/>
    <w:rsid w:val="007F0EF3"/>
    <w:rsid w:val="007F79F8"/>
    <w:rsid w:val="008041EC"/>
    <w:rsid w:val="00806CD2"/>
    <w:rsid w:val="00810AE5"/>
    <w:rsid w:val="00810AF2"/>
    <w:rsid w:val="00810D55"/>
    <w:rsid w:val="00812FBB"/>
    <w:rsid w:val="00823960"/>
    <w:rsid w:val="0082549E"/>
    <w:rsid w:val="00826BA5"/>
    <w:rsid w:val="00832677"/>
    <w:rsid w:val="0083377F"/>
    <w:rsid w:val="00840B78"/>
    <w:rsid w:val="00840C1E"/>
    <w:rsid w:val="008435DD"/>
    <w:rsid w:val="00844DD8"/>
    <w:rsid w:val="00845F72"/>
    <w:rsid w:val="00847A2B"/>
    <w:rsid w:val="00852B3A"/>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070F6"/>
    <w:rsid w:val="00914C3E"/>
    <w:rsid w:val="009214B5"/>
    <w:rsid w:val="009245DB"/>
    <w:rsid w:val="00926FD1"/>
    <w:rsid w:val="00932425"/>
    <w:rsid w:val="009365EB"/>
    <w:rsid w:val="009461D5"/>
    <w:rsid w:val="00947B74"/>
    <w:rsid w:val="0095095F"/>
    <w:rsid w:val="00951BB3"/>
    <w:rsid w:val="00956F45"/>
    <w:rsid w:val="009632BB"/>
    <w:rsid w:val="00966FA2"/>
    <w:rsid w:val="00967230"/>
    <w:rsid w:val="00972222"/>
    <w:rsid w:val="00973EF1"/>
    <w:rsid w:val="00976F48"/>
    <w:rsid w:val="009850D3"/>
    <w:rsid w:val="00990987"/>
    <w:rsid w:val="00992761"/>
    <w:rsid w:val="00995C0C"/>
    <w:rsid w:val="009A100B"/>
    <w:rsid w:val="009A5B27"/>
    <w:rsid w:val="009A6460"/>
    <w:rsid w:val="009B76BE"/>
    <w:rsid w:val="009C5CB2"/>
    <w:rsid w:val="009D175B"/>
    <w:rsid w:val="009D290D"/>
    <w:rsid w:val="009E2400"/>
    <w:rsid w:val="009E280A"/>
    <w:rsid w:val="009E4346"/>
    <w:rsid w:val="009E55DF"/>
    <w:rsid w:val="009E7330"/>
    <w:rsid w:val="009E7590"/>
    <w:rsid w:val="009F32D6"/>
    <w:rsid w:val="009F49A6"/>
    <w:rsid w:val="00A00374"/>
    <w:rsid w:val="00A01BC9"/>
    <w:rsid w:val="00A045AD"/>
    <w:rsid w:val="00A04E44"/>
    <w:rsid w:val="00A11470"/>
    <w:rsid w:val="00A12241"/>
    <w:rsid w:val="00A25765"/>
    <w:rsid w:val="00A26A5F"/>
    <w:rsid w:val="00A30FC9"/>
    <w:rsid w:val="00A34538"/>
    <w:rsid w:val="00A40899"/>
    <w:rsid w:val="00A41DED"/>
    <w:rsid w:val="00A51EDA"/>
    <w:rsid w:val="00A535BA"/>
    <w:rsid w:val="00A53BF2"/>
    <w:rsid w:val="00A675CC"/>
    <w:rsid w:val="00A72D5E"/>
    <w:rsid w:val="00A8461F"/>
    <w:rsid w:val="00A85379"/>
    <w:rsid w:val="00A96A37"/>
    <w:rsid w:val="00AA1957"/>
    <w:rsid w:val="00AA7B01"/>
    <w:rsid w:val="00AB03AB"/>
    <w:rsid w:val="00AB13EF"/>
    <w:rsid w:val="00AC08D9"/>
    <w:rsid w:val="00AD33C7"/>
    <w:rsid w:val="00AD423A"/>
    <w:rsid w:val="00AD58AA"/>
    <w:rsid w:val="00AD5E4A"/>
    <w:rsid w:val="00AE24B4"/>
    <w:rsid w:val="00AE2A99"/>
    <w:rsid w:val="00AE5507"/>
    <w:rsid w:val="00B018FC"/>
    <w:rsid w:val="00B11F35"/>
    <w:rsid w:val="00B14D5F"/>
    <w:rsid w:val="00B214E4"/>
    <w:rsid w:val="00B21BA4"/>
    <w:rsid w:val="00B22142"/>
    <w:rsid w:val="00B221A3"/>
    <w:rsid w:val="00B25435"/>
    <w:rsid w:val="00B30098"/>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6CF"/>
    <w:rsid w:val="00BC56E5"/>
    <w:rsid w:val="00BC5D5F"/>
    <w:rsid w:val="00BC7984"/>
    <w:rsid w:val="00BE33D8"/>
    <w:rsid w:val="00BE43B2"/>
    <w:rsid w:val="00BE4FE4"/>
    <w:rsid w:val="00C014E6"/>
    <w:rsid w:val="00C02AAB"/>
    <w:rsid w:val="00C04A32"/>
    <w:rsid w:val="00C05618"/>
    <w:rsid w:val="00C07F6F"/>
    <w:rsid w:val="00C10701"/>
    <w:rsid w:val="00C11F6F"/>
    <w:rsid w:val="00C14AF9"/>
    <w:rsid w:val="00C16967"/>
    <w:rsid w:val="00C16B41"/>
    <w:rsid w:val="00C20349"/>
    <w:rsid w:val="00C35F97"/>
    <w:rsid w:val="00C403EF"/>
    <w:rsid w:val="00C524E4"/>
    <w:rsid w:val="00C5327B"/>
    <w:rsid w:val="00C55167"/>
    <w:rsid w:val="00C57EAD"/>
    <w:rsid w:val="00C674A5"/>
    <w:rsid w:val="00C7643B"/>
    <w:rsid w:val="00C8260C"/>
    <w:rsid w:val="00C8439C"/>
    <w:rsid w:val="00C8528A"/>
    <w:rsid w:val="00C865A7"/>
    <w:rsid w:val="00C9025A"/>
    <w:rsid w:val="00C91120"/>
    <w:rsid w:val="00CA4416"/>
    <w:rsid w:val="00CA6E6F"/>
    <w:rsid w:val="00CB5ADC"/>
    <w:rsid w:val="00CB5C26"/>
    <w:rsid w:val="00CD061B"/>
    <w:rsid w:val="00CD0677"/>
    <w:rsid w:val="00CD22FC"/>
    <w:rsid w:val="00CD7AE3"/>
    <w:rsid w:val="00CE0F61"/>
    <w:rsid w:val="00CE4E5E"/>
    <w:rsid w:val="00CE58F8"/>
    <w:rsid w:val="00CF6538"/>
    <w:rsid w:val="00D04381"/>
    <w:rsid w:val="00D10FC0"/>
    <w:rsid w:val="00D14044"/>
    <w:rsid w:val="00D225E4"/>
    <w:rsid w:val="00D322CA"/>
    <w:rsid w:val="00D32935"/>
    <w:rsid w:val="00D34C9B"/>
    <w:rsid w:val="00D417C2"/>
    <w:rsid w:val="00D47F70"/>
    <w:rsid w:val="00D50229"/>
    <w:rsid w:val="00D50F13"/>
    <w:rsid w:val="00D51502"/>
    <w:rsid w:val="00D52157"/>
    <w:rsid w:val="00D5513E"/>
    <w:rsid w:val="00D65C3C"/>
    <w:rsid w:val="00D70181"/>
    <w:rsid w:val="00D73100"/>
    <w:rsid w:val="00D741CA"/>
    <w:rsid w:val="00D76E5B"/>
    <w:rsid w:val="00D90F8E"/>
    <w:rsid w:val="00D93925"/>
    <w:rsid w:val="00D949C9"/>
    <w:rsid w:val="00DC11A1"/>
    <w:rsid w:val="00DD5282"/>
    <w:rsid w:val="00DE0239"/>
    <w:rsid w:val="00DF57FB"/>
    <w:rsid w:val="00DF58EE"/>
    <w:rsid w:val="00E00310"/>
    <w:rsid w:val="00E0118A"/>
    <w:rsid w:val="00E0422B"/>
    <w:rsid w:val="00E045AD"/>
    <w:rsid w:val="00E05457"/>
    <w:rsid w:val="00E05C41"/>
    <w:rsid w:val="00E0771D"/>
    <w:rsid w:val="00E1029D"/>
    <w:rsid w:val="00E11E01"/>
    <w:rsid w:val="00E160F4"/>
    <w:rsid w:val="00E16762"/>
    <w:rsid w:val="00E16839"/>
    <w:rsid w:val="00E244F2"/>
    <w:rsid w:val="00E44537"/>
    <w:rsid w:val="00E5000C"/>
    <w:rsid w:val="00E54ACE"/>
    <w:rsid w:val="00E55F69"/>
    <w:rsid w:val="00E56FDA"/>
    <w:rsid w:val="00E57189"/>
    <w:rsid w:val="00E636DC"/>
    <w:rsid w:val="00E70C56"/>
    <w:rsid w:val="00E90DC4"/>
    <w:rsid w:val="00E9309D"/>
    <w:rsid w:val="00EA2362"/>
    <w:rsid w:val="00EB2A19"/>
    <w:rsid w:val="00EB550D"/>
    <w:rsid w:val="00EB6C90"/>
    <w:rsid w:val="00EC2B97"/>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7075A"/>
    <w:rsid w:val="00F8227F"/>
    <w:rsid w:val="00F84B26"/>
    <w:rsid w:val="00F85CAE"/>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3531"/>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los.boskovic@coe.int"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38ACC264-5AE2-BD40-8A78-DAF195314216}">
  <ds:schemaRefs>
    <ds:schemaRef ds:uri="http://schemas.openxmlformats.org/officeDocument/2006/bibliography"/>
  </ds:schemaRefs>
</ds:datastoreItem>
</file>

<file path=customXml/itemProps3.xml><?xml version="1.0" encoding="utf-8"?>
<ds:datastoreItem xmlns:ds="http://schemas.openxmlformats.org/officeDocument/2006/customXml" ds:itemID="{55B55C6B-6C0B-46C9-93AB-D612B5F98D8C}">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6165</Words>
  <Characters>35143</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41226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MERDOVIC Marija</cp:lastModifiedBy>
  <cp:revision>8</cp:revision>
  <cp:lastPrinted>2017-10-09T11:49:00Z</cp:lastPrinted>
  <dcterms:created xsi:type="dcterms:W3CDTF">2021-07-05T09:53:00Z</dcterms:created>
  <dcterms:modified xsi:type="dcterms:W3CDTF">2021-08-02T11:49:00Z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