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4BFC930F" w:rsidR="00BD67BE" w:rsidRPr="00756A82" w:rsidRDefault="00EF3F3A" w:rsidP="00BD67BE">
            <w:pPr>
              <w:rPr>
                <w:rFonts w:ascii="Tahoma" w:hAnsi="Tahoma" w:cs="Tahoma"/>
                <w:caps/>
                <w:color w:val="000000" w:themeColor="text1"/>
                <w:sz w:val="18"/>
                <w:szCs w:val="18"/>
                <w:highlight w:val="cyan"/>
              </w:rPr>
            </w:pPr>
            <w:r w:rsidRPr="00EF3F3A">
              <w:rPr>
                <w:rFonts w:ascii="Tahoma" w:hAnsi="Tahoma" w:cs="Tahoma"/>
                <w:caps/>
                <w:color w:val="000000" w:themeColor="text1"/>
                <w:sz w:val="18"/>
                <w:szCs w:val="18"/>
              </w:rPr>
              <w:t>4799/2021/1</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0D2312D8" w:rsidR="006A0C35" w:rsidRPr="00756A82" w:rsidRDefault="00EF3F3A" w:rsidP="00BD67BE">
            <w:pPr>
              <w:rPr>
                <w:rFonts w:ascii="Tahoma" w:hAnsi="Tahoma" w:cs="Tahoma"/>
                <w:caps/>
                <w:color w:val="000000" w:themeColor="text1"/>
                <w:sz w:val="18"/>
                <w:szCs w:val="18"/>
                <w:highlight w:val="cyan"/>
              </w:rPr>
            </w:pPr>
            <w:r w:rsidRPr="00EF3F3A">
              <w:rPr>
                <w:rFonts w:ascii="Tahoma" w:hAnsi="Tahoma" w:cs="Tahoma"/>
                <w:caps/>
                <w:color w:val="000000" w:themeColor="text1"/>
                <w:sz w:val="18"/>
                <w:szCs w:val="18"/>
              </w:rPr>
              <w:t>3016</w:t>
            </w:r>
          </w:p>
        </w:tc>
      </w:tr>
      <w:tr w:rsidR="00BD67BE" w:rsidRPr="00385871"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29108C0C" w:rsidR="00BD67BE" w:rsidRPr="00385871" w:rsidRDefault="00EF3F3A" w:rsidP="00BD67BE">
            <w:pPr>
              <w:rPr>
                <w:rFonts w:ascii="Tahoma" w:hAnsi="Tahoma" w:cs="Tahoma"/>
                <w:b/>
                <w:caps/>
                <w:color w:val="000000" w:themeColor="text1"/>
                <w:sz w:val="18"/>
                <w:szCs w:val="18"/>
                <w:highlight w:val="cyan"/>
                <w:lang w:val="es-ES"/>
              </w:rPr>
            </w:pPr>
            <w:r w:rsidRPr="00385871">
              <w:rPr>
                <w:rFonts w:ascii="Tahoma" w:hAnsi="Tahoma" w:cs="Tahoma"/>
                <w:color w:val="000000" w:themeColor="text1"/>
                <w:sz w:val="18"/>
                <w:szCs w:val="18"/>
                <w:lang w:val="es-ES"/>
              </w:rPr>
              <w:t>Elena Yurkina</w:t>
            </w:r>
            <w:r w:rsidR="00BD67BE" w:rsidRPr="00385871">
              <w:rPr>
                <w:rFonts w:ascii="Tahoma" w:hAnsi="Tahoma" w:cs="Tahoma"/>
                <w:color w:val="000000" w:themeColor="text1"/>
                <w:sz w:val="18"/>
                <w:szCs w:val="18"/>
                <w:lang w:val="es-ES"/>
              </w:rPr>
              <w:t>/</w:t>
            </w:r>
            <w:r w:rsidRPr="00385871">
              <w:rPr>
                <w:rFonts w:ascii="Tahoma" w:hAnsi="Tahoma" w:cs="Tahoma"/>
                <w:color w:val="000000" w:themeColor="text1"/>
                <w:sz w:val="18"/>
                <w:szCs w:val="18"/>
                <w:lang w:val="es-ES"/>
              </w:rPr>
              <w:t xml:space="preserve"> Elena.yurkina@coe.int</w:t>
            </w:r>
          </w:p>
        </w:tc>
      </w:tr>
    </w:tbl>
    <w:p w14:paraId="2002E72B" w14:textId="77777777" w:rsidR="000013DF" w:rsidRPr="00385871" w:rsidRDefault="000013DF" w:rsidP="00E17F6A">
      <w:pPr>
        <w:rPr>
          <w:rFonts w:ascii="Tahoma" w:hAnsi="Tahoma" w:cs="Tahoma"/>
          <w:b/>
          <w:caps/>
          <w:sz w:val="28"/>
          <w:szCs w:val="28"/>
          <w:lang w:val="es-ES"/>
        </w:rPr>
      </w:pPr>
    </w:p>
    <w:p w14:paraId="37A24570" w14:textId="77777777" w:rsidR="001C1EFE" w:rsidRPr="00385871" w:rsidRDefault="001C1EFE" w:rsidP="00E17F6A">
      <w:pPr>
        <w:rPr>
          <w:rFonts w:ascii="Tahoma" w:hAnsi="Tahoma" w:cs="Tahoma"/>
          <w:b/>
          <w:caps/>
          <w:sz w:val="28"/>
          <w:szCs w:val="28"/>
          <w:lang w:val="es-ES"/>
        </w:rPr>
      </w:pPr>
    </w:p>
    <w:p w14:paraId="674EA7D6" w14:textId="77777777" w:rsidR="001C1EFE" w:rsidRPr="00385871" w:rsidRDefault="001C1EFE" w:rsidP="00E17F6A">
      <w:pPr>
        <w:rPr>
          <w:rFonts w:ascii="Tahoma" w:hAnsi="Tahoma" w:cs="Tahoma"/>
          <w:b/>
          <w:caps/>
          <w:sz w:val="28"/>
          <w:szCs w:val="28"/>
          <w:lang w:val="es-ES"/>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6A510B6F" w:rsidR="003840F5" w:rsidRDefault="00BD6B89" w:rsidP="00EF3F3A">
      <w:pPr>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w:t>
      </w:r>
      <w:r w:rsidR="00EF3F3A">
        <w:rPr>
          <w:rFonts w:ascii="Tahoma" w:hAnsi="Tahoma" w:cs="Tahoma"/>
          <w:b/>
        </w:rPr>
        <w:t xml:space="preserve">holding of </w:t>
      </w:r>
      <w:r w:rsidR="00EF3F3A" w:rsidRPr="00EF3F3A">
        <w:rPr>
          <w:rFonts w:ascii="Tahoma" w:hAnsi="Tahoma" w:cs="Tahoma"/>
          <w:b/>
        </w:rPr>
        <w:t>Needs Assessment and Guidelines Preparation</w:t>
      </w:r>
      <w:r w:rsidR="00533BB1" w:rsidRPr="00756A82">
        <w:rPr>
          <w:rFonts w:ascii="Tahoma" w:hAnsi="Tahoma" w:cs="Tahoma"/>
          <w:b/>
        </w:rPr>
        <w:t>.</w:t>
      </w:r>
    </w:p>
    <w:p w14:paraId="42307EFC" w14:textId="77777777" w:rsidR="00EF3F3A" w:rsidRPr="00756A82" w:rsidRDefault="00EF3F3A" w:rsidP="00EF3F3A">
      <w:pPr>
        <w:rPr>
          <w:rFonts w:ascii="Tahoma" w:hAnsi="Tahoma" w:cs="Tahoma"/>
          <w:b/>
        </w:rPr>
      </w:pP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proofErr w:type="gramStart"/>
      <w:r w:rsidRPr="00756A82">
        <w:rPr>
          <w:rFonts w:ascii="Tahoma" w:hAnsi="Tahoma" w:cs="Tahoma"/>
          <w:color w:val="FF0000"/>
          <w:sz w:val="18"/>
          <w:szCs w:val="18"/>
        </w:rPr>
        <w:t>);</w:t>
      </w:r>
      <w:proofErr w:type="gramEnd"/>
    </w:p>
    <w:p w14:paraId="469CC60F" w14:textId="15FA1B24"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C34A74" w:rsidRPr="00756A82">
        <w:rPr>
          <w:rFonts w:ascii="Tahoma" w:hAnsi="Tahoma" w:cs="Tahoma"/>
          <w:color w:val="FF0000"/>
          <w:sz w:val="18"/>
          <w:szCs w:val="18"/>
        </w:rPr>
        <w:t>two completed and signed copies</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3798" w:rsidRPr="00756A82" w14:paraId="25DE9D4F" w14:textId="215BB8BC" w:rsidTr="0085379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FD78AC"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FD78AC"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FD78AC"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w:t>
            </w:r>
            <w:proofErr w:type="spellStart"/>
            <w:r w:rsidR="00853798" w:rsidRPr="00853798">
              <w:rPr>
                <w:rFonts w:ascii="Tahoma" w:hAnsi="Tahoma" w:cs="Tahoma"/>
                <w:color w:val="000000"/>
                <w:sz w:val="18"/>
                <w:szCs w:val="18"/>
                <w:lang w:val="es-ES_tradnl"/>
              </w:rPr>
              <w:t>Consortium</w:t>
            </w:r>
            <w:proofErr w:type="spellEnd"/>
          </w:p>
        </w:tc>
      </w:tr>
      <w:tr w:rsidR="00853798" w:rsidRPr="00756A82" w14:paraId="18179D7D" w14:textId="77777777" w:rsidTr="00EF3F3A">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3798" w:rsidRPr="00756A82" w:rsidRDefault="00853798" w:rsidP="00135199">
            <w:pPr>
              <w:rPr>
                <w:rFonts w:ascii="Tahoma" w:hAnsi="Tahoma" w:cs="Tahoma"/>
                <w:color w:val="000000"/>
                <w:sz w:val="20"/>
                <w:szCs w:val="20"/>
              </w:rPr>
            </w:pPr>
          </w:p>
        </w:tc>
      </w:tr>
      <w:tr w:rsidR="00853798" w:rsidRPr="00756A82" w14:paraId="4A41CD4E" w14:textId="77777777" w:rsidTr="00EF3F3A">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853798" w:rsidRPr="00756A82" w14:paraId="1DEE67A2" w14:textId="77777777" w:rsidTr="00EF3F3A">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EF3F3A">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EF3F3A">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EF3F3A">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66AB9CB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a Project on </w:t>
      </w:r>
      <w:r w:rsidR="00EF3F3A" w:rsidRPr="00EF3F3A">
        <w:rPr>
          <w:rFonts w:ascii="Tahoma" w:hAnsi="Tahoma" w:cs="Tahoma"/>
          <w:sz w:val="20"/>
          <w:szCs w:val="20"/>
        </w:rPr>
        <w:t>“Promotion of the rule of law and fundamental rights through high-quality online trainings in the Croatian judiciary”</w:t>
      </w:r>
      <w:r w:rsidRPr="00756A82">
        <w:rPr>
          <w:rFonts w:ascii="Tahoma" w:hAnsi="Tahoma" w:cs="Tahoma"/>
          <w:sz w:val="20"/>
          <w:szCs w:val="20"/>
        </w:rPr>
        <w:t xml:space="preserve">. In that context, it is looking for Provider(s) (see below) for the provision of </w:t>
      </w:r>
      <w:r w:rsidR="00EF3F3A">
        <w:rPr>
          <w:rFonts w:ascii="Tahoma" w:hAnsi="Tahoma" w:cs="Tahoma"/>
          <w:sz w:val="20"/>
          <w:szCs w:val="20"/>
        </w:rPr>
        <w:t>needs assessment services</w:t>
      </w:r>
      <w:r w:rsidR="00EF3F3A" w:rsidRPr="00E25560">
        <w:rPr>
          <w:rFonts w:ascii="Tahoma" w:hAnsi="Tahoma" w:cs="Tahoma"/>
          <w:sz w:val="20"/>
          <w:szCs w:val="20"/>
        </w:rPr>
        <w:t xml:space="preserve"> to be requested by the Council on an as needed basis</w:t>
      </w:r>
      <w:r w:rsidRPr="00756A82">
        <w:rPr>
          <w:rFonts w:ascii="Tahoma" w:hAnsi="Tahoma" w:cs="Tahoma"/>
          <w:sz w:val="20"/>
          <w:szCs w:val="20"/>
        </w:rPr>
        <w:t xml:space="preserve">,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EF3F3A" w:rsidRDefault="00A924D3" w:rsidP="00FA06F4">
      <w:pPr>
        <w:spacing w:line="276" w:lineRule="auto"/>
        <w:ind w:left="-142"/>
        <w:jc w:val="both"/>
        <w:rPr>
          <w:rFonts w:ascii="Tahoma" w:hAnsi="Tahoma" w:cs="Tahoma"/>
          <w:b/>
          <w:sz w:val="20"/>
          <w:szCs w:val="20"/>
        </w:rPr>
      </w:pPr>
      <w:r w:rsidRPr="00EF3F3A">
        <w:rPr>
          <w:rFonts w:ascii="Tahoma" w:hAnsi="Tahoma" w:cs="Tahoma"/>
          <w:b/>
          <w:sz w:val="20"/>
          <w:szCs w:val="20"/>
        </w:rPr>
        <w:t>Pooling</w:t>
      </w:r>
    </w:p>
    <w:p w14:paraId="602A2DF8" w14:textId="77777777" w:rsidR="00A924D3" w:rsidRPr="00EF3F3A" w:rsidRDefault="00A924D3" w:rsidP="00FA06F4">
      <w:pPr>
        <w:spacing w:line="276" w:lineRule="auto"/>
        <w:ind w:left="-142"/>
        <w:jc w:val="both"/>
        <w:rPr>
          <w:rFonts w:ascii="Tahoma" w:hAnsi="Tahoma" w:cs="Tahoma"/>
          <w:sz w:val="20"/>
          <w:szCs w:val="20"/>
        </w:rPr>
      </w:pPr>
      <w:r w:rsidRPr="00EF3F3A">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EF3F3A" w:rsidRDefault="00A924D3" w:rsidP="00F4362B">
      <w:pPr>
        <w:pStyle w:val="Default"/>
        <w:numPr>
          <w:ilvl w:val="0"/>
          <w:numId w:val="6"/>
        </w:numPr>
        <w:ind w:left="709"/>
        <w:rPr>
          <w:rFonts w:ascii="Tahoma" w:hAnsi="Tahoma" w:cs="Tahoma"/>
          <w:sz w:val="20"/>
          <w:szCs w:val="20"/>
        </w:rPr>
      </w:pPr>
      <w:r w:rsidRPr="00EF3F3A">
        <w:rPr>
          <w:rFonts w:ascii="Tahoma" w:hAnsi="Tahoma" w:cs="Tahoma"/>
          <w:sz w:val="20"/>
          <w:szCs w:val="20"/>
        </w:rPr>
        <w:t>quality (including as appropriate: capability, expertise, past performance, availability of resources and proposed methods of undertaking the work</w:t>
      </w:r>
      <w:proofErr w:type="gramStart"/>
      <w:r w:rsidRPr="00EF3F3A">
        <w:rPr>
          <w:rFonts w:ascii="Tahoma" w:hAnsi="Tahoma" w:cs="Tahoma"/>
          <w:sz w:val="20"/>
          <w:szCs w:val="20"/>
        </w:rPr>
        <w:t>);</w:t>
      </w:r>
      <w:proofErr w:type="gramEnd"/>
    </w:p>
    <w:p w14:paraId="20AE084A" w14:textId="77777777" w:rsidR="00A924D3" w:rsidRPr="00EF3F3A" w:rsidRDefault="00A924D3" w:rsidP="00F4362B">
      <w:pPr>
        <w:pStyle w:val="Default"/>
        <w:numPr>
          <w:ilvl w:val="0"/>
          <w:numId w:val="6"/>
        </w:numPr>
        <w:ind w:left="709"/>
        <w:rPr>
          <w:rFonts w:ascii="Tahoma" w:hAnsi="Tahoma" w:cs="Tahoma"/>
          <w:sz w:val="20"/>
          <w:szCs w:val="20"/>
        </w:rPr>
      </w:pPr>
      <w:r w:rsidRPr="00EF3F3A">
        <w:rPr>
          <w:rFonts w:ascii="Tahoma" w:hAnsi="Tahoma" w:cs="Tahoma"/>
          <w:sz w:val="20"/>
          <w:szCs w:val="20"/>
        </w:rPr>
        <w:t>availability (including, without limitation, capacity to meet required deadlines and, where relevant, geographical location); and</w:t>
      </w:r>
    </w:p>
    <w:p w14:paraId="4F80D247" w14:textId="77777777" w:rsidR="00A924D3" w:rsidRPr="00EF3F3A" w:rsidRDefault="00A924D3" w:rsidP="00F4362B">
      <w:pPr>
        <w:pStyle w:val="Default"/>
        <w:numPr>
          <w:ilvl w:val="0"/>
          <w:numId w:val="6"/>
        </w:numPr>
        <w:ind w:left="709"/>
        <w:rPr>
          <w:rFonts w:ascii="Tahoma" w:hAnsi="Tahoma" w:cs="Tahoma"/>
          <w:sz w:val="20"/>
          <w:szCs w:val="20"/>
        </w:rPr>
      </w:pPr>
      <w:r w:rsidRPr="00EF3F3A">
        <w:rPr>
          <w:rFonts w:ascii="Tahoma" w:hAnsi="Tahoma" w:cs="Tahoma"/>
          <w:sz w:val="20"/>
          <w:szCs w:val="20"/>
        </w:rPr>
        <w:t>price.</w:t>
      </w:r>
    </w:p>
    <w:p w14:paraId="255EB888" w14:textId="65AC6C2D" w:rsidR="00A924D3" w:rsidRPr="00EF3F3A" w:rsidRDefault="00A924D3" w:rsidP="00EF3F3A">
      <w:pPr>
        <w:spacing w:line="276" w:lineRule="auto"/>
        <w:ind w:left="-142"/>
        <w:jc w:val="both"/>
        <w:rPr>
          <w:rFonts w:ascii="Tahoma" w:hAnsi="Tahoma" w:cs="Tahoma"/>
          <w:sz w:val="20"/>
          <w:szCs w:val="20"/>
        </w:rPr>
      </w:pPr>
      <w:r w:rsidRPr="00EF3F3A">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B6B9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6521"/>
        <w:gridCol w:w="2268"/>
      </w:tblGrid>
      <w:tr w:rsidR="00A924D3" w:rsidRPr="00756A82" w14:paraId="65E5F252" w14:textId="77777777" w:rsidTr="00297E67">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652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2268"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C47CAA" w14:paraId="640D9731" w14:textId="77777777" w:rsidTr="00297E67">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C47CAA" w:rsidRDefault="00A924D3" w:rsidP="00FA06F4">
                <w:pPr>
                  <w:ind w:left="-142" w:right="-249"/>
                  <w:jc w:val="center"/>
                  <w:rPr>
                    <w:rFonts w:ascii="Tahoma" w:eastAsia="Calibri" w:hAnsi="Tahoma" w:cs="Tahoma"/>
                    <w:bCs/>
                    <w:sz w:val="36"/>
                    <w:szCs w:val="36"/>
                    <w:lang w:val="en-US" w:eastAsia="en-US"/>
                  </w:rPr>
                </w:pPr>
                <w:r w:rsidRPr="00C47CAA">
                  <w:rPr>
                    <w:rFonts w:ascii="MS UI Gothic" w:eastAsia="MS UI Gothic" w:hAnsi="MS UI Gothic" w:cs="MS UI Gothic" w:hint="eastAsia"/>
                    <w:bCs/>
                    <w:sz w:val="36"/>
                    <w:szCs w:val="36"/>
                    <w:lang w:val="en-US" w:eastAsia="en-US"/>
                  </w:rPr>
                  <w:t>☐</w:t>
                </w:r>
              </w:p>
            </w:tc>
          </w:sdtContent>
        </w:sdt>
        <w:tc>
          <w:tcPr>
            <w:tcW w:w="652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52446FAC" w:rsidR="00A924D3" w:rsidRPr="00C47CAA" w:rsidRDefault="00A924D3" w:rsidP="005F7DE2">
            <w:pPr>
              <w:spacing w:before="60" w:after="60"/>
              <w:ind w:left="33" w:right="-249"/>
              <w:rPr>
                <w:rFonts w:ascii="Tahoma" w:eastAsia="Calibri" w:hAnsi="Tahoma" w:cs="Tahoma"/>
                <w:b/>
                <w:bCs/>
                <w:sz w:val="16"/>
                <w:szCs w:val="16"/>
                <w:lang w:val="en-US" w:eastAsia="en-US"/>
              </w:rPr>
            </w:pPr>
            <w:r w:rsidRPr="00C47CAA">
              <w:rPr>
                <w:rFonts w:ascii="Tahoma" w:eastAsia="Calibri" w:hAnsi="Tahoma" w:cs="Tahoma"/>
                <w:b/>
                <w:bCs/>
                <w:sz w:val="18"/>
                <w:szCs w:val="18"/>
                <w:lang w:val="en-US" w:eastAsia="en-US"/>
              </w:rPr>
              <w:t>Lot 1 -</w:t>
            </w:r>
            <w:r w:rsidRPr="00C47CAA">
              <w:rPr>
                <w:rFonts w:ascii="Tahoma" w:eastAsia="Calibri" w:hAnsi="Tahoma" w:cs="Tahoma"/>
                <w:b/>
                <w:bCs/>
                <w:sz w:val="16"/>
                <w:szCs w:val="16"/>
                <w:lang w:val="en-US" w:eastAsia="en-US"/>
              </w:rPr>
              <w:t xml:space="preserve"> </w:t>
            </w:r>
            <w:r w:rsidR="00EF3F3A" w:rsidRPr="00C47CAA">
              <w:rPr>
                <w:rFonts w:ascii="Tahoma" w:hAnsi="Tahoma" w:cs="Tahoma"/>
                <w:color w:val="000000"/>
                <w:sz w:val="18"/>
                <w:szCs w:val="18"/>
              </w:rPr>
              <w:t xml:space="preserve">Assessment of the training needs of the Croatian Judicial Academy, </w:t>
            </w:r>
            <w:proofErr w:type="gramStart"/>
            <w:r w:rsidR="00EF3F3A" w:rsidRPr="00C47CAA">
              <w:rPr>
                <w:rFonts w:ascii="Tahoma" w:hAnsi="Tahoma" w:cs="Tahoma"/>
                <w:color w:val="000000"/>
                <w:sz w:val="18"/>
                <w:szCs w:val="18"/>
              </w:rPr>
              <w:t>preparation</w:t>
            </w:r>
            <w:proofErr w:type="gramEnd"/>
            <w:r w:rsidR="00EF3F3A" w:rsidRPr="00C47CAA">
              <w:rPr>
                <w:rFonts w:ascii="Tahoma" w:hAnsi="Tahoma" w:cs="Tahoma"/>
                <w:color w:val="000000"/>
                <w:sz w:val="18"/>
                <w:szCs w:val="18"/>
              </w:rPr>
              <w:t xml:space="preserve"> and presentation of the respective report.</w:t>
            </w:r>
          </w:p>
        </w:tc>
        <w:tc>
          <w:tcPr>
            <w:tcW w:w="2268"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00A6FBC7" w:rsidR="00A924D3" w:rsidRPr="00C47CAA" w:rsidRDefault="00EF3F3A" w:rsidP="00FA06F4">
            <w:pPr>
              <w:spacing w:before="60" w:after="60"/>
              <w:ind w:left="-142"/>
              <w:jc w:val="center"/>
              <w:rPr>
                <w:rFonts w:ascii="Tahoma" w:eastAsia="Calibri" w:hAnsi="Tahoma" w:cs="Tahoma"/>
                <w:b/>
                <w:bCs/>
                <w:sz w:val="18"/>
                <w:szCs w:val="18"/>
                <w:lang w:val="en-US" w:eastAsia="en-US"/>
              </w:rPr>
            </w:pPr>
            <w:r w:rsidRPr="00C47CAA">
              <w:rPr>
                <w:rFonts w:ascii="Tahoma" w:eastAsia="Calibri" w:hAnsi="Tahoma" w:cs="Tahoma"/>
                <w:b/>
                <w:bCs/>
                <w:sz w:val="18"/>
                <w:szCs w:val="18"/>
                <w:lang w:val="en-US" w:eastAsia="en-US"/>
              </w:rPr>
              <w:t>4</w:t>
            </w:r>
          </w:p>
        </w:tc>
      </w:tr>
      <w:tr w:rsidR="00A924D3" w:rsidRPr="00C47CAA" w14:paraId="46A00A9E" w14:textId="77777777" w:rsidTr="00297E67">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A901450" w:rsidR="00A924D3" w:rsidRPr="00C47CAA" w:rsidRDefault="00EF3F3A" w:rsidP="00FA06F4">
                <w:pPr>
                  <w:ind w:left="-142" w:right="-249"/>
                  <w:jc w:val="center"/>
                  <w:rPr>
                    <w:rFonts w:ascii="Tahoma" w:eastAsia="Calibri" w:hAnsi="Tahoma" w:cs="Tahoma"/>
                    <w:bCs/>
                    <w:sz w:val="36"/>
                    <w:szCs w:val="36"/>
                    <w:lang w:val="en-US" w:eastAsia="en-US"/>
                  </w:rPr>
                </w:pPr>
                <w:r w:rsidRPr="00C47CAA">
                  <w:rPr>
                    <w:rFonts w:ascii="MS Gothic" w:eastAsia="MS Gothic" w:hAnsi="MS Gothic" w:cs="Tahoma" w:hint="eastAsia"/>
                    <w:bCs/>
                    <w:sz w:val="36"/>
                    <w:szCs w:val="36"/>
                    <w:lang w:val="en-US" w:eastAsia="en-US"/>
                  </w:rPr>
                  <w:t>☐</w:t>
                </w:r>
              </w:p>
            </w:tc>
          </w:sdtContent>
        </w:sdt>
        <w:tc>
          <w:tcPr>
            <w:tcW w:w="652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30D03567" w:rsidR="00A924D3" w:rsidRPr="00C47CAA" w:rsidRDefault="00A924D3" w:rsidP="005F7DE2">
            <w:pPr>
              <w:spacing w:before="60" w:after="60"/>
              <w:ind w:left="33" w:right="-249"/>
              <w:rPr>
                <w:rFonts w:ascii="Tahoma" w:eastAsia="Calibri" w:hAnsi="Tahoma" w:cs="Tahoma"/>
                <w:bCs/>
                <w:sz w:val="18"/>
                <w:szCs w:val="18"/>
                <w:lang w:val="en-US" w:eastAsia="en-US"/>
              </w:rPr>
            </w:pPr>
            <w:r w:rsidRPr="00C47CAA">
              <w:rPr>
                <w:rFonts w:ascii="Tahoma" w:eastAsia="Calibri" w:hAnsi="Tahoma" w:cs="Tahoma"/>
                <w:b/>
                <w:bCs/>
                <w:sz w:val="18"/>
                <w:szCs w:val="18"/>
                <w:lang w:val="en-US" w:eastAsia="en-US"/>
              </w:rPr>
              <w:t>Lot 2</w:t>
            </w:r>
            <w:r w:rsidRPr="00C47CAA">
              <w:rPr>
                <w:rFonts w:ascii="Tahoma" w:eastAsia="Calibri" w:hAnsi="Tahoma" w:cs="Tahoma"/>
                <w:bCs/>
                <w:sz w:val="18"/>
                <w:szCs w:val="18"/>
                <w:lang w:val="en-US" w:eastAsia="en-US"/>
              </w:rPr>
              <w:t xml:space="preserve"> - </w:t>
            </w:r>
            <w:r w:rsidR="00EF3F3A" w:rsidRPr="00C47CAA">
              <w:rPr>
                <w:rFonts w:ascii="Tahoma" w:hAnsi="Tahoma" w:cs="Tahoma"/>
                <w:color w:val="000000" w:themeColor="text1"/>
                <w:sz w:val="20"/>
                <w:szCs w:val="20"/>
              </w:rPr>
              <w:t>Assessment of existing digital tools and services of the Judicial Academy and recommendations for their further upgrade and improvement.</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06641F9A" w:rsidR="00A924D3" w:rsidRPr="00C47CAA" w:rsidRDefault="00EF3F3A" w:rsidP="00FA06F4">
            <w:pPr>
              <w:spacing w:before="60" w:after="60"/>
              <w:ind w:left="-142"/>
              <w:jc w:val="center"/>
              <w:rPr>
                <w:rFonts w:ascii="Tahoma" w:eastAsia="Calibri" w:hAnsi="Tahoma" w:cs="Tahoma"/>
                <w:b/>
                <w:bCs/>
                <w:sz w:val="18"/>
                <w:szCs w:val="18"/>
                <w:lang w:val="en-US" w:eastAsia="en-US"/>
              </w:rPr>
            </w:pPr>
            <w:r w:rsidRPr="00C47CAA">
              <w:rPr>
                <w:rFonts w:ascii="Tahoma" w:eastAsia="Calibri" w:hAnsi="Tahoma" w:cs="Tahoma"/>
                <w:b/>
                <w:bCs/>
                <w:sz w:val="18"/>
                <w:szCs w:val="18"/>
                <w:lang w:val="en-US" w:eastAsia="en-US"/>
              </w:rPr>
              <w:t>4</w:t>
            </w:r>
          </w:p>
        </w:tc>
      </w:tr>
      <w:tr w:rsidR="00EF3F3A" w:rsidRPr="00756A82" w14:paraId="79A35AE3" w14:textId="77777777" w:rsidTr="00297E67">
        <w:trPr>
          <w:trHeight w:val="420"/>
          <w:jc w:val="center"/>
        </w:trPr>
        <w:sdt>
          <w:sdtPr>
            <w:rPr>
              <w:rFonts w:ascii="Tahoma" w:eastAsia="Calibri" w:hAnsi="Tahoma" w:cs="Tahoma"/>
              <w:bCs/>
              <w:sz w:val="36"/>
              <w:szCs w:val="36"/>
              <w:lang w:val="en-US" w:eastAsia="en-US"/>
            </w:rPr>
            <w:id w:val="1615172827"/>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CC9653" w14:textId="77975784" w:rsidR="00EF3F3A" w:rsidRPr="00C47CAA" w:rsidRDefault="00EF3F3A" w:rsidP="00EF3F3A">
                <w:pPr>
                  <w:ind w:left="-142" w:right="-249"/>
                  <w:jc w:val="center"/>
                  <w:rPr>
                    <w:rFonts w:ascii="Tahoma" w:eastAsia="Calibri" w:hAnsi="Tahoma" w:cs="Tahoma"/>
                    <w:bCs/>
                    <w:sz w:val="36"/>
                    <w:szCs w:val="36"/>
                    <w:lang w:val="en-US" w:eastAsia="en-US"/>
                  </w:rPr>
                </w:pPr>
                <w:r w:rsidRPr="00C47CAA">
                  <w:rPr>
                    <w:rFonts w:ascii="MS Gothic" w:eastAsia="MS Gothic" w:hAnsi="MS Gothic" w:cs="Tahoma" w:hint="eastAsia"/>
                    <w:bCs/>
                    <w:sz w:val="36"/>
                    <w:szCs w:val="36"/>
                    <w:lang w:val="en-US" w:eastAsia="en-US"/>
                  </w:rPr>
                  <w:t>☐</w:t>
                </w:r>
              </w:p>
            </w:tc>
          </w:sdtContent>
        </w:sdt>
        <w:tc>
          <w:tcPr>
            <w:tcW w:w="652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2AFE7C2" w14:textId="4BCC8F64" w:rsidR="00EF3F3A" w:rsidRPr="00C47CAA" w:rsidRDefault="00EF3F3A" w:rsidP="00EF3F3A">
            <w:pPr>
              <w:spacing w:before="60" w:after="60"/>
              <w:ind w:left="33" w:right="-249"/>
              <w:rPr>
                <w:rFonts w:ascii="Tahoma" w:eastAsia="Calibri" w:hAnsi="Tahoma" w:cs="Tahoma"/>
                <w:sz w:val="18"/>
                <w:szCs w:val="18"/>
                <w:lang w:val="en-US" w:eastAsia="en-US"/>
              </w:rPr>
            </w:pPr>
            <w:r w:rsidRPr="00C47CAA">
              <w:rPr>
                <w:rFonts w:ascii="Tahoma" w:eastAsia="Calibri" w:hAnsi="Tahoma" w:cs="Tahoma"/>
                <w:b/>
                <w:bCs/>
                <w:sz w:val="18"/>
                <w:szCs w:val="18"/>
                <w:lang w:val="en-US" w:eastAsia="en-US"/>
              </w:rPr>
              <w:t>Lot 3</w:t>
            </w:r>
            <w:r w:rsidRPr="00C47CAA">
              <w:rPr>
                <w:rFonts w:ascii="Tahoma" w:eastAsia="Calibri" w:hAnsi="Tahoma" w:cs="Tahoma"/>
                <w:bCs/>
                <w:sz w:val="18"/>
                <w:szCs w:val="18"/>
                <w:lang w:val="en-US" w:eastAsia="en-US"/>
              </w:rPr>
              <w:t xml:space="preserve"> - </w:t>
            </w:r>
            <w:r w:rsidRPr="00C47CAA">
              <w:rPr>
                <w:rFonts w:ascii="Tahoma" w:hAnsi="Tahoma" w:cs="Tahoma"/>
                <w:color w:val="000000" w:themeColor="text1"/>
                <w:sz w:val="20"/>
                <w:szCs w:val="20"/>
              </w:rPr>
              <w:t>Guidelines to plan and implement the improvements of the Judicial Academy training methodology with more focus on e-learning.</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15AF62F" w14:textId="4A1D021B" w:rsidR="00EF3F3A" w:rsidRPr="00C47CAA" w:rsidRDefault="00EF3F3A" w:rsidP="00EF3F3A">
            <w:pPr>
              <w:spacing w:before="60" w:after="60"/>
              <w:ind w:left="-142"/>
              <w:jc w:val="center"/>
              <w:rPr>
                <w:rFonts w:ascii="Tahoma" w:eastAsia="Calibri" w:hAnsi="Tahoma" w:cs="Tahoma"/>
                <w:b/>
                <w:bCs/>
                <w:sz w:val="18"/>
                <w:szCs w:val="18"/>
                <w:lang w:val="en-US" w:eastAsia="en-US"/>
              </w:rPr>
            </w:pPr>
            <w:r w:rsidRPr="00C47CAA">
              <w:rPr>
                <w:rFonts w:ascii="Tahoma" w:eastAsia="Calibri" w:hAnsi="Tahoma" w:cs="Tahoma"/>
                <w:b/>
                <w:bCs/>
                <w:sz w:val="18"/>
                <w:szCs w:val="18"/>
                <w:lang w:val="en-US" w:eastAsia="en-US"/>
              </w:rPr>
              <w:t>4</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C47CAA" w:rsidRDefault="00A924D3" w:rsidP="00FA06F4">
      <w:pPr>
        <w:spacing w:line="276" w:lineRule="auto"/>
        <w:ind w:left="-142"/>
        <w:jc w:val="both"/>
        <w:rPr>
          <w:rFonts w:ascii="Tahoma" w:hAnsi="Tahoma" w:cs="Tahoma"/>
          <w:color w:val="000000"/>
          <w:sz w:val="20"/>
          <w:szCs w:val="20"/>
          <w:lang w:eastAsia="en-US"/>
        </w:rPr>
      </w:pPr>
      <w:r w:rsidRPr="00C47CAA">
        <w:rPr>
          <w:rFonts w:ascii="Tahoma" w:hAnsi="Tahoma" w:cs="Tahoma"/>
          <w:sz w:val="20"/>
          <w:szCs w:val="20"/>
        </w:rPr>
        <w:t xml:space="preserve">The fees indicated below will be applicable throughout the duration of the Framework Contract. </w:t>
      </w:r>
    </w:p>
    <w:p w14:paraId="3E3B1AF7" w14:textId="652B1F71" w:rsidR="00A924D3" w:rsidRPr="00C47CAA" w:rsidRDefault="00A924D3" w:rsidP="00297E67">
      <w:pPr>
        <w:spacing w:line="276" w:lineRule="auto"/>
        <w:ind w:left="-142"/>
        <w:jc w:val="both"/>
        <w:rPr>
          <w:rFonts w:ascii="Tahoma" w:hAnsi="Tahoma" w:cs="Tahoma"/>
          <w:color w:val="000000"/>
          <w:sz w:val="20"/>
          <w:szCs w:val="20"/>
          <w:lang w:eastAsia="en-US"/>
        </w:rPr>
      </w:pPr>
      <w:r w:rsidRPr="00C47CAA">
        <w:rPr>
          <w:rFonts w:ascii="Tahoma" w:hAnsi="Tahoma" w:cs="Tahoma"/>
          <w:color w:val="000000"/>
          <w:sz w:val="20"/>
          <w:szCs w:val="20"/>
          <w:lang w:eastAsia="en-US"/>
        </w:rPr>
        <w:t>Prices are indicated in Euros without VAT.</w:t>
      </w:r>
      <w:r w:rsidRPr="00C47CAA">
        <w:rPr>
          <w:rFonts w:ascii="Tahoma" w:hAnsi="Tahoma" w:cs="Tahoma"/>
          <w:b/>
          <w:color w:val="000000"/>
          <w:sz w:val="20"/>
          <w:szCs w:val="20"/>
          <w:lang w:eastAsia="en-US"/>
        </w:rPr>
        <w:t xml:space="preserve"> </w:t>
      </w:r>
      <w:r w:rsidRPr="00C47CAA">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C47CAA" w:rsidRDefault="00B8307B" w:rsidP="00FA06F4">
      <w:pPr>
        <w:spacing w:line="276" w:lineRule="auto"/>
        <w:ind w:left="-142"/>
        <w:jc w:val="both"/>
        <w:rPr>
          <w:rFonts w:ascii="Tahoma" w:hAnsi="Tahoma" w:cs="Tahoma"/>
          <w:sz w:val="20"/>
          <w:szCs w:val="20"/>
        </w:rPr>
      </w:pPr>
    </w:p>
    <w:p w14:paraId="26BC3F5C" w14:textId="098EBA85" w:rsidR="00B8307B" w:rsidRPr="00C47CAA"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C47CAA">
        <w:rPr>
          <w:rFonts w:ascii="Tahoma" w:hAnsi="Tahoma" w:cs="Tahoma"/>
          <w:color w:val="FF0000"/>
          <w:sz w:val="20"/>
          <w:szCs w:val="20"/>
        </w:rPr>
        <w:t>The Provider shall indicate its proposed fee(s) in the box(es) below.</w:t>
      </w:r>
    </w:p>
    <w:p w14:paraId="1ED76E5C" w14:textId="77777777" w:rsidR="00B8307B" w:rsidRPr="00C47CAA" w:rsidRDefault="00B8307B" w:rsidP="00FA06F4">
      <w:pPr>
        <w:spacing w:line="276" w:lineRule="auto"/>
        <w:ind w:left="-142"/>
        <w:jc w:val="both"/>
        <w:rPr>
          <w:rFonts w:ascii="Tahoma" w:hAnsi="Tahoma" w:cs="Tahoma"/>
          <w:sz w:val="18"/>
          <w:szCs w:val="18"/>
          <w:lang w:eastAsia="en-US"/>
        </w:rPr>
      </w:pPr>
      <w:r w:rsidRPr="00C47CAA">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0F55D"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61"/>
        <w:gridCol w:w="1492"/>
        <w:gridCol w:w="1563"/>
      </w:tblGrid>
      <w:tr w:rsidR="00B8307B" w:rsidRPr="00C47CAA" w14:paraId="11E93A86" w14:textId="77777777" w:rsidTr="00FA06F4">
        <w:trPr>
          <w:trHeight w:val="688"/>
          <w:jc w:val="center"/>
        </w:trPr>
        <w:tc>
          <w:tcPr>
            <w:tcW w:w="7052" w:type="dxa"/>
            <w:shd w:val="clear" w:color="auto" w:fill="DBE5F1" w:themeFill="accent1" w:themeFillTint="33"/>
            <w:vAlign w:val="center"/>
          </w:tcPr>
          <w:p w14:paraId="49B19344" w14:textId="255F68AF" w:rsidR="00B8307B" w:rsidRPr="00C47CAA" w:rsidRDefault="00B8307B" w:rsidP="00FA06F4">
            <w:pPr>
              <w:tabs>
                <w:tab w:val="left" w:pos="0"/>
              </w:tabs>
              <w:spacing w:line="276" w:lineRule="auto"/>
              <w:ind w:left="-142"/>
              <w:jc w:val="center"/>
              <w:rPr>
                <w:rFonts w:ascii="Tahoma" w:hAnsi="Tahoma" w:cs="Tahoma"/>
                <w:b/>
                <w:sz w:val="18"/>
                <w:szCs w:val="18"/>
                <w:lang w:eastAsia="en-US"/>
              </w:rPr>
            </w:pPr>
            <w:r w:rsidRPr="00C47CAA">
              <w:rPr>
                <w:rFonts w:ascii="Tahoma" w:hAnsi="Tahoma" w:cs="Tahoma"/>
                <w:b/>
                <w:sz w:val="18"/>
                <w:szCs w:val="18"/>
                <w:lang w:eastAsia="en-US"/>
              </w:rPr>
              <w:t xml:space="preserve">LOT 1 – Type of Units </w:t>
            </w:r>
            <w:r w:rsidRPr="00C47CA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C47CAA" w:rsidRDefault="00B8307B" w:rsidP="00FA06F4">
            <w:pPr>
              <w:spacing w:line="276" w:lineRule="auto"/>
              <w:ind w:left="-142" w:right="-154"/>
              <w:jc w:val="center"/>
              <w:rPr>
                <w:rFonts w:ascii="Tahoma" w:hAnsi="Tahoma" w:cs="Tahoma"/>
                <w:b/>
                <w:sz w:val="18"/>
                <w:szCs w:val="18"/>
                <w:lang w:eastAsia="en-US"/>
              </w:rPr>
            </w:pPr>
            <w:r w:rsidRPr="00C47CAA">
              <w:rPr>
                <w:rFonts w:ascii="Tahoma" w:hAnsi="Tahoma" w:cs="Tahoma"/>
                <w:b/>
                <w:sz w:val="18"/>
                <w:szCs w:val="18"/>
                <w:lang w:eastAsia="en-US"/>
              </w:rPr>
              <w:t>Unit fee</w:t>
            </w:r>
          </w:p>
          <w:p w14:paraId="0268423B" w14:textId="77777777" w:rsidR="00B8307B" w:rsidRPr="00C47CAA" w:rsidRDefault="00B8307B" w:rsidP="00FA06F4">
            <w:pPr>
              <w:spacing w:line="276" w:lineRule="auto"/>
              <w:ind w:left="-142" w:right="-219"/>
              <w:jc w:val="center"/>
              <w:rPr>
                <w:rFonts w:ascii="Tahoma" w:hAnsi="Tahoma" w:cs="Tahoma"/>
                <w:b/>
                <w:sz w:val="18"/>
                <w:szCs w:val="18"/>
                <w:lang w:eastAsia="en-US"/>
              </w:rPr>
            </w:pPr>
            <w:r w:rsidRPr="00C47CA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C47CAA" w:rsidRDefault="00B8307B" w:rsidP="00FA06F4">
            <w:pPr>
              <w:spacing w:line="276" w:lineRule="auto"/>
              <w:ind w:left="-142" w:right="-126"/>
              <w:jc w:val="center"/>
              <w:rPr>
                <w:rFonts w:ascii="Tahoma" w:hAnsi="Tahoma" w:cs="Tahoma"/>
                <w:b/>
                <w:sz w:val="18"/>
                <w:szCs w:val="18"/>
                <w:lang w:eastAsia="en-US"/>
              </w:rPr>
            </w:pPr>
            <w:r w:rsidRPr="00C47CAA">
              <w:rPr>
                <w:rFonts w:ascii="Tahoma" w:hAnsi="Tahoma" w:cs="Tahoma"/>
                <w:b/>
                <w:sz w:val="18"/>
                <w:szCs w:val="18"/>
                <w:lang w:eastAsia="en-US"/>
              </w:rPr>
              <w:t>Exclusion level</w:t>
            </w:r>
          </w:p>
          <w:p w14:paraId="3E9915E1" w14:textId="77777777" w:rsidR="00B8307B" w:rsidRPr="00C47CAA" w:rsidRDefault="00B8307B" w:rsidP="00FA06F4">
            <w:pPr>
              <w:spacing w:line="276" w:lineRule="auto"/>
              <w:ind w:left="-142" w:right="-126"/>
              <w:jc w:val="center"/>
              <w:rPr>
                <w:rFonts w:ascii="Tahoma" w:hAnsi="Tahoma" w:cs="Tahoma"/>
                <w:b/>
                <w:sz w:val="18"/>
                <w:szCs w:val="18"/>
                <w:lang w:eastAsia="en-US"/>
              </w:rPr>
            </w:pPr>
            <w:r w:rsidRPr="00C47CAA">
              <w:rPr>
                <w:b/>
                <w:sz w:val="18"/>
                <w:szCs w:val="18"/>
                <w:lang w:eastAsia="en-US"/>
              </w:rPr>
              <w:t>▼</w:t>
            </w:r>
          </w:p>
        </w:tc>
      </w:tr>
      <w:tr w:rsidR="00B8307B" w:rsidRPr="00C47CAA"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0B4DC7E9" w:rsidR="00B8307B" w:rsidRPr="00C47CAA" w:rsidRDefault="0036720B" w:rsidP="0036720B">
            <w:pPr>
              <w:spacing w:line="276" w:lineRule="auto"/>
              <w:rPr>
                <w:rFonts w:ascii="Tahoma" w:hAnsi="Tahoma" w:cs="Tahoma"/>
                <w:sz w:val="18"/>
                <w:szCs w:val="18"/>
                <w:lang w:eastAsia="en-US"/>
              </w:rPr>
            </w:pPr>
            <w:r w:rsidRPr="00C47CAA">
              <w:rPr>
                <w:rFonts w:ascii="Tahoma" w:hAnsi="Tahoma" w:cs="Tahoma"/>
                <w:sz w:val="18"/>
                <w:szCs w:val="18"/>
                <w:lang w:eastAsia="en-US"/>
              </w:rPr>
              <w:t>Development</w:t>
            </w:r>
            <w:r w:rsidR="00C47CAA" w:rsidRPr="00C47CAA">
              <w:rPr>
                <w:rFonts w:ascii="Tahoma" w:hAnsi="Tahoma" w:cs="Tahoma"/>
                <w:sz w:val="18"/>
                <w:szCs w:val="18"/>
                <w:lang w:eastAsia="en-US"/>
              </w:rPr>
              <w:t xml:space="preserve"> / proposal</w:t>
            </w:r>
            <w:r w:rsidRPr="00C47CAA">
              <w:rPr>
                <w:rFonts w:ascii="Tahoma" w:hAnsi="Tahoma" w:cs="Tahoma"/>
                <w:sz w:val="18"/>
                <w:szCs w:val="18"/>
                <w:lang w:eastAsia="en-US"/>
              </w:rPr>
              <w:t xml:space="preserve"> of assessment methodology</w:t>
            </w:r>
            <w:r w:rsidR="00385871" w:rsidRPr="00C47CAA">
              <w:rPr>
                <w:rFonts w:ascii="Tahoma" w:hAnsi="Tahoma" w:cs="Tahoma"/>
                <w:sz w:val="18"/>
                <w:szCs w:val="18"/>
                <w:lang w:eastAsia="en-US"/>
              </w:rPr>
              <w:t xml:space="preserve"> (and/or application/adaptation of CoE/HELP methodology</w:t>
            </w:r>
            <w:r w:rsidR="00C46F5F" w:rsidRPr="00C47CAA">
              <w:rPr>
                <w:rFonts w:ascii="Tahoma" w:hAnsi="Tahoma" w:cs="Tahoma"/>
                <w:sz w:val="18"/>
                <w:szCs w:val="18"/>
                <w:lang w:eastAsia="en-US"/>
              </w:rPr>
              <w:t>,</w:t>
            </w:r>
            <w:r w:rsidR="00C46F5F" w:rsidRPr="00C47CAA">
              <w:t xml:space="preserve"> </w:t>
            </w:r>
            <w:r w:rsidR="00C46F5F" w:rsidRPr="00C47CAA">
              <w:rPr>
                <w:rFonts w:ascii="Tahoma" w:hAnsi="Tahoma" w:cs="Tahoma"/>
                <w:sz w:val="18"/>
                <w:szCs w:val="18"/>
                <w:lang w:eastAsia="en-US"/>
              </w:rPr>
              <w:t>heavily relying on ECHR case-law and Council of Europe monitoring</w:t>
            </w:r>
            <w:r w:rsidR="00385871" w:rsidRPr="00C47CAA">
              <w:rPr>
                <w:rFonts w:ascii="Tahoma" w:hAnsi="Tahoma" w:cs="Tahoma"/>
                <w:sz w:val="18"/>
                <w:szCs w:val="18"/>
                <w:lang w:eastAsia="en-US"/>
              </w:rPr>
              <w:t>)</w:t>
            </w:r>
            <w:r w:rsidR="00385871" w:rsidRPr="00C47CAA">
              <w:rPr>
                <w:rStyle w:val="FootnoteReference"/>
                <w:rFonts w:ascii="Tahoma" w:hAnsi="Tahoma" w:cs="Tahoma"/>
                <w:sz w:val="18"/>
                <w:szCs w:val="18"/>
                <w:lang w:eastAsia="en-US"/>
              </w:rPr>
              <w:footnoteReference w:id="4"/>
            </w:r>
            <w:r w:rsidR="00C47CAA" w:rsidRPr="00C47CAA">
              <w:rPr>
                <w:rFonts w:ascii="Tahoma" w:hAnsi="Tahoma" w:cs="Tahoma"/>
                <w:sz w:val="18"/>
                <w:szCs w:val="18"/>
                <w:lang w:eastAsia="en-US"/>
              </w:rPr>
              <w:t xml:space="preserve"> </w:t>
            </w:r>
            <w:r w:rsidR="00C47CAA" w:rsidRPr="00C47CAA">
              <w:rPr>
                <w:sz w:val="18"/>
                <w:szCs w:val="18"/>
                <w:lang w:eastAsia="en-US"/>
              </w:rPr>
              <w:t>(per day)</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C47CAA" w:rsidRDefault="00B8307B"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3FC74767" w:rsidR="00B8307B" w:rsidRPr="00C47CAA" w:rsidRDefault="00297E67" w:rsidP="00FA06F4">
            <w:pPr>
              <w:spacing w:line="276" w:lineRule="auto"/>
              <w:ind w:left="-142" w:right="-91"/>
              <w:jc w:val="center"/>
              <w:rPr>
                <w:rFonts w:ascii="Tahoma" w:hAnsi="Tahoma" w:cs="Tahoma"/>
                <w:sz w:val="18"/>
                <w:szCs w:val="18"/>
                <w:lang w:eastAsia="en-US"/>
              </w:rPr>
            </w:pPr>
            <w:r w:rsidRPr="00C47CAA">
              <w:rPr>
                <w:rFonts w:ascii="Tahoma" w:hAnsi="Tahoma" w:cs="Tahoma"/>
                <w:sz w:val="18"/>
                <w:szCs w:val="18"/>
                <w:lang w:eastAsia="en-US"/>
              </w:rPr>
              <w:t>400</w:t>
            </w:r>
          </w:p>
        </w:tc>
      </w:tr>
      <w:tr w:rsidR="0036720B" w:rsidRPr="00C47CAA" w14:paraId="7809C9EB"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4E083AC" w14:textId="72BCADE4" w:rsidR="0036720B" w:rsidRPr="00C47CAA" w:rsidRDefault="0036720B" w:rsidP="00FA06F4">
            <w:pPr>
              <w:spacing w:line="276" w:lineRule="auto"/>
              <w:rPr>
                <w:rFonts w:ascii="Tahoma" w:hAnsi="Tahoma" w:cs="Tahoma"/>
                <w:sz w:val="18"/>
                <w:szCs w:val="18"/>
                <w:lang w:eastAsia="en-US"/>
              </w:rPr>
            </w:pPr>
            <w:r w:rsidRPr="00C47CAA">
              <w:rPr>
                <w:rFonts w:ascii="Tahoma" w:hAnsi="Tahoma" w:cs="Tahoma"/>
                <w:sz w:val="18"/>
                <w:szCs w:val="18"/>
                <w:lang w:eastAsia="en-US"/>
              </w:rPr>
              <w:lastRenderedPageBreak/>
              <w:t>Hold</w:t>
            </w:r>
            <w:r w:rsidR="00886895" w:rsidRPr="00C47CAA">
              <w:rPr>
                <w:rFonts w:ascii="Tahoma" w:hAnsi="Tahoma" w:cs="Tahoma"/>
                <w:sz w:val="18"/>
                <w:szCs w:val="18"/>
                <w:lang w:eastAsia="en-US"/>
              </w:rPr>
              <w:t>ing of</w:t>
            </w:r>
            <w:r w:rsidRPr="00C47CAA">
              <w:rPr>
                <w:rFonts w:ascii="Tahoma" w:hAnsi="Tahoma" w:cs="Tahoma"/>
                <w:sz w:val="18"/>
                <w:szCs w:val="18"/>
                <w:lang w:eastAsia="en-US"/>
              </w:rPr>
              <w:t xml:space="preserve"> assessment (on the basis of </w:t>
            </w:r>
            <w:r w:rsidR="00886895" w:rsidRPr="00C47CAA">
              <w:rPr>
                <w:rFonts w:ascii="Tahoma" w:hAnsi="Tahoma" w:cs="Tahoma"/>
                <w:sz w:val="18"/>
                <w:szCs w:val="18"/>
                <w:lang w:eastAsia="en-US"/>
              </w:rPr>
              <w:t>developed</w:t>
            </w:r>
            <w:r w:rsidR="00385871" w:rsidRPr="00C47CAA">
              <w:rPr>
                <w:rFonts w:ascii="Tahoma" w:hAnsi="Tahoma" w:cs="Tahoma"/>
                <w:sz w:val="18"/>
                <w:szCs w:val="18"/>
                <w:lang w:eastAsia="en-US"/>
              </w:rPr>
              <w:t>/applicable</w:t>
            </w:r>
            <w:r w:rsidRPr="00C47CAA">
              <w:rPr>
                <w:rFonts w:ascii="Tahoma" w:hAnsi="Tahoma" w:cs="Tahoma"/>
                <w:sz w:val="18"/>
                <w:szCs w:val="18"/>
                <w:lang w:eastAsia="en-US"/>
              </w:rPr>
              <w:t xml:space="preserve"> methodology) and draft</w:t>
            </w:r>
            <w:r w:rsidR="00886895" w:rsidRPr="00C47CAA">
              <w:rPr>
                <w:rFonts w:ascii="Tahoma" w:hAnsi="Tahoma" w:cs="Tahoma"/>
                <w:sz w:val="18"/>
                <w:szCs w:val="18"/>
                <w:lang w:eastAsia="en-US"/>
              </w:rPr>
              <w:t>ing of</w:t>
            </w:r>
            <w:r w:rsidRPr="00C47CAA">
              <w:rPr>
                <w:rFonts w:ascii="Tahoma" w:hAnsi="Tahoma" w:cs="Tahoma"/>
                <w:sz w:val="18"/>
                <w:szCs w:val="18"/>
                <w:lang w:eastAsia="en-US"/>
              </w:rPr>
              <w:t xml:space="preserve"> assessment report</w:t>
            </w:r>
            <w:r w:rsidR="00C47CAA" w:rsidRPr="00C47CAA">
              <w:rPr>
                <w:rFonts w:ascii="Tahoma" w:hAnsi="Tahoma" w:cs="Tahoma"/>
                <w:sz w:val="18"/>
                <w:szCs w:val="18"/>
                <w:lang w:eastAsia="en-US"/>
              </w:rPr>
              <w:t xml:space="preserve"> (per day)</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282438" w14:textId="77777777" w:rsidR="0036720B" w:rsidRPr="00C47CAA" w:rsidRDefault="0036720B"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3023DCE" w14:textId="717F9994" w:rsidR="0036720B" w:rsidRPr="00C47CAA" w:rsidRDefault="00886895" w:rsidP="00FA06F4">
            <w:pPr>
              <w:spacing w:line="276" w:lineRule="auto"/>
              <w:ind w:left="-142" w:right="-91"/>
              <w:jc w:val="center"/>
              <w:rPr>
                <w:rFonts w:ascii="Tahoma" w:hAnsi="Tahoma" w:cs="Tahoma"/>
                <w:sz w:val="18"/>
                <w:szCs w:val="18"/>
                <w:lang w:eastAsia="en-US"/>
              </w:rPr>
            </w:pPr>
            <w:r w:rsidRPr="00C47CAA">
              <w:rPr>
                <w:rFonts w:ascii="Tahoma" w:hAnsi="Tahoma" w:cs="Tahoma"/>
                <w:sz w:val="18"/>
                <w:szCs w:val="18"/>
                <w:lang w:eastAsia="en-US"/>
              </w:rPr>
              <w:t>400</w:t>
            </w:r>
          </w:p>
        </w:tc>
      </w:tr>
      <w:tr w:rsidR="0036720B" w:rsidRPr="00C47CAA" w14:paraId="0F279FEC"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176DE1DC" w14:textId="17C146A3" w:rsidR="0036720B" w:rsidRPr="00C47CAA" w:rsidRDefault="00886895" w:rsidP="00886895">
            <w:pPr>
              <w:spacing w:line="276" w:lineRule="auto"/>
              <w:rPr>
                <w:rFonts w:ascii="Tahoma" w:hAnsi="Tahoma" w:cs="Tahoma"/>
                <w:sz w:val="18"/>
                <w:szCs w:val="18"/>
                <w:lang w:eastAsia="en-US"/>
              </w:rPr>
            </w:pPr>
            <w:r w:rsidRPr="00C47CAA">
              <w:rPr>
                <w:rFonts w:ascii="Tahoma" w:hAnsi="Tahoma" w:cs="Tahoma"/>
                <w:sz w:val="18"/>
                <w:szCs w:val="18"/>
                <w:lang w:eastAsia="en-US"/>
              </w:rPr>
              <w:t>Participation in events dedicated to the assessment (with presentations and discussions)</w:t>
            </w:r>
            <w:r w:rsidR="00C47CAA" w:rsidRPr="00C47CAA">
              <w:rPr>
                <w:rFonts w:ascii="Tahoma" w:hAnsi="Tahoma" w:cs="Tahoma"/>
                <w:sz w:val="18"/>
                <w:szCs w:val="18"/>
                <w:lang w:eastAsia="en-US"/>
              </w:rPr>
              <w:t xml:space="preserve"> (per day)</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7E6519" w14:textId="77777777" w:rsidR="0036720B" w:rsidRPr="00C47CAA" w:rsidRDefault="0036720B"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4F9686B" w14:textId="4733A812" w:rsidR="0036720B" w:rsidRPr="00C47CAA" w:rsidRDefault="00886895" w:rsidP="00FA06F4">
            <w:pPr>
              <w:spacing w:line="276" w:lineRule="auto"/>
              <w:ind w:left="-142" w:right="-91"/>
              <w:jc w:val="center"/>
              <w:rPr>
                <w:rFonts w:ascii="Tahoma" w:hAnsi="Tahoma" w:cs="Tahoma"/>
                <w:sz w:val="18"/>
                <w:szCs w:val="18"/>
                <w:lang w:eastAsia="en-US"/>
              </w:rPr>
            </w:pPr>
            <w:r w:rsidRPr="00C47CAA">
              <w:rPr>
                <w:rFonts w:ascii="Tahoma" w:hAnsi="Tahoma" w:cs="Tahoma"/>
                <w:sz w:val="18"/>
                <w:szCs w:val="18"/>
                <w:lang w:eastAsia="en-US"/>
              </w:rPr>
              <w:t>400</w:t>
            </w:r>
          </w:p>
        </w:tc>
      </w:tr>
      <w:tr w:rsidR="00886895" w:rsidRPr="00C47CAA" w14:paraId="346815A2"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5F22CB23" w14:textId="39325826" w:rsidR="00886895" w:rsidRPr="00C47CAA" w:rsidRDefault="00886895" w:rsidP="00886895">
            <w:pPr>
              <w:spacing w:line="276" w:lineRule="auto"/>
              <w:rPr>
                <w:rFonts w:ascii="Tahoma" w:hAnsi="Tahoma" w:cs="Tahoma"/>
                <w:sz w:val="18"/>
                <w:szCs w:val="18"/>
                <w:lang w:eastAsia="en-US"/>
              </w:rPr>
            </w:pPr>
            <w:r w:rsidRPr="00C47CAA">
              <w:rPr>
                <w:rFonts w:ascii="Tahoma" w:hAnsi="Tahoma" w:cs="Tahoma"/>
                <w:sz w:val="18"/>
                <w:szCs w:val="18"/>
                <w:lang w:eastAsia="en-US"/>
              </w:rPr>
              <w:t>Holding other activities necessary for the performance of the task set under Lot 1</w:t>
            </w:r>
            <w:r w:rsidR="00C47CAA" w:rsidRPr="00C47CAA">
              <w:rPr>
                <w:rFonts w:ascii="Tahoma" w:hAnsi="Tahoma" w:cs="Tahoma"/>
                <w:sz w:val="18"/>
                <w:szCs w:val="18"/>
                <w:lang w:eastAsia="en-US"/>
              </w:rPr>
              <w:t xml:space="preserve"> (per day)</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D7F586" w14:textId="77777777" w:rsidR="00886895" w:rsidRPr="00C47CAA" w:rsidRDefault="00886895"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BF30086" w14:textId="23C38432" w:rsidR="00886895" w:rsidRPr="00C47CAA" w:rsidRDefault="00886895" w:rsidP="00FA06F4">
            <w:pPr>
              <w:spacing w:line="276" w:lineRule="auto"/>
              <w:ind w:left="-142" w:right="-91"/>
              <w:jc w:val="center"/>
              <w:rPr>
                <w:rFonts w:ascii="Tahoma" w:hAnsi="Tahoma" w:cs="Tahoma"/>
                <w:sz w:val="18"/>
                <w:szCs w:val="18"/>
                <w:lang w:eastAsia="en-US"/>
              </w:rPr>
            </w:pPr>
            <w:r w:rsidRPr="00C47CAA">
              <w:rPr>
                <w:rFonts w:ascii="Tahoma" w:hAnsi="Tahoma" w:cs="Tahoma"/>
                <w:sz w:val="18"/>
                <w:szCs w:val="18"/>
                <w:lang w:eastAsia="en-US"/>
              </w:rPr>
              <w:t>400</w:t>
            </w:r>
          </w:p>
        </w:tc>
      </w:tr>
    </w:tbl>
    <w:p w14:paraId="22542C1B" w14:textId="77777777" w:rsidR="00B8307B" w:rsidRPr="00C47CAA" w:rsidRDefault="00B8307B" w:rsidP="00FA06F4">
      <w:pPr>
        <w:spacing w:line="276" w:lineRule="auto"/>
        <w:ind w:left="-142"/>
        <w:jc w:val="both"/>
        <w:rPr>
          <w:rFonts w:ascii="Tahoma" w:hAnsi="Tahoma" w:cs="Tahoma"/>
          <w:sz w:val="18"/>
          <w:szCs w:val="18"/>
          <w:lang w:eastAsia="en-US"/>
        </w:rPr>
      </w:pPr>
    </w:p>
    <w:p w14:paraId="7FD29E24" w14:textId="77777777" w:rsidR="00853798" w:rsidRPr="00C47CAA" w:rsidRDefault="00853798" w:rsidP="00853798">
      <w:pPr>
        <w:ind w:left="-142"/>
        <w:rPr>
          <w:rFonts w:ascii="Tahoma" w:hAnsi="Tahoma" w:cs="Tahoma"/>
          <w:b/>
        </w:rPr>
      </w:pPr>
      <w:bookmarkStart w:id="0" w:name="_Hlk62556255"/>
    </w:p>
    <w:bookmarkEnd w:id="0"/>
    <w:p w14:paraId="3251DF37" w14:textId="77777777" w:rsidR="00303193" w:rsidRPr="00C47CAA" w:rsidRDefault="00303193" w:rsidP="00625258">
      <w:pPr>
        <w:spacing w:before="60" w:after="120"/>
        <w:rPr>
          <w:rFonts w:ascii="Tahoma" w:hAnsi="Tahoma" w:cs="Tahoma"/>
          <w:sz w:val="20"/>
          <w:szCs w:val="20"/>
        </w:rPr>
      </w:pPr>
    </w:p>
    <w:p w14:paraId="1F6E6031" w14:textId="77777777" w:rsidR="00B8307B" w:rsidRPr="00C47CAA"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C47CAA">
        <w:rPr>
          <w:rFonts w:ascii="Tahoma" w:hAnsi="Tahoma" w:cs="Tahoma"/>
          <w:color w:val="FF0000"/>
          <w:sz w:val="20"/>
          <w:szCs w:val="20"/>
        </w:rPr>
        <w:t>The Provider shall indicate its proposed fee(s) in the box(es) below.</w:t>
      </w:r>
    </w:p>
    <w:p w14:paraId="686D0A5F" w14:textId="77777777" w:rsidR="00B8307B" w:rsidRPr="00C47CAA" w:rsidRDefault="00B8307B" w:rsidP="00FA06F4">
      <w:pPr>
        <w:spacing w:line="276" w:lineRule="auto"/>
        <w:ind w:left="-142"/>
        <w:jc w:val="both"/>
        <w:rPr>
          <w:rFonts w:ascii="Tahoma" w:hAnsi="Tahoma" w:cs="Tahoma"/>
          <w:sz w:val="18"/>
          <w:szCs w:val="18"/>
          <w:lang w:eastAsia="en-US"/>
        </w:rPr>
      </w:pPr>
      <w:r w:rsidRPr="00C47CAA">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1B5F5"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5"/>
        <w:gridCol w:w="1496"/>
        <w:gridCol w:w="1565"/>
      </w:tblGrid>
      <w:tr w:rsidR="00B8307B" w:rsidRPr="00C47CAA" w14:paraId="226C9C2C" w14:textId="77777777" w:rsidTr="00FA06F4">
        <w:trPr>
          <w:trHeight w:val="688"/>
          <w:jc w:val="center"/>
        </w:trPr>
        <w:tc>
          <w:tcPr>
            <w:tcW w:w="7052" w:type="dxa"/>
            <w:shd w:val="clear" w:color="auto" w:fill="DBE5F1" w:themeFill="accent1" w:themeFillTint="33"/>
            <w:vAlign w:val="center"/>
          </w:tcPr>
          <w:p w14:paraId="3A33BECC" w14:textId="77777777" w:rsidR="00B8307B" w:rsidRPr="00C47CAA" w:rsidRDefault="00B8307B" w:rsidP="00FA06F4">
            <w:pPr>
              <w:tabs>
                <w:tab w:val="left" w:pos="0"/>
              </w:tabs>
              <w:spacing w:line="276" w:lineRule="auto"/>
              <w:ind w:left="-142"/>
              <w:jc w:val="center"/>
              <w:rPr>
                <w:rFonts w:ascii="Tahoma" w:hAnsi="Tahoma" w:cs="Tahoma"/>
                <w:b/>
                <w:sz w:val="18"/>
                <w:szCs w:val="18"/>
                <w:lang w:eastAsia="en-US"/>
              </w:rPr>
            </w:pPr>
            <w:r w:rsidRPr="00C47CAA">
              <w:rPr>
                <w:rFonts w:ascii="Tahoma" w:hAnsi="Tahoma" w:cs="Tahoma"/>
                <w:b/>
                <w:sz w:val="18"/>
                <w:szCs w:val="18"/>
                <w:lang w:eastAsia="en-US"/>
              </w:rPr>
              <w:t xml:space="preserve">LOT 2 – Type of Units  </w:t>
            </w:r>
            <w:r w:rsidRPr="00C47CA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77777777" w:rsidR="00B8307B" w:rsidRPr="00C47CAA" w:rsidRDefault="00B8307B" w:rsidP="00FA06F4">
            <w:pPr>
              <w:spacing w:line="276" w:lineRule="auto"/>
              <w:ind w:left="-142" w:right="-154"/>
              <w:jc w:val="center"/>
              <w:rPr>
                <w:rFonts w:ascii="Tahoma" w:hAnsi="Tahoma" w:cs="Tahoma"/>
                <w:b/>
                <w:sz w:val="18"/>
                <w:szCs w:val="18"/>
                <w:lang w:eastAsia="en-US"/>
              </w:rPr>
            </w:pPr>
            <w:r w:rsidRPr="00C47CAA">
              <w:rPr>
                <w:rFonts w:ascii="Tahoma" w:hAnsi="Tahoma" w:cs="Tahoma"/>
                <w:b/>
                <w:sz w:val="18"/>
                <w:szCs w:val="18"/>
                <w:lang w:eastAsia="en-US"/>
              </w:rPr>
              <w:t>Unit fee</w:t>
            </w:r>
          </w:p>
          <w:p w14:paraId="10585023" w14:textId="77777777" w:rsidR="00B8307B" w:rsidRPr="00C47CAA" w:rsidRDefault="00B8307B" w:rsidP="00FA06F4">
            <w:pPr>
              <w:spacing w:line="276" w:lineRule="auto"/>
              <w:ind w:left="-142" w:right="-219"/>
              <w:jc w:val="center"/>
              <w:rPr>
                <w:rFonts w:ascii="Tahoma" w:hAnsi="Tahoma" w:cs="Tahoma"/>
                <w:b/>
                <w:sz w:val="18"/>
                <w:szCs w:val="18"/>
                <w:lang w:eastAsia="en-US"/>
              </w:rPr>
            </w:pPr>
            <w:r w:rsidRPr="00C47CA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C47CAA" w:rsidRDefault="00B8307B" w:rsidP="00FA06F4">
            <w:pPr>
              <w:spacing w:line="276" w:lineRule="auto"/>
              <w:ind w:left="-142" w:right="-126"/>
              <w:jc w:val="center"/>
              <w:rPr>
                <w:rFonts w:ascii="Tahoma" w:hAnsi="Tahoma" w:cs="Tahoma"/>
                <w:b/>
                <w:sz w:val="18"/>
                <w:szCs w:val="18"/>
                <w:lang w:eastAsia="en-US"/>
              </w:rPr>
            </w:pPr>
            <w:r w:rsidRPr="00C47CAA">
              <w:rPr>
                <w:rFonts w:ascii="Tahoma" w:hAnsi="Tahoma" w:cs="Tahoma"/>
                <w:b/>
                <w:sz w:val="18"/>
                <w:szCs w:val="18"/>
                <w:lang w:eastAsia="en-US"/>
              </w:rPr>
              <w:t>Exclusion level</w:t>
            </w:r>
          </w:p>
          <w:p w14:paraId="56053FC7" w14:textId="77777777" w:rsidR="00B8307B" w:rsidRPr="00C47CAA" w:rsidRDefault="00B8307B" w:rsidP="00FA06F4">
            <w:pPr>
              <w:spacing w:line="276" w:lineRule="auto"/>
              <w:ind w:left="-142" w:right="-126"/>
              <w:jc w:val="center"/>
              <w:rPr>
                <w:rFonts w:ascii="Tahoma" w:hAnsi="Tahoma" w:cs="Tahoma"/>
                <w:b/>
                <w:sz w:val="18"/>
                <w:szCs w:val="18"/>
                <w:lang w:eastAsia="en-US"/>
              </w:rPr>
            </w:pPr>
            <w:r w:rsidRPr="00C47CAA">
              <w:rPr>
                <w:b/>
                <w:sz w:val="18"/>
                <w:szCs w:val="18"/>
                <w:lang w:eastAsia="en-US"/>
              </w:rPr>
              <w:t>▼</w:t>
            </w:r>
          </w:p>
        </w:tc>
      </w:tr>
      <w:tr w:rsidR="00B8307B" w:rsidRPr="00C47CAA"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6C52D257" w:rsidR="00B8307B" w:rsidRPr="00C47CAA" w:rsidRDefault="00886895" w:rsidP="00886895">
            <w:pPr>
              <w:spacing w:line="276" w:lineRule="auto"/>
              <w:rPr>
                <w:rFonts w:ascii="Tahoma" w:hAnsi="Tahoma" w:cs="Tahoma"/>
                <w:sz w:val="18"/>
                <w:szCs w:val="18"/>
                <w:lang w:eastAsia="en-US"/>
              </w:rPr>
            </w:pPr>
            <w:r w:rsidRPr="00C47CAA">
              <w:rPr>
                <w:rFonts w:ascii="Tahoma" w:hAnsi="Tahoma" w:cs="Tahoma"/>
                <w:sz w:val="18"/>
                <w:szCs w:val="18"/>
                <w:lang w:eastAsia="en-US"/>
              </w:rPr>
              <w:t xml:space="preserve">Development </w:t>
            </w:r>
            <w:r w:rsidR="00C47CAA" w:rsidRPr="00C47CAA">
              <w:rPr>
                <w:rFonts w:ascii="Tahoma" w:hAnsi="Tahoma" w:cs="Tahoma"/>
                <w:sz w:val="18"/>
                <w:szCs w:val="18"/>
                <w:lang w:eastAsia="en-US"/>
              </w:rPr>
              <w:t xml:space="preserve">/ proposal </w:t>
            </w:r>
            <w:r w:rsidRPr="00C47CAA">
              <w:rPr>
                <w:rFonts w:ascii="Tahoma" w:hAnsi="Tahoma" w:cs="Tahoma"/>
                <w:sz w:val="18"/>
                <w:szCs w:val="18"/>
                <w:lang w:eastAsia="en-US"/>
              </w:rPr>
              <w:t>of assessment methodology</w:t>
            </w:r>
            <w:r w:rsidR="00C47CAA" w:rsidRPr="00C47CAA">
              <w:rPr>
                <w:rFonts w:ascii="Tahoma" w:hAnsi="Tahoma" w:cs="Tahoma"/>
                <w:sz w:val="18"/>
                <w:szCs w:val="18"/>
                <w:lang w:eastAsia="en-US"/>
              </w:rPr>
              <w:t xml:space="preserve"> (per day)</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C47CAA" w:rsidRDefault="00B8307B"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4181C274" w:rsidR="00B8307B" w:rsidRPr="00C47CAA" w:rsidRDefault="00297E67" w:rsidP="00FA06F4">
            <w:pPr>
              <w:spacing w:line="276" w:lineRule="auto"/>
              <w:ind w:left="-142" w:right="-91"/>
              <w:jc w:val="center"/>
              <w:rPr>
                <w:rFonts w:ascii="Tahoma" w:hAnsi="Tahoma" w:cs="Tahoma"/>
                <w:sz w:val="18"/>
                <w:szCs w:val="18"/>
                <w:lang w:eastAsia="en-US"/>
              </w:rPr>
            </w:pPr>
            <w:r w:rsidRPr="00C47CAA">
              <w:rPr>
                <w:rFonts w:ascii="Tahoma" w:hAnsi="Tahoma" w:cs="Tahoma"/>
                <w:sz w:val="18"/>
                <w:szCs w:val="18"/>
                <w:lang w:eastAsia="en-US"/>
              </w:rPr>
              <w:t>400</w:t>
            </w:r>
          </w:p>
        </w:tc>
      </w:tr>
      <w:tr w:rsidR="00886895" w:rsidRPr="00C47CAA" w14:paraId="7D6506C0"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6A1F7E2C" w14:textId="2D92A5C8" w:rsidR="00886895" w:rsidRPr="00C47CAA" w:rsidRDefault="00886895" w:rsidP="00FA06F4">
            <w:pPr>
              <w:spacing w:line="276" w:lineRule="auto"/>
              <w:rPr>
                <w:rFonts w:ascii="Tahoma" w:hAnsi="Tahoma" w:cs="Tahoma"/>
                <w:sz w:val="18"/>
                <w:szCs w:val="18"/>
                <w:lang w:eastAsia="en-US"/>
              </w:rPr>
            </w:pPr>
            <w:r w:rsidRPr="00C47CAA">
              <w:rPr>
                <w:rFonts w:ascii="Tahoma" w:hAnsi="Tahoma" w:cs="Tahoma"/>
                <w:sz w:val="18"/>
                <w:szCs w:val="18"/>
                <w:lang w:eastAsia="en-US"/>
              </w:rPr>
              <w:t>Holding of assessment (on the basis of developed methodology) and drafting of assessment report</w:t>
            </w:r>
            <w:r w:rsidR="00C47CAA" w:rsidRPr="00C47CAA">
              <w:rPr>
                <w:rFonts w:ascii="Tahoma" w:hAnsi="Tahoma" w:cs="Tahoma"/>
                <w:sz w:val="18"/>
                <w:szCs w:val="18"/>
                <w:lang w:eastAsia="en-US"/>
              </w:rPr>
              <w:t xml:space="preserve"> (per day)</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384562" w14:textId="77777777" w:rsidR="00886895" w:rsidRPr="00C47CAA" w:rsidRDefault="00886895"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ACAB3EA" w14:textId="33845FB7" w:rsidR="00886895" w:rsidRPr="00C47CAA" w:rsidRDefault="00886895" w:rsidP="00FA06F4">
            <w:pPr>
              <w:spacing w:line="276" w:lineRule="auto"/>
              <w:ind w:left="-142" w:right="-91"/>
              <w:jc w:val="center"/>
              <w:rPr>
                <w:rFonts w:ascii="Tahoma" w:hAnsi="Tahoma" w:cs="Tahoma"/>
                <w:sz w:val="18"/>
                <w:szCs w:val="18"/>
                <w:lang w:eastAsia="en-US"/>
              </w:rPr>
            </w:pPr>
            <w:r w:rsidRPr="00C47CAA">
              <w:rPr>
                <w:rFonts w:ascii="Tahoma" w:hAnsi="Tahoma" w:cs="Tahoma"/>
                <w:sz w:val="18"/>
                <w:szCs w:val="18"/>
                <w:lang w:eastAsia="en-US"/>
              </w:rPr>
              <w:t>400</w:t>
            </w:r>
          </w:p>
        </w:tc>
      </w:tr>
      <w:tr w:rsidR="00886895" w:rsidRPr="00C47CAA" w14:paraId="6DE3CD43"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03B2083A" w14:textId="77878214" w:rsidR="00886895" w:rsidRPr="00C47CAA" w:rsidRDefault="00886895" w:rsidP="00FA06F4">
            <w:pPr>
              <w:spacing w:line="276" w:lineRule="auto"/>
              <w:rPr>
                <w:rFonts w:ascii="Tahoma" w:hAnsi="Tahoma" w:cs="Tahoma"/>
                <w:sz w:val="18"/>
                <w:szCs w:val="18"/>
                <w:lang w:eastAsia="en-US"/>
              </w:rPr>
            </w:pPr>
            <w:r w:rsidRPr="00C47CAA">
              <w:rPr>
                <w:rFonts w:ascii="Tahoma" w:hAnsi="Tahoma" w:cs="Tahoma"/>
                <w:sz w:val="18"/>
                <w:szCs w:val="18"/>
                <w:lang w:eastAsia="en-US"/>
              </w:rPr>
              <w:t>Participation in events dedicated to the assessment (with presentations and discussions)</w:t>
            </w:r>
            <w:r w:rsidR="00C47CAA" w:rsidRPr="00C47CAA">
              <w:rPr>
                <w:rFonts w:ascii="Tahoma" w:hAnsi="Tahoma" w:cs="Tahoma"/>
                <w:sz w:val="18"/>
                <w:szCs w:val="18"/>
                <w:lang w:eastAsia="en-US"/>
              </w:rPr>
              <w:t xml:space="preserve"> (per day)</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F24D98" w14:textId="77777777" w:rsidR="00886895" w:rsidRPr="00C47CAA" w:rsidRDefault="00886895"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D97A6B8" w14:textId="7858B888" w:rsidR="00886895" w:rsidRPr="00C47CAA" w:rsidRDefault="00886895" w:rsidP="00FA06F4">
            <w:pPr>
              <w:spacing w:line="276" w:lineRule="auto"/>
              <w:ind w:left="-142" w:right="-91"/>
              <w:jc w:val="center"/>
              <w:rPr>
                <w:rFonts w:ascii="Tahoma" w:hAnsi="Tahoma" w:cs="Tahoma"/>
                <w:sz w:val="18"/>
                <w:szCs w:val="18"/>
                <w:lang w:eastAsia="en-US"/>
              </w:rPr>
            </w:pPr>
            <w:r w:rsidRPr="00C47CAA">
              <w:rPr>
                <w:rFonts w:ascii="Tahoma" w:hAnsi="Tahoma" w:cs="Tahoma"/>
                <w:sz w:val="18"/>
                <w:szCs w:val="18"/>
                <w:lang w:eastAsia="en-US"/>
              </w:rPr>
              <w:t>400</w:t>
            </w:r>
          </w:p>
        </w:tc>
      </w:tr>
      <w:tr w:rsidR="00886895" w:rsidRPr="00C47CAA" w14:paraId="371AB2B5"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1DF4446E" w14:textId="31AEC7C6" w:rsidR="00886895" w:rsidRPr="00C47CAA" w:rsidRDefault="00886895" w:rsidP="00886895">
            <w:pPr>
              <w:spacing w:line="276" w:lineRule="auto"/>
              <w:rPr>
                <w:rFonts w:ascii="Tahoma" w:hAnsi="Tahoma" w:cs="Tahoma"/>
                <w:b/>
                <w:bCs/>
                <w:sz w:val="18"/>
                <w:szCs w:val="18"/>
                <w:lang w:eastAsia="en-US"/>
              </w:rPr>
            </w:pPr>
            <w:r w:rsidRPr="00C47CAA">
              <w:rPr>
                <w:rFonts w:ascii="Tahoma" w:hAnsi="Tahoma" w:cs="Tahoma"/>
                <w:sz w:val="18"/>
                <w:szCs w:val="18"/>
                <w:lang w:eastAsia="en-US"/>
              </w:rPr>
              <w:t>Holding other activities necessary for the performance of the task set under Lot 2</w:t>
            </w:r>
            <w:r w:rsidR="00C47CAA" w:rsidRPr="00C47CAA">
              <w:rPr>
                <w:rFonts w:ascii="Tahoma" w:hAnsi="Tahoma" w:cs="Tahoma"/>
                <w:sz w:val="18"/>
                <w:szCs w:val="18"/>
                <w:lang w:eastAsia="en-US"/>
              </w:rPr>
              <w:t xml:space="preserve"> (per day)</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F1E84F" w14:textId="77777777" w:rsidR="00886895" w:rsidRPr="00C47CAA" w:rsidRDefault="00886895"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169E8F4" w14:textId="7EAC3D6D" w:rsidR="00886895" w:rsidRPr="00C47CAA" w:rsidRDefault="00886895" w:rsidP="00FA06F4">
            <w:pPr>
              <w:spacing w:line="276" w:lineRule="auto"/>
              <w:ind w:left="-142" w:right="-91"/>
              <w:jc w:val="center"/>
              <w:rPr>
                <w:rFonts w:ascii="Tahoma" w:hAnsi="Tahoma" w:cs="Tahoma"/>
                <w:sz w:val="18"/>
                <w:szCs w:val="18"/>
                <w:lang w:eastAsia="en-US"/>
              </w:rPr>
            </w:pPr>
            <w:r w:rsidRPr="00C47CAA">
              <w:rPr>
                <w:rFonts w:ascii="Tahoma" w:hAnsi="Tahoma" w:cs="Tahoma"/>
                <w:sz w:val="18"/>
                <w:szCs w:val="18"/>
                <w:lang w:eastAsia="en-US"/>
              </w:rPr>
              <w:t>400</w:t>
            </w:r>
          </w:p>
        </w:tc>
      </w:tr>
    </w:tbl>
    <w:p w14:paraId="432887DD" w14:textId="504E8722" w:rsidR="00853798" w:rsidRPr="00C47CAA" w:rsidRDefault="00853798" w:rsidP="00853798">
      <w:pPr>
        <w:ind w:left="-142"/>
        <w:rPr>
          <w:rFonts w:ascii="Tahoma" w:hAnsi="Tahoma" w:cs="Tahoma"/>
          <w:b/>
        </w:rPr>
      </w:pPr>
    </w:p>
    <w:p w14:paraId="4D3918F7" w14:textId="77777777" w:rsidR="00297E67" w:rsidRPr="00C47CAA" w:rsidRDefault="00297E67" w:rsidP="00297E67">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C47CAA">
        <w:rPr>
          <w:rFonts w:ascii="Tahoma" w:hAnsi="Tahoma" w:cs="Tahoma"/>
          <w:color w:val="FF0000"/>
          <w:sz w:val="20"/>
          <w:szCs w:val="20"/>
        </w:rPr>
        <w:t>The Provider shall indicate its proposed fee(s) in the box(es) below.</w:t>
      </w:r>
    </w:p>
    <w:p w14:paraId="227F9BF1" w14:textId="77777777" w:rsidR="00297E67" w:rsidRPr="00C47CAA" w:rsidRDefault="00297E67" w:rsidP="00297E67">
      <w:pPr>
        <w:spacing w:line="276" w:lineRule="auto"/>
        <w:ind w:left="-142"/>
        <w:jc w:val="both"/>
        <w:rPr>
          <w:rFonts w:ascii="Tahoma" w:hAnsi="Tahoma" w:cs="Tahoma"/>
          <w:sz w:val="18"/>
          <w:szCs w:val="18"/>
          <w:lang w:eastAsia="en-US"/>
        </w:rPr>
      </w:pPr>
      <w:r w:rsidRPr="00C47CAA">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40BE2252" wp14:editId="59377A68">
                <wp:simplePos x="0" y="0"/>
                <wp:positionH relativeFrom="column">
                  <wp:posOffset>5106035</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5C00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5"/>
        <w:gridCol w:w="1496"/>
        <w:gridCol w:w="1565"/>
      </w:tblGrid>
      <w:tr w:rsidR="00297E67" w:rsidRPr="00C47CAA" w14:paraId="1E8D10B6" w14:textId="77777777" w:rsidTr="00671930">
        <w:trPr>
          <w:trHeight w:val="688"/>
          <w:jc w:val="center"/>
        </w:trPr>
        <w:tc>
          <w:tcPr>
            <w:tcW w:w="7052" w:type="dxa"/>
            <w:shd w:val="clear" w:color="auto" w:fill="DBE5F1" w:themeFill="accent1" w:themeFillTint="33"/>
            <w:vAlign w:val="center"/>
          </w:tcPr>
          <w:p w14:paraId="148E28B9" w14:textId="347143FD" w:rsidR="00297E67" w:rsidRPr="00C47CAA" w:rsidRDefault="00297E67" w:rsidP="00671930">
            <w:pPr>
              <w:tabs>
                <w:tab w:val="left" w:pos="0"/>
              </w:tabs>
              <w:spacing w:line="276" w:lineRule="auto"/>
              <w:ind w:left="-142"/>
              <w:jc w:val="center"/>
              <w:rPr>
                <w:rFonts w:ascii="Tahoma" w:hAnsi="Tahoma" w:cs="Tahoma"/>
                <w:b/>
                <w:sz w:val="18"/>
                <w:szCs w:val="18"/>
                <w:lang w:eastAsia="en-US"/>
              </w:rPr>
            </w:pPr>
            <w:r w:rsidRPr="00C47CAA">
              <w:rPr>
                <w:rFonts w:ascii="Tahoma" w:hAnsi="Tahoma" w:cs="Tahoma"/>
                <w:b/>
                <w:sz w:val="18"/>
                <w:szCs w:val="18"/>
                <w:lang w:eastAsia="en-US"/>
              </w:rPr>
              <w:t xml:space="preserve">LOT 3 – Type of Units  </w:t>
            </w:r>
            <w:r w:rsidRPr="00C47CA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2CBCEF37" w14:textId="77777777" w:rsidR="00297E67" w:rsidRPr="00C47CAA" w:rsidRDefault="00297E67" w:rsidP="00671930">
            <w:pPr>
              <w:spacing w:line="276" w:lineRule="auto"/>
              <w:ind w:left="-142" w:right="-154"/>
              <w:jc w:val="center"/>
              <w:rPr>
                <w:rFonts w:ascii="Tahoma" w:hAnsi="Tahoma" w:cs="Tahoma"/>
                <w:b/>
                <w:sz w:val="18"/>
                <w:szCs w:val="18"/>
                <w:lang w:eastAsia="en-US"/>
              </w:rPr>
            </w:pPr>
            <w:r w:rsidRPr="00C47CAA">
              <w:rPr>
                <w:rFonts w:ascii="Tahoma" w:hAnsi="Tahoma" w:cs="Tahoma"/>
                <w:b/>
                <w:sz w:val="18"/>
                <w:szCs w:val="18"/>
                <w:lang w:eastAsia="en-US"/>
              </w:rPr>
              <w:t>Unit fee</w:t>
            </w:r>
          </w:p>
          <w:p w14:paraId="6731D8AF" w14:textId="77777777" w:rsidR="00297E67" w:rsidRPr="00C47CAA" w:rsidRDefault="00297E67" w:rsidP="00671930">
            <w:pPr>
              <w:spacing w:line="276" w:lineRule="auto"/>
              <w:ind w:left="-142" w:right="-219"/>
              <w:jc w:val="center"/>
              <w:rPr>
                <w:rFonts w:ascii="Tahoma" w:hAnsi="Tahoma" w:cs="Tahoma"/>
                <w:b/>
                <w:sz w:val="18"/>
                <w:szCs w:val="18"/>
                <w:lang w:eastAsia="en-US"/>
              </w:rPr>
            </w:pPr>
            <w:r w:rsidRPr="00C47CA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E52AB41" w14:textId="77777777" w:rsidR="00297E67" w:rsidRPr="00C47CAA" w:rsidRDefault="00297E67" w:rsidP="00671930">
            <w:pPr>
              <w:spacing w:line="276" w:lineRule="auto"/>
              <w:ind w:left="-142" w:right="-126"/>
              <w:jc w:val="center"/>
              <w:rPr>
                <w:rFonts w:ascii="Tahoma" w:hAnsi="Tahoma" w:cs="Tahoma"/>
                <w:b/>
                <w:sz w:val="18"/>
                <w:szCs w:val="18"/>
                <w:lang w:eastAsia="en-US"/>
              </w:rPr>
            </w:pPr>
            <w:r w:rsidRPr="00C47CAA">
              <w:rPr>
                <w:rFonts w:ascii="Tahoma" w:hAnsi="Tahoma" w:cs="Tahoma"/>
                <w:b/>
                <w:sz w:val="18"/>
                <w:szCs w:val="18"/>
                <w:lang w:eastAsia="en-US"/>
              </w:rPr>
              <w:t>Exclusion level</w:t>
            </w:r>
          </w:p>
          <w:p w14:paraId="4480DC37" w14:textId="77777777" w:rsidR="00297E67" w:rsidRPr="00C47CAA" w:rsidRDefault="00297E67" w:rsidP="00671930">
            <w:pPr>
              <w:spacing w:line="276" w:lineRule="auto"/>
              <w:ind w:left="-142" w:right="-126"/>
              <w:jc w:val="center"/>
              <w:rPr>
                <w:rFonts w:ascii="Tahoma" w:hAnsi="Tahoma" w:cs="Tahoma"/>
                <w:b/>
                <w:sz w:val="18"/>
                <w:szCs w:val="18"/>
                <w:lang w:eastAsia="en-US"/>
              </w:rPr>
            </w:pPr>
            <w:r w:rsidRPr="00C47CAA">
              <w:rPr>
                <w:b/>
                <w:sz w:val="18"/>
                <w:szCs w:val="18"/>
                <w:lang w:eastAsia="en-US"/>
              </w:rPr>
              <w:t>▼</w:t>
            </w:r>
          </w:p>
        </w:tc>
      </w:tr>
      <w:tr w:rsidR="00297E67" w:rsidRPr="00C47CAA" w14:paraId="554E9E9C" w14:textId="77777777" w:rsidTr="00671930">
        <w:trPr>
          <w:trHeight w:val="780"/>
          <w:jc w:val="center"/>
        </w:trPr>
        <w:tc>
          <w:tcPr>
            <w:tcW w:w="7052" w:type="dxa"/>
            <w:tcBorders>
              <w:right w:val="single" w:sz="2" w:space="0" w:color="FF0000"/>
            </w:tcBorders>
            <w:shd w:val="clear" w:color="auto" w:fill="F2F2F2" w:themeFill="background1" w:themeFillShade="F2"/>
            <w:vAlign w:val="center"/>
          </w:tcPr>
          <w:p w14:paraId="24C6CAB8" w14:textId="4BAB5C51" w:rsidR="00297E67" w:rsidRPr="00C47CAA" w:rsidRDefault="00886895" w:rsidP="00886895">
            <w:pPr>
              <w:spacing w:line="276" w:lineRule="auto"/>
              <w:rPr>
                <w:rFonts w:ascii="Tahoma" w:hAnsi="Tahoma" w:cs="Tahoma"/>
                <w:sz w:val="18"/>
                <w:szCs w:val="18"/>
                <w:lang w:eastAsia="en-US"/>
              </w:rPr>
            </w:pPr>
            <w:r w:rsidRPr="00C47CAA">
              <w:rPr>
                <w:rFonts w:ascii="Tahoma" w:hAnsi="Tahoma" w:cs="Tahoma"/>
                <w:sz w:val="18"/>
                <w:szCs w:val="18"/>
                <w:lang w:eastAsia="en-US"/>
              </w:rPr>
              <w:t xml:space="preserve">Drafting of Guidelines </w:t>
            </w:r>
            <w:r w:rsidR="00385871" w:rsidRPr="00C47CAA">
              <w:rPr>
                <w:rFonts w:ascii="Tahoma" w:hAnsi="Tahoma" w:cs="Tahoma"/>
                <w:sz w:val="18"/>
                <w:szCs w:val="18"/>
                <w:lang w:eastAsia="en-US"/>
              </w:rPr>
              <w:t>(in line with existing similar CoE/HELP methodology)</w:t>
            </w:r>
            <w:r w:rsidR="00C47CAA" w:rsidRPr="00C47CAA">
              <w:rPr>
                <w:rFonts w:ascii="Tahoma" w:hAnsi="Tahoma" w:cs="Tahoma"/>
                <w:sz w:val="18"/>
                <w:szCs w:val="18"/>
                <w:lang w:eastAsia="en-US"/>
              </w:rPr>
              <w:t xml:space="preserve"> (per day)</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5BBBF3" w14:textId="77777777" w:rsidR="00297E67" w:rsidRPr="00C47CAA" w:rsidRDefault="00297E67" w:rsidP="00671930">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F464194" w14:textId="77777777" w:rsidR="00297E67" w:rsidRPr="00C47CAA" w:rsidRDefault="00297E67" w:rsidP="00671930">
            <w:pPr>
              <w:spacing w:line="276" w:lineRule="auto"/>
              <w:ind w:left="-142" w:right="-91"/>
              <w:jc w:val="center"/>
              <w:rPr>
                <w:rFonts w:ascii="Tahoma" w:hAnsi="Tahoma" w:cs="Tahoma"/>
                <w:sz w:val="18"/>
                <w:szCs w:val="18"/>
                <w:lang w:eastAsia="en-US"/>
              </w:rPr>
            </w:pPr>
            <w:r w:rsidRPr="00C47CAA">
              <w:rPr>
                <w:rFonts w:ascii="Tahoma" w:hAnsi="Tahoma" w:cs="Tahoma"/>
                <w:sz w:val="18"/>
                <w:szCs w:val="18"/>
                <w:lang w:eastAsia="en-US"/>
              </w:rPr>
              <w:t>400</w:t>
            </w:r>
          </w:p>
        </w:tc>
      </w:tr>
      <w:tr w:rsidR="00886895" w:rsidRPr="00C47CAA" w14:paraId="68B26528" w14:textId="77777777" w:rsidTr="00671930">
        <w:trPr>
          <w:trHeight w:val="780"/>
          <w:jc w:val="center"/>
        </w:trPr>
        <w:tc>
          <w:tcPr>
            <w:tcW w:w="7052" w:type="dxa"/>
            <w:tcBorders>
              <w:right w:val="single" w:sz="2" w:space="0" w:color="FF0000"/>
            </w:tcBorders>
            <w:shd w:val="clear" w:color="auto" w:fill="F2F2F2" w:themeFill="background1" w:themeFillShade="F2"/>
            <w:vAlign w:val="center"/>
          </w:tcPr>
          <w:p w14:paraId="50522F5F" w14:textId="3C0D2666" w:rsidR="00886895" w:rsidRPr="00C47CAA" w:rsidRDefault="00886895" w:rsidP="00671930">
            <w:pPr>
              <w:spacing w:line="276" w:lineRule="auto"/>
              <w:rPr>
                <w:rFonts w:ascii="Tahoma" w:hAnsi="Tahoma" w:cs="Tahoma"/>
                <w:sz w:val="18"/>
                <w:szCs w:val="18"/>
                <w:lang w:eastAsia="en-US"/>
              </w:rPr>
            </w:pPr>
            <w:r w:rsidRPr="00C47CAA">
              <w:rPr>
                <w:rFonts w:ascii="Tahoma" w:hAnsi="Tahoma" w:cs="Tahoma"/>
                <w:sz w:val="18"/>
                <w:szCs w:val="18"/>
                <w:lang w:eastAsia="en-US"/>
              </w:rPr>
              <w:t>Participation in events dedicated to the Guidelines (with presentations and discussions)</w:t>
            </w:r>
            <w:r w:rsidR="00C47CAA" w:rsidRPr="00C47CAA">
              <w:rPr>
                <w:rFonts w:ascii="Tahoma" w:hAnsi="Tahoma" w:cs="Tahoma"/>
                <w:sz w:val="18"/>
                <w:szCs w:val="18"/>
                <w:lang w:eastAsia="en-US"/>
              </w:rPr>
              <w:t xml:space="preserve"> (per day)</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F028F9" w14:textId="77777777" w:rsidR="00886895" w:rsidRPr="00C47CAA" w:rsidRDefault="00886895" w:rsidP="00671930">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760D403" w14:textId="124B5F2C" w:rsidR="00886895" w:rsidRPr="00C47CAA" w:rsidRDefault="00886895" w:rsidP="00671930">
            <w:pPr>
              <w:spacing w:line="276" w:lineRule="auto"/>
              <w:ind w:left="-142" w:right="-91"/>
              <w:jc w:val="center"/>
              <w:rPr>
                <w:rFonts w:ascii="Tahoma" w:hAnsi="Tahoma" w:cs="Tahoma"/>
                <w:sz w:val="18"/>
                <w:szCs w:val="18"/>
                <w:lang w:eastAsia="en-US"/>
              </w:rPr>
            </w:pPr>
            <w:r w:rsidRPr="00C47CAA">
              <w:rPr>
                <w:rFonts w:ascii="Tahoma" w:hAnsi="Tahoma" w:cs="Tahoma"/>
                <w:sz w:val="18"/>
                <w:szCs w:val="18"/>
                <w:lang w:eastAsia="en-US"/>
              </w:rPr>
              <w:t>400</w:t>
            </w:r>
          </w:p>
        </w:tc>
      </w:tr>
      <w:tr w:rsidR="00886895" w:rsidRPr="00756A82" w14:paraId="1C0D9778" w14:textId="77777777" w:rsidTr="00671930">
        <w:trPr>
          <w:trHeight w:val="780"/>
          <w:jc w:val="center"/>
        </w:trPr>
        <w:tc>
          <w:tcPr>
            <w:tcW w:w="7052" w:type="dxa"/>
            <w:tcBorders>
              <w:right w:val="single" w:sz="2" w:space="0" w:color="FF0000"/>
            </w:tcBorders>
            <w:shd w:val="clear" w:color="auto" w:fill="F2F2F2" w:themeFill="background1" w:themeFillShade="F2"/>
            <w:vAlign w:val="center"/>
          </w:tcPr>
          <w:p w14:paraId="667ED06C" w14:textId="54814DA2" w:rsidR="00886895" w:rsidRPr="00C47CAA" w:rsidRDefault="00886895" w:rsidP="00886895">
            <w:pPr>
              <w:spacing w:line="276" w:lineRule="auto"/>
              <w:rPr>
                <w:rFonts w:ascii="Tahoma" w:hAnsi="Tahoma" w:cs="Tahoma"/>
                <w:sz w:val="18"/>
                <w:szCs w:val="18"/>
                <w:lang w:eastAsia="en-US"/>
              </w:rPr>
            </w:pPr>
            <w:r w:rsidRPr="00C47CAA">
              <w:rPr>
                <w:rFonts w:ascii="Tahoma" w:hAnsi="Tahoma" w:cs="Tahoma"/>
                <w:sz w:val="18"/>
                <w:szCs w:val="18"/>
                <w:lang w:eastAsia="en-US"/>
              </w:rPr>
              <w:t>Holding other activities necessary for the performance of the task set under Lot 3</w:t>
            </w:r>
            <w:r w:rsidR="00C47CAA" w:rsidRPr="00C47CAA">
              <w:rPr>
                <w:rFonts w:ascii="Tahoma" w:hAnsi="Tahoma" w:cs="Tahoma"/>
                <w:sz w:val="18"/>
                <w:szCs w:val="18"/>
                <w:lang w:eastAsia="en-US"/>
              </w:rPr>
              <w:t xml:space="preserve"> (per day)</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0EBA32" w14:textId="77777777" w:rsidR="00886895" w:rsidRPr="00C47CAA" w:rsidRDefault="00886895" w:rsidP="00671930">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209C66A" w14:textId="708EE10A" w:rsidR="00886895" w:rsidRPr="00C47CAA" w:rsidRDefault="00886895" w:rsidP="00671930">
            <w:pPr>
              <w:spacing w:line="276" w:lineRule="auto"/>
              <w:ind w:left="-142" w:right="-91"/>
              <w:jc w:val="center"/>
              <w:rPr>
                <w:rFonts w:ascii="Tahoma" w:hAnsi="Tahoma" w:cs="Tahoma"/>
                <w:sz w:val="18"/>
                <w:szCs w:val="18"/>
                <w:lang w:eastAsia="en-US"/>
              </w:rPr>
            </w:pPr>
            <w:r w:rsidRPr="00C47CAA">
              <w:rPr>
                <w:rFonts w:ascii="Tahoma" w:hAnsi="Tahoma" w:cs="Tahoma"/>
                <w:sz w:val="18"/>
                <w:szCs w:val="18"/>
                <w:lang w:eastAsia="en-US"/>
              </w:rPr>
              <w:t>400</w:t>
            </w:r>
          </w:p>
        </w:tc>
      </w:tr>
    </w:tbl>
    <w:p w14:paraId="4427AA54" w14:textId="77777777" w:rsidR="00297E67" w:rsidRDefault="00297E67" w:rsidP="00297E67">
      <w:pPr>
        <w:ind w:left="-142"/>
        <w:rPr>
          <w:rFonts w:ascii="Tahoma" w:hAnsi="Tahoma" w:cs="Tahoma"/>
          <w:b/>
        </w:rPr>
      </w:pPr>
    </w:p>
    <w:p w14:paraId="6FA2F911" w14:textId="5A39F996" w:rsidR="00297E67" w:rsidRDefault="00297E67" w:rsidP="00853798">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297E67" w:rsidRPr="00026E8A" w14:paraId="6E91CDF7" w14:textId="77777777" w:rsidTr="00671930">
        <w:tc>
          <w:tcPr>
            <w:tcW w:w="8983" w:type="dxa"/>
            <w:shd w:val="clear" w:color="auto" w:fill="DBE5F1" w:themeFill="accent1" w:themeFillTint="33"/>
            <w:vAlign w:val="center"/>
          </w:tcPr>
          <w:p w14:paraId="66D80775" w14:textId="77777777" w:rsidR="00297E67" w:rsidRPr="00297E67" w:rsidRDefault="00297E67" w:rsidP="00671930">
            <w:pPr>
              <w:spacing w:before="120" w:after="120"/>
              <w:rPr>
                <w:rFonts w:ascii="Tahoma" w:hAnsi="Tahoma" w:cs="Tahoma"/>
                <w:sz w:val="20"/>
                <w:szCs w:val="20"/>
              </w:rPr>
            </w:pPr>
            <w:r w:rsidRPr="00297E67">
              <w:rPr>
                <w:rFonts w:ascii="Tahoma" w:hAnsi="Tahoma" w:cs="Tahoma"/>
                <w:sz w:val="20"/>
                <w:szCs w:val="20"/>
              </w:rPr>
              <w:t>This Framework Contract</w:t>
            </w:r>
            <w:r w:rsidRPr="00297E67">
              <w:rPr>
                <w:rFonts w:ascii="Tahoma" w:eastAsia="Calibri" w:hAnsi="Tahoma" w:cs="Tahoma"/>
                <w:sz w:val="20"/>
                <w:szCs w:val="20"/>
                <w:lang w:val="en-US" w:eastAsia="en-US"/>
              </w:rPr>
              <w:t xml:space="preserve"> takes effect as from the date of its signature by both parties</w:t>
            </w:r>
            <w:r w:rsidRPr="00297E67">
              <w:rPr>
                <w:rFonts w:ascii="Tahoma" w:hAnsi="Tahoma" w:cs="Tahoma"/>
                <w:sz w:val="20"/>
                <w:szCs w:val="20"/>
              </w:rPr>
              <w:t xml:space="preserve"> </w:t>
            </w:r>
            <w:r w:rsidRPr="00297E67">
              <w:rPr>
                <w:rFonts w:ascii="Tahoma" w:hAnsi="Tahoma" w:cs="Tahoma"/>
                <w:color w:val="C00000"/>
                <w:sz w:val="20"/>
                <w:szCs w:val="20"/>
              </w:rPr>
              <w:t xml:space="preserve">and </w:t>
            </w:r>
            <w:r w:rsidRPr="00297E67">
              <w:rPr>
                <w:rFonts w:ascii="Tahoma" w:hAnsi="Tahoma" w:cs="Tahoma"/>
                <w:sz w:val="20"/>
                <w:szCs w:val="20"/>
              </w:rPr>
              <w:t>is concluded until:</w:t>
            </w:r>
          </w:p>
        </w:tc>
        <w:tc>
          <w:tcPr>
            <w:tcW w:w="1466" w:type="dxa"/>
            <w:shd w:val="clear" w:color="auto" w:fill="F2F2F2" w:themeFill="background1" w:themeFillShade="F2"/>
            <w:vAlign w:val="center"/>
          </w:tcPr>
          <w:sdt>
            <w:sdtPr>
              <w:rPr>
                <w:rStyle w:val="Heading1Char"/>
                <w:rFonts w:ascii="Tahoma" w:hAnsi="Tahoma" w:cs="Tahoma"/>
                <w:sz w:val="20"/>
                <w:szCs w:val="20"/>
              </w:rPr>
              <w:id w:val="1079337271"/>
              <w:placeholder>
                <w:docPart w:val="B33E725DBFF94F29B5D0B6F528B535AF"/>
              </w:placeholder>
              <w:date w:fullDate="2022-11-25T00:00:00Z">
                <w:dateFormat w:val="dd/MM/yyyy"/>
                <w:lid w:val="fr-FR"/>
                <w:storeMappedDataAs w:val="dateTime"/>
                <w:calendar w:val="gregorian"/>
              </w:date>
            </w:sdtPr>
            <w:sdtEndPr>
              <w:rPr>
                <w:rStyle w:val="Heading1Char"/>
              </w:rPr>
            </w:sdtEndPr>
            <w:sdtContent>
              <w:p w14:paraId="08A2F4B1" w14:textId="2015EF05" w:rsidR="00297E67" w:rsidRPr="00297E67" w:rsidRDefault="00C47CAA" w:rsidP="00671930">
                <w:pPr>
                  <w:spacing w:before="120" w:after="120"/>
                  <w:rPr>
                    <w:rFonts w:ascii="Tahoma" w:hAnsi="Tahoma" w:cs="Tahoma"/>
                    <w:sz w:val="20"/>
                    <w:szCs w:val="20"/>
                  </w:rPr>
                </w:pPr>
                <w:r>
                  <w:rPr>
                    <w:rStyle w:val="Heading1Char"/>
                    <w:rFonts w:ascii="Tahoma" w:hAnsi="Tahoma" w:cs="Tahoma"/>
                    <w:sz w:val="20"/>
                    <w:szCs w:val="20"/>
                    <w:lang w:val="fr-FR"/>
                  </w:rPr>
                  <w:t>25</w:t>
                </w:r>
                <w:r w:rsidRPr="00297E67">
                  <w:rPr>
                    <w:rStyle w:val="Heading1Char"/>
                    <w:rFonts w:ascii="Tahoma" w:hAnsi="Tahoma" w:cs="Tahoma"/>
                    <w:sz w:val="20"/>
                    <w:szCs w:val="20"/>
                    <w:lang w:val="fr-FR"/>
                  </w:rPr>
                  <w:t>/1</w:t>
                </w:r>
                <w:r>
                  <w:rPr>
                    <w:rStyle w:val="Heading1Char"/>
                    <w:rFonts w:ascii="Tahoma" w:hAnsi="Tahoma" w:cs="Tahoma"/>
                    <w:sz w:val="20"/>
                    <w:szCs w:val="20"/>
                    <w:lang w:val="fr-FR"/>
                  </w:rPr>
                  <w:t>1</w:t>
                </w:r>
                <w:r w:rsidRPr="00297E67">
                  <w:rPr>
                    <w:rStyle w:val="Heading1Char"/>
                    <w:rFonts w:ascii="Tahoma" w:hAnsi="Tahoma" w:cs="Tahoma"/>
                    <w:sz w:val="20"/>
                    <w:szCs w:val="20"/>
                    <w:lang w:val="fr-FR"/>
                  </w:rPr>
                  <w:t>/2022</w:t>
                </w:r>
              </w:p>
            </w:sdtContent>
          </w:sdt>
        </w:tc>
      </w:tr>
      <w:tr w:rsidR="00297E67" w:rsidRPr="00651235" w14:paraId="4D875244" w14:textId="77777777" w:rsidTr="00671930">
        <w:tc>
          <w:tcPr>
            <w:tcW w:w="10449" w:type="dxa"/>
            <w:gridSpan w:val="2"/>
            <w:shd w:val="clear" w:color="auto" w:fill="DBE5F1" w:themeFill="accent1" w:themeFillTint="33"/>
            <w:vAlign w:val="center"/>
          </w:tcPr>
          <w:p w14:paraId="6A976840" w14:textId="77777777" w:rsidR="00297E67" w:rsidRPr="00AA1FEE" w:rsidRDefault="00297E67" w:rsidP="00671930">
            <w:pPr>
              <w:spacing w:before="120" w:after="120"/>
              <w:rPr>
                <w:rStyle w:val="Style71"/>
                <w:rFonts w:ascii="Tahoma" w:hAnsi="Tahoma" w:cs="Tahoma"/>
                <w:lang w:val="en-US"/>
              </w:rPr>
            </w:pPr>
            <w:r w:rsidRPr="00AA1FEE">
              <w:rPr>
                <w:rFonts w:ascii="Tahoma" w:hAnsi="Tahoma" w:cs="Tahoma"/>
                <w:sz w:val="20"/>
                <w:lang w:val="en-US"/>
              </w:rPr>
              <w:t xml:space="preserve">At the end of its initial term, the contract will be tacitly renewed for a further term of one year unless either party notifies the other in writing of its intention to terminate the contract at the latest </w:t>
            </w:r>
            <w:r>
              <w:rPr>
                <w:rFonts w:ascii="Tahoma" w:hAnsi="Tahoma" w:cs="Tahoma"/>
                <w:sz w:val="20"/>
                <w:lang w:val="en-US"/>
              </w:rPr>
              <w:t>1</w:t>
            </w:r>
            <w:r w:rsidRPr="00AA1FEE">
              <w:rPr>
                <w:rFonts w:ascii="Tahoma" w:hAnsi="Tahoma" w:cs="Tahoma"/>
                <w:sz w:val="20"/>
                <w:lang w:val="en-US"/>
              </w:rPr>
              <w:t xml:space="preserve"> (</w:t>
            </w:r>
            <w:r>
              <w:rPr>
                <w:rFonts w:ascii="Tahoma" w:hAnsi="Tahoma" w:cs="Tahoma"/>
                <w:sz w:val="20"/>
                <w:lang w:val="en-US"/>
              </w:rPr>
              <w:t>ONE</w:t>
            </w:r>
            <w:r w:rsidRPr="00AA1FEE">
              <w:rPr>
                <w:rFonts w:ascii="Tahoma" w:hAnsi="Tahoma" w:cs="Tahoma"/>
                <w:sz w:val="20"/>
                <w:lang w:val="en-US"/>
              </w:rPr>
              <w:t xml:space="preserve">) month before the renewal date. The contract shall not be renewed beyond </w:t>
            </w:r>
            <w:r>
              <w:rPr>
                <w:rFonts w:ascii="Tahoma" w:hAnsi="Tahoma" w:cs="Tahoma"/>
                <w:sz w:val="20"/>
                <w:lang w:val="en-US"/>
              </w:rPr>
              <w:t>14 May 2023</w:t>
            </w:r>
            <w:r>
              <w:rPr>
                <w:rFonts w:ascii="Tahoma" w:hAnsi="Tahoma" w:cs="Tahoma"/>
                <w:sz w:val="20"/>
                <w:szCs w:val="20"/>
                <w:lang w:val="en-US"/>
              </w:rPr>
              <w:t xml:space="preserve"> </w:t>
            </w:r>
            <w:r w:rsidRPr="00AA1FEE">
              <w:rPr>
                <w:rFonts w:ascii="Tahoma" w:hAnsi="Tahoma" w:cs="Tahoma"/>
                <w:sz w:val="20"/>
                <w:lang w:val="en-US"/>
              </w:rPr>
              <w:t>and shall end on this date unless either party has already validly terminated the contract.</w:t>
            </w:r>
          </w:p>
        </w:tc>
      </w:tr>
    </w:tbl>
    <w:p w14:paraId="7D28C56E" w14:textId="249C5F43" w:rsidR="00297E67" w:rsidRDefault="00297E67" w:rsidP="00853798">
      <w:pPr>
        <w:ind w:left="-142"/>
        <w:rPr>
          <w:rFonts w:ascii="Tahoma" w:hAnsi="Tahoma" w:cs="Tahoma"/>
          <w:b/>
        </w:rPr>
      </w:pPr>
    </w:p>
    <w:p w14:paraId="637762FF" w14:textId="77777777" w:rsidR="00B8307B" w:rsidRPr="00756A82" w:rsidRDefault="00B8307B" w:rsidP="00FA06F4">
      <w:pPr>
        <w:spacing w:before="60" w:after="120"/>
        <w:ind w:left="-142"/>
        <w:rPr>
          <w:rFonts w:ascii="Tahoma" w:hAnsi="Tahoma" w:cs="Tahoma"/>
          <w:sz w:val="20"/>
          <w:szCs w:val="20"/>
        </w:rPr>
      </w:pPr>
    </w:p>
    <w:p w14:paraId="2D0D5E82" w14:textId="761DC4D9" w:rsidR="00055ABE" w:rsidRPr="00756A82" w:rsidRDefault="00B8307B" w:rsidP="00B8307B">
      <w:pPr>
        <w:rPr>
          <w:rFonts w:ascii="Tahoma" w:hAnsi="Tahoma" w:cs="Tahoma"/>
          <w:b/>
        </w:rPr>
      </w:pPr>
      <w:r w:rsidRPr="00756A82">
        <w:rPr>
          <w:rFonts w:ascii="Tahoma" w:hAnsi="Tahoma" w:cs="Tahoma"/>
          <w:b/>
        </w:rPr>
        <w:lastRenderedPageBreak/>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137FA1FF" w14:textId="77777777"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neither I </w:t>
      </w:r>
      <w:proofErr w:type="gramStart"/>
      <w:r w:rsidRPr="00756A82">
        <w:rPr>
          <w:rFonts w:ascii="Tahoma" w:hAnsi="Tahoma" w:cs="Tahoma"/>
          <w:sz w:val="20"/>
          <w:szCs w:val="20"/>
        </w:rPr>
        <w:t>or</w:t>
      </w:r>
      <w:proofErr w:type="gramEnd"/>
      <w:r w:rsidRPr="00756A82">
        <w:rPr>
          <w:rFonts w:ascii="Tahoma" w:hAnsi="Tahoma" w:cs="Tahoma"/>
          <w:sz w:val="20"/>
          <w:szCs w:val="20"/>
        </w:rPr>
        <w:t xml:space="preserve">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987245">
        <w:rPr>
          <w:rFonts w:ascii="Tahoma" w:hAnsi="Tahoma" w:cs="Tahoma"/>
          <w:sz w:val="20"/>
          <w:szCs w:val="20"/>
        </w:rPr>
        <w:t>interest;</w:t>
      </w:r>
      <w:proofErr w:type="gramEnd"/>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proofErr w:type="gramStart"/>
      <w:r w:rsidR="009867F7" w:rsidRPr="009867F7">
        <w:rPr>
          <w:rFonts w:ascii="Tahoma" w:hAnsi="Tahoma" w:cs="Tahoma"/>
          <w:sz w:val="20"/>
          <w:szCs w:val="20"/>
        </w:rPr>
        <w:t>);</w:t>
      </w:r>
      <w:proofErr w:type="gramEnd"/>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77777777"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Sign the Act of Engagement and send two completed and signed copies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404B"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5"/>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9</w:t>
            </w: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3739ED7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8</w:t>
            </w: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04BD89C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10</w:t>
            </w:r>
          </w:p>
        </w:tc>
      </w:tr>
    </w:tbl>
    <w:p w14:paraId="470C8809" w14:textId="19CF76F7" w:rsidR="00E912E8" w:rsidRDefault="00E912E8" w:rsidP="00853798">
      <w:pPr>
        <w:rPr>
          <w:rFonts w:ascii="Tahoma" w:hAnsi="Tahoma" w:cs="Tahoma"/>
          <w:sz w:val="20"/>
          <w:szCs w:val="20"/>
        </w:rPr>
      </w:pPr>
    </w:p>
    <w:p w14:paraId="54FFDF08" w14:textId="63EAFB09" w:rsidR="00853798" w:rsidRDefault="00853798">
      <w:pPr>
        <w:rPr>
          <w:rFonts w:ascii="Tahoma" w:hAnsi="Tahoma" w:cs="Tahoma"/>
          <w:sz w:val="20"/>
          <w:szCs w:val="20"/>
        </w:rPr>
      </w:pPr>
      <w:r>
        <w:rPr>
          <w:rFonts w:ascii="Tahoma" w:hAnsi="Tahoma" w:cs="Tahoma"/>
          <w:sz w:val="20"/>
          <w:szCs w:val="20"/>
        </w:rPr>
        <w:br w:type="page"/>
      </w: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EF3F3A">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EF3F3A">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lastRenderedPageBreak/>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EF3F3A">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EF3F3A">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650D3186" w:rsidR="00E912E8" w:rsidRPr="00DB4892" w:rsidRDefault="00E912E8" w:rsidP="00EF3F3A">
            <w:pPr>
              <w:rPr>
                <w:rFonts w:ascii="Tahoma" w:eastAsia="Calibri" w:hAnsi="Tahoma" w:cs="Tahoma"/>
                <w:b/>
                <w:bCs/>
                <w:sz w:val="17"/>
                <w:szCs w:val="17"/>
                <w:lang w:eastAsia="en-US"/>
              </w:rPr>
            </w:pPr>
            <w:r w:rsidRPr="00DB4892">
              <w:rPr>
                <w:rFonts w:ascii="Tahoma" w:eastAsia="Calibri" w:hAnsi="Tahoma" w:cs="Tahoma"/>
                <w:b/>
                <w:bCs/>
                <w:sz w:val="17"/>
                <w:szCs w:val="17"/>
                <w:lang w:eastAsia="en-US"/>
              </w:rPr>
              <w:t>Council of Europe, Avenue de l’Europe, F – 67075 Strasbourg Cedex</w:t>
            </w:r>
            <w:r w:rsidR="00886895">
              <w:rPr>
                <w:rFonts w:ascii="Tahoma" w:eastAsia="Calibri" w:hAnsi="Tahoma" w:cs="Tahoma"/>
                <w:b/>
                <w:bCs/>
                <w:sz w:val="17"/>
                <w:szCs w:val="17"/>
                <w:lang w:eastAsia="en-US"/>
              </w:rPr>
              <w:t>, DGI</w:t>
            </w:r>
          </w:p>
        </w:tc>
      </w:tr>
      <w:tr w:rsidR="00E912E8" w:rsidRPr="00DB4892" w14:paraId="34EB6DE5" w14:textId="77777777" w:rsidTr="00EF3F3A">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EF3F3A">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EF3F3A">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EF3F3A">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EF3F3A">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EF3F3A">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EF3F3A">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EF3F3A">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EF3F3A">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EF3F3A">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EF3F3A">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EF3F3A">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EF3F3A">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w:t>
            </w:r>
          </w:p>
          <w:p w14:paraId="33714C63" w14:textId="77777777" w:rsidR="00E912E8" w:rsidRPr="00DB4892" w:rsidRDefault="00E912E8" w:rsidP="00EF3F3A">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2"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EF3F3A">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EF3F3A">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EF3F3A">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EF3F3A">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EF3F3A">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EF3F3A">
            <w:pPr>
              <w:rPr>
                <w:rFonts w:ascii="Tahoma" w:eastAsia="Calibri" w:hAnsi="Tahoma" w:cs="Tahoma"/>
                <w:sz w:val="17"/>
                <w:szCs w:val="17"/>
                <w:lang w:eastAsia="en-US"/>
              </w:rPr>
            </w:pPr>
          </w:p>
        </w:tc>
      </w:tr>
      <w:tr w:rsidR="00E912E8" w:rsidRPr="00DB4892" w14:paraId="558CEDD1" w14:textId="77777777" w:rsidTr="00EF3F3A">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EF3F3A">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3"/>
          <w:footerReference w:type="default" r:id="rId14"/>
          <w:headerReference w:type="first" r:id="rId15"/>
          <w:footerReference w:type="first" r:id="rId16"/>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bookmarkEnd w:id="1"/>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w:t>
      </w:r>
      <w:proofErr w:type="gramStart"/>
      <w:r w:rsidRPr="001D5CF8">
        <w:rPr>
          <w:rFonts w:ascii="Tahoma" w:hAnsi="Tahoma" w:cs="Tahoma"/>
          <w:sz w:val="18"/>
          <w:szCs w:val="18"/>
          <w:lang w:eastAsia="fr-FR"/>
        </w:rPr>
        <w:t>translate</w:t>
      </w:r>
      <w:proofErr w:type="gramEnd"/>
      <w:r w:rsidRPr="001D5CF8">
        <w:rPr>
          <w:rFonts w:ascii="Tahoma" w:hAnsi="Tahoma" w:cs="Tahoma"/>
          <w:sz w:val="18"/>
          <w:szCs w:val="18"/>
          <w:lang w:eastAsia="fr-FR"/>
        </w:rPr>
        <w:t xml:space="preserv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w:t>
      </w:r>
      <w:proofErr w:type="gramStart"/>
      <w:r w:rsidRPr="00C3395C">
        <w:rPr>
          <w:rFonts w:ascii="Tahoma" w:hAnsi="Tahoma" w:cs="Tahoma"/>
          <w:sz w:val="18"/>
          <w:szCs w:val="18"/>
          <w:lang w:eastAsia="fr-FR"/>
        </w:rPr>
        <w:t>government</w:t>
      </w:r>
      <w:proofErr w:type="gramEnd"/>
      <w:r w:rsidRPr="00C3395C">
        <w:rPr>
          <w:rFonts w:ascii="Tahoma" w:hAnsi="Tahoma" w:cs="Tahoma"/>
          <w:sz w:val="18"/>
          <w:szCs w:val="18"/>
          <w:lang w:eastAsia="fr-FR"/>
        </w:rPr>
        <w:t xml:space="preserve">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6"/>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Hlk62561759"/>
      <w:bookmarkStart w:id="3"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175E9">
        <w:rPr>
          <w:rFonts w:ascii="Tahoma" w:hAnsi="Tahoma" w:cs="Tahoma"/>
          <w:color w:val="000000"/>
          <w:sz w:val="18"/>
          <w:szCs w:val="18"/>
        </w:rPr>
        <w:t>consortium;</w:t>
      </w:r>
      <w:proofErr w:type="gramEnd"/>
      <w:r w:rsidRPr="00B175E9">
        <w:rPr>
          <w:rFonts w:ascii="Tahoma" w:hAnsi="Tahoma" w:cs="Tahoma"/>
          <w:color w:val="000000"/>
          <w:sz w:val="18"/>
          <w:szCs w:val="18"/>
        </w:rPr>
        <w:t xml:space="preserve">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175E9">
        <w:rPr>
          <w:rFonts w:ascii="Tahoma" w:hAnsi="Tahoma" w:cs="Tahoma"/>
          <w:color w:val="000000"/>
          <w:sz w:val="18"/>
          <w:szCs w:val="18"/>
        </w:rPr>
        <w:t>contract;</w:t>
      </w:r>
      <w:proofErr w:type="gramEnd"/>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lastRenderedPageBreak/>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monitor that the Deliverables are carried out timely and properly, in accordance with the terms of the </w:t>
      </w:r>
      <w:proofErr w:type="gramStart"/>
      <w:r w:rsidRPr="00B175E9">
        <w:rPr>
          <w:rFonts w:ascii="Tahoma" w:hAnsi="Tahoma" w:cs="Tahoma"/>
          <w:color w:val="000000"/>
          <w:sz w:val="18"/>
          <w:szCs w:val="18"/>
        </w:rPr>
        <w:t>contract;</w:t>
      </w:r>
      <w:proofErr w:type="gramEnd"/>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175E9">
        <w:rPr>
          <w:rFonts w:ascii="Tahoma" w:hAnsi="Tahoma" w:cs="Tahoma"/>
          <w:color w:val="000000"/>
          <w:sz w:val="18"/>
          <w:szCs w:val="18"/>
        </w:rPr>
        <w:t>Parties;</w:t>
      </w:r>
      <w:proofErr w:type="gramEnd"/>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175E9">
        <w:rPr>
          <w:rFonts w:ascii="Tahoma" w:hAnsi="Tahoma" w:cs="Tahoma"/>
          <w:color w:val="000000"/>
          <w:sz w:val="18"/>
          <w:szCs w:val="18"/>
        </w:rPr>
        <w:t>Council;</w:t>
      </w:r>
      <w:proofErr w:type="gramEnd"/>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submit the Deliverables to the Council in accordance with the timing and terms of the </w:t>
      </w:r>
      <w:proofErr w:type="gramStart"/>
      <w:r w:rsidRPr="00B175E9">
        <w:rPr>
          <w:rFonts w:ascii="Tahoma" w:hAnsi="Tahoma" w:cs="Tahoma"/>
          <w:color w:val="000000"/>
          <w:sz w:val="18"/>
          <w:szCs w:val="18"/>
        </w:rPr>
        <w:t>contract;</w:t>
      </w:r>
      <w:proofErr w:type="gramEnd"/>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2"/>
    </w:p>
    <w:bookmarkEnd w:id="3"/>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5BC1E665"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xml:space="preserve">, terrorist financing, terrorist offences or offences linked to terrorist activities, child labour or trafficking in human </w:t>
      </w:r>
      <w:proofErr w:type="gramStart"/>
      <w:r w:rsidR="00B175E9" w:rsidRPr="00B175E9">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834EFD">
        <w:rPr>
          <w:rFonts w:ascii="Tahoma" w:hAnsi="Tahoma" w:cs="Tahoma"/>
          <w:sz w:val="18"/>
          <w:szCs w:val="18"/>
          <w:lang w:val="en-US"/>
        </w:rPr>
        <w:t>;</w:t>
      </w:r>
      <w:proofErr w:type="gramEnd"/>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4"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CAD0096"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4"/>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DEEF0" w14:textId="77777777" w:rsidR="0088003D" w:rsidRDefault="0088003D" w:rsidP="00D50F13">
      <w:r>
        <w:separator/>
      </w:r>
    </w:p>
  </w:endnote>
  <w:endnote w:type="continuationSeparator" w:id="0">
    <w:p w14:paraId="5D92EA73" w14:textId="77777777" w:rsidR="0088003D" w:rsidRDefault="0088003D" w:rsidP="00D50F13">
      <w:r>
        <w:continuationSeparator/>
      </w:r>
    </w:p>
  </w:endnote>
  <w:endnote w:type="continuationNotice" w:id="1">
    <w:p w14:paraId="74BB727E" w14:textId="77777777" w:rsidR="0088003D" w:rsidRDefault="00880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EF3F3A"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F3F3A" w:rsidRPr="00AE2D2B" w:rsidRDefault="00EF3F3A"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40B6E4BD" w:rsidR="00EF3F3A" w:rsidRPr="00AE2D2B" w:rsidRDefault="00297E67" w:rsidP="00936A97">
          <w:pPr>
            <w:rPr>
              <w:rFonts w:ascii="Arial Narrow" w:hAnsi="Arial Narrow"/>
              <w:caps/>
              <w:color w:val="000000"/>
              <w:sz w:val="18"/>
              <w:szCs w:val="18"/>
              <w:highlight w:val="cyan"/>
            </w:rPr>
          </w:pPr>
          <w:r w:rsidRPr="00EF3F3A">
            <w:rPr>
              <w:rFonts w:ascii="Tahoma" w:hAnsi="Tahoma" w:cs="Tahoma"/>
              <w:caps/>
              <w:color w:val="000000" w:themeColor="text1"/>
              <w:sz w:val="18"/>
              <w:szCs w:val="18"/>
            </w:rPr>
            <w:t>4799/2021/1</w:t>
          </w:r>
        </w:p>
      </w:tc>
    </w:tr>
  </w:tbl>
  <w:p w14:paraId="50D77C58" w14:textId="77777777" w:rsidR="00EF3F3A" w:rsidRDefault="00EF3F3A"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2C7E301F" w:rsidR="00EF3F3A" w:rsidRPr="00FC72C5" w:rsidRDefault="00EF3F3A">
    <w:pPr>
      <w:pStyle w:val="Footer"/>
      <w:jc w:val="right"/>
      <w:rPr>
        <w:sz w:val="20"/>
        <w:szCs w:val="20"/>
      </w:rPr>
    </w:pPr>
  </w:p>
  <w:p w14:paraId="2439934E" w14:textId="77777777" w:rsidR="00EF3F3A" w:rsidRDefault="00EF3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F8432" w14:textId="77777777" w:rsidR="0088003D" w:rsidRDefault="0088003D" w:rsidP="00D50F13">
      <w:r>
        <w:separator/>
      </w:r>
    </w:p>
  </w:footnote>
  <w:footnote w:type="continuationSeparator" w:id="0">
    <w:p w14:paraId="67CD8141" w14:textId="77777777" w:rsidR="0088003D" w:rsidRDefault="0088003D" w:rsidP="00D50F13">
      <w:r>
        <w:continuationSeparator/>
      </w:r>
    </w:p>
  </w:footnote>
  <w:footnote w:type="continuationNotice" w:id="1">
    <w:p w14:paraId="497BBC74" w14:textId="77777777" w:rsidR="0088003D" w:rsidRDefault="0088003D"/>
  </w:footnote>
  <w:footnote w:id="2">
    <w:p w14:paraId="10143120" w14:textId="260F07E1" w:rsidR="00EF3F3A" w:rsidRPr="00853798" w:rsidRDefault="00EF3F3A"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l’Europe, 67075 Strasbourg Cedex, France</w:t>
      </w:r>
    </w:p>
  </w:footnote>
  <w:footnote w:id="3">
    <w:p w14:paraId="1EBE9064" w14:textId="5D21E576" w:rsidR="00EF3F3A" w:rsidRPr="00853798" w:rsidRDefault="00EF3F3A">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1F0CFDB4" w14:textId="70B4503B" w:rsidR="00385871" w:rsidRPr="00385871" w:rsidRDefault="00385871">
      <w:pPr>
        <w:pStyle w:val="FootnoteText"/>
        <w:rPr>
          <w:sz w:val="18"/>
          <w:szCs w:val="18"/>
        </w:rPr>
      </w:pPr>
      <w:r>
        <w:rPr>
          <w:rStyle w:val="FootnoteReference"/>
        </w:rPr>
        <w:footnoteRef/>
      </w:r>
      <w:r>
        <w:t xml:space="preserve"> </w:t>
      </w:r>
      <w:hyperlink r:id="rId1" w:history="1">
        <w:r w:rsidRPr="00385871">
          <w:rPr>
            <w:rStyle w:val="Hyperlink"/>
            <w:sz w:val="18"/>
            <w:szCs w:val="18"/>
          </w:rPr>
          <w:t>https://rm.coe.int/help-guidebook-on-human-rights-taining-methodology-for-legal-professio/16807b8fe2</w:t>
        </w:r>
      </w:hyperlink>
    </w:p>
    <w:p w14:paraId="124F194A" w14:textId="48B21057" w:rsidR="00385871" w:rsidRDefault="00385871">
      <w:pPr>
        <w:pStyle w:val="FootnoteText"/>
      </w:pPr>
      <w:r w:rsidRPr="00385871">
        <w:rPr>
          <w:sz w:val="18"/>
          <w:szCs w:val="18"/>
        </w:rPr>
        <w:t xml:space="preserve">  https://rm.coe.int/methodology-for-evaluation-of-hr-training-eng-/1680a2732f</w:t>
      </w:r>
    </w:p>
  </w:footnote>
  <w:footnote w:id="5">
    <w:p w14:paraId="71AD4308" w14:textId="77777777" w:rsidR="00EF3F3A" w:rsidRPr="00853798" w:rsidRDefault="00EF3F3A"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6">
    <w:p w14:paraId="36A992B0" w14:textId="77777777" w:rsidR="00EF3F3A" w:rsidRPr="00853798" w:rsidRDefault="00EF3F3A" w:rsidP="00625258">
      <w:pPr>
        <w:pStyle w:val="FootnoteText"/>
        <w:rPr>
          <w:rFonts w:ascii="Tahoma" w:hAnsi="Tahoma" w:cs="Tahoma"/>
          <w:sz w:val="18"/>
          <w:szCs w:val="18"/>
          <w:lang w:val="fr-FR"/>
        </w:rPr>
      </w:pPr>
      <w:r w:rsidRPr="00853798">
        <w:rPr>
          <w:rStyle w:val="FootnoteReference"/>
          <w:rFonts w:ascii="Tahoma" w:hAnsi="Tahoma" w:cs="Tahoma"/>
          <w:sz w:val="18"/>
          <w:szCs w:val="18"/>
        </w:rPr>
        <w:footnoteRef/>
      </w:r>
      <w:r w:rsidRPr="00853798">
        <w:rPr>
          <w:rFonts w:ascii="Tahoma" w:hAnsi="Tahoma" w:cs="Tahoma"/>
          <w:sz w:val="18"/>
          <w:szCs w:val="18"/>
        </w:rPr>
        <w:t xml:space="preserve"> CM/Del/Dec(2010)1089/11.3 appendix 9 </w:t>
      </w:r>
      <w:hyperlink r:id="rId2" w:history="1">
        <w:r w:rsidRPr="00853798">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22F7BC6A" w14:textId="2EB218A7" w:rsidR="00EF3F3A" w:rsidRPr="005C34CB" w:rsidRDefault="00EF3F3A">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EF3F3A" w:rsidRDefault="00EF3F3A">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7"/>
  </w:num>
  <w:num w:numId="3">
    <w:abstractNumId w:val="2"/>
  </w:num>
  <w:num w:numId="4">
    <w:abstractNumId w:val="1"/>
  </w:num>
  <w:num w:numId="5">
    <w:abstractNumId w:val="19"/>
  </w:num>
  <w:num w:numId="6">
    <w:abstractNumId w:val="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1"/>
  </w:num>
  <w:num w:numId="10">
    <w:abstractNumId w:val="14"/>
  </w:num>
  <w:num w:numId="11">
    <w:abstractNumId w:val="32"/>
  </w:num>
  <w:num w:numId="12">
    <w:abstractNumId w:val="0"/>
  </w:num>
  <w:num w:numId="13">
    <w:abstractNumId w:val="17"/>
  </w:num>
  <w:num w:numId="14">
    <w:abstractNumId w:val="24"/>
  </w:num>
  <w:num w:numId="15">
    <w:abstractNumId w:val="35"/>
  </w:num>
  <w:num w:numId="16">
    <w:abstractNumId w:val="10"/>
  </w:num>
  <w:num w:numId="17">
    <w:abstractNumId w:val="28"/>
  </w:num>
  <w:num w:numId="18">
    <w:abstractNumId w:val="22"/>
  </w:num>
  <w:num w:numId="19">
    <w:abstractNumId w:val="18"/>
  </w:num>
  <w:num w:numId="20">
    <w:abstractNumId w:val="6"/>
  </w:num>
  <w:num w:numId="21">
    <w:abstractNumId w:val="16"/>
  </w:num>
  <w:num w:numId="22">
    <w:abstractNumId w:val="11"/>
  </w:num>
  <w:num w:numId="23">
    <w:abstractNumId w:val="8"/>
  </w:num>
  <w:num w:numId="24">
    <w:abstractNumId w:val="33"/>
  </w:num>
  <w:num w:numId="25">
    <w:abstractNumId w:val="3"/>
  </w:num>
  <w:num w:numId="26">
    <w:abstractNumId w:val="7"/>
  </w:num>
  <w:num w:numId="27">
    <w:abstractNumId w:val="34"/>
  </w:num>
  <w:num w:numId="28">
    <w:abstractNumId w:val="25"/>
  </w:num>
  <w:num w:numId="29">
    <w:abstractNumId w:val="12"/>
  </w:num>
  <w:num w:numId="30">
    <w:abstractNumId w:val="15"/>
  </w:num>
  <w:num w:numId="31">
    <w:abstractNumId w:val="38"/>
  </w:num>
  <w:num w:numId="32">
    <w:abstractNumId w:val="13"/>
  </w:num>
  <w:num w:numId="33">
    <w:abstractNumId w:val="9"/>
  </w:num>
  <w:num w:numId="34">
    <w:abstractNumId w:val="29"/>
  </w:num>
  <w:num w:numId="35">
    <w:abstractNumId w:val="4"/>
  </w:num>
  <w:num w:numId="36">
    <w:abstractNumId w:val="30"/>
  </w:num>
  <w:num w:numId="37">
    <w:abstractNumId w:val="27"/>
  </w:num>
  <w:num w:numId="38">
    <w:abstractNumId w:val="20"/>
  </w:num>
  <w:num w:numId="3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97E67"/>
    <w:rsid w:val="002A2C42"/>
    <w:rsid w:val="002A56A1"/>
    <w:rsid w:val="002B4786"/>
    <w:rsid w:val="002C6F98"/>
    <w:rsid w:val="002D5425"/>
    <w:rsid w:val="002D5DC0"/>
    <w:rsid w:val="002E5606"/>
    <w:rsid w:val="00300098"/>
    <w:rsid w:val="00303193"/>
    <w:rsid w:val="00320711"/>
    <w:rsid w:val="00332AF4"/>
    <w:rsid w:val="003347E8"/>
    <w:rsid w:val="0034681E"/>
    <w:rsid w:val="00350F4E"/>
    <w:rsid w:val="0035108E"/>
    <w:rsid w:val="00361219"/>
    <w:rsid w:val="003642A0"/>
    <w:rsid w:val="0036720B"/>
    <w:rsid w:val="003705A6"/>
    <w:rsid w:val="003712F2"/>
    <w:rsid w:val="00371509"/>
    <w:rsid w:val="00371F0B"/>
    <w:rsid w:val="003840F5"/>
    <w:rsid w:val="00385871"/>
    <w:rsid w:val="00386026"/>
    <w:rsid w:val="0039258A"/>
    <w:rsid w:val="00393451"/>
    <w:rsid w:val="0039438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377B"/>
    <w:rsid w:val="00533BB1"/>
    <w:rsid w:val="00542FEE"/>
    <w:rsid w:val="00550849"/>
    <w:rsid w:val="00555FBB"/>
    <w:rsid w:val="00566A81"/>
    <w:rsid w:val="00567F3E"/>
    <w:rsid w:val="005845C2"/>
    <w:rsid w:val="00593817"/>
    <w:rsid w:val="005A6974"/>
    <w:rsid w:val="005B0752"/>
    <w:rsid w:val="005B6CC9"/>
    <w:rsid w:val="005C34CB"/>
    <w:rsid w:val="005C5D6E"/>
    <w:rsid w:val="005E2710"/>
    <w:rsid w:val="005E5D88"/>
    <w:rsid w:val="005F65E7"/>
    <w:rsid w:val="005F7DE2"/>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63F5"/>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3798"/>
    <w:rsid w:val="0085784E"/>
    <w:rsid w:val="00860FEB"/>
    <w:rsid w:val="008628C7"/>
    <w:rsid w:val="008713A9"/>
    <w:rsid w:val="00873212"/>
    <w:rsid w:val="0088003D"/>
    <w:rsid w:val="00883C2D"/>
    <w:rsid w:val="00886895"/>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611F"/>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46F5F"/>
    <w:rsid w:val="00C47CAA"/>
    <w:rsid w:val="00C52671"/>
    <w:rsid w:val="00C5327B"/>
    <w:rsid w:val="00C53AF9"/>
    <w:rsid w:val="00C57EAD"/>
    <w:rsid w:val="00C674A5"/>
    <w:rsid w:val="00C73C2F"/>
    <w:rsid w:val="00C7643B"/>
    <w:rsid w:val="00C8260C"/>
    <w:rsid w:val="00CA4416"/>
    <w:rsid w:val="00CA6E6F"/>
    <w:rsid w:val="00CB120B"/>
    <w:rsid w:val="00CB65B5"/>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5AB1"/>
    <w:rsid w:val="00E8134C"/>
    <w:rsid w:val="00E81D73"/>
    <w:rsid w:val="00E90DC4"/>
    <w:rsid w:val="00E912E8"/>
    <w:rsid w:val="00E9309D"/>
    <w:rsid w:val="00E94437"/>
    <w:rsid w:val="00EA6EB8"/>
    <w:rsid w:val="00EB550D"/>
    <w:rsid w:val="00EB6C90"/>
    <w:rsid w:val="00EC08A1"/>
    <w:rsid w:val="00EC447C"/>
    <w:rsid w:val="00ED655B"/>
    <w:rsid w:val="00EE1D09"/>
    <w:rsid w:val="00EE7240"/>
    <w:rsid w:val="00EF3F3A"/>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D78AC"/>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e.entreprises-etrangeres@dgfip.finances.gouv.fr"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5ceb14" TargetMode="External"/><Relationship Id="rId1" Type="http://schemas.openxmlformats.org/officeDocument/2006/relationships/hyperlink" Target="https://rm.coe.int/help-guidebook-on-human-rights-taining-methodology-for-legal-professio/16807b8fe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33E725DBFF94F29B5D0B6F528B535AF"/>
        <w:category>
          <w:name w:val="General"/>
          <w:gallery w:val="placeholder"/>
        </w:category>
        <w:types>
          <w:type w:val="bbPlcHdr"/>
        </w:types>
        <w:behaviors>
          <w:behavior w:val="content"/>
        </w:behaviors>
        <w:guid w:val="{94B9F7F0-6280-43B3-98F4-6F3939A4C0C9}"/>
      </w:docPartPr>
      <w:docPartBody>
        <w:p w:rsidR="00350E61" w:rsidRDefault="004B35E8" w:rsidP="004B35E8">
          <w:pPr>
            <w:pStyle w:val="B33E725DBFF94F29B5D0B6F528B535A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2F2E75"/>
    <w:rsid w:val="00350E61"/>
    <w:rsid w:val="004B35E8"/>
    <w:rsid w:val="006E2D27"/>
    <w:rsid w:val="00CA48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B35E8"/>
    <w:rPr>
      <w:color w:val="808080"/>
    </w:rPr>
  </w:style>
  <w:style w:type="paragraph" w:customStyle="1" w:styleId="B33E725DBFF94F29B5D0B6F528B535AF">
    <w:name w:val="B33E725DBFF94F29B5D0B6F528B535AF"/>
    <w:rsid w:val="004B3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4.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6535</Words>
  <Characters>35948</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42399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CONTI-TEIXEIRA Clara</cp:lastModifiedBy>
  <cp:revision>2</cp:revision>
  <cp:lastPrinted>2016-04-12T12:31:00Z</cp:lastPrinted>
  <dcterms:created xsi:type="dcterms:W3CDTF">2021-11-19T09:25:00Z</dcterms:created>
  <dcterms:modified xsi:type="dcterms:W3CDTF">2021-11-19T09:25:00Z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