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0A7D0D" w:rsidRPr="00F71902" w14:paraId="474BA183" w14:textId="77777777" w:rsidTr="000A7D0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3DC0EB0" w14:textId="77777777" w:rsidR="000A7D0D" w:rsidRPr="00F71902" w:rsidRDefault="000A7D0D" w:rsidP="000A7D0D">
            <w:pPr>
              <w:jc w:val="right"/>
              <w:rPr>
                <w:rFonts w:ascii="Tahoma" w:hAnsi="Tahoma" w:cs="Tahoma"/>
                <w:b/>
                <w:caps/>
                <w:sz w:val="20"/>
                <w:szCs w:val="20"/>
              </w:rPr>
            </w:pPr>
            <w:r w:rsidRPr="00F71902">
              <w:rPr>
                <w:rFonts w:ascii="Tahoma" w:hAnsi="Tahoma" w:cs="Tahoma"/>
                <w:sz w:val="20"/>
                <w:szCs w:val="20"/>
              </w:rPr>
              <w:t xml:space="preserve">Contract No. </w:t>
            </w:r>
            <w:r w:rsidRPr="00F71902">
              <w:rPr>
                <w:rFonts w:ascii="Tahoma" w:hAnsi="Tahoma" w:cs="Tahoma"/>
                <w:color w:val="0070C0"/>
                <w:sz w:val="20"/>
                <w:szCs w:val="20"/>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C2C371F" w14:textId="1E0037A7" w:rsidR="000A7D0D" w:rsidRPr="00F71902" w:rsidRDefault="00425299" w:rsidP="00296017">
            <w:pPr>
              <w:rPr>
                <w:rFonts w:ascii="Tahoma" w:hAnsi="Tahoma" w:cs="Tahoma"/>
                <w:caps/>
                <w:color w:val="000000" w:themeColor="text1"/>
                <w:sz w:val="20"/>
                <w:szCs w:val="20"/>
                <w:highlight w:val="cyan"/>
              </w:rPr>
            </w:pPr>
            <w:r w:rsidRPr="00F71902">
              <w:rPr>
                <w:rFonts w:ascii="Tahoma" w:hAnsi="Tahoma" w:cs="Tahoma"/>
                <w:caps/>
                <w:color w:val="000000" w:themeColor="text1"/>
                <w:sz w:val="20"/>
                <w:szCs w:val="20"/>
              </w:rPr>
              <w:t>8547/</w:t>
            </w:r>
            <w:r w:rsidR="00296017">
              <w:rPr>
                <w:rFonts w:ascii="Tahoma" w:hAnsi="Tahoma" w:cs="Tahoma"/>
                <w:caps/>
                <w:color w:val="000000" w:themeColor="text1"/>
                <w:sz w:val="20"/>
                <w:szCs w:val="20"/>
              </w:rPr>
              <w:t>21072019-01</w:t>
            </w:r>
          </w:p>
        </w:tc>
      </w:tr>
      <w:tr w:rsidR="000A7D0D" w:rsidRPr="00F71902" w14:paraId="428C22A7" w14:textId="77777777" w:rsidTr="000A7D0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B80052B" w14:textId="77777777" w:rsidR="000A7D0D" w:rsidRPr="00F71902" w:rsidRDefault="006F5885" w:rsidP="000A7D0D">
            <w:pPr>
              <w:jc w:val="right"/>
              <w:rPr>
                <w:rFonts w:ascii="Tahoma" w:hAnsi="Tahoma" w:cs="Tahoma"/>
                <w:b/>
                <w:caps/>
                <w:sz w:val="20"/>
                <w:szCs w:val="20"/>
              </w:rPr>
            </w:pPr>
            <w:r w:rsidRPr="00F71902">
              <w:rPr>
                <w:rFonts w:ascii="Tahoma" w:hAnsi="Tahoma" w:cs="Tahoma"/>
                <w:sz w:val="20"/>
                <w:szCs w:val="20"/>
              </w:rPr>
              <w:t>Project ID / Sector</w:t>
            </w:r>
            <w:r w:rsidR="000A7D0D" w:rsidRPr="00F71902">
              <w:rPr>
                <w:rFonts w:ascii="Tahoma" w:hAnsi="Tahoma" w:cs="Tahoma"/>
                <w:sz w:val="20"/>
                <w:szCs w:val="20"/>
              </w:rPr>
              <w:t xml:space="preserve"> </w:t>
            </w:r>
            <w:r w:rsidR="000A7D0D" w:rsidRPr="00F71902">
              <w:rPr>
                <w:rFonts w:ascii="Tahoma" w:hAnsi="Tahoma" w:cs="Tahoma"/>
                <w:color w:val="0070C0"/>
                <w:sz w:val="20"/>
                <w:szCs w:val="20"/>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9530FA6" w14:textId="77777777" w:rsidR="000A7D0D" w:rsidRPr="00F71902" w:rsidRDefault="00425299" w:rsidP="000A7D0D">
            <w:pPr>
              <w:rPr>
                <w:rFonts w:ascii="Tahoma" w:hAnsi="Tahoma" w:cs="Tahoma"/>
                <w:caps/>
                <w:color w:val="000000" w:themeColor="text1"/>
                <w:sz w:val="20"/>
                <w:szCs w:val="20"/>
                <w:highlight w:val="cyan"/>
              </w:rPr>
            </w:pPr>
            <w:r w:rsidRPr="00F71902">
              <w:rPr>
                <w:rFonts w:ascii="Tahoma" w:hAnsi="Tahoma" w:cs="Tahoma"/>
                <w:caps/>
                <w:color w:val="000000" w:themeColor="text1"/>
                <w:sz w:val="20"/>
                <w:szCs w:val="20"/>
              </w:rPr>
              <w:t>‘Fight against discrimination, hate crimes and hate speech in georgia’ 1817</w:t>
            </w:r>
          </w:p>
        </w:tc>
      </w:tr>
      <w:tr w:rsidR="000A7D0D" w:rsidRPr="00CF59A1" w14:paraId="31116B3C" w14:textId="77777777" w:rsidTr="000A7D0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51A4839" w14:textId="77777777" w:rsidR="000A7D0D" w:rsidRPr="00F71902" w:rsidRDefault="000A7D0D" w:rsidP="000A7D0D">
            <w:pPr>
              <w:jc w:val="right"/>
              <w:rPr>
                <w:rFonts w:ascii="Tahoma" w:hAnsi="Tahoma" w:cs="Tahoma"/>
                <w:color w:val="0070C0"/>
                <w:sz w:val="20"/>
                <w:szCs w:val="20"/>
              </w:rPr>
            </w:pPr>
            <w:r w:rsidRPr="00F71902">
              <w:rPr>
                <w:rFonts w:ascii="Tahoma" w:hAnsi="Tahoma" w:cs="Tahoma"/>
                <w:sz w:val="20"/>
                <w:szCs w:val="20"/>
              </w:rPr>
              <w:t xml:space="preserve">Council of Europe contact point </w:t>
            </w:r>
            <w:r w:rsidRPr="00F71902">
              <w:rPr>
                <w:rFonts w:ascii="Tahoma" w:hAnsi="Tahoma" w:cs="Tahoma"/>
                <w:color w:val="0070C0"/>
                <w:sz w:val="20"/>
                <w:szCs w:val="20"/>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C51673C" w14:textId="77777777" w:rsidR="00425299" w:rsidRPr="00F71902" w:rsidRDefault="00425299" w:rsidP="00425299">
            <w:pPr>
              <w:rPr>
                <w:rFonts w:ascii="Tahoma" w:hAnsi="Tahoma" w:cs="Tahoma"/>
                <w:color w:val="000000" w:themeColor="text1"/>
                <w:sz w:val="20"/>
                <w:szCs w:val="20"/>
              </w:rPr>
            </w:pPr>
            <w:r w:rsidRPr="00F71902">
              <w:rPr>
                <w:rFonts w:ascii="Tahoma" w:hAnsi="Tahoma" w:cs="Tahoma"/>
                <w:color w:val="000000" w:themeColor="text1"/>
                <w:sz w:val="20"/>
                <w:szCs w:val="20"/>
              </w:rPr>
              <w:t>NINO GOBRONIDZE</w:t>
            </w:r>
          </w:p>
          <w:p w14:paraId="6A19453E" w14:textId="148BE56B" w:rsidR="00425299" w:rsidRPr="00F71902" w:rsidRDefault="00425299" w:rsidP="00425299">
            <w:pPr>
              <w:rPr>
                <w:rFonts w:ascii="Tahoma" w:hAnsi="Tahoma" w:cs="Tahoma"/>
                <w:color w:val="000000" w:themeColor="text1"/>
                <w:sz w:val="20"/>
                <w:szCs w:val="20"/>
              </w:rPr>
            </w:pPr>
            <w:r w:rsidRPr="00F71902">
              <w:rPr>
                <w:rFonts w:ascii="Tahoma" w:hAnsi="Tahoma" w:cs="Tahoma"/>
                <w:color w:val="000000" w:themeColor="text1"/>
                <w:sz w:val="20"/>
                <w:szCs w:val="20"/>
              </w:rPr>
              <w:t>COUNCIL OF EUROPE</w:t>
            </w:r>
          </w:p>
          <w:p w14:paraId="6682555B" w14:textId="77777777" w:rsidR="000A7D0D" w:rsidRPr="00F71902" w:rsidRDefault="00425299" w:rsidP="00425299">
            <w:pPr>
              <w:rPr>
                <w:rFonts w:ascii="Tahoma" w:hAnsi="Tahoma" w:cs="Tahoma"/>
                <w:b/>
                <w:caps/>
                <w:color w:val="000000" w:themeColor="text1"/>
                <w:sz w:val="20"/>
                <w:szCs w:val="20"/>
                <w:highlight w:val="cyan"/>
                <w:lang w:val="fr-FR"/>
              </w:rPr>
            </w:pPr>
            <w:r w:rsidRPr="00F71902">
              <w:rPr>
                <w:rFonts w:ascii="Tahoma" w:hAnsi="Tahoma" w:cs="Tahoma"/>
                <w:color w:val="000000" w:themeColor="text1"/>
                <w:sz w:val="20"/>
                <w:szCs w:val="20"/>
                <w:lang w:val="fr-FR"/>
              </w:rPr>
              <w:t>E-MAIL: NINO.GOBRONIDZE@COE.INT</w:t>
            </w:r>
          </w:p>
        </w:tc>
      </w:tr>
    </w:tbl>
    <w:p w14:paraId="044BBB36" w14:textId="77777777" w:rsidR="00111DF2" w:rsidRPr="00F71902" w:rsidRDefault="00111DF2" w:rsidP="00E17F6A">
      <w:pPr>
        <w:rPr>
          <w:rFonts w:ascii="Tahoma" w:hAnsi="Tahoma" w:cs="Tahoma"/>
          <w:b/>
          <w:caps/>
          <w:sz w:val="20"/>
          <w:szCs w:val="20"/>
          <w:lang w:val="fr-FR"/>
        </w:rPr>
      </w:pPr>
    </w:p>
    <w:p w14:paraId="01F680CC" w14:textId="77777777" w:rsidR="00C43539" w:rsidRDefault="00C43539" w:rsidP="00E17F6A">
      <w:pPr>
        <w:rPr>
          <w:rFonts w:ascii="Tahoma" w:hAnsi="Tahoma" w:cs="Tahoma"/>
          <w:b/>
          <w:caps/>
          <w:sz w:val="20"/>
          <w:szCs w:val="20"/>
          <w:lang w:val="fr-FR"/>
        </w:rPr>
      </w:pPr>
    </w:p>
    <w:p w14:paraId="6859B4FF" w14:textId="7275221B" w:rsidR="00C20349" w:rsidRPr="00F71902" w:rsidRDefault="00C20349" w:rsidP="00E17F6A">
      <w:pPr>
        <w:rPr>
          <w:rFonts w:ascii="Tahoma" w:hAnsi="Tahoma" w:cs="Tahoma"/>
          <w:b/>
          <w:caps/>
          <w:sz w:val="20"/>
          <w:szCs w:val="20"/>
        </w:rPr>
      </w:pPr>
      <w:r w:rsidRPr="00F71902">
        <w:rPr>
          <w:rFonts w:ascii="Tahoma" w:hAnsi="Tahoma" w:cs="Tahoma"/>
          <w:b/>
          <w:caps/>
          <w:sz w:val="20"/>
          <w:szCs w:val="20"/>
        </w:rPr>
        <w:t>Act of Engagement</w:t>
      </w:r>
    </w:p>
    <w:p w14:paraId="188E017A" w14:textId="77777777" w:rsidR="00296017" w:rsidRDefault="00296017" w:rsidP="00A47955">
      <w:pPr>
        <w:spacing w:before="60" w:after="120"/>
        <w:jc w:val="both"/>
        <w:rPr>
          <w:rFonts w:ascii="Tahoma" w:hAnsi="Tahoma" w:cs="Tahoma"/>
          <w:b/>
          <w:sz w:val="20"/>
          <w:szCs w:val="20"/>
        </w:rPr>
      </w:pPr>
      <w:r w:rsidRPr="00296017">
        <w:rPr>
          <w:rFonts w:ascii="Tahoma" w:hAnsi="Tahoma" w:cs="Tahoma"/>
          <w:b/>
          <w:sz w:val="20"/>
          <w:szCs w:val="20"/>
        </w:rPr>
        <w:t>(Competitive bidding procedure / Framework contract)</w:t>
      </w:r>
    </w:p>
    <w:p w14:paraId="700F0C0F" w14:textId="2D005CD7" w:rsidR="00296017" w:rsidRDefault="00BD6B89" w:rsidP="00A47955">
      <w:pPr>
        <w:spacing w:before="60" w:after="120"/>
        <w:jc w:val="both"/>
        <w:rPr>
          <w:rFonts w:ascii="Tahoma" w:hAnsi="Tahoma" w:cs="Tahoma"/>
          <w:sz w:val="20"/>
          <w:szCs w:val="20"/>
        </w:rPr>
      </w:pPr>
      <w:r w:rsidRPr="00772087">
        <w:rPr>
          <w:rFonts w:ascii="Tahoma" w:hAnsi="Tahoma" w:cs="Tahoma"/>
          <w:sz w:val="20"/>
          <w:szCs w:val="20"/>
        </w:rPr>
        <w:t xml:space="preserve">This Act of Engagement lays down the terms and conditions of the </w:t>
      </w:r>
      <w:r w:rsidR="00E17F6A" w:rsidRPr="00772087">
        <w:rPr>
          <w:rFonts w:ascii="Tahoma" w:hAnsi="Tahoma" w:cs="Tahoma"/>
          <w:sz w:val="20"/>
          <w:szCs w:val="20"/>
          <w:u w:val="single"/>
        </w:rPr>
        <w:t>framework contract</w:t>
      </w:r>
      <w:r w:rsidRPr="00772087">
        <w:rPr>
          <w:rFonts w:ascii="Tahoma" w:hAnsi="Tahoma" w:cs="Tahoma"/>
          <w:sz w:val="20"/>
          <w:szCs w:val="20"/>
        </w:rPr>
        <w:t xml:space="preserve"> between the Provider</w:t>
      </w:r>
      <w:r w:rsidR="004820AB" w:rsidRPr="00772087">
        <w:rPr>
          <w:rFonts w:ascii="Tahoma" w:hAnsi="Tahoma" w:cs="Tahoma"/>
          <w:sz w:val="20"/>
          <w:szCs w:val="20"/>
        </w:rPr>
        <w:t xml:space="preserve"> (as described below</w:t>
      </w:r>
      <w:r w:rsidR="00F54102" w:rsidRPr="00772087">
        <w:rPr>
          <w:rFonts w:ascii="Tahoma" w:hAnsi="Tahoma" w:cs="Tahoma"/>
          <w:sz w:val="20"/>
          <w:szCs w:val="20"/>
        </w:rPr>
        <w:t>)</w:t>
      </w:r>
      <w:r w:rsidR="004820AB" w:rsidRPr="00772087">
        <w:rPr>
          <w:rFonts w:ascii="Tahoma" w:hAnsi="Tahoma" w:cs="Tahoma"/>
          <w:sz w:val="20"/>
          <w:szCs w:val="20"/>
        </w:rPr>
        <w:t>,</w:t>
      </w:r>
      <w:r w:rsidRPr="00772087">
        <w:rPr>
          <w:rFonts w:ascii="Tahoma" w:hAnsi="Tahoma" w:cs="Tahoma"/>
          <w:sz w:val="20"/>
          <w:szCs w:val="20"/>
        </w:rPr>
        <w:t xml:space="preserve"> and the Council of Europe</w:t>
      </w:r>
      <w:r w:rsidR="00111DF2" w:rsidRPr="00772087">
        <w:rPr>
          <w:rStyle w:val="FootnoteReference"/>
          <w:rFonts w:ascii="Tahoma" w:hAnsi="Tahoma" w:cs="Tahoma"/>
          <w:sz w:val="20"/>
          <w:szCs w:val="20"/>
        </w:rPr>
        <w:footnoteReference w:id="1"/>
      </w:r>
      <w:r w:rsidR="00111DF2" w:rsidRPr="00772087">
        <w:rPr>
          <w:rFonts w:ascii="Tahoma" w:hAnsi="Tahoma" w:cs="Tahoma"/>
          <w:sz w:val="20"/>
          <w:szCs w:val="20"/>
        </w:rPr>
        <w:t xml:space="preserve"> </w:t>
      </w:r>
      <w:r w:rsidR="003960FE" w:rsidRPr="00772087">
        <w:rPr>
          <w:rFonts w:ascii="Tahoma" w:hAnsi="Tahoma" w:cs="Tahoma"/>
          <w:sz w:val="20"/>
          <w:szCs w:val="20"/>
        </w:rPr>
        <w:t xml:space="preserve"> for the provision of a consultancy service </w:t>
      </w:r>
      <w:r w:rsidR="00772087">
        <w:rPr>
          <w:rFonts w:ascii="Tahoma" w:hAnsi="Tahoma" w:cs="Tahoma"/>
          <w:sz w:val="20"/>
          <w:szCs w:val="20"/>
        </w:rPr>
        <w:t>to</w:t>
      </w:r>
      <w:r w:rsidR="003960FE" w:rsidRPr="00772087">
        <w:rPr>
          <w:rFonts w:ascii="Tahoma" w:hAnsi="Tahoma" w:cs="Tahoma"/>
          <w:sz w:val="20"/>
          <w:szCs w:val="20"/>
        </w:rPr>
        <w:t xml:space="preserve"> </w:t>
      </w:r>
      <w:r w:rsidR="00F54102" w:rsidRPr="00772087">
        <w:rPr>
          <w:rFonts w:ascii="Tahoma" w:hAnsi="Tahoma" w:cs="Tahoma"/>
          <w:sz w:val="20"/>
          <w:szCs w:val="20"/>
        </w:rPr>
        <w:t>develop</w:t>
      </w:r>
      <w:r w:rsidR="003960FE" w:rsidRPr="00772087">
        <w:rPr>
          <w:rFonts w:ascii="Tahoma" w:hAnsi="Tahoma" w:cs="Tahoma"/>
          <w:sz w:val="20"/>
          <w:szCs w:val="20"/>
        </w:rPr>
        <w:t xml:space="preserve"> content </w:t>
      </w:r>
      <w:r w:rsidR="007824DA" w:rsidRPr="00772087">
        <w:rPr>
          <w:rFonts w:ascii="Tahoma" w:hAnsi="Tahoma" w:cs="Tahoma"/>
          <w:sz w:val="20"/>
          <w:szCs w:val="20"/>
        </w:rPr>
        <w:t>for</w:t>
      </w:r>
      <w:r w:rsidR="003960FE" w:rsidRPr="00772087">
        <w:rPr>
          <w:rFonts w:ascii="Tahoma" w:hAnsi="Tahoma" w:cs="Tahoma"/>
          <w:sz w:val="20"/>
          <w:szCs w:val="20"/>
        </w:rPr>
        <w:t xml:space="preserve"> online </w:t>
      </w:r>
      <w:r w:rsidR="007824DA" w:rsidRPr="00772087">
        <w:rPr>
          <w:rFonts w:ascii="Tahoma" w:hAnsi="Tahoma" w:cs="Tahoma"/>
          <w:sz w:val="20"/>
          <w:szCs w:val="20"/>
        </w:rPr>
        <w:t>communication</w:t>
      </w:r>
      <w:r w:rsidR="00F54102" w:rsidRPr="00772087">
        <w:rPr>
          <w:rFonts w:ascii="Tahoma" w:hAnsi="Tahoma" w:cs="Tahoma"/>
          <w:sz w:val="20"/>
          <w:szCs w:val="20"/>
        </w:rPr>
        <w:t xml:space="preserve"> </w:t>
      </w:r>
      <w:r w:rsidR="007824DA" w:rsidRPr="00772087">
        <w:rPr>
          <w:rFonts w:ascii="Tahoma" w:hAnsi="Tahoma" w:cs="Tahoma"/>
          <w:sz w:val="20"/>
          <w:szCs w:val="20"/>
        </w:rPr>
        <w:t>for</w:t>
      </w:r>
      <w:r w:rsidR="00F54102" w:rsidRPr="00772087">
        <w:rPr>
          <w:rFonts w:ascii="Tahoma" w:hAnsi="Tahoma" w:cs="Tahoma"/>
          <w:sz w:val="20"/>
          <w:szCs w:val="20"/>
        </w:rPr>
        <w:t xml:space="preserve"> the </w:t>
      </w:r>
      <w:r w:rsidR="003960FE" w:rsidRPr="00772087">
        <w:rPr>
          <w:rFonts w:ascii="Tahoma" w:hAnsi="Tahoma" w:cs="Tahoma"/>
          <w:sz w:val="20"/>
          <w:szCs w:val="20"/>
        </w:rPr>
        <w:t>awareness</w:t>
      </w:r>
      <w:r w:rsidR="007824DA" w:rsidRPr="00772087">
        <w:rPr>
          <w:rFonts w:ascii="Tahoma" w:hAnsi="Tahoma" w:cs="Tahoma"/>
          <w:sz w:val="20"/>
          <w:szCs w:val="20"/>
        </w:rPr>
        <w:t>-</w:t>
      </w:r>
      <w:r w:rsidR="003960FE" w:rsidRPr="00772087">
        <w:rPr>
          <w:rFonts w:ascii="Tahoma" w:hAnsi="Tahoma" w:cs="Tahoma"/>
          <w:sz w:val="20"/>
          <w:szCs w:val="20"/>
        </w:rPr>
        <w:t xml:space="preserve">raising campaign </w:t>
      </w:r>
      <w:r w:rsidR="00A47955">
        <w:rPr>
          <w:rFonts w:ascii="Tahoma" w:hAnsi="Tahoma" w:cs="Tahoma"/>
          <w:sz w:val="20"/>
          <w:szCs w:val="20"/>
        </w:rPr>
        <w:t>“I choose equality”</w:t>
      </w:r>
      <w:r w:rsidR="005D3546" w:rsidRPr="00772087">
        <w:rPr>
          <w:rFonts w:ascii="Tahoma" w:hAnsi="Tahoma" w:cs="Tahoma"/>
          <w:sz w:val="20"/>
          <w:szCs w:val="20"/>
        </w:rPr>
        <w:t xml:space="preserve"> </w:t>
      </w:r>
      <w:r w:rsidR="003960FE" w:rsidRPr="00772087">
        <w:rPr>
          <w:rFonts w:ascii="Tahoma" w:hAnsi="Tahoma" w:cs="Tahoma"/>
          <w:sz w:val="20"/>
          <w:szCs w:val="20"/>
        </w:rPr>
        <w:t>in the framework of the project “Fight against Discrimination, Hate Crimes and Hate Speech in Georgia”</w:t>
      </w:r>
      <w:r w:rsidR="00772087">
        <w:rPr>
          <w:rFonts w:ascii="Tahoma" w:hAnsi="Tahoma" w:cs="Tahoma"/>
          <w:sz w:val="20"/>
          <w:szCs w:val="20"/>
        </w:rPr>
        <w:t>.</w:t>
      </w:r>
    </w:p>
    <w:p w14:paraId="363D1796" w14:textId="7E90920F" w:rsidR="00371509" w:rsidRPr="00F71902" w:rsidRDefault="00371509" w:rsidP="00A47955">
      <w:pPr>
        <w:spacing w:before="60" w:after="120"/>
        <w:jc w:val="both"/>
        <w:rPr>
          <w:rFonts w:ascii="Tahoma" w:hAnsi="Tahoma" w:cs="Tahoma"/>
          <w:b/>
          <w:sz w:val="20"/>
          <w:szCs w:val="20"/>
        </w:rPr>
      </w:pPr>
      <w:r w:rsidRPr="00F71902">
        <w:rPr>
          <w:rFonts w:ascii="Tahoma" w:hAnsi="Tahoma" w:cs="Tahoma"/>
          <w:sz w:val="20"/>
          <w:szCs w:val="20"/>
        </w:rPr>
        <w:t xml:space="preserve">The signature of this Act of Engagement by the </w:t>
      </w:r>
      <w:r w:rsidR="006F1580" w:rsidRPr="00F71902">
        <w:rPr>
          <w:rFonts w:ascii="Tahoma" w:hAnsi="Tahoma" w:cs="Tahoma"/>
          <w:sz w:val="20"/>
          <w:szCs w:val="20"/>
        </w:rPr>
        <w:t xml:space="preserve">Provider </w:t>
      </w:r>
      <w:r w:rsidRPr="00F71902">
        <w:rPr>
          <w:rFonts w:ascii="Tahoma" w:hAnsi="Tahoma" w:cs="Tahoma"/>
          <w:sz w:val="20"/>
          <w:szCs w:val="20"/>
        </w:rPr>
        <w:t xml:space="preserve">alone shall not constitute or imply any sort of contractual commitment on the part of the Council of Europe. This Act shall become contractually binding only </w:t>
      </w:r>
      <w:r w:rsidRPr="00F71902">
        <w:rPr>
          <w:rFonts w:ascii="Tahoma" w:hAnsi="Tahoma" w:cs="Tahoma"/>
          <w:b/>
          <w:sz w:val="20"/>
          <w:szCs w:val="20"/>
        </w:rPr>
        <w:t>upon signature by a Council of Europe authorised staff member</w:t>
      </w:r>
      <w:r w:rsidR="009E72D0" w:rsidRPr="00F71902">
        <w:rPr>
          <w:rFonts w:ascii="Tahoma" w:hAnsi="Tahoma" w:cs="Tahoma"/>
          <w:sz w:val="20"/>
          <w:szCs w:val="20"/>
        </w:rPr>
        <w:t xml:space="preserve"> (see Section B</w:t>
      </w:r>
      <w:r w:rsidRPr="00F71902">
        <w:rPr>
          <w:rFonts w:ascii="Tahoma" w:hAnsi="Tahoma" w:cs="Tahoma"/>
          <w:sz w:val="20"/>
          <w:szCs w:val="20"/>
        </w:rPr>
        <w:t>).</w:t>
      </w:r>
    </w:p>
    <w:p w14:paraId="60BEAA16" w14:textId="77777777" w:rsidR="00FD074E" w:rsidRPr="00F71902" w:rsidRDefault="006F1580" w:rsidP="00FD074E">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20"/>
          <w:szCs w:val="20"/>
        </w:rPr>
      </w:pPr>
      <w:r w:rsidRPr="00F71902">
        <w:rPr>
          <w:rFonts w:ascii="Tahoma" w:hAnsi="Tahoma" w:cs="Tahoma"/>
          <w:color w:val="FF0000"/>
          <w:sz w:val="20"/>
          <w:szCs w:val="20"/>
        </w:rPr>
        <w:t xml:space="preserve">The Provider </w:t>
      </w:r>
      <w:r w:rsidR="00FD074E" w:rsidRPr="00F71902">
        <w:rPr>
          <w:rFonts w:ascii="Tahoma" w:hAnsi="Tahoma" w:cs="Tahoma"/>
          <w:color w:val="FF0000"/>
          <w:sz w:val="20"/>
          <w:szCs w:val="20"/>
        </w:rPr>
        <w:t>shall:</w:t>
      </w:r>
    </w:p>
    <w:p w14:paraId="0D8FEA9B" w14:textId="77777777" w:rsidR="00FD074E" w:rsidRPr="00F71902" w:rsidRDefault="00FD074E" w:rsidP="00FD074E">
      <w:pPr>
        <w:pBdr>
          <w:top w:val="single" w:sz="2" w:space="1" w:color="FF0000"/>
          <w:left w:val="single" w:sz="2" w:space="4" w:color="FF0000"/>
          <w:bottom w:val="single" w:sz="2" w:space="1" w:color="FF0000"/>
          <w:right w:val="single" w:sz="2" w:space="4" w:color="FF0000"/>
        </w:pBdr>
        <w:rPr>
          <w:rFonts w:ascii="Tahoma" w:hAnsi="Tahoma" w:cs="Tahoma"/>
          <w:color w:val="FF0000"/>
          <w:sz w:val="20"/>
          <w:szCs w:val="20"/>
        </w:rPr>
      </w:pPr>
      <w:r w:rsidRPr="00F71902">
        <w:rPr>
          <w:rFonts w:ascii="Tahoma" w:hAnsi="Tahoma" w:cs="Tahoma"/>
          <w:color w:val="FF0000"/>
          <w:sz w:val="20"/>
          <w:szCs w:val="20"/>
        </w:rPr>
        <w:t xml:space="preserve">1. Fill in the below sections </w:t>
      </w:r>
      <w:r w:rsidRPr="00F71902">
        <w:rPr>
          <w:rFonts w:ascii="Tahoma" w:hAnsi="Tahoma" w:cs="Tahoma"/>
          <w:b/>
          <w:color w:val="FF0000"/>
          <w:sz w:val="20"/>
          <w:szCs w:val="20"/>
        </w:rPr>
        <w:t>Contact details of the Provider</w:t>
      </w:r>
      <w:r w:rsidRPr="00F71902">
        <w:rPr>
          <w:rFonts w:ascii="Tahoma" w:hAnsi="Tahoma" w:cs="Tahoma"/>
          <w:color w:val="FF0000"/>
          <w:sz w:val="20"/>
          <w:szCs w:val="20"/>
        </w:rPr>
        <w:t xml:space="preserve"> and </w:t>
      </w:r>
      <w:r w:rsidRPr="00F71902">
        <w:rPr>
          <w:rFonts w:ascii="Tahoma" w:hAnsi="Tahoma" w:cs="Tahoma"/>
          <w:b/>
          <w:color w:val="FF0000"/>
          <w:sz w:val="20"/>
          <w:szCs w:val="20"/>
        </w:rPr>
        <w:t>Bank details</w:t>
      </w:r>
      <w:r w:rsidRPr="00F71902">
        <w:rPr>
          <w:rFonts w:ascii="Tahoma" w:hAnsi="Tahoma" w:cs="Tahoma"/>
          <w:color w:val="FF0000"/>
          <w:sz w:val="20"/>
          <w:szCs w:val="20"/>
        </w:rPr>
        <w:t>. Ensure that the “Name” of the Provider and the “Account holder” are the same.</w:t>
      </w:r>
    </w:p>
    <w:p w14:paraId="65280344" w14:textId="77777777" w:rsidR="00FD074E" w:rsidRPr="00F71902" w:rsidRDefault="00FD074E" w:rsidP="00FD074E">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20"/>
          <w:szCs w:val="20"/>
        </w:rPr>
      </w:pPr>
      <w:r w:rsidRPr="00F71902">
        <w:rPr>
          <w:rFonts w:ascii="Tahoma" w:hAnsi="Tahoma" w:cs="Tahoma"/>
          <w:color w:val="FF0000"/>
          <w:sz w:val="20"/>
          <w:szCs w:val="20"/>
        </w:rPr>
        <w:t>2. Fill in the column “Unit fee” of t</w:t>
      </w:r>
      <w:r w:rsidR="009E72D0" w:rsidRPr="00F71902">
        <w:rPr>
          <w:rFonts w:ascii="Tahoma" w:hAnsi="Tahoma" w:cs="Tahoma"/>
          <w:color w:val="FF0000"/>
          <w:sz w:val="20"/>
          <w:szCs w:val="20"/>
        </w:rPr>
        <w:t>he table of fees (See Section A</w:t>
      </w:r>
      <w:r w:rsidRPr="00F71902">
        <w:rPr>
          <w:rFonts w:ascii="Tahoma" w:hAnsi="Tahoma" w:cs="Tahoma"/>
          <w:color w:val="FF0000"/>
          <w:sz w:val="20"/>
          <w:szCs w:val="20"/>
        </w:rPr>
        <w:t>);</w:t>
      </w:r>
    </w:p>
    <w:p w14:paraId="4B122211" w14:textId="77777777" w:rsidR="00FD074E" w:rsidRPr="00F71902" w:rsidRDefault="00FD074E" w:rsidP="00FD074E">
      <w:pPr>
        <w:pBdr>
          <w:top w:val="single" w:sz="2" w:space="1" w:color="FF0000"/>
          <w:left w:val="single" w:sz="2" w:space="4" w:color="FF0000"/>
          <w:bottom w:val="single" w:sz="2" w:space="1" w:color="FF0000"/>
          <w:right w:val="single" w:sz="2" w:space="4" w:color="FF0000"/>
        </w:pBdr>
        <w:rPr>
          <w:rFonts w:ascii="Tahoma" w:hAnsi="Tahoma" w:cs="Tahoma"/>
          <w:color w:val="FF0000"/>
          <w:sz w:val="20"/>
          <w:szCs w:val="20"/>
        </w:rPr>
      </w:pPr>
      <w:r w:rsidRPr="00F71902">
        <w:rPr>
          <w:rFonts w:ascii="Tahoma" w:hAnsi="Tahoma" w:cs="Tahoma"/>
          <w:color w:val="FF0000"/>
          <w:sz w:val="20"/>
          <w:szCs w:val="20"/>
        </w:rPr>
        <w:t xml:space="preserve">3. Sign the Act </w:t>
      </w:r>
      <w:r w:rsidR="009E72D0" w:rsidRPr="00F71902">
        <w:rPr>
          <w:rFonts w:ascii="Tahoma" w:hAnsi="Tahoma" w:cs="Tahoma"/>
          <w:color w:val="FF0000"/>
          <w:sz w:val="20"/>
          <w:szCs w:val="20"/>
        </w:rPr>
        <w:t>of Engagement (See Section B</w:t>
      </w:r>
      <w:r w:rsidRPr="00F71902">
        <w:rPr>
          <w:rFonts w:ascii="Tahoma" w:hAnsi="Tahoma" w:cs="Tahoma"/>
          <w:color w:val="FF0000"/>
          <w:sz w:val="20"/>
          <w:szCs w:val="20"/>
        </w:rPr>
        <w:t>) and send a signed and scanned copy to the Council (See Contact person details above).</w:t>
      </w:r>
      <w:r w:rsidRPr="00F71902">
        <w:rPr>
          <w:rFonts w:ascii="Tahoma" w:hAnsi="Tahoma" w:cs="Tahoma"/>
          <w:noProof/>
          <w:sz w:val="20"/>
          <w:szCs w:val="20"/>
          <w:lang w:val="en-US" w:eastAsia="en-US"/>
        </w:rPr>
        <w:t xml:space="preserve"> </w:t>
      </w:r>
    </w:p>
    <w:p w14:paraId="11B1C244" w14:textId="77777777" w:rsidR="003840F5" w:rsidRPr="00F71902" w:rsidRDefault="003840F5" w:rsidP="00C20349">
      <w:pPr>
        <w:rPr>
          <w:rFonts w:ascii="Tahoma" w:hAnsi="Tahoma" w:cs="Tahoma"/>
          <w:sz w:val="20"/>
          <w:szCs w:val="20"/>
        </w:rPr>
      </w:pPr>
    </w:p>
    <w:tbl>
      <w:tblPr>
        <w:tblW w:w="99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0"/>
      </w:tblGrid>
      <w:tr w:rsidR="00371509" w:rsidRPr="00F71902" w14:paraId="38E7E9CB" w14:textId="77777777" w:rsidTr="00C521AA">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B76673E" w14:textId="77777777" w:rsidR="00371509" w:rsidRPr="00F71902" w:rsidRDefault="00371509" w:rsidP="006771B6">
            <w:pPr>
              <w:ind w:left="113" w:right="113"/>
              <w:jc w:val="center"/>
              <w:rPr>
                <w:rFonts w:ascii="Tahoma" w:hAnsi="Tahoma" w:cs="Tahoma"/>
                <w:b/>
                <w:sz w:val="20"/>
                <w:szCs w:val="20"/>
              </w:rPr>
            </w:pPr>
            <w:r w:rsidRPr="00F71902">
              <w:rPr>
                <w:rFonts w:ascii="Tahoma" w:hAnsi="Tahoma" w:cs="Tahoma"/>
                <w:b/>
                <w:sz w:val="20"/>
                <w:szCs w:val="20"/>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63ACBC" w14:textId="77777777" w:rsidR="00371509" w:rsidRPr="00F71902" w:rsidRDefault="00371509" w:rsidP="006771B6">
            <w:pPr>
              <w:jc w:val="right"/>
              <w:rPr>
                <w:rFonts w:ascii="Tahoma" w:hAnsi="Tahoma" w:cs="Tahoma"/>
                <w:sz w:val="20"/>
                <w:szCs w:val="20"/>
              </w:rPr>
            </w:pPr>
            <w:r w:rsidRPr="00F71902">
              <w:rPr>
                <w:rFonts w:ascii="Tahoma" w:hAnsi="Tahoma" w:cs="Tahoma"/>
                <w:sz w:val="20"/>
                <w:szCs w:val="20"/>
              </w:rPr>
              <w:t>Name and address</w:t>
            </w:r>
          </w:p>
          <w:p w14:paraId="62E681D6" w14:textId="77777777" w:rsidR="00371509" w:rsidRPr="00F71902" w:rsidRDefault="00371509" w:rsidP="006771B6">
            <w:pPr>
              <w:jc w:val="right"/>
              <w:rPr>
                <w:rFonts w:ascii="Tahoma" w:hAnsi="Tahoma" w:cs="Tahoma"/>
                <w:sz w:val="20"/>
                <w:szCs w:val="20"/>
              </w:rPr>
            </w:pPr>
            <w:r w:rsidRPr="00F71902">
              <w:rPr>
                <w:rFonts w:ascii="Tahoma" w:hAnsi="Tahoma" w:cs="Tahoma"/>
                <w:color w:val="FF0000"/>
                <w:sz w:val="20"/>
                <w:szCs w:val="20"/>
              </w:rPr>
              <w:t>►</w:t>
            </w:r>
          </w:p>
        </w:tc>
        <w:tc>
          <w:tcPr>
            <w:tcW w:w="7793"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0FCAE8" w14:textId="77777777" w:rsidR="00371509" w:rsidRPr="00F71902" w:rsidRDefault="00371509" w:rsidP="006771B6">
            <w:pPr>
              <w:rPr>
                <w:rFonts w:ascii="Tahoma" w:hAnsi="Tahoma" w:cs="Tahoma"/>
                <w:color w:val="000000"/>
                <w:sz w:val="20"/>
                <w:szCs w:val="20"/>
              </w:rPr>
            </w:pPr>
          </w:p>
        </w:tc>
      </w:tr>
      <w:tr w:rsidR="00371509" w:rsidRPr="00F71902" w14:paraId="1942F396" w14:textId="77777777" w:rsidTr="00C521AA">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3400DD79" w14:textId="77777777" w:rsidR="00371509" w:rsidRPr="00F71902" w:rsidRDefault="00371509" w:rsidP="006771B6">
            <w:pPr>
              <w:rPr>
                <w:rFonts w:ascii="Tahoma" w:hAnsi="Tahoma" w:cs="Tahoma"/>
                <w:sz w:val="20"/>
                <w:szCs w:val="20"/>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3D44CC" w14:textId="77777777" w:rsidR="00371509" w:rsidRPr="00F71902" w:rsidRDefault="00371509" w:rsidP="006771B6">
            <w:pPr>
              <w:jc w:val="right"/>
              <w:rPr>
                <w:rFonts w:ascii="Tahoma" w:hAnsi="Tahoma" w:cs="Tahoma"/>
                <w:sz w:val="20"/>
                <w:szCs w:val="20"/>
              </w:rPr>
            </w:pPr>
            <w:r w:rsidRPr="00F71902">
              <w:rPr>
                <w:rFonts w:ascii="Tahoma" w:hAnsi="Tahoma" w:cs="Tahoma"/>
                <w:sz w:val="20"/>
                <w:szCs w:val="20"/>
              </w:rPr>
              <w:t>Representative</w:t>
            </w:r>
          </w:p>
          <w:p w14:paraId="698517C7" w14:textId="77777777" w:rsidR="00371509" w:rsidRPr="00F71902" w:rsidRDefault="00371509" w:rsidP="006771B6">
            <w:pPr>
              <w:jc w:val="right"/>
              <w:rPr>
                <w:rFonts w:ascii="Tahoma" w:hAnsi="Tahoma" w:cs="Tahoma"/>
                <w:sz w:val="20"/>
                <w:szCs w:val="20"/>
              </w:rPr>
            </w:pPr>
            <w:r w:rsidRPr="00F71902">
              <w:rPr>
                <w:rFonts w:ascii="Tahoma" w:hAnsi="Tahoma" w:cs="Tahoma"/>
                <w:color w:val="FF0000"/>
                <w:sz w:val="20"/>
                <w:szCs w:val="20"/>
              </w:rPr>
              <w:t>►</w:t>
            </w:r>
          </w:p>
        </w:tc>
        <w:tc>
          <w:tcPr>
            <w:tcW w:w="7793"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1EE2D0C" w14:textId="77777777" w:rsidR="00371509" w:rsidRPr="00F71902" w:rsidRDefault="00371509" w:rsidP="006771B6">
            <w:pPr>
              <w:rPr>
                <w:rFonts w:ascii="Tahoma" w:hAnsi="Tahoma" w:cs="Tahoma"/>
                <w:sz w:val="20"/>
                <w:szCs w:val="20"/>
              </w:rPr>
            </w:pPr>
          </w:p>
        </w:tc>
      </w:tr>
      <w:tr w:rsidR="00371509" w:rsidRPr="00F71902" w14:paraId="058B28BA" w14:textId="77777777" w:rsidTr="00C521AA">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38878D3F" w14:textId="77777777" w:rsidR="00371509" w:rsidRPr="00F71902" w:rsidRDefault="00371509" w:rsidP="006771B6">
            <w:pPr>
              <w:rPr>
                <w:rFonts w:ascii="Tahoma" w:hAnsi="Tahoma" w:cs="Tahoma"/>
                <w:sz w:val="20"/>
                <w:szCs w:val="20"/>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4275DD" w14:textId="77777777" w:rsidR="00371509" w:rsidRPr="00F71902" w:rsidRDefault="00371509" w:rsidP="006771B6">
            <w:pPr>
              <w:jc w:val="right"/>
              <w:rPr>
                <w:rFonts w:ascii="Tahoma" w:hAnsi="Tahoma" w:cs="Tahoma"/>
                <w:sz w:val="20"/>
                <w:szCs w:val="20"/>
              </w:rPr>
            </w:pPr>
            <w:r w:rsidRPr="00F71902">
              <w:rPr>
                <w:rFonts w:ascii="Tahoma" w:hAnsi="Tahoma" w:cs="Tahoma"/>
                <w:sz w:val="20"/>
                <w:szCs w:val="20"/>
              </w:rPr>
              <w:t>Contact person</w:t>
            </w:r>
          </w:p>
          <w:p w14:paraId="67B0802A" w14:textId="77777777" w:rsidR="00371509" w:rsidRPr="00F71902" w:rsidRDefault="00371509" w:rsidP="006771B6">
            <w:pPr>
              <w:jc w:val="right"/>
              <w:rPr>
                <w:rFonts w:ascii="Tahoma" w:hAnsi="Tahoma" w:cs="Tahoma"/>
                <w:sz w:val="20"/>
                <w:szCs w:val="20"/>
              </w:rPr>
            </w:pPr>
            <w:r w:rsidRPr="00F71902">
              <w:rPr>
                <w:rFonts w:ascii="Tahoma" w:hAnsi="Tahoma" w:cs="Tahoma"/>
                <w:color w:val="FF0000"/>
                <w:sz w:val="20"/>
                <w:szCs w:val="20"/>
              </w:rPr>
              <w:t>►</w:t>
            </w:r>
          </w:p>
        </w:tc>
        <w:tc>
          <w:tcPr>
            <w:tcW w:w="7793"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931C623" w14:textId="77777777" w:rsidR="00371509" w:rsidRPr="00F71902" w:rsidRDefault="00371509" w:rsidP="006771B6">
            <w:pPr>
              <w:rPr>
                <w:rFonts w:ascii="Tahoma" w:hAnsi="Tahoma" w:cs="Tahoma"/>
                <w:sz w:val="20"/>
                <w:szCs w:val="20"/>
              </w:rPr>
            </w:pPr>
          </w:p>
        </w:tc>
      </w:tr>
      <w:tr w:rsidR="00371509" w:rsidRPr="00F71902" w14:paraId="1730331F" w14:textId="77777777" w:rsidTr="00C521AA">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6A60C5C" w14:textId="77777777" w:rsidR="00371509" w:rsidRPr="00F71902" w:rsidRDefault="00371509" w:rsidP="006771B6">
            <w:pPr>
              <w:rPr>
                <w:rFonts w:ascii="Tahoma" w:hAnsi="Tahoma" w:cs="Tahoma"/>
                <w:sz w:val="20"/>
                <w:szCs w:val="20"/>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350660" w14:textId="77777777" w:rsidR="00371509" w:rsidRPr="00F71902" w:rsidRDefault="00371509" w:rsidP="006771B6">
            <w:pPr>
              <w:jc w:val="right"/>
              <w:rPr>
                <w:rFonts w:ascii="Tahoma" w:hAnsi="Tahoma" w:cs="Tahoma"/>
                <w:sz w:val="20"/>
                <w:szCs w:val="20"/>
              </w:rPr>
            </w:pPr>
            <w:r w:rsidRPr="00F71902">
              <w:rPr>
                <w:rFonts w:ascii="Tahoma" w:hAnsi="Tahoma" w:cs="Tahoma"/>
                <w:sz w:val="20"/>
                <w:szCs w:val="20"/>
              </w:rPr>
              <w:t>VAT n° (if any)</w:t>
            </w:r>
          </w:p>
          <w:p w14:paraId="6C4292B9" w14:textId="77777777" w:rsidR="00371509" w:rsidRPr="00F71902" w:rsidRDefault="00371509" w:rsidP="006771B6">
            <w:pPr>
              <w:jc w:val="right"/>
              <w:rPr>
                <w:rFonts w:ascii="Tahoma" w:hAnsi="Tahoma" w:cs="Tahoma"/>
                <w:sz w:val="20"/>
                <w:szCs w:val="20"/>
              </w:rPr>
            </w:pPr>
            <w:r w:rsidRPr="00F71902">
              <w:rPr>
                <w:rFonts w:ascii="Tahoma" w:hAnsi="Tahoma" w:cs="Tahoma"/>
                <w:color w:val="FF0000"/>
                <w:sz w:val="20"/>
                <w:szCs w:val="20"/>
              </w:rPr>
              <w:t>►</w:t>
            </w:r>
          </w:p>
        </w:tc>
        <w:tc>
          <w:tcPr>
            <w:tcW w:w="7793"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03BB2B" w14:textId="77777777" w:rsidR="00371509" w:rsidRPr="00F71902" w:rsidRDefault="00371509" w:rsidP="006771B6">
            <w:pPr>
              <w:rPr>
                <w:rFonts w:ascii="Tahoma" w:hAnsi="Tahoma" w:cs="Tahoma"/>
                <w:sz w:val="20"/>
                <w:szCs w:val="20"/>
              </w:rPr>
            </w:pPr>
          </w:p>
        </w:tc>
      </w:tr>
      <w:tr w:rsidR="00371509" w:rsidRPr="00F71902" w14:paraId="3AFF1F7E" w14:textId="77777777" w:rsidTr="00C521AA">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2F25DF37" w14:textId="77777777" w:rsidR="00371509" w:rsidRPr="00F71902" w:rsidRDefault="00371509" w:rsidP="006771B6">
            <w:pPr>
              <w:rPr>
                <w:rFonts w:ascii="Tahoma" w:hAnsi="Tahoma" w:cs="Tahoma"/>
                <w:sz w:val="20"/>
                <w:szCs w:val="20"/>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F1083C" w14:textId="77777777" w:rsidR="00371509" w:rsidRPr="00F71902" w:rsidRDefault="00371509" w:rsidP="006771B6">
            <w:pPr>
              <w:jc w:val="right"/>
              <w:rPr>
                <w:rFonts w:ascii="Tahoma" w:hAnsi="Tahoma" w:cs="Tahoma"/>
                <w:sz w:val="20"/>
                <w:szCs w:val="20"/>
              </w:rPr>
            </w:pPr>
            <w:r w:rsidRPr="00F71902">
              <w:rPr>
                <w:rFonts w:ascii="Tahoma" w:hAnsi="Tahoma" w:cs="Tahoma"/>
                <w:sz w:val="20"/>
                <w:szCs w:val="20"/>
              </w:rPr>
              <w:t>Country and registration n° (if any)</w:t>
            </w:r>
          </w:p>
          <w:p w14:paraId="6BD5DC08" w14:textId="77777777" w:rsidR="00371509" w:rsidRPr="00F71902" w:rsidRDefault="00371509" w:rsidP="006771B6">
            <w:pPr>
              <w:jc w:val="right"/>
              <w:rPr>
                <w:rFonts w:ascii="Tahoma" w:hAnsi="Tahoma" w:cs="Tahoma"/>
                <w:sz w:val="20"/>
                <w:szCs w:val="20"/>
              </w:rPr>
            </w:pPr>
            <w:r w:rsidRPr="00F71902">
              <w:rPr>
                <w:rFonts w:ascii="Tahoma" w:hAnsi="Tahoma" w:cs="Tahoma"/>
                <w:color w:val="FF0000"/>
                <w:sz w:val="20"/>
                <w:szCs w:val="20"/>
              </w:rPr>
              <w:t>►</w:t>
            </w:r>
          </w:p>
        </w:tc>
        <w:tc>
          <w:tcPr>
            <w:tcW w:w="7793"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66710E0" w14:textId="77777777" w:rsidR="00371509" w:rsidRPr="00F71902" w:rsidRDefault="00371509" w:rsidP="006771B6">
            <w:pPr>
              <w:rPr>
                <w:rFonts w:ascii="Tahoma" w:hAnsi="Tahoma" w:cs="Tahoma"/>
                <w:sz w:val="20"/>
                <w:szCs w:val="20"/>
              </w:rPr>
            </w:pPr>
          </w:p>
        </w:tc>
      </w:tr>
      <w:tr w:rsidR="00371509" w:rsidRPr="00F71902" w14:paraId="7DBD3747" w14:textId="77777777" w:rsidTr="00C521AA">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6867EE80" w14:textId="77777777" w:rsidR="00371509" w:rsidRPr="00F71902" w:rsidRDefault="00371509" w:rsidP="006771B6">
            <w:pPr>
              <w:rPr>
                <w:rFonts w:ascii="Tahoma" w:hAnsi="Tahoma" w:cs="Tahoma"/>
                <w:sz w:val="20"/>
                <w:szCs w:val="20"/>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6359A82" w14:textId="77777777" w:rsidR="00371509" w:rsidRPr="00F71902" w:rsidRDefault="00371509" w:rsidP="006771B6">
            <w:pPr>
              <w:jc w:val="right"/>
              <w:rPr>
                <w:rFonts w:ascii="Tahoma" w:hAnsi="Tahoma" w:cs="Tahoma"/>
                <w:sz w:val="20"/>
                <w:szCs w:val="20"/>
              </w:rPr>
            </w:pPr>
            <w:r w:rsidRPr="00F71902">
              <w:rPr>
                <w:rFonts w:ascii="Tahoma" w:hAnsi="Tahoma" w:cs="Tahoma"/>
                <w:sz w:val="20"/>
                <w:szCs w:val="20"/>
              </w:rPr>
              <w:t>Email (Contact person)</w:t>
            </w:r>
          </w:p>
          <w:p w14:paraId="017570A8" w14:textId="77777777" w:rsidR="00371509" w:rsidRPr="00F71902" w:rsidRDefault="00371509" w:rsidP="006771B6">
            <w:pPr>
              <w:jc w:val="right"/>
              <w:rPr>
                <w:rFonts w:ascii="Tahoma" w:hAnsi="Tahoma" w:cs="Tahoma"/>
                <w:sz w:val="20"/>
                <w:szCs w:val="20"/>
              </w:rPr>
            </w:pPr>
            <w:r w:rsidRPr="00F71902">
              <w:rPr>
                <w:rFonts w:ascii="Tahoma" w:hAnsi="Tahoma" w:cs="Tahoma"/>
                <w:color w:val="FF0000"/>
                <w:sz w:val="20"/>
                <w:szCs w:val="20"/>
              </w:rPr>
              <w:t>►</w:t>
            </w:r>
          </w:p>
        </w:tc>
        <w:tc>
          <w:tcPr>
            <w:tcW w:w="7793"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16F813A" w14:textId="77777777" w:rsidR="00371509" w:rsidRPr="00F71902" w:rsidRDefault="00371509" w:rsidP="006771B6">
            <w:pPr>
              <w:rPr>
                <w:rFonts w:ascii="Tahoma" w:hAnsi="Tahoma" w:cs="Tahoma"/>
                <w:sz w:val="20"/>
                <w:szCs w:val="20"/>
              </w:rPr>
            </w:pPr>
          </w:p>
        </w:tc>
      </w:tr>
      <w:tr w:rsidR="00371509" w:rsidRPr="00F71902" w14:paraId="5A8640E0" w14:textId="77777777" w:rsidTr="00C521AA">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EFEA6C0" w14:textId="77777777" w:rsidR="00371509" w:rsidRPr="00F71902" w:rsidRDefault="00371509" w:rsidP="006771B6">
            <w:pPr>
              <w:rPr>
                <w:rFonts w:ascii="Tahoma" w:hAnsi="Tahoma" w:cs="Tahoma"/>
                <w:sz w:val="20"/>
                <w:szCs w:val="20"/>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4FF109" w14:textId="77777777" w:rsidR="00371509" w:rsidRPr="00F71902" w:rsidRDefault="00371509" w:rsidP="006771B6">
            <w:pPr>
              <w:jc w:val="right"/>
              <w:rPr>
                <w:rFonts w:ascii="Tahoma" w:hAnsi="Tahoma" w:cs="Tahoma"/>
                <w:sz w:val="20"/>
                <w:szCs w:val="20"/>
              </w:rPr>
            </w:pPr>
            <w:r w:rsidRPr="00F71902">
              <w:rPr>
                <w:rFonts w:ascii="Tahoma" w:hAnsi="Tahoma" w:cs="Tahoma"/>
                <w:sz w:val="20"/>
                <w:szCs w:val="20"/>
              </w:rPr>
              <w:t>Phone number (Contact person)</w:t>
            </w:r>
          </w:p>
          <w:p w14:paraId="17DEC595" w14:textId="77777777" w:rsidR="00371509" w:rsidRPr="00F71902" w:rsidRDefault="00371509" w:rsidP="006771B6">
            <w:pPr>
              <w:jc w:val="right"/>
              <w:rPr>
                <w:rFonts w:ascii="Tahoma" w:hAnsi="Tahoma" w:cs="Tahoma"/>
                <w:sz w:val="20"/>
                <w:szCs w:val="20"/>
              </w:rPr>
            </w:pPr>
            <w:r w:rsidRPr="00F71902">
              <w:rPr>
                <w:rFonts w:ascii="Tahoma" w:hAnsi="Tahoma" w:cs="Tahoma"/>
                <w:color w:val="FF0000"/>
                <w:sz w:val="20"/>
                <w:szCs w:val="20"/>
              </w:rPr>
              <w:t>►</w:t>
            </w:r>
          </w:p>
        </w:tc>
        <w:tc>
          <w:tcPr>
            <w:tcW w:w="7793"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84E9A67" w14:textId="77777777" w:rsidR="00371509" w:rsidRPr="00F71902" w:rsidRDefault="00371509" w:rsidP="006771B6">
            <w:pPr>
              <w:rPr>
                <w:rFonts w:ascii="Tahoma" w:hAnsi="Tahoma" w:cs="Tahoma"/>
                <w:sz w:val="20"/>
                <w:szCs w:val="20"/>
              </w:rPr>
            </w:pPr>
          </w:p>
        </w:tc>
      </w:tr>
      <w:tr w:rsidR="00C521AA" w:rsidRPr="00F71902" w14:paraId="7DF6E316" w14:textId="77777777" w:rsidTr="00C521AA">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B73BAF2" w14:textId="77777777" w:rsidR="00C521AA" w:rsidRPr="00F71902" w:rsidRDefault="00C521AA">
            <w:pPr>
              <w:ind w:left="113" w:right="113"/>
              <w:jc w:val="center"/>
              <w:rPr>
                <w:rFonts w:ascii="Tahoma" w:hAnsi="Tahoma" w:cs="Tahoma"/>
                <w:b/>
                <w:sz w:val="20"/>
                <w:szCs w:val="20"/>
              </w:rPr>
            </w:pPr>
            <w:r w:rsidRPr="00F71902">
              <w:rPr>
                <w:rFonts w:ascii="Tahoma" w:hAnsi="Tahoma" w:cs="Tahoma"/>
                <w:b/>
                <w:sz w:val="20"/>
                <w:szCs w:val="20"/>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D7D37E" w14:textId="77777777" w:rsidR="00C521AA" w:rsidRPr="00F71902" w:rsidRDefault="00C521AA">
            <w:pPr>
              <w:jc w:val="right"/>
              <w:rPr>
                <w:rFonts w:ascii="Tahoma" w:hAnsi="Tahoma" w:cs="Tahoma"/>
                <w:sz w:val="20"/>
                <w:szCs w:val="20"/>
              </w:rPr>
            </w:pPr>
            <w:r w:rsidRPr="00F71902">
              <w:rPr>
                <w:rFonts w:ascii="Tahoma" w:hAnsi="Tahoma" w:cs="Tahoma"/>
                <w:sz w:val="20"/>
                <w:szCs w:val="20"/>
              </w:rPr>
              <w:t>Account holder</w:t>
            </w:r>
          </w:p>
          <w:p w14:paraId="5FD97318" w14:textId="77777777" w:rsidR="00C521AA" w:rsidRPr="00F71902" w:rsidRDefault="00C521AA">
            <w:pPr>
              <w:jc w:val="right"/>
              <w:rPr>
                <w:rFonts w:ascii="Tahoma" w:hAnsi="Tahoma" w:cs="Tahoma"/>
                <w:sz w:val="20"/>
                <w:szCs w:val="20"/>
              </w:rPr>
            </w:pPr>
            <w:r w:rsidRPr="00F71902">
              <w:rPr>
                <w:rFonts w:ascii="Tahoma" w:hAnsi="Tahoma" w:cs="Tahoma"/>
                <w:color w:val="FF0000"/>
                <w:sz w:val="20"/>
                <w:szCs w:val="20"/>
              </w:rPr>
              <w:t>►</w:t>
            </w:r>
          </w:p>
        </w:tc>
        <w:tc>
          <w:tcPr>
            <w:tcW w:w="7793" w:type="dxa"/>
            <w:gridSpan w:val="3"/>
            <w:tcBorders>
              <w:top w:val="single" w:sz="2" w:space="0" w:color="FF0000"/>
              <w:left w:val="single" w:sz="2" w:space="0" w:color="FF0000"/>
              <w:bottom w:val="single" w:sz="2" w:space="0" w:color="FF0000"/>
              <w:right w:val="single" w:sz="2" w:space="0" w:color="FF0000"/>
            </w:tcBorders>
            <w:vAlign w:val="center"/>
          </w:tcPr>
          <w:p w14:paraId="34215642" w14:textId="77777777" w:rsidR="00C521AA" w:rsidRPr="00F71902" w:rsidRDefault="00C521AA">
            <w:pPr>
              <w:rPr>
                <w:rFonts w:ascii="Tahoma" w:hAnsi="Tahoma" w:cs="Tahoma"/>
                <w:sz w:val="20"/>
                <w:szCs w:val="20"/>
              </w:rPr>
            </w:pPr>
          </w:p>
        </w:tc>
      </w:tr>
      <w:tr w:rsidR="00C521AA" w:rsidRPr="00F71902" w14:paraId="7DC04194" w14:textId="77777777" w:rsidTr="00C521AA">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0372BD47" w14:textId="77777777" w:rsidR="00C521AA" w:rsidRPr="00F71902" w:rsidRDefault="00C521AA">
            <w:pPr>
              <w:rPr>
                <w:rFonts w:ascii="Tahoma" w:hAnsi="Tahoma" w:cs="Tahoma"/>
                <w:b/>
                <w:sz w:val="20"/>
                <w:szCs w:val="20"/>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3D4110D" w14:textId="77777777" w:rsidR="00C521AA" w:rsidRPr="00F71902" w:rsidRDefault="00C521AA">
            <w:pPr>
              <w:jc w:val="right"/>
              <w:rPr>
                <w:rFonts w:ascii="Tahoma" w:hAnsi="Tahoma" w:cs="Tahoma"/>
                <w:sz w:val="20"/>
                <w:szCs w:val="20"/>
              </w:rPr>
            </w:pPr>
            <w:r w:rsidRPr="00F71902">
              <w:rPr>
                <w:rFonts w:ascii="Tahoma" w:hAnsi="Tahoma" w:cs="Tahoma"/>
                <w:sz w:val="20"/>
                <w:szCs w:val="20"/>
              </w:rPr>
              <w:t>IBAN n°</w:t>
            </w:r>
          </w:p>
          <w:p w14:paraId="599F0BC5" w14:textId="77777777" w:rsidR="00C521AA" w:rsidRPr="00F71902" w:rsidRDefault="00C521AA">
            <w:pPr>
              <w:jc w:val="right"/>
              <w:rPr>
                <w:rFonts w:ascii="Tahoma" w:hAnsi="Tahoma" w:cs="Tahoma"/>
                <w:sz w:val="20"/>
                <w:szCs w:val="20"/>
              </w:rPr>
            </w:pPr>
            <w:r w:rsidRPr="00F71902">
              <w:rPr>
                <w:rFonts w:ascii="Tahoma" w:hAnsi="Tahoma" w:cs="Tahoma"/>
                <w:sz w:val="20"/>
                <w:szCs w:val="20"/>
              </w:rPr>
              <w:t>(if available)</w:t>
            </w:r>
          </w:p>
          <w:p w14:paraId="45935B8F" w14:textId="77777777" w:rsidR="00C521AA" w:rsidRPr="00F71902" w:rsidRDefault="00C521AA">
            <w:pPr>
              <w:jc w:val="right"/>
              <w:rPr>
                <w:rFonts w:ascii="Tahoma" w:hAnsi="Tahoma" w:cs="Tahoma"/>
                <w:sz w:val="20"/>
                <w:szCs w:val="20"/>
              </w:rPr>
            </w:pPr>
            <w:r w:rsidRPr="00F71902">
              <w:rPr>
                <w:rFonts w:ascii="Tahoma" w:hAnsi="Tahoma" w:cs="Tahoma"/>
                <w:color w:val="FF0000"/>
                <w:sz w:val="20"/>
                <w:szCs w:val="20"/>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12C525E" w14:textId="77777777" w:rsidR="00C521AA" w:rsidRPr="00F71902" w:rsidRDefault="00C521A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C60BCAF" w14:textId="77777777" w:rsidR="00C521AA" w:rsidRPr="00F71902" w:rsidRDefault="00C521AA">
            <w:pPr>
              <w:jc w:val="right"/>
              <w:rPr>
                <w:rFonts w:ascii="Tahoma" w:hAnsi="Tahoma" w:cs="Tahoma"/>
                <w:sz w:val="20"/>
                <w:szCs w:val="20"/>
              </w:rPr>
            </w:pPr>
            <w:r w:rsidRPr="00F71902">
              <w:rPr>
                <w:rFonts w:ascii="Tahoma" w:hAnsi="Tahoma" w:cs="Tahoma"/>
                <w:sz w:val="20"/>
                <w:szCs w:val="20"/>
              </w:rPr>
              <w:t xml:space="preserve">Full bank account n° (for non-IBAN countries only) </w:t>
            </w:r>
            <w:r w:rsidRPr="00F71902">
              <w:rPr>
                <w:rFonts w:ascii="Tahoma" w:hAnsi="Tahoma" w:cs="Tahoma"/>
                <w:color w:val="FF0000"/>
                <w:sz w:val="20"/>
                <w:szCs w:val="20"/>
              </w:rPr>
              <w:t>►</w:t>
            </w:r>
          </w:p>
        </w:tc>
        <w:tc>
          <w:tcPr>
            <w:tcW w:w="3290" w:type="dxa"/>
            <w:tcBorders>
              <w:top w:val="single" w:sz="2" w:space="0" w:color="FF0000"/>
              <w:left w:val="single" w:sz="2" w:space="0" w:color="FF0000"/>
              <w:bottom w:val="single" w:sz="2" w:space="0" w:color="FF0000"/>
              <w:right w:val="single" w:sz="2" w:space="0" w:color="FF0000"/>
            </w:tcBorders>
            <w:vAlign w:val="center"/>
          </w:tcPr>
          <w:p w14:paraId="06336BEE" w14:textId="77777777" w:rsidR="00C521AA" w:rsidRPr="00F71902" w:rsidRDefault="00C521AA">
            <w:pPr>
              <w:rPr>
                <w:rFonts w:ascii="Tahoma" w:hAnsi="Tahoma" w:cs="Tahoma"/>
                <w:sz w:val="20"/>
                <w:szCs w:val="20"/>
              </w:rPr>
            </w:pPr>
          </w:p>
        </w:tc>
      </w:tr>
      <w:tr w:rsidR="00C521AA" w:rsidRPr="00F71902" w14:paraId="2AB61B57" w14:textId="77777777" w:rsidTr="00C521AA">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3A0CCD7" w14:textId="77777777" w:rsidR="00C521AA" w:rsidRPr="00F71902" w:rsidRDefault="00C521AA">
            <w:pPr>
              <w:rPr>
                <w:rFonts w:ascii="Tahoma" w:hAnsi="Tahoma" w:cs="Tahoma"/>
                <w:b/>
                <w:sz w:val="20"/>
                <w:szCs w:val="20"/>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ADF3A88" w14:textId="77777777" w:rsidR="00C521AA" w:rsidRPr="00F71902" w:rsidRDefault="00C521AA">
            <w:pPr>
              <w:jc w:val="right"/>
              <w:rPr>
                <w:rFonts w:ascii="Tahoma" w:hAnsi="Tahoma" w:cs="Tahoma"/>
                <w:sz w:val="20"/>
                <w:szCs w:val="20"/>
              </w:rPr>
            </w:pPr>
            <w:r w:rsidRPr="00F71902">
              <w:rPr>
                <w:rFonts w:ascii="Tahoma" w:hAnsi="Tahoma" w:cs="Tahoma"/>
                <w:sz w:val="20"/>
                <w:szCs w:val="20"/>
              </w:rPr>
              <w:t>Bank name</w:t>
            </w:r>
          </w:p>
          <w:p w14:paraId="40D558DC" w14:textId="77777777" w:rsidR="00976938" w:rsidRPr="00F71902" w:rsidRDefault="00976938">
            <w:pPr>
              <w:jc w:val="right"/>
              <w:rPr>
                <w:rFonts w:ascii="Tahoma" w:hAnsi="Tahoma" w:cs="Tahoma"/>
                <w:sz w:val="20"/>
                <w:szCs w:val="20"/>
              </w:rPr>
            </w:pPr>
            <w:r w:rsidRPr="00F71902">
              <w:rPr>
                <w:rFonts w:ascii="Tahoma" w:hAnsi="Tahoma" w:cs="Tahoma"/>
                <w:sz w:val="20"/>
                <w:szCs w:val="20"/>
              </w:rPr>
              <w:t>and Branch</w:t>
            </w:r>
          </w:p>
          <w:p w14:paraId="53BEC783" w14:textId="77777777" w:rsidR="00C521AA" w:rsidRPr="00F71902" w:rsidRDefault="00C521AA">
            <w:pPr>
              <w:jc w:val="right"/>
              <w:rPr>
                <w:rFonts w:ascii="Tahoma" w:hAnsi="Tahoma" w:cs="Tahoma"/>
                <w:sz w:val="20"/>
                <w:szCs w:val="20"/>
              </w:rPr>
            </w:pPr>
            <w:r w:rsidRPr="00F71902">
              <w:rPr>
                <w:rFonts w:ascii="Tahoma" w:hAnsi="Tahoma" w:cs="Tahoma"/>
                <w:color w:val="FF0000"/>
                <w:sz w:val="20"/>
                <w:szCs w:val="20"/>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58F8D364" w14:textId="77777777" w:rsidR="00C521AA" w:rsidRPr="00F71902" w:rsidRDefault="00C521A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CD28542" w14:textId="77777777" w:rsidR="00C521AA" w:rsidRPr="00F71902" w:rsidRDefault="000A7D0D">
            <w:pPr>
              <w:jc w:val="right"/>
              <w:rPr>
                <w:rFonts w:ascii="Tahoma" w:hAnsi="Tahoma" w:cs="Tahoma"/>
                <w:sz w:val="20"/>
                <w:szCs w:val="20"/>
              </w:rPr>
            </w:pPr>
            <w:r w:rsidRPr="00F71902">
              <w:rPr>
                <w:rFonts w:ascii="Tahoma" w:hAnsi="Tahoma" w:cs="Tahoma"/>
                <w:sz w:val="20"/>
                <w:szCs w:val="20"/>
              </w:rPr>
              <w:t>BIC/</w:t>
            </w:r>
            <w:r w:rsidR="00C521AA" w:rsidRPr="00F71902">
              <w:rPr>
                <w:rFonts w:ascii="Tahoma" w:hAnsi="Tahoma" w:cs="Tahoma"/>
                <w:sz w:val="20"/>
                <w:szCs w:val="20"/>
              </w:rPr>
              <w:t xml:space="preserve">SWIFT Code </w:t>
            </w:r>
          </w:p>
          <w:p w14:paraId="134F1E54" w14:textId="77777777" w:rsidR="00C521AA" w:rsidRPr="00F71902" w:rsidRDefault="00C521AA">
            <w:pPr>
              <w:jc w:val="right"/>
              <w:rPr>
                <w:rFonts w:ascii="Tahoma" w:hAnsi="Tahoma" w:cs="Tahoma"/>
                <w:sz w:val="20"/>
                <w:szCs w:val="20"/>
              </w:rPr>
            </w:pPr>
            <w:r w:rsidRPr="00F71902">
              <w:rPr>
                <w:rFonts w:ascii="Tahoma" w:hAnsi="Tahoma" w:cs="Tahoma"/>
                <w:color w:val="FF0000"/>
                <w:sz w:val="20"/>
                <w:szCs w:val="20"/>
              </w:rPr>
              <w:t>►</w:t>
            </w:r>
          </w:p>
        </w:tc>
        <w:tc>
          <w:tcPr>
            <w:tcW w:w="3290" w:type="dxa"/>
            <w:tcBorders>
              <w:top w:val="single" w:sz="2" w:space="0" w:color="FF0000"/>
              <w:left w:val="single" w:sz="2" w:space="0" w:color="FF0000"/>
              <w:bottom w:val="single" w:sz="2" w:space="0" w:color="FF0000"/>
              <w:right w:val="single" w:sz="2" w:space="0" w:color="FF0000"/>
            </w:tcBorders>
            <w:vAlign w:val="center"/>
          </w:tcPr>
          <w:p w14:paraId="5D4B3ED3" w14:textId="77777777" w:rsidR="00C521AA" w:rsidRPr="00F71902" w:rsidRDefault="00C521AA">
            <w:pPr>
              <w:rPr>
                <w:rFonts w:ascii="Tahoma" w:hAnsi="Tahoma" w:cs="Tahoma"/>
                <w:sz w:val="20"/>
                <w:szCs w:val="20"/>
              </w:rPr>
            </w:pPr>
          </w:p>
        </w:tc>
      </w:tr>
      <w:tr w:rsidR="00C521AA" w:rsidRPr="00F71902" w14:paraId="53F9FF23" w14:textId="77777777" w:rsidTr="00C521AA">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2743A7A8" w14:textId="77777777" w:rsidR="00C521AA" w:rsidRPr="00F71902" w:rsidRDefault="00C521AA">
            <w:pPr>
              <w:rPr>
                <w:rFonts w:ascii="Tahoma" w:hAnsi="Tahoma" w:cs="Tahoma"/>
                <w:sz w:val="20"/>
                <w:szCs w:val="20"/>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983A3B5" w14:textId="77777777" w:rsidR="00C521AA" w:rsidRPr="00F71902" w:rsidRDefault="00C521AA">
            <w:pPr>
              <w:jc w:val="right"/>
              <w:rPr>
                <w:rFonts w:ascii="Tahoma" w:hAnsi="Tahoma" w:cs="Tahoma"/>
                <w:sz w:val="20"/>
                <w:szCs w:val="20"/>
              </w:rPr>
            </w:pPr>
            <w:r w:rsidRPr="00F71902">
              <w:rPr>
                <w:rFonts w:ascii="Tahoma" w:hAnsi="Tahoma" w:cs="Tahoma"/>
                <w:sz w:val="20"/>
                <w:szCs w:val="20"/>
              </w:rPr>
              <w:t xml:space="preserve">Bank Address </w:t>
            </w:r>
          </w:p>
          <w:p w14:paraId="7A2C421F" w14:textId="77777777" w:rsidR="00C521AA" w:rsidRPr="00F71902" w:rsidRDefault="00C521AA">
            <w:pPr>
              <w:jc w:val="right"/>
              <w:rPr>
                <w:rFonts w:ascii="Tahoma" w:hAnsi="Tahoma" w:cs="Tahoma"/>
                <w:sz w:val="20"/>
                <w:szCs w:val="20"/>
              </w:rPr>
            </w:pPr>
            <w:r w:rsidRPr="00F71902">
              <w:rPr>
                <w:rFonts w:ascii="Tahoma" w:hAnsi="Tahoma" w:cs="Tahoma"/>
                <w:color w:val="FF0000"/>
                <w:sz w:val="20"/>
                <w:szCs w:val="20"/>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0EF1AAA2" w14:textId="77777777" w:rsidR="00C521AA" w:rsidRPr="00F71902" w:rsidRDefault="00C521A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682BB6A1" w14:textId="77777777" w:rsidR="00C521AA" w:rsidRPr="00F71902" w:rsidRDefault="00C521AA">
            <w:pPr>
              <w:jc w:val="right"/>
              <w:rPr>
                <w:rFonts w:ascii="Tahoma" w:hAnsi="Tahoma" w:cs="Tahoma"/>
                <w:sz w:val="20"/>
                <w:szCs w:val="20"/>
              </w:rPr>
            </w:pPr>
            <w:r w:rsidRPr="00F71902">
              <w:rPr>
                <w:rFonts w:ascii="Tahoma" w:hAnsi="Tahoma" w:cs="Tahoma"/>
                <w:sz w:val="20"/>
                <w:szCs w:val="20"/>
              </w:rPr>
              <w:t xml:space="preserve">Account currency </w:t>
            </w:r>
            <w:r w:rsidRPr="00F71902">
              <w:rPr>
                <w:rFonts w:ascii="Tahoma" w:hAnsi="Tahoma" w:cs="Tahoma"/>
                <w:color w:val="FF0000"/>
                <w:sz w:val="20"/>
                <w:szCs w:val="20"/>
              </w:rPr>
              <w:t>►</w:t>
            </w:r>
            <w:r w:rsidRPr="00F71902">
              <w:rPr>
                <w:rFonts w:ascii="Tahoma" w:hAnsi="Tahoma" w:cs="Tahoma"/>
                <w:sz w:val="20"/>
                <w:szCs w:val="20"/>
              </w:rPr>
              <w:t xml:space="preserve"> </w:t>
            </w:r>
          </w:p>
        </w:tc>
        <w:tc>
          <w:tcPr>
            <w:tcW w:w="3290" w:type="dxa"/>
            <w:tcBorders>
              <w:top w:val="single" w:sz="2" w:space="0" w:color="FF0000"/>
              <w:left w:val="single" w:sz="2" w:space="0" w:color="FF0000"/>
              <w:bottom w:val="single" w:sz="2" w:space="0" w:color="FF0000"/>
              <w:right w:val="single" w:sz="2" w:space="0" w:color="FF0000"/>
            </w:tcBorders>
            <w:vAlign w:val="center"/>
          </w:tcPr>
          <w:p w14:paraId="700A3E03" w14:textId="77777777" w:rsidR="00C521AA" w:rsidRPr="00F71902" w:rsidRDefault="00C521AA">
            <w:pPr>
              <w:rPr>
                <w:rFonts w:ascii="Tahoma" w:hAnsi="Tahoma" w:cs="Tahoma"/>
                <w:sz w:val="20"/>
                <w:szCs w:val="20"/>
              </w:rPr>
            </w:pPr>
          </w:p>
        </w:tc>
      </w:tr>
    </w:tbl>
    <w:p w14:paraId="326D3401" w14:textId="77777777" w:rsidR="00772087" w:rsidRDefault="00772087" w:rsidP="00772087">
      <w:pPr>
        <w:pBdr>
          <w:bottom w:val="single" w:sz="2" w:space="1" w:color="808080"/>
        </w:pBdr>
        <w:tabs>
          <w:tab w:val="left" w:pos="284"/>
        </w:tabs>
        <w:spacing w:after="120"/>
        <w:rPr>
          <w:rFonts w:ascii="Tahoma" w:hAnsi="Tahoma" w:cs="Tahoma"/>
          <w:b/>
          <w:sz w:val="20"/>
          <w:szCs w:val="20"/>
        </w:rPr>
      </w:pPr>
    </w:p>
    <w:p w14:paraId="5DA7F651" w14:textId="77777777" w:rsidR="00772087" w:rsidRDefault="00772087" w:rsidP="00772087">
      <w:pPr>
        <w:pBdr>
          <w:bottom w:val="single" w:sz="2" w:space="1" w:color="808080"/>
        </w:pBdr>
        <w:tabs>
          <w:tab w:val="left" w:pos="284"/>
        </w:tabs>
        <w:spacing w:after="120"/>
        <w:rPr>
          <w:rFonts w:ascii="Tahoma" w:hAnsi="Tahoma" w:cs="Tahoma"/>
          <w:b/>
          <w:sz w:val="20"/>
          <w:szCs w:val="20"/>
          <w:lang w:eastAsia="en-US"/>
        </w:rPr>
      </w:pPr>
    </w:p>
    <w:p w14:paraId="38BDB9E8" w14:textId="2270D4FF" w:rsidR="0072200B" w:rsidRPr="00F71902" w:rsidRDefault="0072200B" w:rsidP="00772087">
      <w:pPr>
        <w:pBdr>
          <w:bottom w:val="single" w:sz="2" w:space="1" w:color="808080"/>
        </w:pBdr>
        <w:tabs>
          <w:tab w:val="left" w:pos="284"/>
        </w:tabs>
        <w:spacing w:after="120"/>
        <w:ind w:left="-426"/>
        <w:rPr>
          <w:rFonts w:ascii="Tahoma" w:hAnsi="Tahoma" w:cs="Tahoma"/>
          <w:b/>
          <w:sz w:val="20"/>
          <w:szCs w:val="20"/>
          <w:lang w:eastAsia="en-US"/>
        </w:rPr>
      </w:pPr>
      <w:r w:rsidRPr="00F71902">
        <w:rPr>
          <w:rFonts w:ascii="Tahoma" w:hAnsi="Tahoma" w:cs="Tahoma"/>
          <w:b/>
          <w:sz w:val="20"/>
          <w:szCs w:val="20"/>
          <w:lang w:eastAsia="en-US"/>
        </w:rPr>
        <w:t>A. T</w:t>
      </w:r>
      <w:r w:rsidR="004D0AD0" w:rsidRPr="00F71902">
        <w:rPr>
          <w:rFonts w:ascii="Tahoma" w:hAnsi="Tahoma" w:cs="Tahoma"/>
          <w:b/>
          <w:sz w:val="20"/>
          <w:szCs w:val="20"/>
          <w:lang w:eastAsia="en-US"/>
        </w:rPr>
        <w:t>erms of reference/T</w:t>
      </w:r>
      <w:r w:rsidRPr="00F71902">
        <w:rPr>
          <w:rFonts w:ascii="Tahoma" w:hAnsi="Tahoma" w:cs="Tahoma"/>
          <w:b/>
          <w:sz w:val="20"/>
          <w:szCs w:val="20"/>
          <w:lang w:eastAsia="en-US"/>
        </w:rPr>
        <w:t xml:space="preserve">able of </w:t>
      </w:r>
      <w:r w:rsidR="004D0AD0" w:rsidRPr="00F71902">
        <w:rPr>
          <w:rFonts w:ascii="Tahoma" w:hAnsi="Tahoma" w:cs="Tahoma"/>
          <w:b/>
          <w:sz w:val="20"/>
          <w:szCs w:val="20"/>
          <w:lang w:eastAsia="en-US"/>
        </w:rPr>
        <w:t xml:space="preserve">unit </w:t>
      </w:r>
      <w:r w:rsidRPr="00F71902">
        <w:rPr>
          <w:rFonts w:ascii="Tahoma" w:hAnsi="Tahoma" w:cs="Tahoma"/>
          <w:b/>
          <w:sz w:val="20"/>
          <w:szCs w:val="20"/>
          <w:lang w:eastAsia="en-US"/>
        </w:rPr>
        <w:t>fees</w:t>
      </w:r>
    </w:p>
    <w:p w14:paraId="3FA314C5" w14:textId="6D76BC60" w:rsidR="00970520" w:rsidRPr="00F71902" w:rsidRDefault="003960FE" w:rsidP="00AE14CD">
      <w:pPr>
        <w:spacing w:line="276" w:lineRule="auto"/>
        <w:ind w:left="-426"/>
        <w:jc w:val="both"/>
        <w:rPr>
          <w:rFonts w:ascii="Tahoma" w:hAnsi="Tahoma" w:cs="Tahoma"/>
          <w:sz w:val="20"/>
          <w:szCs w:val="20"/>
        </w:rPr>
      </w:pPr>
      <w:r w:rsidRPr="00F71902">
        <w:rPr>
          <w:rFonts w:ascii="Tahoma" w:hAnsi="Tahoma" w:cs="Tahoma"/>
          <w:sz w:val="20"/>
          <w:szCs w:val="20"/>
        </w:rPr>
        <w:t xml:space="preserve">The Council of Europe (Council) is currently implementing a Project on </w:t>
      </w:r>
      <w:r w:rsidR="00F54102" w:rsidRPr="00F71902">
        <w:rPr>
          <w:rFonts w:ascii="Tahoma" w:hAnsi="Tahoma" w:cs="Tahoma"/>
          <w:sz w:val="20"/>
          <w:szCs w:val="20"/>
        </w:rPr>
        <w:t>“</w:t>
      </w:r>
      <w:hyperlink r:id="rId12" w:history="1">
        <w:r w:rsidRPr="00F71902">
          <w:rPr>
            <w:rStyle w:val="Hyperlink"/>
            <w:rFonts w:ascii="Tahoma" w:hAnsi="Tahoma" w:cs="Tahoma"/>
            <w:sz w:val="20"/>
            <w:szCs w:val="20"/>
          </w:rPr>
          <w:t>Fight against discrimination, hate cri</w:t>
        </w:r>
        <w:r w:rsidR="00F54102" w:rsidRPr="00F71902">
          <w:rPr>
            <w:rStyle w:val="Hyperlink"/>
            <w:rFonts w:ascii="Tahoma" w:hAnsi="Tahoma" w:cs="Tahoma"/>
            <w:sz w:val="20"/>
            <w:szCs w:val="20"/>
          </w:rPr>
          <w:t>mes and hate speech in Georgia</w:t>
        </w:r>
      </w:hyperlink>
      <w:r w:rsidR="00F54102" w:rsidRPr="00F71902">
        <w:rPr>
          <w:rFonts w:ascii="Tahoma" w:hAnsi="Tahoma" w:cs="Tahoma"/>
          <w:sz w:val="20"/>
          <w:szCs w:val="20"/>
        </w:rPr>
        <w:t>.”</w:t>
      </w:r>
      <w:r w:rsidRPr="00F71902">
        <w:rPr>
          <w:rFonts w:ascii="Tahoma" w:hAnsi="Tahoma" w:cs="Tahoma"/>
          <w:sz w:val="20"/>
          <w:szCs w:val="20"/>
        </w:rPr>
        <w:t xml:space="preserve"> The Project contributes to ensuring that the legal framework is in place, institutions and key stakeholders implement policies tackling discrimination, racism and hate speech in Georgia and public awareness and appreciation is increased for the laws’ contribution towards democracy, human rights, peace and prosperity in Georgian society. </w:t>
      </w:r>
    </w:p>
    <w:p w14:paraId="63017664" w14:textId="77777777" w:rsidR="00970520" w:rsidRPr="00F71902" w:rsidRDefault="00970520" w:rsidP="00AE14CD">
      <w:pPr>
        <w:spacing w:line="276" w:lineRule="auto"/>
        <w:ind w:left="-426"/>
        <w:jc w:val="both"/>
        <w:rPr>
          <w:rFonts w:ascii="Tahoma" w:hAnsi="Tahoma" w:cs="Tahoma"/>
          <w:sz w:val="20"/>
          <w:szCs w:val="20"/>
        </w:rPr>
      </w:pPr>
    </w:p>
    <w:p w14:paraId="66ED93FF" w14:textId="2A9A13B8" w:rsidR="00970520" w:rsidRPr="00F71902" w:rsidRDefault="00970520" w:rsidP="00970520">
      <w:pPr>
        <w:spacing w:line="276" w:lineRule="auto"/>
        <w:ind w:left="-426"/>
        <w:jc w:val="both"/>
        <w:rPr>
          <w:rFonts w:ascii="Tahoma" w:hAnsi="Tahoma" w:cs="Tahoma"/>
          <w:sz w:val="20"/>
          <w:szCs w:val="20"/>
        </w:rPr>
      </w:pPr>
      <w:r w:rsidRPr="00F71902">
        <w:rPr>
          <w:rFonts w:ascii="Tahoma" w:hAnsi="Tahoma" w:cs="Tahoma"/>
          <w:sz w:val="20"/>
          <w:szCs w:val="20"/>
        </w:rPr>
        <w:t xml:space="preserve">In line with the objectives outlined above the Council will coordinate an awareness raising campaign </w:t>
      </w:r>
      <w:hyperlink r:id="rId13" w:history="1">
        <w:r w:rsidR="00A47955">
          <w:rPr>
            <w:rStyle w:val="Hyperlink"/>
            <w:rFonts w:ascii="Tahoma" w:hAnsi="Tahoma" w:cs="Tahoma"/>
            <w:sz w:val="20"/>
            <w:szCs w:val="20"/>
          </w:rPr>
          <w:t>“</w:t>
        </w:r>
        <w:r w:rsidR="005D3546" w:rsidRPr="00F71902">
          <w:rPr>
            <w:rStyle w:val="Hyperlink"/>
            <w:rFonts w:ascii="Tahoma" w:hAnsi="Tahoma" w:cs="Tahoma"/>
            <w:sz w:val="20"/>
            <w:szCs w:val="20"/>
          </w:rPr>
          <w:t>I choose equality</w:t>
        </w:r>
      </w:hyperlink>
      <w:r w:rsidR="00A47955">
        <w:rPr>
          <w:rStyle w:val="Hyperlink"/>
          <w:rFonts w:ascii="Tahoma" w:hAnsi="Tahoma" w:cs="Tahoma"/>
          <w:sz w:val="20"/>
          <w:szCs w:val="20"/>
        </w:rPr>
        <w:t>”</w:t>
      </w:r>
      <w:r w:rsidR="005D3546" w:rsidRPr="00F71902">
        <w:rPr>
          <w:rFonts w:ascii="Tahoma" w:hAnsi="Tahoma" w:cs="Tahoma"/>
          <w:sz w:val="20"/>
          <w:szCs w:val="20"/>
        </w:rPr>
        <w:t xml:space="preserve"> </w:t>
      </w:r>
      <w:r w:rsidRPr="00F71902">
        <w:rPr>
          <w:rFonts w:ascii="Tahoma" w:hAnsi="Tahoma" w:cs="Tahoma"/>
          <w:sz w:val="20"/>
          <w:szCs w:val="20"/>
        </w:rPr>
        <w:t>to increase the public awareness about:</w:t>
      </w:r>
    </w:p>
    <w:p w14:paraId="16897A2E" w14:textId="73F34020" w:rsidR="00F71902" w:rsidRPr="00F71902" w:rsidRDefault="00970520" w:rsidP="00F71902">
      <w:pPr>
        <w:pStyle w:val="ListParagraph"/>
        <w:numPr>
          <w:ilvl w:val="0"/>
          <w:numId w:val="8"/>
        </w:numPr>
        <w:spacing w:line="276" w:lineRule="auto"/>
        <w:jc w:val="both"/>
        <w:rPr>
          <w:rFonts w:ascii="Tahoma" w:hAnsi="Tahoma" w:cs="Tahoma"/>
          <w:sz w:val="20"/>
          <w:szCs w:val="20"/>
        </w:rPr>
      </w:pPr>
      <w:r w:rsidRPr="00F71902">
        <w:rPr>
          <w:rFonts w:ascii="Tahoma" w:hAnsi="Tahoma" w:cs="Tahoma"/>
          <w:sz w:val="20"/>
          <w:szCs w:val="20"/>
        </w:rPr>
        <w:t>negative impact of discrimination, hate crimes and hate speech on the well-being of young people, vulnerable groups and general public in Georgia;</w:t>
      </w:r>
    </w:p>
    <w:p w14:paraId="1106919E" w14:textId="77777777" w:rsidR="00F71902" w:rsidRPr="00F71902" w:rsidRDefault="00970520" w:rsidP="00F71902">
      <w:pPr>
        <w:pStyle w:val="ListParagraph"/>
        <w:numPr>
          <w:ilvl w:val="0"/>
          <w:numId w:val="8"/>
        </w:numPr>
        <w:spacing w:line="276" w:lineRule="auto"/>
        <w:jc w:val="both"/>
        <w:rPr>
          <w:rFonts w:ascii="Tahoma" w:hAnsi="Tahoma" w:cs="Tahoma"/>
          <w:sz w:val="20"/>
          <w:szCs w:val="20"/>
        </w:rPr>
      </w:pPr>
      <w:r w:rsidRPr="00F71902">
        <w:rPr>
          <w:rFonts w:ascii="Tahoma" w:hAnsi="Tahoma" w:cs="Tahoma"/>
          <w:sz w:val="20"/>
          <w:szCs w:val="20"/>
        </w:rPr>
        <w:t xml:space="preserve">the rights of minorities and other vulnerable groups and the diversity in Georgian society; </w:t>
      </w:r>
    </w:p>
    <w:p w14:paraId="4FD576AA" w14:textId="77777777" w:rsidR="00F71902" w:rsidRPr="00F71902" w:rsidRDefault="00970520" w:rsidP="00F71902">
      <w:pPr>
        <w:pStyle w:val="ListParagraph"/>
        <w:numPr>
          <w:ilvl w:val="0"/>
          <w:numId w:val="8"/>
        </w:numPr>
        <w:spacing w:line="276" w:lineRule="auto"/>
        <w:jc w:val="both"/>
        <w:rPr>
          <w:rFonts w:ascii="Tahoma" w:hAnsi="Tahoma" w:cs="Tahoma"/>
          <w:sz w:val="20"/>
          <w:szCs w:val="20"/>
        </w:rPr>
      </w:pPr>
      <w:r w:rsidRPr="00F71902">
        <w:rPr>
          <w:rFonts w:ascii="Tahoma" w:hAnsi="Tahoma" w:cs="Tahoma"/>
          <w:sz w:val="20"/>
          <w:szCs w:val="20"/>
        </w:rPr>
        <w:t xml:space="preserve">redress mechanisms for persons affected by discrimination, hate crime and hate speech; </w:t>
      </w:r>
    </w:p>
    <w:p w14:paraId="0CA5FBBE" w14:textId="759E2A9B" w:rsidR="00970520" w:rsidRPr="00F71902" w:rsidRDefault="00970520" w:rsidP="00F71902">
      <w:pPr>
        <w:pStyle w:val="ListParagraph"/>
        <w:numPr>
          <w:ilvl w:val="0"/>
          <w:numId w:val="8"/>
        </w:numPr>
        <w:spacing w:line="276" w:lineRule="auto"/>
        <w:jc w:val="both"/>
        <w:rPr>
          <w:rFonts w:ascii="Tahoma" w:hAnsi="Tahoma" w:cs="Tahoma"/>
          <w:sz w:val="20"/>
          <w:szCs w:val="20"/>
        </w:rPr>
      </w:pPr>
      <w:r w:rsidRPr="00F71902">
        <w:rPr>
          <w:rFonts w:ascii="Tahoma" w:hAnsi="Tahoma" w:cs="Tahoma"/>
          <w:sz w:val="20"/>
          <w:szCs w:val="20"/>
        </w:rPr>
        <w:t>contribution of human rights and democratic values, and the Georgian anti-discrimination laws to the peace and prosperity in Georgia.</w:t>
      </w:r>
    </w:p>
    <w:p w14:paraId="4A27CE18" w14:textId="77777777" w:rsidR="00970520" w:rsidRPr="00F71902" w:rsidRDefault="00970520" w:rsidP="00970520">
      <w:pPr>
        <w:spacing w:line="276" w:lineRule="auto"/>
        <w:ind w:left="-426"/>
        <w:jc w:val="both"/>
        <w:rPr>
          <w:rFonts w:ascii="Tahoma" w:hAnsi="Tahoma" w:cs="Tahoma"/>
          <w:sz w:val="20"/>
          <w:szCs w:val="20"/>
        </w:rPr>
      </w:pPr>
    </w:p>
    <w:p w14:paraId="6191CB1A" w14:textId="6B5AD1BA" w:rsidR="0022356A" w:rsidRPr="00F71902" w:rsidRDefault="003960FE" w:rsidP="00AE14CD">
      <w:pPr>
        <w:spacing w:line="276" w:lineRule="auto"/>
        <w:ind w:left="-426"/>
        <w:jc w:val="both"/>
        <w:rPr>
          <w:rFonts w:ascii="Tahoma" w:hAnsi="Tahoma" w:cs="Tahoma"/>
          <w:sz w:val="20"/>
          <w:szCs w:val="20"/>
        </w:rPr>
      </w:pPr>
      <w:r w:rsidRPr="00F71902">
        <w:rPr>
          <w:rFonts w:ascii="Tahoma" w:hAnsi="Tahoma" w:cs="Tahoma"/>
          <w:sz w:val="20"/>
          <w:szCs w:val="20"/>
        </w:rPr>
        <w:t>In that context,</w:t>
      </w:r>
      <w:r w:rsidR="00970520" w:rsidRPr="00F71902">
        <w:rPr>
          <w:rFonts w:ascii="Tahoma" w:hAnsi="Tahoma" w:cs="Tahoma"/>
          <w:sz w:val="20"/>
          <w:szCs w:val="20"/>
        </w:rPr>
        <w:t xml:space="preserve"> the Council </w:t>
      </w:r>
      <w:r w:rsidRPr="00F71902">
        <w:rPr>
          <w:rFonts w:ascii="Tahoma" w:hAnsi="Tahoma" w:cs="Tahoma"/>
          <w:sz w:val="20"/>
          <w:szCs w:val="20"/>
        </w:rPr>
        <w:t xml:space="preserve">is looking for a Provider </w:t>
      </w:r>
      <w:r w:rsidR="00F71902">
        <w:rPr>
          <w:rFonts w:ascii="Tahoma" w:hAnsi="Tahoma" w:cs="Tahoma"/>
          <w:sz w:val="20"/>
          <w:szCs w:val="20"/>
        </w:rPr>
        <w:t>to create</w:t>
      </w:r>
      <w:r w:rsidR="00970520" w:rsidRPr="00F71902">
        <w:rPr>
          <w:rFonts w:ascii="Tahoma" w:hAnsi="Tahoma" w:cs="Tahoma"/>
          <w:sz w:val="20"/>
          <w:szCs w:val="20"/>
        </w:rPr>
        <w:t xml:space="preserve"> content for</w:t>
      </w:r>
      <w:r w:rsidR="0025511F" w:rsidRPr="00F71902">
        <w:rPr>
          <w:rFonts w:ascii="Tahoma" w:hAnsi="Tahoma" w:cs="Tahoma"/>
          <w:sz w:val="20"/>
          <w:szCs w:val="20"/>
        </w:rPr>
        <w:t xml:space="preserve"> </w:t>
      </w:r>
      <w:r w:rsidR="00F54102" w:rsidRPr="00F71902">
        <w:rPr>
          <w:rFonts w:ascii="Tahoma" w:hAnsi="Tahoma" w:cs="Tahoma"/>
          <w:sz w:val="20"/>
          <w:szCs w:val="20"/>
        </w:rPr>
        <w:t>online platforms</w:t>
      </w:r>
      <w:r w:rsidR="00F71902" w:rsidRPr="00C43539">
        <w:rPr>
          <w:rFonts w:ascii="Tahoma" w:hAnsi="Tahoma" w:cs="Tahoma"/>
          <w:sz w:val="20"/>
          <w:szCs w:val="20"/>
        </w:rPr>
        <w:t>,</w:t>
      </w:r>
      <w:r w:rsidR="0025511F" w:rsidRPr="00C43539">
        <w:rPr>
          <w:rFonts w:ascii="Tahoma" w:hAnsi="Tahoma" w:cs="Tahoma"/>
          <w:sz w:val="20"/>
          <w:szCs w:val="20"/>
        </w:rPr>
        <w:t xml:space="preserve"> </w:t>
      </w:r>
      <w:r w:rsidR="007824DA" w:rsidRPr="00C43539">
        <w:rPr>
          <w:rFonts w:ascii="Tahoma" w:hAnsi="Tahoma" w:cs="Tahoma"/>
          <w:sz w:val="20"/>
          <w:szCs w:val="20"/>
        </w:rPr>
        <w:t xml:space="preserve">in consultation with a PR company </w:t>
      </w:r>
      <w:r w:rsidR="00C43539" w:rsidRPr="00C43539">
        <w:rPr>
          <w:rFonts w:ascii="Tahoma" w:hAnsi="Tahoma" w:cs="Tahoma"/>
          <w:sz w:val="20"/>
          <w:szCs w:val="20"/>
        </w:rPr>
        <w:t xml:space="preserve">which is </w:t>
      </w:r>
      <w:r w:rsidR="00F71902" w:rsidRPr="00C43539">
        <w:rPr>
          <w:rFonts w:ascii="Tahoma" w:hAnsi="Tahoma" w:cs="Tahoma"/>
          <w:sz w:val="20"/>
          <w:szCs w:val="20"/>
        </w:rPr>
        <w:t xml:space="preserve">selected by the Council </w:t>
      </w:r>
      <w:r w:rsidR="007824DA" w:rsidRPr="00C43539">
        <w:rPr>
          <w:rFonts w:ascii="Tahoma" w:hAnsi="Tahoma" w:cs="Tahoma"/>
          <w:sz w:val="20"/>
          <w:szCs w:val="20"/>
        </w:rPr>
        <w:t>for design and posting of content</w:t>
      </w:r>
      <w:r w:rsidR="00F71902" w:rsidRPr="00C43539">
        <w:rPr>
          <w:rFonts w:ascii="Tahoma" w:hAnsi="Tahoma" w:cs="Tahoma"/>
          <w:sz w:val="20"/>
          <w:szCs w:val="20"/>
        </w:rPr>
        <w:t xml:space="preserve">. Content will </w:t>
      </w:r>
      <w:r w:rsidR="00F54102" w:rsidRPr="00F71902">
        <w:rPr>
          <w:rFonts w:ascii="Tahoma" w:hAnsi="Tahoma" w:cs="Tahoma"/>
          <w:sz w:val="20"/>
          <w:szCs w:val="20"/>
        </w:rPr>
        <w:t>be requested by the Council on an as needed basis, in compliance with the ordering procedure defined in the Framework Contract.</w:t>
      </w:r>
    </w:p>
    <w:p w14:paraId="31298BC6" w14:textId="77777777" w:rsidR="003960FE" w:rsidRPr="00F71902" w:rsidRDefault="003960FE" w:rsidP="00AE14CD">
      <w:pPr>
        <w:spacing w:line="276" w:lineRule="auto"/>
        <w:ind w:left="-426"/>
        <w:jc w:val="both"/>
        <w:rPr>
          <w:rFonts w:ascii="Tahoma" w:hAnsi="Tahoma" w:cs="Tahoma"/>
          <w:sz w:val="20"/>
          <w:szCs w:val="20"/>
        </w:rPr>
      </w:pPr>
    </w:p>
    <w:p w14:paraId="21E3F0EA" w14:textId="77777777" w:rsidR="00F96BBB" w:rsidRPr="00F71902" w:rsidRDefault="0022356A" w:rsidP="00F96BBB">
      <w:pPr>
        <w:spacing w:line="276" w:lineRule="auto"/>
        <w:ind w:left="-426"/>
        <w:jc w:val="both"/>
        <w:rPr>
          <w:rFonts w:ascii="Tahoma" w:hAnsi="Tahoma" w:cs="Tahoma"/>
          <w:sz w:val="20"/>
          <w:szCs w:val="20"/>
        </w:rPr>
      </w:pPr>
      <w:r w:rsidRPr="00F71902">
        <w:rPr>
          <w:rFonts w:ascii="Tahoma" w:hAnsi="Tahoma" w:cs="Tahoma"/>
          <w:sz w:val="20"/>
          <w:szCs w:val="20"/>
        </w:rPr>
        <w:t xml:space="preserve">Each time an order form is sent, the selected Provider </w:t>
      </w:r>
      <w:r w:rsidR="00D87608" w:rsidRPr="00F71902">
        <w:rPr>
          <w:rFonts w:ascii="Tahoma" w:hAnsi="Tahoma" w:cs="Tahoma"/>
          <w:sz w:val="20"/>
          <w:szCs w:val="20"/>
        </w:rPr>
        <w:t xml:space="preserve">undertakes to take all the necessary measures to send it signed to the Council within 2 (two) working days after its reception. </w:t>
      </w:r>
    </w:p>
    <w:p w14:paraId="409E0D83" w14:textId="52089A8B" w:rsidR="00F96BBB" w:rsidRPr="00F71902" w:rsidRDefault="00F96BBB" w:rsidP="00F96BBB">
      <w:pPr>
        <w:spacing w:line="276" w:lineRule="auto"/>
        <w:ind w:left="-426"/>
        <w:jc w:val="both"/>
        <w:rPr>
          <w:rFonts w:ascii="Tahoma" w:hAnsi="Tahoma" w:cs="Tahoma"/>
          <w:sz w:val="20"/>
          <w:szCs w:val="20"/>
        </w:rPr>
      </w:pPr>
    </w:p>
    <w:p w14:paraId="2F1DB863" w14:textId="44E3FB82" w:rsidR="007824DA" w:rsidRPr="00F71902" w:rsidRDefault="007824DA" w:rsidP="00F96BBB">
      <w:pPr>
        <w:spacing w:line="276" w:lineRule="auto"/>
        <w:ind w:left="-426"/>
        <w:jc w:val="both"/>
        <w:rPr>
          <w:rFonts w:ascii="Tahoma" w:hAnsi="Tahoma" w:cs="Tahoma"/>
          <w:sz w:val="20"/>
          <w:szCs w:val="20"/>
        </w:rPr>
      </w:pPr>
      <w:r w:rsidRPr="00F71902">
        <w:rPr>
          <w:rFonts w:ascii="Tahoma" w:hAnsi="Tahoma" w:cs="Tahoma"/>
          <w:sz w:val="20"/>
          <w:szCs w:val="20"/>
          <w:lang w:val="en-US" w:eastAsia="en-US"/>
        </w:rPr>
        <w:t xml:space="preserve">The content </w:t>
      </w:r>
      <w:r w:rsidR="00772087">
        <w:rPr>
          <w:rFonts w:ascii="Tahoma" w:hAnsi="Tahoma" w:cs="Tahoma"/>
          <w:sz w:val="20"/>
          <w:szCs w:val="20"/>
          <w:lang w:val="en-US" w:eastAsia="en-US"/>
        </w:rPr>
        <w:t xml:space="preserve">is </w:t>
      </w:r>
      <w:r w:rsidRPr="00F71902">
        <w:rPr>
          <w:rFonts w:ascii="Tahoma" w:hAnsi="Tahoma" w:cs="Tahoma"/>
          <w:sz w:val="20"/>
          <w:szCs w:val="20"/>
          <w:lang w:val="en-US" w:eastAsia="en-US"/>
        </w:rPr>
        <w:t>to be produced in Georgian and English.</w:t>
      </w:r>
    </w:p>
    <w:p w14:paraId="0A791F87" w14:textId="77777777" w:rsidR="003826C7" w:rsidRPr="00F71902" w:rsidRDefault="003826C7" w:rsidP="003826C7">
      <w:pPr>
        <w:spacing w:line="276" w:lineRule="auto"/>
        <w:ind w:left="-426"/>
        <w:jc w:val="both"/>
        <w:rPr>
          <w:rFonts w:ascii="Tahoma" w:hAnsi="Tahoma" w:cs="Tahoma"/>
          <w:sz w:val="20"/>
          <w:szCs w:val="20"/>
        </w:rPr>
      </w:pPr>
    </w:p>
    <w:p w14:paraId="63BB35B6" w14:textId="77777777" w:rsidR="003826C7" w:rsidRPr="00F71902" w:rsidRDefault="003826C7" w:rsidP="003826C7">
      <w:pPr>
        <w:spacing w:line="276" w:lineRule="auto"/>
        <w:ind w:left="-426"/>
        <w:jc w:val="both"/>
        <w:rPr>
          <w:rFonts w:ascii="Tahoma" w:hAnsi="Tahoma" w:cs="Tahoma"/>
          <w:b/>
          <w:sz w:val="20"/>
          <w:szCs w:val="20"/>
        </w:rPr>
      </w:pPr>
      <w:r w:rsidRPr="00F71902">
        <w:rPr>
          <w:rFonts w:ascii="Tahoma" w:hAnsi="Tahoma" w:cs="Tahoma"/>
          <w:b/>
          <w:sz w:val="20"/>
          <w:szCs w:val="20"/>
        </w:rPr>
        <w:t>Fees</w:t>
      </w:r>
    </w:p>
    <w:p w14:paraId="200885C0" w14:textId="77777777" w:rsidR="007B6242" w:rsidRPr="00F71902" w:rsidRDefault="00A413FD" w:rsidP="007B6242">
      <w:pPr>
        <w:spacing w:line="276" w:lineRule="auto"/>
        <w:ind w:left="-426"/>
        <w:jc w:val="both"/>
        <w:rPr>
          <w:rFonts w:ascii="Tahoma" w:hAnsi="Tahoma" w:cs="Tahoma"/>
          <w:sz w:val="20"/>
          <w:szCs w:val="20"/>
        </w:rPr>
      </w:pPr>
      <w:r w:rsidRPr="00F71902">
        <w:rPr>
          <w:rFonts w:ascii="Tahoma" w:hAnsi="Tahoma" w:cs="Tahoma"/>
          <w:sz w:val="20"/>
          <w:szCs w:val="20"/>
        </w:rPr>
        <w:t xml:space="preserve">The fees indicated below will be applicable throughout the duration of the Framework Contract. Prices are indicated in EUR without VAT. For the VAT regime to be mentioned on the invoice(s), please refer to Article 4.2 of the Legal Conditions (See Section C. below). </w:t>
      </w:r>
      <w:r w:rsidR="00A2394B" w:rsidRPr="00F71902">
        <w:rPr>
          <w:rFonts w:ascii="Tahoma" w:hAnsi="Tahoma" w:cs="Tahoma"/>
          <w:sz w:val="20"/>
          <w:szCs w:val="20"/>
        </w:rPr>
        <w:t xml:space="preserve"> </w:t>
      </w:r>
    </w:p>
    <w:p w14:paraId="0E78FF0D" w14:textId="77777777" w:rsidR="000D56BB" w:rsidRPr="00F71902" w:rsidRDefault="000D56BB" w:rsidP="007B6242">
      <w:pPr>
        <w:spacing w:line="276" w:lineRule="auto"/>
        <w:ind w:left="-426"/>
        <w:jc w:val="both"/>
        <w:rPr>
          <w:rFonts w:ascii="Tahoma" w:hAnsi="Tahoma" w:cs="Tahoma"/>
          <w:sz w:val="20"/>
          <w:szCs w:val="20"/>
        </w:rPr>
      </w:pPr>
    </w:p>
    <w:p w14:paraId="4CD5A68D" w14:textId="013E6276" w:rsidR="007B6242" w:rsidRPr="00F71902" w:rsidRDefault="002C2C47" w:rsidP="002C2C47">
      <w:pPr>
        <w:spacing w:line="276" w:lineRule="auto"/>
        <w:ind w:left="-426"/>
        <w:jc w:val="both"/>
        <w:rPr>
          <w:rFonts w:ascii="Tahoma" w:hAnsi="Tahoma" w:cs="Tahoma"/>
          <w:sz w:val="20"/>
          <w:szCs w:val="20"/>
        </w:rPr>
      </w:pPr>
      <w:r w:rsidRPr="00F71902">
        <w:rPr>
          <w:rFonts w:ascii="Tahoma" w:eastAsiaTheme="minorHAnsi" w:hAnsi="Tahoma" w:cs="Tahoma"/>
          <w:sz w:val="20"/>
          <w:szCs w:val="20"/>
          <w:lang w:eastAsia="en-US"/>
        </w:rPr>
        <w:t>T</w:t>
      </w:r>
      <w:r w:rsidR="007B6242" w:rsidRPr="00F71902">
        <w:rPr>
          <w:rFonts w:ascii="Tahoma" w:eastAsiaTheme="minorHAnsi" w:hAnsi="Tahoma" w:cs="Tahoma"/>
          <w:sz w:val="20"/>
          <w:szCs w:val="20"/>
          <w:lang w:eastAsia="en-US"/>
        </w:rPr>
        <w:t>he payments will be effected upon the successful completion of the requested tasks</w:t>
      </w:r>
      <w:r w:rsidR="00C43539">
        <w:rPr>
          <w:rFonts w:ascii="Tahoma" w:eastAsiaTheme="minorHAnsi" w:hAnsi="Tahoma" w:cs="Tahoma"/>
          <w:sz w:val="20"/>
          <w:szCs w:val="20"/>
          <w:lang w:eastAsia="en-US"/>
        </w:rPr>
        <w:t xml:space="preserve">. </w:t>
      </w:r>
    </w:p>
    <w:p w14:paraId="3B635BF2" w14:textId="77777777" w:rsidR="007B6242" w:rsidRPr="00F71902" w:rsidRDefault="007B6242" w:rsidP="00A2394B">
      <w:pPr>
        <w:spacing w:line="276" w:lineRule="auto"/>
        <w:ind w:left="-426"/>
        <w:jc w:val="both"/>
        <w:rPr>
          <w:rFonts w:ascii="Tahoma" w:hAnsi="Tahoma" w:cs="Tahoma"/>
          <w:sz w:val="20"/>
          <w:szCs w:val="20"/>
        </w:rPr>
      </w:pPr>
    </w:p>
    <w:p w14:paraId="6DCB32E5" w14:textId="77777777" w:rsidR="00AE14CD" w:rsidRPr="00F71902" w:rsidRDefault="00AE14CD" w:rsidP="0072200B">
      <w:pPr>
        <w:spacing w:line="276" w:lineRule="auto"/>
        <w:ind w:left="-392"/>
        <w:jc w:val="both"/>
        <w:rPr>
          <w:rFonts w:ascii="Tahoma" w:hAnsi="Tahoma" w:cs="Tahoma"/>
          <w:sz w:val="20"/>
          <w:szCs w:val="20"/>
        </w:rPr>
      </w:pPr>
    </w:p>
    <w:p w14:paraId="276C6F2F" w14:textId="77777777" w:rsidR="003B3A58" w:rsidRPr="00F71902" w:rsidRDefault="003B3A58" w:rsidP="00EC1103">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F71902">
        <w:rPr>
          <w:rFonts w:ascii="Tahoma" w:hAnsi="Tahoma" w:cs="Tahoma"/>
          <w:color w:val="FF0000"/>
          <w:sz w:val="20"/>
          <w:szCs w:val="20"/>
        </w:rPr>
        <w:t>The Provide</w:t>
      </w:r>
      <w:r w:rsidR="00EC1103" w:rsidRPr="00F71902">
        <w:rPr>
          <w:rFonts w:ascii="Tahoma" w:hAnsi="Tahoma" w:cs="Tahoma"/>
          <w:color w:val="FF0000"/>
          <w:sz w:val="20"/>
          <w:szCs w:val="20"/>
        </w:rPr>
        <w:t>r shall indicate its</w:t>
      </w:r>
      <w:r w:rsidRPr="00F71902">
        <w:rPr>
          <w:rFonts w:ascii="Tahoma" w:hAnsi="Tahoma" w:cs="Tahoma"/>
          <w:color w:val="FF0000"/>
          <w:sz w:val="20"/>
          <w:szCs w:val="20"/>
        </w:rPr>
        <w:t xml:space="preserve"> </w:t>
      </w:r>
      <w:r w:rsidR="00EC1103" w:rsidRPr="00F71902">
        <w:rPr>
          <w:rFonts w:ascii="Tahoma" w:hAnsi="Tahoma" w:cs="Tahoma"/>
          <w:color w:val="FF0000"/>
          <w:sz w:val="20"/>
          <w:szCs w:val="20"/>
        </w:rPr>
        <w:t xml:space="preserve">proposed </w:t>
      </w:r>
      <w:r w:rsidRPr="00F71902">
        <w:rPr>
          <w:rFonts w:ascii="Tahoma" w:hAnsi="Tahoma" w:cs="Tahoma"/>
          <w:color w:val="FF0000"/>
          <w:sz w:val="20"/>
          <w:szCs w:val="20"/>
        </w:rPr>
        <w:t>fee</w:t>
      </w:r>
      <w:r w:rsidR="00EC1103" w:rsidRPr="00F71902">
        <w:rPr>
          <w:rFonts w:ascii="Tahoma" w:hAnsi="Tahoma" w:cs="Tahoma"/>
          <w:color w:val="FF0000"/>
          <w:sz w:val="20"/>
          <w:szCs w:val="20"/>
        </w:rPr>
        <w:t>(s) in the</w:t>
      </w:r>
      <w:r w:rsidRPr="00F71902">
        <w:rPr>
          <w:rFonts w:ascii="Tahoma" w:hAnsi="Tahoma" w:cs="Tahoma"/>
          <w:color w:val="FF0000"/>
          <w:sz w:val="20"/>
          <w:szCs w:val="20"/>
        </w:rPr>
        <w:t xml:space="preserve"> box(es)</w:t>
      </w:r>
      <w:r w:rsidR="00EC1103" w:rsidRPr="00F71902">
        <w:rPr>
          <w:rFonts w:ascii="Tahoma" w:hAnsi="Tahoma" w:cs="Tahoma"/>
          <w:color w:val="FF0000"/>
          <w:sz w:val="20"/>
          <w:szCs w:val="20"/>
        </w:rPr>
        <w:t xml:space="preserve"> below</w:t>
      </w:r>
      <w:r w:rsidRPr="00F71902">
        <w:rPr>
          <w:rFonts w:ascii="Tahoma" w:hAnsi="Tahoma" w:cs="Tahoma"/>
          <w:color w:val="FF0000"/>
          <w:sz w:val="20"/>
          <w:szCs w:val="20"/>
        </w:rPr>
        <w:t>.</w:t>
      </w:r>
    </w:p>
    <w:p w14:paraId="05F21872" w14:textId="77777777" w:rsidR="0072200B" w:rsidRPr="00F71902" w:rsidRDefault="00FD074E" w:rsidP="0072200B">
      <w:pPr>
        <w:spacing w:line="276" w:lineRule="auto"/>
        <w:ind w:left="-426"/>
        <w:jc w:val="both"/>
        <w:rPr>
          <w:rFonts w:ascii="Tahoma" w:hAnsi="Tahoma" w:cs="Tahoma"/>
          <w:sz w:val="20"/>
          <w:szCs w:val="20"/>
          <w:highlight w:val="yellow"/>
          <w:lang w:eastAsia="en-US"/>
        </w:rPr>
      </w:pPr>
      <w:r w:rsidRPr="00F71902">
        <w:rPr>
          <w:rFonts w:ascii="Tahoma" w:hAnsi="Tahoma" w:cs="Tahoma"/>
          <w:noProof/>
          <w:sz w:val="20"/>
          <w:szCs w:val="20"/>
        </w:rPr>
        <mc:AlternateContent>
          <mc:Choice Requires="wps">
            <w:drawing>
              <wp:anchor distT="0" distB="0" distL="114300" distR="114300" simplePos="0" relativeHeight="251658752" behindDoc="0" locked="1" layoutInCell="1" allowOverlap="1" wp14:anchorId="59187303" wp14:editId="2BF00B13">
                <wp:simplePos x="0" y="0"/>
                <wp:positionH relativeFrom="column">
                  <wp:posOffset>5055870</wp:posOffset>
                </wp:positionH>
                <wp:positionV relativeFrom="paragraph">
                  <wp:posOffset>7620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D72557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8.1pt;margin-top:.6pt;width:12.85pt;height:41.3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" adj="3973" strokecolor="red">
                <o:lock v:ext="edit" aspectratio="t"/>
                <v:textbox style="layout-flow:vertical-ideographic"/>
                <w10:anchorlock/>
              </v:shape>
            </w:pict>
          </mc:Fallback>
        </mc:AlternateContent>
      </w:r>
    </w:p>
    <w:tbl>
      <w:tblPr>
        <w:tblW w:w="10349"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63"/>
        <w:gridCol w:w="2127"/>
        <w:gridCol w:w="1559"/>
      </w:tblGrid>
      <w:tr w:rsidR="0083096E" w:rsidRPr="00F71902" w14:paraId="71F1C3C2" w14:textId="77777777" w:rsidTr="00C43539">
        <w:trPr>
          <w:trHeight w:val="643"/>
        </w:trPr>
        <w:tc>
          <w:tcPr>
            <w:tcW w:w="6663" w:type="dxa"/>
            <w:shd w:val="clear" w:color="auto" w:fill="DBE5F1" w:themeFill="accent1" w:themeFillTint="33"/>
            <w:vAlign w:val="center"/>
          </w:tcPr>
          <w:p w14:paraId="33A093FF" w14:textId="77777777" w:rsidR="0083096E" w:rsidRPr="00F71902" w:rsidRDefault="0083096E" w:rsidP="003B3A58">
            <w:pPr>
              <w:tabs>
                <w:tab w:val="left" w:pos="0"/>
              </w:tabs>
              <w:spacing w:line="276" w:lineRule="auto"/>
              <w:ind w:left="-426"/>
              <w:jc w:val="center"/>
              <w:rPr>
                <w:rFonts w:ascii="Tahoma" w:hAnsi="Tahoma" w:cs="Tahoma"/>
                <w:b/>
                <w:sz w:val="20"/>
                <w:szCs w:val="20"/>
                <w:lang w:eastAsia="en-US"/>
              </w:rPr>
            </w:pPr>
            <w:r w:rsidRPr="00F71902">
              <w:rPr>
                <w:rFonts w:ascii="Tahoma" w:hAnsi="Tahoma" w:cs="Tahoma"/>
                <w:b/>
                <w:sz w:val="20"/>
                <w:szCs w:val="20"/>
                <w:lang w:eastAsia="en-US"/>
              </w:rPr>
              <w:t>Type(s) of Units  ▼</w:t>
            </w:r>
          </w:p>
        </w:tc>
        <w:tc>
          <w:tcPr>
            <w:tcW w:w="2127" w:type="dxa"/>
            <w:shd w:val="clear" w:color="auto" w:fill="DBE5F1" w:themeFill="accent1" w:themeFillTint="33"/>
          </w:tcPr>
          <w:p w14:paraId="46077C44" w14:textId="754BE03D" w:rsidR="0083096E" w:rsidRPr="00F71902" w:rsidRDefault="0083096E" w:rsidP="0083096E">
            <w:pPr>
              <w:spacing w:line="276" w:lineRule="auto"/>
              <w:ind w:left="-426" w:right="-490"/>
              <w:jc w:val="center"/>
              <w:rPr>
                <w:rFonts w:ascii="Tahoma" w:hAnsi="Tahoma" w:cs="Tahoma"/>
                <w:b/>
                <w:sz w:val="20"/>
                <w:szCs w:val="20"/>
                <w:lang w:eastAsia="en-US"/>
              </w:rPr>
            </w:pPr>
            <w:r w:rsidRPr="00F71902">
              <w:rPr>
                <w:rFonts w:ascii="Tahoma" w:hAnsi="Tahoma" w:cs="Tahoma"/>
                <w:b/>
                <w:sz w:val="20"/>
                <w:szCs w:val="20"/>
                <w:lang w:eastAsia="en-US"/>
              </w:rPr>
              <w:t>Unit fee</w:t>
            </w:r>
          </w:p>
          <w:p w14:paraId="22A735BE" w14:textId="283710B3" w:rsidR="0083096E" w:rsidRPr="00F71902" w:rsidRDefault="0083096E" w:rsidP="0083096E">
            <w:pPr>
              <w:spacing w:line="276" w:lineRule="auto"/>
              <w:ind w:left="-426" w:right="-490"/>
              <w:jc w:val="center"/>
              <w:rPr>
                <w:rFonts w:ascii="Tahoma" w:hAnsi="Tahoma" w:cs="Tahoma"/>
                <w:b/>
                <w:sz w:val="20"/>
                <w:szCs w:val="20"/>
                <w:lang w:eastAsia="en-US"/>
              </w:rPr>
            </w:pPr>
            <w:r w:rsidRPr="00F71902">
              <w:rPr>
                <w:rFonts w:ascii="Tahoma" w:hAnsi="Tahoma" w:cs="Tahoma"/>
                <w:b/>
                <w:sz w:val="20"/>
                <w:szCs w:val="20"/>
                <w:lang w:eastAsia="en-US"/>
              </w:rPr>
              <w:t>▼</w:t>
            </w:r>
          </w:p>
        </w:tc>
        <w:tc>
          <w:tcPr>
            <w:tcW w:w="1559" w:type="dxa"/>
            <w:tcBorders>
              <w:bottom w:val="single" w:sz="2" w:space="0" w:color="FF0000"/>
            </w:tcBorders>
            <w:shd w:val="clear" w:color="auto" w:fill="DBE5F1" w:themeFill="accent1" w:themeFillTint="33"/>
            <w:vAlign w:val="center"/>
          </w:tcPr>
          <w:p w14:paraId="325A7B86" w14:textId="19D1E004" w:rsidR="0083096E" w:rsidRPr="00F71902" w:rsidRDefault="0083096E" w:rsidP="00114651">
            <w:pPr>
              <w:spacing w:line="276" w:lineRule="auto"/>
              <w:ind w:left="-426" w:right="-490"/>
              <w:jc w:val="center"/>
              <w:rPr>
                <w:rFonts w:ascii="Tahoma" w:hAnsi="Tahoma" w:cs="Tahoma"/>
                <w:b/>
                <w:sz w:val="20"/>
                <w:szCs w:val="20"/>
                <w:lang w:eastAsia="en-US"/>
              </w:rPr>
            </w:pPr>
            <w:r>
              <w:rPr>
                <w:rFonts w:ascii="Tahoma" w:hAnsi="Tahoma" w:cs="Tahoma"/>
                <w:b/>
                <w:sz w:val="20"/>
                <w:szCs w:val="20"/>
                <w:lang w:eastAsia="en-US"/>
              </w:rPr>
              <w:t>Exclusion level</w:t>
            </w:r>
          </w:p>
          <w:p w14:paraId="54418E02" w14:textId="77777777" w:rsidR="0083096E" w:rsidRPr="00F71902" w:rsidRDefault="0083096E" w:rsidP="00114651">
            <w:pPr>
              <w:spacing w:line="276" w:lineRule="auto"/>
              <w:ind w:left="-121" w:right="-219"/>
              <w:jc w:val="center"/>
              <w:rPr>
                <w:rFonts w:ascii="Tahoma" w:hAnsi="Tahoma" w:cs="Tahoma"/>
                <w:b/>
                <w:sz w:val="20"/>
                <w:szCs w:val="20"/>
                <w:lang w:eastAsia="en-US"/>
              </w:rPr>
            </w:pPr>
            <w:r w:rsidRPr="00F71902">
              <w:rPr>
                <w:rFonts w:ascii="Tahoma" w:hAnsi="Tahoma" w:cs="Tahoma"/>
                <w:b/>
                <w:sz w:val="20"/>
                <w:szCs w:val="20"/>
                <w:lang w:eastAsia="en-US"/>
              </w:rPr>
              <w:t>▼</w:t>
            </w:r>
          </w:p>
        </w:tc>
      </w:tr>
      <w:tr w:rsidR="0083096E" w:rsidRPr="00F71902" w14:paraId="6E02FFF8" w14:textId="77777777" w:rsidTr="00C43539">
        <w:trPr>
          <w:trHeight w:val="1508"/>
        </w:trPr>
        <w:tc>
          <w:tcPr>
            <w:tcW w:w="6663" w:type="dxa"/>
            <w:tcBorders>
              <w:right w:val="single" w:sz="2" w:space="0" w:color="FF0000"/>
            </w:tcBorders>
            <w:shd w:val="clear" w:color="auto" w:fill="F2F2F2" w:themeFill="background1" w:themeFillShade="F2"/>
            <w:vAlign w:val="center"/>
          </w:tcPr>
          <w:p w14:paraId="720C8515" w14:textId="0048BB19" w:rsidR="0083096E" w:rsidRPr="00F71902" w:rsidRDefault="0083096E" w:rsidP="006E6CBD">
            <w:pPr>
              <w:spacing w:line="276" w:lineRule="auto"/>
              <w:rPr>
                <w:rFonts w:ascii="Tahoma" w:hAnsi="Tahoma" w:cs="Tahoma"/>
                <w:sz w:val="20"/>
                <w:szCs w:val="20"/>
                <w:lang w:val="en-US" w:eastAsia="en-US"/>
              </w:rPr>
            </w:pPr>
            <w:r>
              <w:rPr>
                <w:rFonts w:ascii="Tahoma" w:hAnsi="Tahoma" w:cs="Tahoma"/>
                <w:sz w:val="20"/>
                <w:szCs w:val="20"/>
                <w:lang w:val="en-US" w:eastAsia="en-US"/>
              </w:rPr>
              <w:t>1-month d</w:t>
            </w:r>
            <w:r w:rsidRPr="00F71902">
              <w:rPr>
                <w:rFonts w:ascii="Tahoma" w:hAnsi="Tahoma" w:cs="Tahoma"/>
                <w:sz w:val="20"/>
                <w:szCs w:val="20"/>
                <w:lang w:val="en-US" w:eastAsia="en-US"/>
              </w:rPr>
              <w:t xml:space="preserve">evelopment of content </w:t>
            </w:r>
            <w:r w:rsidR="007B215C">
              <w:rPr>
                <w:rFonts w:ascii="Tahoma" w:hAnsi="Tahoma" w:cs="Tahoma"/>
                <w:sz w:val="20"/>
                <w:szCs w:val="20"/>
                <w:lang w:val="en-US" w:eastAsia="en-US"/>
              </w:rPr>
              <w:t xml:space="preserve"> (review of online media calendar, creating content for quizzes, info graphics, photo stories and etc) </w:t>
            </w:r>
            <w:r>
              <w:rPr>
                <w:rFonts w:ascii="Tahoma" w:hAnsi="Tahoma" w:cs="Tahoma"/>
                <w:sz w:val="20"/>
                <w:szCs w:val="20"/>
                <w:lang w:val="en-US" w:eastAsia="en-US"/>
              </w:rPr>
              <w:t>in Georgian and English</w:t>
            </w:r>
            <w:r w:rsidR="00C43539">
              <w:rPr>
                <w:rFonts w:ascii="Tahoma" w:hAnsi="Tahoma" w:cs="Tahoma"/>
                <w:sz w:val="20"/>
                <w:szCs w:val="20"/>
                <w:lang w:val="en-US" w:eastAsia="en-US"/>
              </w:rPr>
              <w:t xml:space="preserve"> </w:t>
            </w:r>
            <w:r w:rsidRPr="00F71902">
              <w:rPr>
                <w:rFonts w:ascii="Tahoma" w:hAnsi="Tahoma" w:cs="Tahoma"/>
                <w:sz w:val="20"/>
                <w:szCs w:val="20"/>
                <w:lang w:val="en-US" w:eastAsia="en-US"/>
              </w:rPr>
              <w:t>for online communication</w:t>
            </w:r>
            <w:r w:rsidR="007B215C">
              <w:rPr>
                <w:rFonts w:ascii="Tahoma" w:hAnsi="Tahoma" w:cs="Tahoma"/>
                <w:sz w:val="20"/>
                <w:szCs w:val="20"/>
                <w:lang w:val="en-US" w:eastAsia="en-US"/>
              </w:rPr>
              <w:t>,</w:t>
            </w:r>
            <w:r w:rsidRPr="00F71902">
              <w:rPr>
                <w:rFonts w:ascii="Tahoma" w:hAnsi="Tahoma" w:cs="Tahoma"/>
                <w:sz w:val="20"/>
                <w:szCs w:val="20"/>
                <w:lang w:val="en-US" w:eastAsia="en-US"/>
              </w:rPr>
              <w:t xml:space="preserve"> in consultation with </w:t>
            </w:r>
            <w:r>
              <w:rPr>
                <w:rFonts w:ascii="Tahoma" w:hAnsi="Tahoma" w:cs="Tahoma"/>
                <w:sz w:val="20"/>
                <w:szCs w:val="20"/>
                <w:lang w:val="en-US" w:eastAsia="en-US"/>
              </w:rPr>
              <w:t xml:space="preserve">a </w:t>
            </w:r>
            <w:r w:rsidRPr="00F71902">
              <w:rPr>
                <w:rFonts w:ascii="Tahoma" w:hAnsi="Tahoma" w:cs="Tahoma"/>
                <w:sz w:val="20"/>
                <w:szCs w:val="20"/>
                <w:lang w:val="en-US" w:eastAsia="en-US"/>
              </w:rPr>
              <w:t xml:space="preserve">PR company and undertaking the relevant research for the in-depth materials related to human rights, discrimination and hate speech.  </w:t>
            </w:r>
          </w:p>
          <w:p w14:paraId="350B2F48" w14:textId="3EF181AD" w:rsidR="0083096E" w:rsidRPr="00F71902" w:rsidRDefault="0083096E" w:rsidP="006E6CBD">
            <w:pPr>
              <w:spacing w:line="276" w:lineRule="auto"/>
              <w:rPr>
                <w:rFonts w:ascii="Tahoma" w:hAnsi="Tahoma" w:cs="Tahoma"/>
                <w:sz w:val="20"/>
                <w:szCs w:val="20"/>
                <w:lang w:val="en-US" w:eastAsia="en-US"/>
              </w:rPr>
            </w:pPr>
          </w:p>
        </w:tc>
        <w:tc>
          <w:tcPr>
            <w:tcW w:w="2127" w:type="dxa"/>
            <w:tcBorders>
              <w:right w:val="single" w:sz="2" w:space="0" w:color="FF0000"/>
            </w:tcBorders>
            <w:shd w:val="clear" w:color="auto" w:fill="FFFFFF" w:themeFill="background1"/>
          </w:tcPr>
          <w:p w14:paraId="4FFE2DAE" w14:textId="77777777" w:rsidR="0083096E" w:rsidRPr="00F71902" w:rsidRDefault="0083096E" w:rsidP="00031CB1">
            <w:pPr>
              <w:spacing w:line="276" w:lineRule="auto"/>
              <w:ind w:left="-135" w:right="-91"/>
              <w:jc w:val="center"/>
              <w:rPr>
                <w:rFonts w:ascii="Tahoma" w:hAnsi="Tahoma" w:cs="Tahoma"/>
                <w:sz w:val="20"/>
                <w:szCs w:val="20"/>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21BAAC" w14:textId="3D2A10CB" w:rsidR="0083096E" w:rsidRPr="00F71902" w:rsidRDefault="0083096E" w:rsidP="00031CB1">
            <w:pPr>
              <w:spacing w:line="276" w:lineRule="auto"/>
              <w:ind w:left="-135" w:right="-91"/>
              <w:jc w:val="center"/>
              <w:rPr>
                <w:rFonts w:ascii="Tahoma" w:hAnsi="Tahoma" w:cs="Tahoma"/>
                <w:sz w:val="20"/>
                <w:szCs w:val="20"/>
                <w:lang w:eastAsia="en-US"/>
              </w:rPr>
            </w:pPr>
            <w:r w:rsidRPr="00F71902">
              <w:rPr>
                <w:rFonts w:ascii="Tahoma" w:hAnsi="Tahoma" w:cs="Tahoma"/>
                <w:sz w:val="20"/>
                <w:szCs w:val="20"/>
                <w:lang w:eastAsia="en-US"/>
              </w:rPr>
              <w:t>2</w:t>
            </w:r>
            <w:r w:rsidR="004B0056">
              <w:rPr>
                <w:rFonts w:ascii="Tahoma" w:hAnsi="Tahoma" w:cs="Tahoma"/>
                <w:sz w:val="20"/>
                <w:szCs w:val="20"/>
                <w:lang w:eastAsia="en-US"/>
              </w:rPr>
              <w:t>00</w:t>
            </w:r>
          </w:p>
        </w:tc>
      </w:tr>
    </w:tbl>
    <w:p w14:paraId="586A5828" w14:textId="77777777" w:rsidR="0072200B" w:rsidRPr="00F71902" w:rsidRDefault="0072200B" w:rsidP="0072200B">
      <w:pPr>
        <w:spacing w:line="276" w:lineRule="auto"/>
        <w:ind w:left="-426"/>
        <w:jc w:val="both"/>
        <w:rPr>
          <w:rFonts w:ascii="Tahoma" w:hAnsi="Tahoma" w:cs="Tahoma"/>
          <w:sz w:val="20"/>
          <w:szCs w:val="20"/>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81E91" w:rsidRPr="00F71902" w14:paraId="7C4DC43E" w14:textId="77777777" w:rsidTr="00B743F8">
        <w:tc>
          <w:tcPr>
            <w:tcW w:w="9105" w:type="dxa"/>
            <w:shd w:val="clear" w:color="auto" w:fill="DBE5F1" w:themeFill="accent1" w:themeFillTint="33"/>
            <w:vAlign w:val="center"/>
          </w:tcPr>
          <w:p w14:paraId="02C4DEDF" w14:textId="77777777" w:rsidR="00F81E91" w:rsidRPr="00F71902" w:rsidRDefault="00F81E91" w:rsidP="00AB28C3">
            <w:pPr>
              <w:spacing w:before="120" w:after="120"/>
              <w:rPr>
                <w:rFonts w:ascii="Tahoma" w:hAnsi="Tahoma" w:cs="Tahoma"/>
                <w:sz w:val="20"/>
                <w:szCs w:val="20"/>
              </w:rPr>
            </w:pPr>
            <w:r w:rsidRPr="00F71902">
              <w:rPr>
                <w:rFonts w:ascii="Tahoma" w:hAnsi="Tahoma" w:cs="Tahoma"/>
                <w:sz w:val="20"/>
                <w:szCs w:val="20"/>
              </w:rPr>
              <w:t>This Framework Contract</w:t>
            </w:r>
            <w:r w:rsidRPr="00F71902">
              <w:rPr>
                <w:rFonts w:ascii="Tahoma" w:eastAsia="Calibri" w:hAnsi="Tahoma" w:cs="Tahoma"/>
                <w:sz w:val="20"/>
                <w:szCs w:val="20"/>
                <w:lang w:val="en-US" w:eastAsia="en-US"/>
              </w:rPr>
              <w:t xml:space="preserve"> takes effect as from the date of its signature by both parties</w:t>
            </w:r>
            <w:r w:rsidRPr="00F71902">
              <w:rPr>
                <w:rFonts w:ascii="Tahoma" w:hAnsi="Tahoma" w:cs="Tahoma"/>
                <w:sz w:val="20"/>
                <w:szCs w:val="20"/>
              </w:rPr>
              <w:t xml:space="preserve"> is concluded until</w:t>
            </w:r>
            <w:r w:rsidR="005373CE" w:rsidRPr="00F71902">
              <w:rPr>
                <w:rFonts w:ascii="Tahoma" w:hAnsi="Tahoma" w:cs="Tahoma"/>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76F18154DFC346FC91F402F83A66B7AB"/>
              </w:placeholder>
              <w:date w:fullDate="2019-12-31T00:00:00Z">
                <w:dateFormat w:val="dd/MM/yyyy"/>
                <w:lid w:val="fr-FR"/>
                <w:storeMappedDataAs w:val="dateTime"/>
                <w:calendar w:val="gregorian"/>
              </w:date>
            </w:sdtPr>
            <w:sdtEndPr>
              <w:rPr>
                <w:rStyle w:val="Style71"/>
              </w:rPr>
            </w:sdtEndPr>
            <w:sdtContent>
              <w:p w14:paraId="55A6D532" w14:textId="15468F7E" w:rsidR="00F81E91" w:rsidRPr="00F71902" w:rsidRDefault="007824DA" w:rsidP="006E6CBD">
                <w:pPr>
                  <w:spacing w:before="120" w:after="120"/>
                  <w:rPr>
                    <w:rFonts w:ascii="Tahoma" w:hAnsi="Tahoma" w:cs="Tahoma"/>
                    <w:sz w:val="20"/>
                    <w:szCs w:val="20"/>
                  </w:rPr>
                </w:pPr>
                <w:r w:rsidRPr="00F71902">
                  <w:rPr>
                    <w:rStyle w:val="Style71"/>
                    <w:rFonts w:ascii="Tahoma" w:hAnsi="Tahoma" w:cs="Tahoma"/>
                    <w:szCs w:val="20"/>
                    <w:lang w:val="fr-FR"/>
                  </w:rPr>
                  <w:t>31/12/2019</w:t>
                </w:r>
              </w:p>
            </w:sdtContent>
          </w:sdt>
        </w:tc>
      </w:tr>
      <w:tr w:rsidR="005373CE" w:rsidRPr="00F71902" w14:paraId="31387B57" w14:textId="77777777" w:rsidTr="00B743F8">
        <w:tc>
          <w:tcPr>
            <w:tcW w:w="9105" w:type="dxa"/>
            <w:shd w:val="clear" w:color="auto" w:fill="DBE5F1" w:themeFill="accent1" w:themeFillTint="33"/>
            <w:vAlign w:val="center"/>
          </w:tcPr>
          <w:p w14:paraId="4E6E70A4" w14:textId="77777777" w:rsidR="005373CE" w:rsidRPr="00F71902" w:rsidRDefault="005373CE" w:rsidP="007B6242">
            <w:pPr>
              <w:spacing w:before="120" w:after="120"/>
              <w:rPr>
                <w:rFonts w:ascii="Tahoma" w:hAnsi="Tahoma" w:cs="Tahoma"/>
                <w:sz w:val="20"/>
                <w:szCs w:val="20"/>
              </w:rPr>
            </w:pPr>
            <w:r w:rsidRPr="00F71902">
              <w:rPr>
                <w:rFonts w:ascii="Tahoma" w:hAnsi="Tahoma" w:cs="Tahoma"/>
                <w:sz w:val="20"/>
                <w:szCs w:val="20"/>
              </w:rPr>
              <w:t>The Framework Contract may be renewed annually. It shall be renewable until the end date:</w:t>
            </w:r>
          </w:p>
        </w:tc>
        <w:tc>
          <w:tcPr>
            <w:tcW w:w="1344" w:type="dxa"/>
            <w:shd w:val="clear" w:color="auto" w:fill="F2F2F2" w:themeFill="background1" w:themeFillShade="F2"/>
            <w:vAlign w:val="center"/>
          </w:tcPr>
          <w:sdt>
            <w:sdtPr>
              <w:rPr>
                <w:rStyle w:val="Style71"/>
                <w:rFonts w:ascii="Tahoma" w:hAnsi="Tahoma" w:cs="Tahoma"/>
                <w:szCs w:val="20"/>
              </w:rPr>
              <w:id w:val="-1606955293"/>
              <w:placeholder>
                <w:docPart w:val="B047B1113B0348CC804C6C02329E53CA"/>
              </w:placeholder>
              <w:date w:fullDate="2021-12-31T00:00:00Z">
                <w:dateFormat w:val="dd/MM/yyyy"/>
                <w:lid w:val="fr-FR"/>
                <w:storeMappedDataAs w:val="dateTime"/>
                <w:calendar w:val="gregorian"/>
              </w:date>
            </w:sdtPr>
            <w:sdtEndPr>
              <w:rPr>
                <w:rStyle w:val="Style71"/>
              </w:rPr>
            </w:sdtEndPr>
            <w:sdtContent>
              <w:p w14:paraId="7DE40FA0" w14:textId="77777777" w:rsidR="005373CE" w:rsidRPr="00F71902" w:rsidRDefault="007B6242" w:rsidP="007B6242">
                <w:pPr>
                  <w:spacing w:before="120" w:after="120"/>
                  <w:rPr>
                    <w:rStyle w:val="Style71"/>
                    <w:rFonts w:ascii="Tahoma" w:hAnsi="Tahoma" w:cs="Tahoma"/>
                    <w:szCs w:val="20"/>
                  </w:rPr>
                </w:pPr>
                <w:r w:rsidRPr="00F71902">
                  <w:rPr>
                    <w:rStyle w:val="Style71"/>
                    <w:rFonts w:ascii="Tahoma" w:hAnsi="Tahoma" w:cs="Tahoma"/>
                    <w:szCs w:val="20"/>
                    <w:lang w:val="fr-FR"/>
                  </w:rPr>
                  <w:t>31/12/2021</w:t>
                </w:r>
              </w:p>
            </w:sdtContent>
          </w:sdt>
        </w:tc>
      </w:tr>
    </w:tbl>
    <w:p w14:paraId="333867F1" w14:textId="77777777" w:rsidR="002133FA" w:rsidRPr="00F71902" w:rsidRDefault="00812B47" w:rsidP="00FB5E5F">
      <w:pPr>
        <w:pBdr>
          <w:bottom w:val="single" w:sz="4" w:space="1" w:color="auto"/>
        </w:pBdr>
        <w:spacing w:before="60" w:after="120"/>
        <w:ind w:left="-426"/>
        <w:rPr>
          <w:rFonts w:ascii="Tahoma" w:hAnsi="Tahoma" w:cs="Tahoma"/>
          <w:b/>
          <w:sz w:val="20"/>
          <w:szCs w:val="20"/>
          <w:lang w:eastAsia="en-US"/>
        </w:rPr>
      </w:pPr>
      <w:r w:rsidRPr="00F71902">
        <w:rPr>
          <w:rFonts w:ascii="Tahoma" w:hAnsi="Tahoma" w:cs="Tahoma"/>
          <w:b/>
          <w:sz w:val="20"/>
          <w:szCs w:val="20"/>
        </w:rPr>
        <w:br w:type="page"/>
      </w:r>
      <w:r w:rsidR="0072200B" w:rsidRPr="00F71902">
        <w:rPr>
          <w:rFonts w:ascii="Tahoma" w:hAnsi="Tahoma" w:cs="Tahoma"/>
          <w:b/>
          <w:sz w:val="20"/>
          <w:szCs w:val="20"/>
        </w:rPr>
        <w:lastRenderedPageBreak/>
        <w:t>B</w:t>
      </w:r>
      <w:r w:rsidR="002133FA" w:rsidRPr="00F71902">
        <w:rPr>
          <w:rFonts w:ascii="Tahoma" w:hAnsi="Tahoma" w:cs="Tahoma"/>
          <w:b/>
          <w:sz w:val="20"/>
          <w:szCs w:val="20"/>
        </w:rPr>
        <w:t>. Declaration of Agreement</w:t>
      </w:r>
      <w:r w:rsidR="0072200B" w:rsidRPr="00F71902">
        <w:rPr>
          <w:rFonts w:ascii="Tahoma" w:hAnsi="Tahoma" w:cs="Tahoma"/>
          <w:b/>
          <w:sz w:val="20"/>
          <w:szCs w:val="20"/>
        </w:rPr>
        <w:t xml:space="preserve"> and Signature</w:t>
      </w:r>
    </w:p>
    <w:p w14:paraId="15F84EB0" w14:textId="77777777" w:rsidR="002133FA" w:rsidRPr="00F71902" w:rsidRDefault="002133FA" w:rsidP="00B668D0">
      <w:pPr>
        <w:tabs>
          <w:tab w:val="left" w:pos="284"/>
          <w:tab w:val="left" w:pos="426"/>
        </w:tabs>
        <w:ind w:left="-426" w:right="283"/>
        <w:jc w:val="both"/>
        <w:rPr>
          <w:rFonts w:ascii="Tahoma" w:hAnsi="Tahoma" w:cs="Tahoma"/>
          <w:sz w:val="20"/>
          <w:szCs w:val="20"/>
        </w:rPr>
      </w:pPr>
      <w:r w:rsidRPr="00F71902">
        <w:rPr>
          <w:rFonts w:ascii="Tahoma" w:hAnsi="Tahoma" w:cs="Tahoma"/>
          <w:sz w:val="20"/>
          <w:szCs w:val="20"/>
        </w:rPr>
        <w:t>I, the undersigned, acting on my own behalf or as a representative of the Provider indicated below, hereby:</w:t>
      </w:r>
    </w:p>
    <w:p w14:paraId="71EF6A03" w14:textId="77777777" w:rsidR="002133FA" w:rsidRPr="00F71902" w:rsidRDefault="003803C6" w:rsidP="00641EA7">
      <w:pPr>
        <w:numPr>
          <w:ilvl w:val="0"/>
          <w:numId w:val="2"/>
        </w:numPr>
        <w:tabs>
          <w:tab w:val="left" w:pos="284"/>
        </w:tabs>
        <w:ind w:left="284" w:right="283" w:hanging="284"/>
        <w:jc w:val="both"/>
        <w:rPr>
          <w:rFonts w:ascii="Tahoma" w:hAnsi="Tahoma" w:cs="Tahoma"/>
          <w:sz w:val="20"/>
          <w:szCs w:val="20"/>
        </w:rPr>
      </w:pPr>
      <w:r w:rsidRPr="00F71902">
        <w:rPr>
          <w:rFonts w:ascii="Tahoma" w:hAnsi="Tahoma" w:cs="Tahoma"/>
          <w:sz w:val="20"/>
          <w:szCs w:val="20"/>
        </w:rPr>
        <w:t>D</w:t>
      </w:r>
      <w:r w:rsidR="002133FA" w:rsidRPr="00F71902">
        <w:rPr>
          <w:rFonts w:ascii="Tahoma" w:hAnsi="Tahoma" w:cs="Tahoma"/>
          <w:sz w:val="20"/>
          <w:szCs w:val="20"/>
        </w:rPr>
        <w:t>eclare having the authority to represent the Provider;</w:t>
      </w:r>
    </w:p>
    <w:p w14:paraId="08C2D826" w14:textId="77777777" w:rsidR="002133FA" w:rsidRPr="00F71902" w:rsidRDefault="003803C6" w:rsidP="00641EA7">
      <w:pPr>
        <w:numPr>
          <w:ilvl w:val="0"/>
          <w:numId w:val="2"/>
        </w:numPr>
        <w:tabs>
          <w:tab w:val="left" w:pos="284"/>
        </w:tabs>
        <w:ind w:left="284" w:right="283" w:hanging="284"/>
        <w:jc w:val="both"/>
        <w:rPr>
          <w:rFonts w:ascii="Tahoma" w:hAnsi="Tahoma" w:cs="Tahoma"/>
          <w:sz w:val="20"/>
          <w:szCs w:val="20"/>
        </w:rPr>
      </w:pPr>
      <w:r w:rsidRPr="00F71902">
        <w:rPr>
          <w:rFonts w:ascii="Tahoma" w:hAnsi="Tahoma" w:cs="Tahoma"/>
          <w:sz w:val="20"/>
          <w:szCs w:val="20"/>
        </w:rPr>
        <w:t>D</w:t>
      </w:r>
      <w:r w:rsidR="002133FA" w:rsidRPr="00F71902">
        <w:rPr>
          <w:rFonts w:ascii="Tahoma" w:hAnsi="Tahoma" w:cs="Tahoma"/>
          <w:sz w:val="20"/>
          <w:szCs w:val="20"/>
        </w:rPr>
        <w:t>eclare that the information provided to the Council under this procedure is complete, correct and truthful.</w:t>
      </w:r>
    </w:p>
    <w:p w14:paraId="35EAE260" w14:textId="77777777" w:rsidR="002133FA" w:rsidRPr="00F71902" w:rsidRDefault="003803C6" w:rsidP="00641EA7">
      <w:pPr>
        <w:numPr>
          <w:ilvl w:val="0"/>
          <w:numId w:val="2"/>
        </w:numPr>
        <w:tabs>
          <w:tab w:val="left" w:pos="284"/>
        </w:tabs>
        <w:ind w:left="284" w:right="283" w:hanging="284"/>
        <w:jc w:val="both"/>
        <w:rPr>
          <w:rFonts w:ascii="Tahoma" w:hAnsi="Tahoma" w:cs="Tahoma"/>
          <w:sz w:val="20"/>
          <w:szCs w:val="20"/>
        </w:rPr>
      </w:pPr>
      <w:r w:rsidRPr="00F71902">
        <w:rPr>
          <w:rFonts w:ascii="Tahoma" w:hAnsi="Tahoma" w:cs="Tahoma"/>
          <w:sz w:val="20"/>
          <w:szCs w:val="20"/>
        </w:rPr>
        <w:t>A</w:t>
      </w:r>
      <w:r w:rsidR="002133FA" w:rsidRPr="00F71902">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0EFB5C0A" w14:textId="77777777" w:rsidR="002133FA" w:rsidRPr="00F71902" w:rsidRDefault="003803C6" w:rsidP="00641EA7">
      <w:pPr>
        <w:numPr>
          <w:ilvl w:val="0"/>
          <w:numId w:val="2"/>
        </w:numPr>
        <w:tabs>
          <w:tab w:val="left" w:pos="284"/>
        </w:tabs>
        <w:ind w:left="284" w:right="283" w:hanging="284"/>
        <w:jc w:val="both"/>
        <w:rPr>
          <w:rFonts w:ascii="Tahoma" w:hAnsi="Tahoma" w:cs="Tahoma"/>
          <w:sz w:val="20"/>
          <w:szCs w:val="20"/>
        </w:rPr>
      </w:pPr>
      <w:r w:rsidRPr="00F71902">
        <w:rPr>
          <w:rFonts w:ascii="Tahoma" w:hAnsi="Tahoma" w:cs="Tahoma"/>
          <w:sz w:val="20"/>
          <w:szCs w:val="20"/>
        </w:rPr>
        <w:t>E</w:t>
      </w:r>
      <w:r w:rsidR="002133FA" w:rsidRPr="00F71902">
        <w:rPr>
          <w:rFonts w:ascii="Tahoma" w:hAnsi="Tahoma" w:cs="Tahoma"/>
          <w:sz w:val="20"/>
          <w:szCs w:val="20"/>
        </w:rPr>
        <w:t>xpress consent to any audit or verification that the Council may initiate by any means on the information provided under this procedure;</w:t>
      </w:r>
    </w:p>
    <w:p w14:paraId="5C0692F8" w14:textId="77777777" w:rsidR="005C1B3E" w:rsidRPr="00F71902" w:rsidRDefault="003803C6" w:rsidP="00641EA7">
      <w:pPr>
        <w:numPr>
          <w:ilvl w:val="0"/>
          <w:numId w:val="2"/>
        </w:numPr>
        <w:tabs>
          <w:tab w:val="left" w:pos="284"/>
        </w:tabs>
        <w:ind w:left="284" w:right="283" w:hanging="284"/>
        <w:jc w:val="both"/>
        <w:rPr>
          <w:rFonts w:ascii="Tahoma" w:hAnsi="Tahoma" w:cs="Tahoma"/>
          <w:sz w:val="20"/>
          <w:szCs w:val="20"/>
        </w:rPr>
      </w:pPr>
      <w:r w:rsidRPr="00F71902">
        <w:rPr>
          <w:rFonts w:ascii="Tahoma" w:hAnsi="Tahoma" w:cs="Tahoma"/>
          <w:sz w:val="20"/>
          <w:szCs w:val="20"/>
        </w:rPr>
        <w:t>D</w:t>
      </w:r>
      <w:r w:rsidR="005C1B3E" w:rsidRPr="00F71902">
        <w:rPr>
          <w:rFonts w:ascii="Tahoma" w:hAnsi="Tahoma" w:cs="Tahoma"/>
          <w:sz w:val="20"/>
          <w:szCs w:val="20"/>
        </w:rPr>
        <w:t xml:space="preserve">eclare that neither I or the Provider I represent is in any of the situations listed in the exclusion criteria as reproduced in Appendix I of </w:t>
      </w:r>
      <w:hyperlink r:id="rId14" w:history="1">
        <w:r w:rsidR="005C1B3E" w:rsidRPr="00F71902">
          <w:rPr>
            <w:rStyle w:val="Hyperlink"/>
            <w:rFonts w:ascii="Tahoma" w:hAnsi="Tahoma" w:cs="Tahoma"/>
            <w:sz w:val="20"/>
            <w:szCs w:val="20"/>
          </w:rPr>
          <w:t>Rule 1333 on the procurement procedures of the Council of Europe</w:t>
        </w:r>
      </w:hyperlink>
      <w:r w:rsidR="005C1B3E" w:rsidRPr="00F71902">
        <w:rPr>
          <w:rFonts w:ascii="Tahoma" w:hAnsi="Tahoma" w:cs="Tahoma"/>
          <w:sz w:val="20"/>
          <w:szCs w:val="20"/>
        </w:rPr>
        <w:t>;</w:t>
      </w:r>
    </w:p>
    <w:p w14:paraId="03411BCC" w14:textId="77777777" w:rsidR="00EF4D4A" w:rsidRPr="00F71902" w:rsidRDefault="00EF4D4A" w:rsidP="00641EA7">
      <w:pPr>
        <w:numPr>
          <w:ilvl w:val="0"/>
          <w:numId w:val="2"/>
        </w:numPr>
        <w:tabs>
          <w:tab w:val="left" w:pos="284"/>
        </w:tabs>
        <w:ind w:left="284" w:right="283" w:hanging="284"/>
        <w:jc w:val="both"/>
        <w:rPr>
          <w:rFonts w:ascii="Tahoma" w:hAnsi="Tahoma" w:cs="Tahoma"/>
          <w:sz w:val="20"/>
          <w:szCs w:val="20"/>
        </w:rPr>
      </w:pPr>
      <w:r w:rsidRPr="00F7190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3D42391" w14:textId="77777777" w:rsidR="002133FA" w:rsidRPr="00F71902" w:rsidRDefault="003803C6" w:rsidP="00641EA7">
      <w:pPr>
        <w:numPr>
          <w:ilvl w:val="0"/>
          <w:numId w:val="2"/>
        </w:numPr>
        <w:tabs>
          <w:tab w:val="left" w:pos="284"/>
        </w:tabs>
        <w:ind w:left="284" w:right="283" w:hanging="284"/>
        <w:jc w:val="both"/>
        <w:rPr>
          <w:rFonts w:ascii="Tahoma" w:hAnsi="Tahoma" w:cs="Tahoma"/>
          <w:sz w:val="20"/>
          <w:szCs w:val="20"/>
        </w:rPr>
      </w:pPr>
      <w:r w:rsidRPr="00F71902">
        <w:rPr>
          <w:rFonts w:ascii="Tahoma" w:hAnsi="Tahoma" w:cs="Tahoma"/>
          <w:sz w:val="20"/>
          <w:szCs w:val="20"/>
        </w:rPr>
        <w:t>U</w:t>
      </w:r>
      <w:r w:rsidR="002133FA" w:rsidRPr="00F71902">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C65764D" w14:textId="77777777" w:rsidR="002133FA" w:rsidRPr="00F71902" w:rsidRDefault="003803C6" w:rsidP="00641EA7">
      <w:pPr>
        <w:numPr>
          <w:ilvl w:val="0"/>
          <w:numId w:val="2"/>
        </w:numPr>
        <w:tabs>
          <w:tab w:val="left" w:pos="284"/>
        </w:tabs>
        <w:ind w:left="284" w:right="283" w:hanging="284"/>
        <w:jc w:val="both"/>
        <w:rPr>
          <w:rFonts w:ascii="Tahoma" w:hAnsi="Tahoma" w:cs="Tahoma"/>
          <w:sz w:val="20"/>
          <w:szCs w:val="20"/>
        </w:rPr>
      </w:pPr>
      <w:r w:rsidRPr="00F71902">
        <w:rPr>
          <w:rFonts w:ascii="Tahoma" w:hAnsi="Tahoma" w:cs="Tahoma"/>
          <w:sz w:val="20"/>
          <w:szCs w:val="20"/>
        </w:rPr>
        <w:t>A</w:t>
      </w:r>
      <w:r w:rsidR="002133FA" w:rsidRPr="00F71902">
        <w:rPr>
          <w:rFonts w:ascii="Tahoma" w:hAnsi="Tahoma" w:cs="Tahoma"/>
          <w:sz w:val="20"/>
          <w:szCs w:val="20"/>
        </w:rPr>
        <w:t xml:space="preserve">ccept without any derogation all the terms of the Legal Conditions as reproduced in the present document and understand that its signature </w:t>
      </w:r>
      <w:r w:rsidR="002133FA" w:rsidRPr="00F71902">
        <w:rPr>
          <w:rFonts w:ascii="Tahoma" w:hAnsi="Tahoma" w:cs="Tahoma"/>
          <w:b/>
          <w:sz w:val="20"/>
          <w:szCs w:val="20"/>
          <w:u w:val="single"/>
        </w:rPr>
        <w:t>shall constitute signature of the contract</w:t>
      </w:r>
      <w:r w:rsidR="002133FA" w:rsidRPr="00F71902">
        <w:rPr>
          <w:rFonts w:ascii="Tahoma" w:hAnsi="Tahoma" w:cs="Tahoma"/>
          <w:sz w:val="20"/>
          <w:szCs w:val="20"/>
        </w:rPr>
        <w:t xml:space="preserve"> with the Council subject to the selection of the tender by the Council and the signature of this Act by a representative of the Council.</w:t>
      </w:r>
    </w:p>
    <w:p w14:paraId="4B7845DC" w14:textId="77777777" w:rsidR="00CD63F6" w:rsidRPr="00F71902" w:rsidRDefault="00CD63F6" w:rsidP="00CD63F6">
      <w:pPr>
        <w:tabs>
          <w:tab w:val="left" w:pos="284"/>
        </w:tabs>
        <w:ind w:right="283"/>
        <w:jc w:val="both"/>
        <w:rPr>
          <w:rFonts w:ascii="Tahoma" w:hAnsi="Tahoma" w:cs="Tahoma"/>
          <w:sz w:val="20"/>
          <w:szCs w:val="20"/>
        </w:rPr>
      </w:pPr>
    </w:p>
    <w:p w14:paraId="601CD340" w14:textId="77777777" w:rsidR="00CD63F6" w:rsidRPr="00F71902" w:rsidRDefault="00CD63F6" w:rsidP="00CD63F6">
      <w:pPr>
        <w:pBdr>
          <w:top w:val="single" w:sz="2" w:space="1" w:color="FF0000"/>
          <w:left w:val="single" w:sz="2" w:space="4" w:color="FF0000"/>
          <w:bottom w:val="single" w:sz="2" w:space="1" w:color="FF0000"/>
          <w:right w:val="single" w:sz="2" w:space="4" w:color="FF0000"/>
        </w:pBdr>
        <w:rPr>
          <w:rFonts w:ascii="Tahoma" w:hAnsi="Tahoma" w:cs="Tahoma"/>
          <w:color w:val="FF0000"/>
          <w:sz w:val="20"/>
          <w:szCs w:val="20"/>
        </w:rPr>
      </w:pPr>
      <w:r w:rsidRPr="00F71902">
        <w:rPr>
          <w:rFonts w:ascii="Tahoma" w:hAnsi="Tahoma" w:cs="Tahoma"/>
          <w:color w:val="FF0000"/>
          <w:sz w:val="20"/>
          <w:szCs w:val="20"/>
        </w:rPr>
        <w:t xml:space="preserve">The Provider shall </w:t>
      </w:r>
      <w:r w:rsidRPr="00F71902">
        <w:rPr>
          <w:rFonts w:ascii="Tahoma" w:hAnsi="Tahoma" w:cs="Tahoma"/>
          <w:b/>
          <w:color w:val="FF0000"/>
          <w:sz w:val="20"/>
          <w:szCs w:val="20"/>
        </w:rPr>
        <w:t>fill in this part</w:t>
      </w:r>
      <w:r w:rsidRPr="00F71902">
        <w:rPr>
          <w:rFonts w:ascii="Tahoma" w:hAnsi="Tahoma" w:cs="Tahoma"/>
          <w:color w:val="FF0000"/>
          <w:sz w:val="20"/>
          <w:szCs w:val="20"/>
        </w:rPr>
        <w:t xml:space="preserve">, </w:t>
      </w:r>
      <w:r w:rsidRPr="00F71902">
        <w:rPr>
          <w:rFonts w:ascii="Tahoma" w:hAnsi="Tahoma" w:cs="Tahoma"/>
          <w:b/>
          <w:color w:val="FF0000"/>
          <w:sz w:val="20"/>
          <w:szCs w:val="20"/>
        </w:rPr>
        <w:t>print the document</w:t>
      </w:r>
      <w:r w:rsidRPr="00F71902">
        <w:rPr>
          <w:rFonts w:ascii="Tahoma" w:hAnsi="Tahoma" w:cs="Tahoma"/>
          <w:color w:val="FF0000"/>
          <w:sz w:val="20"/>
          <w:szCs w:val="20"/>
        </w:rPr>
        <w:t xml:space="preserve">, </w:t>
      </w:r>
      <w:r w:rsidRPr="00F71902">
        <w:rPr>
          <w:rFonts w:ascii="Tahoma" w:hAnsi="Tahoma" w:cs="Tahoma"/>
          <w:b/>
          <w:color w:val="FF0000"/>
          <w:sz w:val="20"/>
          <w:szCs w:val="20"/>
        </w:rPr>
        <w:t>sign in the last box</w:t>
      </w:r>
      <w:r w:rsidRPr="00F71902">
        <w:rPr>
          <w:rFonts w:ascii="Tahoma" w:hAnsi="Tahoma" w:cs="Tahoma"/>
          <w:color w:val="FF0000"/>
          <w:sz w:val="20"/>
          <w:szCs w:val="20"/>
        </w:rPr>
        <w:t xml:space="preserve"> below and </w:t>
      </w:r>
      <w:r w:rsidRPr="00F71902">
        <w:rPr>
          <w:rFonts w:ascii="Tahoma" w:hAnsi="Tahoma" w:cs="Tahoma"/>
          <w:b/>
          <w:color w:val="FF0000"/>
          <w:sz w:val="20"/>
          <w:szCs w:val="20"/>
        </w:rPr>
        <w:t>send a scan copy of the document</w:t>
      </w:r>
      <w:r w:rsidRPr="00F71902">
        <w:rPr>
          <w:rFonts w:ascii="Tahoma" w:hAnsi="Tahoma" w:cs="Tahoma"/>
          <w:color w:val="FF0000"/>
          <w:sz w:val="20"/>
          <w:szCs w:val="20"/>
        </w:rPr>
        <w:t xml:space="preserve"> to the email address indicated on the 1</w:t>
      </w:r>
      <w:r w:rsidRPr="00F71902">
        <w:rPr>
          <w:rFonts w:ascii="Tahoma" w:hAnsi="Tahoma" w:cs="Tahoma"/>
          <w:color w:val="FF0000"/>
          <w:sz w:val="20"/>
          <w:szCs w:val="20"/>
          <w:vertAlign w:val="superscript"/>
        </w:rPr>
        <w:t>st</w:t>
      </w:r>
      <w:r w:rsidRPr="00F71902">
        <w:rPr>
          <w:rFonts w:ascii="Tahoma" w:hAnsi="Tahoma" w:cs="Tahoma"/>
          <w:color w:val="FF0000"/>
          <w:sz w:val="20"/>
          <w:szCs w:val="20"/>
        </w:rPr>
        <w:t xml:space="preserve"> page.</w:t>
      </w:r>
    </w:p>
    <w:p w14:paraId="4CE11F48" w14:textId="77777777" w:rsidR="00CD63F6" w:rsidRPr="00F71902" w:rsidRDefault="00CD63F6" w:rsidP="00CD63F6">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72200B" w:rsidRPr="00F71902" w14:paraId="05D7F049" w14:textId="77777777" w:rsidTr="006771B6">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379EF9C" w14:textId="77777777" w:rsidR="0072200B" w:rsidRPr="00F71902" w:rsidRDefault="00CD63F6" w:rsidP="006771B6">
            <w:pPr>
              <w:jc w:val="center"/>
              <w:rPr>
                <w:rFonts w:ascii="Tahoma" w:hAnsi="Tahoma" w:cs="Tahoma"/>
                <w:b/>
                <w:sz w:val="20"/>
                <w:szCs w:val="20"/>
              </w:rPr>
            </w:pPr>
            <w:r w:rsidRPr="00F71902">
              <w:rPr>
                <w:rFonts w:ascii="Tahoma" w:hAnsi="Tahoma" w:cs="Tahoma"/>
                <w:noProof/>
                <w:sz w:val="20"/>
                <w:szCs w:val="20"/>
              </w:rPr>
              <mc:AlternateContent>
                <mc:Choice Requires="wps">
                  <w:drawing>
                    <wp:anchor distT="0" distB="0" distL="114300" distR="114300" simplePos="0" relativeHeight="251656704" behindDoc="0" locked="1" layoutInCell="0" allowOverlap="1" wp14:anchorId="387A2B35" wp14:editId="41D86E84">
                      <wp:simplePos x="0" y="0"/>
                      <wp:positionH relativeFrom="column">
                        <wp:posOffset>2865120</wp:posOffset>
                      </wp:positionH>
                      <wp:positionV relativeFrom="paragraph">
                        <wp:posOffset>-236220</wp:posOffset>
                      </wp:positionV>
                      <wp:extent cx="161290" cy="719455"/>
                      <wp:effectExtent l="19050" t="0" r="10160" b="4254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1290" cy="719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710E8B" id="Up Arrow 8" o:spid="_x0000_s1026" type="#_x0000_t68" style="position:absolute;margin-left:225.6pt;margin-top:-18.6pt;width:12.7pt;height:56.6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" o:allowincell="f" adj="2866" strokecolor="red">
                      <o:lock v:ext="edit" aspectratio="t"/>
                      <v:textbox style="layout-flow:vertical-ideographic"/>
                      <w10:anchorlock/>
                    </v:shape>
                  </w:pict>
                </mc:Fallback>
              </mc:AlternateContent>
            </w: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7EA2770" w14:textId="77777777" w:rsidR="0072200B" w:rsidRPr="00F71902" w:rsidRDefault="0072200B" w:rsidP="006771B6">
            <w:pPr>
              <w:jc w:val="center"/>
              <w:rPr>
                <w:rFonts w:ascii="Tahoma" w:hAnsi="Tahoma" w:cs="Tahoma"/>
                <w:b/>
                <w:sz w:val="20"/>
                <w:szCs w:val="20"/>
              </w:rPr>
            </w:pPr>
            <w:r w:rsidRPr="00F71902">
              <w:rPr>
                <w:rFonts w:ascii="Tahoma" w:hAnsi="Tahoma" w:cs="Tahoma"/>
                <w:b/>
                <w:sz w:val="20"/>
                <w:szCs w:val="20"/>
              </w:rPr>
              <w:t>For the Provider</w:t>
            </w:r>
          </w:p>
          <w:p w14:paraId="5CF7BF97" w14:textId="77777777" w:rsidR="0072200B" w:rsidRPr="00F71902" w:rsidRDefault="0072200B" w:rsidP="006771B6">
            <w:pPr>
              <w:jc w:val="center"/>
              <w:rPr>
                <w:rFonts w:ascii="Tahoma" w:hAnsi="Tahoma" w:cs="Tahoma"/>
                <w:b/>
                <w:sz w:val="20"/>
                <w:szCs w:val="20"/>
              </w:rPr>
            </w:pPr>
            <w:r w:rsidRPr="00F71902">
              <w:rPr>
                <w:rFonts w:ascii="Tahoma" w:hAnsi="Tahoma" w:cs="Tahoma"/>
                <w:b/>
                <w:sz w:val="20"/>
                <w:szCs w:val="20"/>
              </w:rPr>
              <w:t>▼</w:t>
            </w:r>
          </w:p>
        </w:tc>
        <w:tc>
          <w:tcPr>
            <w:tcW w:w="236" w:type="dxa"/>
            <w:tcBorders>
              <w:top w:val="nil"/>
              <w:left w:val="single" w:sz="2" w:space="0" w:color="808080"/>
              <w:bottom w:val="nil"/>
              <w:right w:val="single" w:sz="2" w:space="0" w:color="808080"/>
            </w:tcBorders>
            <w:shd w:val="clear" w:color="auto" w:fill="auto"/>
            <w:vAlign w:val="center"/>
          </w:tcPr>
          <w:p w14:paraId="277DDDC5" w14:textId="77777777" w:rsidR="0072200B" w:rsidRPr="00F71902" w:rsidRDefault="0072200B" w:rsidP="006771B6">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2B1A735" w14:textId="77777777" w:rsidR="0072200B" w:rsidRPr="00F71902" w:rsidRDefault="0072200B" w:rsidP="006771B6">
            <w:pPr>
              <w:jc w:val="center"/>
              <w:rPr>
                <w:rFonts w:ascii="Tahoma" w:hAnsi="Tahoma" w:cs="Tahoma"/>
                <w:b/>
                <w:sz w:val="20"/>
                <w:szCs w:val="20"/>
              </w:rPr>
            </w:pPr>
            <w:r w:rsidRPr="00F71902">
              <w:rPr>
                <w:rFonts w:ascii="Tahoma" w:hAnsi="Tahoma" w:cs="Tahoma"/>
                <w:b/>
                <w:sz w:val="20"/>
                <w:szCs w:val="20"/>
              </w:rPr>
              <w:t>For the Council of Europe</w:t>
            </w:r>
            <w:r w:rsidRPr="00F71902">
              <w:rPr>
                <w:rStyle w:val="FootnoteReference"/>
                <w:rFonts w:ascii="Tahoma" w:hAnsi="Tahoma" w:cs="Tahoma"/>
                <w:b/>
                <w:sz w:val="20"/>
                <w:szCs w:val="20"/>
              </w:rPr>
              <w:footnoteReference w:id="2"/>
            </w:r>
          </w:p>
          <w:p w14:paraId="14687186" w14:textId="77777777" w:rsidR="0072200B" w:rsidRPr="00F71902" w:rsidRDefault="0072200B" w:rsidP="006771B6">
            <w:pPr>
              <w:jc w:val="center"/>
              <w:rPr>
                <w:rFonts w:ascii="Tahoma" w:hAnsi="Tahoma" w:cs="Tahoma"/>
                <w:sz w:val="20"/>
                <w:szCs w:val="20"/>
              </w:rPr>
            </w:pPr>
            <w:r w:rsidRPr="00F71902">
              <w:rPr>
                <w:rFonts w:ascii="Tahoma" w:hAnsi="Tahoma" w:cs="Tahoma"/>
                <w:b/>
                <w:sz w:val="20"/>
                <w:szCs w:val="20"/>
              </w:rPr>
              <w:t>▼</w:t>
            </w:r>
          </w:p>
        </w:tc>
      </w:tr>
      <w:tr w:rsidR="0072200B" w:rsidRPr="00F71902" w14:paraId="1CE68566" w14:textId="77777777" w:rsidTr="002D7FF8">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829C263" w14:textId="77777777" w:rsidR="0072200B" w:rsidRPr="00F71902" w:rsidRDefault="0072200B" w:rsidP="006771B6">
            <w:pPr>
              <w:ind w:left="113" w:right="113"/>
              <w:jc w:val="center"/>
              <w:rPr>
                <w:rFonts w:ascii="Tahoma" w:hAnsi="Tahoma" w:cs="Tahoma"/>
                <w:sz w:val="20"/>
                <w:szCs w:val="20"/>
              </w:rPr>
            </w:pPr>
            <w:r w:rsidRPr="00F71902">
              <w:rPr>
                <w:rFonts w:ascii="Tahoma" w:hAnsi="Tahoma" w:cs="Tahoma"/>
                <w:sz w:val="20"/>
                <w:szCs w:val="20"/>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5132DB4" w14:textId="77777777" w:rsidR="0072200B" w:rsidRPr="00F71902" w:rsidRDefault="0072200B" w:rsidP="006771B6">
            <w:pPr>
              <w:ind w:left="-35"/>
              <w:jc w:val="right"/>
              <w:rPr>
                <w:rFonts w:ascii="Tahoma" w:hAnsi="Tahoma" w:cs="Tahoma"/>
                <w:sz w:val="20"/>
                <w:szCs w:val="20"/>
              </w:rPr>
            </w:pPr>
            <w:r w:rsidRPr="00F71902">
              <w:rPr>
                <w:rFonts w:ascii="Tahoma" w:hAnsi="Tahoma" w:cs="Tahoma"/>
                <w:sz w:val="20"/>
                <w:szCs w:val="20"/>
              </w:rPr>
              <w:t xml:space="preserve">Provider </w:t>
            </w:r>
          </w:p>
          <w:p w14:paraId="4BCD0EC8" w14:textId="77777777" w:rsidR="0072200B" w:rsidRPr="00F71902" w:rsidRDefault="0072200B" w:rsidP="006771B6">
            <w:pPr>
              <w:ind w:left="-35"/>
              <w:jc w:val="right"/>
              <w:rPr>
                <w:rFonts w:ascii="Tahoma" w:hAnsi="Tahoma" w:cs="Tahoma"/>
                <w:sz w:val="20"/>
                <w:szCs w:val="20"/>
              </w:rPr>
            </w:pPr>
            <w:r w:rsidRPr="00F71902">
              <w:rPr>
                <w:rFonts w:ascii="Tahoma" w:hAnsi="Tahoma" w:cs="Tahoma"/>
                <w:sz w:val="20"/>
                <w:szCs w:val="20"/>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4BCF7EF" w14:textId="77777777" w:rsidR="0072200B" w:rsidRPr="00F71902" w:rsidRDefault="0072200B" w:rsidP="006771B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080472B" w14:textId="77777777" w:rsidR="0072200B" w:rsidRPr="00F71902" w:rsidRDefault="0072200B" w:rsidP="006771B6">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44371111" w14:textId="77777777" w:rsidR="0072200B" w:rsidRPr="00F71902" w:rsidRDefault="0072200B" w:rsidP="00FB5E5F">
            <w:pPr>
              <w:ind w:left="-38"/>
              <w:jc w:val="right"/>
              <w:rPr>
                <w:rFonts w:ascii="Tahoma" w:hAnsi="Tahoma" w:cs="Tahoma"/>
                <w:sz w:val="20"/>
                <w:szCs w:val="20"/>
              </w:rPr>
            </w:pPr>
            <w:r w:rsidRPr="00F71902">
              <w:rPr>
                <w:rFonts w:ascii="Tahoma" w:hAnsi="Tahoma" w:cs="Tahoma"/>
                <w:sz w:val="20"/>
                <w:szCs w:val="20"/>
              </w:rPr>
              <w:t>Signatory (Name, Function and Entity)</w:t>
            </w:r>
            <w:r w:rsidR="00FB5E5F" w:rsidRPr="00F71902">
              <w:rPr>
                <w:rFonts w:ascii="Tahoma" w:hAnsi="Tahoma" w:cs="Tahoma"/>
                <w:sz w:val="20"/>
                <w:szCs w:val="20"/>
              </w:rPr>
              <w:t xml:space="preserve"> ►</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0B8ED669" w14:textId="77777777" w:rsidR="00FE74F7" w:rsidRDefault="00FE74F7" w:rsidP="006771B6">
            <w:pPr>
              <w:rPr>
                <w:rFonts w:ascii="Tahoma" w:hAnsi="Tahoma" w:cs="Tahoma"/>
                <w:sz w:val="20"/>
                <w:szCs w:val="20"/>
              </w:rPr>
            </w:pPr>
            <w:r>
              <w:rPr>
                <w:rFonts w:ascii="Tahoma" w:hAnsi="Tahoma" w:cs="Tahoma"/>
                <w:sz w:val="20"/>
                <w:szCs w:val="20"/>
              </w:rPr>
              <w:t>Cristian Urse</w:t>
            </w:r>
          </w:p>
          <w:p w14:paraId="0F9687DB" w14:textId="5E113EB1" w:rsidR="00FE74F7" w:rsidRPr="00F71902" w:rsidRDefault="00FE74F7" w:rsidP="006771B6">
            <w:pPr>
              <w:rPr>
                <w:rFonts w:ascii="Tahoma" w:hAnsi="Tahoma" w:cs="Tahoma"/>
                <w:sz w:val="20"/>
                <w:szCs w:val="20"/>
              </w:rPr>
            </w:pPr>
            <w:r>
              <w:rPr>
                <w:rFonts w:ascii="Tahoma" w:hAnsi="Tahoma" w:cs="Tahoma"/>
                <w:sz w:val="20"/>
                <w:szCs w:val="20"/>
              </w:rPr>
              <w:t>Head of Council of Europe Office in Georgia</w:t>
            </w:r>
          </w:p>
        </w:tc>
      </w:tr>
      <w:tr w:rsidR="0072200B" w:rsidRPr="00F71902" w14:paraId="4B2F5AAA" w14:textId="77777777" w:rsidTr="002D7FF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2984D4E" w14:textId="01C42D79" w:rsidR="0072200B" w:rsidRPr="00F71902"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DA8C78" w14:textId="77777777" w:rsidR="0072200B" w:rsidRPr="00F71902" w:rsidRDefault="0072200B" w:rsidP="006771B6">
            <w:pPr>
              <w:ind w:left="-35"/>
              <w:jc w:val="right"/>
              <w:rPr>
                <w:rFonts w:ascii="Tahoma" w:hAnsi="Tahoma" w:cs="Tahoma"/>
                <w:sz w:val="20"/>
                <w:szCs w:val="20"/>
              </w:rPr>
            </w:pPr>
            <w:r w:rsidRPr="00F71902">
              <w:rPr>
                <w:rFonts w:ascii="Tahoma" w:hAnsi="Tahoma" w:cs="Tahoma"/>
                <w:sz w:val="20"/>
                <w:szCs w:val="20"/>
              </w:rPr>
              <w:t xml:space="preserve">Signatory </w:t>
            </w:r>
          </w:p>
          <w:p w14:paraId="564B96FB" w14:textId="77777777" w:rsidR="0072200B" w:rsidRPr="00F71902" w:rsidRDefault="0072200B" w:rsidP="006771B6">
            <w:pPr>
              <w:ind w:left="-35"/>
              <w:jc w:val="right"/>
              <w:rPr>
                <w:rFonts w:ascii="Tahoma" w:hAnsi="Tahoma" w:cs="Tahoma"/>
                <w:sz w:val="20"/>
                <w:szCs w:val="20"/>
              </w:rPr>
            </w:pPr>
            <w:r w:rsidRPr="00F71902">
              <w:rPr>
                <w:rFonts w:ascii="Tahoma" w:hAnsi="Tahoma" w:cs="Tahoma"/>
                <w:sz w:val="20"/>
                <w:szCs w:val="20"/>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CEC0EA6" w14:textId="77777777" w:rsidR="0072200B" w:rsidRPr="00F71902" w:rsidRDefault="0072200B" w:rsidP="006771B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6FACC9E" w14:textId="77777777" w:rsidR="0072200B" w:rsidRPr="00F71902" w:rsidRDefault="0072200B" w:rsidP="006771B6">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0E88D332" w14:textId="77777777" w:rsidR="0072200B" w:rsidRPr="00F71902" w:rsidRDefault="0072200B" w:rsidP="00FB5E5F">
            <w:pPr>
              <w:ind w:left="-38"/>
              <w:jc w:val="right"/>
              <w:rPr>
                <w:rFonts w:ascii="Tahoma" w:hAnsi="Tahoma" w:cs="Tahoma"/>
                <w:sz w:val="20"/>
                <w:szCs w:val="20"/>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21ADA24" w14:textId="77777777" w:rsidR="0072200B" w:rsidRPr="00F71902" w:rsidRDefault="0072200B" w:rsidP="006771B6">
            <w:pPr>
              <w:rPr>
                <w:rFonts w:ascii="Tahoma" w:hAnsi="Tahoma" w:cs="Tahoma"/>
                <w:sz w:val="20"/>
                <w:szCs w:val="20"/>
              </w:rPr>
            </w:pPr>
          </w:p>
        </w:tc>
      </w:tr>
      <w:tr w:rsidR="0072200B" w:rsidRPr="00F71902" w14:paraId="2BFD6E87" w14:textId="77777777" w:rsidTr="002D7FF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2B5FF73" w14:textId="77777777" w:rsidR="0072200B" w:rsidRPr="00F71902"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B15DADC" w14:textId="77777777" w:rsidR="0072200B" w:rsidRPr="00F71902" w:rsidRDefault="0072200B" w:rsidP="006771B6">
            <w:pPr>
              <w:ind w:left="-35"/>
              <w:jc w:val="right"/>
              <w:rPr>
                <w:rFonts w:ascii="Tahoma" w:hAnsi="Tahoma" w:cs="Tahoma"/>
                <w:sz w:val="20"/>
                <w:szCs w:val="20"/>
              </w:rPr>
            </w:pPr>
            <w:r w:rsidRPr="00F71902">
              <w:rPr>
                <w:rFonts w:ascii="Tahoma" w:hAnsi="Tahoma" w:cs="Tahoma"/>
                <w:sz w:val="20"/>
                <w:szCs w:val="20"/>
              </w:rPr>
              <w:t>Place of signature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079FBF8" w14:textId="77777777" w:rsidR="0072200B" w:rsidRPr="00F71902" w:rsidRDefault="00812B47" w:rsidP="00812B47">
            <w:pPr>
              <w:rPr>
                <w:rFonts w:ascii="Tahoma" w:hAnsi="Tahoma" w:cs="Tahoma"/>
                <w:sz w:val="20"/>
                <w:szCs w:val="20"/>
              </w:rPr>
            </w:pPr>
            <w:r w:rsidRPr="00F7190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C42EF7" w14:textId="77777777" w:rsidR="0072200B" w:rsidRPr="00F71902"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3B4A735A" w14:textId="77777777" w:rsidR="0072200B" w:rsidRPr="00F71902" w:rsidRDefault="0072200B" w:rsidP="00FB5E5F">
            <w:pPr>
              <w:ind w:left="-38"/>
              <w:jc w:val="right"/>
              <w:rPr>
                <w:rFonts w:ascii="Tahoma" w:hAnsi="Tahoma" w:cs="Tahoma"/>
                <w:sz w:val="20"/>
                <w:szCs w:val="20"/>
              </w:rPr>
            </w:pPr>
            <w:r w:rsidRPr="00F71902">
              <w:rPr>
                <w:rFonts w:ascii="Tahoma" w:hAnsi="Tahoma" w:cs="Tahoma"/>
                <w:sz w:val="20"/>
                <w:szCs w:val="20"/>
              </w:rPr>
              <w:t>Place of signature</w:t>
            </w:r>
            <w:r w:rsidR="00FB5E5F" w:rsidRPr="00F71902">
              <w:rPr>
                <w:rFonts w:ascii="Tahoma" w:hAnsi="Tahoma" w:cs="Tahoma"/>
                <w:sz w:val="20"/>
                <w:szCs w:val="20"/>
              </w:rPr>
              <w:t xml:space="preserve"> ►</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32381153" w14:textId="569EEDEF" w:rsidR="0072200B" w:rsidRPr="00F71902" w:rsidRDefault="00812B47" w:rsidP="00812B47">
            <w:pPr>
              <w:rPr>
                <w:rFonts w:ascii="Tahoma" w:hAnsi="Tahoma" w:cs="Tahoma"/>
                <w:sz w:val="20"/>
                <w:szCs w:val="20"/>
              </w:rPr>
            </w:pPr>
            <w:r w:rsidRPr="00F71902">
              <w:rPr>
                <w:rFonts w:ascii="Tahoma" w:hAnsi="Tahoma" w:cs="Tahoma"/>
                <w:sz w:val="20"/>
                <w:szCs w:val="20"/>
              </w:rPr>
              <w:t>In</w:t>
            </w:r>
            <w:r w:rsidR="00FE74F7">
              <w:rPr>
                <w:rFonts w:ascii="Tahoma" w:hAnsi="Tahoma" w:cs="Tahoma"/>
                <w:sz w:val="20"/>
                <w:szCs w:val="20"/>
              </w:rPr>
              <w:t xml:space="preserve"> Tbilisi</w:t>
            </w:r>
            <w:bookmarkStart w:id="0" w:name="_GoBack"/>
            <w:bookmarkEnd w:id="0"/>
          </w:p>
        </w:tc>
      </w:tr>
      <w:tr w:rsidR="0072200B" w:rsidRPr="00F71902" w14:paraId="3887FDEF" w14:textId="77777777" w:rsidTr="002D7FF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485EE8F" w14:textId="77777777" w:rsidR="0072200B" w:rsidRPr="00F71902"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11DC2A9" w14:textId="77777777" w:rsidR="0072200B" w:rsidRPr="00F71902" w:rsidRDefault="0072200B" w:rsidP="006771B6">
            <w:pPr>
              <w:ind w:left="-35"/>
              <w:jc w:val="right"/>
              <w:rPr>
                <w:rFonts w:ascii="Tahoma" w:hAnsi="Tahoma" w:cs="Tahoma"/>
                <w:sz w:val="20"/>
                <w:szCs w:val="20"/>
              </w:rPr>
            </w:pPr>
            <w:r w:rsidRPr="00F71902">
              <w:rPr>
                <w:rFonts w:ascii="Tahoma" w:hAnsi="Tahoma" w:cs="Tahoma"/>
                <w:sz w:val="20"/>
                <w:szCs w:val="20"/>
              </w:rPr>
              <w:t>Date of signature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DC197A6" w14:textId="77777777" w:rsidR="0072200B" w:rsidRPr="00F71902" w:rsidRDefault="0072200B" w:rsidP="006771B6">
            <w:pPr>
              <w:jc w:val="center"/>
              <w:rPr>
                <w:rFonts w:ascii="Tahoma" w:hAnsi="Tahoma" w:cs="Tahoma"/>
                <w:sz w:val="20"/>
                <w:szCs w:val="20"/>
              </w:rPr>
            </w:pPr>
            <w:r w:rsidRPr="00F71902">
              <w:rPr>
                <w:rFonts w:ascii="Tahoma" w:hAnsi="Tahoma" w:cs="Tahoma"/>
                <w:color w:val="BFBFBF"/>
                <w:sz w:val="20"/>
                <w:szCs w:val="20"/>
              </w:rPr>
              <w:t>___</w:t>
            </w:r>
            <w:r w:rsidRPr="00F71902">
              <w:rPr>
                <w:rFonts w:ascii="Tahoma" w:hAnsi="Tahoma" w:cs="Tahoma"/>
                <w:sz w:val="20"/>
                <w:szCs w:val="20"/>
              </w:rPr>
              <w:t xml:space="preserve"> / </w:t>
            </w:r>
            <w:r w:rsidRPr="00F71902">
              <w:rPr>
                <w:rFonts w:ascii="Tahoma" w:hAnsi="Tahoma" w:cs="Tahoma"/>
                <w:color w:val="BFBFBF"/>
                <w:sz w:val="20"/>
                <w:szCs w:val="20"/>
              </w:rPr>
              <w:t>___</w:t>
            </w:r>
            <w:r w:rsidRPr="00F71902">
              <w:rPr>
                <w:rFonts w:ascii="Tahoma" w:hAnsi="Tahoma" w:cs="Tahoma"/>
                <w:sz w:val="20"/>
                <w:szCs w:val="20"/>
              </w:rPr>
              <w:t xml:space="preserve"> / </w:t>
            </w:r>
            <w:r w:rsidRPr="00F7190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46E3955E" w14:textId="77777777" w:rsidR="0072200B" w:rsidRPr="00F71902"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23E61DBA" w14:textId="77777777" w:rsidR="0072200B" w:rsidRPr="00F71902" w:rsidRDefault="0072200B" w:rsidP="00FB5E5F">
            <w:pPr>
              <w:ind w:left="-38"/>
              <w:jc w:val="right"/>
              <w:rPr>
                <w:rFonts w:ascii="Tahoma" w:hAnsi="Tahoma" w:cs="Tahoma"/>
                <w:sz w:val="20"/>
                <w:szCs w:val="20"/>
              </w:rPr>
            </w:pPr>
            <w:r w:rsidRPr="00F71902">
              <w:rPr>
                <w:rFonts w:ascii="Tahoma" w:hAnsi="Tahoma" w:cs="Tahoma"/>
                <w:sz w:val="20"/>
                <w:szCs w:val="20"/>
              </w:rPr>
              <w:t>Date of signature</w:t>
            </w:r>
            <w:r w:rsidR="00FB5E5F" w:rsidRPr="00F71902">
              <w:rPr>
                <w:rFonts w:ascii="Tahoma" w:hAnsi="Tahoma" w:cs="Tahoma"/>
                <w:sz w:val="20"/>
                <w:szCs w:val="20"/>
              </w:rPr>
              <w:t xml:space="preserve"> ►</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4E0F3599" w14:textId="77777777" w:rsidR="0072200B" w:rsidRPr="00F71902" w:rsidRDefault="0072200B" w:rsidP="006771B6">
            <w:pPr>
              <w:jc w:val="center"/>
              <w:rPr>
                <w:rFonts w:ascii="Tahoma" w:hAnsi="Tahoma" w:cs="Tahoma"/>
                <w:sz w:val="20"/>
                <w:szCs w:val="20"/>
              </w:rPr>
            </w:pPr>
            <w:r w:rsidRPr="00F71902">
              <w:rPr>
                <w:rFonts w:ascii="Tahoma" w:hAnsi="Tahoma" w:cs="Tahoma"/>
                <w:color w:val="BFBFBF"/>
                <w:sz w:val="20"/>
                <w:szCs w:val="20"/>
              </w:rPr>
              <w:t>___</w:t>
            </w:r>
            <w:r w:rsidRPr="00F71902">
              <w:rPr>
                <w:rFonts w:ascii="Tahoma" w:hAnsi="Tahoma" w:cs="Tahoma"/>
                <w:sz w:val="20"/>
                <w:szCs w:val="20"/>
              </w:rPr>
              <w:t xml:space="preserve"> / </w:t>
            </w:r>
            <w:r w:rsidRPr="00F71902">
              <w:rPr>
                <w:rFonts w:ascii="Tahoma" w:hAnsi="Tahoma" w:cs="Tahoma"/>
                <w:color w:val="BFBFBF"/>
                <w:sz w:val="20"/>
                <w:szCs w:val="20"/>
              </w:rPr>
              <w:t>___</w:t>
            </w:r>
            <w:r w:rsidRPr="00F71902">
              <w:rPr>
                <w:rFonts w:ascii="Tahoma" w:hAnsi="Tahoma" w:cs="Tahoma"/>
                <w:sz w:val="20"/>
                <w:szCs w:val="20"/>
              </w:rPr>
              <w:t xml:space="preserve"> / </w:t>
            </w:r>
            <w:r w:rsidRPr="00F71902">
              <w:rPr>
                <w:rFonts w:ascii="Tahoma" w:hAnsi="Tahoma" w:cs="Tahoma"/>
                <w:color w:val="BFBFBF"/>
                <w:sz w:val="20"/>
                <w:szCs w:val="20"/>
              </w:rPr>
              <w:t>______</w:t>
            </w:r>
          </w:p>
        </w:tc>
      </w:tr>
      <w:tr w:rsidR="0072200B" w:rsidRPr="00F71902" w14:paraId="717184A6" w14:textId="77777777" w:rsidTr="002D7FF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4257B03" w14:textId="77777777" w:rsidR="0072200B" w:rsidRPr="00F71902"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ECFCFA" w14:textId="77777777" w:rsidR="0072200B" w:rsidRPr="00F71902" w:rsidRDefault="0072200B" w:rsidP="006771B6">
            <w:pPr>
              <w:ind w:left="-35"/>
              <w:jc w:val="right"/>
              <w:rPr>
                <w:rFonts w:ascii="Tahoma" w:hAnsi="Tahoma" w:cs="Tahoma"/>
                <w:sz w:val="20"/>
                <w:szCs w:val="20"/>
              </w:rPr>
            </w:pPr>
            <w:r w:rsidRPr="00F71902">
              <w:rPr>
                <w:rFonts w:ascii="Tahoma" w:hAnsi="Tahoma" w:cs="Tahoma"/>
                <w:sz w:val="20"/>
                <w:szCs w:val="20"/>
              </w:rPr>
              <w:t>Signature</w:t>
            </w:r>
          </w:p>
          <w:p w14:paraId="6AB1E952" w14:textId="77777777" w:rsidR="0072200B" w:rsidRPr="00F71902" w:rsidRDefault="0072200B" w:rsidP="006771B6">
            <w:pPr>
              <w:ind w:left="-35"/>
              <w:jc w:val="right"/>
              <w:rPr>
                <w:rFonts w:ascii="Tahoma" w:hAnsi="Tahoma" w:cs="Tahoma"/>
                <w:sz w:val="20"/>
                <w:szCs w:val="20"/>
              </w:rPr>
            </w:pPr>
            <w:r w:rsidRPr="00F71902">
              <w:rPr>
                <w:rFonts w:ascii="Tahoma" w:hAnsi="Tahoma" w:cs="Tahoma"/>
                <w:sz w:val="20"/>
                <w:szCs w:val="20"/>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50DB36" w14:textId="77777777" w:rsidR="0072200B" w:rsidRPr="00F71902" w:rsidRDefault="0072200B" w:rsidP="006771B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6F67A17" w14:textId="77777777" w:rsidR="0072200B" w:rsidRPr="00F71902"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58B6852B" w14:textId="77777777" w:rsidR="0072200B" w:rsidRPr="00F71902" w:rsidRDefault="0072200B" w:rsidP="00FB5E5F">
            <w:pPr>
              <w:ind w:left="-38"/>
              <w:jc w:val="right"/>
              <w:rPr>
                <w:rFonts w:ascii="Tahoma" w:hAnsi="Tahoma" w:cs="Tahoma"/>
                <w:sz w:val="20"/>
                <w:szCs w:val="20"/>
              </w:rPr>
            </w:pPr>
            <w:r w:rsidRPr="00F71902">
              <w:rPr>
                <w:rFonts w:ascii="Tahoma" w:hAnsi="Tahoma" w:cs="Tahoma"/>
                <w:sz w:val="20"/>
                <w:szCs w:val="20"/>
              </w:rPr>
              <w:t>Signature</w:t>
            </w:r>
            <w:r w:rsidR="00FB5E5F" w:rsidRPr="00F71902">
              <w:rPr>
                <w:rFonts w:ascii="Tahoma" w:hAnsi="Tahoma" w:cs="Tahoma"/>
                <w:sz w:val="20"/>
                <w:szCs w:val="20"/>
              </w:rPr>
              <w:t xml:space="preserve"> ►</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D1FA107" w14:textId="77777777" w:rsidR="0072200B" w:rsidRPr="00F71902" w:rsidRDefault="0072200B" w:rsidP="006771B6">
            <w:pPr>
              <w:rPr>
                <w:rFonts w:ascii="Tahoma" w:hAnsi="Tahoma" w:cs="Tahoma"/>
                <w:sz w:val="20"/>
                <w:szCs w:val="20"/>
              </w:rPr>
            </w:pPr>
          </w:p>
        </w:tc>
      </w:tr>
    </w:tbl>
    <w:p w14:paraId="2AFABEEE" w14:textId="77777777" w:rsidR="003347E8" w:rsidRPr="00F71902" w:rsidRDefault="003347E8" w:rsidP="002133FA">
      <w:pPr>
        <w:jc w:val="center"/>
        <w:rPr>
          <w:rFonts w:ascii="Tahoma" w:hAnsi="Tahoma" w:cs="Tahoma"/>
          <w:sz w:val="20"/>
          <w:szCs w:val="20"/>
        </w:rPr>
      </w:pPr>
    </w:p>
    <w:p w14:paraId="707B7637" w14:textId="77777777" w:rsidR="00D50F13" w:rsidRPr="00F71902" w:rsidRDefault="0072200B" w:rsidP="00505509">
      <w:pPr>
        <w:pBdr>
          <w:bottom w:val="single" w:sz="2" w:space="1" w:color="808080"/>
        </w:pBdr>
        <w:ind w:left="-426"/>
        <w:rPr>
          <w:rFonts w:ascii="Tahoma" w:hAnsi="Tahoma" w:cs="Tahoma"/>
          <w:sz w:val="20"/>
          <w:szCs w:val="20"/>
        </w:rPr>
      </w:pPr>
      <w:r w:rsidRPr="00F71902">
        <w:rPr>
          <w:rFonts w:ascii="Tahoma" w:hAnsi="Tahoma" w:cs="Tahoma"/>
          <w:b/>
          <w:sz w:val="20"/>
          <w:szCs w:val="20"/>
        </w:rPr>
        <w:br w:type="page"/>
      </w:r>
      <w:r w:rsidRPr="00F71902">
        <w:rPr>
          <w:rFonts w:ascii="Tahoma" w:hAnsi="Tahoma" w:cs="Tahoma"/>
          <w:b/>
          <w:sz w:val="20"/>
          <w:szCs w:val="20"/>
        </w:rPr>
        <w:lastRenderedPageBreak/>
        <w:t>C</w:t>
      </w:r>
      <w:r w:rsidR="002133FA" w:rsidRPr="00F71902">
        <w:rPr>
          <w:rFonts w:ascii="Tahoma" w:hAnsi="Tahoma" w:cs="Tahoma"/>
          <w:b/>
          <w:sz w:val="20"/>
          <w:szCs w:val="20"/>
        </w:rPr>
        <w:t xml:space="preserve">. </w:t>
      </w:r>
      <w:r w:rsidR="0097037F" w:rsidRPr="00F71902">
        <w:rPr>
          <w:rFonts w:ascii="Tahoma" w:hAnsi="Tahoma" w:cs="Tahoma"/>
          <w:b/>
          <w:sz w:val="20"/>
          <w:szCs w:val="20"/>
        </w:rPr>
        <w:t>Legal</w:t>
      </w:r>
      <w:r w:rsidR="007B0925" w:rsidRPr="00F71902">
        <w:rPr>
          <w:rFonts w:ascii="Tahoma" w:hAnsi="Tahoma" w:cs="Tahoma"/>
          <w:b/>
          <w:sz w:val="20"/>
          <w:szCs w:val="20"/>
        </w:rPr>
        <w:t xml:space="preserve"> C</w:t>
      </w:r>
      <w:r w:rsidR="00D50F13" w:rsidRPr="00F71902">
        <w:rPr>
          <w:rFonts w:ascii="Tahoma" w:hAnsi="Tahoma" w:cs="Tahoma"/>
          <w:b/>
          <w:sz w:val="20"/>
          <w:szCs w:val="20"/>
        </w:rPr>
        <w:t>onditions</w:t>
      </w:r>
    </w:p>
    <w:p w14:paraId="4B73204E" w14:textId="77777777" w:rsidR="00D50F13" w:rsidRPr="00F71902" w:rsidRDefault="00D50F13" w:rsidP="00D50F13">
      <w:pPr>
        <w:jc w:val="center"/>
        <w:rPr>
          <w:rFonts w:ascii="Tahoma" w:hAnsi="Tahoma" w:cs="Tahoma"/>
          <w:b/>
          <w:sz w:val="20"/>
          <w:szCs w:val="20"/>
        </w:rPr>
      </w:pPr>
    </w:p>
    <w:p w14:paraId="1AAB21C9" w14:textId="77777777" w:rsidR="00A40899" w:rsidRPr="00F71902" w:rsidRDefault="00A40899" w:rsidP="00D50F13">
      <w:pPr>
        <w:autoSpaceDE w:val="0"/>
        <w:autoSpaceDN w:val="0"/>
        <w:jc w:val="center"/>
        <w:rPr>
          <w:rFonts w:ascii="Tahoma" w:hAnsi="Tahoma" w:cs="Tahoma"/>
          <w:b/>
          <w:sz w:val="20"/>
          <w:szCs w:val="20"/>
          <w:lang w:eastAsia="fr-FR"/>
        </w:rPr>
        <w:sectPr w:rsidR="00A40899" w:rsidRPr="00F71902" w:rsidSect="003F249C">
          <w:headerReference w:type="default" r:id="rId15"/>
          <w:footerReference w:type="default" r:id="rId16"/>
          <w:headerReference w:type="first" r:id="rId17"/>
          <w:footerReference w:type="first" r:id="rId18"/>
          <w:pgSz w:w="11907" w:h="16840" w:code="9"/>
          <w:pgMar w:top="142" w:right="850" w:bottom="851" w:left="1134" w:header="284" w:footer="218" w:gutter="0"/>
          <w:cols w:space="708"/>
          <w:titlePg/>
          <w:docGrid w:linePitch="360"/>
        </w:sectPr>
      </w:pPr>
    </w:p>
    <w:p w14:paraId="0DED3120"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 xml:space="preserve">Article 1 – </w:t>
      </w:r>
      <w:bookmarkEnd w:id="1"/>
      <w:r w:rsidRPr="00D0286A">
        <w:rPr>
          <w:rFonts w:ascii="Tahoma" w:hAnsi="Tahoma" w:cs="Tahoma"/>
          <w:b/>
          <w:smallCaps/>
          <w:color w:val="365F91" w:themeColor="accent1" w:themeShade="BF"/>
          <w:sz w:val="18"/>
          <w:szCs w:val="18"/>
          <w:lang w:eastAsia="fr-FR"/>
        </w:rPr>
        <w:t>General provisions</w:t>
      </w:r>
    </w:p>
    <w:p w14:paraId="5F82432F" w14:textId="77777777" w:rsidR="00053D6E" w:rsidRDefault="00053D6E" w:rsidP="00053D6E">
      <w:pPr>
        <w:pStyle w:val="ListParagraph"/>
        <w:numPr>
          <w:ilvl w:val="1"/>
          <w:numId w:val="9"/>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23584282" w14:textId="77777777" w:rsidR="00053D6E" w:rsidRPr="001D5CF8" w:rsidRDefault="00053D6E" w:rsidP="00053D6E">
      <w:pPr>
        <w:pStyle w:val="ListParagraph"/>
        <w:numPr>
          <w:ilvl w:val="1"/>
          <w:numId w:val="9"/>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0BFC464D" w14:textId="77777777" w:rsidR="00053D6E" w:rsidRDefault="00053D6E" w:rsidP="00053D6E">
      <w:pPr>
        <w:pStyle w:val="ListParagraph"/>
        <w:numPr>
          <w:ilvl w:val="1"/>
          <w:numId w:val="9"/>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E1226DD" w14:textId="6FCBD1A5" w:rsidR="00053D6E" w:rsidRPr="00053D6E" w:rsidRDefault="00053D6E" w:rsidP="00053D6E">
      <w:pPr>
        <w:pStyle w:val="ListParagraph"/>
        <w:numPr>
          <w:ilvl w:val="1"/>
          <w:numId w:val="9"/>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p>
    <w:p w14:paraId="47E061E5" w14:textId="766E72C7" w:rsidR="00053D6E" w:rsidRPr="00053D6E" w:rsidRDefault="00053D6E" w:rsidP="00053D6E">
      <w:pPr>
        <w:pStyle w:val="ListParagraph"/>
        <w:numPr>
          <w:ilvl w:val="0"/>
          <w:numId w:val="27"/>
        </w:numPr>
        <w:tabs>
          <w:tab w:val="left" w:pos="709"/>
        </w:tabs>
        <w:autoSpaceDE w:val="0"/>
        <w:autoSpaceDN w:val="0"/>
        <w:jc w:val="both"/>
        <w:rPr>
          <w:rFonts w:ascii="Tahoma" w:hAnsi="Tahoma" w:cs="Tahoma"/>
          <w:color w:val="000000"/>
          <w:sz w:val="18"/>
          <w:szCs w:val="18"/>
        </w:rPr>
      </w:pPr>
      <w:r w:rsidRPr="00053D6E">
        <w:rPr>
          <w:rFonts w:ascii="Tahoma" w:hAnsi="Tahoma" w:cs="Tahoma"/>
          <w:color w:val="000000"/>
          <w:sz w:val="18"/>
          <w:szCs w:val="18"/>
        </w:rPr>
        <w:t>“PR Company” shall mean the PR company engaged by the Council to manage communication on social media and the internet.</w:t>
      </w:r>
    </w:p>
    <w:p w14:paraId="6821BFFA" w14:textId="671BFFB8" w:rsidR="00053D6E" w:rsidRPr="00083D6F" w:rsidRDefault="00053D6E" w:rsidP="00053D6E">
      <w:pPr>
        <w:pStyle w:val="ListParagraph"/>
        <w:numPr>
          <w:ilvl w:val="0"/>
          <w:numId w:val="27"/>
        </w:numPr>
        <w:tabs>
          <w:tab w:val="left" w:pos="709"/>
        </w:tabs>
        <w:autoSpaceDE w:val="0"/>
        <w:autoSpaceDN w:val="0"/>
        <w:jc w:val="both"/>
        <w:rPr>
          <w:rFonts w:ascii="Tahoma" w:hAnsi="Tahoma" w:cs="Tahoma"/>
          <w:color w:val="000000"/>
          <w:sz w:val="18"/>
          <w:szCs w:val="18"/>
        </w:rPr>
      </w:pP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1CEC903" w14:textId="77777777" w:rsidR="00053D6E" w:rsidRPr="00B25DD7"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25026736" w14:textId="77777777" w:rsidR="00053D6E" w:rsidRDefault="00053D6E" w:rsidP="00053D6E">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683E447A" w14:textId="77777777" w:rsidR="00053D6E" w:rsidRPr="00B25DD7"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37D5EF90" w14:textId="77777777" w:rsidR="00053D6E" w:rsidRPr="001D5CF8"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255428BA" w14:textId="77777777" w:rsidR="00053D6E" w:rsidRDefault="00053D6E" w:rsidP="00053D6E">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43F4F55" w14:textId="77777777" w:rsidR="00053D6E" w:rsidRPr="00053D6E" w:rsidRDefault="00053D6E" w:rsidP="00053D6E">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936A9FD" w14:textId="5BD32886" w:rsidR="00053D6E" w:rsidRPr="00053D6E" w:rsidRDefault="00053D6E" w:rsidP="00053D6E">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053D6E">
        <w:rPr>
          <w:rFonts w:ascii="Tahoma" w:hAnsi="Tahoma" w:cs="Tahoma"/>
          <w:sz w:val="18"/>
          <w:szCs w:val="18"/>
          <w:lang w:eastAsia="fr-FR"/>
        </w:rPr>
        <w:t>The Provider shall liaise and cooperate with the PR Company in the provision of the deliverables. In the event of any disagreement with the PR Company, the Provider shall seek the opinion of the Council.</w:t>
      </w:r>
    </w:p>
    <w:p w14:paraId="4A83A723" w14:textId="77777777" w:rsidR="00053D6E" w:rsidRPr="001D5CF8"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7AFD743" w14:textId="77777777" w:rsidR="00053D6E"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6FE1EE3E" w14:textId="77777777" w:rsidR="00053D6E" w:rsidRPr="001D5CF8"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497DB69C" w14:textId="77777777" w:rsidR="00053D6E"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6D362B3" w14:textId="77777777" w:rsidR="00053D6E"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267E59AD" w14:textId="77777777" w:rsidR="00053D6E"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84303DC" w14:textId="77777777" w:rsidR="00053D6E"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1DF7E9BD" w14:textId="77777777" w:rsidR="00053D6E"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ACEB0D5" w14:textId="77777777" w:rsidR="00053D6E"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662A58E" w14:textId="77777777" w:rsidR="00053D6E"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4176320C" w14:textId="77777777" w:rsidR="00053D6E" w:rsidRPr="008032A9" w:rsidRDefault="00053D6E" w:rsidP="00053D6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E6ABAC4" w14:textId="77777777" w:rsidR="00053D6E" w:rsidRPr="001D5CF8"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0F8BEB31" w14:textId="77777777" w:rsidR="00053D6E" w:rsidRPr="00D0286A" w:rsidRDefault="00053D6E" w:rsidP="00053D6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5CA5F31" w14:textId="77777777" w:rsidR="00053D6E" w:rsidRPr="001D5CF8"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FB28A9B" w14:textId="77777777" w:rsidR="00053D6E" w:rsidRPr="00D0286A" w:rsidRDefault="00053D6E" w:rsidP="00053D6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F7C31CD" w14:textId="77777777" w:rsidR="00053D6E" w:rsidRPr="00D0286A" w:rsidRDefault="00053D6E" w:rsidP="00053D6E">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A8F68FB" w14:textId="77777777" w:rsidR="00053D6E" w:rsidRPr="00D0286A" w:rsidRDefault="00053D6E" w:rsidP="00053D6E">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0ABB210E" w14:textId="77777777" w:rsidR="00053D6E" w:rsidRPr="001D5CF8"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47EFCE95" w14:textId="77777777" w:rsidR="00053D6E" w:rsidRDefault="00053D6E" w:rsidP="00053D6E">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5D50252" w14:textId="77777777" w:rsidR="00053D6E" w:rsidRPr="00C3395C" w:rsidRDefault="00053D6E" w:rsidP="00053D6E">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7C6D59C" w14:textId="77777777" w:rsidR="00053D6E" w:rsidRPr="001D5CF8"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1FDA8FF" w14:textId="77777777" w:rsidR="00053D6E" w:rsidRDefault="00053D6E" w:rsidP="00053D6E">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B492AFD" w14:textId="77777777" w:rsidR="00053D6E" w:rsidRPr="00C3395C" w:rsidRDefault="00053D6E" w:rsidP="00053D6E">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1102D20D" w14:textId="77777777" w:rsidR="00053D6E" w:rsidRPr="00C3395C"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44101A8" w14:textId="77777777" w:rsidR="00053D6E" w:rsidRPr="00D0286A" w:rsidRDefault="00053D6E" w:rsidP="00053D6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3CE96811" w14:textId="77777777" w:rsidR="00053D6E" w:rsidRPr="00C3395C"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4A2C71" w14:textId="77777777" w:rsidR="00053D6E" w:rsidRDefault="00053D6E" w:rsidP="00053D6E">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597C3D6" w14:textId="77777777" w:rsidR="00053D6E" w:rsidRPr="00C3395C" w:rsidRDefault="00053D6E" w:rsidP="00053D6E">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5A40F24F" w14:textId="77777777" w:rsidR="00053D6E" w:rsidRPr="00C3395C"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089CAD6D" w14:textId="77777777" w:rsidR="00053D6E"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DB5D136" w14:textId="77777777" w:rsidR="00053D6E"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432801AC" w14:textId="77777777" w:rsidR="00053D6E"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0D50377" w14:textId="77777777" w:rsidR="00053D6E"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6F2E038" w14:textId="77777777" w:rsidR="00053D6E"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1E90A514" w14:textId="77777777" w:rsidR="00053D6E"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2E19B6D9" w14:textId="77777777" w:rsidR="00053D6E"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2B8880B8" w14:textId="77777777" w:rsidR="00053D6E"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EBEDD2D" w14:textId="77777777" w:rsidR="00053D6E"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B37C204" w14:textId="77777777" w:rsidR="00053D6E" w:rsidRPr="00622993" w:rsidRDefault="00053D6E" w:rsidP="00053D6E">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551AF5E8" w14:textId="77777777" w:rsidR="00053D6E" w:rsidRPr="00C3395C"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0658B90D" w14:textId="77777777" w:rsidR="00053D6E" w:rsidRPr="00D0286A" w:rsidRDefault="00053D6E" w:rsidP="00053D6E">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14BFCD31" w14:textId="77777777" w:rsidR="00053D6E" w:rsidRPr="00D0286A" w:rsidRDefault="00053D6E" w:rsidP="00053D6E">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1D2F7D63" w14:textId="77777777" w:rsidR="00053D6E" w:rsidRPr="00D0286A" w:rsidRDefault="00053D6E" w:rsidP="00053D6E">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41E9F55D" w14:textId="77777777" w:rsidR="00053D6E" w:rsidRPr="00C3395C"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776C5AE" w14:textId="77777777" w:rsidR="00053D6E" w:rsidRDefault="00053D6E" w:rsidP="00053D6E">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28A7655" w14:textId="77777777" w:rsidR="00053D6E" w:rsidRDefault="00053D6E" w:rsidP="00053D6E">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4EA77B8" w14:textId="77777777" w:rsidR="00053D6E" w:rsidRPr="00C3395C" w:rsidRDefault="00053D6E" w:rsidP="00053D6E">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1FF8358"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325E94F8" w14:textId="77777777" w:rsidR="00053D6E" w:rsidRPr="001D5CF8"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7185CB4D" w14:textId="77777777" w:rsidR="00053D6E" w:rsidRDefault="00053D6E" w:rsidP="00053D6E">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34D547AD" w14:textId="77777777" w:rsidR="00053D6E" w:rsidRDefault="00053D6E" w:rsidP="00053D6E">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52B97AE" w14:textId="77777777" w:rsidR="00053D6E" w:rsidRDefault="00053D6E" w:rsidP="00053D6E">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2466D444" w14:textId="77777777" w:rsidR="00053D6E" w:rsidRPr="008C0AFB" w:rsidRDefault="00053D6E" w:rsidP="00053D6E">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7E9F751" w14:textId="77777777" w:rsidR="00053D6E" w:rsidRPr="00C3395C" w:rsidRDefault="00053D6E" w:rsidP="00053D6E">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05C1A443" w14:textId="77777777" w:rsidR="00053D6E" w:rsidRDefault="00053D6E" w:rsidP="00053D6E">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C75CE7" w14:textId="77777777" w:rsidR="00053D6E" w:rsidRDefault="00053D6E" w:rsidP="00053D6E">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2B43FD75" w14:textId="77777777" w:rsidR="00053D6E" w:rsidRDefault="00053D6E" w:rsidP="00053D6E">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A5F4ECA" w14:textId="77777777" w:rsidR="00053D6E" w:rsidRDefault="00053D6E" w:rsidP="00053D6E">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655E7AB1" w14:textId="77777777" w:rsidR="00053D6E" w:rsidRPr="00B25DD7" w:rsidRDefault="00053D6E" w:rsidP="00053D6E">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495B3EF" w14:textId="77777777" w:rsidR="00053D6E" w:rsidRPr="00B25DD7"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2E24DDA6" w14:textId="77777777" w:rsidR="00053D6E" w:rsidRPr="00B25DD7" w:rsidRDefault="00053D6E" w:rsidP="00053D6E">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5757EC84" w14:textId="77777777" w:rsidR="00053D6E" w:rsidRPr="00B25DD7" w:rsidRDefault="00053D6E" w:rsidP="00053D6E">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63195B2B" w14:textId="77777777" w:rsidR="00053D6E" w:rsidRPr="00B25DD7" w:rsidRDefault="00053D6E" w:rsidP="00053D6E">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5ECB6AF1" w14:textId="77777777" w:rsidR="00053D6E" w:rsidRPr="00B25DD7" w:rsidRDefault="00053D6E" w:rsidP="00053D6E">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3CD29616" w14:textId="77777777" w:rsidR="00053D6E" w:rsidRPr="00C94EDA" w:rsidRDefault="00053D6E" w:rsidP="00053D6E">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5D4B177" w14:textId="77777777" w:rsidR="00053D6E" w:rsidRPr="008C0AFB" w:rsidRDefault="00053D6E" w:rsidP="00053D6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BA91C83" w14:textId="77777777" w:rsidR="00053D6E" w:rsidRDefault="00053D6E" w:rsidP="00053D6E">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21B7B837" w14:textId="77777777" w:rsidR="00053D6E" w:rsidRPr="00D10930" w:rsidRDefault="00053D6E" w:rsidP="00053D6E">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022DBBE" w14:textId="77777777" w:rsidR="00053D6E" w:rsidRPr="00D10930" w:rsidRDefault="00053D6E" w:rsidP="00053D6E">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454BF9E"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7248080E" w14:textId="77777777" w:rsidR="00053D6E" w:rsidRDefault="00053D6E" w:rsidP="00053D6E">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506A046F" w14:textId="77777777" w:rsidR="00053D6E" w:rsidRDefault="00053D6E" w:rsidP="00053D6E">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E390034" w14:textId="77777777" w:rsidR="00053D6E" w:rsidRPr="008C0AFB" w:rsidRDefault="00053D6E" w:rsidP="00053D6E">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3BC97141"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3A0AA474" w14:textId="77777777" w:rsidR="00053D6E" w:rsidRDefault="00053D6E" w:rsidP="00053D6E">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553C7D0" w14:textId="77777777" w:rsidR="00053D6E" w:rsidRPr="008C0AFB" w:rsidRDefault="00053D6E" w:rsidP="00053D6E">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A254FF4" w14:textId="77777777" w:rsidR="00053D6E" w:rsidRDefault="00053D6E" w:rsidP="00053D6E">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447911DE" w14:textId="77777777" w:rsidR="00053D6E" w:rsidRPr="008C0AFB" w:rsidRDefault="00053D6E" w:rsidP="00053D6E">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73AF3D66"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24D36466" w14:textId="77777777" w:rsidR="00053D6E" w:rsidRDefault="00053D6E" w:rsidP="00053D6E">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CBF5792" w14:textId="77777777" w:rsidR="00053D6E" w:rsidRPr="008C0AFB" w:rsidRDefault="00053D6E" w:rsidP="00053D6E">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38F76EC"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21D21161" w14:textId="77777777" w:rsidR="00053D6E" w:rsidRDefault="00053D6E" w:rsidP="00053D6E">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F18152" w14:textId="77777777" w:rsidR="00053D6E" w:rsidRDefault="00053D6E" w:rsidP="00053D6E">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55FADA6A" w14:textId="77777777" w:rsidR="00053D6E" w:rsidRDefault="00053D6E" w:rsidP="00053D6E">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399F41F" w14:textId="77777777" w:rsidR="00053D6E" w:rsidRDefault="00053D6E" w:rsidP="00053D6E">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436F40C" w14:textId="77777777" w:rsidR="00053D6E" w:rsidRDefault="00053D6E" w:rsidP="00053D6E">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3D3F56" w14:textId="77777777" w:rsidR="00053D6E" w:rsidRPr="008C0AFB" w:rsidRDefault="00053D6E" w:rsidP="00053D6E">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17B38AF4"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5DE67BC5" w14:textId="77777777" w:rsidR="00053D6E" w:rsidRPr="00D0286A" w:rsidRDefault="00053D6E" w:rsidP="00053D6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E271931"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CFE6AD4" w14:textId="77777777" w:rsidR="00053D6E" w:rsidRDefault="00053D6E" w:rsidP="00053D6E">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75534C8" w14:textId="77777777" w:rsidR="00053D6E" w:rsidRPr="008C0AFB" w:rsidRDefault="00053D6E" w:rsidP="00053D6E">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1AD6E0E8" w14:textId="77777777" w:rsidR="00053D6E" w:rsidRPr="00D0286A" w:rsidRDefault="00053D6E" w:rsidP="00053D6E">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07EEEAF" w14:textId="77777777" w:rsidR="00053D6E" w:rsidRPr="00D0286A" w:rsidRDefault="00053D6E" w:rsidP="00053D6E">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0979793" w14:textId="77777777" w:rsidR="00053D6E" w:rsidRPr="00D0286A" w:rsidRDefault="00053D6E" w:rsidP="00053D6E">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329EC0BD" w14:textId="77777777" w:rsidR="00053D6E" w:rsidRPr="00D0286A" w:rsidRDefault="00053D6E" w:rsidP="00053D6E">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are in a situation of bankruptcy, liquidation, termination of activity, insolvency or arrangement with creditors or any like situation arising from a procedure of the same kind, or are not subject to a procedure of the same kind;</w:t>
      </w:r>
    </w:p>
    <w:p w14:paraId="0F54E070" w14:textId="77777777" w:rsidR="00053D6E" w:rsidRPr="00D0286A" w:rsidRDefault="00053D6E" w:rsidP="00053D6E">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632F0FE" w14:textId="77777777" w:rsidR="00053D6E" w:rsidRPr="00D0286A" w:rsidRDefault="00053D6E" w:rsidP="00053D6E">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2B5424FB" w14:textId="77777777" w:rsidR="00053D6E" w:rsidRPr="00622993" w:rsidRDefault="00053D6E" w:rsidP="00053D6E">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561B6974"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74A970C9" w14:textId="77777777" w:rsidR="00053D6E" w:rsidRDefault="00053D6E" w:rsidP="00053D6E">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2358D392" w14:textId="77777777" w:rsidR="00053D6E" w:rsidRDefault="00053D6E" w:rsidP="00053D6E">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1B947F4" w14:textId="77777777" w:rsidR="00053D6E" w:rsidRDefault="00053D6E" w:rsidP="00053D6E">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C0A3328" w14:textId="77777777" w:rsidR="00053D6E" w:rsidRDefault="00053D6E" w:rsidP="00053D6E">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E59655E" w14:textId="77777777" w:rsidR="00053D6E" w:rsidRDefault="00053D6E" w:rsidP="00053D6E">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169286D7" w14:textId="77777777" w:rsidR="00053D6E" w:rsidRPr="00F069C5" w:rsidRDefault="00053D6E" w:rsidP="00053D6E">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E4BA8B8" w14:textId="77777777" w:rsidR="00053D6E" w:rsidRPr="00D0286A" w:rsidRDefault="00053D6E" w:rsidP="00053D6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079460AE" w14:textId="77777777" w:rsidR="00053D6E" w:rsidRPr="00D0286A" w:rsidRDefault="00053D6E" w:rsidP="00053D6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24DB1C6" w14:textId="77777777" w:rsidR="00053D6E" w:rsidRPr="00D0286A" w:rsidRDefault="00053D6E" w:rsidP="00053D6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9A9EC78" w14:textId="77777777" w:rsidR="00053D6E" w:rsidRPr="00D0286A" w:rsidRDefault="00053D6E" w:rsidP="00053D6E">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6E194E1" w14:textId="77777777" w:rsidR="00053D6E" w:rsidRPr="00D0286A" w:rsidRDefault="00053D6E" w:rsidP="00053D6E">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7195B0B" w14:textId="77777777" w:rsidR="00053D6E" w:rsidRPr="001E2C6A" w:rsidRDefault="00053D6E" w:rsidP="00053D6E">
      <w:pPr>
        <w:sectPr w:rsidR="00053D6E"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22C6B700" w14:textId="77777777" w:rsidR="00053D6E" w:rsidRPr="002A092A" w:rsidRDefault="00053D6E" w:rsidP="00053D6E">
      <w:pPr>
        <w:pBdr>
          <w:bottom w:val="single" w:sz="2" w:space="1" w:color="808080"/>
        </w:pBdr>
        <w:tabs>
          <w:tab w:val="left" w:pos="284"/>
        </w:tabs>
        <w:spacing w:after="120"/>
        <w:rPr>
          <w:rFonts w:ascii="Tahoma" w:hAnsi="Tahoma" w:cs="Tahoma"/>
          <w:b/>
          <w:sz w:val="18"/>
          <w:szCs w:val="18"/>
          <w:lang w:eastAsia="en-US"/>
        </w:rPr>
      </w:pPr>
    </w:p>
    <w:p w14:paraId="2A2B4590" w14:textId="77777777" w:rsidR="00A77DE0" w:rsidRPr="00F71902" w:rsidRDefault="00A77DE0" w:rsidP="00053D6E">
      <w:pPr>
        <w:tabs>
          <w:tab w:val="left" w:pos="284"/>
        </w:tabs>
        <w:autoSpaceDE w:val="0"/>
        <w:autoSpaceDN w:val="0"/>
        <w:jc w:val="both"/>
        <w:rPr>
          <w:rFonts w:ascii="Tahoma" w:hAnsi="Tahoma" w:cs="Tahoma"/>
          <w:b/>
          <w:bCs/>
          <w:sz w:val="20"/>
          <w:szCs w:val="20"/>
          <w:lang w:eastAsia="fr-FR"/>
        </w:rPr>
      </w:pPr>
    </w:p>
    <w:sectPr w:rsidR="00A77DE0" w:rsidRPr="00F71902"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BF0AC" w14:textId="77777777" w:rsidR="003366EC" w:rsidRDefault="003366EC" w:rsidP="00D50F13">
      <w:r>
        <w:separator/>
      </w:r>
    </w:p>
  </w:endnote>
  <w:endnote w:type="continuationSeparator" w:id="0">
    <w:p w14:paraId="400A2E21" w14:textId="77777777" w:rsidR="003366EC" w:rsidRDefault="003366E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146"/>
    </w:tblGrid>
    <w:tr w:rsidR="001708B9" w:rsidRPr="00AE2D2B" w14:paraId="5D53DC7A" w14:textId="77777777" w:rsidTr="001708B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204D5B34" w14:textId="77777777" w:rsidR="001708B9" w:rsidRPr="00AE2D2B" w:rsidRDefault="001708B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146" w:type="dxa"/>
          <w:tcBorders>
            <w:top w:val="single" w:sz="2" w:space="0" w:color="808080"/>
            <w:left w:val="nil"/>
            <w:bottom w:val="single" w:sz="2" w:space="0" w:color="808080"/>
            <w:right w:val="single" w:sz="2" w:space="0" w:color="808080"/>
          </w:tcBorders>
          <w:shd w:val="clear" w:color="auto" w:fill="FFFFFF"/>
          <w:vAlign w:val="center"/>
        </w:tcPr>
        <w:p w14:paraId="52B0A26C" w14:textId="5AFFDE34" w:rsidR="001708B9" w:rsidRPr="00AE2D2B" w:rsidRDefault="00C43539" w:rsidP="00B90342">
          <w:pPr>
            <w:rPr>
              <w:rFonts w:ascii="Arial Narrow" w:hAnsi="Arial Narrow"/>
              <w:caps/>
              <w:color w:val="000000"/>
              <w:sz w:val="18"/>
              <w:szCs w:val="18"/>
              <w:highlight w:val="cyan"/>
            </w:rPr>
          </w:pPr>
          <w:r w:rsidRPr="00F71902">
            <w:rPr>
              <w:rFonts w:ascii="Tahoma" w:hAnsi="Tahoma" w:cs="Tahoma"/>
              <w:caps/>
              <w:color w:val="000000" w:themeColor="text1"/>
              <w:sz w:val="20"/>
              <w:szCs w:val="20"/>
            </w:rPr>
            <w:t>8547/</w:t>
          </w:r>
          <w:r>
            <w:rPr>
              <w:rFonts w:ascii="Tahoma" w:hAnsi="Tahoma" w:cs="Tahoma"/>
              <w:caps/>
              <w:color w:val="000000" w:themeColor="text1"/>
              <w:sz w:val="20"/>
              <w:szCs w:val="20"/>
            </w:rPr>
            <w:t>21072019-01</w:t>
          </w:r>
        </w:p>
      </w:tc>
    </w:tr>
  </w:tbl>
  <w:p w14:paraId="753E2CF4" w14:textId="77777777" w:rsidR="003F249C" w:rsidRDefault="003F2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6B98" w14:textId="77777777" w:rsidR="00FC72C5" w:rsidRPr="00FC72C5" w:rsidRDefault="00FC72C5">
    <w:pPr>
      <w:pStyle w:val="Footer"/>
      <w:jc w:val="right"/>
      <w:rPr>
        <w:sz w:val="20"/>
        <w:szCs w:val="20"/>
      </w:rPr>
    </w:pPr>
  </w:p>
  <w:p w14:paraId="30D3519A"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4644" w14:textId="77777777" w:rsidR="003366EC" w:rsidRDefault="003366EC" w:rsidP="00D50F13">
      <w:r>
        <w:separator/>
      </w:r>
    </w:p>
  </w:footnote>
  <w:footnote w:type="continuationSeparator" w:id="0">
    <w:p w14:paraId="5201657B" w14:textId="77777777" w:rsidR="003366EC" w:rsidRDefault="003366EC" w:rsidP="00D50F13">
      <w:r>
        <w:continuationSeparator/>
      </w:r>
    </w:p>
  </w:footnote>
  <w:footnote w:id="1">
    <w:p w14:paraId="64BC7CE5" w14:textId="77777777" w:rsidR="00111DF2" w:rsidRPr="003200A6" w:rsidRDefault="00111DF2" w:rsidP="00111DF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002C5297">
        <w:rPr>
          <w:rFonts w:ascii="Arial Narrow" w:hAnsi="Arial Narrow"/>
          <w:sz w:val="18"/>
          <w:szCs w:val="18"/>
          <w:lang w:val="en-US"/>
        </w:rPr>
        <w:t xml:space="preserve"> Avenue</w:t>
      </w:r>
      <w:r w:rsidRPr="003200A6">
        <w:rPr>
          <w:rFonts w:ascii="Arial Narrow" w:hAnsi="Arial Narrow"/>
          <w:sz w:val="18"/>
          <w:szCs w:val="18"/>
          <w:lang w:val="en-US"/>
        </w:rPr>
        <w:t xml:space="preserve"> de l’Europe, 67075 Strasbourg Cedex, France</w:t>
      </w:r>
    </w:p>
  </w:footnote>
  <w:footnote w:id="2">
    <w:p w14:paraId="2E105A19" w14:textId="77777777" w:rsidR="0072200B" w:rsidRPr="00BC7984" w:rsidRDefault="0072200B" w:rsidP="0072200B">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3C67342C" w14:textId="77777777" w:rsidR="00053D6E" w:rsidRPr="00622993" w:rsidRDefault="00053D6E" w:rsidP="00053D6E">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2B05B04B" w14:textId="77777777" w:rsidR="00CD1A37" w:rsidRPr="00CD1A37" w:rsidRDefault="00CD1A37">
        <w:pPr>
          <w:pStyle w:val="Header"/>
          <w:jc w:val="right"/>
          <w:rPr>
            <w:rFonts w:ascii="Arial Narrow" w:hAnsi="Arial Narrow"/>
          </w:rPr>
        </w:pPr>
        <w:r w:rsidRPr="00CD1A37">
          <w:rPr>
            <w:rFonts w:ascii="Arial Narrow" w:hAnsi="Arial Narrow"/>
            <w:bCs/>
            <w:sz w:val="24"/>
            <w:szCs w:val="24"/>
          </w:rPr>
          <w:fldChar w:fldCharType="begin"/>
        </w:r>
        <w:r w:rsidRPr="00CD1A37">
          <w:rPr>
            <w:rFonts w:ascii="Arial Narrow" w:hAnsi="Arial Narrow"/>
            <w:bCs/>
          </w:rPr>
          <w:instrText xml:space="preserve"> PAGE </w:instrText>
        </w:r>
        <w:r w:rsidRPr="00CD1A37">
          <w:rPr>
            <w:rFonts w:ascii="Arial Narrow" w:hAnsi="Arial Narrow"/>
            <w:bCs/>
            <w:sz w:val="24"/>
            <w:szCs w:val="24"/>
          </w:rPr>
          <w:fldChar w:fldCharType="separate"/>
        </w:r>
        <w:r w:rsidR="00FE74F7">
          <w:rPr>
            <w:rFonts w:ascii="Arial Narrow" w:hAnsi="Arial Narrow"/>
            <w:bCs/>
            <w:noProof/>
          </w:rPr>
          <w:t>4</w:t>
        </w:r>
        <w:r w:rsidRPr="00CD1A37">
          <w:rPr>
            <w:rFonts w:ascii="Arial Narrow" w:hAnsi="Arial Narrow"/>
            <w:bCs/>
            <w:sz w:val="24"/>
            <w:szCs w:val="24"/>
          </w:rPr>
          <w:fldChar w:fldCharType="end"/>
        </w:r>
        <w:r w:rsidRPr="00CD1A37">
          <w:rPr>
            <w:rFonts w:ascii="Arial Narrow" w:hAnsi="Arial Narrow"/>
          </w:rPr>
          <w:t xml:space="preserve"> / </w:t>
        </w:r>
        <w:r w:rsidRPr="00CD1A37">
          <w:rPr>
            <w:rFonts w:ascii="Arial Narrow" w:hAnsi="Arial Narrow"/>
            <w:bCs/>
            <w:sz w:val="24"/>
            <w:szCs w:val="24"/>
          </w:rPr>
          <w:fldChar w:fldCharType="begin"/>
        </w:r>
        <w:r w:rsidRPr="00CD1A37">
          <w:rPr>
            <w:rFonts w:ascii="Arial Narrow" w:hAnsi="Arial Narrow"/>
            <w:bCs/>
          </w:rPr>
          <w:instrText xml:space="preserve"> NUMPAGES  </w:instrText>
        </w:r>
        <w:r w:rsidRPr="00CD1A37">
          <w:rPr>
            <w:rFonts w:ascii="Arial Narrow" w:hAnsi="Arial Narrow"/>
            <w:bCs/>
            <w:sz w:val="24"/>
            <w:szCs w:val="24"/>
          </w:rPr>
          <w:fldChar w:fldCharType="separate"/>
        </w:r>
        <w:r w:rsidR="00FE74F7">
          <w:rPr>
            <w:rFonts w:ascii="Arial Narrow" w:hAnsi="Arial Narrow"/>
            <w:bCs/>
            <w:noProof/>
          </w:rPr>
          <w:t>8</w:t>
        </w:r>
        <w:r w:rsidRPr="00CD1A37">
          <w:rPr>
            <w:rFonts w:ascii="Arial Narrow" w:hAnsi="Arial Narrow"/>
            <w:bCs/>
            <w:sz w:val="24"/>
            <w:szCs w:val="24"/>
          </w:rPr>
          <w:fldChar w:fldCharType="end"/>
        </w:r>
      </w:p>
    </w:sdtContent>
  </w:sdt>
  <w:p w14:paraId="1448F69B" w14:textId="77777777" w:rsidR="003F249C" w:rsidRPr="003F249C" w:rsidRDefault="003F249C" w:rsidP="00F469DB">
    <w:pPr>
      <w:pStyle w:val="Header"/>
      <w:tabs>
        <w:tab w:val="left" w:pos="1140"/>
        <w:tab w:val="right" w:pos="9923"/>
      </w:tabs>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F135" w14:textId="77777777" w:rsidR="005C5D6E" w:rsidRDefault="00CD63F6">
    <w:pPr>
      <w:pStyle w:val="Header"/>
    </w:pPr>
    <w:r>
      <w:rPr>
        <w:noProof/>
      </w:rPr>
      <w:drawing>
        <wp:anchor distT="0" distB="0" distL="114300" distR="114300" simplePos="0" relativeHeight="251657728" behindDoc="0" locked="0" layoutInCell="1" allowOverlap="1" wp14:anchorId="49E5362D" wp14:editId="795C4B2A">
          <wp:simplePos x="0" y="0"/>
          <wp:positionH relativeFrom="column">
            <wp:posOffset>4818380</wp:posOffset>
          </wp:positionH>
          <wp:positionV relativeFrom="paragraph">
            <wp:posOffset>167005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69CC23E2"/>
    <w:lvl w:ilvl="0">
      <w:start w:val="3"/>
      <w:numFmt w:val="decimal"/>
      <w:lvlText w:val="%1"/>
      <w:lvlJc w:val="left"/>
      <w:pPr>
        <w:ind w:left="360" w:hanging="360"/>
      </w:pPr>
      <w:rPr>
        <w:rFonts w:hint="default"/>
      </w:rPr>
    </w:lvl>
    <w:lvl w:ilvl="1">
      <w:start w:val="5"/>
      <w:numFmt w:val="decimal"/>
      <w:lvlText w:val="%1.%2"/>
      <w:lvlJc w:val="left"/>
      <w:pPr>
        <w:ind w:left="3054" w:hanging="360"/>
      </w:pPr>
      <w:rPr>
        <w:rFonts w:hint="default"/>
        <w:color w:val="548DD4" w:themeColor="text2" w:themeTint="99"/>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2A85BE1"/>
    <w:multiLevelType w:val="hybridMultilevel"/>
    <w:tmpl w:val="7EEA79AE"/>
    <w:lvl w:ilvl="0" w:tplc="5FC68A0C">
      <w:start w:val="1"/>
      <w:numFmt w:val="bullet"/>
      <w:lvlText w:val=""/>
      <w:lvlJc w:val="left"/>
      <w:pPr>
        <w:ind w:left="294" w:hanging="360"/>
      </w:pPr>
      <w:rPr>
        <w:rFonts w:ascii="Symbol" w:hAnsi="Symbol" w:hint="default"/>
      </w:rPr>
    </w:lvl>
    <w:lvl w:ilvl="1" w:tplc="8E780CF4">
      <w:numFmt w:val="bullet"/>
      <w:lvlText w:val="-"/>
      <w:lvlJc w:val="left"/>
      <w:pPr>
        <w:ind w:left="1086" w:hanging="432"/>
      </w:pPr>
      <w:rPr>
        <w:rFonts w:ascii="Arial Narrow" w:eastAsia="Times New Roman" w:hAnsi="Arial Narrow" w:cs="Aria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16F27"/>
    <w:multiLevelType w:val="hybridMultilevel"/>
    <w:tmpl w:val="114A9F0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176775"/>
    <w:multiLevelType w:val="hybridMultilevel"/>
    <w:tmpl w:val="526673C6"/>
    <w:lvl w:ilvl="0" w:tplc="4756059A">
      <w:start w:val="5"/>
      <w:numFmt w:val="lowerLetter"/>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
  </w:num>
  <w:num w:numId="4">
    <w:abstractNumId w:val="1"/>
  </w:num>
  <w:num w:numId="5">
    <w:abstractNumId w:val="18"/>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8"/>
  </w:num>
  <w:num w:numId="11">
    <w:abstractNumId w:val="20"/>
  </w:num>
  <w:num w:numId="12">
    <w:abstractNumId w:val="0"/>
  </w:num>
  <w:num w:numId="13">
    <w:abstractNumId w:val="10"/>
  </w:num>
  <w:num w:numId="14">
    <w:abstractNumId w:val="16"/>
  </w:num>
  <w:num w:numId="15">
    <w:abstractNumId w:val="23"/>
  </w:num>
  <w:num w:numId="16">
    <w:abstractNumId w:val="6"/>
  </w:num>
  <w:num w:numId="17">
    <w:abstractNumId w:val="22"/>
  </w:num>
  <w:num w:numId="18">
    <w:abstractNumId w:val="19"/>
  </w:num>
  <w:num w:numId="19">
    <w:abstractNumId w:val="13"/>
  </w:num>
  <w:num w:numId="20">
    <w:abstractNumId w:val="11"/>
  </w:num>
  <w:num w:numId="21">
    <w:abstractNumId w:val="4"/>
  </w:num>
  <w:num w:numId="22">
    <w:abstractNumId w:val="9"/>
  </w:num>
  <w:num w:numId="23">
    <w:abstractNumId w:val="7"/>
  </w:num>
  <w:num w:numId="24">
    <w:abstractNumId w:val="5"/>
  </w:num>
  <w:num w:numId="25">
    <w:abstractNumId w:val="21"/>
  </w:num>
  <w:num w:numId="26">
    <w:abstractNumId w:val="17"/>
  </w:num>
  <w:num w:numId="27">
    <w:abstractNumId w:val="2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SON Nichola">
    <w15:presenceInfo w15:providerId="AD" w15:userId="S-1-5-21-1574594750-1263408776-2012955550-28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7AEB"/>
    <w:rsid w:val="000128DD"/>
    <w:rsid w:val="00015105"/>
    <w:rsid w:val="0001537A"/>
    <w:rsid w:val="00015DB4"/>
    <w:rsid w:val="00031CB1"/>
    <w:rsid w:val="000363BC"/>
    <w:rsid w:val="00037A7D"/>
    <w:rsid w:val="0004179C"/>
    <w:rsid w:val="00042486"/>
    <w:rsid w:val="000478B8"/>
    <w:rsid w:val="00053D6E"/>
    <w:rsid w:val="00072FB8"/>
    <w:rsid w:val="000837E6"/>
    <w:rsid w:val="000841B9"/>
    <w:rsid w:val="00084509"/>
    <w:rsid w:val="000852FE"/>
    <w:rsid w:val="0009012B"/>
    <w:rsid w:val="000917F9"/>
    <w:rsid w:val="00092CFA"/>
    <w:rsid w:val="00093155"/>
    <w:rsid w:val="000966F4"/>
    <w:rsid w:val="000A0D8A"/>
    <w:rsid w:val="000A1792"/>
    <w:rsid w:val="000A7B03"/>
    <w:rsid w:val="000A7D0D"/>
    <w:rsid w:val="000B4274"/>
    <w:rsid w:val="000D56BB"/>
    <w:rsid w:val="000E0285"/>
    <w:rsid w:val="000E3E9A"/>
    <w:rsid w:val="000E59DC"/>
    <w:rsid w:val="000E5DF5"/>
    <w:rsid w:val="000F1520"/>
    <w:rsid w:val="000F18A2"/>
    <w:rsid w:val="000F3067"/>
    <w:rsid w:val="000F3CB2"/>
    <w:rsid w:val="000F478C"/>
    <w:rsid w:val="00102E57"/>
    <w:rsid w:val="0011114B"/>
    <w:rsid w:val="00111DF2"/>
    <w:rsid w:val="00113108"/>
    <w:rsid w:val="00114651"/>
    <w:rsid w:val="0011556A"/>
    <w:rsid w:val="00126183"/>
    <w:rsid w:val="0012667B"/>
    <w:rsid w:val="00127842"/>
    <w:rsid w:val="00127AB4"/>
    <w:rsid w:val="00130C8C"/>
    <w:rsid w:val="001359BE"/>
    <w:rsid w:val="0014098C"/>
    <w:rsid w:val="001436B4"/>
    <w:rsid w:val="00150C0F"/>
    <w:rsid w:val="00160002"/>
    <w:rsid w:val="00161641"/>
    <w:rsid w:val="0016172B"/>
    <w:rsid w:val="00162598"/>
    <w:rsid w:val="001708B9"/>
    <w:rsid w:val="001745AA"/>
    <w:rsid w:val="001808EA"/>
    <w:rsid w:val="00183E4D"/>
    <w:rsid w:val="0019283C"/>
    <w:rsid w:val="001A207E"/>
    <w:rsid w:val="001A5371"/>
    <w:rsid w:val="001B0127"/>
    <w:rsid w:val="001B138A"/>
    <w:rsid w:val="001C4BA2"/>
    <w:rsid w:val="001C6878"/>
    <w:rsid w:val="001D3B5B"/>
    <w:rsid w:val="001D40AD"/>
    <w:rsid w:val="001D5926"/>
    <w:rsid w:val="001E1C04"/>
    <w:rsid w:val="001E5424"/>
    <w:rsid w:val="001F5A87"/>
    <w:rsid w:val="002019A5"/>
    <w:rsid w:val="0020679D"/>
    <w:rsid w:val="002133FA"/>
    <w:rsid w:val="0022356A"/>
    <w:rsid w:val="00225B0D"/>
    <w:rsid w:val="002336A0"/>
    <w:rsid w:val="00251355"/>
    <w:rsid w:val="0025511F"/>
    <w:rsid w:val="002554D6"/>
    <w:rsid w:val="00280FBD"/>
    <w:rsid w:val="002818A7"/>
    <w:rsid w:val="00290625"/>
    <w:rsid w:val="00290EAC"/>
    <w:rsid w:val="002926B6"/>
    <w:rsid w:val="00293CBB"/>
    <w:rsid w:val="00293F61"/>
    <w:rsid w:val="00296017"/>
    <w:rsid w:val="00296982"/>
    <w:rsid w:val="002A2C42"/>
    <w:rsid w:val="002A56A1"/>
    <w:rsid w:val="002B4786"/>
    <w:rsid w:val="002C2C47"/>
    <w:rsid w:val="002C5297"/>
    <w:rsid w:val="002C5D8F"/>
    <w:rsid w:val="002C6F98"/>
    <w:rsid w:val="002D5425"/>
    <w:rsid w:val="002D5DC0"/>
    <w:rsid w:val="002D6E42"/>
    <w:rsid w:val="002D7FF8"/>
    <w:rsid w:val="002E5606"/>
    <w:rsid w:val="002F06B7"/>
    <w:rsid w:val="00300098"/>
    <w:rsid w:val="00315AC3"/>
    <w:rsid w:val="00320711"/>
    <w:rsid w:val="00332AF4"/>
    <w:rsid w:val="003347E8"/>
    <w:rsid w:val="003366EC"/>
    <w:rsid w:val="00343ED2"/>
    <w:rsid w:val="0034681E"/>
    <w:rsid w:val="00350F4E"/>
    <w:rsid w:val="0035108E"/>
    <w:rsid w:val="003705A6"/>
    <w:rsid w:val="003712F2"/>
    <w:rsid w:val="00371509"/>
    <w:rsid w:val="003803C6"/>
    <w:rsid w:val="003826C7"/>
    <w:rsid w:val="003840F5"/>
    <w:rsid w:val="00386026"/>
    <w:rsid w:val="00386395"/>
    <w:rsid w:val="00390F0B"/>
    <w:rsid w:val="0039258A"/>
    <w:rsid w:val="00394B2C"/>
    <w:rsid w:val="003960FE"/>
    <w:rsid w:val="003B1C2E"/>
    <w:rsid w:val="003B2E7E"/>
    <w:rsid w:val="003B3A58"/>
    <w:rsid w:val="003C1D13"/>
    <w:rsid w:val="003D055F"/>
    <w:rsid w:val="003D17CC"/>
    <w:rsid w:val="003E2D84"/>
    <w:rsid w:val="003E6D30"/>
    <w:rsid w:val="003F249C"/>
    <w:rsid w:val="003F5956"/>
    <w:rsid w:val="003F7D5B"/>
    <w:rsid w:val="00402529"/>
    <w:rsid w:val="004121E2"/>
    <w:rsid w:val="00415503"/>
    <w:rsid w:val="00420E9A"/>
    <w:rsid w:val="00425299"/>
    <w:rsid w:val="00432F42"/>
    <w:rsid w:val="00437926"/>
    <w:rsid w:val="00437C39"/>
    <w:rsid w:val="00441D52"/>
    <w:rsid w:val="004470B4"/>
    <w:rsid w:val="004518DF"/>
    <w:rsid w:val="00456407"/>
    <w:rsid w:val="0046469D"/>
    <w:rsid w:val="004820AB"/>
    <w:rsid w:val="004874F6"/>
    <w:rsid w:val="00487967"/>
    <w:rsid w:val="00487FFD"/>
    <w:rsid w:val="00490018"/>
    <w:rsid w:val="00494C86"/>
    <w:rsid w:val="00495856"/>
    <w:rsid w:val="004B0056"/>
    <w:rsid w:val="004B0F2D"/>
    <w:rsid w:val="004B2022"/>
    <w:rsid w:val="004B3A11"/>
    <w:rsid w:val="004B3F9D"/>
    <w:rsid w:val="004B73D7"/>
    <w:rsid w:val="004C3551"/>
    <w:rsid w:val="004C6F59"/>
    <w:rsid w:val="004D084E"/>
    <w:rsid w:val="004D0AD0"/>
    <w:rsid w:val="004E1F03"/>
    <w:rsid w:val="004E67E1"/>
    <w:rsid w:val="004E796F"/>
    <w:rsid w:val="004E7A45"/>
    <w:rsid w:val="004E7D01"/>
    <w:rsid w:val="004F1211"/>
    <w:rsid w:val="004F5233"/>
    <w:rsid w:val="004F71A4"/>
    <w:rsid w:val="00505509"/>
    <w:rsid w:val="00523268"/>
    <w:rsid w:val="0053377B"/>
    <w:rsid w:val="00533AC7"/>
    <w:rsid w:val="005373CE"/>
    <w:rsid w:val="00542FEE"/>
    <w:rsid w:val="00550849"/>
    <w:rsid w:val="005624A7"/>
    <w:rsid w:val="00566A81"/>
    <w:rsid w:val="00567F3E"/>
    <w:rsid w:val="005845C2"/>
    <w:rsid w:val="005A6974"/>
    <w:rsid w:val="005B0752"/>
    <w:rsid w:val="005C1B3E"/>
    <w:rsid w:val="005C3A76"/>
    <w:rsid w:val="005C5D6E"/>
    <w:rsid w:val="005D3546"/>
    <w:rsid w:val="005D78FE"/>
    <w:rsid w:val="005E2710"/>
    <w:rsid w:val="005F65E7"/>
    <w:rsid w:val="0061260F"/>
    <w:rsid w:val="00613313"/>
    <w:rsid w:val="00614B01"/>
    <w:rsid w:val="00617246"/>
    <w:rsid w:val="00620871"/>
    <w:rsid w:val="006232B4"/>
    <w:rsid w:val="0062694E"/>
    <w:rsid w:val="00641EA7"/>
    <w:rsid w:val="006426F7"/>
    <w:rsid w:val="00647C28"/>
    <w:rsid w:val="00653BB6"/>
    <w:rsid w:val="006558F9"/>
    <w:rsid w:val="00660256"/>
    <w:rsid w:val="00662182"/>
    <w:rsid w:val="00662FF0"/>
    <w:rsid w:val="006717A7"/>
    <w:rsid w:val="006743F7"/>
    <w:rsid w:val="0067529C"/>
    <w:rsid w:val="006771B6"/>
    <w:rsid w:val="00680325"/>
    <w:rsid w:val="00686E67"/>
    <w:rsid w:val="00687D63"/>
    <w:rsid w:val="006912CB"/>
    <w:rsid w:val="006A51F8"/>
    <w:rsid w:val="006A7F07"/>
    <w:rsid w:val="006B2D7D"/>
    <w:rsid w:val="006B4D74"/>
    <w:rsid w:val="006B71A1"/>
    <w:rsid w:val="006C70EC"/>
    <w:rsid w:val="006C7D58"/>
    <w:rsid w:val="006D00AF"/>
    <w:rsid w:val="006D2FE4"/>
    <w:rsid w:val="006D3613"/>
    <w:rsid w:val="006D78F7"/>
    <w:rsid w:val="006E09FC"/>
    <w:rsid w:val="006E6CBD"/>
    <w:rsid w:val="006F040B"/>
    <w:rsid w:val="006F1580"/>
    <w:rsid w:val="006F5885"/>
    <w:rsid w:val="00711683"/>
    <w:rsid w:val="00714D53"/>
    <w:rsid w:val="0072200B"/>
    <w:rsid w:val="00723023"/>
    <w:rsid w:val="0073747A"/>
    <w:rsid w:val="00743F00"/>
    <w:rsid w:val="00747ADB"/>
    <w:rsid w:val="00751959"/>
    <w:rsid w:val="007556CC"/>
    <w:rsid w:val="00762290"/>
    <w:rsid w:val="00762726"/>
    <w:rsid w:val="00766341"/>
    <w:rsid w:val="00766CF1"/>
    <w:rsid w:val="00772087"/>
    <w:rsid w:val="00781FBA"/>
    <w:rsid w:val="007824DA"/>
    <w:rsid w:val="007867C0"/>
    <w:rsid w:val="00791E04"/>
    <w:rsid w:val="007B0925"/>
    <w:rsid w:val="007B215C"/>
    <w:rsid w:val="007B6242"/>
    <w:rsid w:val="007C1589"/>
    <w:rsid w:val="007C19FD"/>
    <w:rsid w:val="007C267B"/>
    <w:rsid w:val="007C4BED"/>
    <w:rsid w:val="007C74E6"/>
    <w:rsid w:val="007C79A9"/>
    <w:rsid w:val="007D46B2"/>
    <w:rsid w:val="007E1213"/>
    <w:rsid w:val="007F79F8"/>
    <w:rsid w:val="00806CD2"/>
    <w:rsid w:val="00810D55"/>
    <w:rsid w:val="00812B47"/>
    <w:rsid w:val="00812FBB"/>
    <w:rsid w:val="008204B1"/>
    <w:rsid w:val="00821937"/>
    <w:rsid w:val="00824C07"/>
    <w:rsid w:val="0082549E"/>
    <w:rsid w:val="00826BA5"/>
    <w:rsid w:val="00826C49"/>
    <w:rsid w:val="0083096E"/>
    <w:rsid w:val="0083377F"/>
    <w:rsid w:val="00840C1E"/>
    <w:rsid w:val="00847F47"/>
    <w:rsid w:val="008517DB"/>
    <w:rsid w:val="0085784E"/>
    <w:rsid w:val="00860FEB"/>
    <w:rsid w:val="008612B1"/>
    <w:rsid w:val="008628C7"/>
    <w:rsid w:val="00873212"/>
    <w:rsid w:val="00883C2D"/>
    <w:rsid w:val="00887B2A"/>
    <w:rsid w:val="00890F8A"/>
    <w:rsid w:val="00892D73"/>
    <w:rsid w:val="00896764"/>
    <w:rsid w:val="008A075E"/>
    <w:rsid w:val="008A486B"/>
    <w:rsid w:val="008B3EEE"/>
    <w:rsid w:val="008B6FDD"/>
    <w:rsid w:val="008D113B"/>
    <w:rsid w:val="008D3220"/>
    <w:rsid w:val="008D3CAE"/>
    <w:rsid w:val="008F2DBD"/>
    <w:rsid w:val="008F3844"/>
    <w:rsid w:val="008F3D21"/>
    <w:rsid w:val="008F4887"/>
    <w:rsid w:val="00901C1A"/>
    <w:rsid w:val="00904B93"/>
    <w:rsid w:val="009058FD"/>
    <w:rsid w:val="009214B5"/>
    <w:rsid w:val="00923894"/>
    <w:rsid w:val="0093185B"/>
    <w:rsid w:val="0095095F"/>
    <w:rsid w:val="00956F45"/>
    <w:rsid w:val="0097037F"/>
    <w:rsid w:val="00970520"/>
    <w:rsid w:val="00973EF1"/>
    <w:rsid w:val="00974D3D"/>
    <w:rsid w:val="00976938"/>
    <w:rsid w:val="0098229E"/>
    <w:rsid w:val="0098272D"/>
    <w:rsid w:val="009831D1"/>
    <w:rsid w:val="00990987"/>
    <w:rsid w:val="009914F1"/>
    <w:rsid w:val="009A100B"/>
    <w:rsid w:val="009A5B27"/>
    <w:rsid w:val="009B44B5"/>
    <w:rsid w:val="009B4D1D"/>
    <w:rsid w:val="009B76BE"/>
    <w:rsid w:val="009D2622"/>
    <w:rsid w:val="009D290D"/>
    <w:rsid w:val="009E4346"/>
    <w:rsid w:val="009E55DF"/>
    <w:rsid w:val="009E72D0"/>
    <w:rsid w:val="009F32D6"/>
    <w:rsid w:val="009F49A6"/>
    <w:rsid w:val="00A00374"/>
    <w:rsid w:val="00A01BC9"/>
    <w:rsid w:val="00A06007"/>
    <w:rsid w:val="00A07EE8"/>
    <w:rsid w:val="00A12083"/>
    <w:rsid w:val="00A12241"/>
    <w:rsid w:val="00A20797"/>
    <w:rsid w:val="00A2394B"/>
    <w:rsid w:val="00A30FC9"/>
    <w:rsid w:val="00A34538"/>
    <w:rsid w:val="00A34FB9"/>
    <w:rsid w:val="00A40899"/>
    <w:rsid w:val="00A413FD"/>
    <w:rsid w:val="00A47955"/>
    <w:rsid w:val="00A51EDA"/>
    <w:rsid w:val="00A535BA"/>
    <w:rsid w:val="00A53BF2"/>
    <w:rsid w:val="00A576DA"/>
    <w:rsid w:val="00A6391D"/>
    <w:rsid w:val="00A65785"/>
    <w:rsid w:val="00A675CC"/>
    <w:rsid w:val="00A75CC8"/>
    <w:rsid w:val="00A77DE0"/>
    <w:rsid w:val="00A8461F"/>
    <w:rsid w:val="00A85379"/>
    <w:rsid w:val="00A8692B"/>
    <w:rsid w:val="00A96A37"/>
    <w:rsid w:val="00AA0B26"/>
    <w:rsid w:val="00AA1957"/>
    <w:rsid w:val="00AA7B01"/>
    <w:rsid w:val="00AB03AB"/>
    <w:rsid w:val="00AB13EF"/>
    <w:rsid w:val="00AD33C7"/>
    <w:rsid w:val="00AD423A"/>
    <w:rsid w:val="00AD5E4A"/>
    <w:rsid w:val="00AE14CD"/>
    <w:rsid w:val="00AE2A99"/>
    <w:rsid w:val="00AE5507"/>
    <w:rsid w:val="00B018FC"/>
    <w:rsid w:val="00B036FF"/>
    <w:rsid w:val="00B10334"/>
    <w:rsid w:val="00B11F35"/>
    <w:rsid w:val="00B13CD4"/>
    <w:rsid w:val="00B14D5F"/>
    <w:rsid w:val="00B21BA4"/>
    <w:rsid w:val="00B221A3"/>
    <w:rsid w:val="00B2354B"/>
    <w:rsid w:val="00B30098"/>
    <w:rsid w:val="00B3135A"/>
    <w:rsid w:val="00B43A63"/>
    <w:rsid w:val="00B50164"/>
    <w:rsid w:val="00B5712C"/>
    <w:rsid w:val="00B60F30"/>
    <w:rsid w:val="00B62F2D"/>
    <w:rsid w:val="00B653B9"/>
    <w:rsid w:val="00B668D0"/>
    <w:rsid w:val="00B72357"/>
    <w:rsid w:val="00B743F8"/>
    <w:rsid w:val="00B74DC5"/>
    <w:rsid w:val="00B90342"/>
    <w:rsid w:val="00BA355F"/>
    <w:rsid w:val="00BA535D"/>
    <w:rsid w:val="00BB11AE"/>
    <w:rsid w:val="00BB56B3"/>
    <w:rsid w:val="00BB66CF"/>
    <w:rsid w:val="00BC0839"/>
    <w:rsid w:val="00BC158A"/>
    <w:rsid w:val="00BC4242"/>
    <w:rsid w:val="00BD671C"/>
    <w:rsid w:val="00BD6B89"/>
    <w:rsid w:val="00BE13D6"/>
    <w:rsid w:val="00BE33D8"/>
    <w:rsid w:val="00BF0EF7"/>
    <w:rsid w:val="00BF4210"/>
    <w:rsid w:val="00BF63D8"/>
    <w:rsid w:val="00C02ACD"/>
    <w:rsid w:val="00C07F6F"/>
    <w:rsid w:val="00C11F6F"/>
    <w:rsid w:val="00C16967"/>
    <w:rsid w:val="00C20349"/>
    <w:rsid w:val="00C23053"/>
    <w:rsid w:val="00C35F97"/>
    <w:rsid w:val="00C43539"/>
    <w:rsid w:val="00C521AA"/>
    <w:rsid w:val="00C5327B"/>
    <w:rsid w:val="00C57EAD"/>
    <w:rsid w:val="00C674A5"/>
    <w:rsid w:val="00C7643B"/>
    <w:rsid w:val="00C8260C"/>
    <w:rsid w:val="00C96828"/>
    <w:rsid w:val="00CA4416"/>
    <w:rsid w:val="00CA6E6F"/>
    <w:rsid w:val="00CD061B"/>
    <w:rsid w:val="00CD0725"/>
    <w:rsid w:val="00CD1A37"/>
    <w:rsid w:val="00CD63F6"/>
    <w:rsid w:val="00CE0F61"/>
    <w:rsid w:val="00CE4E5E"/>
    <w:rsid w:val="00CE58F8"/>
    <w:rsid w:val="00CE5DD0"/>
    <w:rsid w:val="00CF59A1"/>
    <w:rsid w:val="00CF59FB"/>
    <w:rsid w:val="00D04381"/>
    <w:rsid w:val="00D10FC0"/>
    <w:rsid w:val="00D121FC"/>
    <w:rsid w:val="00D135C6"/>
    <w:rsid w:val="00D14044"/>
    <w:rsid w:val="00D16485"/>
    <w:rsid w:val="00D1740F"/>
    <w:rsid w:val="00D21549"/>
    <w:rsid w:val="00D225E4"/>
    <w:rsid w:val="00D31D5C"/>
    <w:rsid w:val="00D322CA"/>
    <w:rsid w:val="00D345A7"/>
    <w:rsid w:val="00D34C9B"/>
    <w:rsid w:val="00D417C2"/>
    <w:rsid w:val="00D44009"/>
    <w:rsid w:val="00D47F70"/>
    <w:rsid w:val="00D50229"/>
    <w:rsid w:val="00D50F13"/>
    <w:rsid w:val="00D51502"/>
    <w:rsid w:val="00D52157"/>
    <w:rsid w:val="00D5261C"/>
    <w:rsid w:val="00D5513E"/>
    <w:rsid w:val="00D73100"/>
    <w:rsid w:val="00D82885"/>
    <w:rsid w:val="00D87608"/>
    <w:rsid w:val="00D90F8E"/>
    <w:rsid w:val="00D96120"/>
    <w:rsid w:val="00DE0239"/>
    <w:rsid w:val="00DE32E5"/>
    <w:rsid w:val="00E00310"/>
    <w:rsid w:val="00E02E1C"/>
    <w:rsid w:val="00E045AD"/>
    <w:rsid w:val="00E05457"/>
    <w:rsid w:val="00E05C41"/>
    <w:rsid w:val="00E0771D"/>
    <w:rsid w:val="00E11E01"/>
    <w:rsid w:val="00E160F4"/>
    <w:rsid w:val="00E16762"/>
    <w:rsid w:val="00E17F6A"/>
    <w:rsid w:val="00E21513"/>
    <w:rsid w:val="00E2287D"/>
    <w:rsid w:val="00E41727"/>
    <w:rsid w:val="00E43E21"/>
    <w:rsid w:val="00E44537"/>
    <w:rsid w:val="00E56FDA"/>
    <w:rsid w:val="00E57189"/>
    <w:rsid w:val="00E90DC4"/>
    <w:rsid w:val="00E9309D"/>
    <w:rsid w:val="00E94437"/>
    <w:rsid w:val="00E96D0A"/>
    <w:rsid w:val="00EB550D"/>
    <w:rsid w:val="00EB6C90"/>
    <w:rsid w:val="00EC1103"/>
    <w:rsid w:val="00EC19AF"/>
    <w:rsid w:val="00EC4996"/>
    <w:rsid w:val="00EE1D09"/>
    <w:rsid w:val="00EE7240"/>
    <w:rsid w:val="00EF4D4A"/>
    <w:rsid w:val="00EF66B8"/>
    <w:rsid w:val="00EF78A3"/>
    <w:rsid w:val="00F130D7"/>
    <w:rsid w:val="00F17C76"/>
    <w:rsid w:val="00F21315"/>
    <w:rsid w:val="00F25459"/>
    <w:rsid w:val="00F26952"/>
    <w:rsid w:val="00F26FD5"/>
    <w:rsid w:val="00F270C4"/>
    <w:rsid w:val="00F30E47"/>
    <w:rsid w:val="00F37E15"/>
    <w:rsid w:val="00F469DB"/>
    <w:rsid w:val="00F54102"/>
    <w:rsid w:val="00F56682"/>
    <w:rsid w:val="00F57BB6"/>
    <w:rsid w:val="00F57EC4"/>
    <w:rsid w:val="00F57FE0"/>
    <w:rsid w:val="00F71902"/>
    <w:rsid w:val="00F81E91"/>
    <w:rsid w:val="00F84B26"/>
    <w:rsid w:val="00F96BBB"/>
    <w:rsid w:val="00FA7021"/>
    <w:rsid w:val="00FA70E6"/>
    <w:rsid w:val="00FB168A"/>
    <w:rsid w:val="00FB5E5F"/>
    <w:rsid w:val="00FC4157"/>
    <w:rsid w:val="00FC72C5"/>
    <w:rsid w:val="00FC7A03"/>
    <w:rsid w:val="00FC7E0E"/>
    <w:rsid w:val="00FD074E"/>
    <w:rsid w:val="00FD4486"/>
    <w:rsid w:val="00FD6852"/>
    <w:rsid w:val="00FE1164"/>
    <w:rsid w:val="00FE4C32"/>
    <w:rsid w:val="00FE4FEF"/>
    <w:rsid w:val="00FE74F7"/>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7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5C1B3E"/>
    <w:rPr>
      <w:color w:val="0000FF"/>
      <w:u w:val="single"/>
    </w:rPr>
  </w:style>
  <w:style w:type="character" w:customStyle="1" w:styleId="Style71">
    <w:name w:val="Style71"/>
    <w:basedOn w:val="DefaultParagraphFont"/>
    <w:uiPriority w:val="1"/>
    <w:rsid w:val="00CD63F6"/>
    <w:rPr>
      <w:rFonts w:ascii="Arial Narrow" w:hAnsi="Arial Narrow"/>
      <w:sz w:val="20"/>
    </w:rPr>
  </w:style>
  <w:style w:type="paragraph" w:customStyle="1" w:styleId="Default">
    <w:name w:val="Default"/>
    <w:rsid w:val="00F96BBB"/>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5D35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5C1B3E"/>
    <w:rPr>
      <w:color w:val="0000FF"/>
      <w:u w:val="single"/>
    </w:rPr>
  </w:style>
  <w:style w:type="character" w:customStyle="1" w:styleId="Style71">
    <w:name w:val="Style71"/>
    <w:basedOn w:val="DefaultParagraphFont"/>
    <w:uiPriority w:val="1"/>
    <w:rsid w:val="00CD63F6"/>
    <w:rPr>
      <w:rFonts w:ascii="Arial Narrow" w:hAnsi="Arial Narrow"/>
      <w:sz w:val="20"/>
    </w:rPr>
  </w:style>
  <w:style w:type="paragraph" w:customStyle="1" w:styleId="Default">
    <w:name w:val="Default"/>
    <w:rsid w:val="00F96BBB"/>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5D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29455076">
      <w:bodyDiv w:val="1"/>
      <w:marLeft w:val="0"/>
      <w:marRight w:val="0"/>
      <w:marTop w:val="0"/>
      <w:marBottom w:val="0"/>
      <w:divBdr>
        <w:top w:val="none" w:sz="0" w:space="0" w:color="auto"/>
        <w:left w:val="none" w:sz="0" w:space="0" w:color="auto"/>
        <w:bottom w:val="none" w:sz="0" w:space="0" w:color="auto"/>
        <w:right w:val="none" w:sz="0" w:space="0" w:color="auto"/>
      </w:divBdr>
    </w:div>
    <w:div w:id="373190172">
      <w:bodyDiv w:val="1"/>
      <w:marLeft w:val="0"/>
      <w:marRight w:val="0"/>
      <w:marTop w:val="0"/>
      <w:marBottom w:val="0"/>
      <w:divBdr>
        <w:top w:val="none" w:sz="0" w:space="0" w:color="auto"/>
        <w:left w:val="none" w:sz="0" w:space="0" w:color="auto"/>
        <w:bottom w:val="none" w:sz="0" w:space="0" w:color="auto"/>
        <w:right w:val="none" w:sz="0" w:space="0" w:color="auto"/>
      </w:divBdr>
    </w:div>
    <w:div w:id="514342527">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65604623">
      <w:bodyDiv w:val="1"/>
      <w:marLeft w:val="0"/>
      <w:marRight w:val="0"/>
      <w:marTop w:val="0"/>
      <w:marBottom w:val="0"/>
      <w:divBdr>
        <w:top w:val="none" w:sz="0" w:space="0" w:color="auto"/>
        <w:left w:val="none" w:sz="0" w:space="0" w:color="auto"/>
        <w:bottom w:val="none" w:sz="0" w:space="0" w:color="auto"/>
        <w:right w:val="none" w:sz="0" w:space="0" w:color="auto"/>
      </w:divBdr>
    </w:div>
    <w:div w:id="879900577">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325091831">
      <w:bodyDiv w:val="1"/>
      <w:marLeft w:val="0"/>
      <w:marRight w:val="0"/>
      <w:marTop w:val="0"/>
      <w:marBottom w:val="0"/>
      <w:divBdr>
        <w:top w:val="none" w:sz="0" w:space="0" w:color="auto"/>
        <w:left w:val="none" w:sz="0" w:space="0" w:color="auto"/>
        <w:bottom w:val="none" w:sz="0" w:space="0" w:color="auto"/>
        <w:right w:val="none" w:sz="0" w:space="0" w:color="auto"/>
      </w:divBdr>
    </w:div>
    <w:div w:id="136702430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15426212">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5071824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e.int/en/web/tbilisi/i-choose-equalit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coe.int/en/web/tbilisi/fighting-discrimination-hate-crime-and-hate-speech-in-georgi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18154DFC346FC91F402F83A66B7AB"/>
        <w:category>
          <w:name w:val="General"/>
          <w:gallery w:val="placeholder"/>
        </w:category>
        <w:types>
          <w:type w:val="bbPlcHdr"/>
        </w:types>
        <w:behaviors>
          <w:behavior w:val="content"/>
        </w:behaviors>
        <w:guid w:val="{2A250855-E882-491A-A360-6A75814AD974}"/>
      </w:docPartPr>
      <w:docPartBody>
        <w:p w:rsidR="00FD6D6D" w:rsidRDefault="00282D6B" w:rsidP="00282D6B">
          <w:pPr>
            <w:pStyle w:val="76F18154DFC346FC91F402F83A66B7AB"/>
          </w:pPr>
          <w:r w:rsidRPr="00802563">
            <w:rPr>
              <w:rStyle w:val="PlaceholderText"/>
              <w:rFonts w:ascii="Arial Narrow" w:hAnsi="Arial Narrow"/>
              <w:sz w:val="20"/>
              <w:szCs w:val="20"/>
              <w:highlight w:val="cyan"/>
            </w:rPr>
            <w:t>date</w:t>
          </w:r>
        </w:p>
      </w:docPartBody>
    </w:docPart>
    <w:docPart>
      <w:docPartPr>
        <w:name w:val="B047B1113B0348CC804C6C02329E53CA"/>
        <w:category>
          <w:name w:val="General"/>
          <w:gallery w:val="placeholder"/>
        </w:category>
        <w:types>
          <w:type w:val="bbPlcHdr"/>
        </w:types>
        <w:behaviors>
          <w:behavior w:val="content"/>
        </w:behaviors>
        <w:guid w:val="{7B88EF6F-2E68-40DB-8732-B44388571789}"/>
      </w:docPartPr>
      <w:docPartBody>
        <w:p w:rsidR="00B96EF1" w:rsidRDefault="00F643E0" w:rsidP="00F643E0">
          <w:pPr>
            <w:pStyle w:val="B047B1113B0348CC804C6C02329E53C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05"/>
    <w:rsid w:val="00082E6E"/>
    <w:rsid w:val="00282D6B"/>
    <w:rsid w:val="003B2105"/>
    <w:rsid w:val="004D24C5"/>
    <w:rsid w:val="006A79D0"/>
    <w:rsid w:val="006B4AB8"/>
    <w:rsid w:val="00AD0373"/>
    <w:rsid w:val="00B96EF1"/>
    <w:rsid w:val="00EA130B"/>
    <w:rsid w:val="00F643E0"/>
    <w:rsid w:val="00FD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43E0"/>
    <w:rPr>
      <w:color w:val="808080"/>
    </w:rPr>
  </w:style>
  <w:style w:type="paragraph" w:customStyle="1" w:styleId="241CA6A951DE4CC89A00D75D2409F840">
    <w:name w:val="241CA6A951DE4CC89A00D75D2409F840"/>
    <w:rsid w:val="003B2105"/>
    <w:pPr>
      <w:spacing w:after="0" w:line="240" w:lineRule="auto"/>
    </w:pPr>
    <w:rPr>
      <w:rFonts w:ascii="Arial" w:eastAsia="Times New Roman" w:hAnsi="Arial" w:cs="Arial"/>
      <w:lang w:val="en-GB" w:eastAsia="en-GB"/>
    </w:rPr>
  </w:style>
  <w:style w:type="paragraph" w:customStyle="1" w:styleId="76F18154DFC346FC91F402F83A66B7AB">
    <w:name w:val="76F18154DFC346FC91F402F83A66B7AB"/>
    <w:rsid w:val="00282D6B"/>
    <w:pPr>
      <w:spacing w:after="0" w:line="240" w:lineRule="auto"/>
    </w:pPr>
    <w:rPr>
      <w:rFonts w:ascii="Arial" w:eastAsia="Times New Roman" w:hAnsi="Arial" w:cs="Arial"/>
      <w:lang w:val="en-GB" w:eastAsia="en-GB"/>
    </w:rPr>
  </w:style>
  <w:style w:type="paragraph" w:customStyle="1" w:styleId="B047B1113B0348CC804C6C02329E53CA">
    <w:name w:val="B047B1113B0348CC804C6C02329E53CA"/>
    <w:rsid w:val="00F643E0"/>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43E0"/>
    <w:rPr>
      <w:color w:val="808080"/>
    </w:rPr>
  </w:style>
  <w:style w:type="paragraph" w:customStyle="1" w:styleId="241CA6A951DE4CC89A00D75D2409F840">
    <w:name w:val="241CA6A951DE4CC89A00D75D2409F840"/>
    <w:rsid w:val="003B2105"/>
    <w:pPr>
      <w:spacing w:after="0" w:line="240" w:lineRule="auto"/>
    </w:pPr>
    <w:rPr>
      <w:rFonts w:ascii="Arial" w:eastAsia="Times New Roman" w:hAnsi="Arial" w:cs="Arial"/>
      <w:lang w:val="en-GB" w:eastAsia="en-GB"/>
    </w:rPr>
  </w:style>
  <w:style w:type="paragraph" w:customStyle="1" w:styleId="76F18154DFC346FC91F402F83A66B7AB">
    <w:name w:val="76F18154DFC346FC91F402F83A66B7AB"/>
    <w:rsid w:val="00282D6B"/>
    <w:pPr>
      <w:spacing w:after="0" w:line="240" w:lineRule="auto"/>
    </w:pPr>
    <w:rPr>
      <w:rFonts w:ascii="Arial" w:eastAsia="Times New Roman" w:hAnsi="Arial" w:cs="Arial"/>
      <w:lang w:val="en-GB" w:eastAsia="en-GB"/>
    </w:rPr>
  </w:style>
  <w:style w:type="paragraph" w:customStyle="1" w:styleId="B047B1113B0348CC804C6C02329E53CA">
    <w:name w:val="B047B1113B0348CC804C6C02329E53CA"/>
    <w:rsid w:val="00F643E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27B6-CE30-4D4A-A0FF-96218F6D976D}">
  <ds:schemaRef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FE17005-1C5B-4157-893A-43D32E47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AE.FC.DA.AllServicesandGoods</vt:lpstr>
    </vt:vector>
  </TitlesOfParts>
  <Company>Council of Europe</Company>
  <LinksUpToDate>false</LinksUpToDate>
  <CharactersWithSpaces>34184</CharactersWithSpaces>
  <SharedDoc>false</SharedDoc>
  <HLinks>
    <vt:vector size="6" baseType="variant">
      <vt:variant>
        <vt:i4>4325451</vt:i4>
      </vt:variant>
      <vt:variant>
        <vt:i4>0</vt:i4>
      </vt:variant>
      <vt:variant>
        <vt:i4>0</vt:i4>
      </vt:variant>
      <vt:variant>
        <vt:i4>5</vt:i4>
      </vt:variant>
      <vt:variant>
        <vt:lpwstr>https://wcd.coe.int/ViewDoc.jsp?p=&amp;id=1807541&amp;direct=true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AE.FC.DA.AllServicesandGoods</dc:title>
  <dc:creator>DLAPIL</dc:creator>
  <cp:lastModifiedBy>KHELADZE Nino</cp:lastModifiedBy>
  <cp:revision>9</cp:revision>
  <cp:lastPrinted>2019-07-09T12:37:00Z</cp:lastPrinted>
  <dcterms:created xsi:type="dcterms:W3CDTF">2019-06-25T08:16:00Z</dcterms:created>
  <dcterms:modified xsi:type="dcterms:W3CDTF">2019-07-09T12:37:00Z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