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FD65D4"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FD65D4" w:rsidRPr="00D0286A" w:rsidRDefault="00FD65D4" w:rsidP="00FD65D4">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16EAAAB9" w:rsidR="00FD65D4" w:rsidRPr="00D0286A" w:rsidRDefault="00FD65D4" w:rsidP="00FD65D4">
            <w:pPr>
              <w:rPr>
                <w:rFonts w:ascii="Tahoma" w:hAnsi="Tahoma" w:cs="Tahoma"/>
                <w:caps/>
                <w:color w:val="000000" w:themeColor="text1"/>
                <w:sz w:val="18"/>
                <w:szCs w:val="18"/>
                <w:highlight w:val="cyan"/>
              </w:rPr>
            </w:pPr>
            <w:r w:rsidRPr="00DA7593">
              <w:rPr>
                <w:rFonts w:ascii="Tahoma" w:hAnsi="Tahoma" w:cs="Tahoma"/>
                <w:caps/>
                <w:color w:val="000000" w:themeColor="text1"/>
                <w:sz w:val="18"/>
                <w:szCs w:val="18"/>
              </w:rPr>
              <w:t>FC/202</w:t>
            </w:r>
            <w:r>
              <w:rPr>
                <w:rFonts w:ascii="Tahoma" w:hAnsi="Tahoma" w:cs="Tahoma"/>
                <w:caps/>
                <w:color w:val="000000" w:themeColor="text1"/>
                <w:sz w:val="18"/>
                <w:szCs w:val="18"/>
              </w:rPr>
              <w:t>3</w:t>
            </w:r>
            <w:r w:rsidRPr="00DA7593">
              <w:rPr>
                <w:rFonts w:ascii="Tahoma" w:hAnsi="Tahoma" w:cs="Tahoma"/>
                <w:caps/>
                <w:color w:val="000000" w:themeColor="text1"/>
                <w:sz w:val="18"/>
                <w:szCs w:val="18"/>
              </w:rPr>
              <w:t>/GED/VAW/AZE/BH</w:t>
            </w:r>
            <w:r>
              <w:rPr>
                <w:rFonts w:ascii="Tahoma" w:hAnsi="Tahoma" w:cs="Tahoma"/>
                <w:caps/>
                <w:color w:val="000000" w:themeColor="text1"/>
                <w:sz w:val="18"/>
                <w:szCs w:val="18"/>
              </w:rPr>
              <w:t>4964</w:t>
            </w:r>
            <w:r w:rsidRPr="00DA7593">
              <w:rPr>
                <w:rFonts w:ascii="Tahoma" w:hAnsi="Tahoma" w:cs="Tahoma"/>
                <w:caps/>
                <w:color w:val="000000" w:themeColor="text1"/>
                <w:sz w:val="18"/>
                <w:szCs w:val="18"/>
              </w:rPr>
              <w:t>/0</w:t>
            </w:r>
            <w:r>
              <w:rPr>
                <w:rFonts w:ascii="Tahoma" w:hAnsi="Tahoma" w:cs="Tahoma"/>
                <w:caps/>
                <w:color w:val="000000" w:themeColor="text1"/>
                <w:sz w:val="18"/>
                <w:szCs w:val="18"/>
              </w:rPr>
              <w:t>2</w:t>
            </w:r>
          </w:p>
        </w:tc>
      </w:tr>
      <w:tr w:rsidR="00FD65D4"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FD65D4" w:rsidRPr="00D0286A" w:rsidRDefault="00FD65D4" w:rsidP="00FD65D4">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3980C9BA" w:rsidR="00FD65D4" w:rsidRPr="00D0286A" w:rsidRDefault="00FD65D4" w:rsidP="00FD65D4">
            <w:pPr>
              <w:rPr>
                <w:rFonts w:ascii="Tahoma" w:hAnsi="Tahoma" w:cs="Tahoma"/>
                <w:caps/>
                <w:color w:val="000000" w:themeColor="text1"/>
                <w:sz w:val="18"/>
                <w:szCs w:val="18"/>
                <w:highlight w:val="cyan"/>
              </w:rPr>
            </w:pPr>
            <w:r w:rsidRPr="00AD6E9F">
              <w:rPr>
                <w:rFonts w:ascii="Tahoma" w:hAnsi="Tahoma" w:cs="Tahoma"/>
                <w:caps/>
                <w:color w:val="000000" w:themeColor="text1"/>
                <w:sz w:val="18"/>
                <w:szCs w:val="18"/>
              </w:rPr>
              <w:t>PMM 3155</w:t>
            </w:r>
            <w:r>
              <w:rPr>
                <w:rFonts w:ascii="Tahoma" w:hAnsi="Tahoma" w:cs="Tahoma"/>
                <w:caps/>
                <w:color w:val="000000" w:themeColor="text1"/>
                <w:sz w:val="18"/>
                <w:szCs w:val="18"/>
              </w:rPr>
              <w:t xml:space="preserve"> – Azerbaijan – vaw/dv</w:t>
            </w:r>
          </w:p>
        </w:tc>
      </w:tr>
      <w:tr w:rsidR="00FD65D4" w:rsidRPr="003C7AB8" w14:paraId="0F006BA0" w14:textId="77777777" w:rsidTr="00FD65D4">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FD65D4" w:rsidRPr="00D0286A" w:rsidRDefault="00FD65D4" w:rsidP="00FD65D4">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0DF51A58" w14:textId="0A368479" w:rsidR="00FD65D4" w:rsidRPr="003C7AB8" w:rsidRDefault="00A47848" w:rsidP="00FD65D4">
            <w:pPr>
              <w:rPr>
                <w:rFonts w:ascii="Tahoma" w:hAnsi="Tahoma" w:cs="Tahoma"/>
                <w:bCs/>
                <w:caps/>
                <w:color w:val="000000" w:themeColor="text1"/>
                <w:sz w:val="18"/>
                <w:szCs w:val="18"/>
                <w:highlight w:val="cyan"/>
                <w:lang w:val="es-ES"/>
              </w:rPr>
            </w:pPr>
            <w:r w:rsidRPr="00A47848">
              <w:rPr>
                <w:rFonts w:ascii="Tahoma" w:hAnsi="Tahoma" w:cs="Tahoma"/>
                <w:bCs/>
                <w:caps/>
                <w:color w:val="000000" w:themeColor="text1"/>
                <w:sz w:val="18"/>
                <w:szCs w:val="18"/>
                <w:lang w:val="es-ES"/>
              </w:rPr>
              <w:t>ORKHAN BASHIRLI; ORKHAN.BASHIRLI@COE.INT</w:t>
            </w:r>
          </w:p>
        </w:tc>
      </w:tr>
    </w:tbl>
    <w:p w14:paraId="2002E72B" w14:textId="77777777" w:rsidR="000013DF" w:rsidRPr="003C7AB8" w:rsidRDefault="000013DF" w:rsidP="00E17F6A">
      <w:pPr>
        <w:rPr>
          <w:rFonts w:ascii="Tahoma" w:hAnsi="Tahoma" w:cs="Tahoma"/>
          <w:b/>
          <w:caps/>
          <w:sz w:val="28"/>
          <w:szCs w:val="28"/>
          <w:lang w:val="es-ES"/>
        </w:rPr>
      </w:pPr>
    </w:p>
    <w:p w14:paraId="5B6DEF4E" w14:textId="77777777" w:rsidR="00D70688" w:rsidRPr="003C7AB8" w:rsidRDefault="00D70688" w:rsidP="00E17F6A">
      <w:pPr>
        <w:rPr>
          <w:rFonts w:ascii="Tahoma" w:hAnsi="Tahoma" w:cs="Tahoma"/>
          <w:b/>
          <w:caps/>
          <w:sz w:val="28"/>
          <w:szCs w:val="28"/>
          <w:lang w:val="es-ES"/>
        </w:rPr>
      </w:pPr>
    </w:p>
    <w:p w14:paraId="16A6AC54" w14:textId="77777777" w:rsidR="00D70688" w:rsidRPr="003C7AB8" w:rsidRDefault="00D70688" w:rsidP="00E17F6A">
      <w:pPr>
        <w:rPr>
          <w:rFonts w:ascii="Tahoma" w:hAnsi="Tahoma" w:cs="Tahoma"/>
          <w:b/>
          <w:caps/>
          <w:sz w:val="28"/>
          <w:szCs w:val="28"/>
          <w:lang w:val="es-ES"/>
        </w:rPr>
      </w:pPr>
    </w:p>
    <w:p w14:paraId="62223253" w14:textId="77777777" w:rsidR="00D70688" w:rsidRPr="003C7AB8" w:rsidRDefault="00D70688" w:rsidP="00E17F6A">
      <w:pPr>
        <w:rPr>
          <w:rFonts w:ascii="Tahoma" w:hAnsi="Tahoma" w:cs="Tahoma"/>
          <w:b/>
          <w:caps/>
          <w:sz w:val="28"/>
          <w:szCs w:val="28"/>
          <w:lang w:val="es-ES"/>
        </w:rPr>
      </w:pPr>
    </w:p>
    <w:p w14:paraId="0B809757" w14:textId="77777777" w:rsidR="00D70688" w:rsidRPr="003C7AB8" w:rsidRDefault="00D70688" w:rsidP="00E17F6A">
      <w:pPr>
        <w:rPr>
          <w:rFonts w:ascii="Tahoma" w:hAnsi="Tahoma" w:cs="Tahoma"/>
          <w:b/>
          <w:caps/>
          <w:sz w:val="28"/>
          <w:szCs w:val="28"/>
          <w:lang w:val="es-ES"/>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38D11DB5" w14:textId="565BC76F" w:rsidR="00FD65D4" w:rsidRDefault="00BD6B89" w:rsidP="00FD65D4">
      <w:pPr>
        <w:spacing w:before="60" w:after="120"/>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r w:rsidR="00FD65D4" w:rsidRPr="003C567F">
        <w:rPr>
          <w:rFonts w:ascii="Tahoma" w:hAnsi="Tahoma" w:cs="Tahoma"/>
          <w:b/>
        </w:rPr>
        <w:t>national consultancy services</w:t>
      </w:r>
      <w:r w:rsidR="00FD65D4">
        <w:rPr>
          <w:rFonts w:ascii="Tahoma" w:hAnsi="Tahoma" w:cs="Tahoma"/>
          <w:b/>
        </w:rPr>
        <w:t xml:space="preserve"> in Azerbaijan</w:t>
      </w:r>
      <w:r w:rsidR="00FD65D4" w:rsidRPr="00DA7593">
        <w:rPr>
          <w:rFonts w:ascii="Tahoma" w:hAnsi="Tahoma" w:cs="Tahoma"/>
          <w:b/>
        </w:rPr>
        <w:t xml:space="preserve"> with the aim of enhancing the visibility of the joint European Union/Council of Europe </w:t>
      </w:r>
      <w:r w:rsidR="00FD65D4">
        <w:rPr>
          <w:rFonts w:ascii="Tahoma" w:hAnsi="Tahoma" w:cs="Tahoma"/>
          <w:b/>
        </w:rPr>
        <w:t>project ‘Preventing and combating violence against women and domestic violence’.</w:t>
      </w:r>
    </w:p>
    <w:p w14:paraId="74F5ACBD" w14:textId="73DB22C0" w:rsidR="00371509" w:rsidRPr="00D0286A" w:rsidRDefault="00371509" w:rsidP="00FD65D4">
      <w:pPr>
        <w:spacing w:before="60" w:after="120"/>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436A1808" w:rsidR="008713A9" w:rsidRPr="00D0286A" w:rsidRDefault="008713A9" w:rsidP="008C2EB5">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8C2EB5" w:rsidRPr="00756A82">
        <w:rPr>
          <w:rFonts w:ascii="Tahoma" w:hAnsi="Tahoma" w:cs="Tahoma"/>
          <w:color w:val="FF0000"/>
          <w:sz w:val="18"/>
          <w:szCs w:val="18"/>
        </w:rPr>
        <w:t xml:space="preserve">Indicate the lot(s) you wish to tender for and fill in the cells framed in red </w:t>
      </w:r>
      <w:r w:rsidR="008C2EB5">
        <w:rPr>
          <w:rFonts w:ascii="Tahoma" w:hAnsi="Tahoma" w:cs="Tahoma"/>
          <w:color w:val="FF0000"/>
          <w:sz w:val="18"/>
          <w:szCs w:val="18"/>
        </w:rPr>
        <w:t xml:space="preserve">in </w:t>
      </w:r>
      <w:r w:rsidR="008C2EB5" w:rsidRPr="00756A82">
        <w:rPr>
          <w:rFonts w:ascii="Tahoma" w:hAnsi="Tahoma" w:cs="Tahoma"/>
          <w:color w:val="FF0000"/>
          <w:sz w:val="18"/>
          <w:szCs w:val="18"/>
        </w:rPr>
        <w:t>the table of fees (See Section A below</w:t>
      </w:r>
      <w:proofErr w:type="gramStart"/>
      <w:r w:rsidR="008C2EB5" w:rsidRPr="00756A82">
        <w:rPr>
          <w:rFonts w:ascii="Tahoma" w:hAnsi="Tahoma" w:cs="Tahoma"/>
          <w:color w:val="FF0000"/>
          <w:sz w:val="18"/>
          <w:szCs w:val="18"/>
        </w:rPr>
        <w:t>);</w:t>
      </w:r>
      <w:proofErr w:type="gramEnd"/>
    </w:p>
    <w:p w14:paraId="469CC60F" w14:textId="66944E26"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8C2EB5">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4134E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5C0824" w:rsidRPr="00D0286A" w14:paraId="424E3911" w14:textId="63A76E2D" w:rsidTr="005C082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164431C" w14:textId="718D263D" w:rsidR="005C0824" w:rsidRPr="00D0286A" w:rsidRDefault="005C082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F4A22" w14:textId="2F420E73" w:rsidR="005C0824" w:rsidRPr="00D0286A" w:rsidRDefault="005C082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D0286A">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0E7BE6B4" w14:textId="5A93842F" w:rsidR="005C0824" w:rsidRPr="005C0824" w:rsidRDefault="00A47848"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Natural </w:t>
            </w:r>
            <w:proofErr w:type="spellStart"/>
            <w:r w:rsidR="005C0824" w:rsidRPr="005C0824">
              <w:rPr>
                <w:rFonts w:ascii="Tahoma" w:hAnsi="Tahoma" w:cs="Tahoma"/>
                <w:color w:val="000000"/>
                <w:sz w:val="18"/>
                <w:szCs w:val="18"/>
                <w:lang w:val="es-ES_tradnl"/>
              </w:rPr>
              <w:t>person</w:t>
            </w:r>
            <w:proofErr w:type="spellEnd"/>
            <w:r w:rsidR="005C0824" w:rsidRPr="005C0824">
              <w:rPr>
                <w:rFonts w:ascii="Tahoma" w:hAnsi="Tahoma" w:cs="Tahoma"/>
                <w:color w:val="000000"/>
                <w:sz w:val="18"/>
                <w:szCs w:val="18"/>
                <w:lang w:val="es-ES_tradnl"/>
              </w:rPr>
              <w:t xml:space="preserve">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445F2743" w14:textId="142427BF" w:rsidR="005C0824" w:rsidRPr="005C0824" w:rsidRDefault="00A47848" w:rsidP="005C0824">
            <w:pPr>
              <w:rPr>
                <w:rFonts w:ascii="Tahoma" w:hAnsi="Tahoma" w:cs="Tahoma"/>
                <w:color w:val="000000"/>
                <w:sz w:val="20"/>
                <w:szCs w:val="20"/>
              </w:rPr>
            </w:pPr>
            <w:sdt>
              <w:sdtPr>
                <w:rPr>
                  <w:rFonts w:ascii="Tahoma" w:hAnsi="Tahoma" w:cs="Tahoma"/>
                  <w:color w:val="000000"/>
                  <w:sz w:val="18"/>
                  <w:szCs w:val="18"/>
                  <w:lang w:val="es-ES_tradnl"/>
                </w:rPr>
                <w:id w:val="897709971"/>
                <w14:checkbox>
                  <w14:checked w14:val="0"/>
                  <w14:checkedState w14:val="2612" w14:font="MS Gothic"/>
                  <w14:uncheckedState w14:val="2610" w14:font="MS Gothic"/>
                </w14:checkbox>
              </w:sdtPr>
              <w:sdtEnd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Legal </w:t>
            </w:r>
            <w:proofErr w:type="spellStart"/>
            <w:r w:rsidR="005C0824" w:rsidRPr="005C0824">
              <w:rPr>
                <w:rFonts w:ascii="Tahoma" w:hAnsi="Tahoma" w:cs="Tahoma"/>
                <w:color w:val="000000"/>
                <w:sz w:val="18"/>
                <w:szCs w:val="18"/>
                <w:lang w:val="es-ES_tradnl"/>
              </w:rPr>
              <w:t>person</w:t>
            </w:r>
            <w:proofErr w:type="spellEnd"/>
            <w:r w:rsidR="005C0824" w:rsidRPr="005C0824">
              <w:rPr>
                <w:rFonts w:ascii="Tahoma" w:hAnsi="Tahoma" w:cs="Tahoma"/>
                <w:color w:val="000000"/>
                <w:sz w:val="18"/>
                <w:szCs w:val="18"/>
                <w:lang w:val="es-ES_tradnl"/>
              </w:rPr>
              <w:t xml:space="preserve">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293A8E0A" w14:textId="65AEF1B6" w:rsidR="005C0824" w:rsidRPr="005C0824" w:rsidRDefault="00A47848" w:rsidP="005C0824">
            <w:pPr>
              <w:rPr>
                <w:rFonts w:ascii="Tahoma" w:hAnsi="Tahoma" w:cs="Tahoma"/>
                <w:color w:val="000000"/>
                <w:sz w:val="20"/>
                <w:szCs w:val="20"/>
              </w:rPr>
            </w:pPr>
            <w:sdt>
              <w:sdtPr>
                <w:rPr>
                  <w:rFonts w:ascii="Tahoma" w:hAnsi="Tahoma" w:cs="Tahoma"/>
                  <w:color w:val="000000"/>
                  <w:sz w:val="18"/>
                  <w:szCs w:val="18"/>
                  <w:lang w:val="es-ES_tradnl"/>
                </w:rPr>
                <w:id w:val="-16931943"/>
                <w14:checkbox>
                  <w14:checked w14:val="0"/>
                  <w14:checkedState w14:val="2612" w14:font="MS Gothic"/>
                  <w14:uncheckedState w14:val="2610" w14:font="MS Gothic"/>
                </w14:checkbox>
              </w:sdtPr>
              <w:sdtEnd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w:t>
            </w:r>
            <w:proofErr w:type="spellStart"/>
            <w:r w:rsidR="005C0824" w:rsidRPr="005C0824">
              <w:rPr>
                <w:rFonts w:ascii="Tahoma" w:hAnsi="Tahoma" w:cs="Tahoma"/>
                <w:color w:val="000000"/>
                <w:sz w:val="18"/>
                <w:szCs w:val="18"/>
                <w:lang w:val="es-ES_tradnl"/>
              </w:rPr>
              <w:t>Consortium</w:t>
            </w:r>
            <w:proofErr w:type="spellEnd"/>
          </w:p>
        </w:tc>
      </w:tr>
      <w:tr w:rsidR="005C0824" w:rsidRPr="00D0286A" w14:paraId="18179D7D" w14:textId="77777777" w:rsidTr="0083378D">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76151123" w:rsidR="005C0824" w:rsidRPr="00D0286A" w:rsidRDefault="005C082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5C0824" w:rsidRPr="00D0286A" w:rsidRDefault="005C0824" w:rsidP="00135199">
            <w:pPr>
              <w:rPr>
                <w:rFonts w:ascii="Tahoma" w:hAnsi="Tahoma" w:cs="Tahoma"/>
                <w:color w:val="000000"/>
                <w:sz w:val="20"/>
                <w:szCs w:val="20"/>
              </w:rPr>
            </w:pPr>
          </w:p>
        </w:tc>
      </w:tr>
      <w:tr w:rsidR="005C0824" w:rsidRPr="00D0286A" w14:paraId="4A41CD4E"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5C0824" w:rsidRPr="00D0286A" w:rsidRDefault="005C0824" w:rsidP="00135199">
            <w:pPr>
              <w:rPr>
                <w:rFonts w:ascii="Tahoma" w:hAnsi="Tahoma" w:cs="Tahoma"/>
                <w:sz w:val="20"/>
                <w:szCs w:val="20"/>
              </w:rPr>
            </w:pPr>
          </w:p>
        </w:tc>
      </w:tr>
      <w:tr w:rsidR="005C0824" w:rsidRPr="00D0286A" w14:paraId="1DEE67A2"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5C0824" w:rsidRPr="00D0286A" w:rsidRDefault="005C0824" w:rsidP="00135199">
            <w:pPr>
              <w:rPr>
                <w:rFonts w:ascii="Tahoma" w:hAnsi="Tahoma" w:cs="Tahoma"/>
                <w:sz w:val="20"/>
                <w:szCs w:val="20"/>
              </w:rPr>
            </w:pPr>
          </w:p>
        </w:tc>
      </w:tr>
      <w:tr w:rsidR="005C0824" w:rsidRPr="00D0286A" w14:paraId="6A7C6756"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5C0824" w:rsidRPr="00D0286A" w:rsidRDefault="005C0824" w:rsidP="00135199">
            <w:pPr>
              <w:rPr>
                <w:rFonts w:ascii="Tahoma" w:hAnsi="Tahoma" w:cs="Tahoma"/>
                <w:sz w:val="20"/>
                <w:szCs w:val="20"/>
              </w:rPr>
            </w:pPr>
          </w:p>
        </w:tc>
      </w:tr>
      <w:tr w:rsidR="005C0824" w:rsidRPr="00D0286A" w14:paraId="0EF7D4E7"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5C0824" w:rsidRPr="00D0286A" w:rsidRDefault="005C0824" w:rsidP="00135199">
            <w:pPr>
              <w:rPr>
                <w:rFonts w:ascii="Tahoma" w:hAnsi="Tahoma" w:cs="Tahoma"/>
                <w:sz w:val="20"/>
                <w:szCs w:val="20"/>
              </w:rPr>
            </w:pPr>
          </w:p>
        </w:tc>
      </w:tr>
      <w:tr w:rsidR="005C0824" w:rsidRPr="00D0286A" w14:paraId="60BAA4AC"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5C0824" w:rsidRPr="00D0286A" w:rsidRDefault="005C0824" w:rsidP="00135199">
            <w:pPr>
              <w:rPr>
                <w:rFonts w:ascii="Tahoma" w:hAnsi="Tahoma" w:cs="Tahoma"/>
                <w:sz w:val="20"/>
                <w:szCs w:val="20"/>
              </w:rPr>
            </w:pPr>
          </w:p>
        </w:tc>
      </w:tr>
      <w:tr w:rsidR="005C0824"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5C0824" w:rsidRPr="00D0286A" w:rsidRDefault="005C0824"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w:t>
            </w:r>
            <w:proofErr w:type="gramStart"/>
            <w:r w:rsidRPr="00D0286A">
              <w:rPr>
                <w:rFonts w:ascii="Tahoma" w:hAnsi="Tahoma" w:cs="Tahoma"/>
                <w:sz w:val="18"/>
                <w:szCs w:val="18"/>
              </w:rPr>
              <w:t>if</w:t>
            </w:r>
            <w:proofErr w:type="gramEnd"/>
            <w:r w:rsidRPr="00D0286A">
              <w:rPr>
                <w:rFonts w:ascii="Tahoma" w:hAnsi="Tahoma" w:cs="Tahoma"/>
                <w:sz w:val="18"/>
                <w:szCs w:val="18"/>
              </w:rPr>
              <w:t xml:space="preserve">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756F404F" w14:textId="795D9BA2" w:rsidR="00FD65D4" w:rsidRPr="00D0286A" w:rsidRDefault="00FD65D4" w:rsidP="00FD65D4">
      <w:pPr>
        <w:spacing w:line="276" w:lineRule="auto"/>
        <w:jc w:val="both"/>
        <w:rPr>
          <w:rFonts w:ascii="Tahoma" w:hAnsi="Tahoma" w:cs="Tahoma"/>
          <w:sz w:val="20"/>
          <w:szCs w:val="20"/>
        </w:rPr>
      </w:pPr>
      <w:r w:rsidRPr="00D0286A">
        <w:rPr>
          <w:rFonts w:ascii="Tahoma" w:hAnsi="Tahoma" w:cs="Tahoma"/>
          <w:sz w:val="20"/>
          <w:szCs w:val="20"/>
        </w:rPr>
        <w:t xml:space="preserve">The Council of Europe is currently implementing a Project on </w:t>
      </w:r>
      <w:r>
        <w:rPr>
          <w:rFonts w:ascii="Tahoma" w:hAnsi="Tahoma" w:cs="Tahoma"/>
          <w:sz w:val="20"/>
          <w:szCs w:val="20"/>
        </w:rPr>
        <w:t xml:space="preserve">Preventing and combating violence against women and domestic violence. </w:t>
      </w:r>
      <w:r w:rsidRPr="00DA74FE">
        <w:rPr>
          <w:rFonts w:ascii="Tahoma" w:hAnsi="Tahoma" w:cs="Tahoma"/>
          <w:sz w:val="20"/>
          <w:szCs w:val="20"/>
        </w:rPr>
        <w:t>This action will continue to promote international standards in the field of violence against women and domestic violence (VAW/DV), as well as build the capacity of relevant actors (state authorities, legal and law enforcement professionals, civil society, etc.), on the one hand, adapt domestic frameworks in line with international standards, and on the other one, to apply those standards to prevent and combat VAW/DV.</w:t>
      </w:r>
      <w:r>
        <w:rPr>
          <w:rFonts w:ascii="Tahoma" w:hAnsi="Tahoma" w:cs="Tahoma"/>
          <w:sz w:val="20"/>
          <w:szCs w:val="20"/>
        </w:rPr>
        <w:t xml:space="preserve"> </w:t>
      </w:r>
      <w:r w:rsidR="00B133A9" w:rsidRPr="00D0286A">
        <w:rPr>
          <w:rFonts w:ascii="Tahoma" w:hAnsi="Tahoma" w:cs="Tahoma"/>
          <w:sz w:val="20"/>
          <w:szCs w:val="20"/>
        </w:rPr>
        <w:t xml:space="preserve">In that context, </w:t>
      </w:r>
      <w:r w:rsidRPr="00D0286A">
        <w:rPr>
          <w:rFonts w:ascii="Tahoma" w:hAnsi="Tahoma" w:cs="Tahoma"/>
          <w:sz w:val="20"/>
          <w:szCs w:val="20"/>
        </w:rPr>
        <w:t xml:space="preserve">it is looking for Providers (see below) for the provision of </w:t>
      </w:r>
      <w:r>
        <w:rPr>
          <w:rFonts w:ascii="Tahoma" w:hAnsi="Tahoma" w:cs="Tahoma"/>
          <w:sz w:val="20"/>
          <w:szCs w:val="20"/>
        </w:rPr>
        <w:t>the services specified in each lot</w:t>
      </w:r>
      <w:r w:rsidRPr="00D0286A">
        <w:rPr>
          <w:rFonts w:ascii="Tahoma" w:hAnsi="Tahoma" w:cs="Tahoma"/>
          <w:sz w:val="20"/>
          <w:szCs w:val="20"/>
        </w:rPr>
        <w:t xml:space="preserve"> to be requested by the Council on an as needed basis, in compliance with the ordering procedure defined below. </w:t>
      </w:r>
    </w:p>
    <w:p w14:paraId="5AA4D21A" w14:textId="77777777" w:rsidR="00B133A9" w:rsidRPr="00D0286A" w:rsidRDefault="00B133A9" w:rsidP="00B133A9">
      <w:pPr>
        <w:spacing w:line="276" w:lineRule="auto"/>
        <w:ind w:left="-142"/>
        <w:jc w:val="both"/>
        <w:rPr>
          <w:rFonts w:ascii="Tahoma" w:hAnsi="Tahoma" w:cs="Tahoma"/>
          <w:sz w:val="20"/>
          <w:szCs w:val="20"/>
        </w:rPr>
      </w:pPr>
    </w:p>
    <w:p w14:paraId="001D0C83"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FD65D4" w:rsidRDefault="00B133A9" w:rsidP="00B133A9">
      <w:pPr>
        <w:spacing w:line="276" w:lineRule="auto"/>
        <w:jc w:val="both"/>
        <w:rPr>
          <w:rFonts w:ascii="Tahoma" w:hAnsi="Tahoma" w:cs="Tahoma"/>
          <w:b/>
          <w:sz w:val="20"/>
          <w:szCs w:val="20"/>
        </w:rPr>
      </w:pPr>
      <w:r w:rsidRPr="00FD65D4">
        <w:rPr>
          <w:rFonts w:ascii="Tahoma" w:hAnsi="Tahoma" w:cs="Tahoma"/>
          <w:b/>
          <w:sz w:val="20"/>
          <w:szCs w:val="20"/>
        </w:rPr>
        <w:t>Pooling</w:t>
      </w:r>
    </w:p>
    <w:p w14:paraId="01A9D193" w14:textId="77777777" w:rsidR="00B133A9" w:rsidRPr="00FD65D4" w:rsidRDefault="00B133A9" w:rsidP="00B133A9">
      <w:pPr>
        <w:spacing w:line="276" w:lineRule="auto"/>
        <w:jc w:val="both"/>
        <w:rPr>
          <w:rFonts w:ascii="Tahoma" w:hAnsi="Tahoma" w:cs="Tahoma"/>
          <w:sz w:val="20"/>
          <w:szCs w:val="20"/>
        </w:rPr>
      </w:pPr>
      <w:r w:rsidRPr="00FD65D4">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FD65D4" w:rsidRDefault="00B133A9" w:rsidP="00311C90">
      <w:pPr>
        <w:pStyle w:val="Default"/>
        <w:numPr>
          <w:ilvl w:val="0"/>
          <w:numId w:val="6"/>
        </w:numPr>
        <w:ind w:left="709"/>
        <w:rPr>
          <w:rFonts w:ascii="Tahoma" w:hAnsi="Tahoma" w:cs="Tahoma"/>
          <w:sz w:val="20"/>
          <w:szCs w:val="20"/>
        </w:rPr>
      </w:pPr>
      <w:r w:rsidRPr="00FD65D4">
        <w:rPr>
          <w:rFonts w:ascii="Tahoma" w:hAnsi="Tahoma" w:cs="Tahoma"/>
          <w:sz w:val="20"/>
          <w:szCs w:val="20"/>
        </w:rPr>
        <w:t>quality (including as appropriate: capability, expertise, past performance, availability of resources and proposed methods of undertaking the work</w:t>
      </w:r>
      <w:proofErr w:type="gramStart"/>
      <w:r w:rsidRPr="00FD65D4">
        <w:rPr>
          <w:rFonts w:ascii="Tahoma" w:hAnsi="Tahoma" w:cs="Tahoma"/>
          <w:sz w:val="20"/>
          <w:szCs w:val="20"/>
        </w:rPr>
        <w:t>);</w:t>
      </w:r>
      <w:proofErr w:type="gramEnd"/>
    </w:p>
    <w:p w14:paraId="3BF309F0" w14:textId="77777777" w:rsidR="00B133A9" w:rsidRPr="00FD65D4" w:rsidRDefault="00B133A9" w:rsidP="00311C90">
      <w:pPr>
        <w:pStyle w:val="Default"/>
        <w:numPr>
          <w:ilvl w:val="0"/>
          <w:numId w:val="6"/>
        </w:numPr>
        <w:ind w:left="709"/>
        <w:rPr>
          <w:rFonts w:ascii="Tahoma" w:hAnsi="Tahoma" w:cs="Tahoma"/>
          <w:sz w:val="20"/>
          <w:szCs w:val="20"/>
        </w:rPr>
      </w:pPr>
      <w:r w:rsidRPr="00FD65D4">
        <w:rPr>
          <w:rFonts w:ascii="Tahoma" w:hAnsi="Tahoma" w:cs="Tahoma"/>
          <w:sz w:val="20"/>
          <w:szCs w:val="20"/>
        </w:rPr>
        <w:t>availability (including, without limitation, capacity to meet required deadlines and, where relevant, geographical location); and</w:t>
      </w:r>
    </w:p>
    <w:p w14:paraId="75D10624" w14:textId="77777777" w:rsidR="00B133A9" w:rsidRPr="00FD65D4" w:rsidRDefault="00B133A9" w:rsidP="00311C90">
      <w:pPr>
        <w:pStyle w:val="Default"/>
        <w:numPr>
          <w:ilvl w:val="0"/>
          <w:numId w:val="6"/>
        </w:numPr>
        <w:ind w:left="709"/>
        <w:rPr>
          <w:rFonts w:ascii="Tahoma" w:hAnsi="Tahoma" w:cs="Tahoma"/>
          <w:sz w:val="20"/>
          <w:szCs w:val="20"/>
        </w:rPr>
      </w:pPr>
      <w:r w:rsidRPr="00FD65D4">
        <w:rPr>
          <w:rFonts w:ascii="Tahoma" w:hAnsi="Tahoma" w:cs="Tahoma"/>
          <w:sz w:val="20"/>
          <w:szCs w:val="20"/>
        </w:rPr>
        <w:t>price.</w:t>
      </w:r>
    </w:p>
    <w:p w14:paraId="6EE577A1" w14:textId="528A8BA6" w:rsidR="00B133A9" w:rsidRPr="00FD65D4" w:rsidRDefault="00B133A9" w:rsidP="00B133A9">
      <w:pPr>
        <w:spacing w:line="276" w:lineRule="auto"/>
        <w:jc w:val="both"/>
        <w:rPr>
          <w:rFonts w:ascii="Tahoma" w:hAnsi="Tahoma" w:cs="Tahoma"/>
          <w:sz w:val="20"/>
          <w:szCs w:val="20"/>
        </w:rPr>
      </w:pPr>
      <w:r w:rsidRPr="00FD65D4">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742B528C" w14:textId="77777777" w:rsidR="00B133A9" w:rsidRPr="00D0286A" w:rsidRDefault="00B133A9" w:rsidP="00B133A9">
      <w:pPr>
        <w:spacing w:line="276" w:lineRule="auto"/>
        <w:ind w:left="-142"/>
        <w:jc w:val="both"/>
        <w:rPr>
          <w:rFonts w:ascii="Tahoma" w:hAnsi="Tahoma" w:cs="Tahoma"/>
          <w:sz w:val="20"/>
          <w:szCs w:val="20"/>
          <w:highlight w:val="cyan"/>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2E083490">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DE7693"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" adj="5244" strokecolor="red">
                <o:lock v:ext="edit" aspectratio="t"/>
                <v:textbox style="layout-flow:vertical-ideographic"/>
                <w10:anchorlock/>
              </v:shape>
            </w:pict>
          </mc:Fallback>
        </mc:AlternateContent>
      </w:r>
    </w:p>
    <w:tbl>
      <w:tblPr>
        <w:tblW w:w="8366"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90"/>
        <w:gridCol w:w="6070"/>
        <w:gridCol w:w="1706"/>
      </w:tblGrid>
      <w:tr w:rsidR="00B133A9" w:rsidRPr="00D0286A" w14:paraId="5C5B7FFB" w14:textId="77777777" w:rsidTr="0052149B">
        <w:trPr>
          <w:trHeight w:val="517"/>
          <w:jc w:val="center"/>
        </w:trPr>
        <w:tc>
          <w:tcPr>
            <w:tcW w:w="590"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6070"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1706"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52149B">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59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3653D18C"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6070"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6AD3D0A" w14:textId="188A4CE1" w:rsidR="00B133A9" w:rsidRDefault="00B133A9" w:rsidP="00910FF6">
            <w:pPr>
              <w:rPr>
                <w:rFonts w:ascii="Tahoma" w:eastAsia="Calibri" w:hAnsi="Tahoma" w:cs="Tahoma"/>
                <w:sz w:val="20"/>
                <w:szCs w:val="20"/>
                <w:lang w:val="en-US" w:eastAsia="en-US"/>
              </w:rPr>
            </w:pPr>
            <w:r w:rsidRPr="00910FF6">
              <w:rPr>
                <w:rFonts w:ascii="Tahoma" w:eastAsia="Calibri" w:hAnsi="Tahoma" w:cs="Tahoma"/>
                <w:b/>
                <w:bCs/>
                <w:sz w:val="20"/>
                <w:szCs w:val="20"/>
                <w:lang w:val="en-US" w:eastAsia="en-US"/>
              </w:rPr>
              <w:t xml:space="preserve">Lot 1 - </w:t>
            </w:r>
            <w:r w:rsidR="00275842" w:rsidRPr="00321EBE">
              <w:rPr>
                <w:rFonts w:ascii="Tahoma" w:hAnsi="Tahoma" w:cs="Tahoma"/>
                <w:sz w:val="20"/>
                <w:szCs w:val="20"/>
              </w:rPr>
              <w:t xml:space="preserve">Undertaking research for and contribute to the drafting </w:t>
            </w:r>
            <w:r w:rsidR="00275842">
              <w:rPr>
                <w:rFonts w:ascii="Tahoma" w:hAnsi="Tahoma" w:cs="Tahoma"/>
                <w:sz w:val="20"/>
                <w:szCs w:val="20"/>
              </w:rPr>
              <w:t xml:space="preserve">of </w:t>
            </w:r>
            <w:r w:rsidR="00275842" w:rsidRPr="00321EBE">
              <w:rPr>
                <w:rFonts w:ascii="Tahoma" w:hAnsi="Tahoma" w:cs="Tahoma"/>
                <w:sz w:val="20"/>
                <w:szCs w:val="20"/>
              </w:rPr>
              <w:t xml:space="preserve">studies, guidelines, </w:t>
            </w:r>
            <w:r w:rsidR="00275842">
              <w:rPr>
                <w:rFonts w:ascii="Tahoma" w:hAnsi="Tahoma" w:cs="Tahoma"/>
                <w:sz w:val="20"/>
                <w:szCs w:val="20"/>
              </w:rPr>
              <w:t xml:space="preserve">gap </w:t>
            </w:r>
            <w:r w:rsidR="00275842" w:rsidRPr="00321EBE">
              <w:rPr>
                <w:rFonts w:ascii="Tahoma" w:hAnsi="Tahoma" w:cs="Tahoma"/>
                <w:sz w:val="20"/>
                <w:szCs w:val="20"/>
              </w:rPr>
              <w:t>analyses, etc. on preventing and combating violence against women and domestic violence in accordance with relevant international standards and national legislation</w:t>
            </w:r>
            <w:r w:rsidR="00275842">
              <w:rPr>
                <w:rFonts w:ascii="Tahoma" w:hAnsi="Tahoma" w:cs="Tahoma"/>
                <w:sz w:val="20"/>
                <w:szCs w:val="20"/>
              </w:rPr>
              <w:t>.</w:t>
            </w:r>
            <w:r w:rsidR="00910FF6" w:rsidRPr="00910FF6">
              <w:rPr>
                <w:rFonts w:ascii="Tahoma" w:eastAsia="Calibri" w:hAnsi="Tahoma" w:cs="Tahoma"/>
                <w:sz w:val="20"/>
                <w:szCs w:val="20"/>
                <w:lang w:val="en-US" w:eastAsia="en-US"/>
              </w:rPr>
              <w:t xml:space="preserve"> </w:t>
            </w:r>
          </w:p>
          <w:p w14:paraId="4EF6A3B3" w14:textId="69B6D8EF" w:rsidR="00910FF6" w:rsidRPr="00910FF6" w:rsidRDefault="00910FF6" w:rsidP="00910FF6">
            <w:pPr>
              <w:rPr>
                <w:rFonts w:ascii="Tahoma" w:eastAsia="Calibri" w:hAnsi="Tahoma" w:cs="Tahoma"/>
                <w:b/>
                <w:bCs/>
                <w:sz w:val="20"/>
                <w:szCs w:val="20"/>
                <w:lang w:eastAsia="en-US"/>
              </w:rPr>
            </w:pPr>
          </w:p>
        </w:tc>
        <w:tc>
          <w:tcPr>
            <w:tcW w:w="1706"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65F1A9B5" w:rsidR="00B133A9" w:rsidRPr="00D0286A" w:rsidRDefault="00275842"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4</w:t>
            </w:r>
          </w:p>
        </w:tc>
      </w:tr>
      <w:tr w:rsidR="00B133A9" w:rsidRPr="00D0286A" w14:paraId="0F91EE37" w14:textId="77777777" w:rsidTr="0052149B">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59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D7B7A45"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6070"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52A773E" w14:textId="77777777" w:rsidR="00B133A9" w:rsidRDefault="00B133A9" w:rsidP="00275842">
            <w:pPr>
              <w:rPr>
                <w:rFonts w:ascii="Tahoma" w:hAnsi="Tahoma" w:cs="Tahoma"/>
                <w:sz w:val="20"/>
                <w:szCs w:val="20"/>
              </w:rPr>
            </w:pPr>
            <w:r w:rsidRPr="00910FF6">
              <w:rPr>
                <w:rFonts w:ascii="Tahoma" w:eastAsia="Calibri" w:hAnsi="Tahoma" w:cs="Tahoma"/>
                <w:b/>
                <w:bCs/>
                <w:sz w:val="20"/>
                <w:szCs w:val="20"/>
                <w:lang w:val="en-US" w:eastAsia="en-US"/>
              </w:rPr>
              <w:t>Lot 2</w:t>
            </w:r>
            <w:r w:rsidRPr="00910FF6">
              <w:rPr>
                <w:rFonts w:ascii="Tahoma" w:eastAsia="Calibri" w:hAnsi="Tahoma" w:cs="Tahoma"/>
                <w:bCs/>
                <w:sz w:val="20"/>
                <w:szCs w:val="20"/>
                <w:lang w:val="en-US" w:eastAsia="en-US"/>
              </w:rPr>
              <w:t xml:space="preserve"> - </w:t>
            </w:r>
            <w:r w:rsidR="00275842" w:rsidRPr="00321EBE">
              <w:rPr>
                <w:rFonts w:ascii="Tahoma" w:hAnsi="Tahoma" w:cs="Tahoma"/>
                <w:sz w:val="20"/>
                <w:szCs w:val="20"/>
              </w:rPr>
              <w:t>Facilitating multi-stakeholder roundtables, high-level meetings</w:t>
            </w:r>
            <w:r w:rsidR="00275842">
              <w:rPr>
                <w:rFonts w:ascii="Tahoma" w:hAnsi="Tahoma" w:cs="Tahoma"/>
                <w:sz w:val="20"/>
                <w:szCs w:val="20"/>
              </w:rPr>
              <w:t xml:space="preserve">, </w:t>
            </w:r>
            <w:r w:rsidR="00275842" w:rsidRPr="00321EBE">
              <w:rPr>
                <w:rFonts w:ascii="Tahoma" w:hAnsi="Tahoma" w:cs="Tahoma"/>
                <w:sz w:val="20"/>
                <w:szCs w:val="20"/>
              </w:rPr>
              <w:t>training sessions</w:t>
            </w:r>
            <w:r w:rsidR="00275842">
              <w:rPr>
                <w:rFonts w:ascii="Tahoma" w:hAnsi="Tahoma" w:cs="Tahoma"/>
                <w:sz w:val="20"/>
                <w:szCs w:val="20"/>
              </w:rPr>
              <w:t>/workshops and/or awareness raising activities (</w:t>
            </w:r>
            <w:proofErr w:type="spellStart"/>
            <w:r w:rsidR="00275842">
              <w:rPr>
                <w:rFonts w:ascii="Tahoma" w:hAnsi="Tahoma" w:cs="Tahoma"/>
                <w:sz w:val="20"/>
                <w:szCs w:val="20"/>
              </w:rPr>
              <w:t>i.e</w:t>
            </w:r>
            <w:proofErr w:type="spellEnd"/>
            <w:r w:rsidR="00275842">
              <w:rPr>
                <w:rFonts w:ascii="Tahoma" w:hAnsi="Tahoma" w:cs="Tahoma"/>
                <w:sz w:val="20"/>
                <w:szCs w:val="20"/>
              </w:rPr>
              <w:t xml:space="preserve"> 16-days activism on combating gender-based violence)</w:t>
            </w:r>
            <w:r w:rsidR="00275842" w:rsidRPr="00321EBE">
              <w:rPr>
                <w:rFonts w:ascii="Tahoma" w:hAnsi="Tahoma" w:cs="Tahoma"/>
                <w:sz w:val="20"/>
                <w:szCs w:val="20"/>
              </w:rPr>
              <w:t xml:space="preserve"> on violence against women, domestic </w:t>
            </w:r>
            <w:proofErr w:type="gramStart"/>
            <w:r w:rsidR="00275842" w:rsidRPr="00321EBE">
              <w:rPr>
                <w:rFonts w:ascii="Tahoma" w:hAnsi="Tahoma" w:cs="Tahoma"/>
                <w:sz w:val="20"/>
                <w:szCs w:val="20"/>
              </w:rPr>
              <w:t>violence</w:t>
            </w:r>
            <w:proofErr w:type="gramEnd"/>
            <w:r w:rsidR="00275842" w:rsidRPr="00321EBE">
              <w:rPr>
                <w:rFonts w:ascii="Tahoma" w:hAnsi="Tahoma" w:cs="Tahoma"/>
                <w:sz w:val="20"/>
                <w:szCs w:val="20"/>
              </w:rPr>
              <w:t xml:space="preserve"> and gender equality</w:t>
            </w:r>
            <w:r w:rsidR="00275842">
              <w:rPr>
                <w:rFonts w:ascii="Tahoma" w:hAnsi="Tahoma" w:cs="Tahoma"/>
                <w:sz w:val="20"/>
                <w:szCs w:val="20"/>
              </w:rPr>
              <w:t>.</w:t>
            </w:r>
          </w:p>
          <w:p w14:paraId="4B870DF5" w14:textId="7B35AC93" w:rsidR="00275842" w:rsidRPr="00910FF6" w:rsidRDefault="00275842" w:rsidP="00275842">
            <w:pPr>
              <w:rPr>
                <w:rFonts w:ascii="Tahoma" w:eastAsia="Calibri" w:hAnsi="Tahoma" w:cs="Tahoma"/>
                <w:bCs/>
                <w:sz w:val="20"/>
                <w:szCs w:val="20"/>
                <w:lang w:val="en-US" w:eastAsia="en-US"/>
              </w:rPr>
            </w:pPr>
          </w:p>
        </w:tc>
        <w:tc>
          <w:tcPr>
            <w:tcW w:w="1706"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1229EAE6" w:rsidR="00B133A9" w:rsidRPr="00D0286A" w:rsidRDefault="00275842"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4</w:t>
            </w:r>
          </w:p>
        </w:tc>
      </w:tr>
      <w:tr w:rsidR="00FD65D4" w:rsidRPr="00D0286A" w14:paraId="25ADAB20" w14:textId="77777777" w:rsidTr="0052149B">
        <w:trPr>
          <w:trHeight w:val="420"/>
          <w:jc w:val="center"/>
        </w:trPr>
        <w:sdt>
          <w:sdtPr>
            <w:rPr>
              <w:rFonts w:ascii="Tahoma" w:eastAsia="Calibri" w:hAnsi="Tahoma" w:cs="Tahoma"/>
              <w:bCs/>
              <w:sz w:val="36"/>
              <w:szCs w:val="36"/>
              <w:lang w:val="en-US" w:eastAsia="en-US"/>
            </w:rPr>
            <w:id w:val="45184729"/>
            <w14:checkbox>
              <w14:checked w14:val="0"/>
              <w14:checkedState w14:val="2612" w14:font="MS Gothic"/>
              <w14:uncheckedState w14:val="2610" w14:font="MS Gothic"/>
            </w14:checkbox>
          </w:sdtPr>
          <w:sdtEndPr/>
          <w:sdtContent>
            <w:tc>
              <w:tcPr>
                <w:tcW w:w="59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694FB87" w14:textId="76B84C98" w:rsidR="00FD65D4" w:rsidRDefault="00FD65D4" w:rsidP="00FD65D4">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6070"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FF107F4" w14:textId="77777777" w:rsidR="00275842" w:rsidRPr="00321EBE" w:rsidRDefault="00FD65D4" w:rsidP="00275842">
            <w:pPr>
              <w:rPr>
                <w:rFonts w:ascii="Tahoma" w:hAnsi="Tahoma" w:cs="Tahoma"/>
                <w:sz w:val="20"/>
                <w:szCs w:val="20"/>
              </w:rPr>
            </w:pPr>
            <w:r w:rsidRPr="00D0286A">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3</w:t>
            </w:r>
            <w:r w:rsidRPr="00D0286A">
              <w:rPr>
                <w:rFonts w:ascii="Tahoma" w:eastAsia="Calibri" w:hAnsi="Tahoma" w:cs="Tahoma"/>
                <w:b/>
                <w:bCs/>
                <w:sz w:val="18"/>
                <w:szCs w:val="18"/>
                <w:lang w:val="en-US" w:eastAsia="en-US"/>
              </w:rPr>
              <w:t xml:space="preserve"> -</w:t>
            </w:r>
            <w:r w:rsidRPr="00D0286A">
              <w:rPr>
                <w:rFonts w:ascii="Tahoma" w:eastAsia="Calibri" w:hAnsi="Tahoma" w:cs="Tahoma"/>
                <w:b/>
                <w:bCs/>
                <w:sz w:val="16"/>
                <w:szCs w:val="16"/>
                <w:lang w:val="en-US" w:eastAsia="en-US"/>
              </w:rPr>
              <w:t xml:space="preserve"> </w:t>
            </w:r>
            <w:r w:rsidR="00275842">
              <w:rPr>
                <w:rFonts w:ascii="Tahoma" w:hAnsi="Tahoma" w:cs="Tahoma"/>
                <w:sz w:val="20"/>
                <w:szCs w:val="20"/>
              </w:rPr>
              <w:t>Preparing the national adaptation and t</w:t>
            </w:r>
            <w:r w:rsidR="00275842" w:rsidRPr="00321EBE">
              <w:rPr>
                <w:rFonts w:ascii="Tahoma" w:hAnsi="Tahoma" w:cs="Tahoma"/>
                <w:sz w:val="20"/>
                <w:szCs w:val="20"/>
              </w:rPr>
              <w:t>utoring the HELP (Human Rights Education for Legal Professionals) online course on violence against women and domestic violence for law enforcement officials</w:t>
            </w:r>
            <w:r w:rsidR="00275842">
              <w:rPr>
                <w:rFonts w:ascii="Tahoma" w:hAnsi="Tahoma" w:cs="Tahoma"/>
                <w:sz w:val="20"/>
                <w:szCs w:val="20"/>
              </w:rPr>
              <w:t>.</w:t>
            </w:r>
          </w:p>
          <w:p w14:paraId="5C825317" w14:textId="5F0B77E8" w:rsidR="00910FF6" w:rsidRPr="00FD65D4" w:rsidRDefault="00910FF6" w:rsidP="00275842">
            <w:pPr>
              <w:rPr>
                <w:rFonts w:ascii="Tahoma" w:eastAsia="Calibri" w:hAnsi="Tahoma" w:cs="Tahoma"/>
                <w:b/>
                <w:bCs/>
                <w:sz w:val="18"/>
                <w:szCs w:val="18"/>
                <w:lang w:eastAsia="en-US"/>
              </w:rPr>
            </w:pPr>
          </w:p>
        </w:tc>
        <w:tc>
          <w:tcPr>
            <w:tcW w:w="1706"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0EBA8C86" w14:textId="58BCC8C7" w:rsidR="00FD65D4" w:rsidRPr="00FD65D4" w:rsidRDefault="00FD65D4" w:rsidP="00FD65D4">
            <w:pPr>
              <w:spacing w:before="60" w:after="60"/>
              <w:ind w:left="-142"/>
              <w:jc w:val="center"/>
              <w:rPr>
                <w:rFonts w:ascii="Tahoma" w:eastAsia="Calibri" w:hAnsi="Tahoma" w:cs="Tahoma"/>
                <w:b/>
                <w:bCs/>
                <w:sz w:val="18"/>
                <w:szCs w:val="18"/>
                <w:lang w:val="en-US" w:eastAsia="en-US"/>
              </w:rPr>
            </w:pPr>
            <w:r w:rsidRPr="00FD65D4">
              <w:rPr>
                <w:rFonts w:ascii="Tahoma" w:eastAsia="Calibri" w:hAnsi="Tahoma" w:cs="Tahoma"/>
                <w:b/>
                <w:bCs/>
                <w:sz w:val="18"/>
                <w:szCs w:val="18"/>
                <w:lang w:val="en-US" w:eastAsia="en-US"/>
              </w:rPr>
              <w:t>3</w:t>
            </w:r>
          </w:p>
        </w:tc>
      </w:tr>
      <w:tr w:rsidR="00FD65D4" w:rsidRPr="00D0286A" w14:paraId="4AD52A34" w14:textId="77777777" w:rsidTr="0052149B">
        <w:trPr>
          <w:trHeight w:val="20"/>
          <w:jc w:val="center"/>
        </w:trPr>
        <w:sdt>
          <w:sdtPr>
            <w:rPr>
              <w:rFonts w:ascii="Tahoma" w:eastAsia="Calibri" w:hAnsi="Tahoma" w:cs="Tahoma"/>
              <w:bCs/>
              <w:sz w:val="36"/>
              <w:szCs w:val="36"/>
              <w:lang w:val="en-US" w:eastAsia="en-US"/>
            </w:rPr>
            <w:id w:val="-1162773458"/>
            <w14:checkbox>
              <w14:checked w14:val="0"/>
              <w14:checkedState w14:val="2612" w14:font="MS Gothic"/>
              <w14:uncheckedState w14:val="2610" w14:font="MS Gothic"/>
            </w14:checkbox>
          </w:sdtPr>
          <w:sdtEndPr/>
          <w:sdtContent>
            <w:tc>
              <w:tcPr>
                <w:tcW w:w="59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191A8C0" w14:textId="28AA45F4" w:rsidR="00FD65D4" w:rsidRDefault="00FD65D4" w:rsidP="00FD65D4">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6070"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92D350A" w14:textId="554FA268" w:rsidR="00FD65D4" w:rsidRDefault="00910FF6" w:rsidP="00910FF6">
            <w:pPr>
              <w:rPr>
                <w:rFonts w:ascii="Tahoma" w:eastAsia="Calibri" w:hAnsi="Tahoma" w:cs="Tahoma"/>
                <w:bCs/>
                <w:sz w:val="20"/>
                <w:szCs w:val="20"/>
                <w:lang w:val="en-US" w:eastAsia="en-US"/>
              </w:rPr>
            </w:pPr>
            <w:r w:rsidRPr="00910FF6">
              <w:rPr>
                <w:rFonts w:ascii="Tahoma" w:eastAsia="Calibri" w:hAnsi="Tahoma" w:cs="Tahoma"/>
                <w:b/>
                <w:bCs/>
                <w:sz w:val="20"/>
                <w:szCs w:val="20"/>
                <w:lang w:val="en-US" w:eastAsia="en-US"/>
              </w:rPr>
              <w:t xml:space="preserve"> L</w:t>
            </w:r>
            <w:r w:rsidR="00FD65D4" w:rsidRPr="00910FF6">
              <w:rPr>
                <w:rFonts w:ascii="Tahoma" w:eastAsia="Calibri" w:hAnsi="Tahoma" w:cs="Tahoma"/>
                <w:b/>
                <w:bCs/>
                <w:sz w:val="20"/>
                <w:szCs w:val="20"/>
                <w:lang w:val="en-US" w:eastAsia="en-US"/>
              </w:rPr>
              <w:t>ot 4</w:t>
            </w:r>
            <w:r w:rsidR="00FD65D4" w:rsidRPr="00910FF6">
              <w:rPr>
                <w:rFonts w:ascii="Tahoma" w:eastAsia="Calibri" w:hAnsi="Tahoma" w:cs="Tahoma"/>
                <w:bCs/>
                <w:sz w:val="20"/>
                <w:szCs w:val="20"/>
                <w:lang w:val="en-US" w:eastAsia="en-US"/>
              </w:rPr>
              <w:t xml:space="preserve"> -</w:t>
            </w:r>
            <w:r w:rsidRPr="00910FF6">
              <w:rPr>
                <w:rFonts w:ascii="Tahoma" w:eastAsia="Calibri" w:hAnsi="Tahoma" w:cs="Tahoma"/>
                <w:bCs/>
                <w:sz w:val="20"/>
                <w:szCs w:val="20"/>
                <w:lang w:val="en-US" w:eastAsia="en-US"/>
              </w:rPr>
              <w:t xml:space="preserve"> </w:t>
            </w:r>
            <w:bookmarkStart w:id="0" w:name="_Hlk137049136"/>
            <w:r w:rsidR="00275842" w:rsidRPr="00053791">
              <w:rPr>
                <w:rFonts w:ascii="Tahoma" w:hAnsi="Tahoma" w:cs="Tahoma"/>
                <w:sz w:val="20"/>
                <w:szCs w:val="20"/>
              </w:rPr>
              <w:t xml:space="preserve">Editing and proofreading materials, brochures, </w:t>
            </w:r>
            <w:proofErr w:type="gramStart"/>
            <w:r w:rsidR="00275842" w:rsidRPr="00053791">
              <w:rPr>
                <w:rFonts w:ascii="Tahoma" w:hAnsi="Tahoma" w:cs="Tahoma"/>
                <w:sz w:val="20"/>
                <w:szCs w:val="20"/>
              </w:rPr>
              <w:t>reports</w:t>
            </w:r>
            <w:proofErr w:type="gramEnd"/>
            <w:r w:rsidR="00275842" w:rsidRPr="00053791">
              <w:rPr>
                <w:rFonts w:ascii="Tahoma" w:hAnsi="Tahoma" w:cs="Tahoma"/>
                <w:sz w:val="20"/>
                <w:szCs w:val="20"/>
              </w:rPr>
              <w:t xml:space="preserve"> and other relevant documents in Azerbaijani </w:t>
            </w:r>
            <w:bookmarkEnd w:id="0"/>
            <w:r w:rsidR="00275842" w:rsidRPr="00053791">
              <w:rPr>
                <w:rFonts w:ascii="Tahoma" w:hAnsi="Tahoma" w:cs="Tahoma"/>
                <w:sz w:val="20"/>
                <w:szCs w:val="20"/>
              </w:rPr>
              <w:t>before publication with special attention to their conformity to international standards on gender equality</w:t>
            </w:r>
            <w:r w:rsidR="00275842">
              <w:rPr>
                <w:rFonts w:ascii="Tahoma" w:hAnsi="Tahoma" w:cs="Tahoma"/>
                <w:sz w:val="20"/>
                <w:szCs w:val="20"/>
              </w:rPr>
              <w:t>.</w:t>
            </w:r>
            <w:r w:rsidRPr="00910FF6">
              <w:rPr>
                <w:rFonts w:ascii="Tahoma" w:eastAsia="Calibri" w:hAnsi="Tahoma" w:cs="Tahoma"/>
                <w:bCs/>
                <w:sz w:val="20"/>
                <w:szCs w:val="20"/>
                <w:lang w:val="en-US" w:eastAsia="en-US"/>
              </w:rPr>
              <w:t xml:space="preserve"> </w:t>
            </w:r>
          </w:p>
          <w:p w14:paraId="4C037C35" w14:textId="7B4E62B2" w:rsidR="00910FF6" w:rsidRPr="00910FF6" w:rsidRDefault="00910FF6" w:rsidP="00910FF6">
            <w:pPr>
              <w:rPr>
                <w:rFonts w:ascii="Tahoma" w:eastAsia="Calibri" w:hAnsi="Tahoma" w:cs="Tahoma"/>
                <w:b/>
                <w:bCs/>
                <w:sz w:val="20"/>
                <w:szCs w:val="20"/>
                <w:lang w:val="en-US" w:eastAsia="en-US"/>
              </w:rPr>
            </w:pPr>
          </w:p>
        </w:tc>
        <w:tc>
          <w:tcPr>
            <w:tcW w:w="1706"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CC0C869" w14:textId="136DED64" w:rsidR="00FD65D4" w:rsidRPr="00910FF6" w:rsidRDefault="00FD65D4" w:rsidP="00FD65D4">
            <w:pPr>
              <w:spacing w:before="60" w:after="60"/>
              <w:ind w:left="-142"/>
              <w:jc w:val="center"/>
              <w:rPr>
                <w:rFonts w:ascii="Tahoma" w:eastAsia="Calibri" w:hAnsi="Tahoma" w:cs="Tahoma"/>
                <w:b/>
                <w:bCs/>
                <w:sz w:val="20"/>
                <w:szCs w:val="20"/>
                <w:lang w:val="en-US" w:eastAsia="en-US"/>
              </w:rPr>
            </w:pPr>
            <w:r w:rsidRPr="00910FF6">
              <w:rPr>
                <w:rFonts w:ascii="Tahoma" w:eastAsia="Calibri" w:hAnsi="Tahoma" w:cs="Tahoma"/>
                <w:b/>
                <w:bCs/>
                <w:sz w:val="20"/>
                <w:szCs w:val="20"/>
                <w:lang w:val="en-US" w:eastAsia="en-US"/>
              </w:rPr>
              <w:t>3</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418937B4" w:rsidR="00B133A9" w:rsidRPr="00D0286A"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w:t>
      </w:r>
      <w:r w:rsidRPr="00FD65D4">
        <w:rPr>
          <w:rFonts w:ascii="Tahoma" w:hAnsi="Tahoma" w:cs="Tahoma"/>
          <w:color w:val="000000"/>
          <w:sz w:val="20"/>
          <w:szCs w:val="20"/>
          <w:lang w:eastAsia="en-US"/>
        </w:rPr>
        <w:t>in Euros</w:t>
      </w:r>
      <w:r w:rsidR="00FD65D4" w:rsidRPr="00FD65D4">
        <w:rPr>
          <w:rFonts w:ascii="Tahoma" w:hAnsi="Tahoma" w:cs="Tahoma"/>
          <w:color w:val="000000"/>
          <w:sz w:val="20"/>
          <w:szCs w:val="20"/>
          <w:lang w:eastAsia="en-US"/>
        </w:rPr>
        <w:t xml:space="preserve"> </w:t>
      </w:r>
      <w:r w:rsidRPr="00FD65D4">
        <w:rPr>
          <w:rFonts w:ascii="Tahoma" w:hAnsi="Tahoma" w:cs="Tahoma"/>
          <w:color w:val="000000"/>
          <w:sz w:val="20"/>
          <w:szCs w:val="20"/>
          <w:lang w:eastAsia="en-US"/>
        </w:rPr>
        <w:t>without</w:t>
      </w:r>
      <w:r w:rsidRPr="00D0286A">
        <w:rPr>
          <w:rFonts w:ascii="Tahoma" w:hAnsi="Tahoma" w:cs="Tahoma"/>
          <w:color w:val="000000"/>
          <w:sz w:val="20"/>
          <w:szCs w:val="20"/>
          <w:lang w:eastAsia="en-US"/>
        </w:rPr>
        <w:t xml:space="preserve"> VAT. For the VAT regime to be mentioned on the invoice(s), please refer to Article 4.2 of the Legal Conditions (See Section C. below). Prices are indicated </w:t>
      </w:r>
      <w:r w:rsidRPr="001A7C62">
        <w:rPr>
          <w:rFonts w:ascii="Tahoma" w:hAnsi="Tahoma" w:cs="Tahoma"/>
          <w:color w:val="000000"/>
          <w:sz w:val="20"/>
          <w:szCs w:val="20"/>
          <w:lang w:eastAsia="en-US"/>
        </w:rPr>
        <w:t>in Euros</w:t>
      </w:r>
      <w:r w:rsidR="001A7C62" w:rsidRPr="001A7C62">
        <w:rPr>
          <w:rFonts w:ascii="Tahoma" w:hAnsi="Tahoma" w:cs="Tahoma"/>
          <w:color w:val="000000"/>
          <w:sz w:val="20"/>
          <w:szCs w:val="20"/>
          <w:lang w:eastAsia="en-US"/>
        </w:rPr>
        <w:t xml:space="preserve"> </w:t>
      </w:r>
      <w:r w:rsidRPr="001A7C62">
        <w:rPr>
          <w:rFonts w:ascii="Tahoma" w:hAnsi="Tahoma" w:cs="Tahoma"/>
          <w:color w:val="000000"/>
          <w:sz w:val="20"/>
          <w:szCs w:val="20"/>
          <w:lang w:eastAsia="en-US"/>
        </w:rPr>
        <w:t>without VAT.</w:t>
      </w:r>
      <w:r w:rsidRPr="001A7C62">
        <w:rPr>
          <w:rFonts w:ascii="Tahoma" w:hAnsi="Tahoma" w:cs="Tahoma"/>
          <w:b/>
          <w:color w:val="000000"/>
          <w:sz w:val="20"/>
          <w:szCs w:val="20"/>
          <w:lang w:eastAsia="en-US"/>
        </w:rPr>
        <w:t xml:space="preserve"> </w:t>
      </w: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0004076E">
                <wp:simplePos x="0" y="0"/>
                <wp:positionH relativeFrom="column">
                  <wp:posOffset>5061585</wp:posOffset>
                </wp:positionH>
                <wp:positionV relativeFrom="paragraph">
                  <wp:posOffset>-32385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DF220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98.55pt;margin-top:-2.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tblGrid>
      <w:tr w:rsidR="00434E86" w:rsidRPr="00D0286A" w14:paraId="6BD6D58A" w14:textId="77777777" w:rsidTr="00434E86">
        <w:trPr>
          <w:trHeight w:val="688"/>
          <w:jc w:val="center"/>
        </w:trPr>
        <w:tc>
          <w:tcPr>
            <w:tcW w:w="6961" w:type="dxa"/>
            <w:shd w:val="clear" w:color="auto" w:fill="DBE5F1" w:themeFill="accent1" w:themeFillTint="33"/>
            <w:vAlign w:val="center"/>
          </w:tcPr>
          <w:p w14:paraId="2C2B5127" w14:textId="51B82022" w:rsidR="00434E86" w:rsidRPr="00D0286A" w:rsidRDefault="00434E86"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14D50370" w14:textId="77777777" w:rsidR="00434E86" w:rsidRPr="00D0286A" w:rsidRDefault="00434E86"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77777777" w:rsidR="00434E86" w:rsidRPr="00D0286A" w:rsidRDefault="00434E86"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434E86" w:rsidRPr="00D0286A" w14:paraId="5A649F14" w14:textId="77777777" w:rsidTr="00434E86">
        <w:trPr>
          <w:trHeight w:val="780"/>
          <w:jc w:val="center"/>
        </w:trPr>
        <w:tc>
          <w:tcPr>
            <w:tcW w:w="6961" w:type="dxa"/>
            <w:tcBorders>
              <w:right w:val="single" w:sz="2" w:space="0" w:color="FF0000"/>
            </w:tcBorders>
            <w:shd w:val="clear" w:color="auto" w:fill="F2F2F2" w:themeFill="background1" w:themeFillShade="F2"/>
            <w:vAlign w:val="center"/>
          </w:tcPr>
          <w:p w14:paraId="2BCAF44A" w14:textId="5F1F913E" w:rsidR="00434E86" w:rsidRPr="001A7C62" w:rsidRDefault="00434E86" w:rsidP="00512853">
            <w:pPr>
              <w:spacing w:line="276" w:lineRule="auto"/>
              <w:rPr>
                <w:rFonts w:ascii="Tahoma" w:hAnsi="Tahoma" w:cs="Tahoma"/>
                <w:sz w:val="18"/>
                <w:szCs w:val="18"/>
                <w:lang w:eastAsia="en-US"/>
              </w:rPr>
            </w:pPr>
            <w:r w:rsidRPr="001A7C62">
              <w:rPr>
                <w:rFonts w:ascii="Tahoma" w:hAnsi="Tahoma" w:cs="Tahoma"/>
                <w:sz w:val="18"/>
                <w:szCs w:val="18"/>
                <w:lang w:eastAsia="en-US"/>
              </w:rPr>
              <w:t xml:space="preserve">For LOTs 1 – </w:t>
            </w:r>
            <w:r w:rsidR="00B00EB6">
              <w:rPr>
                <w:rFonts w:ascii="Tahoma" w:hAnsi="Tahoma" w:cs="Tahoma"/>
                <w:sz w:val="18"/>
                <w:szCs w:val="18"/>
                <w:lang w:eastAsia="en-US"/>
              </w:rPr>
              <w:t>4</w:t>
            </w:r>
            <w:r w:rsidRPr="001A7C62">
              <w:rPr>
                <w:rFonts w:ascii="Tahoma" w:hAnsi="Tahoma" w:cs="Tahoma"/>
                <w:sz w:val="18"/>
                <w:szCs w:val="18"/>
                <w:lang w:eastAsia="en-US"/>
              </w:rPr>
              <w:t>: Daily fee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434E86" w:rsidRPr="001A7C62" w:rsidRDefault="00434E86" w:rsidP="00A0651D">
            <w:pPr>
              <w:ind w:left="-37"/>
              <w:jc w:val="center"/>
              <w:rPr>
                <w:rFonts w:ascii="Tahoma" w:hAnsi="Tahoma" w:cs="Tahoma"/>
                <w:sz w:val="18"/>
                <w:szCs w:val="18"/>
                <w:lang w:eastAsia="en-US"/>
              </w:rPr>
            </w:pPr>
          </w:p>
        </w:tc>
      </w:tr>
    </w:tbl>
    <w:p w14:paraId="6137B9B3" w14:textId="77777777" w:rsidR="00B133A9" w:rsidRPr="00D0286A" w:rsidRDefault="00B133A9" w:rsidP="00B133A9">
      <w:pPr>
        <w:spacing w:line="276" w:lineRule="auto"/>
        <w:ind w:left="-142"/>
        <w:jc w:val="both"/>
        <w:rPr>
          <w:rFonts w:ascii="Tahoma" w:hAnsi="Tahoma" w:cs="Tahoma"/>
          <w:sz w:val="18"/>
          <w:szCs w:val="18"/>
          <w:lang w:eastAsia="en-US"/>
        </w:rPr>
      </w:pPr>
    </w:p>
    <w:p w14:paraId="502B584A" w14:textId="4D7EC3E6" w:rsidR="005C0824" w:rsidRPr="00026E8A" w:rsidRDefault="005C0824" w:rsidP="005C0824">
      <w:pPr>
        <w:pBdr>
          <w:bottom w:val="single" w:sz="2" w:space="1" w:color="808080" w:themeColor="background1" w:themeShade="80"/>
        </w:pBdr>
        <w:rPr>
          <w:rFonts w:ascii="Tahoma" w:hAnsi="Tahoma" w:cs="Tahoma"/>
          <w:bCs/>
          <w:highlight w:val="cyan"/>
        </w:rPr>
      </w:pPr>
      <w:bookmarkStart w:id="1" w:name="_Hlk62556255"/>
      <w:bookmarkStart w:id="2"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0824" w:rsidRPr="00026E8A" w14:paraId="00A06DBB" w14:textId="77777777" w:rsidTr="00B37702">
        <w:tc>
          <w:tcPr>
            <w:tcW w:w="9105" w:type="dxa"/>
            <w:shd w:val="clear" w:color="auto" w:fill="DBE5F1" w:themeFill="accent1" w:themeFillTint="33"/>
            <w:vAlign w:val="center"/>
          </w:tcPr>
          <w:p w14:paraId="29E6EF2B" w14:textId="77777777" w:rsidR="005C0824" w:rsidRPr="001A7C62" w:rsidRDefault="005C0824" w:rsidP="00B37702">
            <w:pPr>
              <w:spacing w:before="120" w:after="120"/>
              <w:rPr>
                <w:rFonts w:ascii="Tahoma" w:hAnsi="Tahoma" w:cs="Tahoma"/>
                <w:sz w:val="20"/>
                <w:szCs w:val="20"/>
              </w:rPr>
            </w:pPr>
            <w:r w:rsidRPr="001A7C62">
              <w:rPr>
                <w:rFonts w:ascii="Tahoma" w:hAnsi="Tahoma" w:cs="Tahoma"/>
                <w:sz w:val="20"/>
                <w:szCs w:val="20"/>
              </w:rPr>
              <w:t>This Framework Contract</w:t>
            </w:r>
            <w:r w:rsidRPr="001A7C62">
              <w:rPr>
                <w:rFonts w:ascii="Tahoma" w:eastAsia="Calibri" w:hAnsi="Tahoma" w:cs="Tahoma"/>
                <w:sz w:val="20"/>
                <w:szCs w:val="20"/>
                <w:lang w:val="en-US" w:eastAsia="en-US"/>
              </w:rPr>
              <w:t xml:space="preserve"> takes effect as from the date of its signature by both parties and is</w:t>
            </w:r>
            <w:r w:rsidRPr="001A7C62">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881247012"/>
              <w:placeholder>
                <w:docPart w:val="6C8F4B9DA23B45B7B7C5CEED8A269478"/>
              </w:placeholder>
              <w:date w:fullDate="2026-02-28T00:00:00Z">
                <w:dateFormat w:val="dd/MM/yyyy"/>
                <w:lid w:val="fr-FR"/>
                <w:storeMappedDataAs w:val="dateTime"/>
                <w:calendar w:val="gregorian"/>
              </w:date>
            </w:sdtPr>
            <w:sdtEndPr>
              <w:rPr>
                <w:rStyle w:val="Style71"/>
              </w:rPr>
            </w:sdtEndPr>
            <w:sdtContent>
              <w:p w14:paraId="1B7207C2" w14:textId="66F057FA" w:rsidR="005C0824" w:rsidRPr="001A7C62" w:rsidRDefault="001A7C62" w:rsidP="00B37702">
                <w:pPr>
                  <w:spacing w:before="120" w:after="120"/>
                  <w:rPr>
                    <w:rFonts w:ascii="Tahoma" w:hAnsi="Tahoma" w:cs="Tahoma"/>
                    <w:sz w:val="20"/>
                    <w:szCs w:val="20"/>
                  </w:rPr>
                </w:pPr>
                <w:r w:rsidRPr="001A7C62">
                  <w:rPr>
                    <w:rStyle w:val="Style71"/>
                    <w:rFonts w:ascii="Tahoma" w:hAnsi="Tahoma" w:cs="Tahoma"/>
                    <w:szCs w:val="20"/>
                  </w:rPr>
                  <w:t>28/02/2026</w:t>
                </w:r>
              </w:p>
            </w:sdtContent>
          </w:sdt>
        </w:tc>
      </w:tr>
      <w:tr w:rsidR="005C0824" w:rsidRPr="00026E8A" w14:paraId="3421C9BB" w14:textId="77777777" w:rsidTr="00B37702">
        <w:tc>
          <w:tcPr>
            <w:tcW w:w="9105" w:type="dxa"/>
            <w:shd w:val="clear" w:color="auto" w:fill="DBE5F1" w:themeFill="accent1" w:themeFillTint="33"/>
            <w:vAlign w:val="center"/>
          </w:tcPr>
          <w:p w14:paraId="259E40A7" w14:textId="77777777" w:rsidR="005C0824" w:rsidRPr="001A7C62" w:rsidRDefault="005C0824" w:rsidP="00B37702">
            <w:pPr>
              <w:spacing w:before="120" w:after="120"/>
              <w:rPr>
                <w:rFonts w:ascii="Tahoma" w:hAnsi="Tahoma" w:cs="Tahoma"/>
                <w:sz w:val="20"/>
                <w:szCs w:val="20"/>
              </w:rPr>
            </w:pPr>
            <w:r w:rsidRPr="001A7C62">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202987796"/>
              <w:placeholder>
                <w:docPart w:val="9625F53D55B34F13B6B45CF11F23496A"/>
              </w:placeholder>
              <w:date w:fullDate="2026-08-31T00:00:00Z">
                <w:dateFormat w:val="dd/MM/yyyy"/>
                <w:lid w:val="fr-FR"/>
                <w:storeMappedDataAs w:val="dateTime"/>
                <w:calendar w:val="gregorian"/>
              </w:date>
            </w:sdtPr>
            <w:sdtEndPr>
              <w:rPr>
                <w:rStyle w:val="Style71"/>
              </w:rPr>
            </w:sdtEndPr>
            <w:sdtContent>
              <w:p w14:paraId="43231678" w14:textId="36F2FE97" w:rsidR="005C0824" w:rsidRPr="001A7C62" w:rsidRDefault="00275842" w:rsidP="00B37702">
                <w:pPr>
                  <w:spacing w:before="120" w:after="120"/>
                  <w:rPr>
                    <w:rStyle w:val="Style71"/>
                    <w:rFonts w:ascii="Tahoma" w:hAnsi="Tahoma" w:cs="Tahoma"/>
                  </w:rPr>
                </w:pPr>
                <w:r>
                  <w:rPr>
                    <w:rStyle w:val="Style71"/>
                    <w:rFonts w:ascii="Tahoma" w:hAnsi="Tahoma" w:cs="Tahoma"/>
                    <w:szCs w:val="20"/>
                    <w:lang w:val="fr-FR"/>
                  </w:rPr>
                  <w:t>31/08/2026</w:t>
                </w:r>
              </w:p>
            </w:sdtContent>
          </w:sdt>
        </w:tc>
      </w:tr>
      <w:bookmarkEnd w:id="1"/>
      <w:bookmarkEnd w:id="2"/>
    </w:tbl>
    <w:p w14:paraId="74BEB08C" w14:textId="77777777" w:rsidR="005C0824" w:rsidRDefault="005C0824" w:rsidP="005C0824">
      <w:pPr>
        <w:pBdr>
          <w:bottom w:val="single" w:sz="2" w:space="1" w:color="808080" w:themeColor="background1" w:themeShade="80"/>
        </w:pBdr>
        <w:rPr>
          <w:rFonts w:ascii="Tahoma" w:hAnsi="Tahoma" w:cs="Tahoma"/>
          <w:b/>
        </w:rPr>
      </w:pPr>
    </w:p>
    <w:p w14:paraId="51726281" w14:textId="77777777" w:rsidR="007573B9" w:rsidRPr="00D0286A" w:rsidRDefault="007573B9" w:rsidP="00B133A9">
      <w:pPr>
        <w:spacing w:before="60" w:after="120"/>
        <w:ind w:left="-142"/>
        <w:rPr>
          <w:rFonts w:ascii="Tahoma" w:hAnsi="Tahoma" w:cs="Tahoma"/>
          <w:sz w:val="20"/>
          <w:szCs w:val="20"/>
        </w:rPr>
      </w:pPr>
    </w:p>
    <w:p w14:paraId="3D68B47E" w14:textId="586B17C1"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having the authority to represent the </w:t>
      </w:r>
      <w:proofErr w:type="gramStart"/>
      <w:r w:rsidR="003A0F5F" w:rsidRPr="00D0286A">
        <w:rPr>
          <w:rFonts w:ascii="Tahoma" w:hAnsi="Tahoma" w:cs="Tahoma"/>
          <w:sz w:val="20"/>
          <w:szCs w:val="20"/>
        </w:rPr>
        <w:t>Provider;</w:t>
      </w:r>
      <w:proofErr w:type="gramEnd"/>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the information provided to the Council under this procedure is complete, </w:t>
      </w:r>
      <w:proofErr w:type="gramStart"/>
      <w:r w:rsidR="003A0F5F" w:rsidRPr="00D0286A">
        <w:rPr>
          <w:rFonts w:ascii="Tahoma" w:hAnsi="Tahoma" w:cs="Tahoma"/>
          <w:sz w:val="20"/>
          <w:szCs w:val="20"/>
        </w:rPr>
        <w:t>correct</w:t>
      </w:r>
      <w:proofErr w:type="gramEnd"/>
      <w:r w:rsidR="003A0F5F" w:rsidRPr="00D0286A">
        <w:rPr>
          <w:rFonts w:ascii="Tahoma" w:hAnsi="Tahoma" w:cs="Tahoma"/>
          <w:sz w:val="20"/>
          <w:szCs w:val="20"/>
        </w:rPr>
        <w:t xml:space="preserve">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003A0F5F" w:rsidRPr="00D0286A">
        <w:rPr>
          <w:rFonts w:ascii="Tahoma" w:hAnsi="Tahoma" w:cs="Tahoma"/>
          <w:sz w:val="20"/>
          <w:szCs w:val="20"/>
        </w:rPr>
        <w:t>latter;</w:t>
      </w:r>
      <w:proofErr w:type="gramEnd"/>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D0286A">
        <w:rPr>
          <w:rFonts w:ascii="Tahoma" w:hAnsi="Tahoma" w:cs="Tahoma"/>
          <w:sz w:val="20"/>
          <w:szCs w:val="20"/>
        </w:rPr>
        <w:t>procedure;</w:t>
      </w:r>
      <w:proofErr w:type="gramEnd"/>
    </w:p>
    <w:p w14:paraId="0170B68E" w14:textId="736E98E6" w:rsidR="003A0F5F" w:rsidRPr="00095EC9" w:rsidRDefault="00095EC9" w:rsidP="00095EC9">
      <w:pPr>
        <w:numPr>
          <w:ilvl w:val="0"/>
          <w:numId w:val="2"/>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05782">
        <w:rPr>
          <w:rFonts w:ascii="Tahoma" w:hAnsi="Tahoma" w:cs="Tahoma"/>
          <w:sz w:val="20"/>
          <w:szCs w:val="20"/>
        </w:rPr>
        <w:t>File;</w:t>
      </w:r>
      <w:proofErr w:type="gramEnd"/>
    </w:p>
    <w:p w14:paraId="75B989D5" w14:textId="0E616C50" w:rsidR="003215FC" w:rsidRPr="00B16F17"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D0286A">
        <w:rPr>
          <w:rFonts w:ascii="Tahoma" w:hAnsi="Tahoma" w:cs="Tahoma"/>
          <w:sz w:val="20"/>
          <w:szCs w:val="18"/>
        </w:rPr>
        <w:t>interest;</w:t>
      </w:r>
      <w:proofErr w:type="gramEnd"/>
    </w:p>
    <w:p w14:paraId="68A9D958" w14:textId="77777777" w:rsidR="00C92B98" w:rsidRPr="001A7C62" w:rsidRDefault="00B16F17"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 xml:space="preserve">eclare that I am not a retired Council of Europe staff </w:t>
      </w:r>
      <w:proofErr w:type="gramStart"/>
      <w:r w:rsidRPr="00C92B98">
        <w:rPr>
          <w:rFonts w:ascii="Tahoma" w:hAnsi="Tahoma" w:cs="Tahoma"/>
          <w:sz w:val="20"/>
          <w:szCs w:val="20"/>
        </w:rPr>
        <w:t>member</w:t>
      </w:r>
      <w:proofErr w:type="gramEnd"/>
      <w:r w:rsidRPr="00C92B98">
        <w:rPr>
          <w:rFonts w:ascii="Tahoma" w:hAnsi="Tahoma" w:cs="Tahoma"/>
          <w:sz w:val="20"/>
          <w:szCs w:val="20"/>
        </w:rPr>
        <w:t xml:space="preserve"> or a Council of Europe staff member having </w:t>
      </w:r>
      <w:r w:rsidRPr="001A7C62">
        <w:rPr>
          <w:rFonts w:ascii="Tahoma" w:hAnsi="Tahoma" w:cs="Tahoma"/>
          <w:sz w:val="20"/>
          <w:szCs w:val="20"/>
        </w:rPr>
        <w:t>benefitted from an early departure scheme;</w:t>
      </w:r>
    </w:p>
    <w:p w14:paraId="4A84EDF6" w14:textId="7DEF0487" w:rsidR="00B16F17" w:rsidRPr="001A7C62" w:rsidRDefault="00B16F17" w:rsidP="00B16F17">
      <w:pPr>
        <w:numPr>
          <w:ilvl w:val="0"/>
          <w:numId w:val="2"/>
        </w:numPr>
        <w:tabs>
          <w:tab w:val="left" w:pos="284"/>
        </w:tabs>
        <w:ind w:left="284" w:right="283" w:hanging="284"/>
        <w:jc w:val="both"/>
        <w:rPr>
          <w:rFonts w:ascii="Tahoma" w:hAnsi="Tahoma" w:cs="Tahoma"/>
          <w:sz w:val="20"/>
          <w:szCs w:val="20"/>
        </w:rPr>
      </w:pPr>
      <w:r w:rsidRPr="001A7C62">
        <w:rPr>
          <w:rFonts w:ascii="Tahoma" w:hAnsi="Tahoma" w:cs="Tahoma"/>
          <w:sz w:val="20"/>
          <w:szCs w:val="20"/>
          <w:lang w:val="en-US"/>
        </w:rPr>
        <w:t>Declare that, in the previous three years, neither I, nor the Provider I represent, ha</w:t>
      </w:r>
      <w:r w:rsidR="00095EC9" w:rsidRPr="001A7C62">
        <w:rPr>
          <w:rFonts w:ascii="Tahoma" w:hAnsi="Tahoma" w:cs="Tahoma"/>
          <w:sz w:val="20"/>
          <w:szCs w:val="20"/>
          <w:lang w:val="en-US"/>
        </w:rPr>
        <w:t>ve</w:t>
      </w:r>
      <w:r w:rsidRPr="001A7C62">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w:t>
      </w:r>
      <w:proofErr w:type="gramStart"/>
      <w:r w:rsidRPr="001A7C62">
        <w:rPr>
          <w:rFonts w:ascii="Tahoma" w:hAnsi="Tahoma" w:cs="Tahoma"/>
          <w:sz w:val="20"/>
          <w:szCs w:val="20"/>
          <w:lang w:val="en-US"/>
        </w:rPr>
        <w:t>Europe;</w:t>
      </w:r>
      <w:proofErr w:type="gramEnd"/>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D0286A">
        <w:rPr>
          <w:rFonts w:ascii="Tahoma" w:hAnsi="Tahoma" w:cs="Tahoma"/>
          <w:color w:val="000000"/>
          <w:sz w:val="20"/>
          <w:szCs w:val="20"/>
        </w:rPr>
        <w:t>equivalent;</w:t>
      </w:r>
      <w:proofErr w:type="gramEnd"/>
    </w:p>
    <w:p w14:paraId="248BE0B8" w14:textId="0E2CD62C"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Pr>
          <w:rFonts w:ascii="Tahoma" w:hAnsi="Tahoma" w:cs="Tahoma"/>
          <w:sz w:val="20"/>
          <w:szCs w:val="20"/>
        </w:rPr>
        <w:t xml:space="preserve">, </w:t>
      </w:r>
      <w:r w:rsidR="005030A7" w:rsidRPr="00742F4A">
        <w:rPr>
          <w:rFonts w:ascii="Tahoma" w:hAnsi="Tahoma" w:cs="Tahoma"/>
          <w:sz w:val="20"/>
          <w:szCs w:val="20"/>
        </w:rPr>
        <w:t xml:space="preserve">inclusion in the lists of persons or entities subject to restrictive measures applied by the European Union (available at </w:t>
      </w:r>
      <w:hyperlink r:id="rId11" w:history="1">
        <w:r w:rsidR="005030A7" w:rsidRPr="00742F4A">
          <w:rPr>
            <w:rStyle w:val="Hyperlink"/>
            <w:rFonts w:ascii="Tahoma" w:hAnsi="Tahoma" w:cs="Tahoma"/>
            <w:sz w:val="20"/>
            <w:szCs w:val="20"/>
          </w:rPr>
          <w:t>www.sanctionsmap.eu</w:t>
        </w:r>
      </w:hyperlink>
      <w:r w:rsidR="005030A7" w:rsidRPr="00742F4A">
        <w:rPr>
          <w:rFonts w:ascii="Tahoma" w:hAnsi="Tahoma" w:cs="Tahoma"/>
          <w:sz w:val="20"/>
          <w:szCs w:val="20"/>
        </w:rPr>
        <w:t>);</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28ED0F52" w:rsidR="003A0F5F" w:rsidRPr="00D0286A" w:rsidRDefault="008C2EB5"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3"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3"/>
      <w:r w:rsidR="00B549BA">
        <w:rPr>
          <w:rFonts w:ascii="Tahoma" w:hAnsi="Tahoma" w:cs="Tahoma"/>
          <w:color w:val="FF0000"/>
          <w:sz w:val="18"/>
          <w:szCs w:val="18"/>
        </w:rPr>
        <w:t xml:space="preserve"> (See Tender File Section G)</w:t>
      </w:r>
      <w:r>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EBB28"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3"/>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7935F8"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935F8" w:rsidRPr="00D0286A" w:rsidRDefault="007935F8" w:rsidP="003A0F5F">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935F8" w:rsidRPr="00D0286A" w14:paraId="74E7DA64" w14:textId="77777777" w:rsidTr="001A7C62">
        <w:trPr>
          <w:trHeight w:val="308"/>
          <w:jc w:val="center"/>
        </w:trPr>
        <w:tc>
          <w:tcPr>
            <w:tcW w:w="438" w:type="dxa"/>
            <w:tcBorders>
              <w:top w:val="nil"/>
              <w:left w:val="nil"/>
              <w:bottom w:val="nil"/>
              <w:right w:val="nil"/>
            </w:tcBorders>
            <w:shd w:val="clear" w:color="auto" w:fill="FFFFFF" w:themeFill="background1"/>
          </w:tcPr>
          <w:p w14:paraId="593950AC" w14:textId="77777777" w:rsidR="007935F8" w:rsidRPr="00D0286A"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935F8" w:rsidRPr="00D0286A" w:rsidRDefault="007935F8"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3B49708"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935F8" w:rsidRPr="00D0286A" w:rsidRDefault="007935F8"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7935F8" w:rsidRPr="00D0286A" w:rsidRDefault="007935F8"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1A7C62" w:rsidRPr="00D0286A" w14:paraId="2C64ECE4" w14:textId="77777777" w:rsidTr="00D0286A">
        <w:trPr>
          <w:trHeight w:val="308"/>
          <w:jc w:val="center"/>
        </w:trPr>
        <w:tc>
          <w:tcPr>
            <w:tcW w:w="438" w:type="dxa"/>
            <w:tcBorders>
              <w:top w:val="nil"/>
              <w:left w:val="nil"/>
              <w:bottom w:val="nil"/>
              <w:right w:val="nil"/>
            </w:tcBorders>
            <w:shd w:val="clear" w:color="auto" w:fill="FFFFFF" w:themeFill="background1"/>
          </w:tcPr>
          <w:p w14:paraId="439BD40D" w14:textId="77777777" w:rsidR="001A7C62" w:rsidRPr="00D0286A" w:rsidRDefault="001A7C62" w:rsidP="001A7C62">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4C22C2A0" w14:textId="77777777" w:rsidR="001A7C62" w:rsidRPr="00D0286A" w:rsidRDefault="001A7C62" w:rsidP="001A7C62">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6C914E09" w14:textId="77777777" w:rsidR="001A7C62" w:rsidRPr="00D0286A" w:rsidRDefault="001A7C62" w:rsidP="001A7C62">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1D6BAE47" w14:textId="77777777" w:rsidR="001A7C62" w:rsidRPr="00D0286A" w:rsidRDefault="001A7C62" w:rsidP="001A7C62">
            <w:pPr>
              <w:rPr>
                <w:rFonts w:ascii="Tahoma" w:hAnsi="Tahoma" w:cs="Tahoma"/>
                <w:sz w:val="20"/>
                <w:szCs w:val="20"/>
              </w:rPr>
            </w:pPr>
          </w:p>
        </w:tc>
        <w:tc>
          <w:tcPr>
            <w:tcW w:w="1723" w:type="dxa"/>
            <w:tcBorders>
              <w:left w:val="single" w:sz="2" w:space="0" w:color="808080"/>
              <w:bottom w:val="single" w:sz="2" w:space="0" w:color="808080"/>
              <w:right w:val="nil"/>
            </w:tcBorders>
            <w:shd w:val="clear" w:color="auto" w:fill="F2F2F2"/>
            <w:vAlign w:val="center"/>
          </w:tcPr>
          <w:p w14:paraId="470988C6" w14:textId="77777777" w:rsidR="001A7C62" w:rsidRPr="00D0286A" w:rsidRDefault="001A7C62" w:rsidP="001A7C62">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3D0E97F" w14:textId="12B4C409" w:rsidR="001A7C62" w:rsidRPr="00D0286A" w:rsidRDefault="001A7C62" w:rsidP="001A7C62">
            <w:pPr>
              <w:jc w:val="center"/>
              <w:rPr>
                <w:rFonts w:ascii="Tahoma" w:hAnsi="Tahoma" w:cs="Tahoma"/>
                <w:sz w:val="20"/>
                <w:szCs w:val="20"/>
              </w:rPr>
            </w:pPr>
            <w:r w:rsidRPr="00D0286A">
              <w:rPr>
                <w:rFonts w:ascii="Tahoma" w:hAnsi="Tahoma" w:cs="Tahoma"/>
                <w:sz w:val="20"/>
                <w:szCs w:val="20"/>
              </w:rPr>
              <w:t xml:space="preserve">Lot </w:t>
            </w:r>
            <w:r>
              <w:rPr>
                <w:rFonts w:ascii="Tahoma" w:hAnsi="Tahoma" w:cs="Tahoma"/>
                <w:sz w:val="20"/>
                <w:szCs w:val="20"/>
              </w:rPr>
              <w:t>3</w:t>
            </w:r>
          </w:p>
        </w:tc>
        <w:sdt>
          <w:sdtPr>
            <w:rPr>
              <w:rFonts w:ascii="Tahoma" w:hAnsi="Tahoma" w:cs="Tahoma"/>
              <w:sz w:val="20"/>
              <w:szCs w:val="20"/>
            </w:rPr>
            <w:id w:val="-2055227337"/>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109A979D" w14:textId="2BA2D3D2" w:rsidR="001A7C62" w:rsidRDefault="001A7C62" w:rsidP="001A7C62">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5B719C9" w14:textId="20A4E174" w:rsidR="001A7C62" w:rsidRPr="00D0286A" w:rsidRDefault="001A7C62" w:rsidP="001A7C62">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1A7C62" w:rsidRPr="00D0286A" w14:paraId="5E706187" w14:textId="77777777" w:rsidTr="00D0286A">
        <w:trPr>
          <w:trHeight w:val="308"/>
          <w:jc w:val="center"/>
        </w:trPr>
        <w:tc>
          <w:tcPr>
            <w:tcW w:w="438" w:type="dxa"/>
            <w:tcBorders>
              <w:top w:val="nil"/>
              <w:left w:val="nil"/>
              <w:bottom w:val="nil"/>
              <w:right w:val="nil"/>
            </w:tcBorders>
            <w:shd w:val="clear" w:color="auto" w:fill="FFFFFF" w:themeFill="background1"/>
          </w:tcPr>
          <w:p w14:paraId="02924AEC" w14:textId="77777777" w:rsidR="001A7C62" w:rsidRPr="00D0286A" w:rsidRDefault="001A7C62" w:rsidP="001A7C62">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4150F9E1" w14:textId="77777777" w:rsidR="001A7C62" w:rsidRPr="00D0286A" w:rsidRDefault="001A7C62" w:rsidP="001A7C62">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5A8F04C8" w14:textId="77777777" w:rsidR="001A7C62" w:rsidRPr="00D0286A" w:rsidRDefault="001A7C62" w:rsidP="001A7C62">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BB7478B" w14:textId="77777777" w:rsidR="001A7C62" w:rsidRPr="00D0286A" w:rsidRDefault="001A7C62" w:rsidP="001A7C62">
            <w:pPr>
              <w:rPr>
                <w:rFonts w:ascii="Tahoma" w:hAnsi="Tahoma" w:cs="Tahoma"/>
                <w:sz w:val="20"/>
                <w:szCs w:val="20"/>
              </w:rPr>
            </w:pPr>
          </w:p>
        </w:tc>
        <w:tc>
          <w:tcPr>
            <w:tcW w:w="1723" w:type="dxa"/>
            <w:tcBorders>
              <w:left w:val="single" w:sz="2" w:space="0" w:color="808080"/>
              <w:bottom w:val="single" w:sz="2" w:space="0" w:color="808080"/>
              <w:right w:val="nil"/>
            </w:tcBorders>
            <w:shd w:val="clear" w:color="auto" w:fill="F2F2F2"/>
            <w:vAlign w:val="center"/>
          </w:tcPr>
          <w:p w14:paraId="01408601" w14:textId="77777777" w:rsidR="001A7C62" w:rsidRPr="00D0286A" w:rsidRDefault="001A7C62" w:rsidP="001A7C62">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2361740F" w14:textId="66968695" w:rsidR="001A7C62" w:rsidRPr="00D0286A" w:rsidRDefault="001A7C62" w:rsidP="001A7C62">
            <w:pPr>
              <w:jc w:val="center"/>
              <w:rPr>
                <w:rFonts w:ascii="Tahoma" w:hAnsi="Tahoma" w:cs="Tahoma"/>
                <w:sz w:val="20"/>
                <w:szCs w:val="20"/>
              </w:rPr>
            </w:pPr>
            <w:r w:rsidRPr="00D0286A">
              <w:rPr>
                <w:rFonts w:ascii="Tahoma" w:hAnsi="Tahoma" w:cs="Tahoma"/>
                <w:sz w:val="20"/>
                <w:szCs w:val="20"/>
              </w:rPr>
              <w:t xml:space="preserve">Lot </w:t>
            </w:r>
            <w:r>
              <w:rPr>
                <w:rFonts w:ascii="Tahoma" w:hAnsi="Tahoma" w:cs="Tahoma"/>
                <w:sz w:val="20"/>
                <w:szCs w:val="20"/>
              </w:rPr>
              <w:t>4</w:t>
            </w:r>
          </w:p>
        </w:tc>
        <w:sdt>
          <w:sdtPr>
            <w:rPr>
              <w:rFonts w:ascii="Tahoma" w:hAnsi="Tahoma" w:cs="Tahoma"/>
              <w:sz w:val="20"/>
              <w:szCs w:val="20"/>
            </w:rPr>
            <w:id w:val="2017807698"/>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6CAE36EB" w14:textId="5FC43194" w:rsidR="001A7C62" w:rsidRPr="00D0286A" w:rsidRDefault="001A7C62" w:rsidP="001A7C62">
                <w:pPr>
                  <w:rPr>
                    <w:rFonts w:ascii="MS UI Gothic" w:eastAsia="MS UI Gothic" w:hAnsi="MS UI Gothic" w:cs="MS UI Gothic"/>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27DC80C" w14:textId="04AED8CE" w:rsidR="001A7C62" w:rsidRPr="00D0286A" w:rsidRDefault="001A7C62" w:rsidP="001A7C62">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2"/>
          <w:footerReference w:type="default" r:id="rId13"/>
          <w:headerReference w:type="first" r:id="rId14"/>
          <w:footerReference w:type="first" r:id="rId15"/>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3A4E54EE" w14:textId="77777777" w:rsidR="009744F4" w:rsidRPr="009744F4"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p>
    <w:p w14:paraId="09FFB509" w14:textId="6B63C60A" w:rsidR="00766990" w:rsidRPr="001D5CF8" w:rsidRDefault="009744F4" w:rsidP="009744F4">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w:t>
      </w:r>
      <w:r w:rsidR="00766990">
        <w:rPr>
          <w:rFonts w:ascii="Tahoma" w:eastAsia="Calibri" w:hAnsi="Tahoma" w:cs="Tahoma"/>
          <w:sz w:val="18"/>
          <w:szCs w:val="18"/>
          <w:lang w:eastAsia="en-US"/>
        </w:rPr>
        <w:t xml:space="preserve"> and</w:t>
      </w:r>
      <w:r w:rsidR="00766990">
        <w:rPr>
          <w:rFonts w:ascii="Tahoma" w:eastAsia="Calibri" w:hAnsi="Tahoma" w:cs="Tahoma"/>
          <w:sz w:val="18"/>
          <w:szCs w:val="18"/>
          <w:lang w:eastAsia="en-US"/>
        </w:rPr>
        <w:tab/>
      </w:r>
      <w:r w:rsidR="00766990" w:rsidRPr="001D5CF8">
        <w:rPr>
          <w:rFonts w:ascii="Tahoma" w:eastAsia="Calibri" w:hAnsi="Tahoma" w:cs="Tahoma"/>
          <w:sz w:val="18"/>
          <w:szCs w:val="18"/>
          <w:lang w:eastAsia="en-US"/>
        </w:rPr>
        <w:t xml:space="preserve"> </w:t>
      </w:r>
      <w:r w:rsidR="00766990">
        <w:rPr>
          <w:rFonts w:ascii="Tahoma" w:eastAsia="Calibri" w:hAnsi="Tahoma" w:cs="Tahoma"/>
          <w:sz w:val="18"/>
          <w:szCs w:val="18"/>
          <w:lang w:eastAsia="en-US"/>
        </w:rPr>
        <w:br/>
      </w:r>
      <w:r>
        <w:rPr>
          <w:rFonts w:ascii="Tahoma" w:eastAsia="Calibri" w:hAnsi="Tahoma" w:cs="Tahoma"/>
          <w:sz w:val="18"/>
          <w:szCs w:val="18"/>
          <w:lang w:eastAsia="en-US"/>
        </w:rPr>
        <w:t>c</w:t>
      </w:r>
      <w:r w:rsidR="00766990" w:rsidRPr="001D5CF8">
        <w:rPr>
          <w:rFonts w:ascii="Tahoma" w:eastAsia="Calibri" w:hAnsi="Tahoma" w:cs="Tahoma"/>
          <w:sz w:val="18"/>
          <w:szCs w:val="18"/>
          <w:lang w:eastAsia="en-US"/>
        </w:rPr>
        <w:t>) the tender submitted by the Provider.</w:t>
      </w:r>
      <w:r w:rsidR="00766990"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2A1CA558"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44"/>
      <w:bookmarkEnd w:id="4"/>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t>
      </w:r>
      <w:proofErr w:type="gramStart"/>
      <w:r w:rsidR="000C4D6D" w:rsidRPr="00D0286A">
        <w:rPr>
          <w:rFonts w:ascii="Tahoma" w:hAnsi="Tahoma" w:cs="Tahoma"/>
          <w:sz w:val="18"/>
          <w:szCs w:val="18"/>
          <w:lang w:eastAsia="fr-FR"/>
        </w:rPr>
        <w:t>with regard to</w:t>
      </w:r>
      <w:proofErr w:type="gramEnd"/>
      <w:r w:rsidR="000C4D6D" w:rsidRPr="00D0286A">
        <w:rPr>
          <w:rFonts w:ascii="Tahoma" w:hAnsi="Tahoma" w:cs="Tahoma"/>
          <w:sz w:val="18"/>
          <w:szCs w:val="18"/>
          <w:lang w:eastAsia="fr-FR"/>
        </w:rPr>
        <w:t xml:space="preserve">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5"/>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072FAB" w14:textId="77777777" w:rsidR="00A95E00" w:rsidRPr="009F7987"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6" w:name="_Hlk102060581"/>
      <w:r w:rsidRPr="009F7987">
        <w:rPr>
          <w:rFonts w:ascii="Tahoma" w:hAnsi="Tahoma" w:cs="Tahoma"/>
          <w:b/>
          <w:color w:val="365F91"/>
          <w:sz w:val="18"/>
          <w:szCs w:val="18"/>
          <w:u w:val="single"/>
          <w:lang w:eastAsia="fr-FR"/>
        </w:rPr>
        <w:t>4.2 VAT</w:t>
      </w:r>
    </w:p>
    <w:p w14:paraId="66BC67DE" w14:textId="77777777" w:rsid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64E9AB0E"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6"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73541824"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610A2085" w14:textId="31A66AB7" w:rsidR="00A95E00" w:rsidRP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6"/>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w:t>
      </w:r>
      <w:proofErr w:type="gramStart"/>
      <w:r w:rsidRPr="008C0AFB">
        <w:rPr>
          <w:rFonts w:ascii="Tahoma" w:hAnsi="Tahoma" w:cs="Tahoma"/>
          <w:sz w:val="18"/>
          <w:szCs w:val="18"/>
          <w:lang w:val="en-US" w:eastAsia="en-US"/>
        </w:rPr>
        <w:t>)</w:t>
      </w:r>
      <w:proofErr w:type="gramEnd"/>
      <w:r w:rsidRPr="008C0AFB">
        <w:rPr>
          <w:rFonts w:ascii="Tahoma" w:hAnsi="Tahoma" w:cs="Tahoma"/>
          <w:sz w:val="18"/>
          <w:szCs w:val="18"/>
          <w:lang w:val="en-US" w:eastAsia="en-US"/>
        </w:rPr>
        <w:t xml:space="preserve">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Advance payments are subject to a written agreement between the parties, on an </w:t>
      </w:r>
      <w:proofErr w:type="gramStart"/>
      <w:r w:rsidRPr="008C0AFB">
        <w:rPr>
          <w:rFonts w:ascii="Tahoma" w:hAnsi="Tahoma" w:cs="Tahoma"/>
          <w:sz w:val="18"/>
          <w:szCs w:val="18"/>
        </w:rPr>
        <w:t>order by order</w:t>
      </w:r>
      <w:proofErr w:type="gramEnd"/>
      <w:r w:rsidRPr="008C0AFB">
        <w:rPr>
          <w:rFonts w:ascii="Tahoma" w:hAnsi="Tahoma" w:cs="Tahoma"/>
          <w:sz w:val="18"/>
          <w:szCs w:val="18"/>
        </w:rPr>
        <w:t xml:space="preserve">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0226A5A"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w:t>
      </w:r>
      <w:proofErr w:type="gramStart"/>
      <w:r w:rsidR="003A0F5F" w:rsidRPr="00D0286A">
        <w:rPr>
          <w:rFonts w:ascii="Tahoma" w:hAnsi="Tahoma" w:cs="Tahoma"/>
          <w:color w:val="000000"/>
          <w:sz w:val="18"/>
          <w:szCs w:val="18"/>
        </w:rPr>
        <w:t>on the basis of</w:t>
      </w:r>
      <w:proofErr w:type="gramEnd"/>
      <w:r w:rsidR="003A0F5F" w:rsidRPr="00D0286A">
        <w:rPr>
          <w:rFonts w:ascii="Tahoma" w:hAnsi="Tahoma" w:cs="Tahoma"/>
          <w:color w:val="000000"/>
          <w:sz w:val="18"/>
          <w:szCs w:val="18"/>
        </w:rPr>
        <w:t xml:space="preserve">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6C72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0286A">
        <w:rPr>
          <w:rFonts w:ascii="Tahoma" w:hAnsi="Tahoma" w:cs="Tahoma"/>
          <w:sz w:val="18"/>
          <w:szCs w:val="18"/>
          <w:lang w:eastAsia="fr-FR"/>
        </w:rPr>
        <w:t>theft</w:t>
      </w:r>
      <w:proofErr w:type="gramEnd"/>
      <w:r w:rsidRPr="00D0286A">
        <w:rPr>
          <w:rFonts w:ascii="Tahoma" w:hAnsi="Tahoma" w:cs="Tahoma"/>
          <w:sz w:val="18"/>
          <w:szCs w:val="18"/>
          <w:lang w:eastAsia="fr-FR"/>
        </w:rPr>
        <w:t xml:space="preserve"> or loss of personal possessions). The insurance policy does not cover persons over 75 years of age.</w:t>
      </w:r>
      <w:bookmarkStart w:id="7" w:name="_Toc179868652"/>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7"/>
    </w:p>
    <w:p w14:paraId="2FE25C04" w14:textId="77777777" w:rsidR="009D3BD3"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proofErr w:type="gramStart"/>
      <w:r w:rsidRPr="008C0AFB">
        <w:rPr>
          <w:rFonts w:ascii="Tahoma" w:hAnsi="Tahoma" w:cs="Tahoma"/>
          <w:sz w:val="18"/>
          <w:szCs w:val="18"/>
          <w:lang w:eastAsia="fr-FR"/>
        </w:rPr>
        <w:t>I</w:t>
      </w:r>
      <w:r w:rsidR="003A0F5F" w:rsidRPr="008C0AFB">
        <w:rPr>
          <w:rFonts w:ascii="Tahoma" w:hAnsi="Tahoma" w:cs="Tahoma"/>
          <w:sz w:val="18"/>
          <w:szCs w:val="18"/>
          <w:lang w:eastAsia="fr-FR"/>
        </w:rPr>
        <w:t>n the event that</w:t>
      </w:r>
      <w:proofErr w:type="gramEnd"/>
      <w:r w:rsidR="009D3BD3">
        <w:rPr>
          <w:rFonts w:ascii="Tahoma" w:hAnsi="Tahoma" w:cs="Tahoma"/>
          <w:sz w:val="18"/>
          <w:szCs w:val="18"/>
          <w:lang w:eastAsia="fr-FR"/>
        </w:rPr>
        <w:t>:</w:t>
      </w:r>
    </w:p>
    <w:p w14:paraId="7ABB6283"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3A0F5F"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3A0F5F" w:rsidRPr="008C0AFB">
        <w:rPr>
          <w:rFonts w:ascii="Tahoma" w:hAnsi="Tahoma" w:cs="Tahoma"/>
          <w:sz w:val="18"/>
          <w:szCs w:val="18"/>
          <w:lang w:eastAsia="fr-FR"/>
        </w:rPr>
        <w:t xml:space="preserve"> or</w:t>
      </w:r>
    </w:p>
    <w:p w14:paraId="731E9752"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3A0F5F" w:rsidRPr="008C0AFB">
        <w:rPr>
          <w:rFonts w:ascii="Tahoma" w:hAnsi="Tahoma" w:cs="Tahoma"/>
          <w:sz w:val="18"/>
          <w:szCs w:val="18"/>
          <w:lang w:eastAsia="fr-FR"/>
        </w:rPr>
        <w:t xml:space="preserve">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w:t>
      </w:r>
      <w:r>
        <w:rPr>
          <w:rFonts w:ascii="Tahoma" w:hAnsi="Tahoma" w:cs="Tahoma"/>
          <w:sz w:val="18"/>
          <w:szCs w:val="18"/>
          <w:lang w:eastAsia="fr-FR"/>
        </w:rPr>
        <w:t>; or</w:t>
      </w:r>
    </w:p>
    <w:p w14:paraId="29C72005" w14:textId="760187B8" w:rsidR="009D3BD3" w:rsidRPr="00742F4A" w:rsidRDefault="009D3BD3"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w:t>
      </w:r>
      <w:r w:rsidR="005C0824">
        <w:rPr>
          <w:rFonts w:ascii="Tahoma" w:hAnsi="Tahoma" w:cs="Tahoma"/>
          <w:sz w:val="18"/>
          <w:szCs w:val="18"/>
          <w:lang w:eastAsia="fr-FR"/>
        </w:rPr>
        <w:t>1</w:t>
      </w:r>
      <w:r w:rsidRPr="00742F4A">
        <w:rPr>
          <w:rFonts w:ascii="Tahoma" w:hAnsi="Tahoma" w:cs="Tahoma"/>
          <w:sz w:val="18"/>
          <w:szCs w:val="18"/>
          <w:lang w:eastAsia="fr-FR"/>
        </w:rPr>
        <w:t>.2,</w:t>
      </w:r>
      <w:r w:rsidR="003A0F5F" w:rsidRPr="00742F4A">
        <w:rPr>
          <w:rFonts w:ascii="Tahoma" w:hAnsi="Tahoma" w:cs="Tahoma"/>
          <w:sz w:val="18"/>
          <w:szCs w:val="18"/>
          <w:lang w:eastAsia="fr-FR"/>
        </w:rPr>
        <w:t xml:space="preserve"> </w:t>
      </w:r>
    </w:p>
    <w:p w14:paraId="07D44B28" w14:textId="4C9304D3" w:rsidR="008C0AFB" w:rsidRDefault="003A0F5F"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 xml:space="preserve">the Council </w:t>
      </w:r>
      <w:r w:rsidR="009D3BD3" w:rsidRPr="00742F4A">
        <w:rPr>
          <w:rFonts w:ascii="Tahoma" w:hAnsi="Tahoma" w:cs="Tahoma"/>
          <w:sz w:val="18"/>
          <w:szCs w:val="18"/>
          <w:lang w:eastAsia="fr-FR"/>
        </w:rPr>
        <w:t>may</w:t>
      </w:r>
      <w:r w:rsidRPr="00742F4A">
        <w:rPr>
          <w:rFonts w:ascii="Tahoma" w:hAnsi="Tahoma" w:cs="Tahoma"/>
          <w:sz w:val="18"/>
          <w:szCs w:val="18"/>
          <w:lang w:eastAsia="fr-FR"/>
        </w:rPr>
        <w:t xml:space="preserve"> consider there to have been a breach of contract and may consequently refuse to pay to the Provider the amounts re</w:t>
      </w:r>
      <w:r w:rsidR="008C0AFB" w:rsidRPr="00742F4A">
        <w:rPr>
          <w:rFonts w:ascii="Tahoma" w:hAnsi="Tahoma" w:cs="Tahoma"/>
          <w:sz w:val="18"/>
          <w:szCs w:val="18"/>
          <w:lang w:eastAsia="fr-FR"/>
        </w:rPr>
        <w:t xml:space="preserve">ferred to in Article 4.1 </w:t>
      </w:r>
      <w:r w:rsidR="009D3BD3" w:rsidRPr="00742F4A">
        <w:rPr>
          <w:rFonts w:ascii="Tahoma" w:hAnsi="Tahoma" w:cs="Tahoma"/>
          <w:sz w:val="18"/>
          <w:szCs w:val="18"/>
          <w:lang w:eastAsia="fr-FR"/>
        </w:rPr>
        <w:t xml:space="preserve">and Article 4.4 </w:t>
      </w:r>
      <w:r w:rsidR="008C0AFB" w:rsidRPr="00742F4A">
        <w:rPr>
          <w:rFonts w:ascii="Tahoma" w:hAnsi="Tahoma" w:cs="Tahoma"/>
          <w:sz w:val="18"/>
          <w:szCs w:val="18"/>
          <w:lang w:eastAsia="fr-FR"/>
        </w:rPr>
        <w:t>above</w:t>
      </w:r>
      <w:r w:rsidR="008C0AFB">
        <w:rPr>
          <w:rFonts w:ascii="Tahoma" w:hAnsi="Tahoma" w:cs="Tahoma"/>
          <w:sz w:val="18"/>
          <w:szCs w:val="18"/>
          <w:lang w:eastAsia="fr-FR"/>
        </w:rPr>
        <w:t>.</w:t>
      </w:r>
    </w:p>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53"/>
      <w:bookmarkStart w:id="9" w:name="_Toc179868654"/>
      <w:r w:rsidRPr="00D0286A">
        <w:rPr>
          <w:rFonts w:ascii="Tahoma" w:hAnsi="Tahoma" w:cs="Tahoma"/>
          <w:b/>
          <w:smallCaps/>
          <w:color w:val="365F91" w:themeColor="accent1" w:themeShade="BF"/>
          <w:sz w:val="18"/>
          <w:szCs w:val="18"/>
          <w:lang w:eastAsia="fr-FR"/>
        </w:rPr>
        <w:t>Article 6 - Modifications</w:t>
      </w:r>
      <w:bookmarkEnd w:id="8"/>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AC285D3" w14:textId="77777777" w:rsid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7321979E" w:rsidR="003A0F5F" w:rsidRP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 xml:space="preserve">The Provider may not subcontract all or part of the </w:t>
      </w:r>
      <w:r w:rsidR="004A3080" w:rsidRPr="005C0824">
        <w:rPr>
          <w:rFonts w:ascii="Tahoma" w:hAnsi="Tahoma" w:cs="Tahoma"/>
          <w:sz w:val="18"/>
          <w:szCs w:val="18"/>
          <w:lang w:eastAsia="fr-FR"/>
        </w:rPr>
        <w:t>Deliverable</w:t>
      </w:r>
      <w:r w:rsidRPr="005C0824">
        <w:rPr>
          <w:rFonts w:ascii="Tahoma" w:hAnsi="Tahoma" w:cs="Tahoma"/>
          <w:sz w:val="18"/>
          <w:szCs w:val="18"/>
          <w:lang w:eastAsia="fr-FR"/>
        </w:rPr>
        <w:t>s without the written authorisation of the Council.</w:t>
      </w:r>
      <w:r w:rsidR="005C0824" w:rsidRPr="005C082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9"/>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77AF1F36"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79C2908" w14:textId="77777777" w:rsidR="005C0824" w:rsidRPr="005C082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Hlk62555666"/>
      <w:r w:rsidRPr="005C0824">
        <w:rPr>
          <w:rFonts w:ascii="Tahoma" w:hAnsi="Tahoma" w:cs="Tahoma"/>
          <w:b/>
          <w:smallCaps/>
          <w:color w:val="365F91" w:themeColor="accent1" w:themeShade="BF"/>
          <w:sz w:val="18"/>
          <w:szCs w:val="18"/>
          <w:lang w:eastAsia="fr-FR"/>
        </w:rPr>
        <w:t>Article 10 – Consortium</w:t>
      </w:r>
    </w:p>
    <w:p w14:paraId="5CDEC3D0"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690AED55"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33FCFDC"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5C0824">
        <w:rPr>
          <w:rFonts w:ascii="Tahoma" w:hAnsi="Tahoma" w:cs="Tahoma"/>
          <w:color w:val="000000"/>
          <w:sz w:val="18"/>
          <w:szCs w:val="18"/>
        </w:rPr>
        <w:t>consortium;</w:t>
      </w:r>
      <w:proofErr w:type="gramEnd"/>
      <w:r w:rsidRPr="005C0824">
        <w:rPr>
          <w:rFonts w:ascii="Tahoma" w:hAnsi="Tahoma" w:cs="Tahoma"/>
          <w:color w:val="000000"/>
          <w:sz w:val="18"/>
          <w:szCs w:val="18"/>
        </w:rPr>
        <w:t xml:space="preserve"> even if it has not been the final recipient of those amounts.</w:t>
      </w:r>
    </w:p>
    <w:p w14:paraId="22162009"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45D7CF70"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033DD12F"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758EB5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5C0824">
        <w:rPr>
          <w:rFonts w:ascii="Tahoma" w:hAnsi="Tahoma" w:cs="Tahoma"/>
          <w:color w:val="000000"/>
          <w:sz w:val="18"/>
          <w:szCs w:val="18"/>
        </w:rPr>
        <w:t>contract;</w:t>
      </w:r>
      <w:proofErr w:type="gramEnd"/>
    </w:p>
    <w:p w14:paraId="7ECAE1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xml:space="preserve">- any information requested by the coordinator </w:t>
      </w:r>
      <w:proofErr w:type="gramStart"/>
      <w:r w:rsidRPr="005C0824">
        <w:rPr>
          <w:rFonts w:ascii="Tahoma" w:hAnsi="Tahoma" w:cs="Tahoma"/>
          <w:color w:val="000000"/>
          <w:sz w:val="18"/>
          <w:szCs w:val="18"/>
        </w:rPr>
        <w:t>in order to</w:t>
      </w:r>
      <w:proofErr w:type="gramEnd"/>
      <w:r w:rsidRPr="005C0824">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482ECA7B"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61A9FE2" w14:textId="77777777" w:rsidR="005C0824" w:rsidRPr="005C0824" w:rsidRDefault="005C0824" w:rsidP="005C0824">
      <w:pPr>
        <w:pStyle w:val="ListParagraph"/>
        <w:numPr>
          <w:ilvl w:val="2"/>
          <w:numId w:val="28"/>
        </w:numPr>
        <w:jc w:val="both"/>
        <w:rPr>
          <w:rFonts w:ascii="Tahoma" w:hAnsi="Tahoma" w:cs="Tahoma"/>
          <w:color w:val="000000"/>
          <w:sz w:val="18"/>
          <w:szCs w:val="18"/>
        </w:rPr>
      </w:pPr>
      <w:r w:rsidRPr="005C0824">
        <w:rPr>
          <w:rFonts w:ascii="Tahoma" w:hAnsi="Tahoma" w:cs="Tahoma"/>
          <w:color w:val="000000"/>
          <w:sz w:val="18"/>
          <w:szCs w:val="18"/>
        </w:rPr>
        <w:t xml:space="preserve">      The coordinator must:</w:t>
      </w:r>
    </w:p>
    <w:p w14:paraId="06747AB8"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monitor that the Deliverables are carried out timely and properly, in accordance with the terms of the </w:t>
      </w:r>
      <w:proofErr w:type="gramStart"/>
      <w:r w:rsidRPr="005C0824">
        <w:rPr>
          <w:rFonts w:ascii="Tahoma" w:hAnsi="Tahoma" w:cs="Tahoma"/>
          <w:color w:val="000000"/>
          <w:sz w:val="18"/>
          <w:szCs w:val="18"/>
        </w:rPr>
        <w:t>contract;</w:t>
      </w:r>
      <w:proofErr w:type="gramEnd"/>
    </w:p>
    <w:p w14:paraId="3D94A19C"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5C0824">
        <w:rPr>
          <w:rFonts w:ascii="Tahoma" w:hAnsi="Tahoma" w:cs="Tahoma"/>
          <w:color w:val="000000"/>
          <w:sz w:val="18"/>
          <w:szCs w:val="18"/>
        </w:rPr>
        <w:t>Parties;</w:t>
      </w:r>
      <w:proofErr w:type="gramEnd"/>
    </w:p>
    <w:p w14:paraId="0A08C36E"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5C0824">
        <w:rPr>
          <w:rFonts w:ascii="Tahoma" w:hAnsi="Tahoma" w:cs="Tahoma"/>
          <w:color w:val="000000"/>
          <w:sz w:val="18"/>
          <w:szCs w:val="18"/>
        </w:rPr>
        <w:t>Council;</w:t>
      </w:r>
      <w:proofErr w:type="gramEnd"/>
    </w:p>
    <w:p w14:paraId="0D3DF9B4"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1DA11E59"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submit the Deliverables to the Council in accordance with the timing and terms of the </w:t>
      </w:r>
      <w:proofErr w:type="gramStart"/>
      <w:r w:rsidRPr="005C0824">
        <w:rPr>
          <w:rFonts w:ascii="Tahoma" w:hAnsi="Tahoma" w:cs="Tahoma"/>
          <w:color w:val="000000"/>
          <w:sz w:val="18"/>
          <w:szCs w:val="18"/>
        </w:rPr>
        <w:t>contract;</w:t>
      </w:r>
      <w:proofErr w:type="gramEnd"/>
    </w:p>
    <w:p w14:paraId="4915F966"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B0D9951" w14:textId="77777777" w:rsidR="005C0824" w:rsidRPr="005C0824"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03BF9B69" w14:textId="6E574D10"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68B9BCAC" w14:textId="77777777" w:rsidR="005C0824" w:rsidRPr="00C31FC5"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11"/>
    <w:p w14:paraId="168FB1A0" w14:textId="6069F915"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7A1C8AF6" w:rsidR="008C0AFB" w:rsidRPr="005C0824" w:rsidRDefault="005C0824" w:rsidP="005C082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F5FA5EC" w:rsidR="00311C90" w:rsidRPr="005C0824" w:rsidRDefault="00311C90" w:rsidP="005C0824">
      <w:pPr>
        <w:pStyle w:val="ListParagraph"/>
        <w:numPr>
          <w:ilvl w:val="1"/>
          <w:numId w:val="31"/>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5174555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5C0824">
        <w:rPr>
          <w:rFonts w:ascii="Tahoma" w:hAnsi="Tahoma" w:cs="Tahoma"/>
          <w:color w:val="000000"/>
          <w:sz w:val="18"/>
          <w:szCs w:val="18"/>
        </w:rPr>
        <w:t xml:space="preserve">, </w:t>
      </w:r>
      <w:r w:rsidR="005C0824" w:rsidRPr="005C0824">
        <w:rPr>
          <w:rFonts w:ascii="Tahoma" w:hAnsi="Tahoma" w:cs="Tahoma"/>
          <w:color w:val="000000"/>
          <w:sz w:val="18"/>
          <w:szCs w:val="18"/>
        </w:rPr>
        <w:t xml:space="preserve">terrorist financing, terrorist offences or offences linked to terrorist activities, child labour or trafficking in human </w:t>
      </w:r>
      <w:proofErr w:type="gramStart"/>
      <w:r w:rsidR="005C0824" w:rsidRPr="005C0824">
        <w:rPr>
          <w:rFonts w:ascii="Tahoma" w:hAnsi="Tahoma" w:cs="Tahoma"/>
          <w:color w:val="000000"/>
          <w:sz w:val="18"/>
          <w:szCs w:val="18"/>
        </w:rPr>
        <w:t>beings</w:t>
      </w:r>
      <w:r w:rsidRPr="00D0286A">
        <w:rPr>
          <w:rFonts w:ascii="Tahoma" w:hAnsi="Tahoma" w:cs="Tahoma"/>
          <w:color w:val="000000"/>
          <w:sz w:val="18"/>
          <w:szCs w:val="18"/>
        </w:rPr>
        <w:t>;</w:t>
      </w:r>
      <w:proofErr w:type="gramEnd"/>
    </w:p>
    <w:p w14:paraId="0904FDF2" w14:textId="6EDA14DF"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00311C90" w:rsidRPr="00D0286A">
        <w:rPr>
          <w:rFonts w:ascii="Tahoma" w:hAnsi="Tahoma" w:cs="Tahoma"/>
          <w:color w:val="000000"/>
          <w:sz w:val="18"/>
          <w:szCs w:val="18"/>
        </w:rPr>
        <w:t>domicile;</w:t>
      </w:r>
      <w:proofErr w:type="gramEnd"/>
    </w:p>
    <w:p w14:paraId="01093DED" w14:textId="462B327C" w:rsidR="00311C90" w:rsidRPr="009D3BD3"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 xml:space="preserve">f they are or are likely to be in a situation of conflict of </w:t>
      </w:r>
      <w:proofErr w:type="gramStart"/>
      <w:r w:rsidR="00311C90" w:rsidRPr="00D0286A">
        <w:rPr>
          <w:rFonts w:ascii="Tahoma" w:hAnsi="Tahoma" w:cs="Tahoma"/>
          <w:sz w:val="18"/>
          <w:szCs w:val="18"/>
          <w:lang w:val="en-US"/>
        </w:rPr>
        <w:t>interests</w:t>
      </w:r>
      <w:r w:rsidR="00E70EDD">
        <w:rPr>
          <w:rFonts w:ascii="Tahoma" w:hAnsi="Tahoma" w:cs="Tahoma"/>
          <w:sz w:val="18"/>
          <w:szCs w:val="18"/>
          <w:lang w:val="en-US"/>
        </w:rPr>
        <w:t>;</w:t>
      </w:r>
      <w:proofErr w:type="gramEnd"/>
    </w:p>
    <w:p w14:paraId="382EDE52" w14:textId="41DFDFB4"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17" w:history="1">
        <w:r w:rsidR="009D3BD3" w:rsidRPr="00742F4A">
          <w:rPr>
            <w:rStyle w:val="Hyperlink"/>
            <w:rFonts w:ascii="Tahoma" w:hAnsi="Tahoma" w:cs="Tahoma"/>
            <w:sz w:val="18"/>
            <w:szCs w:val="18"/>
          </w:rPr>
          <w:t>www.sanctionsmap.eu</w:t>
        </w:r>
      </w:hyperlink>
      <w:r w:rsidR="009D3BD3" w:rsidRPr="00742F4A">
        <w:rPr>
          <w:rFonts w:ascii="Tahoma" w:hAnsi="Tahoma" w:cs="Tahoma"/>
          <w:color w:val="000000"/>
          <w:sz w:val="18"/>
          <w:szCs w:val="18"/>
        </w:rPr>
        <w:t>).</w:t>
      </w:r>
    </w:p>
    <w:p w14:paraId="283123E5" w14:textId="0FB7AA5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0"/>
      <w:r w:rsidRPr="00D0286A">
        <w:rPr>
          <w:rFonts w:ascii="Tahoma" w:hAnsi="Tahoma" w:cs="Tahoma"/>
          <w:b/>
          <w:smallCaps/>
          <w:color w:val="365F91" w:themeColor="accent1" w:themeShade="BF"/>
          <w:sz w:val="18"/>
          <w:szCs w:val="18"/>
          <w:lang w:eastAsia="fr-FR"/>
        </w:rPr>
        <w:t xml:space="preserve"> </w:t>
      </w:r>
    </w:p>
    <w:p w14:paraId="4C18FCC2" w14:textId="77777777" w:rsidR="005C0824" w:rsidRDefault="005C0824" w:rsidP="005C0824">
      <w:pPr>
        <w:tabs>
          <w:tab w:val="left" w:pos="284"/>
        </w:tabs>
        <w:autoSpaceDE w:val="0"/>
        <w:autoSpaceDN w:val="0"/>
        <w:jc w:val="both"/>
        <w:rPr>
          <w:rFonts w:ascii="Tahoma" w:hAnsi="Tahoma" w:cs="Tahoma"/>
          <w:sz w:val="18"/>
          <w:szCs w:val="18"/>
          <w:lang w:eastAsia="fr-FR"/>
        </w:rPr>
      </w:pPr>
      <w:bookmarkStart w:id="12" w:name="_Hlk62555726"/>
      <w:bookmarkStart w:id="13"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5A58773"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6A4A32F9"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B925F63" w14:textId="77777777" w:rsidR="005C0824" w:rsidRPr="009051DD"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9622623"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455E105D"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2"/>
    <w:p w14:paraId="5E9EE562" w14:textId="0CB398C8"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3"/>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5DE96" w14:textId="77777777" w:rsidR="00F85950" w:rsidRDefault="00F85950" w:rsidP="00D50F13">
      <w:r>
        <w:separator/>
      </w:r>
    </w:p>
  </w:endnote>
  <w:endnote w:type="continuationSeparator" w:id="0">
    <w:p w14:paraId="055B1F51" w14:textId="77777777" w:rsidR="00F85950" w:rsidRDefault="00F85950"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1A7C62"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1A7C62" w:rsidRPr="00AE2D2B" w:rsidRDefault="001A7C62" w:rsidP="001A7C6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4E391144" w:rsidR="001A7C62" w:rsidRPr="00AE2D2B" w:rsidRDefault="001A7C62" w:rsidP="001A7C62">
          <w:pPr>
            <w:rPr>
              <w:rFonts w:ascii="Arial Narrow" w:hAnsi="Arial Narrow"/>
              <w:caps/>
              <w:color w:val="000000"/>
              <w:sz w:val="18"/>
              <w:szCs w:val="18"/>
              <w:highlight w:val="cyan"/>
            </w:rPr>
          </w:pPr>
          <w:r w:rsidRPr="00DA7593">
            <w:rPr>
              <w:rFonts w:ascii="Tahoma" w:hAnsi="Tahoma" w:cs="Tahoma"/>
              <w:caps/>
              <w:color w:val="000000" w:themeColor="text1"/>
              <w:sz w:val="18"/>
              <w:szCs w:val="18"/>
            </w:rPr>
            <w:t>FC/202</w:t>
          </w:r>
          <w:r>
            <w:rPr>
              <w:rFonts w:ascii="Tahoma" w:hAnsi="Tahoma" w:cs="Tahoma"/>
              <w:caps/>
              <w:color w:val="000000" w:themeColor="text1"/>
              <w:sz w:val="18"/>
              <w:szCs w:val="18"/>
            </w:rPr>
            <w:t>3</w:t>
          </w:r>
          <w:r w:rsidRPr="00DA7593">
            <w:rPr>
              <w:rFonts w:ascii="Tahoma" w:hAnsi="Tahoma" w:cs="Tahoma"/>
              <w:caps/>
              <w:color w:val="000000" w:themeColor="text1"/>
              <w:sz w:val="18"/>
              <w:szCs w:val="18"/>
            </w:rPr>
            <w:t>/GED/VAW/AZE/BH</w:t>
          </w:r>
          <w:r>
            <w:rPr>
              <w:rFonts w:ascii="Tahoma" w:hAnsi="Tahoma" w:cs="Tahoma"/>
              <w:caps/>
              <w:color w:val="000000" w:themeColor="text1"/>
              <w:sz w:val="18"/>
              <w:szCs w:val="18"/>
            </w:rPr>
            <w:t>4964</w:t>
          </w:r>
          <w:r w:rsidRPr="00DA7593">
            <w:rPr>
              <w:rFonts w:ascii="Tahoma" w:hAnsi="Tahoma" w:cs="Tahoma"/>
              <w:caps/>
              <w:color w:val="000000" w:themeColor="text1"/>
              <w:sz w:val="18"/>
              <w:szCs w:val="18"/>
            </w:rPr>
            <w:t>/0</w:t>
          </w:r>
          <w:r>
            <w:rPr>
              <w:rFonts w:ascii="Tahoma" w:hAnsi="Tahoma" w:cs="Tahoma"/>
              <w:caps/>
              <w:color w:val="000000" w:themeColor="text1"/>
              <w:sz w:val="18"/>
              <w:szCs w:val="18"/>
            </w:rPr>
            <w:t>2</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A8C32" w14:textId="77777777" w:rsidR="00F85950" w:rsidRDefault="00F85950" w:rsidP="00D50F13">
      <w:r>
        <w:separator/>
      </w:r>
    </w:p>
  </w:footnote>
  <w:footnote w:type="continuationSeparator" w:id="0">
    <w:p w14:paraId="78BD205F" w14:textId="77777777" w:rsidR="00F85950" w:rsidRDefault="00F85950" w:rsidP="00D50F13">
      <w:r>
        <w:continuationSeparator/>
      </w:r>
    </w:p>
  </w:footnote>
  <w:footnote w:id="1">
    <w:p w14:paraId="10143120" w14:textId="544988F2"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w:t>
      </w:r>
      <w:proofErr w:type="spellStart"/>
      <w:r w:rsidRPr="005C0824">
        <w:rPr>
          <w:rFonts w:ascii="Tahoma" w:hAnsi="Tahoma" w:cs="Tahoma"/>
          <w:sz w:val="18"/>
          <w:szCs w:val="18"/>
          <w:lang w:val="en-US"/>
        </w:rPr>
        <w:t>l’Europe</w:t>
      </w:r>
      <w:proofErr w:type="spellEnd"/>
      <w:r w:rsidRPr="005C0824">
        <w:rPr>
          <w:rFonts w:ascii="Tahoma" w:hAnsi="Tahoma" w:cs="Tahoma"/>
          <w:sz w:val="18"/>
          <w:szCs w:val="18"/>
          <w:lang w:val="en-US"/>
        </w:rPr>
        <w:t>, 67075 Strasbourg Cedex, France</w:t>
      </w:r>
    </w:p>
  </w:footnote>
  <w:footnote w:id="2">
    <w:p w14:paraId="670DFD40" w14:textId="20539F96" w:rsidR="005C0824" w:rsidRPr="005C0824" w:rsidRDefault="005C0824">
      <w:pPr>
        <w:pStyle w:val="FootnoteText"/>
        <w:rPr>
          <w:rFonts w:ascii="Tahoma" w:hAnsi="Tahoma" w:cs="Tahoma"/>
          <w:sz w:val="18"/>
          <w:szCs w:val="18"/>
        </w:rPr>
      </w:pPr>
      <w:r w:rsidRPr="005C0824">
        <w:rPr>
          <w:rStyle w:val="FootnoteReference"/>
          <w:rFonts w:ascii="Tahoma" w:hAnsi="Tahoma" w:cs="Tahoma"/>
          <w:sz w:val="18"/>
          <w:szCs w:val="18"/>
        </w:rPr>
        <w:footnoteRef/>
      </w:r>
      <w:r w:rsidRPr="005C0824">
        <w:rPr>
          <w:rFonts w:ascii="Tahoma" w:hAnsi="Tahoma" w:cs="Tahoma"/>
          <w:sz w:val="18"/>
          <w:szCs w:val="18"/>
        </w:rPr>
        <w:t xml:space="preserve"> The Council of Europe reserves the right to request documentary evidence.</w:t>
      </w:r>
    </w:p>
  </w:footnote>
  <w:footnote w:id="3">
    <w:p w14:paraId="71AD4308"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23835171">
    <w:abstractNumId w:val="31"/>
  </w:num>
  <w:num w:numId="2" w16cid:durableId="885994242">
    <w:abstractNumId w:val="32"/>
  </w:num>
  <w:num w:numId="3" w16cid:durableId="1445534390">
    <w:abstractNumId w:val="2"/>
  </w:num>
  <w:num w:numId="4" w16cid:durableId="1402409115">
    <w:abstractNumId w:val="1"/>
  </w:num>
  <w:num w:numId="5" w16cid:durableId="24790173">
    <w:abstractNumId w:val="16"/>
  </w:num>
  <w:num w:numId="6" w16cid:durableId="1125152485">
    <w:abstractNumId w:val="4"/>
  </w:num>
  <w:num w:numId="7" w16cid:durableId="26735297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93330344">
    <w:abstractNumId w:val="17"/>
  </w:num>
  <w:num w:numId="9" w16cid:durableId="1652564995">
    <w:abstractNumId w:val="26"/>
  </w:num>
  <w:num w:numId="10" w16cid:durableId="69621853">
    <w:abstractNumId w:val="11"/>
  </w:num>
  <w:num w:numId="11" w16cid:durableId="1586065997">
    <w:abstractNumId w:val="6"/>
  </w:num>
  <w:num w:numId="12" w16cid:durableId="1699161586">
    <w:abstractNumId w:val="27"/>
  </w:num>
  <w:num w:numId="13" w16cid:durableId="1449079126">
    <w:abstractNumId w:val="0"/>
  </w:num>
  <w:num w:numId="14" w16cid:durableId="995913798">
    <w:abstractNumId w:val="14"/>
  </w:num>
  <w:num w:numId="15" w16cid:durableId="1404454057">
    <w:abstractNumId w:val="20"/>
  </w:num>
  <w:num w:numId="16" w16cid:durableId="2124228885">
    <w:abstractNumId w:val="30"/>
  </w:num>
  <w:num w:numId="17" w16cid:durableId="1469858376">
    <w:abstractNumId w:val="9"/>
  </w:num>
  <w:num w:numId="18" w16cid:durableId="1674914099">
    <w:abstractNumId w:val="29"/>
  </w:num>
  <w:num w:numId="19" w16cid:durableId="1147210107">
    <w:abstractNumId w:val="23"/>
  </w:num>
  <w:num w:numId="20" w16cid:durableId="204488001">
    <w:abstractNumId w:val="18"/>
  </w:num>
  <w:num w:numId="21" w16cid:durableId="616565502">
    <w:abstractNumId w:val="15"/>
  </w:num>
  <w:num w:numId="22" w16cid:durableId="1569341277">
    <w:abstractNumId w:val="5"/>
  </w:num>
  <w:num w:numId="23" w16cid:durableId="1288005887">
    <w:abstractNumId w:val="13"/>
  </w:num>
  <w:num w:numId="24" w16cid:durableId="840464456">
    <w:abstractNumId w:val="10"/>
  </w:num>
  <w:num w:numId="25" w16cid:durableId="1773738277">
    <w:abstractNumId w:val="8"/>
  </w:num>
  <w:num w:numId="26" w16cid:durableId="1328552594">
    <w:abstractNumId w:val="28"/>
  </w:num>
  <w:num w:numId="27" w16cid:durableId="1067799396">
    <w:abstractNumId w:val="24"/>
  </w:num>
  <w:num w:numId="28" w16cid:durableId="483937084">
    <w:abstractNumId w:val="3"/>
  </w:num>
  <w:num w:numId="29" w16cid:durableId="2140299433">
    <w:abstractNumId w:val="25"/>
  </w:num>
  <w:num w:numId="30" w16cid:durableId="368796544">
    <w:abstractNumId w:val="22"/>
  </w:num>
  <w:num w:numId="31" w16cid:durableId="155851852">
    <w:abstractNumId w:val="7"/>
  </w:num>
  <w:num w:numId="32" w16cid:durableId="58096120">
    <w:abstractNumId w:val="21"/>
  </w:num>
  <w:num w:numId="33" w16cid:durableId="1957786914">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37A7D"/>
    <w:rsid w:val="0004179C"/>
    <w:rsid w:val="000478B8"/>
    <w:rsid w:val="0005576C"/>
    <w:rsid w:val="00072FB8"/>
    <w:rsid w:val="00075E56"/>
    <w:rsid w:val="0008106F"/>
    <w:rsid w:val="000837E6"/>
    <w:rsid w:val="000841B9"/>
    <w:rsid w:val="00084509"/>
    <w:rsid w:val="000852FE"/>
    <w:rsid w:val="00093155"/>
    <w:rsid w:val="00095EC9"/>
    <w:rsid w:val="000966F4"/>
    <w:rsid w:val="000A0D8A"/>
    <w:rsid w:val="000A19C2"/>
    <w:rsid w:val="000B26A2"/>
    <w:rsid w:val="000B4274"/>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2559"/>
    <w:rsid w:val="00113108"/>
    <w:rsid w:val="0011556A"/>
    <w:rsid w:val="00126183"/>
    <w:rsid w:val="0012667B"/>
    <w:rsid w:val="00126D9C"/>
    <w:rsid w:val="00127842"/>
    <w:rsid w:val="00127AB4"/>
    <w:rsid w:val="00135199"/>
    <w:rsid w:val="001359BE"/>
    <w:rsid w:val="0014098C"/>
    <w:rsid w:val="00150C0F"/>
    <w:rsid w:val="00160002"/>
    <w:rsid w:val="0016172B"/>
    <w:rsid w:val="00162598"/>
    <w:rsid w:val="001656F9"/>
    <w:rsid w:val="00175636"/>
    <w:rsid w:val="00183E4D"/>
    <w:rsid w:val="0019283C"/>
    <w:rsid w:val="00192A49"/>
    <w:rsid w:val="001956EC"/>
    <w:rsid w:val="001A207E"/>
    <w:rsid w:val="001A28AE"/>
    <w:rsid w:val="001A5371"/>
    <w:rsid w:val="001A7C62"/>
    <w:rsid w:val="001B0127"/>
    <w:rsid w:val="001B138A"/>
    <w:rsid w:val="001B532B"/>
    <w:rsid w:val="001C4BA2"/>
    <w:rsid w:val="001C6878"/>
    <w:rsid w:val="001D40AD"/>
    <w:rsid w:val="001D5926"/>
    <w:rsid w:val="001D5CF8"/>
    <w:rsid w:val="001E5424"/>
    <w:rsid w:val="001F5A87"/>
    <w:rsid w:val="002019A5"/>
    <w:rsid w:val="002111B3"/>
    <w:rsid w:val="002133FA"/>
    <w:rsid w:val="00213A16"/>
    <w:rsid w:val="00225B0D"/>
    <w:rsid w:val="002336A0"/>
    <w:rsid w:val="0023651F"/>
    <w:rsid w:val="00251355"/>
    <w:rsid w:val="00252393"/>
    <w:rsid w:val="00275842"/>
    <w:rsid w:val="002818A7"/>
    <w:rsid w:val="00290EAC"/>
    <w:rsid w:val="00293CBB"/>
    <w:rsid w:val="00294937"/>
    <w:rsid w:val="002A2C42"/>
    <w:rsid w:val="002A56A1"/>
    <w:rsid w:val="002B4786"/>
    <w:rsid w:val="002C6F98"/>
    <w:rsid w:val="002D5425"/>
    <w:rsid w:val="002D5DC0"/>
    <w:rsid w:val="002D5E9D"/>
    <w:rsid w:val="002E5606"/>
    <w:rsid w:val="00300098"/>
    <w:rsid w:val="00311C90"/>
    <w:rsid w:val="00320711"/>
    <w:rsid w:val="003215FC"/>
    <w:rsid w:val="00332AF4"/>
    <w:rsid w:val="003347E8"/>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1C2E"/>
    <w:rsid w:val="003B2E7E"/>
    <w:rsid w:val="003C1D13"/>
    <w:rsid w:val="003C7AB8"/>
    <w:rsid w:val="003E2D84"/>
    <w:rsid w:val="003E693C"/>
    <w:rsid w:val="003E6D30"/>
    <w:rsid w:val="003F2595"/>
    <w:rsid w:val="003F5956"/>
    <w:rsid w:val="003F7D5B"/>
    <w:rsid w:val="00402529"/>
    <w:rsid w:val="004121E2"/>
    <w:rsid w:val="004134E8"/>
    <w:rsid w:val="00415503"/>
    <w:rsid w:val="00420E9A"/>
    <w:rsid w:val="00432F42"/>
    <w:rsid w:val="00434E86"/>
    <w:rsid w:val="00437926"/>
    <w:rsid w:val="00441D52"/>
    <w:rsid w:val="004470B4"/>
    <w:rsid w:val="00456407"/>
    <w:rsid w:val="0046282E"/>
    <w:rsid w:val="0046469D"/>
    <w:rsid w:val="00475CC7"/>
    <w:rsid w:val="0048127D"/>
    <w:rsid w:val="004866AC"/>
    <w:rsid w:val="004874F6"/>
    <w:rsid w:val="0048750B"/>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2CFB"/>
    <w:rsid w:val="004F613A"/>
    <w:rsid w:val="004F71A4"/>
    <w:rsid w:val="005030A7"/>
    <w:rsid w:val="0052149B"/>
    <w:rsid w:val="00523268"/>
    <w:rsid w:val="00527592"/>
    <w:rsid w:val="0053377B"/>
    <w:rsid w:val="00542FEE"/>
    <w:rsid w:val="00550849"/>
    <w:rsid w:val="00566A81"/>
    <w:rsid w:val="00567F3E"/>
    <w:rsid w:val="005845C2"/>
    <w:rsid w:val="005A6974"/>
    <w:rsid w:val="005B0752"/>
    <w:rsid w:val="005C0824"/>
    <w:rsid w:val="005C5D6E"/>
    <w:rsid w:val="005E2710"/>
    <w:rsid w:val="005E5511"/>
    <w:rsid w:val="005F65E7"/>
    <w:rsid w:val="005F7249"/>
    <w:rsid w:val="00602C82"/>
    <w:rsid w:val="00611175"/>
    <w:rsid w:val="00613313"/>
    <w:rsid w:val="006232B4"/>
    <w:rsid w:val="00630B61"/>
    <w:rsid w:val="006426F7"/>
    <w:rsid w:val="00642825"/>
    <w:rsid w:val="00642FB8"/>
    <w:rsid w:val="00647C28"/>
    <w:rsid w:val="00653BB6"/>
    <w:rsid w:val="006558F9"/>
    <w:rsid w:val="00660256"/>
    <w:rsid w:val="00662182"/>
    <w:rsid w:val="00662FF0"/>
    <w:rsid w:val="006717A7"/>
    <w:rsid w:val="0067529C"/>
    <w:rsid w:val="006771B6"/>
    <w:rsid w:val="00680325"/>
    <w:rsid w:val="00683435"/>
    <w:rsid w:val="00687D63"/>
    <w:rsid w:val="006912CB"/>
    <w:rsid w:val="006A51F8"/>
    <w:rsid w:val="006A750B"/>
    <w:rsid w:val="006A7F07"/>
    <w:rsid w:val="006B1CBA"/>
    <w:rsid w:val="006B2D7D"/>
    <w:rsid w:val="006B5CAE"/>
    <w:rsid w:val="006B71A1"/>
    <w:rsid w:val="006C7D58"/>
    <w:rsid w:val="006D00AF"/>
    <w:rsid w:val="006D34F0"/>
    <w:rsid w:val="006D3613"/>
    <w:rsid w:val="006D78F7"/>
    <w:rsid w:val="006E09FC"/>
    <w:rsid w:val="006F040B"/>
    <w:rsid w:val="00711683"/>
    <w:rsid w:val="00712D43"/>
    <w:rsid w:val="00714D53"/>
    <w:rsid w:val="00717259"/>
    <w:rsid w:val="0072200B"/>
    <w:rsid w:val="007332D8"/>
    <w:rsid w:val="00742F4A"/>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C267B"/>
    <w:rsid w:val="007C4BED"/>
    <w:rsid w:val="007D46B2"/>
    <w:rsid w:val="007E335A"/>
    <w:rsid w:val="007F79F8"/>
    <w:rsid w:val="00801181"/>
    <w:rsid w:val="00806CD2"/>
    <w:rsid w:val="00810D55"/>
    <w:rsid w:val="00812B47"/>
    <w:rsid w:val="00812FBB"/>
    <w:rsid w:val="00821937"/>
    <w:rsid w:val="0082549E"/>
    <w:rsid w:val="00825F13"/>
    <w:rsid w:val="00826BA5"/>
    <w:rsid w:val="00826C49"/>
    <w:rsid w:val="0083377F"/>
    <w:rsid w:val="00840C1E"/>
    <w:rsid w:val="00847F47"/>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2EB5"/>
    <w:rsid w:val="008C754F"/>
    <w:rsid w:val="008D0D34"/>
    <w:rsid w:val="008D113B"/>
    <w:rsid w:val="008D3220"/>
    <w:rsid w:val="008F2664"/>
    <w:rsid w:val="008F2DBD"/>
    <w:rsid w:val="008F3844"/>
    <w:rsid w:val="008F3D21"/>
    <w:rsid w:val="00901C1A"/>
    <w:rsid w:val="00904568"/>
    <w:rsid w:val="00904B93"/>
    <w:rsid w:val="009058FD"/>
    <w:rsid w:val="00910FF6"/>
    <w:rsid w:val="009117D6"/>
    <w:rsid w:val="009214B5"/>
    <w:rsid w:val="0093185B"/>
    <w:rsid w:val="0095095F"/>
    <w:rsid w:val="00956F45"/>
    <w:rsid w:val="00967A2A"/>
    <w:rsid w:val="0097037F"/>
    <w:rsid w:val="00973EF1"/>
    <w:rsid w:val="009744F4"/>
    <w:rsid w:val="0098229E"/>
    <w:rsid w:val="00987B83"/>
    <w:rsid w:val="00990987"/>
    <w:rsid w:val="0099327E"/>
    <w:rsid w:val="009A100B"/>
    <w:rsid w:val="009A5B27"/>
    <w:rsid w:val="009B76BE"/>
    <w:rsid w:val="009C258F"/>
    <w:rsid w:val="009D290D"/>
    <w:rsid w:val="009D3BD3"/>
    <w:rsid w:val="009E0C9B"/>
    <w:rsid w:val="009E4346"/>
    <w:rsid w:val="009E55DF"/>
    <w:rsid w:val="009F32D6"/>
    <w:rsid w:val="009F49A6"/>
    <w:rsid w:val="009F6493"/>
    <w:rsid w:val="00A00374"/>
    <w:rsid w:val="00A01BC9"/>
    <w:rsid w:val="00A06007"/>
    <w:rsid w:val="00A0651D"/>
    <w:rsid w:val="00A12241"/>
    <w:rsid w:val="00A30FC9"/>
    <w:rsid w:val="00A34538"/>
    <w:rsid w:val="00A40899"/>
    <w:rsid w:val="00A45B35"/>
    <w:rsid w:val="00A47848"/>
    <w:rsid w:val="00A51EDA"/>
    <w:rsid w:val="00A53368"/>
    <w:rsid w:val="00A535BA"/>
    <w:rsid w:val="00A53BF2"/>
    <w:rsid w:val="00A65785"/>
    <w:rsid w:val="00A675CC"/>
    <w:rsid w:val="00A77DE0"/>
    <w:rsid w:val="00A8461F"/>
    <w:rsid w:val="00A85379"/>
    <w:rsid w:val="00A8672C"/>
    <w:rsid w:val="00A95E00"/>
    <w:rsid w:val="00A96A37"/>
    <w:rsid w:val="00AA1957"/>
    <w:rsid w:val="00AA7B01"/>
    <w:rsid w:val="00AB03AB"/>
    <w:rsid w:val="00AB13EF"/>
    <w:rsid w:val="00AB1B8D"/>
    <w:rsid w:val="00AD33C7"/>
    <w:rsid w:val="00AD423A"/>
    <w:rsid w:val="00AD5E4A"/>
    <w:rsid w:val="00AE2A99"/>
    <w:rsid w:val="00AE5507"/>
    <w:rsid w:val="00AF7DCB"/>
    <w:rsid w:val="00B00EB6"/>
    <w:rsid w:val="00B018FC"/>
    <w:rsid w:val="00B036FF"/>
    <w:rsid w:val="00B04C5F"/>
    <w:rsid w:val="00B11F35"/>
    <w:rsid w:val="00B133A9"/>
    <w:rsid w:val="00B14D5F"/>
    <w:rsid w:val="00B16F17"/>
    <w:rsid w:val="00B21BA4"/>
    <w:rsid w:val="00B221A3"/>
    <w:rsid w:val="00B2354B"/>
    <w:rsid w:val="00B242A3"/>
    <w:rsid w:val="00B30098"/>
    <w:rsid w:val="00B3135A"/>
    <w:rsid w:val="00B43A63"/>
    <w:rsid w:val="00B441EB"/>
    <w:rsid w:val="00B50164"/>
    <w:rsid w:val="00B549BA"/>
    <w:rsid w:val="00B5712C"/>
    <w:rsid w:val="00B60F30"/>
    <w:rsid w:val="00B653B9"/>
    <w:rsid w:val="00B72357"/>
    <w:rsid w:val="00B74DC5"/>
    <w:rsid w:val="00BA355F"/>
    <w:rsid w:val="00BA535D"/>
    <w:rsid w:val="00BB11AE"/>
    <w:rsid w:val="00BB66CF"/>
    <w:rsid w:val="00BC4242"/>
    <w:rsid w:val="00BD671C"/>
    <w:rsid w:val="00BD6B89"/>
    <w:rsid w:val="00BE13D6"/>
    <w:rsid w:val="00BE33D8"/>
    <w:rsid w:val="00BE7FDE"/>
    <w:rsid w:val="00BF0EF7"/>
    <w:rsid w:val="00BF51DD"/>
    <w:rsid w:val="00C074E3"/>
    <w:rsid w:val="00C07F6F"/>
    <w:rsid w:val="00C11C94"/>
    <w:rsid w:val="00C11F6F"/>
    <w:rsid w:val="00C16967"/>
    <w:rsid w:val="00C20349"/>
    <w:rsid w:val="00C3395C"/>
    <w:rsid w:val="00C35F97"/>
    <w:rsid w:val="00C4103C"/>
    <w:rsid w:val="00C5327B"/>
    <w:rsid w:val="00C53AF9"/>
    <w:rsid w:val="00C57EAD"/>
    <w:rsid w:val="00C674A5"/>
    <w:rsid w:val="00C70E44"/>
    <w:rsid w:val="00C73C2F"/>
    <w:rsid w:val="00C7643B"/>
    <w:rsid w:val="00C8260C"/>
    <w:rsid w:val="00CA4416"/>
    <w:rsid w:val="00CA6E6F"/>
    <w:rsid w:val="00CB597F"/>
    <w:rsid w:val="00CD061B"/>
    <w:rsid w:val="00CE0F61"/>
    <w:rsid w:val="00CE4E5E"/>
    <w:rsid w:val="00CE58F8"/>
    <w:rsid w:val="00CF59FB"/>
    <w:rsid w:val="00D0286A"/>
    <w:rsid w:val="00D04381"/>
    <w:rsid w:val="00D10FC0"/>
    <w:rsid w:val="00D11491"/>
    <w:rsid w:val="00D121FC"/>
    <w:rsid w:val="00D135C6"/>
    <w:rsid w:val="00D14044"/>
    <w:rsid w:val="00D21549"/>
    <w:rsid w:val="00D225E4"/>
    <w:rsid w:val="00D25795"/>
    <w:rsid w:val="00D269CC"/>
    <w:rsid w:val="00D322CA"/>
    <w:rsid w:val="00D338C6"/>
    <w:rsid w:val="00D34C9B"/>
    <w:rsid w:val="00D417C2"/>
    <w:rsid w:val="00D44009"/>
    <w:rsid w:val="00D45E06"/>
    <w:rsid w:val="00D47F70"/>
    <w:rsid w:val="00D50229"/>
    <w:rsid w:val="00D50F13"/>
    <w:rsid w:val="00D51502"/>
    <w:rsid w:val="00D52157"/>
    <w:rsid w:val="00D5261C"/>
    <w:rsid w:val="00D52D53"/>
    <w:rsid w:val="00D5513E"/>
    <w:rsid w:val="00D70688"/>
    <w:rsid w:val="00D73100"/>
    <w:rsid w:val="00D73D5B"/>
    <w:rsid w:val="00D777C0"/>
    <w:rsid w:val="00D90F8E"/>
    <w:rsid w:val="00DA482E"/>
    <w:rsid w:val="00DC3F97"/>
    <w:rsid w:val="00DD4C16"/>
    <w:rsid w:val="00DE0239"/>
    <w:rsid w:val="00DF2843"/>
    <w:rsid w:val="00E00310"/>
    <w:rsid w:val="00E0039F"/>
    <w:rsid w:val="00E045AD"/>
    <w:rsid w:val="00E05457"/>
    <w:rsid w:val="00E05C41"/>
    <w:rsid w:val="00E0771D"/>
    <w:rsid w:val="00E11E01"/>
    <w:rsid w:val="00E160F4"/>
    <w:rsid w:val="00E16762"/>
    <w:rsid w:val="00E17F6A"/>
    <w:rsid w:val="00E22FD7"/>
    <w:rsid w:val="00E320C9"/>
    <w:rsid w:val="00E327E3"/>
    <w:rsid w:val="00E4000B"/>
    <w:rsid w:val="00E41727"/>
    <w:rsid w:val="00E44537"/>
    <w:rsid w:val="00E56FDA"/>
    <w:rsid w:val="00E57189"/>
    <w:rsid w:val="00E70EDD"/>
    <w:rsid w:val="00E81D73"/>
    <w:rsid w:val="00E9063A"/>
    <w:rsid w:val="00E90DC4"/>
    <w:rsid w:val="00E9309D"/>
    <w:rsid w:val="00E94437"/>
    <w:rsid w:val="00EA472D"/>
    <w:rsid w:val="00EB550D"/>
    <w:rsid w:val="00EB6C90"/>
    <w:rsid w:val="00EC08A1"/>
    <w:rsid w:val="00EE1D09"/>
    <w:rsid w:val="00EE7240"/>
    <w:rsid w:val="00EF66B8"/>
    <w:rsid w:val="00F069C5"/>
    <w:rsid w:val="00F130D7"/>
    <w:rsid w:val="00F17C76"/>
    <w:rsid w:val="00F21315"/>
    <w:rsid w:val="00F25459"/>
    <w:rsid w:val="00F26952"/>
    <w:rsid w:val="00F270C4"/>
    <w:rsid w:val="00F30E47"/>
    <w:rsid w:val="00F56296"/>
    <w:rsid w:val="00F56682"/>
    <w:rsid w:val="00F57BB6"/>
    <w:rsid w:val="00F57EC4"/>
    <w:rsid w:val="00F6665F"/>
    <w:rsid w:val="00F77E7D"/>
    <w:rsid w:val="00F84B26"/>
    <w:rsid w:val="00F85950"/>
    <w:rsid w:val="00FA7021"/>
    <w:rsid w:val="00FA70E6"/>
    <w:rsid w:val="00FB168A"/>
    <w:rsid w:val="00FC453F"/>
    <w:rsid w:val="00FC72C5"/>
    <w:rsid w:val="00FC7A03"/>
    <w:rsid w:val="00FC7E0E"/>
    <w:rsid w:val="00FD4486"/>
    <w:rsid w:val="00FD65D4"/>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A478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hyperlink" Target="mailto:sie.entreprises-etrangeres@dgfip.finances.gouv.f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C8F4B9DA23B45B7B7C5CEED8A269478"/>
        <w:category>
          <w:name w:val="General"/>
          <w:gallery w:val="placeholder"/>
        </w:category>
        <w:types>
          <w:type w:val="bbPlcHdr"/>
        </w:types>
        <w:behaviors>
          <w:behavior w:val="content"/>
        </w:behaviors>
        <w:guid w:val="{AD3F0D87-E811-4865-9B4D-39F07C07F04D}"/>
      </w:docPartPr>
      <w:docPartBody>
        <w:p w:rsidR="00497419" w:rsidRDefault="00520B83" w:rsidP="00520B83">
          <w:pPr>
            <w:pStyle w:val="6C8F4B9DA23B45B7B7C5CEED8A269478"/>
          </w:pPr>
          <w:r w:rsidRPr="00802563">
            <w:rPr>
              <w:rStyle w:val="PlaceholderText"/>
              <w:rFonts w:ascii="Arial Narrow" w:hAnsi="Arial Narrow"/>
              <w:sz w:val="20"/>
              <w:szCs w:val="20"/>
              <w:highlight w:val="cyan"/>
            </w:rPr>
            <w:t>date</w:t>
          </w:r>
        </w:p>
      </w:docPartBody>
    </w:docPart>
    <w:docPart>
      <w:docPartPr>
        <w:name w:val="9625F53D55B34F13B6B45CF11F23496A"/>
        <w:category>
          <w:name w:val="General"/>
          <w:gallery w:val="placeholder"/>
        </w:category>
        <w:types>
          <w:type w:val="bbPlcHdr"/>
        </w:types>
        <w:behaviors>
          <w:behavior w:val="content"/>
        </w:behaviors>
        <w:guid w:val="{F0882A8C-13DD-4151-BB90-9DD6B4BC6C76}"/>
      </w:docPartPr>
      <w:docPartBody>
        <w:p w:rsidR="00497419" w:rsidRDefault="00520B83" w:rsidP="00520B83">
          <w:pPr>
            <w:pStyle w:val="9625F53D55B34F13B6B45CF11F23496A"/>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83"/>
    <w:rsid w:val="0004434E"/>
    <w:rsid w:val="00237590"/>
    <w:rsid w:val="00464895"/>
    <w:rsid w:val="00497419"/>
    <w:rsid w:val="00520B83"/>
    <w:rsid w:val="006C594A"/>
    <w:rsid w:val="009723F8"/>
    <w:rsid w:val="00D27E91"/>
    <w:rsid w:val="00EE384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520B83"/>
    <w:rPr>
      <w:color w:val="808080"/>
    </w:rPr>
  </w:style>
  <w:style w:type="paragraph" w:customStyle="1" w:styleId="6C8F4B9DA23B45B7B7C5CEED8A269478">
    <w:name w:val="6C8F4B9DA23B45B7B7C5CEED8A269478"/>
    <w:rsid w:val="00520B83"/>
  </w:style>
  <w:style w:type="paragraph" w:customStyle="1" w:styleId="9625F53D55B34F13B6B45CF11F23496A">
    <w:name w:val="9625F53D55B34F13B6B45CF11F23496A"/>
    <w:rsid w:val="00520B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7CD28F-8644-4DD4-A08B-3C9ABA36910C}">
  <ds:schemaRefs>
    <ds:schemaRef ds:uri="http://schemas.microsoft.com/sharepoint/v3/contenttype/forms"/>
  </ds:schemaRefs>
</ds:datastoreItem>
</file>

<file path=customXml/itemProps2.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4.xml><?xml version="1.0" encoding="utf-8"?>
<ds:datastoreItem xmlns:ds="http://schemas.openxmlformats.org/officeDocument/2006/customXml" ds:itemID="{248F8223-3A0A-4702-8B4A-17704790C0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6053</Words>
  <Characters>34503</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2023-05-30T09:58:00Z</dcterms:created>
  <dcterms:modified xsi:type="dcterms:W3CDTF">2023-06-08T06:11:00Z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