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C5E8D" w14:textId="77777777" w:rsidR="00074D9B" w:rsidRDefault="00074D9B" w:rsidP="009A5CB6">
      <w:pPr>
        <w:ind w:left="720" w:hanging="360"/>
      </w:pPr>
    </w:p>
    <w:p w14:paraId="1AD6A9F5" w14:textId="7BD78B24" w:rsidR="00702470" w:rsidRPr="00702470" w:rsidRDefault="00074D9B" w:rsidP="00702470">
      <w:pPr>
        <w:numPr>
          <w:ilvl w:val="0"/>
          <w:numId w:val="1"/>
        </w:numPr>
        <w:rPr>
          <w:b/>
          <w:bCs/>
        </w:rPr>
      </w:pPr>
      <w:r w:rsidRPr="00074D9B">
        <w:rPr>
          <w:b/>
          <w:bCs/>
        </w:rPr>
        <w:t xml:space="preserve">Could you please clarify whether it is permissible to submit a joint application under my sole proprietorship, where my colleague is included as a partner or a key expert within the same bid? </w:t>
      </w:r>
    </w:p>
    <w:p w14:paraId="35F42BD7" w14:textId="61DD80DA" w:rsidR="00074D9B" w:rsidRPr="00702470" w:rsidRDefault="00074D9B" w:rsidP="00702470">
      <w:pPr>
        <w:jc w:val="both"/>
        <w:rPr>
          <w:lang w:val="tr-TR"/>
        </w:rPr>
      </w:pPr>
      <w:r w:rsidRPr="00702470">
        <w:t xml:space="preserve">In principle, consortia of natural and/or legal persons are allowed to tender. It is important, though, to highlight that consortia must comply with a number of conditions laid down in the legal conditions. The main aspects to highlight in this regard are the following: </w:t>
      </w:r>
    </w:p>
    <w:p w14:paraId="61FDD4E7" w14:textId="77777777" w:rsidR="00074D9B" w:rsidRPr="00702470" w:rsidRDefault="00074D9B" w:rsidP="00702470">
      <w:pPr>
        <w:jc w:val="both"/>
        <w:rPr>
          <w:lang w:val="tr-TR"/>
        </w:rPr>
      </w:pPr>
      <w:r w:rsidRPr="00702470">
        <w:t xml:space="preserve">• the suppliers in a consortium all bear full responsibility for carrying out and complying with the terms of the contract and are jointly and severally liable </w:t>
      </w:r>
    </w:p>
    <w:p w14:paraId="1E313B35" w14:textId="77777777" w:rsidR="00702470" w:rsidRPr="00702470" w:rsidRDefault="00074D9B" w:rsidP="00702470">
      <w:pPr>
        <w:jc w:val="both"/>
        <w:rPr>
          <w:lang w:val="tr-TR"/>
        </w:rPr>
      </w:pPr>
      <w:r w:rsidRPr="00702470">
        <w:t>• the suppliers must have internal arrangements regarding their operation and co-ordination to ensure that the action is implemented properly. These arrangements must be set out in a written consortium agreement. In principle, the consortium does not have to submit such a document, although the Council of Europe may request a copy</w:t>
      </w:r>
      <w:r w:rsidRPr="00702470">
        <w:rPr>
          <w:lang w:val="tr-TR"/>
        </w:rPr>
        <w:t>.</w:t>
      </w:r>
      <w:r w:rsidRPr="00702470">
        <w:t xml:space="preserve"> When submitting their offers, the suppliers must inform the Council of Europe if they are willing to subcontract a part (or the totality) of the planned activities. The Council of Europe can accept or refuse such a demand. </w:t>
      </w:r>
    </w:p>
    <w:p w14:paraId="1618FDA3" w14:textId="61B91E85" w:rsidR="00074D9B" w:rsidRPr="00702470" w:rsidRDefault="00074D9B" w:rsidP="00702470">
      <w:pPr>
        <w:jc w:val="both"/>
        <w:rPr>
          <w:b/>
          <w:bCs/>
          <w:lang w:val="tr-TR"/>
        </w:rPr>
      </w:pPr>
      <w:r w:rsidRPr="00702470">
        <w:t>If the subcontracting has not been requested during the tendering phase, a request should be addressed to the Organisation for its approval. In any case, a supplier does not have the right to subcontract a part (or the totality) of their contract without having received an authorisation from the Council of Europe.</w:t>
      </w:r>
    </w:p>
    <w:p w14:paraId="44C8D313" w14:textId="1B6F40E3" w:rsidR="009A5CB6" w:rsidRPr="00074D9B" w:rsidRDefault="009A5CB6" w:rsidP="00074D9B">
      <w:pPr>
        <w:numPr>
          <w:ilvl w:val="0"/>
          <w:numId w:val="1"/>
        </w:numPr>
        <w:rPr>
          <w:b/>
          <w:bCs/>
        </w:rPr>
      </w:pPr>
      <w:r w:rsidRPr="00074D9B">
        <w:rPr>
          <w:b/>
          <w:bCs/>
        </w:rPr>
        <w:t>Could you please clarify the overall coordination structure between the Council of Europe and the Ministry of Family and Social Services (MoFSS), including the expected role of the Ministry (e.g. coordination, technical oversight, validation of deliverables)?</w:t>
      </w:r>
    </w:p>
    <w:p w14:paraId="78728C09" w14:textId="11CE0343" w:rsidR="009A5CB6" w:rsidRPr="009A5CB6" w:rsidRDefault="009A5CB6" w:rsidP="009A5CB6">
      <w:pPr>
        <w:rPr>
          <w:lang w:val="tr-TR"/>
        </w:rPr>
      </w:pPr>
      <w:r w:rsidRPr="009A5CB6">
        <w:t>The assignment will be implemented under the overall coordination of the Council of Europe (CoE), which retains full responsibility for contractual management, quality assurance, and final validation of deliverables.</w:t>
      </w:r>
    </w:p>
    <w:p w14:paraId="25E30B35" w14:textId="275FDFAF" w:rsidR="009A5CB6" w:rsidRPr="009A5CB6" w:rsidRDefault="009A5CB6" w:rsidP="009A5CB6">
      <w:pPr>
        <w:rPr>
          <w:lang w:val="tr-TR"/>
        </w:rPr>
      </w:pPr>
      <w:r w:rsidRPr="009A5CB6">
        <w:t xml:space="preserve">The Ministry of Family and Social Services (MoFSS), as the main </w:t>
      </w:r>
      <w:r w:rsidRPr="009A5CB6">
        <w:rPr>
          <w:lang w:val="tr-TR"/>
        </w:rPr>
        <w:t>beneficiary</w:t>
      </w:r>
      <w:r w:rsidRPr="009A5CB6">
        <w:t>, is expected to play a key institutional role, including:</w:t>
      </w:r>
    </w:p>
    <w:p w14:paraId="1231C4C7" w14:textId="13D9F3B3" w:rsidR="009A5CB6" w:rsidRPr="009A5CB6" w:rsidRDefault="009A5CB6" w:rsidP="009A5CB6">
      <w:pPr>
        <w:pStyle w:val="ListParagraph"/>
        <w:numPr>
          <w:ilvl w:val="0"/>
          <w:numId w:val="1"/>
        </w:numPr>
      </w:pPr>
      <w:r>
        <w:rPr>
          <w:lang w:val="tr-TR"/>
        </w:rPr>
        <w:t>p</w:t>
      </w:r>
      <w:r w:rsidRPr="009A5CB6">
        <w:t>roviding technical input and guidance throughout the implementation process</w:t>
      </w:r>
      <w:r>
        <w:rPr>
          <w:lang w:val="tr-TR"/>
        </w:rPr>
        <w:t>;</w:t>
      </w:r>
    </w:p>
    <w:p w14:paraId="1A56B593" w14:textId="227C18D0" w:rsidR="009A5CB6" w:rsidRPr="009A5CB6" w:rsidRDefault="009A5CB6" w:rsidP="009A5CB6">
      <w:pPr>
        <w:pStyle w:val="ListParagraph"/>
        <w:numPr>
          <w:ilvl w:val="0"/>
          <w:numId w:val="1"/>
        </w:numPr>
      </w:pPr>
      <w:r>
        <w:rPr>
          <w:lang w:val="tr-TR"/>
        </w:rPr>
        <w:t>f</w:t>
      </w:r>
      <w:r w:rsidRPr="009A5CB6">
        <w:t>acilitating access to relevant national stakeholders, data, and institutions</w:t>
      </w:r>
      <w:r>
        <w:rPr>
          <w:lang w:val="tr-TR"/>
        </w:rPr>
        <w:t>;</w:t>
      </w:r>
    </w:p>
    <w:p w14:paraId="0B80937C" w14:textId="188F51AB" w:rsidR="009A5CB6" w:rsidRPr="009A5CB6" w:rsidRDefault="009A5CB6" w:rsidP="009A5CB6">
      <w:pPr>
        <w:pStyle w:val="ListParagraph"/>
        <w:numPr>
          <w:ilvl w:val="0"/>
          <w:numId w:val="1"/>
        </w:numPr>
      </w:pPr>
      <w:r>
        <w:rPr>
          <w:lang w:val="tr-TR"/>
        </w:rPr>
        <w:t>p</w:t>
      </w:r>
      <w:r w:rsidRPr="009A5CB6">
        <w:t>articipating in the review of draft deliverables and providing feedback</w:t>
      </w:r>
      <w:r>
        <w:rPr>
          <w:lang w:val="tr-TR"/>
        </w:rPr>
        <w:t>;</w:t>
      </w:r>
    </w:p>
    <w:p w14:paraId="3BAE3918" w14:textId="3E126042" w:rsidR="009A5CB6" w:rsidRPr="009A5CB6" w:rsidRDefault="009A5CB6" w:rsidP="009A5CB6">
      <w:pPr>
        <w:pStyle w:val="ListParagraph"/>
        <w:numPr>
          <w:ilvl w:val="0"/>
          <w:numId w:val="1"/>
        </w:numPr>
      </w:pPr>
      <w:r>
        <w:rPr>
          <w:lang w:val="tr-TR"/>
        </w:rPr>
        <w:t>s</w:t>
      </w:r>
      <w:r w:rsidRPr="009A5CB6">
        <w:t>upporting the contextualisation and practical applicability of outputs.</w:t>
      </w:r>
    </w:p>
    <w:p w14:paraId="25D11EDE" w14:textId="77777777" w:rsidR="009A5CB6" w:rsidRPr="009A5CB6" w:rsidRDefault="009A5CB6" w:rsidP="009A5CB6">
      <w:r w:rsidRPr="009A5CB6">
        <w:t>While MoFSS contributes to technical oversight and coordination at the national level, the formal validation and acceptance of deliverables remain the responsibility of the Council of Europe.</w:t>
      </w:r>
    </w:p>
    <w:p w14:paraId="6299F99F" w14:textId="77777777" w:rsidR="009A5CB6" w:rsidRPr="009A5CB6" w:rsidRDefault="009A5CB6" w:rsidP="009A5CB6">
      <w:pPr>
        <w:numPr>
          <w:ilvl w:val="0"/>
          <w:numId w:val="2"/>
        </w:numPr>
        <w:rPr>
          <w:b/>
          <w:bCs/>
        </w:rPr>
      </w:pPr>
      <w:r w:rsidRPr="009A5CB6">
        <w:rPr>
          <w:b/>
          <w:bCs/>
        </w:rPr>
        <w:t>For each Lot/composition, will there be a designated project manager or team lead, and how will experts be coordinated among themselves (including reporting lines between experts, the Council of Europe, and MoFSS)?</w:t>
      </w:r>
    </w:p>
    <w:p w14:paraId="4A7361DF" w14:textId="734ADDF7" w:rsidR="009A5CB6" w:rsidRPr="009A5CB6" w:rsidRDefault="009A5CB6" w:rsidP="009A5CB6">
      <w:pPr>
        <w:rPr>
          <w:lang w:val="tr-TR"/>
        </w:rPr>
      </w:pPr>
      <w:r w:rsidRPr="009A5CB6">
        <w:t>For each Lot (or composition of Lots), a project responsible (project manager) will be designated as the main point of contact for the consultants.</w:t>
      </w:r>
    </w:p>
    <w:p w14:paraId="5CE6473E" w14:textId="1A3238EE" w:rsidR="009A5CB6" w:rsidRPr="00074D9B" w:rsidRDefault="009A5CB6" w:rsidP="009A5CB6">
      <w:pPr>
        <w:rPr>
          <w:lang w:val="tr-TR"/>
        </w:rPr>
      </w:pPr>
      <w:r w:rsidRPr="009A5CB6">
        <w:t>Depending on the composition of the selected team:</w:t>
      </w:r>
    </w:p>
    <w:p w14:paraId="0948034C" w14:textId="17FFF6B9" w:rsidR="009A5CB6" w:rsidRPr="009A5CB6" w:rsidRDefault="009A5CB6" w:rsidP="00074D9B">
      <w:pPr>
        <w:pStyle w:val="ListParagraph"/>
        <w:numPr>
          <w:ilvl w:val="0"/>
          <w:numId w:val="5"/>
        </w:numPr>
      </w:pPr>
      <w:r w:rsidRPr="009A5CB6">
        <w:rPr>
          <w:lang w:val="tr-TR"/>
        </w:rPr>
        <w:lastRenderedPageBreak/>
        <w:t>a</w:t>
      </w:r>
      <w:r w:rsidRPr="009A5CB6">
        <w:t xml:space="preserve"> team leader or lead expert may be identified among the consultants, where relevant, to ensure internal coordination and coherence of outputs</w:t>
      </w:r>
      <w:r>
        <w:rPr>
          <w:lang w:val="tr-TR"/>
        </w:rPr>
        <w:t>;</w:t>
      </w:r>
    </w:p>
    <w:p w14:paraId="37942CD0" w14:textId="53F8A74C" w:rsidR="009A5CB6" w:rsidRPr="00074D9B" w:rsidRDefault="009A5CB6" w:rsidP="00074D9B">
      <w:pPr>
        <w:pStyle w:val="ListParagraph"/>
        <w:numPr>
          <w:ilvl w:val="0"/>
          <w:numId w:val="5"/>
        </w:numPr>
        <w:rPr>
          <w:lang w:val="tr-TR"/>
        </w:rPr>
      </w:pPr>
      <w:r w:rsidRPr="009A5CB6">
        <w:rPr>
          <w:lang w:val="tr-TR"/>
        </w:rPr>
        <w:t>e</w:t>
      </w:r>
      <w:r w:rsidRPr="009A5CB6">
        <w:t>xperts are expected to collaborate closely and ensure consistency across deliverables.</w:t>
      </w:r>
    </w:p>
    <w:p w14:paraId="5A9CECC6" w14:textId="0536EA40" w:rsidR="009A5CB6" w:rsidRPr="00074D9B" w:rsidRDefault="009A5CB6" w:rsidP="009A5CB6">
      <w:pPr>
        <w:rPr>
          <w:lang w:val="tr-TR"/>
        </w:rPr>
      </w:pPr>
      <w:r w:rsidRPr="009A5CB6">
        <w:t>In terms of reporting lines:</w:t>
      </w:r>
    </w:p>
    <w:p w14:paraId="51345F37" w14:textId="26C55259" w:rsidR="009A5CB6" w:rsidRPr="009A5CB6" w:rsidRDefault="009A5CB6" w:rsidP="00074D9B">
      <w:pPr>
        <w:pStyle w:val="ListParagraph"/>
        <w:numPr>
          <w:ilvl w:val="0"/>
          <w:numId w:val="6"/>
        </w:numPr>
      </w:pPr>
      <w:r w:rsidRPr="009A5CB6">
        <w:rPr>
          <w:lang w:val="tr-TR"/>
        </w:rPr>
        <w:t>a</w:t>
      </w:r>
      <w:r w:rsidRPr="009A5CB6">
        <w:t>ll experts will report contractually to the Council of Europe.</w:t>
      </w:r>
    </w:p>
    <w:p w14:paraId="6135A169" w14:textId="7AF4E38A" w:rsidR="009A5CB6" w:rsidRPr="009A5CB6" w:rsidRDefault="009A5CB6" w:rsidP="00074D9B">
      <w:pPr>
        <w:pStyle w:val="ListParagraph"/>
        <w:numPr>
          <w:ilvl w:val="0"/>
          <w:numId w:val="6"/>
        </w:numPr>
      </w:pPr>
      <w:r w:rsidRPr="009A5CB6">
        <w:rPr>
          <w:lang w:val="tr-TR"/>
        </w:rPr>
        <w:t>c</w:t>
      </w:r>
      <w:r w:rsidRPr="009A5CB6">
        <w:t>oordination with MoFSS will be facilitated by the Council of Europe and may include joint meetings, technical consultations, and feedback loops.</w:t>
      </w:r>
    </w:p>
    <w:p w14:paraId="617E3094" w14:textId="77777777" w:rsidR="009A5CB6" w:rsidRPr="009A5CB6" w:rsidRDefault="009A5CB6" w:rsidP="009A5CB6">
      <w:pPr>
        <w:rPr>
          <w:lang w:val="tr-TR"/>
        </w:rPr>
      </w:pPr>
      <w:r w:rsidRPr="009A5CB6">
        <w:t>Any internal division of tasks among experts should be clearly defined in their proposal.</w:t>
      </w:r>
    </w:p>
    <w:p w14:paraId="411A8C23" w14:textId="77777777" w:rsidR="009A5CB6" w:rsidRPr="009A5CB6" w:rsidRDefault="009A5CB6" w:rsidP="009A5CB6">
      <w:pPr>
        <w:numPr>
          <w:ilvl w:val="0"/>
          <w:numId w:val="2"/>
        </w:numPr>
        <w:rPr>
          <w:b/>
          <w:bCs/>
        </w:rPr>
      </w:pPr>
      <w:r w:rsidRPr="009A5CB6">
        <w:rPr>
          <w:b/>
          <w:bCs/>
        </w:rPr>
        <w:t>Is there an indicative number of working days per Lot, and the expected timeline for the assignment?</w:t>
      </w:r>
    </w:p>
    <w:p w14:paraId="48EC3A9D" w14:textId="15C977FA" w:rsidR="009A5CB6" w:rsidRPr="00074D9B" w:rsidRDefault="009A5CB6" w:rsidP="009A5CB6">
      <w:pPr>
        <w:rPr>
          <w:lang w:val="tr-TR"/>
        </w:rPr>
      </w:pPr>
      <w:r w:rsidRPr="009A5CB6">
        <w:t>The tender follows a framework-type approach; therefore:</w:t>
      </w:r>
    </w:p>
    <w:p w14:paraId="29918130" w14:textId="7EA5E138" w:rsidR="009A5CB6" w:rsidRPr="009A5CB6" w:rsidRDefault="009A5CB6" w:rsidP="00074D9B">
      <w:pPr>
        <w:pStyle w:val="ListParagraph"/>
        <w:numPr>
          <w:ilvl w:val="0"/>
          <w:numId w:val="8"/>
        </w:numPr>
      </w:pPr>
      <w:r w:rsidRPr="009A5CB6">
        <w:rPr>
          <w:lang w:val="tr-TR"/>
        </w:rPr>
        <w:t>n</w:t>
      </w:r>
      <w:r w:rsidRPr="009A5CB6">
        <w:t>o fixed number of working days per Lot is predefined</w:t>
      </w:r>
      <w:r>
        <w:rPr>
          <w:lang w:val="tr-TR"/>
        </w:rPr>
        <w:t>,</w:t>
      </w:r>
    </w:p>
    <w:p w14:paraId="36801FDE" w14:textId="6724F211" w:rsidR="009A5CB6" w:rsidRPr="00074D9B" w:rsidRDefault="009A5CB6" w:rsidP="00074D9B">
      <w:pPr>
        <w:pStyle w:val="ListParagraph"/>
        <w:numPr>
          <w:ilvl w:val="0"/>
          <w:numId w:val="8"/>
        </w:numPr>
        <w:rPr>
          <w:lang w:val="tr-TR"/>
        </w:rPr>
      </w:pPr>
      <w:r w:rsidRPr="009A5CB6">
        <w:rPr>
          <w:lang w:val="tr-TR"/>
        </w:rPr>
        <w:t>a</w:t>
      </w:r>
      <w:r w:rsidRPr="009A5CB6">
        <w:t>ssignments will be commissioned on a needs basis through specific purchase orders.</w:t>
      </w:r>
    </w:p>
    <w:p w14:paraId="534BE70D" w14:textId="0F6767C5" w:rsidR="009A5CB6" w:rsidRPr="00074D9B" w:rsidRDefault="009A5CB6" w:rsidP="009A5CB6">
      <w:pPr>
        <w:rPr>
          <w:lang w:val="tr-TR"/>
        </w:rPr>
      </w:pPr>
      <w:r w:rsidRPr="009A5CB6">
        <w:t>Each assignment will specify:</w:t>
      </w:r>
    </w:p>
    <w:p w14:paraId="21EBB9A9" w14:textId="0D04B222" w:rsidR="009A5CB6" w:rsidRPr="009A5CB6" w:rsidRDefault="009A5CB6" w:rsidP="00074D9B">
      <w:pPr>
        <w:pStyle w:val="ListParagraph"/>
        <w:numPr>
          <w:ilvl w:val="0"/>
          <w:numId w:val="9"/>
        </w:numPr>
      </w:pPr>
      <w:r>
        <w:rPr>
          <w:lang w:val="tr-TR"/>
        </w:rPr>
        <w:t>t</w:t>
      </w:r>
      <w:r w:rsidRPr="009A5CB6">
        <w:t>he exact number of working days,</w:t>
      </w:r>
    </w:p>
    <w:p w14:paraId="6B3E5D5C" w14:textId="0832735C" w:rsidR="009A5CB6" w:rsidRPr="009A5CB6" w:rsidRDefault="009A5CB6" w:rsidP="00074D9B">
      <w:pPr>
        <w:pStyle w:val="ListParagraph"/>
        <w:numPr>
          <w:ilvl w:val="0"/>
          <w:numId w:val="9"/>
        </w:numPr>
      </w:pPr>
      <w:r>
        <w:rPr>
          <w:lang w:val="tr-TR"/>
        </w:rPr>
        <w:t>t</w:t>
      </w:r>
      <w:r w:rsidRPr="009A5CB6">
        <w:t>he scope of work,</w:t>
      </w:r>
    </w:p>
    <w:p w14:paraId="0F39172B" w14:textId="5C88EDEF" w:rsidR="009A5CB6" w:rsidRPr="00074D9B" w:rsidRDefault="009A5CB6" w:rsidP="00074D9B">
      <w:pPr>
        <w:pStyle w:val="ListParagraph"/>
        <w:numPr>
          <w:ilvl w:val="0"/>
          <w:numId w:val="9"/>
        </w:numPr>
        <w:rPr>
          <w:lang w:val="tr-TR"/>
        </w:rPr>
      </w:pPr>
      <w:r>
        <w:rPr>
          <w:lang w:val="tr-TR"/>
        </w:rPr>
        <w:t>t</w:t>
      </w:r>
      <w:r w:rsidRPr="009A5CB6">
        <w:t>he expected timeline and deliverables.</w:t>
      </w:r>
    </w:p>
    <w:p w14:paraId="1C3A8977" w14:textId="0C1CD20E" w:rsidR="009A5CB6" w:rsidRPr="009A5CB6" w:rsidRDefault="009A5CB6" w:rsidP="009A5CB6">
      <w:r w:rsidRPr="009A5CB6">
        <w:t xml:space="preserve">The overall duration of the framework contract </w:t>
      </w:r>
      <w:r>
        <w:rPr>
          <w:lang w:val="tr-TR"/>
        </w:rPr>
        <w:t xml:space="preserve">is </w:t>
      </w:r>
      <w:r w:rsidRPr="009A5CB6">
        <w:t>indicated in the tender documentation, within which individual assignments will be implemented.</w:t>
      </w:r>
    </w:p>
    <w:p w14:paraId="0CB86097" w14:textId="77777777" w:rsidR="009A5CB6" w:rsidRPr="009A5CB6" w:rsidRDefault="009A5CB6" w:rsidP="009A5CB6">
      <w:pPr>
        <w:numPr>
          <w:ilvl w:val="0"/>
          <w:numId w:val="3"/>
        </w:numPr>
        <w:rPr>
          <w:b/>
          <w:bCs/>
        </w:rPr>
      </w:pPr>
      <w:r w:rsidRPr="009A5CB6">
        <w:rPr>
          <w:b/>
          <w:bCs/>
          <w:lang w:val="tr-TR"/>
        </w:rPr>
        <w:t>Is</w:t>
      </w:r>
      <w:r w:rsidRPr="009A5CB6">
        <w:rPr>
          <w:b/>
          <w:bCs/>
        </w:rPr>
        <w:t xml:space="preserve"> the consultancy budgeted per Lot or under an overall financial framework</w:t>
      </w:r>
      <w:r w:rsidRPr="009A5CB6">
        <w:rPr>
          <w:b/>
          <w:bCs/>
          <w:lang w:val="tr-TR"/>
        </w:rPr>
        <w:t>?</w:t>
      </w:r>
    </w:p>
    <w:p w14:paraId="74436D6E" w14:textId="48B30999" w:rsidR="009A5CB6" w:rsidRPr="00074D9B" w:rsidRDefault="009A5CB6" w:rsidP="009A5CB6">
      <w:pPr>
        <w:rPr>
          <w:lang w:val="tr-TR"/>
        </w:rPr>
      </w:pPr>
      <w:r w:rsidRPr="009A5CB6">
        <w:t>The consultancy is structured per Lot.</w:t>
      </w:r>
    </w:p>
    <w:p w14:paraId="39839374" w14:textId="17841A5C" w:rsidR="009A5CB6" w:rsidRPr="009A5CB6" w:rsidRDefault="009A5CB6" w:rsidP="009A5CB6">
      <w:pPr>
        <w:rPr>
          <w:lang w:val="tr-TR"/>
        </w:rPr>
      </w:pPr>
      <w:r w:rsidRPr="009A5CB6">
        <w:t>Candidates may apply to one or several Lots.</w:t>
      </w:r>
      <w:r>
        <w:rPr>
          <w:lang w:val="tr-TR"/>
        </w:rPr>
        <w:t xml:space="preserve"> </w:t>
      </w:r>
      <w:r w:rsidRPr="009A5CB6">
        <w:t>Budgeting and contracting will be carried out per Lot and per specific assignment (via purchase orders), rather than under a single overall lump-sum framework.</w:t>
      </w:r>
    </w:p>
    <w:p w14:paraId="07BCADFF" w14:textId="77777777" w:rsidR="009A5CB6" w:rsidRPr="009A5CB6" w:rsidRDefault="009A5CB6" w:rsidP="009A5CB6">
      <w:pPr>
        <w:numPr>
          <w:ilvl w:val="0"/>
          <w:numId w:val="3"/>
        </w:numPr>
        <w:rPr>
          <w:b/>
          <w:bCs/>
        </w:rPr>
      </w:pPr>
      <w:r w:rsidRPr="009A5CB6">
        <w:rPr>
          <w:b/>
          <w:bCs/>
          <w:lang w:val="tr-TR"/>
        </w:rPr>
        <w:t>Is there</w:t>
      </w:r>
      <w:r w:rsidRPr="009A5CB6">
        <w:rPr>
          <w:b/>
          <w:bCs/>
        </w:rPr>
        <w:t xml:space="preserve"> any indicative fee range or maximum budget defined</w:t>
      </w:r>
      <w:r w:rsidRPr="009A5CB6">
        <w:rPr>
          <w:b/>
          <w:bCs/>
          <w:lang w:val="tr-TR"/>
        </w:rPr>
        <w:t>?</w:t>
      </w:r>
    </w:p>
    <w:p w14:paraId="6C6BD5D8" w14:textId="77777777" w:rsidR="009A5CB6" w:rsidRPr="009A5CB6" w:rsidRDefault="009A5CB6" w:rsidP="009A5CB6">
      <w:r w:rsidRPr="009A5CB6">
        <w:t>No fixed fee range or maximum budget is predefined for the Lots.</w:t>
      </w:r>
    </w:p>
    <w:p w14:paraId="59E3904F" w14:textId="496AF955" w:rsidR="009A5CB6" w:rsidRPr="009A5CB6" w:rsidRDefault="009A5CB6" w:rsidP="009A5CB6">
      <w:pPr>
        <w:rPr>
          <w:lang w:val="tr-TR"/>
        </w:rPr>
      </w:pPr>
      <w:r w:rsidRPr="009A5CB6">
        <w:t xml:space="preserve">Experts are invited to submit their daily fee rates as part of their application. These rates will be </w:t>
      </w:r>
      <w:r>
        <w:rPr>
          <w:lang w:val="tr-TR"/>
        </w:rPr>
        <w:t>assessed</w:t>
      </w:r>
      <w:r w:rsidRPr="009A5CB6">
        <w:t xml:space="preserve"> in line with the Council of Europe’s procurement rules, ensuring best value for money while</w:t>
      </w:r>
      <w:r>
        <w:rPr>
          <w:lang w:val="tr-TR"/>
        </w:rPr>
        <w:t xml:space="preserve"> </w:t>
      </w:r>
      <w:r w:rsidRPr="009A5CB6">
        <w:t>maintaining high quality standards.</w:t>
      </w:r>
    </w:p>
    <w:p w14:paraId="0A2405F0" w14:textId="77777777" w:rsidR="009A5CB6" w:rsidRPr="009A5CB6" w:rsidRDefault="009A5CB6" w:rsidP="009A5CB6">
      <w:pPr>
        <w:numPr>
          <w:ilvl w:val="0"/>
          <w:numId w:val="3"/>
        </w:numPr>
        <w:rPr>
          <w:b/>
          <w:bCs/>
        </w:rPr>
      </w:pPr>
      <w:r w:rsidRPr="009A5CB6">
        <w:rPr>
          <w:b/>
          <w:bCs/>
          <w:lang w:val="tr-TR"/>
        </w:rPr>
        <w:t>What is t</w:t>
      </w:r>
      <w:r w:rsidRPr="009A5CB6">
        <w:rPr>
          <w:b/>
          <w:bCs/>
        </w:rPr>
        <w:t>he expected level of time commitment per expert, including any indicative number of working days per Lot</w:t>
      </w:r>
      <w:r w:rsidRPr="009A5CB6">
        <w:rPr>
          <w:b/>
          <w:bCs/>
          <w:lang w:val="tr-TR"/>
        </w:rPr>
        <w:t>?</w:t>
      </w:r>
    </w:p>
    <w:p w14:paraId="7D42A35A" w14:textId="27EC1F6D" w:rsidR="009A5CB6" w:rsidRPr="00074D9B" w:rsidRDefault="009A5CB6" w:rsidP="009A5CB6">
      <w:pPr>
        <w:rPr>
          <w:lang w:val="tr-TR"/>
        </w:rPr>
      </w:pPr>
      <w:r w:rsidRPr="009A5CB6">
        <w:t>Given the framework nature of the contract:</w:t>
      </w:r>
    </w:p>
    <w:p w14:paraId="00819CE6" w14:textId="287E6181" w:rsidR="009A5CB6" w:rsidRPr="009A5CB6" w:rsidRDefault="009A5CB6" w:rsidP="00074D9B">
      <w:pPr>
        <w:pStyle w:val="ListParagraph"/>
        <w:numPr>
          <w:ilvl w:val="0"/>
          <w:numId w:val="10"/>
        </w:numPr>
      </w:pPr>
      <w:r>
        <w:rPr>
          <w:lang w:val="tr-TR"/>
        </w:rPr>
        <w:t>t</w:t>
      </w:r>
      <w:r w:rsidRPr="009A5CB6">
        <w:t>here is no predefined minimum or maximum time commitment per expert.</w:t>
      </w:r>
    </w:p>
    <w:p w14:paraId="75A49E06" w14:textId="136F6197" w:rsidR="009A5CB6" w:rsidRPr="00074D9B" w:rsidRDefault="009A5CB6" w:rsidP="00074D9B">
      <w:pPr>
        <w:pStyle w:val="ListParagraph"/>
        <w:numPr>
          <w:ilvl w:val="0"/>
          <w:numId w:val="10"/>
        </w:numPr>
        <w:rPr>
          <w:lang w:val="tr-TR"/>
        </w:rPr>
      </w:pPr>
      <w:r w:rsidRPr="009A5CB6">
        <w:t>The level of effort will vary depending on the specific assignments issued under each Lot.</w:t>
      </w:r>
    </w:p>
    <w:p w14:paraId="474F4C58" w14:textId="77777777" w:rsidR="009A5CB6" w:rsidRPr="009A5CB6" w:rsidRDefault="009A5CB6" w:rsidP="009A5CB6">
      <w:r w:rsidRPr="009A5CB6">
        <w:t>For each assignment, the Council of Europe will specify:</w:t>
      </w:r>
    </w:p>
    <w:p w14:paraId="4830AD73" w14:textId="77777777" w:rsidR="009A5CB6" w:rsidRPr="009A5CB6" w:rsidRDefault="009A5CB6" w:rsidP="009A5CB6"/>
    <w:p w14:paraId="0E7AFAAF" w14:textId="32FF9B86" w:rsidR="009A5CB6" w:rsidRPr="009A5CB6" w:rsidRDefault="009A5CB6" w:rsidP="00074D9B">
      <w:pPr>
        <w:pStyle w:val="ListParagraph"/>
        <w:numPr>
          <w:ilvl w:val="0"/>
          <w:numId w:val="11"/>
        </w:numPr>
      </w:pPr>
      <w:r>
        <w:rPr>
          <w:lang w:val="tr-TR"/>
        </w:rPr>
        <w:lastRenderedPageBreak/>
        <w:t>t</w:t>
      </w:r>
      <w:r w:rsidRPr="009A5CB6">
        <w:t>he expected number of working days,</w:t>
      </w:r>
    </w:p>
    <w:p w14:paraId="1EEFC040" w14:textId="12FE29F7" w:rsidR="009A5CB6" w:rsidRPr="009A5CB6" w:rsidRDefault="009A5CB6" w:rsidP="00074D9B">
      <w:pPr>
        <w:pStyle w:val="ListParagraph"/>
        <w:numPr>
          <w:ilvl w:val="0"/>
          <w:numId w:val="11"/>
        </w:numPr>
      </w:pPr>
      <w:r>
        <w:rPr>
          <w:lang w:val="tr-TR"/>
        </w:rPr>
        <w:t>t</w:t>
      </w:r>
      <w:r w:rsidRPr="009A5CB6">
        <w:t>he deliverables,</w:t>
      </w:r>
    </w:p>
    <w:p w14:paraId="5037C555" w14:textId="044F15D7" w:rsidR="009A5CB6" w:rsidRPr="00074D9B" w:rsidRDefault="009A5CB6" w:rsidP="00074D9B">
      <w:pPr>
        <w:pStyle w:val="ListParagraph"/>
        <w:numPr>
          <w:ilvl w:val="0"/>
          <w:numId w:val="11"/>
        </w:numPr>
        <w:rPr>
          <w:lang w:val="tr-TR"/>
        </w:rPr>
      </w:pPr>
      <w:r>
        <w:rPr>
          <w:lang w:val="tr-TR"/>
        </w:rPr>
        <w:t>t</w:t>
      </w:r>
      <w:r w:rsidRPr="009A5CB6">
        <w:t>he timeframe.</w:t>
      </w:r>
    </w:p>
    <w:p w14:paraId="621DD915" w14:textId="69059246" w:rsidR="009A5CB6" w:rsidRPr="009A5CB6" w:rsidRDefault="009A5CB6" w:rsidP="009A5CB6">
      <w:pPr>
        <w:rPr>
          <w:lang w:val="tr-TR"/>
        </w:rPr>
      </w:pPr>
      <w:r w:rsidRPr="009A5CB6">
        <w:t>Experts are expected to ensure sufficient availability and flexibility to respond to assignments within the indicated deadlines.</w:t>
      </w:r>
    </w:p>
    <w:p w14:paraId="6F1796DA" w14:textId="77777777" w:rsidR="00941009" w:rsidRPr="009A5CB6" w:rsidRDefault="00941009">
      <w:pPr>
        <w:rPr>
          <w:lang w:val="tr-TR"/>
        </w:rPr>
      </w:pPr>
    </w:p>
    <w:sectPr w:rsidR="00941009" w:rsidRPr="009A5CB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C38"/>
    <w:multiLevelType w:val="multilevel"/>
    <w:tmpl w:val="D8468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A227C"/>
    <w:multiLevelType w:val="multilevel"/>
    <w:tmpl w:val="70004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C4176"/>
    <w:multiLevelType w:val="multilevel"/>
    <w:tmpl w:val="0CE2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D53A0"/>
    <w:multiLevelType w:val="hybridMultilevel"/>
    <w:tmpl w:val="6FC69434"/>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4" w15:restartNumberingAfterBreak="0">
    <w:nsid w:val="303F0E7C"/>
    <w:multiLevelType w:val="hybridMultilevel"/>
    <w:tmpl w:val="A8CE522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5E3E4B09"/>
    <w:multiLevelType w:val="hybridMultilevel"/>
    <w:tmpl w:val="9F421BE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62355841"/>
    <w:multiLevelType w:val="hybridMultilevel"/>
    <w:tmpl w:val="11DC66D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73F2492A"/>
    <w:multiLevelType w:val="hybridMultilevel"/>
    <w:tmpl w:val="216A4E2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7E69605E"/>
    <w:multiLevelType w:val="hybridMultilevel"/>
    <w:tmpl w:val="7468370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7E6E2167"/>
    <w:multiLevelType w:val="hybridMultilevel"/>
    <w:tmpl w:val="5E1016D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624001065">
    <w:abstractNumId w:val="3"/>
  </w:num>
  <w:num w:numId="2" w16cid:durableId="655957445">
    <w:abstractNumId w:val="0"/>
  </w:num>
  <w:num w:numId="3" w16cid:durableId="169411388">
    <w:abstractNumId w:val="1"/>
  </w:num>
  <w:num w:numId="4" w16cid:durableId="605311745">
    <w:abstractNumId w:val="3"/>
  </w:num>
  <w:num w:numId="5" w16cid:durableId="1471049826">
    <w:abstractNumId w:val="4"/>
  </w:num>
  <w:num w:numId="6" w16cid:durableId="1205295339">
    <w:abstractNumId w:val="8"/>
  </w:num>
  <w:num w:numId="7" w16cid:durableId="1999574474">
    <w:abstractNumId w:val="2"/>
  </w:num>
  <w:num w:numId="8" w16cid:durableId="280067889">
    <w:abstractNumId w:val="5"/>
  </w:num>
  <w:num w:numId="9" w16cid:durableId="1704137140">
    <w:abstractNumId w:val="6"/>
  </w:num>
  <w:num w:numId="10" w16cid:durableId="57941210">
    <w:abstractNumId w:val="9"/>
  </w:num>
  <w:num w:numId="11" w16cid:durableId="745918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B6"/>
    <w:rsid w:val="00040E45"/>
    <w:rsid w:val="00074D9B"/>
    <w:rsid w:val="00227D9B"/>
    <w:rsid w:val="00424631"/>
    <w:rsid w:val="00702470"/>
    <w:rsid w:val="007A6017"/>
    <w:rsid w:val="008776CD"/>
    <w:rsid w:val="00941009"/>
    <w:rsid w:val="009A5CB6"/>
    <w:rsid w:val="00D66EA3"/>
    <w:rsid w:val="00F777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D28F"/>
  <w15:chartTrackingRefBased/>
  <w15:docId w15:val="{2202C8D7-D95E-4224-B9EC-8CA5E41E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C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5C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5C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5C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5C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5C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C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C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C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C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5C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5C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5C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5C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5C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C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C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CB6"/>
    <w:rPr>
      <w:rFonts w:eastAsiaTheme="majorEastAsia" w:cstheme="majorBidi"/>
      <w:color w:val="272727" w:themeColor="text1" w:themeTint="D8"/>
    </w:rPr>
  </w:style>
  <w:style w:type="paragraph" w:styleId="Title">
    <w:name w:val="Title"/>
    <w:basedOn w:val="Normal"/>
    <w:next w:val="Normal"/>
    <w:link w:val="TitleChar"/>
    <w:uiPriority w:val="10"/>
    <w:qFormat/>
    <w:rsid w:val="009A5C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C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C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C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CB6"/>
    <w:pPr>
      <w:spacing w:before="160"/>
      <w:jc w:val="center"/>
    </w:pPr>
    <w:rPr>
      <w:i/>
      <w:iCs/>
      <w:color w:val="404040" w:themeColor="text1" w:themeTint="BF"/>
    </w:rPr>
  </w:style>
  <w:style w:type="character" w:customStyle="1" w:styleId="QuoteChar">
    <w:name w:val="Quote Char"/>
    <w:basedOn w:val="DefaultParagraphFont"/>
    <w:link w:val="Quote"/>
    <w:uiPriority w:val="29"/>
    <w:rsid w:val="009A5CB6"/>
    <w:rPr>
      <w:i/>
      <w:iCs/>
      <w:color w:val="404040" w:themeColor="text1" w:themeTint="BF"/>
    </w:rPr>
  </w:style>
  <w:style w:type="paragraph" w:styleId="ListParagraph">
    <w:name w:val="List Paragraph"/>
    <w:basedOn w:val="Normal"/>
    <w:uiPriority w:val="34"/>
    <w:qFormat/>
    <w:rsid w:val="009A5CB6"/>
    <w:pPr>
      <w:ind w:left="720"/>
      <w:contextualSpacing/>
    </w:pPr>
  </w:style>
  <w:style w:type="character" w:styleId="IntenseEmphasis">
    <w:name w:val="Intense Emphasis"/>
    <w:basedOn w:val="DefaultParagraphFont"/>
    <w:uiPriority w:val="21"/>
    <w:qFormat/>
    <w:rsid w:val="009A5CB6"/>
    <w:rPr>
      <w:i/>
      <w:iCs/>
      <w:color w:val="2F5496" w:themeColor="accent1" w:themeShade="BF"/>
    </w:rPr>
  </w:style>
  <w:style w:type="paragraph" w:styleId="IntenseQuote">
    <w:name w:val="Intense Quote"/>
    <w:basedOn w:val="Normal"/>
    <w:next w:val="Normal"/>
    <w:link w:val="IntenseQuoteChar"/>
    <w:uiPriority w:val="30"/>
    <w:qFormat/>
    <w:rsid w:val="009A5C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5CB6"/>
    <w:rPr>
      <w:i/>
      <w:iCs/>
      <w:color w:val="2F5496" w:themeColor="accent1" w:themeShade="BF"/>
    </w:rPr>
  </w:style>
  <w:style w:type="character" w:styleId="IntenseReference">
    <w:name w:val="Intense Reference"/>
    <w:basedOn w:val="DefaultParagraphFont"/>
    <w:uiPriority w:val="32"/>
    <w:qFormat/>
    <w:rsid w:val="009A5CB6"/>
    <w:rPr>
      <w:b/>
      <w:bCs/>
      <w:smallCaps/>
      <w:color w:val="2F5496" w:themeColor="accent1" w:themeShade="BF"/>
      <w:spacing w:val="5"/>
    </w:rPr>
  </w:style>
  <w:style w:type="paragraph" w:styleId="Revision">
    <w:name w:val="Revision"/>
    <w:hidden/>
    <w:uiPriority w:val="99"/>
    <w:semiHidden/>
    <w:rsid w:val="009A5C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62349">
      <w:bodyDiv w:val="1"/>
      <w:marLeft w:val="0"/>
      <w:marRight w:val="0"/>
      <w:marTop w:val="0"/>
      <w:marBottom w:val="0"/>
      <w:divBdr>
        <w:top w:val="none" w:sz="0" w:space="0" w:color="auto"/>
        <w:left w:val="none" w:sz="0" w:space="0" w:color="auto"/>
        <w:bottom w:val="none" w:sz="0" w:space="0" w:color="auto"/>
        <w:right w:val="none" w:sz="0" w:space="0" w:color="auto"/>
      </w:divBdr>
    </w:div>
    <w:div w:id="215165677">
      <w:bodyDiv w:val="1"/>
      <w:marLeft w:val="0"/>
      <w:marRight w:val="0"/>
      <w:marTop w:val="0"/>
      <w:marBottom w:val="0"/>
      <w:divBdr>
        <w:top w:val="none" w:sz="0" w:space="0" w:color="auto"/>
        <w:left w:val="none" w:sz="0" w:space="0" w:color="auto"/>
        <w:bottom w:val="none" w:sz="0" w:space="0" w:color="auto"/>
        <w:right w:val="none" w:sz="0" w:space="0" w:color="auto"/>
      </w:divBdr>
    </w:div>
    <w:div w:id="527719850">
      <w:bodyDiv w:val="1"/>
      <w:marLeft w:val="0"/>
      <w:marRight w:val="0"/>
      <w:marTop w:val="0"/>
      <w:marBottom w:val="0"/>
      <w:divBdr>
        <w:top w:val="none" w:sz="0" w:space="0" w:color="auto"/>
        <w:left w:val="none" w:sz="0" w:space="0" w:color="auto"/>
        <w:bottom w:val="none" w:sz="0" w:space="0" w:color="auto"/>
        <w:right w:val="none" w:sz="0" w:space="0" w:color="auto"/>
      </w:divBdr>
    </w:div>
    <w:div w:id="194553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GONULAL Akya</dc:creator>
  <cp:keywords/>
  <dc:description/>
  <cp:lastModifiedBy>PAPILA Serkan</cp:lastModifiedBy>
  <cp:revision>2</cp:revision>
  <dcterms:created xsi:type="dcterms:W3CDTF">2026-04-01T13:42:00Z</dcterms:created>
  <dcterms:modified xsi:type="dcterms:W3CDTF">2026-04-01T13:42:00Z</dcterms:modified>
</cp:coreProperties>
</file>