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9786C" w14:textId="694F0D88" w:rsidR="00472B81" w:rsidRDefault="00472B81" w:rsidP="00996EE5">
      <w:pPr>
        <w:pStyle w:val="Title"/>
        <w:jc w:val="center"/>
        <w:rPr>
          <w:rFonts w:ascii="Palatino Linotype" w:hAnsi="Palatino Linotype"/>
        </w:rPr>
      </w:pPr>
    </w:p>
    <w:p w14:paraId="271C0FC8" w14:textId="7A962E90" w:rsidR="00472B81" w:rsidRDefault="00472B81" w:rsidP="00472B81"/>
    <w:p w14:paraId="6E855261" w14:textId="0BB64E0D" w:rsidR="00472B81" w:rsidRDefault="00472B81" w:rsidP="00472B81"/>
    <w:p w14:paraId="161A9558" w14:textId="77777777" w:rsidR="00472B81" w:rsidRPr="002C3083" w:rsidRDefault="00472B81" w:rsidP="00472B81">
      <w:pPr>
        <w:jc w:val="center"/>
        <w:rPr>
          <w:rFonts w:cs="Times New Roman"/>
          <w:b/>
        </w:rPr>
      </w:pPr>
      <w:r w:rsidRPr="002C3083">
        <w:rPr>
          <w:rFonts w:cs="Times New Roman"/>
          <w:b/>
        </w:rPr>
        <w:t>Projet d’Appui aux Instances Indépendantes en Tunisie</w:t>
      </w:r>
    </w:p>
    <w:p w14:paraId="14E00040" w14:textId="77777777" w:rsidR="00472B81" w:rsidRPr="002C3083" w:rsidRDefault="00472B81" w:rsidP="00472B81">
      <w:pPr>
        <w:jc w:val="center"/>
        <w:rPr>
          <w:rFonts w:cs="Arial"/>
          <w:b/>
        </w:rPr>
      </w:pPr>
      <w:r w:rsidRPr="002C3083">
        <w:rPr>
          <w:rFonts w:cs="Times New Roman"/>
          <w:b/>
        </w:rPr>
        <w:t>(PAII-T)</w:t>
      </w:r>
    </w:p>
    <w:p w14:paraId="70766253" w14:textId="77777777" w:rsidR="00472B81" w:rsidRPr="002C3083" w:rsidRDefault="00472B81" w:rsidP="00472B81">
      <w:pPr>
        <w:rPr>
          <w:rFonts w:cs="Arial"/>
          <w:b/>
        </w:rPr>
      </w:pPr>
    </w:p>
    <w:p w14:paraId="08A70A82" w14:textId="77777777" w:rsidR="00472B81" w:rsidRPr="002C3083" w:rsidRDefault="00472B81" w:rsidP="00472B81">
      <w:pPr>
        <w:rPr>
          <w:rFonts w:cs="Arial"/>
          <w:b/>
        </w:rPr>
      </w:pPr>
    </w:p>
    <w:p w14:paraId="0B4AD68D" w14:textId="77777777" w:rsidR="00472B81" w:rsidRPr="00983E3B" w:rsidRDefault="00472B81" w:rsidP="00472B81">
      <w:pPr>
        <w:jc w:val="center"/>
        <w:rPr>
          <w:rFonts w:ascii="Palatino Linotype" w:hAnsi="Palatino Linotype" w:cs="Arial"/>
          <w:b/>
          <w:sz w:val="28"/>
          <w:szCs w:val="28"/>
        </w:rPr>
      </w:pPr>
    </w:p>
    <w:p w14:paraId="511590F9" w14:textId="71BA956A" w:rsidR="00472B81" w:rsidRPr="00983E3B" w:rsidRDefault="00472B81" w:rsidP="00472B81">
      <w:pPr>
        <w:pStyle w:val="NoSpacing"/>
        <w:jc w:val="center"/>
        <w:rPr>
          <w:rFonts w:ascii="Palatino Linotype" w:hAnsi="Palatino Linotype" w:cs="Times New Roman"/>
          <w:b/>
          <w:smallCaps/>
          <w:sz w:val="24"/>
          <w:szCs w:val="24"/>
        </w:rPr>
      </w:pPr>
      <w:r w:rsidRPr="00983E3B">
        <w:rPr>
          <w:rFonts w:ascii="Palatino Linotype" w:hAnsi="Palatino Linotype" w:cs="Times New Roman"/>
          <w:b/>
          <w:smallCaps/>
          <w:sz w:val="24"/>
          <w:szCs w:val="24"/>
        </w:rPr>
        <w:t xml:space="preserve">Annexe </w:t>
      </w:r>
      <w:r w:rsidR="00534F79" w:rsidRPr="00983E3B">
        <w:rPr>
          <w:rFonts w:ascii="Palatino Linotype" w:hAnsi="Palatino Linotype" w:cs="Times New Roman"/>
          <w:b/>
          <w:smallCaps/>
          <w:sz w:val="24"/>
          <w:szCs w:val="24"/>
        </w:rPr>
        <w:t xml:space="preserve">X </w:t>
      </w:r>
      <w:r w:rsidRPr="00983E3B">
        <w:rPr>
          <w:rFonts w:ascii="Palatino Linotype" w:hAnsi="Palatino Linotype" w:cs="Times New Roman"/>
          <w:b/>
          <w:smallCaps/>
          <w:sz w:val="24"/>
          <w:szCs w:val="24"/>
        </w:rPr>
        <w:t>:</w:t>
      </w:r>
    </w:p>
    <w:p w14:paraId="436791AC" w14:textId="77777777" w:rsidR="00472B81" w:rsidRPr="00983E3B" w:rsidRDefault="00472B81" w:rsidP="00472B81">
      <w:pPr>
        <w:pStyle w:val="NoSpacing"/>
        <w:rPr>
          <w:rFonts w:ascii="Palatino Linotype" w:hAnsi="Palatino Linotype"/>
          <w:b/>
          <w:sz w:val="24"/>
          <w:szCs w:val="24"/>
        </w:rPr>
      </w:pPr>
    </w:p>
    <w:p w14:paraId="47E2BC6F" w14:textId="67ECAEB1" w:rsidR="00472B81" w:rsidRPr="00983E3B" w:rsidRDefault="00472B81" w:rsidP="00472B81">
      <w:pPr>
        <w:pStyle w:val="NoSpacing"/>
        <w:jc w:val="center"/>
        <w:rPr>
          <w:rFonts w:ascii="Palatino Linotype" w:hAnsi="Palatino Linotype" w:cstheme="majorBidi"/>
          <w:b/>
          <w:bCs/>
          <w:sz w:val="28"/>
          <w:szCs w:val="28"/>
        </w:rPr>
      </w:pPr>
      <w:r w:rsidRPr="00983E3B">
        <w:rPr>
          <w:rFonts w:ascii="Palatino Linotype" w:hAnsi="Palatino Linotype" w:cstheme="majorBidi"/>
          <w:b/>
          <w:bCs/>
          <w:sz w:val="28"/>
          <w:szCs w:val="28"/>
        </w:rPr>
        <w:t>Termes de Référence pour le développement d’une plateforme numérique relative à la régulation audiovisuelle et à l’éducation aux médias et à l’information auprès de la HAICA</w:t>
      </w:r>
    </w:p>
    <w:p w14:paraId="211C6A00" w14:textId="77777777" w:rsidR="00472B81" w:rsidRPr="002C3083" w:rsidRDefault="00472B81" w:rsidP="00472B81">
      <w:pPr>
        <w:pStyle w:val="NoSpacing"/>
        <w:jc w:val="center"/>
        <w:rPr>
          <w:rFonts w:cs="Times New Roman"/>
        </w:rPr>
      </w:pPr>
    </w:p>
    <w:p w14:paraId="6BDCF11B" w14:textId="77777777" w:rsidR="00472B81" w:rsidRPr="00472B81" w:rsidRDefault="00472B81" w:rsidP="00472B81"/>
    <w:p w14:paraId="242D4098" w14:textId="77777777" w:rsidR="00472B81" w:rsidRDefault="00472B81">
      <w:pPr>
        <w:rPr>
          <w:rFonts w:ascii="Palatino Linotype" w:eastAsiaTheme="majorEastAsia" w:hAnsi="Palatino Linotype" w:cstheme="majorBidi"/>
          <w:spacing w:val="-10"/>
          <w:kern w:val="28"/>
          <w:sz w:val="56"/>
          <w:szCs w:val="56"/>
        </w:rPr>
      </w:pPr>
      <w:r>
        <w:rPr>
          <w:rFonts w:ascii="Palatino Linotype" w:hAnsi="Palatino Linotype"/>
        </w:rPr>
        <w:br w:type="page"/>
      </w:r>
    </w:p>
    <w:sdt>
      <w:sdtPr>
        <w:rPr>
          <w:rFonts w:ascii="Palatino Linotype" w:hAnsi="Palatino Linotype"/>
        </w:rPr>
        <w:id w:val="-993325230"/>
        <w:docPartObj>
          <w:docPartGallery w:val="Cover Pages"/>
          <w:docPartUnique/>
        </w:docPartObj>
      </w:sdtPr>
      <w:sdtEndPr/>
      <w:sdtContent>
        <w:p w14:paraId="2D74BFEE" w14:textId="786DB7B3" w:rsidR="00996EE5" w:rsidRDefault="00996EE5" w:rsidP="00996EE5">
          <w:pPr>
            <w:pStyle w:val="Title"/>
            <w:jc w:val="center"/>
            <w:rPr>
              <w:noProof/>
              <w:lang w:val="en-US"/>
            </w:rPr>
          </w:pPr>
        </w:p>
        <w:p w14:paraId="0C50BD35" w14:textId="44E481D5" w:rsidR="003700A5" w:rsidRPr="00F83EA2" w:rsidRDefault="00020F1B" w:rsidP="00B03BF4">
          <w:pPr>
            <w:pStyle w:val="Title"/>
            <w:shd w:val="clear" w:color="auto" w:fill="FFFFFF" w:themeFill="background1"/>
            <w:ind w:left="-284" w:right="-284"/>
            <w:jc w:val="center"/>
            <w:rPr>
              <w:rFonts w:ascii="Palatino Linotype" w:eastAsiaTheme="minorHAnsi" w:hAnsi="Palatino Linotype" w:cstheme="minorBidi"/>
              <w:color w:val="FFFFFF" w:themeColor="background1"/>
              <w:spacing w:val="0"/>
              <w:kern w:val="0"/>
              <w:szCs w:val="52"/>
            </w:rPr>
          </w:pPr>
        </w:p>
      </w:sdtContent>
    </w:sdt>
    <w:p w14:paraId="10775EAB" w14:textId="77777777" w:rsidR="00006A23" w:rsidRPr="00F83EA2" w:rsidRDefault="00006A23" w:rsidP="00006A23">
      <w:pPr>
        <w:rPr>
          <w:rFonts w:ascii="Palatino Linotype" w:hAnsi="Palatino Linotype"/>
        </w:rPr>
      </w:pPr>
    </w:p>
    <w:sdt>
      <w:sdtPr>
        <w:rPr>
          <w:rFonts w:ascii="Palatino Linotype" w:eastAsiaTheme="minorHAnsi" w:hAnsi="Palatino Linotype" w:cstheme="minorBidi"/>
          <w:b/>
          <w:bCs/>
          <w:color w:val="000000" w:themeColor="text1"/>
          <w:sz w:val="24"/>
          <w:szCs w:val="22"/>
          <w:u w:val="single"/>
          <w:lang w:eastAsia="en-US"/>
        </w:rPr>
        <w:id w:val="1239514938"/>
        <w:docPartObj>
          <w:docPartGallery w:val="Table of Contents"/>
          <w:docPartUnique/>
        </w:docPartObj>
      </w:sdtPr>
      <w:sdtEndPr>
        <w:rPr>
          <w:color w:val="auto"/>
          <w:u w:val="none"/>
        </w:rPr>
      </w:sdtEndPr>
      <w:sdtContent>
        <w:p w14:paraId="4E777EE1" w14:textId="77777777" w:rsidR="00635D74" w:rsidRPr="00CE6C75" w:rsidRDefault="00635D74" w:rsidP="00635D74">
          <w:pPr>
            <w:pStyle w:val="TOCHeading"/>
            <w:jc w:val="center"/>
            <w:rPr>
              <w:rFonts w:ascii="Palatino Linotype" w:hAnsi="Palatino Linotype"/>
              <w:b/>
              <w:bCs/>
              <w:color w:val="000000" w:themeColor="text1"/>
              <w:sz w:val="24"/>
              <w:szCs w:val="24"/>
              <w:u w:val="single"/>
            </w:rPr>
          </w:pPr>
          <w:r w:rsidRPr="00CE6C75">
            <w:rPr>
              <w:rFonts w:ascii="Palatino Linotype" w:hAnsi="Palatino Linotype"/>
              <w:b/>
              <w:bCs/>
              <w:color w:val="000000" w:themeColor="text1"/>
              <w:sz w:val="24"/>
              <w:szCs w:val="24"/>
              <w:u w:val="single"/>
            </w:rPr>
            <w:t>TABLE DES MATIERES</w:t>
          </w:r>
        </w:p>
        <w:p w14:paraId="594B5B23" w14:textId="77777777" w:rsidR="00635D74" w:rsidRPr="00CE6C75" w:rsidRDefault="00635D74" w:rsidP="00635D74">
          <w:pPr>
            <w:rPr>
              <w:rFonts w:ascii="Palatino Linotype" w:hAnsi="Palatino Linotype"/>
              <w:szCs w:val="24"/>
              <w:lang w:eastAsia="fr-FR"/>
            </w:rPr>
          </w:pPr>
        </w:p>
        <w:p w14:paraId="3AF42455" w14:textId="77777777" w:rsidR="00635D74" w:rsidRPr="00CE6C75" w:rsidRDefault="00635D74" w:rsidP="00635D74">
          <w:pPr>
            <w:rPr>
              <w:rFonts w:ascii="Palatino Linotype" w:hAnsi="Palatino Linotype"/>
              <w:szCs w:val="24"/>
              <w:lang w:eastAsia="fr-FR"/>
            </w:rPr>
          </w:pPr>
        </w:p>
        <w:p w14:paraId="709006D4" w14:textId="311B0E58" w:rsidR="00AC1E2B" w:rsidRPr="00CE6C75" w:rsidRDefault="00635D74" w:rsidP="00AC1E2B">
          <w:pPr>
            <w:pStyle w:val="TOC1"/>
            <w:rPr>
              <w:rFonts w:ascii="Palatino Linotype" w:eastAsiaTheme="minorEastAsia" w:hAnsi="Palatino Linotype"/>
              <w:noProof/>
              <w:szCs w:val="24"/>
              <w:lang w:eastAsia="fr-FR"/>
            </w:rPr>
          </w:pPr>
          <w:r w:rsidRPr="00CE6C75">
            <w:rPr>
              <w:rFonts w:ascii="Palatino Linotype" w:hAnsi="Palatino Linotype"/>
              <w:szCs w:val="24"/>
            </w:rPr>
            <w:fldChar w:fldCharType="begin"/>
          </w:r>
          <w:r w:rsidRPr="00CE6C75">
            <w:rPr>
              <w:rFonts w:ascii="Palatino Linotype" w:hAnsi="Palatino Linotype"/>
              <w:szCs w:val="24"/>
            </w:rPr>
            <w:instrText xml:space="preserve"> TOC \o "1-3" \h \z \u </w:instrText>
          </w:r>
          <w:r w:rsidRPr="00CE6C75">
            <w:rPr>
              <w:rFonts w:ascii="Palatino Linotype" w:hAnsi="Palatino Linotype"/>
              <w:szCs w:val="24"/>
            </w:rPr>
            <w:fldChar w:fldCharType="separate"/>
          </w:r>
          <w:hyperlink w:anchor="_Toc64381054" w:history="1">
            <w:r w:rsidR="00AC1E2B" w:rsidRPr="00CE6C75">
              <w:rPr>
                <w:rStyle w:val="Hyperlink"/>
                <w:rFonts w:ascii="Palatino Linotype" w:hAnsi="Palatino Linotype"/>
                <w:noProof/>
                <w:szCs w:val="24"/>
              </w:rPr>
              <w:t>1.</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Avant-propos</w:t>
            </w:r>
            <w:r w:rsidR="00AC1E2B" w:rsidRPr="00CE6C75">
              <w:rPr>
                <w:rFonts w:ascii="Palatino Linotype" w:hAnsi="Palatino Linotype"/>
                <w:noProof/>
                <w:webHidden/>
                <w:szCs w:val="24"/>
              </w:rPr>
              <w:tab/>
            </w:r>
          </w:hyperlink>
          <w:r w:rsidR="005B2996" w:rsidRPr="00CE6C75">
            <w:rPr>
              <w:rFonts w:ascii="Palatino Linotype" w:hAnsi="Palatino Linotype"/>
              <w:noProof/>
              <w:szCs w:val="24"/>
            </w:rPr>
            <w:t>2</w:t>
          </w:r>
        </w:p>
        <w:p w14:paraId="6062EDAC" w14:textId="16C3A62C" w:rsidR="00AC1E2B" w:rsidRPr="00CE6C75" w:rsidRDefault="00020F1B" w:rsidP="00AC1E2B">
          <w:pPr>
            <w:pStyle w:val="TOC1"/>
            <w:rPr>
              <w:rFonts w:ascii="Palatino Linotype" w:eastAsiaTheme="minorEastAsia" w:hAnsi="Palatino Linotype"/>
              <w:noProof/>
              <w:szCs w:val="24"/>
              <w:lang w:eastAsia="fr-FR"/>
            </w:rPr>
          </w:pPr>
          <w:hyperlink w:anchor="_Toc64381055" w:history="1">
            <w:r w:rsidR="00AC1E2B" w:rsidRPr="00CE6C75">
              <w:rPr>
                <w:rStyle w:val="Hyperlink"/>
                <w:rFonts w:ascii="Palatino Linotype" w:hAnsi="Palatino Linotype"/>
                <w:noProof/>
                <w:szCs w:val="24"/>
              </w:rPr>
              <w:t>2.</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Prérequis</w:t>
            </w:r>
            <w:r w:rsidR="00AC1E2B" w:rsidRPr="00CE6C75">
              <w:rPr>
                <w:rFonts w:ascii="Palatino Linotype" w:hAnsi="Palatino Linotype"/>
                <w:noProof/>
                <w:webHidden/>
                <w:szCs w:val="24"/>
              </w:rPr>
              <w:tab/>
            </w:r>
            <w:r w:rsidR="00AC1E2B" w:rsidRPr="00CE6C75">
              <w:rPr>
                <w:rFonts w:ascii="Palatino Linotype" w:hAnsi="Palatino Linotype"/>
                <w:noProof/>
                <w:webHidden/>
                <w:szCs w:val="24"/>
              </w:rPr>
              <w:fldChar w:fldCharType="begin"/>
            </w:r>
            <w:r w:rsidR="00AC1E2B" w:rsidRPr="00CE6C75">
              <w:rPr>
                <w:rFonts w:ascii="Palatino Linotype" w:hAnsi="Palatino Linotype"/>
                <w:noProof/>
                <w:webHidden/>
                <w:szCs w:val="24"/>
              </w:rPr>
              <w:instrText xml:space="preserve"> PAGEREF _Toc64381055 \h </w:instrText>
            </w:r>
            <w:r w:rsidR="00AC1E2B" w:rsidRPr="00CE6C75">
              <w:rPr>
                <w:rFonts w:ascii="Palatino Linotype" w:hAnsi="Palatino Linotype"/>
                <w:noProof/>
                <w:webHidden/>
                <w:szCs w:val="24"/>
              </w:rPr>
            </w:r>
            <w:r w:rsidR="00AC1E2B" w:rsidRPr="00CE6C75">
              <w:rPr>
                <w:rFonts w:ascii="Palatino Linotype" w:hAnsi="Palatino Linotype"/>
                <w:noProof/>
                <w:webHidden/>
                <w:szCs w:val="24"/>
              </w:rPr>
              <w:fldChar w:fldCharType="separate"/>
            </w:r>
            <w:r w:rsidR="002A7E47">
              <w:rPr>
                <w:rFonts w:ascii="Palatino Linotype" w:hAnsi="Palatino Linotype"/>
                <w:noProof/>
                <w:webHidden/>
                <w:szCs w:val="24"/>
              </w:rPr>
              <w:t>2</w:t>
            </w:r>
            <w:r w:rsidR="00AC1E2B" w:rsidRPr="00CE6C75">
              <w:rPr>
                <w:rFonts w:ascii="Palatino Linotype" w:hAnsi="Palatino Linotype"/>
                <w:noProof/>
                <w:webHidden/>
                <w:szCs w:val="24"/>
              </w:rPr>
              <w:fldChar w:fldCharType="end"/>
            </w:r>
          </w:hyperlink>
        </w:p>
        <w:p w14:paraId="4E44C6A9" w14:textId="0DD826AC" w:rsidR="00AC1E2B" w:rsidRPr="00CE6C75" w:rsidRDefault="00020F1B">
          <w:pPr>
            <w:pStyle w:val="TOC2"/>
            <w:tabs>
              <w:tab w:val="left" w:pos="660"/>
              <w:tab w:val="right" w:leader="dot" w:pos="9350"/>
            </w:tabs>
            <w:rPr>
              <w:rFonts w:ascii="Palatino Linotype" w:eastAsiaTheme="minorEastAsia" w:hAnsi="Palatino Linotype"/>
              <w:noProof/>
              <w:szCs w:val="24"/>
              <w:lang w:eastAsia="fr-FR"/>
            </w:rPr>
          </w:pPr>
          <w:hyperlink w:anchor="_Toc64381056" w:history="1">
            <w:r w:rsidR="00AC1E2B" w:rsidRPr="00CE6C75">
              <w:rPr>
                <w:rStyle w:val="Hyperlink"/>
                <w:rFonts w:ascii="Palatino Linotype" w:hAnsi="Palatino Linotype"/>
                <w:noProof/>
                <w:szCs w:val="24"/>
              </w:rPr>
              <w:t>a.</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Type de site :</w:t>
            </w:r>
            <w:r w:rsidR="00AC1E2B" w:rsidRPr="00CE6C75">
              <w:rPr>
                <w:rFonts w:ascii="Palatino Linotype" w:hAnsi="Palatino Linotype"/>
                <w:noProof/>
                <w:webHidden/>
                <w:szCs w:val="24"/>
              </w:rPr>
              <w:tab/>
            </w:r>
            <w:r w:rsidR="00AC1E2B" w:rsidRPr="00CE6C75">
              <w:rPr>
                <w:rFonts w:ascii="Palatino Linotype" w:hAnsi="Palatino Linotype"/>
                <w:noProof/>
                <w:webHidden/>
                <w:szCs w:val="24"/>
              </w:rPr>
              <w:fldChar w:fldCharType="begin"/>
            </w:r>
            <w:r w:rsidR="00AC1E2B" w:rsidRPr="00CE6C75">
              <w:rPr>
                <w:rFonts w:ascii="Palatino Linotype" w:hAnsi="Palatino Linotype"/>
                <w:noProof/>
                <w:webHidden/>
                <w:szCs w:val="24"/>
              </w:rPr>
              <w:instrText xml:space="preserve"> PAGEREF _Toc64381056 \h </w:instrText>
            </w:r>
            <w:r w:rsidR="00AC1E2B" w:rsidRPr="00CE6C75">
              <w:rPr>
                <w:rFonts w:ascii="Palatino Linotype" w:hAnsi="Palatino Linotype"/>
                <w:noProof/>
                <w:webHidden/>
                <w:szCs w:val="24"/>
              </w:rPr>
            </w:r>
            <w:r w:rsidR="00AC1E2B" w:rsidRPr="00CE6C75">
              <w:rPr>
                <w:rFonts w:ascii="Palatino Linotype" w:hAnsi="Palatino Linotype"/>
                <w:noProof/>
                <w:webHidden/>
                <w:szCs w:val="24"/>
              </w:rPr>
              <w:fldChar w:fldCharType="separate"/>
            </w:r>
            <w:r w:rsidR="002A7E47">
              <w:rPr>
                <w:rFonts w:ascii="Palatino Linotype" w:hAnsi="Palatino Linotype"/>
                <w:noProof/>
                <w:webHidden/>
                <w:szCs w:val="24"/>
              </w:rPr>
              <w:t>2</w:t>
            </w:r>
            <w:r w:rsidR="00AC1E2B" w:rsidRPr="00CE6C75">
              <w:rPr>
                <w:rFonts w:ascii="Palatino Linotype" w:hAnsi="Palatino Linotype"/>
                <w:noProof/>
                <w:webHidden/>
                <w:szCs w:val="24"/>
              </w:rPr>
              <w:fldChar w:fldCharType="end"/>
            </w:r>
          </w:hyperlink>
        </w:p>
        <w:p w14:paraId="3F861FCE" w14:textId="79810A12" w:rsidR="00AC1E2B" w:rsidRPr="00CE6C75" w:rsidRDefault="00020F1B">
          <w:pPr>
            <w:pStyle w:val="TOC2"/>
            <w:tabs>
              <w:tab w:val="left" w:pos="660"/>
              <w:tab w:val="right" w:leader="dot" w:pos="9350"/>
            </w:tabs>
            <w:rPr>
              <w:rFonts w:ascii="Palatino Linotype" w:eastAsiaTheme="minorEastAsia" w:hAnsi="Palatino Linotype"/>
              <w:noProof/>
              <w:szCs w:val="24"/>
              <w:lang w:eastAsia="fr-FR"/>
            </w:rPr>
          </w:pPr>
          <w:hyperlink w:anchor="_Toc64381057" w:history="1">
            <w:r w:rsidR="00AC1E2B" w:rsidRPr="00CE6C75">
              <w:rPr>
                <w:rStyle w:val="Hyperlink"/>
                <w:rFonts w:ascii="Palatino Linotype" w:hAnsi="Palatino Linotype"/>
                <w:noProof/>
                <w:szCs w:val="24"/>
              </w:rPr>
              <w:t>b.</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Description de l’objectif :</w:t>
            </w:r>
            <w:r w:rsidR="00AC1E2B" w:rsidRPr="00CE6C75">
              <w:rPr>
                <w:rFonts w:ascii="Palatino Linotype" w:hAnsi="Palatino Linotype"/>
                <w:noProof/>
                <w:webHidden/>
                <w:szCs w:val="24"/>
              </w:rPr>
              <w:tab/>
            </w:r>
            <w:r w:rsidR="00AC1E2B" w:rsidRPr="00CE6C75">
              <w:rPr>
                <w:rFonts w:ascii="Palatino Linotype" w:hAnsi="Palatino Linotype"/>
                <w:noProof/>
                <w:webHidden/>
                <w:szCs w:val="24"/>
              </w:rPr>
              <w:fldChar w:fldCharType="begin"/>
            </w:r>
            <w:r w:rsidR="00AC1E2B" w:rsidRPr="00CE6C75">
              <w:rPr>
                <w:rFonts w:ascii="Palatino Linotype" w:hAnsi="Palatino Linotype"/>
                <w:noProof/>
                <w:webHidden/>
                <w:szCs w:val="24"/>
              </w:rPr>
              <w:instrText xml:space="preserve"> PAGEREF _Toc64381057 \h </w:instrText>
            </w:r>
            <w:r w:rsidR="00AC1E2B" w:rsidRPr="00CE6C75">
              <w:rPr>
                <w:rFonts w:ascii="Palatino Linotype" w:hAnsi="Palatino Linotype"/>
                <w:noProof/>
                <w:webHidden/>
                <w:szCs w:val="24"/>
              </w:rPr>
            </w:r>
            <w:r w:rsidR="00AC1E2B" w:rsidRPr="00CE6C75">
              <w:rPr>
                <w:rFonts w:ascii="Palatino Linotype" w:hAnsi="Palatino Linotype"/>
                <w:noProof/>
                <w:webHidden/>
                <w:szCs w:val="24"/>
              </w:rPr>
              <w:fldChar w:fldCharType="separate"/>
            </w:r>
            <w:r w:rsidR="002A7E47">
              <w:rPr>
                <w:rFonts w:ascii="Palatino Linotype" w:hAnsi="Palatino Linotype"/>
                <w:noProof/>
                <w:webHidden/>
                <w:szCs w:val="24"/>
              </w:rPr>
              <w:t>2</w:t>
            </w:r>
            <w:r w:rsidR="00AC1E2B" w:rsidRPr="00CE6C75">
              <w:rPr>
                <w:rFonts w:ascii="Palatino Linotype" w:hAnsi="Palatino Linotype"/>
                <w:noProof/>
                <w:webHidden/>
                <w:szCs w:val="24"/>
              </w:rPr>
              <w:fldChar w:fldCharType="end"/>
            </w:r>
          </w:hyperlink>
        </w:p>
        <w:p w14:paraId="177EF695" w14:textId="09DD6B6C" w:rsidR="00AC1E2B" w:rsidRPr="00CE6C75" w:rsidRDefault="00020F1B">
          <w:pPr>
            <w:pStyle w:val="TOC2"/>
            <w:tabs>
              <w:tab w:val="left" w:pos="660"/>
              <w:tab w:val="right" w:leader="dot" w:pos="9350"/>
            </w:tabs>
            <w:rPr>
              <w:rFonts w:ascii="Palatino Linotype" w:eastAsiaTheme="minorEastAsia" w:hAnsi="Palatino Linotype"/>
              <w:noProof/>
              <w:szCs w:val="24"/>
              <w:lang w:eastAsia="fr-FR"/>
            </w:rPr>
          </w:pPr>
          <w:hyperlink w:anchor="_Toc64381058" w:history="1">
            <w:r w:rsidR="00AC1E2B" w:rsidRPr="00CE6C75">
              <w:rPr>
                <w:rStyle w:val="Hyperlink"/>
                <w:rFonts w:ascii="Palatino Linotype" w:hAnsi="Palatino Linotype"/>
                <w:noProof/>
                <w:szCs w:val="24"/>
              </w:rPr>
              <w:t>c.</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Ciblage</w:t>
            </w:r>
            <w:r w:rsidR="00AC1E2B" w:rsidRPr="00CE6C75">
              <w:rPr>
                <w:rFonts w:ascii="Palatino Linotype" w:hAnsi="Palatino Linotype"/>
                <w:noProof/>
                <w:webHidden/>
                <w:szCs w:val="24"/>
              </w:rPr>
              <w:tab/>
            </w:r>
            <w:r w:rsidR="001F75D9" w:rsidRPr="00CE6C75">
              <w:rPr>
                <w:rFonts w:ascii="Palatino Linotype" w:hAnsi="Palatino Linotype"/>
                <w:noProof/>
                <w:webHidden/>
                <w:szCs w:val="24"/>
              </w:rPr>
              <w:t>3</w:t>
            </w:r>
          </w:hyperlink>
        </w:p>
        <w:p w14:paraId="7CC6764F" w14:textId="66C1FA56" w:rsidR="00AC1E2B" w:rsidRPr="00CE6C75" w:rsidRDefault="00020F1B" w:rsidP="00AC1E2B">
          <w:pPr>
            <w:pStyle w:val="TOC1"/>
            <w:rPr>
              <w:rFonts w:ascii="Palatino Linotype" w:eastAsiaTheme="minorEastAsia" w:hAnsi="Palatino Linotype"/>
              <w:noProof/>
              <w:szCs w:val="24"/>
              <w:lang w:eastAsia="fr-FR"/>
            </w:rPr>
          </w:pPr>
          <w:hyperlink w:anchor="_Toc64381059" w:history="1">
            <w:r w:rsidR="00AC1E2B" w:rsidRPr="00CE6C75">
              <w:rPr>
                <w:rStyle w:val="Hyperlink"/>
                <w:rFonts w:ascii="Palatino Linotype" w:hAnsi="Palatino Linotype"/>
                <w:noProof/>
                <w:szCs w:val="24"/>
              </w:rPr>
              <w:t>3.</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Charte graphique</w:t>
            </w:r>
            <w:r w:rsidR="00AC1E2B" w:rsidRPr="00CE6C75">
              <w:rPr>
                <w:rFonts w:ascii="Palatino Linotype" w:hAnsi="Palatino Linotype"/>
                <w:noProof/>
                <w:webHidden/>
                <w:szCs w:val="24"/>
              </w:rPr>
              <w:tab/>
            </w:r>
            <w:r w:rsidR="00AC1E2B" w:rsidRPr="00CE6C75">
              <w:rPr>
                <w:rFonts w:ascii="Palatino Linotype" w:hAnsi="Palatino Linotype"/>
                <w:noProof/>
                <w:webHidden/>
                <w:szCs w:val="24"/>
              </w:rPr>
              <w:fldChar w:fldCharType="begin"/>
            </w:r>
            <w:r w:rsidR="00AC1E2B" w:rsidRPr="00CE6C75">
              <w:rPr>
                <w:rFonts w:ascii="Palatino Linotype" w:hAnsi="Palatino Linotype"/>
                <w:noProof/>
                <w:webHidden/>
                <w:szCs w:val="24"/>
              </w:rPr>
              <w:instrText xml:space="preserve"> PAGEREF _Toc64381059 \h </w:instrText>
            </w:r>
            <w:r w:rsidR="00AC1E2B" w:rsidRPr="00CE6C75">
              <w:rPr>
                <w:rFonts w:ascii="Palatino Linotype" w:hAnsi="Palatino Linotype"/>
                <w:noProof/>
                <w:webHidden/>
                <w:szCs w:val="24"/>
              </w:rPr>
            </w:r>
            <w:r w:rsidR="00AC1E2B" w:rsidRPr="00CE6C75">
              <w:rPr>
                <w:rFonts w:ascii="Palatino Linotype" w:hAnsi="Palatino Linotype"/>
                <w:noProof/>
                <w:webHidden/>
                <w:szCs w:val="24"/>
              </w:rPr>
              <w:fldChar w:fldCharType="separate"/>
            </w:r>
            <w:r w:rsidR="002A7E47">
              <w:rPr>
                <w:rFonts w:ascii="Palatino Linotype" w:hAnsi="Palatino Linotype"/>
                <w:noProof/>
                <w:webHidden/>
                <w:szCs w:val="24"/>
              </w:rPr>
              <w:t>3</w:t>
            </w:r>
            <w:r w:rsidR="00AC1E2B" w:rsidRPr="00CE6C75">
              <w:rPr>
                <w:rFonts w:ascii="Palatino Linotype" w:hAnsi="Palatino Linotype"/>
                <w:noProof/>
                <w:webHidden/>
                <w:szCs w:val="24"/>
              </w:rPr>
              <w:fldChar w:fldCharType="end"/>
            </w:r>
          </w:hyperlink>
        </w:p>
        <w:p w14:paraId="64B5C024" w14:textId="7FEC00E8" w:rsidR="00AC1E2B" w:rsidRPr="00CE6C75" w:rsidRDefault="00020F1B">
          <w:pPr>
            <w:pStyle w:val="TOC2"/>
            <w:tabs>
              <w:tab w:val="left" w:pos="660"/>
              <w:tab w:val="right" w:leader="dot" w:pos="9350"/>
            </w:tabs>
            <w:rPr>
              <w:rFonts w:ascii="Palatino Linotype" w:eastAsiaTheme="minorEastAsia" w:hAnsi="Palatino Linotype"/>
              <w:noProof/>
              <w:szCs w:val="24"/>
              <w:lang w:eastAsia="fr-FR"/>
            </w:rPr>
          </w:pPr>
          <w:hyperlink w:anchor="_Toc64381060" w:history="1">
            <w:r w:rsidR="00AC1E2B" w:rsidRPr="00CE6C75">
              <w:rPr>
                <w:rStyle w:val="Hyperlink"/>
                <w:rFonts w:ascii="Palatino Linotype" w:hAnsi="Palatino Linotype"/>
                <w:noProof/>
                <w:szCs w:val="24"/>
              </w:rPr>
              <w:t>a.</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Réalisation d’un logotype</w:t>
            </w:r>
            <w:r w:rsidR="00AC1E2B" w:rsidRPr="00CE6C75">
              <w:rPr>
                <w:rFonts w:ascii="Palatino Linotype" w:hAnsi="Palatino Linotype"/>
                <w:noProof/>
                <w:webHidden/>
                <w:szCs w:val="24"/>
              </w:rPr>
              <w:tab/>
            </w:r>
            <w:r w:rsidR="004E7C13">
              <w:rPr>
                <w:rFonts w:ascii="Palatino Linotype" w:hAnsi="Palatino Linotype"/>
                <w:noProof/>
                <w:webHidden/>
                <w:szCs w:val="24"/>
              </w:rPr>
              <w:t>3</w:t>
            </w:r>
          </w:hyperlink>
        </w:p>
        <w:p w14:paraId="2B990044" w14:textId="7D7F067B" w:rsidR="00AC1E2B" w:rsidRPr="00CE6C75" w:rsidRDefault="00020F1B" w:rsidP="00AC1E2B">
          <w:pPr>
            <w:pStyle w:val="TOC1"/>
            <w:rPr>
              <w:rFonts w:ascii="Palatino Linotype" w:eastAsiaTheme="minorEastAsia" w:hAnsi="Palatino Linotype"/>
              <w:noProof/>
              <w:szCs w:val="24"/>
              <w:lang w:eastAsia="fr-FR"/>
            </w:rPr>
          </w:pPr>
          <w:hyperlink w:anchor="_Toc64381061" w:history="1">
            <w:r w:rsidR="00AC1E2B" w:rsidRPr="00CE6C75">
              <w:rPr>
                <w:rStyle w:val="Hyperlink"/>
                <w:rFonts w:ascii="Palatino Linotype" w:hAnsi="Palatino Linotype"/>
                <w:noProof/>
                <w:szCs w:val="24"/>
              </w:rPr>
              <w:t>4.</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Technologies</w:t>
            </w:r>
            <w:r w:rsidR="00AC1E2B" w:rsidRPr="00CE6C75">
              <w:rPr>
                <w:rFonts w:ascii="Palatino Linotype" w:hAnsi="Palatino Linotype"/>
                <w:noProof/>
                <w:webHidden/>
                <w:szCs w:val="24"/>
              </w:rPr>
              <w:tab/>
            </w:r>
            <w:r w:rsidR="007F1A5B">
              <w:rPr>
                <w:rFonts w:ascii="Palatino Linotype" w:hAnsi="Palatino Linotype"/>
                <w:noProof/>
                <w:webHidden/>
                <w:szCs w:val="24"/>
              </w:rPr>
              <w:t>4</w:t>
            </w:r>
          </w:hyperlink>
        </w:p>
        <w:p w14:paraId="27AC0CB8" w14:textId="61C73917" w:rsidR="00AC1E2B" w:rsidRPr="00CE6C75" w:rsidRDefault="00020F1B" w:rsidP="00AC1E2B">
          <w:pPr>
            <w:pStyle w:val="TOC1"/>
            <w:rPr>
              <w:rFonts w:ascii="Palatino Linotype" w:eastAsiaTheme="minorEastAsia" w:hAnsi="Palatino Linotype"/>
              <w:noProof/>
              <w:szCs w:val="24"/>
              <w:lang w:eastAsia="fr-FR"/>
            </w:rPr>
          </w:pPr>
          <w:hyperlink w:anchor="_Toc64381062" w:history="1">
            <w:r w:rsidR="00AC1E2B" w:rsidRPr="00CE6C75">
              <w:rPr>
                <w:rStyle w:val="Hyperlink"/>
                <w:rFonts w:ascii="Palatino Linotype" w:hAnsi="Palatino Linotype"/>
                <w:noProof/>
                <w:szCs w:val="24"/>
              </w:rPr>
              <w:t>5.</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Prestations attendues pour la conception de la plateforme</w:t>
            </w:r>
            <w:r w:rsidR="00AC1E2B" w:rsidRPr="00CE6C75">
              <w:rPr>
                <w:rFonts w:ascii="Palatino Linotype" w:hAnsi="Palatino Linotype"/>
                <w:noProof/>
                <w:webHidden/>
                <w:szCs w:val="24"/>
              </w:rPr>
              <w:tab/>
            </w:r>
            <w:r w:rsidR="00631382">
              <w:rPr>
                <w:rFonts w:ascii="Palatino Linotype" w:hAnsi="Palatino Linotype"/>
                <w:noProof/>
                <w:webHidden/>
                <w:szCs w:val="24"/>
              </w:rPr>
              <w:t>5</w:t>
            </w:r>
          </w:hyperlink>
        </w:p>
        <w:p w14:paraId="0E70A46C" w14:textId="0D717CC3" w:rsidR="00AC1E2B" w:rsidRPr="00CE6C75" w:rsidRDefault="00020F1B" w:rsidP="00AC1E2B">
          <w:pPr>
            <w:pStyle w:val="TOC1"/>
            <w:rPr>
              <w:rFonts w:ascii="Palatino Linotype" w:eastAsiaTheme="minorEastAsia" w:hAnsi="Palatino Linotype"/>
              <w:noProof/>
              <w:szCs w:val="24"/>
              <w:lang w:eastAsia="fr-FR"/>
            </w:rPr>
          </w:pPr>
          <w:hyperlink w:anchor="_Toc64381063" w:history="1">
            <w:r w:rsidR="00AC1E2B" w:rsidRPr="00CE6C75">
              <w:rPr>
                <w:rStyle w:val="Hyperlink"/>
                <w:rFonts w:ascii="Palatino Linotype" w:hAnsi="Palatino Linotype"/>
                <w:noProof/>
                <w:szCs w:val="24"/>
              </w:rPr>
              <w:t>6.</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Spécifications techniques.</w:t>
            </w:r>
            <w:r w:rsidR="00AC1E2B" w:rsidRPr="00CE6C75">
              <w:rPr>
                <w:rFonts w:ascii="Palatino Linotype" w:hAnsi="Palatino Linotype"/>
                <w:noProof/>
                <w:webHidden/>
                <w:szCs w:val="24"/>
              </w:rPr>
              <w:tab/>
            </w:r>
            <w:r w:rsidR="00AB77A8">
              <w:rPr>
                <w:rFonts w:ascii="Palatino Linotype" w:hAnsi="Palatino Linotype"/>
                <w:noProof/>
                <w:webHidden/>
                <w:szCs w:val="24"/>
              </w:rPr>
              <w:t>9</w:t>
            </w:r>
          </w:hyperlink>
        </w:p>
        <w:p w14:paraId="126071D8" w14:textId="30793D3D" w:rsidR="00AC1E2B" w:rsidRPr="00CE6C75" w:rsidRDefault="00020F1B" w:rsidP="00AC1E2B">
          <w:pPr>
            <w:pStyle w:val="TOC1"/>
            <w:rPr>
              <w:rFonts w:ascii="Palatino Linotype" w:eastAsiaTheme="minorEastAsia" w:hAnsi="Palatino Linotype"/>
              <w:noProof/>
              <w:szCs w:val="24"/>
              <w:lang w:eastAsia="fr-FR"/>
            </w:rPr>
          </w:pPr>
          <w:hyperlink w:anchor="_Toc64381064" w:history="1">
            <w:r w:rsidR="00AC1E2B" w:rsidRPr="00CE6C75">
              <w:rPr>
                <w:rStyle w:val="Hyperlink"/>
                <w:rFonts w:ascii="Palatino Linotype" w:hAnsi="Palatino Linotype"/>
                <w:noProof/>
                <w:szCs w:val="24"/>
              </w:rPr>
              <w:t>7.</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Assistance technique</w:t>
            </w:r>
            <w:r w:rsidR="00AC1E2B" w:rsidRPr="00CE6C75">
              <w:rPr>
                <w:rFonts w:ascii="Palatino Linotype" w:hAnsi="Palatino Linotype"/>
                <w:noProof/>
                <w:webHidden/>
                <w:szCs w:val="24"/>
              </w:rPr>
              <w:tab/>
            </w:r>
            <w:r w:rsidR="00AC1E2B" w:rsidRPr="00CE6C75">
              <w:rPr>
                <w:rFonts w:ascii="Palatino Linotype" w:hAnsi="Palatino Linotype"/>
                <w:noProof/>
                <w:webHidden/>
                <w:szCs w:val="24"/>
              </w:rPr>
              <w:fldChar w:fldCharType="begin"/>
            </w:r>
            <w:r w:rsidR="00AC1E2B" w:rsidRPr="00CE6C75">
              <w:rPr>
                <w:rFonts w:ascii="Palatino Linotype" w:hAnsi="Palatino Linotype"/>
                <w:noProof/>
                <w:webHidden/>
                <w:szCs w:val="24"/>
              </w:rPr>
              <w:instrText xml:space="preserve"> PAGEREF _Toc64381064 \h </w:instrText>
            </w:r>
            <w:r w:rsidR="00AC1E2B" w:rsidRPr="00CE6C75">
              <w:rPr>
                <w:rFonts w:ascii="Palatino Linotype" w:hAnsi="Palatino Linotype"/>
                <w:noProof/>
                <w:webHidden/>
                <w:szCs w:val="24"/>
              </w:rPr>
            </w:r>
            <w:r w:rsidR="00AC1E2B" w:rsidRPr="00CE6C75">
              <w:rPr>
                <w:rFonts w:ascii="Palatino Linotype" w:hAnsi="Palatino Linotype"/>
                <w:noProof/>
                <w:webHidden/>
                <w:szCs w:val="24"/>
              </w:rPr>
              <w:fldChar w:fldCharType="separate"/>
            </w:r>
            <w:r w:rsidR="002A7E47">
              <w:rPr>
                <w:rFonts w:ascii="Palatino Linotype" w:hAnsi="Palatino Linotype"/>
                <w:noProof/>
                <w:webHidden/>
                <w:szCs w:val="24"/>
              </w:rPr>
              <w:t>10</w:t>
            </w:r>
            <w:r w:rsidR="00AC1E2B" w:rsidRPr="00CE6C75">
              <w:rPr>
                <w:rFonts w:ascii="Palatino Linotype" w:hAnsi="Palatino Linotype"/>
                <w:noProof/>
                <w:webHidden/>
                <w:szCs w:val="24"/>
              </w:rPr>
              <w:fldChar w:fldCharType="end"/>
            </w:r>
          </w:hyperlink>
        </w:p>
        <w:p w14:paraId="18FC1E33" w14:textId="4AC4137D" w:rsidR="00AC1E2B" w:rsidRPr="00CE6C75" w:rsidRDefault="00020F1B" w:rsidP="00AC1E2B">
          <w:pPr>
            <w:pStyle w:val="TOC1"/>
            <w:rPr>
              <w:rFonts w:ascii="Palatino Linotype" w:eastAsiaTheme="minorEastAsia" w:hAnsi="Palatino Linotype"/>
              <w:noProof/>
              <w:szCs w:val="24"/>
              <w:lang w:eastAsia="fr-FR"/>
            </w:rPr>
          </w:pPr>
          <w:hyperlink w:anchor="_Toc64381065" w:history="1">
            <w:r w:rsidR="00AC1E2B" w:rsidRPr="00CE6C75">
              <w:rPr>
                <w:rStyle w:val="Hyperlink"/>
                <w:rFonts w:ascii="Palatino Linotype" w:hAnsi="Palatino Linotype"/>
                <w:noProof/>
                <w:szCs w:val="24"/>
              </w:rPr>
              <w:t>8.</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SEO &amp; adaptabilité</w:t>
            </w:r>
            <w:r w:rsidR="00AC1E2B" w:rsidRPr="00CE6C75">
              <w:rPr>
                <w:rFonts w:ascii="Palatino Linotype" w:hAnsi="Palatino Linotype"/>
                <w:noProof/>
                <w:webHidden/>
                <w:szCs w:val="24"/>
              </w:rPr>
              <w:tab/>
            </w:r>
            <w:r w:rsidR="00AC1E2B" w:rsidRPr="00CE6C75">
              <w:rPr>
                <w:rFonts w:ascii="Palatino Linotype" w:hAnsi="Palatino Linotype"/>
                <w:noProof/>
                <w:webHidden/>
                <w:szCs w:val="24"/>
              </w:rPr>
              <w:fldChar w:fldCharType="begin"/>
            </w:r>
            <w:r w:rsidR="00AC1E2B" w:rsidRPr="00CE6C75">
              <w:rPr>
                <w:rFonts w:ascii="Palatino Linotype" w:hAnsi="Palatino Linotype"/>
                <w:noProof/>
                <w:webHidden/>
                <w:szCs w:val="24"/>
              </w:rPr>
              <w:instrText xml:space="preserve"> PAGEREF _Toc64381065 \h </w:instrText>
            </w:r>
            <w:r w:rsidR="00AC1E2B" w:rsidRPr="00CE6C75">
              <w:rPr>
                <w:rFonts w:ascii="Palatino Linotype" w:hAnsi="Palatino Linotype"/>
                <w:noProof/>
                <w:webHidden/>
                <w:szCs w:val="24"/>
              </w:rPr>
            </w:r>
            <w:r w:rsidR="00AC1E2B" w:rsidRPr="00CE6C75">
              <w:rPr>
                <w:rFonts w:ascii="Palatino Linotype" w:hAnsi="Palatino Linotype"/>
                <w:noProof/>
                <w:webHidden/>
                <w:szCs w:val="24"/>
              </w:rPr>
              <w:fldChar w:fldCharType="separate"/>
            </w:r>
            <w:r w:rsidR="002A7E47">
              <w:rPr>
                <w:rFonts w:ascii="Palatino Linotype" w:hAnsi="Palatino Linotype"/>
                <w:noProof/>
                <w:webHidden/>
                <w:szCs w:val="24"/>
              </w:rPr>
              <w:t>12</w:t>
            </w:r>
            <w:r w:rsidR="00AC1E2B" w:rsidRPr="00CE6C75">
              <w:rPr>
                <w:rFonts w:ascii="Palatino Linotype" w:hAnsi="Palatino Linotype"/>
                <w:noProof/>
                <w:webHidden/>
                <w:szCs w:val="24"/>
              </w:rPr>
              <w:fldChar w:fldCharType="end"/>
            </w:r>
          </w:hyperlink>
        </w:p>
        <w:p w14:paraId="1B1F3CE2" w14:textId="4ABB3CFF" w:rsidR="00AC1E2B" w:rsidRPr="00CE6C75" w:rsidRDefault="00020F1B" w:rsidP="00AC1E2B">
          <w:pPr>
            <w:pStyle w:val="TOC1"/>
            <w:rPr>
              <w:rFonts w:ascii="Palatino Linotype" w:eastAsiaTheme="minorEastAsia" w:hAnsi="Palatino Linotype"/>
              <w:noProof/>
              <w:szCs w:val="24"/>
              <w:lang w:eastAsia="fr-FR"/>
            </w:rPr>
          </w:pPr>
          <w:hyperlink w:anchor="_Toc64381066" w:history="1">
            <w:r w:rsidR="00AC1E2B" w:rsidRPr="00CE6C75">
              <w:rPr>
                <w:rStyle w:val="Hyperlink"/>
                <w:rFonts w:ascii="Palatino Linotype" w:hAnsi="Palatino Linotype"/>
                <w:noProof/>
                <w:szCs w:val="24"/>
              </w:rPr>
              <w:t>9.</w:t>
            </w:r>
            <w:r w:rsidR="00AC1E2B" w:rsidRPr="00CE6C75">
              <w:rPr>
                <w:rFonts w:ascii="Palatino Linotype" w:eastAsiaTheme="minorEastAsia" w:hAnsi="Palatino Linotype"/>
                <w:noProof/>
                <w:szCs w:val="24"/>
                <w:lang w:eastAsia="fr-FR"/>
              </w:rPr>
              <w:tab/>
            </w:r>
            <w:r w:rsidR="00AC1E2B" w:rsidRPr="00CE6C75">
              <w:rPr>
                <w:rStyle w:val="Hyperlink"/>
                <w:rFonts w:ascii="Palatino Linotype" w:hAnsi="Palatino Linotype"/>
                <w:noProof/>
                <w:szCs w:val="24"/>
              </w:rPr>
              <w:t>Livrables attendus</w:t>
            </w:r>
            <w:r w:rsidR="00AC1E2B" w:rsidRPr="00CE6C75">
              <w:rPr>
                <w:rFonts w:ascii="Palatino Linotype" w:hAnsi="Palatino Linotype"/>
                <w:noProof/>
                <w:webHidden/>
                <w:szCs w:val="24"/>
              </w:rPr>
              <w:tab/>
            </w:r>
            <w:r w:rsidR="00AC1E2B" w:rsidRPr="00CE6C75">
              <w:rPr>
                <w:rFonts w:ascii="Palatino Linotype" w:hAnsi="Palatino Linotype"/>
                <w:noProof/>
                <w:webHidden/>
                <w:szCs w:val="24"/>
              </w:rPr>
              <w:fldChar w:fldCharType="begin"/>
            </w:r>
            <w:r w:rsidR="00AC1E2B" w:rsidRPr="00CE6C75">
              <w:rPr>
                <w:rFonts w:ascii="Palatino Linotype" w:hAnsi="Palatino Linotype"/>
                <w:noProof/>
                <w:webHidden/>
                <w:szCs w:val="24"/>
              </w:rPr>
              <w:instrText xml:space="preserve"> PAGEREF _Toc64381066 \h </w:instrText>
            </w:r>
            <w:r w:rsidR="00AC1E2B" w:rsidRPr="00CE6C75">
              <w:rPr>
                <w:rFonts w:ascii="Palatino Linotype" w:hAnsi="Palatino Linotype"/>
                <w:noProof/>
                <w:webHidden/>
                <w:szCs w:val="24"/>
              </w:rPr>
            </w:r>
            <w:r w:rsidR="00AC1E2B" w:rsidRPr="00CE6C75">
              <w:rPr>
                <w:rFonts w:ascii="Palatino Linotype" w:hAnsi="Palatino Linotype"/>
                <w:noProof/>
                <w:webHidden/>
                <w:szCs w:val="24"/>
              </w:rPr>
              <w:fldChar w:fldCharType="separate"/>
            </w:r>
            <w:r w:rsidR="002A7E47">
              <w:rPr>
                <w:rFonts w:ascii="Palatino Linotype" w:hAnsi="Palatino Linotype"/>
                <w:noProof/>
                <w:webHidden/>
                <w:szCs w:val="24"/>
              </w:rPr>
              <w:t>13</w:t>
            </w:r>
            <w:r w:rsidR="00AC1E2B" w:rsidRPr="00CE6C75">
              <w:rPr>
                <w:rFonts w:ascii="Palatino Linotype" w:hAnsi="Palatino Linotype"/>
                <w:noProof/>
                <w:webHidden/>
                <w:szCs w:val="24"/>
              </w:rPr>
              <w:fldChar w:fldCharType="end"/>
            </w:r>
          </w:hyperlink>
        </w:p>
        <w:p w14:paraId="186F5FFA" w14:textId="3E039E5D" w:rsidR="00AC1E2B" w:rsidRPr="00CE6C75" w:rsidRDefault="00020F1B" w:rsidP="00AC1E2B">
          <w:pPr>
            <w:pStyle w:val="TOC1"/>
            <w:rPr>
              <w:rFonts w:ascii="Palatino Linotype" w:eastAsiaTheme="minorEastAsia" w:hAnsi="Palatino Linotype"/>
              <w:noProof/>
              <w:szCs w:val="24"/>
              <w:lang w:eastAsia="fr-FR"/>
            </w:rPr>
          </w:pPr>
          <w:hyperlink w:anchor="_Toc64381067" w:history="1">
            <w:r w:rsidR="00AC1E2B" w:rsidRPr="00CE6C75">
              <w:rPr>
                <w:rStyle w:val="Hyperlink"/>
                <w:rFonts w:ascii="Palatino Linotype" w:hAnsi="Palatino Linotype"/>
                <w:noProof/>
                <w:szCs w:val="24"/>
              </w:rPr>
              <w:t>10. Personnel exigé</w:t>
            </w:r>
            <w:r w:rsidR="00AC1E2B" w:rsidRPr="00CE6C75">
              <w:rPr>
                <w:rFonts w:ascii="Palatino Linotype" w:hAnsi="Palatino Linotype"/>
                <w:noProof/>
                <w:webHidden/>
                <w:szCs w:val="24"/>
              </w:rPr>
              <w:tab/>
            </w:r>
            <w:r w:rsidR="00AC1E2B" w:rsidRPr="00CE6C75">
              <w:rPr>
                <w:rFonts w:ascii="Palatino Linotype" w:hAnsi="Palatino Linotype"/>
                <w:noProof/>
                <w:webHidden/>
                <w:szCs w:val="24"/>
              </w:rPr>
              <w:fldChar w:fldCharType="begin"/>
            </w:r>
            <w:r w:rsidR="00AC1E2B" w:rsidRPr="00CE6C75">
              <w:rPr>
                <w:rFonts w:ascii="Palatino Linotype" w:hAnsi="Palatino Linotype"/>
                <w:noProof/>
                <w:webHidden/>
                <w:szCs w:val="24"/>
              </w:rPr>
              <w:instrText xml:space="preserve"> PAGEREF _Toc64381067 \h </w:instrText>
            </w:r>
            <w:r w:rsidR="00AC1E2B" w:rsidRPr="00CE6C75">
              <w:rPr>
                <w:rFonts w:ascii="Palatino Linotype" w:hAnsi="Palatino Linotype"/>
                <w:noProof/>
                <w:webHidden/>
                <w:szCs w:val="24"/>
              </w:rPr>
            </w:r>
            <w:r w:rsidR="00AC1E2B" w:rsidRPr="00CE6C75">
              <w:rPr>
                <w:rFonts w:ascii="Palatino Linotype" w:hAnsi="Palatino Linotype"/>
                <w:noProof/>
                <w:webHidden/>
                <w:szCs w:val="24"/>
              </w:rPr>
              <w:fldChar w:fldCharType="separate"/>
            </w:r>
            <w:r w:rsidR="002A7E47">
              <w:rPr>
                <w:rFonts w:ascii="Palatino Linotype" w:hAnsi="Palatino Linotype"/>
                <w:noProof/>
                <w:webHidden/>
                <w:szCs w:val="24"/>
              </w:rPr>
              <w:t>14</w:t>
            </w:r>
            <w:r w:rsidR="00AC1E2B" w:rsidRPr="00CE6C75">
              <w:rPr>
                <w:rFonts w:ascii="Palatino Linotype" w:hAnsi="Palatino Linotype"/>
                <w:noProof/>
                <w:webHidden/>
                <w:szCs w:val="24"/>
              </w:rPr>
              <w:fldChar w:fldCharType="end"/>
            </w:r>
          </w:hyperlink>
        </w:p>
        <w:p w14:paraId="5CBFCC3B" w14:textId="196DF4E9" w:rsidR="00635D74" w:rsidRDefault="00635D74">
          <w:pPr>
            <w:rPr>
              <w:rFonts w:ascii="Palatino Linotype" w:hAnsi="Palatino Linotype"/>
              <w:b/>
              <w:bCs/>
            </w:rPr>
          </w:pPr>
          <w:r w:rsidRPr="00CE6C75">
            <w:rPr>
              <w:rFonts w:ascii="Palatino Linotype" w:hAnsi="Palatino Linotype"/>
              <w:b/>
              <w:bCs/>
              <w:szCs w:val="24"/>
            </w:rPr>
            <w:fldChar w:fldCharType="end"/>
          </w:r>
        </w:p>
      </w:sdtContent>
    </w:sdt>
    <w:p w14:paraId="2A5948A4" w14:textId="3E44940D" w:rsidR="00436CDF" w:rsidRDefault="00436CDF">
      <w:pPr>
        <w:rPr>
          <w:rFonts w:ascii="Palatino Linotype" w:hAnsi="Palatino Linotype"/>
          <w:b/>
          <w:bCs/>
        </w:rPr>
      </w:pPr>
    </w:p>
    <w:p w14:paraId="67F085EB" w14:textId="49C6487D" w:rsidR="00436CDF" w:rsidRDefault="00436CDF">
      <w:pPr>
        <w:rPr>
          <w:rFonts w:ascii="Palatino Linotype" w:hAnsi="Palatino Linotype"/>
          <w:b/>
          <w:bCs/>
        </w:rPr>
      </w:pPr>
    </w:p>
    <w:p w14:paraId="56D7AFC3" w14:textId="7F1DDC50" w:rsidR="00DC7C3C" w:rsidRPr="00CE6C75" w:rsidRDefault="00DC7C3C">
      <w:pPr>
        <w:rPr>
          <w:rFonts w:ascii="Palatino Linotype" w:hAnsi="Palatino Linotype"/>
          <w:b/>
          <w:bCs/>
          <w:szCs w:val="24"/>
        </w:rPr>
      </w:pPr>
    </w:p>
    <w:p w14:paraId="7FF860FA" w14:textId="05337D8D" w:rsidR="00C03630" w:rsidRPr="00CE6C75" w:rsidRDefault="00330447" w:rsidP="00436CDF">
      <w:pPr>
        <w:pStyle w:val="Heading1"/>
        <w:rPr>
          <w:rFonts w:ascii="Palatino Linotype" w:hAnsi="Palatino Linotype"/>
          <w:sz w:val="28"/>
          <w:szCs w:val="28"/>
        </w:rPr>
      </w:pPr>
      <w:bookmarkStart w:id="0" w:name="_Toc64381054"/>
      <w:r w:rsidRPr="00CE6C75">
        <w:rPr>
          <w:rFonts w:ascii="Palatino Linotype" w:hAnsi="Palatino Linotype"/>
          <w:sz w:val="28"/>
          <w:szCs w:val="28"/>
        </w:rPr>
        <w:t>Avant-propos</w:t>
      </w:r>
      <w:bookmarkEnd w:id="0"/>
    </w:p>
    <w:p w14:paraId="76AD5B5E" w14:textId="77777777" w:rsidR="00330447" w:rsidRPr="00CE6C75" w:rsidRDefault="00330447" w:rsidP="00330447">
      <w:pPr>
        <w:jc w:val="both"/>
        <w:rPr>
          <w:rFonts w:ascii="Palatino Linotype" w:hAnsi="Palatino Linotype"/>
          <w:szCs w:val="24"/>
        </w:rPr>
      </w:pPr>
    </w:p>
    <w:p w14:paraId="73970B6C" w14:textId="4186C0BC" w:rsidR="00330447" w:rsidRPr="00CE6C75" w:rsidRDefault="00020F1B" w:rsidP="00CE6C75">
      <w:pPr>
        <w:spacing w:before="144" w:line="276" w:lineRule="auto"/>
        <w:ind w:firstLine="426"/>
        <w:jc w:val="both"/>
        <w:rPr>
          <w:rFonts w:ascii="Palatino Linotype" w:hAnsi="Palatino Linotype"/>
          <w:color w:val="000000" w:themeColor="text1"/>
          <w:spacing w:val="21"/>
          <w:szCs w:val="24"/>
        </w:rPr>
      </w:pPr>
      <w:bookmarkStart w:id="1" w:name="_Hlk66242688"/>
      <w:r w:rsidRPr="00020F1B">
        <w:rPr>
          <w:rFonts w:ascii="Palatino Linotype" w:eastAsia="Times New Roman" w:hAnsi="Palatino Linotype"/>
        </w:rPr>
        <w:t>Le présent contrat s’inscrit d</w:t>
      </w:r>
      <w:r w:rsidR="00FF7F97" w:rsidRPr="00020F1B">
        <w:rPr>
          <w:rFonts w:ascii="Palatino Linotype" w:eastAsia="Times New Roman" w:hAnsi="Palatino Linotype"/>
        </w:rPr>
        <w:t xml:space="preserve">ans le cadre du « Projet d’Appui aux Instances Indépendantes en Tunisie (PAII-T) », cofinancé par l’Union européenne et le Conseil </w:t>
      </w:r>
      <w:r w:rsidR="00FF7F97" w:rsidRPr="00020F1B">
        <w:rPr>
          <w:rFonts w:ascii="Palatino Linotype" w:eastAsia="Times New Roman" w:hAnsi="Palatino Linotype"/>
        </w:rPr>
        <w:lastRenderedPageBreak/>
        <w:t xml:space="preserve">de l’Europe et mis en œuvre par ce </w:t>
      </w:r>
      <w:proofErr w:type="gramStart"/>
      <w:r w:rsidR="00FF7F97" w:rsidRPr="00020F1B">
        <w:rPr>
          <w:rFonts w:ascii="Palatino Linotype" w:eastAsia="Times New Roman" w:hAnsi="Palatino Linotype"/>
        </w:rPr>
        <w:t xml:space="preserve">dernier </w:t>
      </w:r>
      <w:r w:rsidRPr="00020F1B">
        <w:rPr>
          <w:rFonts w:ascii="Palatino Linotype" w:eastAsia="Times New Roman" w:hAnsi="Palatino Linotype"/>
        </w:rPr>
        <w:t>.</w:t>
      </w:r>
      <w:proofErr w:type="gramEnd"/>
      <w:r w:rsidR="00FF7F97" w:rsidRPr="00020F1B">
        <w:rPr>
          <w:rFonts w:ascii="Palatino Linotype" w:eastAsia="Times New Roman" w:hAnsi="Palatino Linotype"/>
        </w:rPr>
        <w:t xml:space="preserve"> Ce Programme vise à accompagner la mise en place des instances indépendantes en Tunisie prévues par la constitution de 2014 ainsi que d’autres instances indépendantes non-constitutionnelles et à leur apporter l’appui technique, financier et logistique nécessaire dans l’exercice de leurs mandats et de leurs attributions statutaires en toute indépendance. Une composante du projet se concentre sur l’appui à la Haute Autorité Indépendante de la Communication Audiovisuelle (HAICA) en particulier au travers de la fourniture d’un centre de ressources et de formation en ligne sur la régulation, l’auto-régulation et l’éducation aux médias et à l’information au profit de la HAICA</w:t>
      </w:r>
      <w:r w:rsidR="00FF7F97" w:rsidRPr="00020F1B">
        <w:rPr>
          <w:rFonts w:ascii="Palatino Linotype" w:eastAsia="Times New Roman" w:hAnsi="Palatino Linotype"/>
        </w:rPr>
        <w:t xml:space="preserve"> </w:t>
      </w:r>
      <w:r w:rsidR="00FF7F97" w:rsidRPr="00020F1B">
        <w:rPr>
          <w:rFonts w:ascii="Palatino Linotype" w:eastAsia="Times New Roman" w:hAnsi="Palatino Linotype"/>
        </w:rPr>
        <w:t>« Projet d’Appui aux Instances Indépendantes en Tunisie (PAII-T) »</w:t>
      </w:r>
      <w:r w:rsidR="00FF7F97" w:rsidRPr="00020F1B">
        <w:rPr>
          <w:rFonts w:ascii="Palatino Linotype" w:eastAsia="Times New Roman" w:hAnsi="Palatino Linotype"/>
        </w:rPr>
        <w:t>.</w:t>
      </w:r>
      <w:r w:rsidR="00FF7F97">
        <w:rPr>
          <w:rFonts w:eastAsia="Times New Roman"/>
        </w:rPr>
        <w:t xml:space="preserve"> Dans ce contexte </w:t>
      </w:r>
      <w:r w:rsidR="00330447" w:rsidRPr="00CE6C75">
        <w:rPr>
          <w:rFonts w:ascii="Palatino Linotype" w:hAnsi="Palatino Linotype"/>
          <w:color w:val="000000" w:themeColor="text1"/>
          <w:spacing w:val="21"/>
          <w:szCs w:val="24"/>
        </w:rPr>
        <w:t xml:space="preserve">la Haute Autorité Indépendante de la Communication Audiovisuelle HAICA, prévoit la mise en place d’une plateforme numérique dédiée au partage d’information concernant le domaine de la régulation audiovisuelle. L’objectif étant </w:t>
      </w:r>
      <w:r w:rsidR="00893332" w:rsidRPr="00CE6C75">
        <w:rPr>
          <w:rFonts w:ascii="Palatino Linotype" w:hAnsi="Palatino Linotype"/>
          <w:color w:val="000000" w:themeColor="text1"/>
          <w:spacing w:val="21"/>
          <w:szCs w:val="24"/>
        </w:rPr>
        <w:t>la vulgarisation</w:t>
      </w:r>
      <w:r w:rsidR="00330447" w:rsidRPr="00CE6C75">
        <w:rPr>
          <w:rFonts w:ascii="Palatino Linotype" w:hAnsi="Palatino Linotype"/>
          <w:color w:val="000000" w:themeColor="text1"/>
          <w:spacing w:val="21"/>
          <w:szCs w:val="24"/>
        </w:rPr>
        <w:t xml:space="preserve"> </w:t>
      </w:r>
      <w:r w:rsidR="00893332" w:rsidRPr="00CE6C75">
        <w:rPr>
          <w:rFonts w:ascii="Palatino Linotype" w:hAnsi="Palatino Linotype"/>
          <w:color w:val="000000" w:themeColor="text1"/>
          <w:spacing w:val="21"/>
          <w:szCs w:val="24"/>
        </w:rPr>
        <w:t xml:space="preserve">la diffusion </w:t>
      </w:r>
      <w:r w:rsidR="00330447" w:rsidRPr="00CE6C75">
        <w:rPr>
          <w:rFonts w:ascii="Palatino Linotype" w:hAnsi="Palatino Linotype"/>
          <w:color w:val="000000" w:themeColor="text1"/>
          <w:spacing w:val="21"/>
          <w:szCs w:val="24"/>
        </w:rPr>
        <w:t xml:space="preserve">des notions générales de la régulation en Tunisie et dans le monde tout en couvrant </w:t>
      </w:r>
      <w:r w:rsidR="00893332" w:rsidRPr="00CE6C75">
        <w:rPr>
          <w:rFonts w:ascii="Palatino Linotype" w:hAnsi="Palatino Linotype"/>
          <w:color w:val="000000" w:themeColor="text1"/>
          <w:spacing w:val="21"/>
          <w:szCs w:val="24"/>
        </w:rPr>
        <w:t xml:space="preserve">les </w:t>
      </w:r>
      <w:r w:rsidR="00330447" w:rsidRPr="00CE6C75">
        <w:rPr>
          <w:rFonts w:ascii="Palatino Linotype" w:hAnsi="Palatino Linotype"/>
          <w:color w:val="000000" w:themeColor="text1"/>
          <w:spacing w:val="21"/>
          <w:szCs w:val="24"/>
        </w:rPr>
        <w:t>nouvelles avancées dans le domaine.</w:t>
      </w:r>
    </w:p>
    <w:p w14:paraId="43121450" w14:textId="77777777" w:rsidR="00330447" w:rsidRPr="00CE6C75" w:rsidRDefault="00330447" w:rsidP="00330447">
      <w:pPr>
        <w:pStyle w:val="Heading1"/>
        <w:rPr>
          <w:rFonts w:ascii="Palatino Linotype" w:hAnsi="Palatino Linotype"/>
          <w:sz w:val="28"/>
          <w:szCs w:val="28"/>
        </w:rPr>
      </w:pPr>
      <w:bookmarkStart w:id="2" w:name="_Toc64381055"/>
      <w:bookmarkEnd w:id="1"/>
      <w:r w:rsidRPr="00CE6C75">
        <w:rPr>
          <w:rFonts w:ascii="Palatino Linotype" w:hAnsi="Palatino Linotype"/>
          <w:sz w:val="28"/>
          <w:szCs w:val="28"/>
        </w:rPr>
        <w:t>Prérequis</w:t>
      </w:r>
      <w:bookmarkEnd w:id="2"/>
    </w:p>
    <w:p w14:paraId="27A229F7" w14:textId="77777777" w:rsidR="00330447" w:rsidRPr="00CE6C75" w:rsidRDefault="00330447" w:rsidP="00330447">
      <w:pPr>
        <w:rPr>
          <w:rFonts w:ascii="Palatino Linotype" w:hAnsi="Palatino Linotype"/>
          <w:szCs w:val="24"/>
        </w:rPr>
      </w:pPr>
    </w:p>
    <w:p w14:paraId="1330A799" w14:textId="77777777" w:rsidR="00330447" w:rsidRPr="00CE6C75" w:rsidRDefault="00330447" w:rsidP="00330447">
      <w:pPr>
        <w:pStyle w:val="Heading2"/>
        <w:rPr>
          <w:rFonts w:ascii="Palatino Linotype" w:hAnsi="Palatino Linotype"/>
          <w:sz w:val="24"/>
          <w:szCs w:val="24"/>
        </w:rPr>
      </w:pPr>
      <w:bookmarkStart w:id="3" w:name="_Toc446488601"/>
      <w:bookmarkStart w:id="4" w:name="_Toc64381056"/>
      <w:r w:rsidRPr="00CE6C75">
        <w:rPr>
          <w:rFonts w:ascii="Palatino Linotype" w:hAnsi="Palatino Linotype"/>
          <w:sz w:val="24"/>
          <w:szCs w:val="24"/>
        </w:rPr>
        <w:t>Type de site :</w:t>
      </w:r>
      <w:bookmarkEnd w:id="3"/>
      <w:bookmarkEnd w:id="4"/>
    </w:p>
    <w:p w14:paraId="4C9A5B45" w14:textId="77777777" w:rsidR="00765F44" w:rsidRPr="00CE6C75" w:rsidRDefault="00DE6232" w:rsidP="00CE6C75">
      <w:pPr>
        <w:spacing w:before="144" w:line="276" w:lineRule="auto"/>
        <w:ind w:firstLine="426"/>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Il s’agit d’une</w:t>
      </w:r>
      <w:r w:rsidR="00765F44" w:rsidRPr="00CE6C75">
        <w:rPr>
          <w:rFonts w:ascii="Palatino Linotype" w:hAnsi="Palatino Linotype"/>
          <w:color w:val="000000" w:themeColor="text1"/>
          <w:spacing w:val="21"/>
          <w:szCs w:val="24"/>
        </w:rPr>
        <w:t xml:space="preserve"> plateforme</w:t>
      </w:r>
      <w:r w:rsidRPr="00CE6C75">
        <w:rPr>
          <w:rFonts w:ascii="Palatino Linotype" w:hAnsi="Palatino Linotype"/>
          <w:color w:val="000000" w:themeColor="text1"/>
          <w:spacing w:val="21"/>
          <w:szCs w:val="24"/>
        </w:rPr>
        <w:t xml:space="preserve"> digitale multilingue</w:t>
      </w:r>
      <w:r w:rsidR="0010406F" w:rsidRPr="00CE6C75">
        <w:rPr>
          <w:rFonts w:ascii="Palatino Linotype" w:hAnsi="Palatino Linotype"/>
          <w:color w:val="000000" w:themeColor="text1"/>
          <w:spacing w:val="21"/>
          <w:szCs w:val="24"/>
        </w:rPr>
        <w:t xml:space="preserve"> (arabe – français - anglais)</w:t>
      </w:r>
    </w:p>
    <w:p w14:paraId="61284F74" w14:textId="77777777" w:rsidR="00765F44" w:rsidRPr="00CE6C75" w:rsidRDefault="00765F44" w:rsidP="00765F44">
      <w:pPr>
        <w:pStyle w:val="Heading2"/>
        <w:rPr>
          <w:rFonts w:ascii="Palatino Linotype" w:hAnsi="Palatino Linotype"/>
          <w:sz w:val="24"/>
          <w:szCs w:val="24"/>
        </w:rPr>
      </w:pPr>
      <w:bookmarkStart w:id="5" w:name="_Toc446488602"/>
      <w:bookmarkStart w:id="6" w:name="_Toc64381057"/>
      <w:r w:rsidRPr="00CE6C75">
        <w:rPr>
          <w:rFonts w:ascii="Palatino Linotype" w:hAnsi="Palatino Linotype"/>
          <w:sz w:val="24"/>
          <w:szCs w:val="24"/>
        </w:rPr>
        <w:t>Description de l’objectif :</w:t>
      </w:r>
      <w:bookmarkEnd w:id="5"/>
      <w:bookmarkEnd w:id="6"/>
    </w:p>
    <w:p w14:paraId="627D090E" w14:textId="77777777" w:rsidR="00DE6232" w:rsidRPr="00CE6C75" w:rsidRDefault="00DE6232" w:rsidP="00CE6C75">
      <w:p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Cette plateforme permet de :</w:t>
      </w:r>
    </w:p>
    <w:p w14:paraId="71D137D9" w14:textId="44399DBD" w:rsidR="00765F44" w:rsidRPr="00CE6C75" w:rsidRDefault="00765F44"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Partage</w:t>
      </w:r>
      <w:r w:rsidR="00DE6232" w:rsidRPr="00CE6C75">
        <w:rPr>
          <w:rFonts w:ascii="Palatino Linotype" w:hAnsi="Palatino Linotype"/>
          <w:color w:val="000000" w:themeColor="text1"/>
          <w:spacing w:val="21"/>
          <w:szCs w:val="24"/>
        </w:rPr>
        <w:t>r</w:t>
      </w:r>
      <w:r w:rsidRPr="00CE6C75">
        <w:rPr>
          <w:rFonts w:ascii="Palatino Linotype" w:hAnsi="Palatino Linotype"/>
          <w:color w:val="000000" w:themeColor="text1"/>
          <w:spacing w:val="21"/>
          <w:szCs w:val="24"/>
        </w:rPr>
        <w:t xml:space="preserve"> les </w:t>
      </w:r>
      <w:r w:rsidR="00DE6232" w:rsidRPr="00CE6C75">
        <w:rPr>
          <w:rFonts w:ascii="Palatino Linotype" w:hAnsi="Palatino Linotype"/>
          <w:color w:val="000000" w:themeColor="text1"/>
          <w:spacing w:val="21"/>
          <w:szCs w:val="24"/>
        </w:rPr>
        <w:t>actualités</w:t>
      </w:r>
      <w:r w:rsidRPr="00CE6C75">
        <w:rPr>
          <w:rFonts w:ascii="Palatino Linotype" w:hAnsi="Palatino Linotype"/>
          <w:color w:val="000000" w:themeColor="text1"/>
          <w:spacing w:val="21"/>
          <w:szCs w:val="24"/>
        </w:rPr>
        <w:t xml:space="preserve"> </w:t>
      </w:r>
      <w:r w:rsidR="00DE6232" w:rsidRPr="00CE6C75">
        <w:rPr>
          <w:rFonts w:ascii="Palatino Linotype" w:hAnsi="Palatino Linotype"/>
          <w:color w:val="000000" w:themeColor="text1"/>
          <w:spacing w:val="21"/>
          <w:szCs w:val="24"/>
        </w:rPr>
        <w:t>dans le</w:t>
      </w:r>
      <w:r w:rsidRPr="00CE6C75">
        <w:rPr>
          <w:rFonts w:ascii="Palatino Linotype" w:hAnsi="Palatino Linotype"/>
          <w:color w:val="000000" w:themeColor="text1"/>
          <w:spacing w:val="21"/>
          <w:szCs w:val="24"/>
        </w:rPr>
        <w:t xml:space="preserve"> secteur</w:t>
      </w:r>
      <w:r w:rsidR="00DE6232" w:rsidRPr="00CE6C75">
        <w:rPr>
          <w:rFonts w:ascii="Palatino Linotype" w:hAnsi="Palatino Linotype"/>
          <w:color w:val="000000" w:themeColor="text1"/>
          <w:spacing w:val="21"/>
          <w:szCs w:val="24"/>
        </w:rPr>
        <w:t xml:space="preserve"> des </w:t>
      </w:r>
      <w:r w:rsidRPr="00CE6C75">
        <w:rPr>
          <w:rFonts w:ascii="Palatino Linotype" w:hAnsi="Palatino Linotype"/>
          <w:color w:val="000000" w:themeColor="text1"/>
          <w:spacing w:val="21"/>
          <w:szCs w:val="24"/>
        </w:rPr>
        <w:t>de la régulation</w:t>
      </w:r>
      <w:r w:rsidR="00ED6DDC" w:rsidRPr="00CE6C75">
        <w:rPr>
          <w:rFonts w:ascii="Palatino Linotype" w:hAnsi="Palatino Linotype"/>
          <w:color w:val="000000" w:themeColor="text1"/>
          <w:spacing w:val="21"/>
          <w:szCs w:val="24"/>
        </w:rPr>
        <w:t xml:space="preserve"> et de l’</w:t>
      </w:r>
      <w:r w:rsidR="00A1721C" w:rsidRPr="00CE6C75">
        <w:rPr>
          <w:rFonts w:ascii="Palatino Linotype" w:hAnsi="Palatino Linotype"/>
          <w:color w:val="000000" w:themeColor="text1"/>
          <w:spacing w:val="21"/>
          <w:szCs w:val="24"/>
        </w:rPr>
        <w:t>éducation</w:t>
      </w:r>
      <w:r w:rsidR="00ED6DDC" w:rsidRPr="00CE6C75">
        <w:rPr>
          <w:rFonts w:ascii="Palatino Linotype" w:hAnsi="Palatino Linotype"/>
          <w:color w:val="000000" w:themeColor="text1"/>
          <w:spacing w:val="21"/>
          <w:szCs w:val="24"/>
        </w:rPr>
        <w:t xml:space="preserve"> aux médias et à l’information</w:t>
      </w:r>
      <w:r w:rsidRPr="00CE6C75">
        <w:rPr>
          <w:rFonts w:ascii="Palatino Linotype" w:hAnsi="Palatino Linotype"/>
          <w:color w:val="000000" w:themeColor="text1"/>
          <w:spacing w:val="21"/>
          <w:szCs w:val="24"/>
        </w:rPr>
        <w:t>.</w:t>
      </w:r>
    </w:p>
    <w:p w14:paraId="025870E7" w14:textId="4CBE907A" w:rsidR="00765F44" w:rsidRPr="00CE6C75" w:rsidRDefault="00DE6232"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Présenter</w:t>
      </w:r>
      <w:r w:rsidR="00765F44" w:rsidRPr="00CE6C75">
        <w:rPr>
          <w:rFonts w:ascii="Palatino Linotype" w:hAnsi="Palatino Linotype"/>
          <w:color w:val="000000" w:themeColor="text1"/>
          <w:spacing w:val="21"/>
          <w:szCs w:val="24"/>
        </w:rPr>
        <w:t xml:space="preserve"> </w:t>
      </w:r>
      <w:r w:rsidRPr="00CE6C75">
        <w:rPr>
          <w:rFonts w:ascii="Palatino Linotype" w:hAnsi="Palatino Linotype"/>
          <w:color w:val="000000" w:themeColor="text1"/>
          <w:spacing w:val="21"/>
          <w:szCs w:val="24"/>
        </w:rPr>
        <w:t>les</w:t>
      </w:r>
      <w:r w:rsidR="00765F44" w:rsidRPr="00CE6C75">
        <w:rPr>
          <w:rFonts w:ascii="Palatino Linotype" w:hAnsi="Palatino Linotype"/>
          <w:color w:val="000000" w:themeColor="text1"/>
          <w:spacing w:val="21"/>
          <w:szCs w:val="24"/>
        </w:rPr>
        <w:t xml:space="preserve"> instances de régulation à l’échelle mondiale</w:t>
      </w:r>
      <w:r w:rsidRPr="00CE6C75">
        <w:rPr>
          <w:rFonts w:ascii="Palatino Linotype" w:hAnsi="Palatino Linotype"/>
          <w:color w:val="000000" w:themeColor="text1"/>
          <w:spacing w:val="21"/>
          <w:szCs w:val="24"/>
        </w:rPr>
        <w:t>.</w:t>
      </w:r>
    </w:p>
    <w:p w14:paraId="6C01A41F" w14:textId="77777777" w:rsidR="00D77E63" w:rsidRPr="00CE6C75" w:rsidRDefault="00D77E63"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Planifier des évènements à travers un agenda.</w:t>
      </w:r>
    </w:p>
    <w:p w14:paraId="1602271C" w14:textId="77777777" w:rsidR="00D77E63" w:rsidRPr="00CE6C75" w:rsidRDefault="00D77E63"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Assurer les interactions entre les divers acteurs.</w:t>
      </w:r>
    </w:p>
    <w:p w14:paraId="6BA31BBC" w14:textId="77777777" w:rsidR="00D77E63" w:rsidRPr="00CE6C75" w:rsidRDefault="00D77E63"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Répondre aux diverses questions des interlocuteurs.</w:t>
      </w:r>
    </w:p>
    <w:p w14:paraId="6B6BEED6" w14:textId="77777777" w:rsidR="00D77E63" w:rsidRPr="00CE6C75" w:rsidRDefault="00D77E63"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Créer des blogs comme espace de libre expression pour les chercheurs.</w:t>
      </w:r>
    </w:p>
    <w:p w14:paraId="26B6652E" w14:textId="77777777" w:rsidR="00D77E63" w:rsidRPr="00CE6C75" w:rsidRDefault="00D77E63"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Mettre en avant les ressources documentaires et audiovisuelles à travers une médiathèque dédiée aux contenus audio et vidéo.</w:t>
      </w:r>
    </w:p>
    <w:p w14:paraId="45B97AC7" w14:textId="03C7B596" w:rsidR="00D77E63" w:rsidRPr="00CE6C75" w:rsidRDefault="00D77E63"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lastRenderedPageBreak/>
        <w:t>Promouvoir les événements à venir et les formations à travers une Newsletter envoyée périodiquement aux abonné(e)s.</w:t>
      </w:r>
    </w:p>
    <w:p w14:paraId="2301820A" w14:textId="0C9CC85F" w:rsidR="00D77E63" w:rsidRPr="00CE6C75" w:rsidRDefault="00D77E63"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Offrir des formations</w:t>
      </w:r>
    </w:p>
    <w:p w14:paraId="22F9501C" w14:textId="2DE1F7C3" w:rsidR="00CE458D" w:rsidRPr="00CE6C75" w:rsidRDefault="00D77E63" w:rsidP="00CE6C75">
      <w:pPr>
        <w:pStyle w:val="ListParagraph"/>
        <w:numPr>
          <w:ilvl w:val="0"/>
          <w:numId w:val="33"/>
        </w:numPr>
        <w:spacing w:before="144" w:after="0"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Faciliter l’accès à l’information</w:t>
      </w:r>
    </w:p>
    <w:p w14:paraId="124357FF" w14:textId="77777777" w:rsidR="00955E20" w:rsidRPr="00CE6C75" w:rsidRDefault="00955E20" w:rsidP="00CE6C75">
      <w:pPr>
        <w:pStyle w:val="ListParagraph"/>
        <w:spacing w:after="0" w:line="276" w:lineRule="auto"/>
        <w:rPr>
          <w:rFonts w:ascii="Palatino Linotype" w:hAnsi="Palatino Linotype"/>
          <w:szCs w:val="24"/>
        </w:rPr>
      </w:pPr>
    </w:p>
    <w:p w14:paraId="3C939825" w14:textId="77777777" w:rsidR="00955E20" w:rsidRPr="00CE6C75" w:rsidRDefault="00955E20" w:rsidP="00CE6C75">
      <w:pPr>
        <w:pStyle w:val="Heading2"/>
        <w:spacing w:line="276" w:lineRule="auto"/>
        <w:rPr>
          <w:rFonts w:ascii="Palatino Linotype" w:hAnsi="Palatino Linotype"/>
          <w:sz w:val="24"/>
          <w:szCs w:val="24"/>
        </w:rPr>
      </w:pPr>
      <w:bookmarkStart w:id="7" w:name="_Toc64381058"/>
      <w:r w:rsidRPr="00CE6C75">
        <w:rPr>
          <w:rFonts w:ascii="Palatino Linotype" w:hAnsi="Palatino Linotype"/>
          <w:sz w:val="24"/>
          <w:szCs w:val="24"/>
        </w:rPr>
        <w:t>Ciblage</w:t>
      </w:r>
      <w:bookmarkEnd w:id="7"/>
    </w:p>
    <w:p w14:paraId="05409A5D" w14:textId="77777777" w:rsidR="00955E20" w:rsidRPr="00CE6C75" w:rsidRDefault="00955E20" w:rsidP="00CE6C75">
      <w:p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Cette plateforme est dédiée aux :</w:t>
      </w:r>
    </w:p>
    <w:p w14:paraId="1A6E89E0" w14:textId="77777777" w:rsidR="00955E20" w:rsidRPr="00CE6C75" w:rsidRDefault="00955E20"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Différents acteurs dans le domaine de la régulation audiovisuelle.</w:t>
      </w:r>
    </w:p>
    <w:p w14:paraId="1DAC10AC" w14:textId="77777777" w:rsidR="00955E20" w:rsidRPr="00CE6C75" w:rsidRDefault="00955E20"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Enseignants, étudiants et chercheurs dans le domaine audiovisuel.</w:t>
      </w:r>
    </w:p>
    <w:p w14:paraId="6D085619" w14:textId="77777777" w:rsidR="00955E20" w:rsidRPr="00CE6C75" w:rsidRDefault="00955E20"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Différents médias.</w:t>
      </w:r>
    </w:p>
    <w:p w14:paraId="73DBDF16" w14:textId="1C78A4B8" w:rsidR="00955E20" w:rsidRPr="00CE6C75" w:rsidRDefault="00955E20"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Au grand public.</w:t>
      </w:r>
    </w:p>
    <w:p w14:paraId="5B53DF43" w14:textId="1E4D18DE" w:rsidR="00544450" w:rsidRPr="00CE6C75" w:rsidRDefault="00544450"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 xml:space="preserve">Toute personne s'intéressant de près </w:t>
      </w:r>
      <w:r w:rsidR="00ED6DDC" w:rsidRPr="00CE6C75">
        <w:rPr>
          <w:rFonts w:ascii="Palatino Linotype" w:hAnsi="Palatino Linotype"/>
          <w:color w:val="000000" w:themeColor="text1"/>
          <w:spacing w:val="21"/>
          <w:szCs w:val="24"/>
        </w:rPr>
        <w:t xml:space="preserve">ou de loin </w:t>
      </w:r>
      <w:r w:rsidRPr="00CE6C75">
        <w:rPr>
          <w:rFonts w:ascii="Palatino Linotype" w:hAnsi="Palatino Linotype"/>
          <w:color w:val="000000" w:themeColor="text1"/>
          <w:spacing w:val="21"/>
          <w:szCs w:val="24"/>
        </w:rPr>
        <w:t>au domaine audiovisuel</w:t>
      </w:r>
    </w:p>
    <w:p w14:paraId="550A3F4F" w14:textId="77777777" w:rsidR="00330447" w:rsidRPr="00CE6C75" w:rsidRDefault="00330447" w:rsidP="00687FF5">
      <w:pPr>
        <w:pStyle w:val="ListParagraph"/>
        <w:rPr>
          <w:rFonts w:ascii="Palatino Linotype" w:hAnsi="Palatino Linotype"/>
          <w:szCs w:val="24"/>
        </w:rPr>
      </w:pPr>
    </w:p>
    <w:p w14:paraId="052B9E55" w14:textId="77777777" w:rsidR="00C11F9F" w:rsidRPr="004E7C13" w:rsidRDefault="00C11F9F" w:rsidP="00C11F9F">
      <w:pPr>
        <w:pStyle w:val="Heading1"/>
        <w:rPr>
          <w:rFonts w:ascii="Palatino Linotype" w:hAnsi="Palatino Linotype"/>
          <w:sz w:val="28"/>
          <w:szCs w:val="28"/>
        </w:rPr>
      </w:pPr>
      <w:bookmarkStart w:id="8" w:name="_Toc64381059"/>
      <w:r w:rsidRPr="004E7C13">
        <w:rPr>
          <w:rFonts w:ascii="Palatino Linotype" w:hAnsi="Palatino Linotype"/>
          <w:sz w:val="28"/>
          <w:szCs w:val="28"/>
        </w:rPr>
        <w:t>Charte graphique</w:t>
      </w:r>
      <w:bookmarkEnd w:id="8"/>
    </w:p>
    <w:p w14:paraId="5E89D67B" w14:textId="24ED7F96" w:rsidR="001A6965" w:rsidRPr="00CE6C75" w:rsidRDefault="001A6965" w:rsidP="00CE6C75">
      <w:p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Cette étape consiste à réaliser une charte graphique qui est un document (livrable) et d’un logo en plusieurs versions. Ces éléments vont définir l’identité visuelle de la plateforme.</w:t>
      </w:r>
    </w:p>
    <w:p w14:paraId="68F60A91" w14:textId="77777777" w:rsidR="001A6965" w:rsidRPr="00CE6C75" w:rsidRDefault="001A6965" w:rsidP="00CE6C75">
      <w:pPr>
        <w:spacing w:line="276" w:lineRule="auto"/>
        <w:jc w:val="both"/>
        <w:rPr>
          <w:rFonts w:ascii="Palatino Linotype" w:hAnsi="Palatino Linotype"/>
          <w:b/>
          <w:bCs/>
          <w:color w:val="000000" w:themeColor="text1"/>
          <w:spacing w:val="21"/>
          <w:szCs w:val="24"/>
          <w:u w:val="single"/>
        </w:rPr>
      </w:pPr>
      <w:r w:rsidRPr="00CE6C75">
        <w:rPr>
          <w:rFonts w:ascii="Palatino Linotype" w:hAnsi="Palatino Linotype"/>
          <w:b/>
          <w:bCs/>
          <w:color w:val="000000" w:themeColor="text1"/>
          <w:spacing w:val="21"/>
          <w:szCs w:val="24"/>
          <w:u w:val="single"/>
        </w:rPr>
        <w:t>Ces éléments doivent être validés préalablement aux travaux de développement.</w:t>
      </w:r>
    </w:p>
    <w:p w14:paraId="42004D5E" w14:textId="495E23AD" w:rsidR="00592A5B" w:rsidRPr="00CE6C75" w:rsidRDefault="00592A5B" w:rsidP="00CE6C75">
      <w:p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Le document doit comprendre :</w:t>
      </w:r>
    </w:p>
    <w:p w14:paraId="20A4F02F" w14:textId="77777777" w:rsidR="00592A5B" w:rsidRPr="00CE6C75" w:rsidRDefault="00592A5B"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Le choix et définition des couleurs</w:t>
      </w:r>
    </w:p>
    <w:p w14:paraId="729EF72A" w14:textId="77777777" w:rsidR="000D4BCA" w:rsidRPr="00CE6C75" w:rsidRDefault="000D4BCA"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Le logo en plusieurs versions (voir ci-dessous)</w:t>
      </w:r>
    </w:p>
    <w:p w14:paraId="577CFA05" w14:textId="77777777" w:rsidR="00BB4532" w:rsidRPr="00CE6C75" w:rsidRDefault="00BB4532"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Les règles d’utilisation du logotype : taille minimum et espace protégé</w:t>
      </w:r>
    </w:p>
    <w:p w14:paraId="70908414" w14:textId="77777777" w:rsidR="000D4BCA" w:rsidRPr="00CE6C75" w:rsidRDefault="000D4BCA"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L’univers typographique</w:t>
      </w:r>
    </w:p>
    <w:p w14:paraId="7327F38A" w14:textId="77777777" w:rsidR="00C11F9F" w:rsidRPr="00CE6C75" w:rsidRDefault="00C11F9F" w:rsidP="00CE6C75">
      <w:pPr>
        <w:pStyle w:val="Heading2"/>
        <w:numPr>
          <w:ilvl w:val="0"/>
          <w:numId w:val="16"/>
        </w:numPr>
        <w:spacing w:line="276" w:lineRule="auto"/>
        <w:ind w:left="426" w:hanging="426"/>
        <w:rPr>
          <w:rFonts w:ascii="Palatino Linotype" w:hAnsi="Palatino Linotype"/>
          <w:sz w:val="24"/>
          <w:szCs w:val="24"/>
        </w:rPr>
      </w:pPr>
      <w:bookmarkStart w:id="9" w:name="_Toc64381060"/>
      <w:r w:rsidRPr="00CE6C75">
        <w:rPr>
          <w:rFonts w:ascii="Palatino Linotype" w:hAnsi="Palatino Linotype"/>
          <w:sz w:val="24"/>
          <w:szCs w:val="24"/>
        </w:rPr>
        <w:t>Réalisation d’un logotype</w:t>
      </w:r>
      <w:bookmarkEnd w:id="9"/>
    </w:p>
    <w:p w14:paraId="5EB6F422" w14:textId="77777777" w:rsidR="00C11F9F" w:rsidRPr="00CE6C75" w:rsidRDefault="00C11F9F"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Il doit mettre en avant les éléments suivants :</w:t>
      </w:r>
    </w:p>
    <w:p w14:paraId="2BC0B80F" w14:textId="7A5522EB" w:rsidR="00C11F9F" w:rsidRPr="00CE6C75" w:rsidRDefault="00C11F9F"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La régulation audiovisuelle</w:t>
      </w:r>
    </w:p>
    <w:p w14:paraId="2F299971" w14:textId="3C3DA688" w:rsidR="00ED6DDC" w:rsidRPr="00CE6C75" w:rsidRDefault="00ED6DDC"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L’éducation aux médias et à l’information</w:t>
      </w:r>
    </w:p>
    <w:p w14:paraId="1B61ED05" w14:textId="77777777" w:rsidR="00C11F9F" w:rsidRPr="00CE6C75" w:rsidRDefault="00C11F9F"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Les médias</w:t>
      </w:r>
    </w:p>
    <w:p w14:paraId="16CE9CEE" w14:textId="77777777" w:rsidR="00C11F9F" w:rsidRPr="00CE6C75" w:rsidRDefault="00C11F9F"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La dynamique</w:t>
      </w:r>
    </w:p>
    <w:p w14:paraId="0F670E36" w14:textId="77777777" w:rsidR="001A6965" w:rsidRPr="00CE6C75" w:rsidRDefault="001A6965"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lastRenderedPageBreak/>
        <w:t>L’expertise</w:t>
      </w:r>
    </w:p>
    <w:p w14:paraId="7F98E67C" w14:textId="77777777" w:rsidR="00C11F9F" w:rsidRPr="00CE6C75" w:rsidRDefault="00C11F9F" w:rsidP="00CE6C75">
      <w:pPr>
        <w:spacing w:line="276" w:lineRule="auto"/>
        <w:rPr>
          <w:rFonts w:ascii="Palatino Linotype" w:hAnsi="Palatino Linotype"/>
          <w:szCs w:val="24"/>
        </w:rPr>
      </w:pPr>
      <w:r w:rsidRPr="00CE6C75">
        <w:rPr>
          <w:rFonts w:ascii="Palatino Linotype" w:hAnsi="Palatino Linotype"/>
          <w:szCs w:val="24"/>
        </w:rPr>
        <w:t>Mots clés :</w:t>
      </w:r>
    </w:p>
    <w:p w14:paraId="27CF1E15" w14:textId="731A2C38" w:rsidR="00C11F9F" w:rsidRPr="00CE6C75" w:rsidRDefault="00C11F9F"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 xml:space="preserve">Médias audiovisuels, régulation, formation, </w:t>
      </w:r>
      <w:r w:rsidR="00ED6DDC" w:rsidRPr="00CE6C75">
        <w:rPr>
          <w:rFonts w:ascii="Palatino Linotype" w:hAnsi="Palatino Linotype"/>
          <w:color w:val="000000" w:themeColor="text1"/>
          <w:spacing w:val="21"/>
          <w:szCs w:val="24"/>
        </w:rPr>
        <w:t xml:space="preserve">éducation aux médias et à l’information, </w:t>
      </w:r>
      <w:r w:rsidRPr="00CE6C75">
        <w:rPr>
          <w:rFonts w:ascii="Palatino Linotype" w:hAnsi="Palatino Linotype"/>
          <w:color w:val="000000" w:themeColor="text1"/>
          <w:spacing w:val="21"/>
          <w:szCs w:val="24"/>
        </w:rPr>
        <w:t>expertise, recherche, libre expression</w:t>
      </w:r>
      <w:r w:rsidR="00ED6DDC" w:rsidRPr="00CE6C75">
        <w:rPr>
          <w:rFonts w:ascii="Palatino Linotype" w:hAnsi="Palatino Linotype"/>
          <w:color w:val="000000" w:themeColor="text1"/>
          <w:spacing w:val="21"/>
          <w:szCs w:val="24"/>
        </w:rPr>
        <w:t>, cadre juridique</w:t>
      </w:r>
    </w:p>
    <w:p w14:paraId="4FC1C8FF" w14:textId="77777777" w:rsidR="00F903EA" w:rsidRPr="00CE6C75" w:rsidRDefault="001D2B22" w:rsidP="00CE6C75">
      <w:pPr>
        <w:spacing w:line="276" w:lineRule="auto"/>
        <w:rPr>
          <w:rFonts w:ascii="Palatino Linotype" w:hAnsi="Palatino Linotype"/>
          <w:szCs w:val="24"/>
        </w:rPr>
      </w:pPr>
      <w:r w:rsidRPr="00CE6C75">
        <w:rPr>
          <w:rFonts w:ascii="Palatino Linotype" w:hAnsi="Palatino Linotype"/>
          <w:szCs w:val="24"/>
        </w:rPr>
        <w:t>Versions du logo :</w:t>
      </w:r>
    </w:p>
    <w:p w14:paraId="5848AF69" w14:textId="77777777" w:rsidR="00592A5B" w:rsidRPr="00CE6C75" w:rsidRDefault="00592A5B"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Version couleur</w:t>
      </w:r>
    </w:p>
    <w:p w14:paraId="777E21A3" w14:textId="77777777" w:rsidR="001D2B22" w:rsidRPr="00CE6C75" w:rsidRDefault="00592A5B"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Version monochrome noir</w:t>
      </w:r>
    </w:p>
    <w:p w14:paraId="3CDD69E5" w14:textId="77777777" w:rsidR="00592A5B" w:rsidRPr="00CE6C75" w:rsidRDefault="00A020EC"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 xml:space="preserve">Version </w:t>
      </w:r>
      <w:r w:rsidR="00C65589" w:rsidRPr="00CE6C75">
        <w:rPr>
          <w:rFonts w:ascii="Palatino Linotype" w:hAnsi="Palatino Linotype"/>
          <w:color w:val="000000" w:themeColor="text1"/>
          <w:spacing w:val="21"/>
          <w:szCs w:val="24"/>
        </w:rPr>
        <w:t>monochrome couleur principale du logo</w:t>
      </w:r>
    </w:p>
    <w:p w14:paraId="15343D73" w14:textId="77777777" w:rsidR="00A020EC" w:rsidRPr="00CE6C75" w:rsidRDefault="00A020EC"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 xml:space="preserve">Version </w:t>
      </w:r>
      <w:r w:rsidR="00C65589" w:rsidRPr="00CE6C75">
        <w:rPr>
          <w:rFonts w:ascii="Palatino Linotype" w:hAnsi="Palatino Linotype"/>
          <w:color w:val="000000" w:themeColor="text1"/>
          <w:spacing w:val="21"/>
          <w:szCs w:val="24"/>
        </w:rPr>
        <w:t>monochrome couleur secondaire du logo</w:t>
      </w:r>
    </w:p>
    <w:p w14:paraId="102634A7" w14:textId="77777777" w:rsidR="00A020EC" w:rsidRPr="00CE6C75" w:rsidRDefault="00C65589"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 xml:space="preserve">Version </w:t>
      </w:r>
      <w:r w:rsidR="00A020EC" w:rsidRPr="00CE6C75">
        <w:rPr>
          <w:rFonts w:ascii="Palatino Linotype" w:hAnsi="Palatino Linotype"/>
          <w:color w:val="000000" w:themeColor="text1"/>
          <w:spacing w:val="21"/>
          <w:szCs w:val="24"/>
        </w:rPr>
        <w:t>monochrome aplat noir</w:t>
      </w:r>
    </w:p>
    <w:p w14:paraId="24BEB646" w14:textId="77777777" w:rsidR="00BB4532" w:rsidRPr="00CE6C75" w:rsidRDefault="00BB4532" w:rsidP="00CE6C75">
      <w:pPr>
        <w:pStyle w:val="ListParagraph"/>
        <w:numPr>
          <w:ilvl w:val="0"/>
          <w:numId w:val="33"/>
        </w:num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Version aplat blanc</w:t>
      </w:r>
    </w:p>
    <w:p w14:paraId="43635978" w14:textId="77777777" w:rsidR="00C65589" w:rsidRPr="005402E1" w:rsidRDefault="0051061C" w:rsidP="00CE6C75">
      <w:pPr>
        <w:pStyle w:val="Heading1"/>
        <w:spacing w:line="276" w:lineRule="auto"/>
        <w:rPr>
          <w:rFonts w:ascii="Palatino Linotype" w:hAnsi="Palatino Linotype"/>
          <w:sz w:val="28"/>
          <w:szCs w:val="28"/>
        </w:rPr>
      </w:pPr>
      <w:bookmarkStart w:id="10" w:name="_Toc64381061"/>
      <w:r w:rsidRPr="005402E1">
        <w:rPr>
          <w:rFonts w:ascii="Palatino Linotype" w:hAnsi="Palatino Linotype"/>
          <w:sz w:val="28"/>
          <w:szCs w:val="28"/>
        </w:rPr>
        <w:t>Technologies</w:t>
      </w:r>
      <w:bookmarkEnd w:id="10"/>
    </w:p>
    <w:p w14:paraId="556C39B8" w14:textId="77777777" w:rsidR="0051061C" w:rsidRPr="00CE6C75" w:rsidRDefault="0051061C" w:rsidP="00CE6C75">
      <w:pPr>
        <w:spacing w:line="276" w:lineRule="auto"/>
        <w:rPr>
          <w:rFonts w:ascii="Palatino Linotype" w:hAnsi="Palatino Linotype"/>
          <w:szCs w:val="24"/>
        </w:rPr>
      </w:pPr>
    </w:p>
    <w:p w14:paraId="000B135F" w14:textId="61767F48" w:rsidR="00BC7FA0" w:rsidRPr="00CE6C75" w:rsidRDefault="00BC7FA0" w:rsidP="00CE6C75">
      <w:pPr>
        <w:spacing w:before="144" w:line="276" w:lineRule="auto"/>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 xml:space="preserve">La plateforme sera organisée autour d'un CMS/CMF (Content Management Système / Content </w:t>
      </w:r>
      <w:r w:rsidRPr="00CE6C75">
        <w:rPr>
          <w:rFonts w:ascii="Palatino Linotype" w:hAnsi="Palatino Linotype"/>
          <w:color w:val="000000" w:themeColor="text1"/>
          <w:spacing w:val="9"/>
          <w:szCs w:val="24"/>
        </w:rPr>
        <w:t xml:space="preserve">Management Framework) sécurisé, conçu pour les sites web complexes et orienté Entreprise. </w:t>
      </w:r>
      <w:r w:rsidRPr="00CE6C75">
        <w:rPr>
          <w:rFonts w:ascii="Palatino Linotype" w:hAnsi="Palatino Linotype"/>
          <w:color w:val="000000" w:themeColor="text1"/>
          <w:spacing w:val="9"/>
          <w:w w:val="105"/>
          <w:szCs w:val="24"/>
        </w:rPr>
        <w:t xml:space="preserve">Toutes </w:t>
      </w:r>
      <w:r w:rsidRPr="00CE6C75">
        <w:rPr>
          <w:rFonts w:ascii="Palatino Linotype" w:hAnsi="Palatino Linotype"/>
          <w:color w:val="000000" w:themeColor="text1"/>
          <w:spacing w:val="10"/>
          <w:szCs w:val="24"/>
        </w:rPr>
        <w:t xml:space="preserve">les ressources (contenu textuel, notices d'œuvres, notices biographiques, images, documents à </w:t>
      </w:r>
      <w:r w:rsidRPr="00CE6C75">
        <w:rPr>
          <w:rFonts w:ascii="Palatino Linotype" w:hAnsi="Palatino Linotype"/>
          <w:color w:val="000000" w:themeColor="text1"/>
          <w:spacing w:val="12"/>
          <w:szCs w:val="24"/>
        </w:rPr>
        <w:t xml:space="preserve">télécharger, etc.) devront être gérées par cet outil pour permettre de manière simple, intuitive, </w:t>
      </w:r>
      <w:r w:rsidRPr="00CE6C75">
        <w:rPr>
          <w:rFonts w:ascii="Palatino Linotype" w:hAnsi="Palatino Linotype"/>
          <w:color w:val="000000" w:themeColor="text1"/>
          <w:spacing w:val="14"/>
          <w:szCs w:val="24"/>
        </w:rPr>
        <w:t xml:space="preserve">souple, ouverte et efficace, l'utilisation, l'acquisition, l'organisation, la publication (création, </w:t>
      </w:r>
      <w:r w:rsidRPr="00CE6C75">
        <w:rPr>
          <w:rFonts w:ascii="Palatino Linotype" w:hAnsi="Palatino Linotype"/>
          <w:color w:val="000000" w:themeColor="text1"/>
          <w:spacing w:val="8"/>
          <w:szCs w:val="24"/>
        </w:rPr>
        <w:t>validation et diffusion) des contenus.</w:t>
      </w:r>
    </w:p>
    <w:p w14:paraId="43F2E66C" w14:textId="3B8610A4" w:rsidR="00BC7FA0" w:rsidRPr="00CE6C75" w:rsidRDefault="00BC7FA0" w:rsidP="008F5106">
      <w:pPr>
        <w:spacing w:before="144"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Le système doit être construit sur la base des technologies de dernière génération</w:t>
      </w:r>
    </w:p>
    <w:p w14:paraId="587E9EF1" w14:textId="61585819" w:rsidR="00BC7FA0" w:rsidRPr="00CE6C75" w:rsidRDefault="00BC7FA0" w:rsidP="00CE6C75">
      <w:pPr>
        <w:numPr>
          <w:ilvl w:val="0"/>
          <w:numId w:val="20"/>
        </w:numPr>
        <w:tabs>
          <w:tab w:val="clear" w:pos="360"/>
          <w:tab w:val="decimal" w:pos="792"/>
        </w:tabs>
        <w:spacing w:before="180" w:after="0" w:line="276" w:lineRule="auto"/>
        <w:ind w:left="792" w:hanging="360"/>
        <w:jc w:val="both"/>
        <w:rPr>
          <w:rFonts w:ascii="Palatino Linotype" w:hAnsi="Palatino Linotype"/>
          <w:color w:val="000000" w:themeColor="text1"/>
          <w:spacing w:val="7"/>
          <w:szCs w:val="24"/>
        </w:rPr>
      </w:pPr>
      <w:r w:rsidRPr="00CE6C75">
        <w:rPr>
          <w:rFonts w:ascii="Palatino Linotype" w:hAnsi="Palatino Linotype"/>
          <w:color w:val="000000" w:themeColor="text1"/>
          <w:spacing w:val="7"/>
          <w:szCs w:val="24"/>
        </w:rPr>
        <w:t>Il doit permettre le développement d'un module robuste à base de CMS/CMF reconnu, libre-</w:t>
      </w:r>
      <w:r w:rsidRPr="00CE6C75">
        <w:rPr>
          <w:rFonts w:ascii="Palatino Linotype" w:hAnsi="Palatino Linotype"/>
          <w:color w:val="000000" w:themeColor="text1"/>
          <w:spacing w:val="11"/>
          <w:szCs w:val="24"/>
        </w:rPr>
        <w:t xml:space="preserve">source, performant, fiable, évolutif et d'accès rapide, sans avoir à supporter des couts </w:t>
      </w:r>
      <w:r w:rsidRPr="00CE6C75">
        <w:rPr>
          <w:rFonts w:ascii="Palatino Linotype" w:hAnsi="Palatino Linotype"/>
          <w:color w:val="000000" w:themeColor="text1"/>
          <w:spacing w:val="10"/>
          <w:szCs w:val="24"/>
        </w:rPr>
        <w:t>supplémentaires (couts de licence, module</w:t>
      </w:r>
      <w:r w:rsidR="00F930CA" w:rsidRPr="00CE6C75">
        <w:rPr>
          <w:rFonts w:ascii="Palatino Linotype" w:hAnsi="Palatino Linotype"/>
          <w:color w:val="000000" w:themeColor="text1"/>
          <w:spacing w:val="10"/>
          <w:szCs w:val="24"/>
        </w:rPr>
        <w:t>s</w:t>
      </w:r>
      <w:r w:rsidRPr="00CE6C75">
        <w:rPr>
          <w:rFonts w:ascii="Palatino Linotype" w:hAnsi="Palatino Linotype"/>
          <w:color w:val="000000" w:themeColor="text1"/>
          <w:spacing w:val="10"/>
          <w:szCs w:val="24"/>
        </w:rPr>
        <w:t xml:space="preserve"> complémentaires, etc</w:t>
      </w:r>
      <w:r w:rsidR="00ED6DDC" w:rsidRPr="00CE6C75">
        <w:rPr>
          <w:rFonts w:ascii="Palatino Linotype" w:hAnsi="Palatino Linotype"/>
          <w:color w:val="000000" w:themeColor="text1"/>
          <w:spacing w:val="10"/>
          <w:szCs w:val="24"/>
        </w:rPr>
        <w:t>.</w:t>
      </w:r>
      <w:r w:rsidRPr="00CE6C75">
        <w:rPr>
          <w:rFonts w:ascii="Palatino Linotype" w:hAnsi="Palatino Linotype"/>
          <w:color w:val="000000" w:themeColor="text1"/>
          <w:spacing w:val="10"/>
          <w:szCs w:val="24"/>
        </w:rPr>
        <w:t>) ;</w:t>
      </w:r>
    </w:p>
    <w:p w14:paraId="0CA465A3" w14:textId="77777777" w:rsidR="00BC7FA0" w:rsidRPr="00CE6C75" w:rsidRDefault="00BC7FA0" w:rsidP="00CE6C75">
      <w:pPr>
        <w:numPr>
          <w:ilvl w:val="0"/>
          <w:numId w:val="20"/>
        </w:numPr>
        <w:tabs>
          <w:tab w:val="clear" w:pos="360"/>
          <w:tab w:val="decimal" w:pos="792"/>
        </w:tabs>
        <w:spacing w:before="108" w:after="0" w:line="276" w:lineRule="auto"/>
        <w:ind w:left="792" w:hanging="360"/>
        <w:rPr>
          <w:rFonts w:ascii="Palatino Linotype" w:hAnsi="Palatino Linotype"/>
          <w:color w:val="000000" w:themeColor="text1"/>
          <w:spacing w:val="7"/>
          <w:szCs w:val="24"/>
        </w:rPr>
      </w:pPr>
      <w:r w:rsidRPr="00CE6C75">
        <w:rPr>
          <w:rFonts w:ascii="Palatino Linotype" w:hAnsi="Palatino Linotype"/>
          <w:color w:val="000000" w:themeColor="text1"/>
          <w:spacing w:val="7"/>
          <w:szCs w:val="24"/>
        </w:rPr>
        <w:t xml:space="preserve">Il doit disposer d'outils intuitifs, faciles d'utilisation, homogènes, souples et respectant les </w:t>
      </w:r>
      <w:r w:rsidRPr="00CE6C75">
        <w:rPr>
          <w:rFonts w:ascii="Palatino Linotype" w:hAnsi="Palatino Linotype"/>
          <w:color w:val="000000" w:themeColor="text1"/>
          <w:spacing w:val="9"/>
          <w:szCs w:val="24"/>
        </w:rPr>
        <w:t>principales normes en matière d'ergonomie web ;</w:t>
      </w:r>
    </w:p>
    <w:p w14:paraId="19DBC8C7" w14:textId="05378609" w:rsidR="00BC7FA0" w:rsidRPr="00CE6C75" w:rsidRDefault="00BC7FA0" w:rsidP="00CE6C75">
      <w:pPr>
        <w:numPr>
          <w:ilvl w:val="0"/>
          <w:numId w:val="20"/>
        </w:numPr>
        <w:tabs>
          <w:tab w:val="clear" w:pos="360"/>
          <w:tab w:val="decimal" w:pos="792"/>
        </w:tabs>
        <w:spacing w:before="144" w:after="0" w:line="276" w:lineRule="auto"/>
        <w:ind w:left="792" w:hanging="360"/>
        <w:rPr>
          <w:rFonts w:ascii="Palatino Linotype" w:hAnsi="Palatino Linotype"/>
          <w:color w:val="000000" w:themeColor="text1"/>
          <w:spacing w:val="13"/>
          <w:szCs w:val="24"/>
        </w:rPr>
      </w:pPr>
      <w:r w:rsidRPr="00CE6C75">
        <w:rPr>
          <w:rFonts w:ascii="Palatino Linotype" w:hAnsi="Palatino Linotype"/>
          <w:color w:val="000000" w:themeColor="text1"/>
          <w:spacing w:val="13"/>
          <w:szCs w:val="24"/>
        </w:rPr>
        <w:lastRenderedPageBreak/>
        <w:t>Il doit être multiplateforme et principalement basé sur les standards ouverts ;</w:t>
      </w:r>
    </w:p>
    <w:p w14:paraId="1FB2345D" w14:textId="4FE4606B" w:rsidR="00BC7FA0" w:rsidRPr="00CE6C75" w:rsidRDefault="00BC7FA0" w:rsidP="00CE6C75">
      <w:pPr>
        <w:numPr>
          <w:ilvl w:val="0"/>
          <w:numId w:val="20"/>
        </w:numPr>
        <w:tabs>
          <w:tab w:val="clear" w:pos="360"/>
          <w:tab w:val="decimal" w:pos="792"/>
        </w:tabs>
        <w:spacing w:before="180" w:after="0" w:line="276" w:lineRule="auto"/>
        <w:ind w:left="792" w:hanging="360"/>
        <w:rPr>
          <w:rFonts w:ascii="Palatino Linotype" w:hAnsi="Palatino Linotype"/>
          <w:color w:val="000000" w:themeColor="text1"/>
          <w:spacing w:val="12"/>
          <w:szCs w:val="24"/>
        </w:rPr>
      </w:pPr>
      <w:r w:rsidRPr="00CE6C75">
        <w:rPr>
          <w:rFonts w:ascii="Palatino Linotype" w:hAnsi="Palatino Linotype"/>
          <w:color w:val="000000" w:themeColor="text1"/>
          <w:spacing w:val="12"/>
          <w:szCs w:val="24"/>
        </w:rPr>
        <w:t xml:space="preserve">Il doit être interopérable, notamment, communiquer facilement et de manière fiable et </w:t>
      </w:r>
      <w:r w:rsidRPr="00CE6C75">
        <w:rPr>
          <w:rFonts w:ascii="Palatino Linotype" w:hAnsi="Palatino Linotype"/>
          <w:color w:val="000000" w:themeColor="text1"/>
          <w:spacing w:val="8"/>
          <w:szCs w:val="24"/>
        </w:rPr>
        <w:t>sécurisée avec des applications et web services tierces</w:t>
      </w:r>
      <w:r w:rsidR="00FE2357" w:rsidRPr="00CE6C75">
        <w:rPr>
          <w:rFonts w:ascii="Palatino Linotype" w:hAnsi="Palatino Linotype"/>
          <w:color w:val="000000" w:themeColor="text1"/>
          <w:spacing w:val="8"/>
          <w:szCs w:val="24"/>
        </w:rPr>
        <w:t>;</w:t>
      </w:r>
    </w:p>
    <w:p w14:paraId="128FA4DC" w14:textId="574E0302" w:rsidR="00BC7FA0" w:rsidRPr="00CE6C75" w:rsidRDefault="00BC7FA0" w:rsidP="00CE6C75">
      <w:pPr>
        <w:numPr>
          <w:ilvl w:val="0"/>
          <w:numId w:val="20"/>
        </w:numPr>
        <w:tabs>
          <w:tab w:val="clear" w:pos="360"/>
          <w:tab w:val="decimal" w:pos="792"/>
        </w:tabs>
        <w:spacing w:before="144" w:after="0" w:line="276" w:lineRule="auto"/>
        <w:ind w:left="792" w:hanging="360"/>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Il doit permettre de centraliser les données dans une logique de digitalisation avec une </w:t>
      </w:r>
      <w:r w:rsidRPr="00CE6C75">
        <w:rPr>
          <w:rFonts w:ascii="Palatino Linotype" w:hAnsi="Palatino Linotype"/>
          <w:color w:val="000000" w:themeColor="text1"/>
          <w:spacing w:val="11"/>
          <w:szCs w:val="24"/>
        </w:rPr>
        <w:t xml:space="preserve">architecture orientée Web (Web </w:t>
      </w:r>
      <w:proofErr w:type="spellStart"/>
      <w:r w:rsidRPr="00CE6C75">
        <w:rPr>
          <w:rFonts w:ascii="Palatino Linotype" w:hAnsi="Palatino Linotype"/>
          <w:color w:val="000000" w:themeColor="text1"/>
          <w:spacing w:val="11"/>
          <w:szCs w:val="24"/>
        </w:rPr>
        <w:t>Oriented</w:t>
      </w:r>
      <w:proofErr w:type="spellEnd"/>
      <w:r w:rsidRPr="00CE6C75">
        <w:rPr>
          <w:rFonts w:ascii="Palatino Linotype" w:hAnsi="Palatino Linotype"/>
          <w:color w:val="000000" w:themeColor="text1"/>
          <w:spacing w:val="11"/>
          <w:szCs w:val="24"/>
        </w:rPr>
        <w:t xml:space="preserve"> Architecture (WOA)</w:t>
      </w:r>
      <w:r w:rsidR="00F10C1D" w:rsidRPr="00CE6C75">
        <w:rPr>
          <w:rFonts w:ascii="Palatino Linotype" w:hAnsi="Palatino Linotype"/>
          <w:color w:val="000000" w:themeColor="text1"/>
          <w:spacing w:val="11"/>
          <w:szCs w:val="24"/>
        </w:rPr>
        <w:t xml:space="preserve"> </w:t>
      </w:r>
      <w:r w:rsidRPr="00CE6C75">
        <w:rPr>
          <w:rFonts w:ascii="Palatino Linotype" w:hAnsi="Palatino Linotype"/>
          <w:color w:val="000000" w:themeColor="text1"/>
          <w:spacing w:val="11"/>
          <w:szCs w:val="24"/>
        </w:rPr>
        <w:t>;</w:t>
      </w:r>
    </w:p>
    <w:p w14:paraId="2BB453EE" w14:textId="77777777" w:rsidR="00BC7FA0" w:rsidRPr="00CE6C75" w:rsidRDefault="00BC7FA0" w:rsidP="00CE6C75">
      <w:pPr>
        <w:numPr>
          <w:ilvl w:val="0"/>
          <w:numId w:val="20"/>
        </w:numPr>
        <w:tabs>
          <w:tab w:val="clear" w:pos="360"/>
          <w:tab w:val="decimal" w:pos="792"/>
        </w:tabs>
        <w:spacing w:before="144" w:after="0" w:line="276" w:lineRule="auto"/>
        <w:ind w:left="792" w:hanging="360"/>
        <w:jc w:val="both"/>
        <w:rPr>
          <w:rFonts w:ascii="Palatino Linotype" w:hAnsi="Palatino Linotype"/>
          <w:color w:val="000000" w:themeColor="text1"/>
          <w:spacing w:val="6"/>
          <w:szCs w:val="24"/>
        </w:rPr>
      </w:pPr>
      <w:r w:rsidRPr="00CE6C75">
        <w:rPr>
          <w:rFonts w:ascii="Palatino Linotype" w:hAnsi="Palatino Linotype"/>
          <w:color w:val="000000" w:themeColor="text1"/>
          <w:spacing w:val="6"/>
          <w:szCs w:val="24"/>
        </w:rPr>
        <w:t xml:space="preserve">Il doit être possible de </w:t>
      </w:r>
      <w:proofErr w:type="spellStart"/>
      <w:r w:rsidRPr="00CE6C75">
        <w:rPr>
          <w:rFonts w:ascii="Palatino Linotype" w:hAnsi="Palatino Linotype"/>
          <w:color w:val="000000" w:themeColor="text1"/>
          <w:spacing w:val="6"/>
          <w:szCs w:val="24"/>
        </w:rPr>
        <w:t>dé-corréler</w:t>
      </w:r>
      <w:proofErr w:type="spellEnd"/>
      <w:r w:rsidRPr="00CE6C75">
        <w:rPr>
          <w:rFonts w:ascii="Palatino Linotype" w:hAnsi="Palatino Linotype"/>
          <w:color w:val="000000" w:themeColor="text1"/>
          <w:spacing w:val="6"/>
          <w:szCs w:val="24"/>
        </w:rPr>
        <w:t xml:space="preserve"> le backend de gestion centralisée des différents frontend </w:t>
      </w:r>
      <w:r w:rsidRPr="00CE6C75">
        <w:rPr>
          <w:rFonts w:ascii="Palatino Linotype" w:hAnsi="Palatino Linotype"/>
          <w:color w:val="000000" w:themeColor="text1"/>
          <w:spacing w:val="2"/>
          <w:szCs w:val="24"/>
        </w:rPr>
        <w:t>(</w:t>
      </w:r>
      <w:proofErr w:type="spellStart"/>
      <w:r w:rsidRPr="00CE6C75">
        <w:rPr>
          <w:rFonts w:ascii="Palatino Linotype" w:hAnsi="Palatino Linotype"/>
          <w:color w:val="000000" w:themeColor="text1"/>
          <w:spacing w:val="2"/>
          <w:szCs w:val="24"/>
        </w:rPr>
        <w:t>headless</w:t>
      </w:r>
      <w:proofErr w:type="spellEnd"/>
      <w:r w:rsidRPr="00CE6C75">
        <w:rPr>
          <w:rFonts w:ascii="Palatino Linotype" w:hAnsi="Palatino Linotype"/>
          <w:color w:val="000000" w:themeColor="text1"/>
          <w:spacing w:val="2"/>
          <w:szCs w:val="24"/>
        </w:rPr>
        <w:t>) :</w:t>
      </w:r>
    </w:p>
    <w:p w14:paraId="4CE1C58B" w14:textId="77777777" w:rsidR="00630C4C" w:rsidRPr="00CE6C75" w:rsidRDefault="00BC7FA0" w:rsidP="00CE6C75">
      <w:pPr>
        <w:pStyle w:val="ListParagraph"/>
        <w:numPr>
          <w:ilvl w:val="0"/>
          <w:numId w:val="36"/>
        </w:numPr>
        <w:spacing w:before="144" w:line="276" w:lineRule="auto"/>
        <w:ind w:right="4"/>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Il doit proposer une forte modularité à travers un Framework moderne ;</w:t>
      </w:r>
    </w:p>
    <w:p w14:paraId="40049A4B" w14:textId="0C643B98" w:rsidR="00BC7FA0" w:rsidRPr="00CE6C75" w:rsidRDefault="00BC7FA0" w:rsidP="00CE6C75">
      <w:pPr>
        <w:pStyle w:val="ListParagraph"/>
        <w:numPr>
          <w:ilvl w:val="0"/>
          <w:numId w:val="36"/>
        </w:numPr>
        <w:spacing w:before="144" w:line="276" w:lineRule="auto"/>
        <w:ind w:right="1512"/>
        <w:jc w:val="both"/>
        <w:rPr>
          <w:rFonts w:ascii="Palatino Linotype" w:hAnsi="Palatino Linotype"/>
          <w:color w:val="000000" w:themeColor="text1"/>
          <w:spacing w:val="10"/>
          <w:szCs w:val="24"/>
        </w:rPr>
      </w:pPr>
      <w:r w:rsidRPr="00CE6C75">
        <w:rPr>
          <w:rFonts w:ascii="Palatino Linotype" w:hAnsi="Palatino Linotype"/>
          <w:color w:val="000000" w:themeColor="text1"/>
          <w:spacing w:val="8"/>
          <w:szCs w:val="24"/>
        </w:rPr>
        <w:t>Il doit être compatible PWA (progressive web app).</w:t>
      </w:r>
      <w:r w:rsidR="007E4006" w:rsidRPr="00CE6C75">
        <w:rPr>
          <w:rFonts w:ascii="Palatino Linotype" w:hAnsi="Palatino Linotype"/>
          <w:color w:val="000000" w:themeColor="text1"/>
          <w:spacing w:val="8"/>
          <w:szCs w:val="24"/>
        </w:rPr>
        <w:t xml:space="preserve"> </w:t>
      </w:r>
    </w:p>
    <w:p w14:paraId="1963C646" w14:textId="71168397" w:rsidR="00E43DB0" w:rsidRPr="005402E1" w:rsidRDefault="00E43DB0" w:rsidP="00CE6C75">
      <w:pPr>
        <w:pStyle w:val="Heading1"/>
        <w:spacing w:line="276" w:lineRule="auto"/>
        <w:ind w:left="360"/>
        <w:jc w:val="both"/>
        <w:rPr>
          <w:rFonts w:ascii="Palatino Linotype" w:hAnsi="Palatino Linotype"/>
          <w:sz w:val="28"/>
          <w:szCs w:val="28"/>
        </w:rPr>
      </w:pPr>
      <w:bookmarkStart w:id="11" w:name="_Toc64381062"/>
      <w:r w:rsidRPr="005402E1">
        <w:rPr>
          <w:rFonts w:ascii="Palatino Linotype" w:hAnsi="Palatino Linotype"/>
          <w:sz w:val="28"/>
          <w:szCs w:val="28"/>
        </w:rPr>
        <w:t xml:space="preserve">Prestations attendues pour la conception de la </w:t>
      </w:r>
      <w:r w:rsidR="00D257BD" w:rsidRPr="005402E1">
        <w:rPr>
          <w:rFonts w:ascii="Palatino Linotype" w:hAnsi="Palatino Linotype"/>
          <w:sz w:val="28"/>
          <w:szCs w:val="28"/>
        </w:rPr>
        <w:t>plateforme</w:t>
      </w:r>
      <w:bookmarkEnd w:id="11"/>
    </w:p>
    <w:p w14:paraId="23BA1AB6" w14:textId="3C6FD159" w:rsidR="00E43DB0" w:rsidRPr="00CE6C75" w:rsidRDefault="00E43DB0"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8"/>
          <w:szCs w:val="24"/>
        </w:rPr>
        <w:t xml:space="preserve">La HAICA souhaite recourir à une compétence externe qui lui fournira une prestation d'élaboration d'une plateforme numérique de régulation audiovisuelle </w:t>
      </w:r>
      <w:r w:rsidRPr="00CE6C75">
        <w:rPr>
          <w:rFonts w:ascii="Palatino Linotype" w:hAnsi="Palatino Linotype"/>
          <w:color w:val="000000" w:themeColor="text1"/>
          <w:spacing w:val="10"/>
          <w:szCs w:val="24"/>
        </w:rPr>
        <w:t>en Français, en Anglais et en Arabe et pouvant intégrer plusieurs langues en utilisant le même système de publication (CMS/CMF) et sans avoir à faire un quelconque développement.</w:t>
      </w:r>
    </w:p>
    <w:p w14:paraId="16D66AE5" w14:textId="77777777" w:rsidR="00627389" w:rsidRPr="00CE6C75" w:rsidRDefault="00627389"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Le volet web occupe une place prédominante dans la stratégie de communication de la HAICA. Au niveau des fonctionnalités, la plateforme doit être la source centralisée et quotidienne d’informations pour l’instance et ses partenaires dans le domaine de la régulation et autorégulation et toutes les questions connexes. </w:t>
      </w:r>
    </w:p>
    <w:p w14:paraId="3ACF7E80" w14:textId="087B87F4" w:rsidR="00627389" w:rsidRPr="00CE6C75" w:rsidRDefault="00627389"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Cette plateforme se veut, dans sa globalité, informative, pour rendre compte des efforts, des avancements, des acquis et des faits d’actualité relatifs à la régulation. Elle aura comme objectif d’améliorer le partage et le traitement de l’information pour augmenter l’efficience des actions de régulation en Tunisie ainsi que dans d’autres pays, plus particulièrement parmi les membres du réseau REF</w:t>
      </w:r>
      <w:r w:rsidR="00ED6DDC" w:rsidRPr="00CE6C75">
        <w:rPr>
          <w:rFonts w:ascii="Palatino Linotype" w:hAnsi="Palatino Linotype"/>
          <w:color w:val="000000" w:themeColor="text1"/>
          <w:spacing w:val="10"/>
          <w:szCs w:val="24"/>
        </w:rPr>
        <w:t>RAM</w:t>
      </w:r>
      <w:r w:rsidRPr="00CE6C75">
        <w:rPr>
          <w:rFonts w:ascii="Palatino Linotype" w:hAnsi="Palatino Linotype"/>
          <w:color w:val="000000" w:themeColor="text1"/>
          <w:spacing w:val="10"/>
          <w:szCs w:val="24"/>
        </w:rPr>
        <w:t xml:space="preserve">. Il sera une source d’information pour l’ensemble des partenaires internes et externes impliqués, c'est-à-dire les partenaires institutionnels, associatifs, etc. Elle devra également servir de plateforme </w:t>
      </w:r>
      <w:r w:rsidRPr="00CE6C75">
        <w:rPr>
          <w:rFonts w:ascii="Palatino Linotype" w:hAnsi="Palatino Linotype"/>
          <w:color w:val="000000" w:themeColor="text1"/>
          <w:spacing w:val="10"/>
          <w:szCs w:val="24"/>
        </w:rPr>
        <w:lastRenderedPageBreak/>
        <w:t>documentaire pour le cadre réglementaire (législation, Conventions, nouvelles lois, etc.), ainsi que de base de connaissance pour partager les meilleures pratiques et les expériences étrangères en la matière.</w:t>
      </w:r>
    </w:p>
    <w:p w14:paraId="4534CDE4" w14:textId="77777777" w:rsidR="00627389" w:rsidRPr="00CE6C75" w:rsidRDefault="00627389"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La plateforme permettra également de favoriser la coordination, la coopération, le dialogue et le réseautage interactif entre les partenaires notamment à travers des outils de gestion communautaire et des espaces collaboratifs. Il permettra d’identifier toutes les initiatives pour la régulation ainsi que des engagements concrets. </w:t>
      </w:r>
    </w:p>
    <w:p w14:paraId="15CB720E" w14:textId="77777777" w:rsidR="00627389" w:rsidRPr="00CE6C75" w:rsidRDefault="00627389"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Un espace de libre expression dédié aux experts et aux spécialistes dans le domaine de la régulation doit être présent au niveau de la plateforme. En effet, chaque expert doit pouvoir créer un blog ou il pourra présenter ses analyses et publier ses articles.</w:t>
      </w:r>
    </w:p>
    <w:p w14:paraId="38E34ED7" w14:textId="54A06F20" w:rsidR="00627389" w:rsidRPr="00CE6C75" w:rsidRDefault="00627389" w:rsidP="00CE6C75">
      <w:pPr>
        <w:spacing w:before="108" w:after="0"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Pour cela, l’arborescence du site devra être attractive. Il faut une page d’accueil donnant une ambiance graphique moderne et dynamique pour un site laissant une large place au visuel, à savoir les images, l’audio et les vidéos. Il s’agira d’opter pour une démarche évolutive dont l’objectif est de permettre l’intégration des visuels et des messages spécifiques, en fonction de l’actualité pertinente et des priorités. L’interface doit être claire et l’ergonomie moderne.   </w:t>
      </w:r>
    </w:p>
    <w:p w14:paraId="29D409C6" w14:textId="0091A98E" w:rsidR="00463E7F" w:rsidRPr="00CE6C75" w:rsidRDefault="00463E7F" w:rsidP="00CE6C75">
      <w:pPr>
        <w:spacing w:after="0" w:line="276" w:lineRule="auto"/>
        <w:ind w:left="-5"/>
        <w:jc w:val="both"/>
        <w:rPr>
          <w:rFonts w:ascii="Palatino Linotype" w:hAnsi="Palatino Linotype"/>
          <w:color w:val="000000" w:themeColor="text1"/>
          <w:szCs w:val="24"/>
        </w:rPr>
      </w:pPr>
      <w:r w:rsidRPr="00CE6C75">
        <w:rPr>
          <w:rFonts w:ascii="Palatino Linotype" w:hAnsi="Palatino Linotype"/>
          <w:color w:val="000000" w:themeColor="text1"/>
          <w:szCs w:val="24"/>
        </w:rPr>
        <w:t>Dans ce cadre, il sera en particulier demandé à la société de web.</w:t>
      </w:r>
    </w:p>
    <w:p w14:paraId="60458FB7" w14:textId="01F5F343" w:rsidR="00E43DB0" w:rsidRPr="00CE6C75" w:rsidRDefault="002444BD" w:rsidP="00CE6C75">
      <w:pPr>
        <w:spacing w:before="144" w:line="276" w:lineRule="auto"/>
        <w:ind w:right="3240"/>
        <w:rPr>
          <w:rFonts w:ascii="Palatino Linotype" w:hAnsi="Palatino Linotype"/>
          <w:color w:val="000000" w:themeColor="text1"/>
          <w:spacing w:val="5"/>
          <w:szCs w:val="24"/>
        </w:rPr>
      </w:pPr>
      <w:r w:rsidRPr="00CE6C75">
        <w:rPr>
          <w:rFonts w:ascii="Palatino Linotype" w:hAnsi="Palatino Linotype"/>
          <w:b/>
          <w:color w:val="000000" w:themeColor="text1"/>
          <w:w w:val="90"/>
          <w:szCs w:val="24"/>
        </w:rPr>
        <w:t xml:space="preserve">Phase 1 </w:t>
      </w:r>
    </w:p>
    <w:p w14:paraId="67A74BE6" w14:textId="77777777" w:rsidR="00E43DB0" w:rsidRPr="00CE6C75" w:rsidRDefault="00E43DB0" w:rsidP="008F5106">
      <w:pPr>
        <w:numPr>
          <w:ilvl w:val="0"/>
          <w:numId w:val="21"/>
        </w:numPr>
        <w:tabs>
          <w:tab w:val="clear" w:pos="432"/>
          <w:tab w:val="decimal" w:pos="1224"/>
        </w:tabs>
        <w:spacing w:before="144" w:after="0" w:line="276" w:lineRule="auto"/>
        <w:ind w:left="1224" w:hanging="432"/>
        <w:jc w:val="both"/>
        <w:rPr>
          <w:rFonts w:ascii="Palatino Linotype" w:hAnsi="Palatino Linotype"/>
          <w:color w:val="000000" w:themeColor="text1"/>
          <w:spacing w:val="9"/>
          <w:szCs w:val="24"/>
        </w:rPr>
      </w:pPr>
      <w:r w:rsidRPr="00CE6C75">
        <w:rPr>
          <w:rFonts w:ascii="Palatino Linotype" w:hAnsi="Palatino Linotype"/>
          <w:color w:val="000000" w:themeColor="text1"/>
          <w:spacing w:val="9"/>
          <w:szCs w:val="24"/>
        </w:rPr>
        <w:t xml:space="preserve">De prendre connaissance du contexte global de la mission de la HAICA et de la dynamique de fonctionnement et de gestion de la </w:t>
      </w:r>
      <w:r w:rsidRPr="00CE6C75">
        <w:rPr>
          <w:rFonts w:ascii="Palatino Linotype" w:hAnsi="Palatino Linotype"/>
          <w:color w:val="000000" w:themeColor="text1"/>
          <w:spacing w:val="8"/>
          <w:szCs w:val="24"/>
        </w:rPr>
        <w:t>plateforme numérique de régulation audiovisuelle</w:t>
      </w:r>
      <w:r w:rsidRPr="00CE6C75">
        <w:rPr>
          <w:rFonts w:ascii="Palatino Linotype" w:hAnsi="Palatino Linotype"/>
          <w:color w:val="000000" w:themeColor="text1"/>
          <w:spacing w:val="9"/>
          <w:szCs w:val="24"/>
        </w:rPr>
        <w:t xml:space="preserve"> ;</w:t>
      </w:r>
    </w:p>
    <w:p w14:paraId="1817B064" w14:textId="20E8CA75" w:rsidR="00E43DB0" w:rsidRPr="00CE6C75" w:rsidRDefault="00E43DB0" w:rsidP="008F5106">
      <w:pPr>
        <w:numPr>
          <w:ilvl w:val="0"/>
          <w:numId w:val="21"/>
        </w:numPr>
        <w:tabs>
          <w:tab w:val="clear" w:pos="432"/>
          <w:tab w:val="decimal" w:pos="1224"/>
        </w:tabs>
        <w:spacing w:before="144" w:after="0" w:line="276" w:lineRule="auto"/>
        <w:ind w:left="1224" w:hanging="432"/>
        <w:jc w:val="both"/>
        <w:rPr>
          <w:rFonts w:ascii="Palatino Linotype" w:hAnsi="Palatino Linotype"/>
          <w:color w:val="000000" w:themeColor="text1"/>
          <w:spacing w:val="13"/>
          <w:szCs w:val="24"/>
        </w:rPr>
      </w:pPr>
      <w:r w:rsidRPr="00CE6C75">
        <w:rPr>
          <w:rFonts w:ascii="Palatino Linotype" w:hAnsi="Palatino Linotype"/>
          <w:color w:val="000000" w:themeColor="text1"/>
          <w:spacing w:val="13"/>
          <w:szCs w:val="24"/>
        </w:rPr>
        <w:t>Dégager la feuille de route ;</w:t>
      </w:r>
    </w:p>
    <w:p w14:paraId="5FD6AD24" w14:textId="5BCA8D96" w:rsidR="00E43DB0" w:rsidRPr="00CE6C75" w:rsidRDefault="00B1243B" w:rsidP="008F5106">
      <w:pPr>
        <w:numPr>
          <w:ilvl w:val="0"/>
          <w:numId w:val="21"/>
        </w:numPr>
        <w:tabs>
          <w:tab w:val="clear" w:pos="432"/>
          <w:tab w:val="decimal" w:pos="1224"/>
        </w:tabs>
        <w:spacing w:before="144" w:after="0" w:line="276" w:lineRule="auto"/>
        <w:ind w:left="1224" w:hanging="432"/>
        <w:jc w:val="both"/>
        <w:rPr>
          <w:rFonts w:ascii="Palatino Linotype" w:hAnsi="Palatino Linotype"/>
          <w:color w:val="000000" w:themeColor="text1"/>
          <w:spacing w:val="13"/>
          <w:szCs w:val="24"/>
        </w:rPr>
      </w:pPr>
      <w:r w:rsidRPr="00CE6C75">
        <w:rPr>
          <w:rFonts w:ascii="Palatino Linotype" w:hAnsi="Palatino Linotype"/>
          <w:color w:val="000000" w:themeColor="text1"/>
          <w:spacing w:val="13"/>
          <w:szCs w:val="24"/>
        </w:rPr>
        <w:t>E</w:t>
      </w:r>
      <w:r w:rsidR="00E43DB0" w:rsidRPr="00CE6C75">
        <w:rPr>
          <w:rFonts w:ascii="Palatino Linotype" w:hAnsi="Palatino Linotype"/>
          <w:noProof/>
          <w:color w:val="000000" w:themeColor="text1"/>
          <w:szCs w:val="24"/>
          <w:lang w:eastAsia="fr-FR"/>
        </w:rPr>
        <mc:AlternateContent>
          <mc:Choice Requires="wps">
            <w:drawing>
              <wp:anchor distT="0" distB="0" distL="0" distR="0" simplePos="0" relativeHeight="251660288" behindDoc="1" locked="0" layoutInCell="1" allowOverlap="1" wp14:anchorId="4922B303" wp14:editId="533A6277">
                <wp:simplePos x="0" y="0"/>
                <wp:positionH relativeFrom="column">
                  <wp:posOffset>0</wp:posOffset>
                </wp:positionH>
                <wp:positionV relativeFrom="paragraph">
                  <wp:posOffset>9032240</wp:posOffset>
                </wp:positionV>
                <wp:extent cx="5768340" cy="116205"/>
                <wp:effectExtent l="1270" t="3810" r="2540" b="38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8AC5" w14:textId="77777777" w:rsidR="009D33FB" w:rsidRDefault="009D33FB" w:rsidP="00E43DB0">
                            <w:pPr>
                              <w:jc w:val="right"/>
                              <w:rPr>
                                <w:rFonts w:ascii="Verdana" w:hAnsi="Verdana"/>
                                <w:color w:val="24272B"/>
                                <w:spacing w:val="-6"/>
                                <w:sz w:val="15"/>
                              </w:rPr>
                            </w:pPr>
                            <w:r>
                              <w:rPr>
                                <w:rFonts w:ascii="Verdana" w:hAnsi="Verdana"/>
                                <w:color w:val="24272B"/>
                                <w:spacing w:val="-6"/>
                                <w:sz w:val="15"/>
                              </w:rPr>
                              <w:t>Page 9 sur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2B303" id="_x0000_t202" coordsize="21600,21600" o:spt="202" path="m,l,21600r21600,l21600,xe">
                <v:stroke joinstyle="miter"/>
                <v:path gradientshapeok="t" o:connecttype="rect"/>
              </v:shapetype>
              <v:shape id="Text Box 12" o:spid="_x0000_s1026" type="#_x0000_t202" style="position:absolute;left:0;text-align:left;margin-left:0;margin-top:711.2pt;width:454.2pt;height:9.1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" filled="f" stroked="f">
                <v:textbox inset="0,0,0,0">
                  <w:txbxContent>
                    <w:p w14:paraId="71518AC5" w14:textId="77777777" w:rsidR="009D33FB" w:rsidRDefault="009D33FB" w:rsidP="00E43DB0">
                      <w:pPr>
                        <w:jc w:val="right"/>
                        <w:rPr>
                          <w:rFonts w:ascii="Verdana" w:hAnsi="Verdana"/>
                          <w:color w:val="24272B"/>
                          <w:spacing w:val="-6"/>
                          <w:sz w:val="15"/>
                        </w:rPr>
                      </w:pPr>
                      <w:r>
                        <w:rPr>
                          <w:rFonts w:ascii="Verdana" w:hAnsi="Verdana"/>
                          <w:color w:val="24272B"/>
                          <w:spacing w:val="-6"/>
                          <w:sz w:val="15"/>
                        </w:rPr>
                        <w:t>Page 9 sur 21</w:t>
                      </w:r>
                    </w:p>
                  </w:txbxContent>
                </v:textbox>
                <w10:wrap type="square"/>
              </v:shape>
            </w:pict>
          </mc:Fallback>
        </mc:AlternateContent>
      </w:r>
      <w:r w:rsidR="00E43DB0" w:rsidRPr="00CE6C75">
        <w:rPr>
          <w:rFonts w:ascii="Palatino Linotype" w:hAnsi="Palatino Linotype"/>
          <w:color w:val="000000" w:themeColor="text1"/>
          <w:spacing w:val="5"/>
          <w:szCs w:val="24"/>
        </w:rPr>
        <w:t xml:space="preserve">laborer un concept de web comportant la restructuration du contenu et les différentes </w:t>
      </w:r>
      <w:r w:rsidR="00E43DB0" w:rsidRPr="00CE6C75">
        <w:rPr>
          <w:rFonts w:ascii="Palatino Linotype" w:hAnsi="Palatino Linotype"/>
          <w:color w:val="000000" w:themeColor="text1"/>
          <w:spacing w:val="15"/>
          <w:szCs w:val="24"/>
        </w:rPr>
        <w:t xml:space="preserve">fonctionnalités avec un profil ergonomique et une création graphique, basé sur </w:t>
      </w:r>
      <w:r w:rsidR="00E43DB0" w:rsidRPr="00CE6C75">
        <w:rPr>
          <w:rFonts w:ascii="Palatino Linotype" w:hAnsi="Palatino Linotype"/>
          <w:color w:val="000000" w:themeColor="text1"/>
          <w:spacing w:val="4"/>
          <w:szCs w:val="24"/>
        </w:rPr>
        <w:t xml:space="preserve">l'utilisation d'un CMS reconnu, non propriétaire, open source qui servira de socle </w:t>
      </w:r>
      <w:r w:rsidR="00E43DB0" w:rsidRPr="00CE6C75">
        <w:rPr>
          <w:rFonts w:ascii="Palatino Linotype" w:hAnsi="Palatino Linotype"/>
          <w:color w:val="000000" w:themeColor="text1"/>
          <w:spacing w:val="14"/>
          <w:szCs w:val="24"/>
        </w:rPr>
        <w:t xml:space="preserve">pour </w:t>
      </w:r>
      <w:r w:rsidR="00E43DB0" w:rsidRPr="00CE6C75">
        <w:rPr>
          <w:rFonts w:ascii="Palatino Linotype" w:hAnsi="Palatino Linotype"/>
          <w:color w:val="000000" w:themeColor="text1"/>
          <w:spacing w:val="4"/>
          <w:szCs w:val="24"/>
        </w:rPr>
        <w:t xml:space="preserve">la </w:t>
      </w:r>
      <w:r w:rsidR="00E43DB0" w:rsidRPr="00CE6C75">
        <w:rPr>
          <w:rFonts w:ascii="Palatino Linotype" w:hAnsi="Palatino Linotype"/>
          <w:color w:val="000000" w:themeColor="text1"/>
          <w:spacing w:val="9"/>
          <w:szCs w:val="24"/>
        </w:rPr>
        <w:t xml:space="preserve">construction complète de la plateforme répondant aux besoins de la HAICA. Ce Concept ainsi que </w:t>
      </w:r>
      <w:r w:rsidR="00E43DB0" w:rsidRPr="00CE6C75">
        <w:rPr>
          <w:rFonts w:ascii="Palatino Linotype" w:hAnsi="Palatino Linotype"/>
          <w:color w:val="000000" w:themeColor="text1"/>
          <w:spacing w:val="7"/>
          <w:szCs w:val="24"/>
        </w:rPr>
        <w:t>tous les éléments proposés sont à valider par la HAICA.</w:t>
      </w:r>
    </w:p>
    <w:p w14:paraId="49BD1C7D" w14:textId="39AB1CB1" w:rsidR="00E43DB0" w:rsidRPr="00CE6C75" w:rsidRDefault="005B406A" w:rsidP="008F5106">
      <w:pPr>
        <w:numPr>
          <w:ilvl w:val="0"/>
          <w:numId w:val="21"/>
        </w:numPr>
        <w:tabs>
          <w:tab w:val="clear" w:pos="432"/>
          <w:tab w:val="decimal" w:pos="1224"/>
        </w:tabs>
        <w:spacing w:before="144" w:after="0" w:line="276" w:lineRule="auto"/>
        <w:ind w:left="1224" w:hanging="432"/>
        <w:jc w:val="both"/>
        <w:rPr>
          <w:rFonts w:ascii="Palatino Linotype" w:hAnsi="Palatino Linotype"/>
          <w:color w:val="000000" w:themeColor="text1"/>
          <w:spacing w:val="13"/>
          <w:szCs w:val="24"/>
        </w:rPr>
      </w:pPr>
      <w:r w:rsidRPr="00CE6C75">
        <w:rPr>
          <w:rFonts w:ascii="Palatino Linotype" w:hAnsi="Palatino Linotype"/>
          <w:color w:val="000000" w:themeColor="text1"/>
          <w:spacing w:val="7"/>
          <w:szCs w:val="24"/>
        </w:rPr>
        <w:lastRenderedPageBreak/>
        <w:t>D</w:t>
      </w:r>
      <w:r w:rsidR="00E43DB0" w:rsidRPr="00CE6C75">
        <w:rPr>
          <w:rFonts w:ascii="Palatino Linotype" w:hAnsi="Palatino Linotype"/>
          <w:color w:val="000000" w:themeColor="text1"/>
          <w:spacing w:val="12"/>
          <w:szCs w:val="24"/>
        </w:rPr>
        <w:t>éfinir l'architecture finale (rubriques et arborescence) à valider par la HAICA.</w:t>
      </w:r>
    </w:p>
    <w:p w14:paraId="7478894A" w14:textId="0B069F9E" w:rsidR="00F83EA2" w:rsidRPr="00CE6C75" w:rsidRDefault="00F83EA2" w:rsidP="008F5106">
      <w:pPr>
        <w:numPr>
          <w:ilvl w:val="0"/>
          <w:numId w:val="21"/>
        </w:numPr>
        <w:tabs>
          <w:tab w:val="clear" w:pos="432"/>
          <w:tab w:val="decimal" w:pos="1224"/>
        </w:tabs>
        <w:spacing w:before="144" w:after="0" w:line="276" w:lineRule="auto"/>
        <w:ind w:left="1224" w:hanging="432"/>
        <w:jc w:val="both"/>
        <w:rPr>
          <w:rFonts w:ascii="Palatino Linotype" w:hAnsi="Palatino Linotype"/>
          <w:color w:val="000000" w:themeColor="text1"/>
          <w:spacing w:val="13"/>
          <w:szCs w:val="24"/>
        </w:rPr>
      </w:pPr>
      <w:r w:rsidRPr="00CE6C75">
        <w:rPr>
          <w:rFonts w:ascii="Palatino Linotype" w:hAnsi="Palatino Linotype"/>
          <w:color w:val="000000" w:themeColor="text1"/>
          <w:spacing w:val="12"/>
          <w:szCs w:val="24"/>
        </w:rPr>
        <w:t>Respecter la charte graphique du Conseil de l’Europe et les critères de visibilité</w:t>
      </w:r>
    </w:p>
    <w:p w14:paraId="76FABC27" w14:textId="2574D035" w:rsidR="00E43DB0" w:rsidRPr="00CE6C75" w:rsidRDefault="00E43DB0" w:rsidP="008F5106">
      <w:pPr>
        <w:spacing w:before="144" w:line="276" w:lineRule="auto"/>
        <w:ind w:right="72"/>
        <w:jc w:val="both"/>
        <w:rPr>
          <w:rFonts w:ascii="Palatino Linotype" w:hAnsi="Palatino Linotype"/>
          <w:color w:val="000000" w:themeColor="text1"/>
          <w:spacing w:val="8"/>
          <w:szCs w:val="24"/>
        </w:rPr>
      </w:pPr>
      <w:r w:rsidRPr="00CE6C75">
        <w:rPr>
          <w:rFonts w:ascii="Palatino Linotype" w:hAnsi="Palatino Linotype"/>
          <w:b/>
          <w:bCs/>
          <w:i/>
          <w:iCs/>
          <w:color w:val="000000" w:themeColor="text1"/>
          <w:spacing w:val="8"/>
          <w:szCs w:val="24"/>
          <w:u w:val="single"/>
        </w:rPr>
        <w:t>NB</w:t>
      </w:r>
      <w:r w:rsidRPr="00CE6C75">
        <w:rPr>
          <w:rFonts w:ascii="Palatino Linotype" w:hAnsi="Palatino Linotype"/>
          <w:color w:val="000000" w:themeColor="text1"/>
          <w:spacing w:val="8"/>
          <w:szCs w:val="24"/>
        </w:rPr>
        <w:t xml:space="preserve"> : Le projet d'architecture sera la base de discussion pour l'élaboration de l'architecture finale du </w:t>
      </w:r>
      <w:r w:rsidRPr="00CE6C75">
        <w:rPr>
          <w:rFonts w:ascii="Palatino Linotype" w:hAnsi="Palatino Linotype"/>
          <w:color w:val="000000" w:themeColor="text1"/>
          <w:spacing w:val="10"/>
          <w:szCs w:val="24"/>
        </w:rPr>
        <w:t xml:space="preserve">guide. </w:t>
      </w:r>
      <w:r w:rsidR="00ED6DDC" w:rsidRPr="00CE6C75">
        <w:rPr>
          <w:rFonts w:ascii="Palatino Linotype" w:hAnsi="Palatino Linotype"/>
          <w:color w:val="000000" w:themeColor="text1"/>
          <w:spacing w:val="10"/>
          <w:szCs w:val="24"/>
        </w:rPr>
        <w:t>La HAICA</w:t>
      </w:r>
      <w:r w:rsidRPr="00CE6C75">
        <w:rPr>
          <w:rFonts w:ascii="Palatino Linotype" w:hAnsi="Palatino Linotype"/>
          <w:color w:val="000000" w:themeColor="text1"/>
          <w:spacing w:val="10"/>
          <w:szCs w:val="24"/>
        </w:rPr>
        <w:t xml:space="preserve"> se </w:t>
      </w:r>
      <w:r w:rsidR="00085E03" w:rsidRPr="00CE6C75">
        <w:rPr>
          <w:rFonts w:ascii="Palatino Linotype" w:hAnsi="Palatino Linotype"/>
          <w:color w:val="000000" w:themeColor="text1"/>
          <w:spacing w:val="10"/>
          <w:szCs w:val="24"/>
        </w:rPr>
        <w:t>réserve</w:t>
      </w:r>
      <w:r w:rsidRPr="00CE6C75">
        <w:rPr>
          <w:rFonts w:ascii="Palatino Linotype" w:hAnsi="Palatino Linotype"/>
          <w:color w:val="000000" w:themeColor="text1"/>
          <w:spacing w:val="10"/>
          <w:szCs w:val="24"/>
        </w:rPr>
        <w:t xml:space="preserve"> le droit d'apporter toute modification à ce projet </w:t>
      </w:r>
      <w:r w:rsidRPr="00CE6C75">
        <w:rPr>
          <w:rFonts w:ascii="Palatino Linotype" w:hAnsi="Palatino Linotype"/>
          <w:color w:val="000000" w:themeColor="text1"/>
          <w:spacing w:val="8"/>
          <w:szCs w:val="24"/>
        </w:rPr>
        <w:t>durant la phase de définition de l'architecture finale avec la société du web</w:t>
      </w:r>
      <w:r w:rsidR="00F83EA2" w:rsidRPr="00CE6C75">
        <w:rPr>
          <w:rFonts w:ascii="Palatino Linotype" w:hAnsi="Palatino Linotype"/>
          <w:color w:val="000000" w:themeColor="text1"/>
          <w:spacing w:val="8"/>
          <w:szCs w:val="24"/>
        </w:rPr>
        <w:t xml:space="preserve"> tout en informant le Conseil de l’Europe</w:t>
      </w:r>
      <w:r w:rsidRPr="00CE6C75">
        <w:rPr>
          <w:rFonts w:ascii="Palatino Linotype" w:hAnsi="Palatino Linotype"/>
          <w:color w:val="000000" w:themeColor="text1"/>
          <w:spacing w:val="8"/>
          <w:szCs w:val="24"/>
        </w:rPr>
        <w:t>.</w:t>
      </w:r>
    </w:p>
    <w:p w14:paraId="0D643721" w14:textId="77777777" w:rsidR="000A5CC6" w:rsidRPr="00CE6C75" w:rsidRDefault="000A5CC6" w:rsidP="008F5106">
      <w:pPr>
        <w:spacing w:before="144" w:line="276" w:lineRule="auto"/>
        <w:ind w:right="72"/>
        <w:jc w:val="both"/>
        <w:rPr>
          <w:rFonts w:ascii="Palatino Linotype" w:hAnsi="Palatino Linotype"/>
          <w:color w:val="000000" w:themeColor="text1"/>
          <w:spacing w:val="8"/>
          <w:szCs w:val="24"/>
        </w:rPr>
      </w:pPr>
    </w:p>
    <w:p w14:paraId="0C110EB8" w14:textId="77777777" w:rsidR="00E43DB0" w:rsidRPr="00CE6C75" w:rsidRDefault="00E43DB0" w:rsidP="008F5106">
      <w:pPr>
        <w:spacing w:before="144" w:line="276" w:lineRule="auto"/>
        <w:jc w:val="both"/>
        <w:rPr>
          <w:rFonts w:ascii="Palatino Linotype" w:hAnsi="Palatino Linotype"/>
          <w:b/>
          <w:bCs/>
          <w:color w:val="000000" w:themeColor="text1"/>
          <w:szCs w:val="24"/>
        </w:rPr>
      </w:pPr>
      <w:r w:rsidRPr="00CE6C75">
        <w:rPr>
          <w:rFonts w:ascii="Palatino Linotype" w:hAnsi="Palatino Linotype"/>
          <w:b/>
          <w:bCs/>
          <w:color w:val="000000" w:themeColor="text1"/>
          <w:szCs w:val="24"/>
        </w:rPr>
        <w:t>Phase 2 :</w:t>
      </w:r>
    </w:p>
    <w:p w14:paraId="778D73CD" w14:textId="77777777" w:rsidR="00E43DB0" w:rsidRPr="00CE6C75" w:rsidRDefault="00E43DB0" w:rsidP="008F5106">
      <w:pPr>
        <w:numPr>
          <w:ilvl w:val="0"/>
          <w:numId w:val="38"/>
        </w:numPr>
        <w:tabs>
          <w:tab w:val="decimal" w:pos="792"/>
        </w:tabs>
        <w:spacing w:before="144" w:after="0" w:line="276" w:lineRule="auto"/>
        <w:ind w:right="72" w:hanging="360"/>
        <w:jc w:val="both"/>
        <w:rPr>
          <w:rFonts w:ascii="Palatino Linotype" w:hAnsi="Palatino Linotype"/>
          <w:color w:val="000000" w:themeColor="text1"/>
          <w:spacing w:val="9"/>
          <w:szCs w:val="24"/>
        </w:rPr>
      </w:pPr>
      <w:r w:rsidRPr="00CE6C75">
        <w:rPr>
          <w:rFonts w:ascii="Palatino Linotype" w:hAnsi="Palatino Linotype"/>
          <w:color w:val="000000" w:themeColor="text1"/>
          <w:spacing w:val="9"/>
          <w:szCs w:val="24"/>
        </w:rPr>
        <w:t xml:space="preserve">D'implémenter et mettre en place un processus de publication de contenus (Workflow) et </w:t>
      </w:r>
      <w:r w:rsidRPr="00CE6C75">
        <w:rPr>
          <w:rFonts w:ascii="Palatino Linotype" w:hAnsi="Palatino Linotype"/>
          <w:color w:val="000000" w:themeColor="text1"/>
          <w:spacing w:val="8"/>
          <w:szCs w:val="24"/>
        </w:rPr>
        <w:t>pouvant servir à l'intégration d'une ou plusieurs langues ;</w:t>
      </w:r>
    </w:p>
    <w:p w14:paraId="08A072A4" w14:textId="77777777" w:rsidR="00E43DB0" w:rsidRPr="00CE6C75" w:rsidRDefault="00E43DB0" w:rsidP="00CE6C75">
      <w:pPr>
        <w:numPr>
          <w:ilvl w:val="0"/>
          <w:numId w:val="38"/>
        </w:numPr>
        <w:tabs>
          <w:tab w:val="decimal" w:pos="792"/>
        </w:tabs>
        <w:spacing w:before="144" w:after="0" w:line="276" w:lineRule="auto"/>
        <w:ind w:hanging="360"/>
        <w:jc w:val="both"/>
        <w:rPr>
          <w:rFonts w:ascii="Palatino Linotype" w:hAnsi="Palatino Linotype"/>
          <w:color w:val="000000" w:themeColor="text1"/>
          <w:spacing w:val="14"/>
          <w:szCs w:val="24"/>
        </w:rPr>
      </w:pPr>
      <w:r w:rsidRPr="00CE6C75">
        <w:rPr>
          <w:rFonts w:ascii="Palatino Linotype" w:hAnsi="Palatino Linotype"/>
          <w:color w:val="000000" w:themeColor="text1"/>
          <w:spacing w:val="14"/>
          <w:szCs w:val="24"/>
        </w:rPr>
        <w:t>De documenter et réaliser les différentes phases de tests ;</w:t>
      </w:r>
    </w:p>
    <w:p w14:paraId="0E5AB81A" w14:textId="77777777" w:rsidR="00E43DB0" w:rsidRPr="00CE6C75" w:rsidRDefault="00E43DB0" w:rsidP="00CE6C75">
      <w:pPr>
        <w:numPr>
          <w:ilvl w:val="0"/>
          <w:numId w:val="38"/>
        </w:numPr>
        <w:tabs>
          <w:tab w:val="decimal" w:pos="792"/>
        </w:tabs>
        <w:spacing w:before="144" w:after="0" w:line="276" w:lineRule="auto"/>
        <w:ind w:right="72" w:hanging="360"/>
        <w:jc w:val="both"/>
        <w:rPr>
          <w:rFonts w:ascii="Palatino Linotype" w:hAnsi="Palatino Linotype"/>
          <w:color w:val="000000" w:themeColor="text1"/>
          <w:spacing w:val="16"/>
          <w:szCs w:val="24"/>
        </w:rPr>
      </w:pPr>
      <w:r w:rsidRPr="00CE6C75">
        <w:rPr>
          <w:rFonts w:ascii="Palatino Linotype" w:hAnsi="Palatino Linotype"/>
          <w:color w:val="000000" w:themeColor="text1"/>
          <w:spacing w:val="16"/>
          <w:szCs w:val="24"/>
        </w:rPr>
        <w:t xml:space="preserve">De mettre en place les procédures de sauvegarde et de restauration de toutes les </w:t>
      </w:r>
      <w:r w:rsidRPr="00CE6C75">
        <w:rPr>
          <w:rFonts w:ascii="Palatino Linotype" w:hAnsi="Palatino Linotype"/>
          <w:color w:val="000000" w:themeColor="text1"/>
          <w:spacing w:val="9"/>
          <w:szCs w:val="24"/>
        </w:rPr>
        <w:t>composantes de la solution proposée ;</w:t>
      </w:r>
    </w:p>
    <w:p w14:paraId="49556B9A" w14:textId="77777777" w:rsidR="00E43DB0" w:rsidRPr="00CE6C75" w:rsidRDefault="00E43DB0" w:rsidP="00CE6C75">
      <w:pPr>
        <w:numPr>
          <w:ilvl w:val="0"/>
          <w:numId w:val="38"/>
        </w:numPr>
        <w:tabs>
          <w:tab w:val="decimal" w:pos="792"/>
        </w:tabs>
        <w:spacing w:before="108" w:after="0" w:line="276" w:lineRule="auto"/>
        <w:ind w:right="72" w:hanging="360"/>
        <w:jc w:val="both"/>
        <w:rPr>
          <w:rFonts w:ascii="Palatino Linotype" w:hAnsi="Palatino Linotype"/>
          <w:color w:val="000000" w:themeColor="text1"/>
          <w:spacing w:val="7"/>
          <w:szCs w:val="24"/>
        </w:rPr>
      </w:pPr>
      <w:r w:rsidRPr="00CE6C75">
        <w:rPr>
          <w:rFonts w:ascii="Palatino Linotype" w:hAnsi="Palatino Linotype"/>
          <w:color w:val="000000" w:themeColor="text1"/>
          <w:spacing w:val="7"/>
          <w:szCs w:val="24"/>
        </w:rPr>
        <w:t xml:space="preserve">D'implémenter tous les mécanismes de sécurité conformément aux standards et la solution </w:t>
      </w:r>
      <w:r w:rsidRPr="00CE6C75">
        <w:rPr>
          <w:rFonts w:ascii="Palatino Linotype" w:hAnsi="Palatino Linotype"/>
          <w:color w:val="000000" w:themeColor="text1"/>
          <w:spacing w:val="9"/>
          <w:szCs w:val="24"/>
        </w:rPr>
        <w:t>retenue pourrait faire l'objet d'un futur audit de sécurité ;</w:t>
      </w:r>
    </w:p>
    <w:p w14:paraId="6D0DC896" w14:textId="77777777" w:rsidR="00E43DB0" w:rsidRPr="00CE6C75" w:rsidRDefault="00E43DB0" w:rsidP="00CE6C75">
      <w:pPr>
        <w:numPr>
          <w:ilvl w:val="0"/>
          <w:numId w:val="38"/>
        </w:numPr>
        <w:tabs>
          <w:tab w:val="decimal" w:pos="792"/>
        </w:tabs>
        <w:spacing w:before="144" w:after="0" w:line="276" w:lineRule="auto"/>
        <w:ind w:hanging="360"/>
        <w:jc w:val="both"/>
        <w:rPr>
          <w:rFonts w:ascii="Palatino Linotype" w:hAnsi="Palatino Linotype"/>
          <w:color w:val="000000" w:themeColor="text1"/>
          <w:spacing w:val="12"/>
          <w:szCs w:val="24"/>
        </w:rPr>
      </w:pPr>
      <w:r w:rsidRPr="00CE6C75">
        <w:rPr>
          <w:rFonts w:ascii="Palatino Linotype" w:hAnsi="Palatino Linotype"/>
          <w:color w:val="000000" w:themeColor="text1"/>
          <w:spacing w:val="12"/>
          <w:szCs w:val="24"/>
        </w:rPr>
        <w:t>D'effectuer, avant la mise en ligne du module, les tests de performance de la solution ;</w:t>
      </w:r>
    </w:p>
    <w:p w14:paraId="44D513EF" w14:textId="77777777" w:rsidR="00E43DB0" w:rsidRPr="00CE6C75" w:rsidRDefault="00E43DB0" w:rsidP="00CE6C75">
      <w:pPr>
        <w:numPr>
          <w:ilvl w:val="0"/>
          <w:numId w:val="38"/>
        </w:numPr>
        <w:tabs>
          <w:tab w:val="decimal" w:pos="792"/>
        </w:tabs>
        <w:spacing w:before="144" w:after="0" w:line="276" w:lineRule="auto"/>
        <w:ind w:right="72" w:hanging="360"/>
        <w:jc w:val="both"/>
        <w:rPr>
          <w:rFonts w:ascii="Palatino Linotype" w:hAnsi="Palatino Linotype"/>
          <w:color w:val="000000" w:themeColor="text1"/>
          <w:spacing w:val="9"/>
          <w:szCs w:val="24"/>
        </w:rPr>
      </w:pPr>
      <w:r w:rsidRPr="00CE6C75">
        <w:rPr>
          <w:rFonts w:ascii="Palatino Linotype" w:hAnsi="Palatino Linotype"/>
          <w:color w:val="000000" w:themeColor="text1"/>
          <w:spacing w:val="9"/>
          <w:szCs w:val="24"/>
        </w:rPr>
        <w:t xml:space="preserve">De fournir la solution pour la recette fonctionnelle pour validation avant déploiement, et </w:t>
      </w:r>
      <w:r w:rsidRPr="00CE6C75">
        <w:rPr>
          <w:rFonts w:ascii="Palatino Linotype" w:hAnsi="Palatino Linotype"/>
          <w:color w:val="000000" w:themeColor="text1"/>
          <w:spacing w:val="8"/>
          <w:szCs w:val="24"/>
        </w:rPr>
        <w:t>rectification en cas d'anomalies soulevées ;</w:t>
      </w:r>
    </w:p>
    <w:p w14:paraId="3D6A91F7" w14:textId="370E61D7" w:rsidR="00E43DB0" w:rsidRPr="00CE6C75" w:rsidRDefault="00E43DB0" w:rsidP="00CE6C75">
      <w:pPr>
        <w:numPr>
          <w:ilvl w:val="0"/>
          <w:numId w:val="38"/>
        </w:numPr>
        <w:tabs>
          <w:tab w:val="decimal" w:pos="792"/>
        </w:tabs>
        <w:spacing w:before="144" w:after="0" w:line="276" w:lineRule="auto"/>
        <w:ind w:right="72" w:hanging="360"/>
        <w:jc w:val="both"/>
        <w:rPr>
          <w:rFonts w:ascii="Palatino Linotype" w:hAnsi="Palatino Linotype"/>
          <w:color w:val="000000" w:themeColor="text1"/>
          <w:spacing w:val="21"/>
          <w:szCs w:val="24"/>
        </w:rPr>
      </w:pPr>
      <w:r w:rsidRPr="00CE6C75">
        <w:rPr>
          <w:rFonts w:ascii="Palatino Linotype" w:hAnsi="Palatino Linotype"/>
          <w:color w:val="000000" w:themeColor="text1"/>
          <w:spacing w:val="21"/>
          <w:szCs w:val="24"/>
        </w:rPr>
        <w:t xml:space="preserve">D'assurer le transfert de compétence aux personnes chargées de la gestion et </w:t>
      </w:r>
      <w:r w:rsidRPr="00CE6C75">
        <w:rPr>
          <w:rFonts w:ascii="Palatino Linotype" w:hAnsi="Palatino Linotype"/>
          <w:color w:val="000000" w:themeColor="text1"/>
          <w:spacing w:val="9"/>
          <w:szCs w:val="24"/>
        </w:rPr>
        <w:t>l'administration de la plateforme ainsi que de son alimentat</w:t>
      </w:r>
      <w:r w:rsidR="00ED6DDC" w:rsidRPr="00CE6C75">
        <w:rPr>
          <w:rFonts w:ascii="Palatino Linotype" w:hAnsi="Palatino Linotype"/>
          <w:color w:val="000000" w:themeColor="text1"/>
          <w:spacing w:val="9"/>
          <w:szCs w:val="24"/>
        </w:rPr>
        <w:t>ion en continu</w:t>
      </w:r>
      <w:r w:rsidRPr="00CE6C75">
        <w:rPr>
          <w:rFonts w:ascii="Palatino Linotype" w:hAnsi="Palatino Linotype"/>
          <w:color w:val="000000" w:themeColor="text1"/>
          <w:spacing w:val="9"/>
          <w:szCs w:val="24"/>
        </w:rPr>
        <w:t xml:space="preserve"> ;</w:t>
      </w:r>
    </w:p>
    <w:p w14:paraId="3C6E77EA" w14:textId="4E15EAD5" w:rsidR="00E43DB0" w:rsidRPr="00CE6C75" w:rsidRDefault="00E43DB0" w:rsidP="00CE6C75">
      <w:pPr>
        <w:numPr>
          <w:ilvl w:val="0"/>
          <w:numId w:val="38"/>
        </w:numPr>
        <w:tabs>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De fournir les documents correspondant à l'intégration du système et des données sur la </w:t>
      </w:r>
      <w:r w:rsidR="00ED6DDC" w:rsidRPr="00CE6C75">
        <w:rPr>
          <w:rFonts w:ascii="Palatino Linotype" w:hAnsi="Palatino Linotype"/>
          <w:color w:val="000000" w:themeColor="text1"/>
          <w:spacing w:val="8"/>
          <w:szCs w:val="24"/>
        </w:rPr>
        <w:t>plate</w:t>
      </w:r>
      <w:r w:rsidRPr="00CE6C75">
        <w:rPr>
          <w:rFonts w:ascii="Palatino Linotype" w:hAnsi="Palatino Linotype"/>
          <w:color w:val="000000" w:themeColor="text1"/>
          <w:spacing w:val="8"/>
          <w:szCs w:val="24"/>
        </w:rPr>
        <w:t>forme ;</w:t>
      </w:r>
    </w:p>
    <w:p w14:paraId="74FB14E9" w14:textId="3491F00B" w:rsidR="00E43DB0" w:rsidRPr="00CE6C75" w:rsidRDefault="00E43DB0" w:rsidP="00CE6C75">
      <w:pPr>
        <w:numPr>
          <w:ilvl w:val="0"/>
          <w:numId w:val="38"/>
        </w:numPr>
        <w:tabs>
          <w:tab w:val="decimal" w:pos="792"/>
        </w:tabs>
        <w:spacing w:before="144" w:after="0" w:line="276" w:lineRule="auto"/>
        <w:ind w:hanging="360"/>
        <w:rPr>
          <w:rFonts w:ascii="Palatino Linotype" w:hAnsi="Palatino Linotype"/>
          <w:color w:val="000000" w:themeColor="text1"/>
          <w:spacing w:val="17"/>
          <w:szCs w:val="24"/>
        </w:rPr>
      </w:pPr>
      <w:r w:rsidRPr="00CE6C75">
        <w:rPr>
          <w:rFonts w:ascii="Palatino Linotype" w:hAnsi="Palatino Linotype"/>
          <w:color w:val="000000" w:themeColor="text1"/>
          <w:spacing w:val="17"/>
          <w:szCs w:val="24"/>
        </w:rPr>
        <w:t>De fournir les documents d'exploitation ;</w:t>
      </w:r>
    </w:p>
    <w:p w14:paraId="68DB9317" w14:textId="453E6516" w:rsidR="00D257BD" w:rsidRPr="00CE6C75" w:rsidRDefault="00E96DF9" w:rsidP="00CE6C75">
      <w:pPr>
        <w:numPr>
          <w:ilvl w:val="0"/>
          <w:numId w:val="38"/>
        </w:numPr>
        <w:tabs>
          <w:tab w:val="decimal" w:pos="792"/>
        </w:tabs>
        <w:spacing w:before="144" w:after="0" w:line="276" w:lineRule="auto"/>
        <w:ind w:hanging="360"/>
        <w:rPr>
          <w:rFonts w:ascii="Palatino Linotype" w:hAnsi="Palatino Linotype"/>
          <w:color w:val="000000" w:themeColor="text1"/>
          <w:spacing w:val="17"/>
          <w:szCs w:val="24"/>
        </w:rPr>
      </w:pPr>
      <w:r w:rsidRPr="00CE6C75">
        <w:rPr>
          <w:rFonts w:ascii="Palatino Linotype" w:hAnsi="Palatino Linotype"/>
          <w:color w:val="000000" w:themeColor="text1"/>
          <w:spacing w:val="17"/>
          <w:szCs w:val="24"/>
        </w:rPr>
        <w:t>D</w:t>
      </w:r>
      <w:r w:rsidR="00E43DB0" w:rsidRPr="00CE6C75">
        <w:rPr>
          <w:rFonts w:ascii="Palatino Linotype" w:hAnsi="Palatino Linotype"/>
          <w:color w:val="000000" w:themeColor="text1"/>
          <w:spacing w:val="16"/>
          <w:szCs w:val="24"/>
        </w:rPr>
        <w:t xml:space="preserve">e fournir les codes sources et les documents de programmation. </w:t>
      </w:r>
    </w:p>
    <w:p w14:paraId="44610E91" w14:textId="77777777" w:rsidR="0049283B" w:rsidRPr="00CE6C75" w:rsidRDefault="0049283B" w:rsidP="00CE6C75">
      <w:pPr>
        <w:tabs>
          <w:tab w:val="decimal" w:pos="360"/>
          <w:tab w:val="decimal" w:pos="792"/>
        </w:tabs>
        <w:spacing w:before="144" w:after="0" w:line="276" w:lineRule="auto"/>
        <w:ind w:left="432" w:right="2520"/>
        <w:rPr>
          <w:rFonts w:ascii="Palatino Linotype" w:hAnsi="Palatino Linotype"/>
          <w:b/>
          <w:bCs/>
          <w:color w:val="000000" w:themeColor="text1"/>
          <w:spacing w:val="4"/>
          <w:szCs w:val="24"/>
        </w:rPr>
      </w:pPr>
      <w:r w:rsidRPr="00CE6C75">
        <w:rPr>
          <w:rFonts w:ascii="Palatino Linotype" w:hAnsi="Palatino Linotype"/>
          <w:b/>
          <w:bCs/>
          <w:color w:val="000000" w:themeColor="text1"/>
          <w:szCs w:val="24"/>
        </w:rPr>
        <w:lastRenderedPageBreak/>
        <w:t>Phase 3 :</w:t>
      </w:r>
    </w:p>
    <w:p w14:paraId="7F8AB85F" w14:textId="77777777" w:rsidR="0049283B" w:rsidRPr="00CE6C75" w:rsidRDefault="0049283B" w:rsidP="00CE6C75">
      <w:pPr>
        <w:tabs>
          <w:tab w:val="decimal" w:pos="792"/>
        </w:tabs>
        <w:spacing w:before="144" w:after="0" w:line="276" w:lineRule="auto"/>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Le site devra pouvoir intégrer le code java script de Google Analytics. Il est à noter que toutes propositions d’autres outils pouvant être utilisés sur le site sera considéré pour l’évaluation technique de l’offre. </w:t>
      </w:r>
    </w:p>
    <w:p w14:paraId="542D886F" w14:textId="6137FFFA" w:rsidR="0049283B" w:rsidRPr="00CE6C75" w:rsidRDefault="0049283B" w:rsidP="00CE6C75">
      <w:pPr>
        <w:tabs>
          <w:tab w:val="decimal" w:pos="792"/>
        </w:tabs>
        <w:spacing w:before="144" w:after="0" w:line="276" w:lineRule="auto"/>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Ces outils doivent permettre au minimum d’avoir accès au(x) :</w:t>
      </w:r>
    </w:p>
    <w:p w14:paraId="670EB227" w14:textId="441B3B14" w:rsidR="0049283B" w:rsidRPr="00CE6C75" w:rsidRDefault="0049283B"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Nombre d’accès visiteurs,</w:t>
      </w:r>
    </w:p>
    <w:p w14:paraId="63B64D46" w14:textId="224975E6" w:rsidR="0049283B" w:rsidRPr="00CE6C75" w:rsidRDefault="0049283B" w:rsidP="00CE6C75">
      <w:pPr>
        <w:numPr>
          <w:ilvl w:val="0"/>
          <w:numId w:val="37"/>
        </w:numPr>
        <w:tabs>
          <w:tab w:val="decimal" w:pos="792"/>
        </w:tabs>
        <w:spacing w:before="144" w:after="0" w:line="276" w:lineRule="auto"/>
        <w:ind w:right="72"/>
        <w:jc w:val="both"/>
        <w:rPr>
          <w:rFonts w:ascii="Palatino Linotype" w:hAnsi="Palatino Linotype"/>
          <w:color w:val="000000" w:themeColor="text1"/>
          <w:spacing w:val="7"/>
          <w:szCs w:val="24"/>
        </w:rPr>
      </w:pPr>
      <w:r w:rsidRPr="00CE6C75">
        <w:rPr>
          <w:rFonts w:ascii="Palatino Linotype" w:hAnsi="Palatino Linotype"/>
          <w:color w:val="000000" w:themeColor="text1"/>
          <w:spacing w:val="7"/>
          <w:szCs w:val="24"/>
        </w:rPr>
        <w:t xml:space="preserve">Statistiques (par rubrique, par page et par pays de visite) à partir de l'outil </w:t>
      </w:r>
      <w:r w:rsidRPr="00CE6C75">
        <w:rPr>
          <w:rFonts w:ascii="Palatino Linotype" w:hAnsi="Palatino Linotype"/>
          <w:color w:val="000000" w:themeColor="text1"/>
          <w:spacing w:val="6"/>
          <w:szCs w:val="24"/>
        </w:rPr>
        <w:t xml:space="preserve">d'administration afin d'identifier les pages les plus visitées et suivre l'évolution du nombre de </w:t>
      </w:r>
      <w:r w:rsidRPr="00CE6C75">
        <w:rPr>
          <w:rFonts w:ascii="Palatino Linotype" w:hAnsi="Palatino Linotype"/>
          <w:color w:val="000000" w:themeColor="text1"/>
          <w:spacing w:val="8"/>
          <w:szCs w:val="24"/>
        </w:rPr>
        <w:t>visites (historique et graphique).</w:t>
      </w:r>
    </w:p>
    <w:p w14:paraId="0646A184" w14:textId="77777777" w:rsidR="0049283B" w:rsidRPr="00CE6C75" w:rsidRDefault="0049283B"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Mots clés tapés par les internautes,</w:t>
      </w:r>
    </w:p>
    <w:p w14:paraId="6AC1BD7F" w14:textId="77777777" w:rsidR="0049283B" w:rsidRPr="00CE6C75" w:rsidRDefault="0049283B"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Moteurs et annuaires de provenance,</w:t>
      </w:r>
    </w:p>
    <w:p w14:paraId="6E63E93E" w14:textId="77777777" w:rsidR="0049283B" w:rsidRPr="00CE6C75" w:rsidRDefault="0049283B"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Nombre de visites,</w:t>
      </w:r>
    </w:p>
    <w:p w14:paraId="78226F2D" w14:textId="77777777" w:rsidR="0049283B" w:rsidRPr="00CE6C75" w:rsidRDefault="0049283B"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Pages visitées,</w:t>
      </w:r>
    </w:p>
    <w:p w14:paraId="685CE4BB" w14:textId="77777777" w:rsidR="0049283B" w:rsidRPr="00CE6C75" w:rsidRDefault="0049283B"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Temps resté sur une page et sur le site,</w:t>
      </w:r>
    </w:p>
    <w:p w14:paraId="2A9AC0B8" w14:textId="77777777" w:rsidR="0049283B" w:rsidRPr="00CE6C75" w:rsidRDefault="0049283B"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Le taux de rebond,</w:t>
      </w:r>
    </w:p>
    <w:p w14:paraId="23F6EEE4" w14:textId="1FDB60F9" w:rsidR="0049283B" w:rsidRPr="00CE6C75" w:rsidRDefault="0049283B" w:rsidP="00CE6C75">
      <w:pPr>
        <w:pStyle w:val="ListParagraph"/>
        <w:numPr>
          <w:ilvl w:val="0"/>
          <w:numId w:val="37"/>
        </w:numPr>
        <w:tabs>
          <w:tab w:val="decimal" w:pos="792"/>
        </w:tabs>
        <w:spacing w:before="144" w:after="0" w:line="276" w:lineRule="auto"/>
        <w:rPr>
          <w:rFonts w:ascii="Palatino Linotype" w:hAnsi="Palatino Linotype"/>
          <w:color w:val="000000" w:themeColor="text1"/>
          <w:spacing w:val="-5"/>
          <w:szCs w:val="24"/>
          <w:u w:val="single"/>
        </w:rPr>
      </w:pPr>
      <w:r w:rsidRPr="00CE6C75">
        <w:rPr>
          <w:rFonts w:ascii="Palatino Linotype" w:hAnsi="Palatino Linotype" w:cs="Arial"/>
          <w:color w:val="000000" w:themeColor="text1"/>
          <w:szCs w:val="24"/>
        </w:rPr>
        <w:t>Provenance géographique des internautes</w:t>
      </w:r>
      <w:r w:rsidR="00925853" w:rsidRPr="00CE6C75">
        <w:rPr>
          <w:rFonts w:ascii="Palatino Linotype" w:hAnsi="Palatino Linotype" w:cs="Arial"/>
          <w:color w:val="000000" w:themeColor="text1"/>
          <w:szCs w:val="24"/>
        </w:rPr>
        <w:t>,</w:t>
      </w:r>
    </w:p>
    <w:p w14:paraId="5F680B97" w14:textId="77777777" w:rsidR="007E0B20" w:rsidRPr="00CE6C75" w:rsidRDefault="007E0B20"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Jours et tranches horaires des visites,</w:t>
      </w:r>
    </w:p>
    <w:p w14:paraId="5DD213D5" w14:textId="77777777" w:rsidR="007E0B20" w:rsidRPr="00CE6C75" w:rsidRDefault="007E0B20" w:rsidP="00CE6C75">
      <w:pPr>
        <w:pStyle w:val="ListParagraph"/>
        <w:numPr>
          <w:ilvl w:val="0"/>
          <w:numId w:val="37"/>
        </w:numPr>
        <w:tabs>
          <w:tab w:val="decimal" w:pos="792"/>
        </w:tabs>
        <w:spacing w:before="144"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Types de navigateurs utilisés,</w:t>
      </w:r>
    </w:p>
    <w:p w14:paraId="0034BF2D" w14:textId="65232B2B" w:rsidR="007E0B20" w:rsidRPr="00CE6C75" w:rsidRDefault="007E0B20" w:rsidP="00CE6C75">
      <w:pPr>
        <w:pStyle w:val="ListParagraph"/>
        <w:numPr>
          <w:ilvl w:val="0"/>
          <w:numId w:val="37"/>
        </w:numPr>
        <w:tabs>
          <w:tab w:val="decimal" w:pos="792"/>
        </w:tabs>
        <w:spacing w:after="0" w:line="276" w:lineRule="auto"/>
        <w:rPr>
          <w:rFonts w:ascii="Palatino Linotype" w:hAnsi="Palatino Linotype" w:cs="Arial"/>
          <w:color w:val="000000" w:themeColor="text1"/>
          <w:szCs w:val="24"/>
        </w:rPr>
      </w:pPr>
      <w:r w:rsidRPr="00CE6C75">
        <w:rPr>
          <w:rFonts w:ascii="Palatino Linotype" w:hAnsi="Palatino Linotype" w:cs="Arial"/>
          <w:color w:val="000000" w:themeColor="text1"/>
          <w:szCs w:val="24"/>
        </w:rPr>
        <w:t>Fournisseurs d’accès d’origine.</w:t>
      </w:r>
    </w:p>
    <w:p w14:paraId="303B1583" w14:textId="360C1DB7" w:rsidR="0049283B" w:rsidRPr="00CE6C75" w:rsidRDefault="0049283B" w:rsidP="00CE6C75">
      <w:pPr>
        <w:tabs>
          <w:tab w:val="decimal" w:pos="360"/>
          <w:tab w:val="decimal" w:pos="792"/>
        </w:tabs>
        <w:spacing w:before="144" w:after="0" w:line="276" w:lineRule="auto"/>
        <w:ind w:left="432" w:right="2520"/>
        <w:rPr>
          <w:rFonts w:ascii="Palatino Linotype" w:hAnsi="Palatino Linotype"/>
          <w:b/>
          <w:bCs/>
          <w:color w:val="000000" w:themeColor="text1"/>
          <w:spacing w:val="4"/>
          <w:szCs w:val="24"/>
        </w:rPr>
      </w:pPr>
      <w:r w:rsidRPr="00CE6C75">
        <w:rPr>
          <w:rFonts w:ascii="Palatino Linotype" w:hAnsi="Palatino Linotype"/>
          <w:b/>
          <w:bCs/>
          <w:color w:val="000000" w:themeColor="text1"/>
          <w:szCs w:val="24"/>
        </w:rPr>
        <w:t>Phase 4 :</w:t>
      </w:r>
    </w:p>
    <w:p w14:paraId="65B5195B" w14:textId="77777777" w:rsidR="0049283B" w:rsidRPr="00CE6C75" w:rsidRDefault="0049283B" w:rsidP="007E6643">
      <w:pPr>
        <w:numPr>
          <w:ilvl w:val="0"/>
          <w:numId w:val="24"/>
        </w:numPr>
        <w:tabs>
          <w:tab w:val="clear" w:pos="360"/>
          <w:tab w:val="decimal" w:pos="792"/>
        </w:tabs>
        <w:spacing w:before="144" w:after="0" w:line="276" w:lineRule="auto"/>
        <w:ind w:left="792" w:right="72" w:hanging="360"/>
        <w:jc w:val="both"/>
        <w:rPr>
          <w:rFonts w:ascii="Palatino Linotype" w:hAnsi="Palatino Linotype"/>
          <w:color w:val="000000" w:themeColor="text1"/>
          <w:spacing w:val="16"/>
          <w:szCs w:val="24"/>
        </w:rPr>
      </w:pPr>
      <w:r w:rsidRPr="00CE6C75">
        <w:rPr>
          <w:rFonts w:ascii="Palatino Linotype" w:hAnsi="Palatino Linotype"/>
          <w:color w:val="000000" w:themeColor="text1"/>
          <w:spacing w:val="16"/>
          <w:szCs w:val="24"/>
        </w:rPr>
        <w:t xml:space="preserve">De remettre les documents techniques complets nécessaires à la maintenance et à </w:t>
      </w:r>
      <w:r w:rsidRPr="00CE6C75">
        <w:rPr>
          <w:rFonts w:ascii="Palatino Linotype" w:hAnsi="Palatino Linotype"/>
          <w:color w:val="000000" w:themeColor="text1"/>
          <w:spacing w:val="8"/>
          <w:szCs w:val="24"/>
        </w:rPr>
        <w:t>l'exploitation de la plateforme.</w:t>
      </w:r>
    </w:p>
    <w:p w14:paraId="6F9A9EEF" w14:textId="77777777" w:rsidR="0049283B" w:rsidRPr="00CE6C75" w:rsidRDefault="0049283B" w:rsidP="007E6643">
      <w:pPr>
        <w:numPr>
          <w:ilvl w:val="0"/>
          <w:numId w:val="24"/>
        </w:numPr>
        <w:tabs>
          <w:tab w:val="clear" w:pos="360"/>
          <w:tab w:val="decimal" w:pos="792"/>
        </w:tabs>
        <w:spacing w:before="144" w:after="0" w:line="276" w:lineRule="auto"/>
        <w:ind w:left="792" w:hanging="360"/>
        <w:jc w:val="both"/>
        <w:rPr>
          <w:rFonts w:ascii="Palatino Linotype" w:hAnsi="Palatino Linotype"/>
          <w:color w:val="000000" w:themeColor="text1"/>
          <w:spacing w:val="18"/>
          <w:szCs w:val="24"/>
        </w:rPr>
      </w:pPr>
      <w:r w:rsidRPr="00CE6C75">
        <w:rPr>
          <w:rFonts w:ascii="Palatino Linotype" w:hAnsi="Palatino Linotype"/>
          <w:color w:val="000000" w:themeColor="text1"/>
          <w:spacing w:val="18"/>
          <w:szCs w:val="24"/>
        </w:rPr>
        <w:t>De mettre en ligne la plateforme ;</w:t>
      </w:r>
    </w:p>
    <w:p w14:paraId="19D01FBA" w14:textId="659F4DB4" w:rsidR="0049283B" w:rsidRPr="00CE6C75" w:rsidRDefault="0049283B" w:rsidP="007E6643">
      <w:pPr>
        <w:numPr>
          <w:ilvl w:val="0"/>
          <w:numId w:val="24"/>
        </w:numPr>
        <w:tabs>
          <w:tab w:val="clear" w:pos="360"/>
          <w:tab w:val="decimal" w:pos="792"/>
        </w:tabs>
        <w:spacing w:before="144" w:after="0" w:line="276" w:lineRule="auto"/>
        <w:ind w:left="792" w:hanging="360"/>
        <w:jc w:val="both"/>
        <w:rPr>
          <w:rFonts w:ascii="Palatino Linotype" w:hAnsi="Palatino Linotype"/>
          <w:b/>
          <w:color w:val="000000" w:themeColor="text1"/>
          <w:spacing w:val="-5"/>
          <w:szCs w:val="24"/>
          <w:u w:val="single"/>
        </w:rPr>
      </w:pPr>
      <w:r w:rsidRPr="00CE6C75">
        <w:rPr>
          <w:rFonts w:ascii="Palatino Linotype" w:hAnsi="Palatino Linotype"/>
          <w:color w:val="000000" w:themeColor="text1"/>
          <w:spacing w:val="9"/>
          <w:szCs w:val="24"/>
        </w:rPr>
        <w:t xml:space="preserve">NB : Le passage d'une phase à l'autre devra être sanctionné d'un PV signé conjointement par </w:t>
      </w:r>
      <w:r w:rsidRPr="00CE6C75">
        <w:rPr>
          <w:rFonts w:ascii="Palatino Linotype" w:hAnsi="Palatino Linotype"/>
          <w:color w:val="000000" w:themeColor="text1"/>
          <w:spacing w:val="6"/>
          <w:szCs w:val="24"/>
        </w:rPr>
        <w:t>la HAICA et la société du Web.</w:t>
      </w:r>
    </w:p>
    <w:p w14:paraId="2B74D4B3" w14:textId="288A34C6" w:rsidR="00F83EA2" w:rsidRPr="00CE6C75" w:rsidRDefault="00F83EA2" w:rsidP="007E6643">
      <w:pPr>
        <w:numPr>
          <w:ilvl w:val="0"/>
          <w:numId w:val="24"/>
        </w:numPr>
        <w:tabs>
          <w:tab w:val="clear" w:pos="360"/>
          <w:tab w:val="decimal" w:pos="792"/>
        </w:tabs>
        <w:spacing w:before="144" w:after="0" w:line="276" w:lineRule="auto"/>
        <w:ind w:left="792" w:hanging="360"/>
        <w:jc w:val="both"/>
        <w:rPr>
          <w:rFonts w:ascii="Palatino Linotype" w:hAnsi="Palatino Linotype"/>
          <w:b/>
          <w:color w:val="000000" w:themeColor="text1"/>
          <w:spacing w:val="-5"/>
          <w:szCs w:val="24"/>
          <w:u w:val="single"/>
        </w:rPr>
      </w:pPr>
      <w:r w:rsidRPr="00CE6C75">
        <w:rPr>
          <w:rFonts w:ascii="Palatino Linotype" w:hAnsi="Palatino Linotype"/>
          <w:color w:val="000000" w:themeColor="text1"/>
          <w:spacing w:val="6"/>
          <w:szCs w:val="24"/>
        </w:rPr>
        <w:t>Une validation du Conseil de l’Europe à la fin de chaque phase sera également nécessaire</w:t>
      </w:r>
    </w:p>
    <w:p w14:paraId="1C1B84CF" w14:textId="77777777" w:rsidR="00E43DB0" w:rsidRPr="00AB77A8" w:rsidRDefault="00E43DB0" w:rsidP="00CE6C75">
      <w:pPr>
        <w:pStyle w:val="Heading1"/>
        <w:spacing w:line="276" w:lineRule="auto"/>
        <w:rPr>
          <w:rFonts w:ascii="Palatino Linotype" w:hAnsi="Palatino Linotype"/>
          <w:sz w:val="28"/>
          <w:szCs w:val="28"/>
        </w:rPr>
      </w:pPr>
      <w:bookmarkStart w:id="12" w:name="_Toc64381063"/>
      <w:r w:rsidRPr="00AB77A8">
        <w:rPr>
          <w:rFonts w:ascii="Palatino Linotype" w:hAnsi="Palatino Linotype"/>
          <w:sz w:val="28"/>
          <w:szCs w:val="28"/>
        </w:rPr>
        <w:t>Spécifications techniques.</w:t>
      </w:r>
      <w:bookmarkEnd w:id="12"/>
      <w:r w:rsidRPr="00AB77A8">
        <w:rPr>
          <w:rFonts w:ascii="Palatino Linotype" w:hAnsi="Palatino Linotype"/>
          <w:sz w:val="28"/>
          <w:szCs w:val="28"/>
        </w:rPr>
        <w:t xml:space="preserve"> </w:t>
      </w:r>
    </w:p>
    <w:p w14:paraId="35483641" w14:textId="77777777" w:rsidR="00756C53" w:rsidRPr="00CE6C75" w:rsidRDefault="00756C53" w:rsidP="00CE6C75">
      <w:pPr>
        <w:spacing w:before="180" w:line="276" w:lineRule="auto"/>
        <w:ind w:right="504"/>
        <w:jc w:val="both"/>
        <w:rPr>
          <w:rFonts w:ascii="Palatino Linotype" w:hAnsi="Palatino Linotype"/>
          <w:b/>
          <w:bCs/>
          <w:color w:val="000000" w:themeColor="text1"/>
          <w:spacing w:val="10"/>
          <w:szCs w:val="24"/>
          <w:u w:val="single"/>
        </w:rPr>
      </w:pPr>
    </w:p>
    <w:p w14:paraId="66C2B4C4" w14:textId="05B96AF0" w:rsidR="00E43DB0" w:rsidRPr="00CE6C75" w:rsidRDefault="00E43DB0" w:rsidP="007E6643">
      <w:pPr>
        <w:spacing w:before="180" w:line="276" w:lineRule="auto"/>
        <w:ind w:right="95"/>
        <w:jc w:val="both"/>
        <w:rPr>
          <w:rFonts w:ascii="Palatino Linotype" w:hAnsi="Palatino Linotype"/>
          <w:color w:val="000000" w:themeColor="text1"/>
          <w:spacing w:val="10"/>
          <w:szCs w:val="24"/>
        </w:rPr>
      </w:pPr>
      <w:r w:rsidRPr="00CE6C75">
        <w:rPr>
          <w:rFonts w:ascii="Palatino Linotype" w:hAnsi="Palatino Linotype"/>
          <w:b/>
          <w:bCs/>
          <w:color w:val="000000" w:themeColor="text1"/>
          <w:spacing w:val="10"/>
          <w:szCs w:val="24"/>
          <w:u w:val="single"/>
        </w:rPr>
        <w:lastRenderedPageBreak/>
        <w:t>Performance</w:t>
      </w:r>
      <w:r w:rsidRPr="00CE6C75">
        <w:rPr>
          <w:rFonts w:ascii="Palatino Linotype" w:hAnsi="Palatino Linotype"/>
          <w:color w:val="000000" w:themeColor="text1"/>
          <w:spacing w:val="10"/>
          <w:szCs w:val="24"/>
        </w:rPr>
        <w:t xml:space="preserve"> : En dehors des contraintes inhérentes au débit des utilisateurs, la vitesse d'affichage des pages doit pouvoir être optimisée (limitation du poids, mise en mémoire cache des pages dynamiques pour un chargement plus rapide). Les pages de la plateforme doivent pouvoir s'afficher sans contrainte et en exploitant pleinement les résolutions traditionnelles sur tout type d'écran.</w:t>
      </w:r>
    </w:p>
    <w:p w14:paraId="79F185E5" w14:textId="237BAA51" w:rsidR="00E43DB0" w:rsidRPr="00CE6C75" w:rsidRDefault="00E43DB0" w:rsidP="007E6643">
      <w:pPr>
        <w:spacing w:line="276" w:lineRule="auto"/>
        <w:ind w:right="95"/>
        <w:jc w:val="both"/>
        <w:rPr>
          <w:rFonts w:ascii="Palatino Linotype" w:hAnsi="Palatino Linotype"/>
          <w:color w:val="000000" w:themeColor="text1"/>
          <w:spacing w:val="10"/>
          <w:szCs w:val="24"/>
        </w:rPr>
      </w:pPr>
      <w:r w:rsidRPr="00CE6C75">
        <w:rPr>
          <w:rFonts w:ascii="Palatino Linotype" w:hAnsi="Palatino Linotype"/>
          <w:b/>
          <w:bCs/>
          <w:color w:val="000000" w:themeColor="text1"/>
          <w:spacing w:val="10"/>
          <w:szCs w:val="24"/>
          <w:u w:val="single"/>
        </w:rPr>
        <w:t>Formation :</w:t>
      </w:r>
      <w:r w:rsidRPr="00CE6C75">
        <w:rPr>
          <w:rFonts w:ascii="Palatino Linotype" w:hAnsi="Palatino Linotype"/>
          <w:b/>
          <w:color w:val="000000" w:themeColor="text1"/>
          <w:spacing w:val="10"/>
          <w:szCs w:val="24"/>
        </w:rPr>
        <w:t xml:space="preserve"> </w:t>
      </w:r>
      <w:r w:rsidRPr="00CE6C75">
        <w:rPr>
          <w:rFonts w:ascii="Palatino Linotype" w:hAnsi="Palatino Linotype"/>
          <w:color w:val="000000" w:themeColor="text1"/>
          <w:spacing w:val="10"/>
          <w:szCs w:val="24"/>
        </w:rPr>
        <w:t>Avant la réception provisoire de la solution, la société du Web assurera la formation des équipes en charge de la plateforme web de la HAICA:</w:t>
      </w:r>
    </w:p>
    <w:p w14:paraId="41AA98E1" w14:textId="4FEE0C71" w:rsidR="00E43DB0" w:rsidRPr="00CE6C75" w:rsidRDefault="00E43DB0" w:rsidP="00CE6C75">
      <w:pPr>
        <w:spacing w:before="144"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La formation sur site du personnel chargé de la maintenance de la solution (l'équipe</w:t>
      </w:r>
      <w:r w:rsidR="00ED6DDC" w:rsidRPr="00CE6C75">
        <w:rPr>
          <w:rFonts w:ascii="Palatino Linotype" w:hAnsi="Palatino Linotype"/>
          <w:color w:val="000000" w:themeColor="text1"/>
          <w:spacing w:val="10"/>
          <w:szCs w:val="24"/>
        </w:rPr>
        <w:t xml:space="preserve"> IT) de cinq (05) jours minimum</w:t>
      </w:r>
      <w:r w:rsidRPr="00CE6C75">
        <w:rPr>
          <w:rFonts w:ascii="Palatino Linotype" w:hAnsi="Palatino Linotype"/>
          <w:color w:val="000000" w:themeColor="text1"/>
          <w:spacing w:val="10"/>
          <w:szCs w:val="24"/>
        </w:rPr>
        <w:t xml:space="preserve"> et ce sur toutes les installations et logiciels de la solution proposée ainsi que les fonctionnalités du module proposé (installation, administration, optimisation, maintenance, sauvegarde et restauration) et sur tout autre aspect nécessaire à la bonne gestion de la plateforme ;</w:t>
      </w:r>
    </w:p>
    <w:p w14:paraId="48B7BECA" w14:textId="72A869B8" w:rsidR="00E43DB0" w:rsidRPr="00CE6C75" w:rsidRDefault="00E43DB0" w:rsidP="00CE6C75">
      <w:pPr>
        <w:spacing w:before="108"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La formation sur site du personnel chargé de la gestion du contenu de la plateforme web de la H</w:t>
      </w:r>
      <w:r w:rsidR="00ED6DDC" w:rsidRPr="00CE6C75">
        <w:rPr>
          <w:rFonts w:ascii="Palatino Linotype" w:hAnsi="Palatino Linotype"/>
          <w:color w:val="000000" w:themeColor="text1"/>
          <w:spacing w:val="10"/>
          <w:szCs w:val="24"/>
        </w:rPr>
        <w:t>AICA de cinq (05) jours minimum</w:t>
      </w:r>
      <w:r w:rsidRPr="00CE6C75">
        <w:rPr>
          <w:rFonts w:ascii="Palatino Linotype" w:hAnsi="Palatino Linotype"/>
          <w:color w:val="000000" w:themeColor="text1"/>
          <w:spacing w:val="10"/>
          <w:szCs w:val="24"/>
        </w:rPr>
        <w:t xml:space="preserve"> et ce sur toutes les fonctionnalités en relation (édition, ajout, suppression, modification, mise à jour, planification) et tout autre aspect nécessaire à la bonne gestion du contenu de la plateforme.</w:t>
      </w:r>
    </w:p>
    <w:p w14:paraId="4C1F170F" w14:textId="5BB8D0C3" w:rsidR="00E43DB0" w:rsidRPr="00CE6C75" w:rsidRDefault="00E43DB0" w:rsidP="00CE6C75">
      <w:pPr>
        <w:spacing w:before="180"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Ces formations doivent être assurées en langue française. Pour chacune de ces formations, un support doi</w:t>
      </w:r>
      <w:r w:rsidR="00ED6DDC" w:rsidRPr="00CE6C75">
        <w:rPr>
          <w:rFonts w:ascii="Palatino Linotype" w:hAnsi="Palatino Linotype"/>
          <w:color w:val="000000" w:themeColor="text1"/>
          <w:spacing w:val="10"/>
          <w:szCs w:val="24"/>
        </w:rPr>
        <w:t>t être prévu et distribué en</w:t>
      </w:r>
      <w:r w:rsidRPr="00CE6C75">
        <w:rPr>
          <w:rFonts w:ascii="Palatino Linotype" w:hAnsi="Palatino Linotype"/>
          <w:color w:val="000000" w:themeColor="text1"/>
          <w:spacing w:val="10"/>
          <w:szCs w:val="24"/>
        </w:rPr>
        <w:t xml:space="preserve"> nombre suffisant.</w:t>
      </w:r>
    </w:p>
    <w:p w14:paraId="5FC485D2" w14:textId="40DE81FE" w:rsidR="00E43DB0" w:rsidRPr="00CE6C75" w:rsidRDefault="00E43DB0" w:rsidP="00CE6C75">
      <w:pPr>
        <w:spacing w:before="144" w:after="0"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Le fournisseur doit intégrer, dans son planning </w:t>
      </w:r>
      <w:r w:rsidR="00786F74" w:rsidRPr="00CE6C75">
        <w:rPr>
          <w:rFonts w:ascii="Palatino Linotype" w:hAnsi="Palatino Linotype"/>
          <w:color w:val="000000" w:themeColor="text1"/>
          <w:spacing w:val="10"/>
          <w:szCs w:val="24"/>
        </w:rPr>
        <w:t>la</w:t>
      </w:r>
      <w:r w:rsidRPr="00CE6C75">
        <w:rPr>
          <w:rFonts w:ascii="Palatino Linotype" w:hAnsi="Palatino Linotype"/>
          <w:color w:val="000000" w:themeColor="text1"/>
          <w:spacing w:val="10"/>
          <w:szCs w:val="24"/>
        </w:rPr>
        <w:t xml:space="preserve"> réalisation </w:t>
      </w:r>
      <w:r w:rsidR="00786F74" w:rsidRPr="00CE6C75">
        <w:rPr>
          <w:rFonts w:ascii="Palatino Linotype" w:hAnsi="Palatino Linotype"/>
          <w:color w:val="000000" w:themeColor="text1"/>
          <w:spacing w:val="10"/>
          <w:szCs w:val="24"/>
        </w:rPr>
        <w:t>d</w:t>
      </w:r>
      <w:r w:rsidRPr="00CE6C75">
        <w:rPr>
          <w:rFonts w:ascii="Palatino Linotype" w:hAnsi="Palatino Linotype"/>
          <w:color w:val="000000" w:themeColor="text1"/>
          <w:spacing w:val="10"/>
          <w:szCs w:val="24"/>
        </w:rPr>
        <w:t>es durées des formations sur site. Le programme de chacune de ces formations doit être transmis à la HAICA, pour validation, quinze (15) jours avant la date du début de la formation en question.</w:t>
      </w:r>
    </w:p>
    <w:p w14:paraId="114EAE4C" w14:textId="446BEE88" w:rsidR="00E43DB0" w:rsidRPr="00CE6C75" w:rsidRDefault="00E43DB0" w:rsidP="00CE6C75">
      <w:pPr>
        <w:spacing w:before="144" w:after="0"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La HAICA se réserve le droit d'accepter ou de décliner les durées de formations proposées par la société du Web.</w:t>
      </w:r>
    </w:p>
    <w:p w14:paraId="12814765" w14:textId="77777777" w:rsidR="00E43DB0" w:rsidRPr="001D76A7" w:rsidRDefault="00E43DB0" w:rsidP="00CE6C75">
      <w:pPr>
        <w:pStyle w:val="Heading1"/>
        <w:spacing w:line="276" w:lineRule="auto"/>
        <w:rPr>
          <w:rFonts w:ascii="Palatino Linotype" w:hAnsi="Palatino Linotype"/>
          <w:color w:val="000000" w:themeColor="text1"/>
          <w:sz w:val="28"/>
          <w:szCs w:val="28"/>
        </w:rPr>
      </w:pPr>
      <w:bookmarkStart w:id="13" w:name="_Toc64381064"/>
      <w:r w:rsidRPr="001D76A7">
        <w:rPr>
          <w:rFonts w:ascii="Palatino Linotype" w:hAnsi="Palatino Linotype"/>
          <w:color w:val="000000" w:themeColor="text1"/>
          <w:sz w:val="28"/>
          <w:szCs w:val="28"/>
        </w:rPr>
        <w:t>Assistance technique</w:t>
      </w:r>
      <w:bookmarkEnd w:id="13"/>
    </w:p>
    <w:p w14:paraId="3C84125B" w14:textId="77777777" w:rsidR="00756C53" w:rsidRPr="00CE6C75" w:rsidRDefault="00756C53" w:rsidP="00CE6C75">
      <w:pPr>
        <w:spacing w:before="144" w:line="276" w:lineRule="auto"/>
        <w:ind w:right="72"/>
        <w:jc w:val="both"/>
        <w:rPr>
          <w:rFonts w:ascii="Palatino Linotype" w:hAnsi="Palatino Linotype"/>
          <w:color w:val="000000" w:themeColor="text1"/>
          <w:spacing w:val="10"/>
          <w:szCs w:val="24"/>
        </w:rPr>
      </w:pPr>
    </w:p>
    <w:p w14:paraId="049CA07F" w14:textId="2E5636E1" w:rsidR="00E43DB0" w:rsidRPr="00CE6C75" w:rsidRDefault="00E43DB0" w:rsidP="00CE6C75">
      <w:pPr>
        <w:spacing w:before="144"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Avant la réception provisoire de la solution, une assistance technique et d'exploitation de trois (03) semaines sur la totalité de la solution installée est </w:t>
      </w:r>
      <w:r w:rsidRPr="00CE6C75">
        <w:rPr>
          <w:rFonts w:ascii="Palatino Linotype" w:hAnsi="Palatino Linotype"/>
          <w:color w:val="000000" w:themeColor="text1"/>
          <w:spacing w:val="10"/>
          <w:szCs w:val="24"/>
        </w:rPr>
        <w:lastRenderedPageBreak/>
        <w:t>exigée. Elle sera de type forfaitaire par semaine et doit couvrir toutes les activités (maintenance et exploitation). A cet effet, la société du Web doit affecter à cette mission un personnel de qualification adéquate couvrant les différents profils de la totalité de la solution.</w:t>
      </w:r>
    </w:p>
    <w:p w14:paraId="07C5E176" w14:textId="611AEC50" w:rsidR="00E43DB0" w:rsidRPr="00CE6C75" w:rsidRDefault="00E43DB0" w:rsidP="00CE6C75">
      <w:pPr>
        <w:spacing w:before="144"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La durée journalière de cette assistance est de six (06) heures minimum, du lundi au vendredi de chaque semaine,</w:t>
      </w:r>
    </w:p>
    <w:p w14:paraId="64B5C130" w14:textId="3B4A5734" w:rsidR="00E43DB0" w:rsidRPr="00CE6C75" w:rsidRDefault="00E43DB0" w:rsidP="00CE6C75">
      <w:pPr>
        <w:spacing w:before="144"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La société du Web doit proposer un contrat de maintenance préventive, curative et évolutive de toute la solution pendant une durée de</w:t>
      </w:r>
      <w:r w:rsidR="00FF7376" w:rsidRPr="00CE6C75">
        <w:rPr>
          <w:rFonts w:ascii="Palatino Linotype" w:hAnsi="Palatino Linotype"/>
          <w:color w:val="000000" w:themeColor="text1"/>
          <w:spacing w:val="10"/>
          <w:szCs w:val="24"/>
        </w:rPr>
        <w:t xml:space="preserve"> deux</w:t>
      </w:r>
      <w:r w:rsidRPr="00CE6C75">
        <w:rPr>
          <w:rFonts w:ascii="Palatino Linotype" w:hAnsi="Palatino Linotype"/>
          <w:color w:val="000000" w:themeColor="text1"/>
          <w:spacing w:val="10"/>
          <w:szCs w:val="24"/>
        </w:rPr>
        <w:t xml:space="preserve"> (0</w:t>
      </w:r>
      <w:r w:rsidR="00FF7376" w:rsidRPr="00CE6C75">
        <w:rPr>
          <w:rFonts w:ascii="Palatino Linotype" w:hAnsi="Palatino Linotype"/>
          <w:color w:val="000000" w:themeColor="text1"/>
          <w:spacing w:val="10"/>
          <w:szCs w:val="24"/>
        </w:rPr>
        <w:t>2</w:t>
      </w:r>
      <w:r w:rsidRPr="00CE6C75">
        <w:rPr>
          <w:rFonts w:ascii="Palatino Linotype" w:hAnsi="Palatino Linotype"/>
          <w:color w:val="000000" w:themeColor="text1"/>
          <w:spacing w:val="10"/>
          <w:szCs w:val="24"/>
        </w:rPr>
        <w:t>) an</w:t>
      </w:r>
      <w:r w:rsidR="00FF7376" w:rsidRPr="00CE6C75">
        <w:rPr>
          <w:rFonts w:ascii="Palatino Linotype" w:hAnsi="Palatino Linotype"/>
          <w:color w:val="000000" w:themeColor="text1"/>
          <w:spacing w:val="10"/>
          <w:szCs w:val="24"/>
        </w:rPr>
        <w:t>s</w:t>
      </w:r>
      <w:r w:rsidRPr="00CE6C75">
        <w:rPr>
          <w:rFonts w:ascii="Palatino Linotype" w:hAnsi="Palatino Linotype"/>
          <w:color w:val="000000" w:themeColor="text1"/>
          <w:spacing w:val="10"/>
          <w:szCs w:val="24"/>
        </w:rPr>
        <w:t xml:space="preserve"> renouvelable année en année par tacite reconduction.</w:t>
      </w:r>
    </w:p>
    <w:p w14:paraId="2BC14B45" w14:textId="2F34A1A5" w:rsidR="00E43DB0" w:rsidRPr="00CE6C75" w:rsidRDefault="00E43DB0" w:rsidP="00CE6C75">
      <w:pPr>
        <w:spacing w:before="144" w:line="276" w:lineRule="auto"/>
        <w:ind w:righ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Ce contrat</w:t>
      </w:r>
      <w:r w:rsidR="00FF7376" w:rsidRPr="00CE6C75">
        <w:rPr>
          <w:rFonts w:ascii="Palatino Linotype" w:hAnsi="Palatino Linotype"/>
          <w:color w:val="000000" w:themeColor="text1"/>
          <w:spacing w:val="10"/>
          <w:szCs w:val="24"/>
        </w:rPr>
        <w:t xml:space="preserve"> </w:t>
      </w:r>
      <w:r w:rsidRPr="00CE6C75">
        <w:rPr>
          <w:rFonts w:ascii="Palatino Linotype" w:hAnsi="Palatino Linotype"/>
          <w:color w:val="000000" w:themeColor="text1"/>
          <w:spacing w:val="10"/>
          <w:szCs w:val="24"/>
        </w:rPr>
        <w:t>doit justifier des capacités techniques, financières et humaines permettant à la société du Web, d'assurer la maintenance dans de bonnes conditions (support, atelier de maintenance, moyens de déplacement, effectifs et qualification du personnel).</w:t>
      </w:r>
    </w:p>
    <w:p w14:paraId="65A5C28F" w14:textId="3D1DEBDE" w:rsidR="00E43DB0" w:rsidRPr="00CE6C75" w:rsidRDefault="00E43DB0" w:rsidP="00CE6C75">
      <w:pPr>
        <w:spacing w:before="144"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La société du Web est tenue de fournir un projet de contrat de maintenance pour l'ensemble des installations de la solution avec son offre et qui sera applicable dès la réception définitive de la solution.</w:t>
      </w:r>
    </w:p>
    <w:p w14:paraId="2325CBAE" w14:textId="58A3B777" w:rsidR="00E43DB0" w:rsidRPr="00CE6C75" w:rsidRDefault="00E43DB0" w:rsidP="00CE6C75">
      <w:pPr>
        <w:spacing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Il sera de type forfaitaire, incluant les logiciels, la main d'</w:t>
      </w:r>
      <w:r w:rsidR="00ED6DDC" w:rsidRPr="00CE6C75">
        <w:rPr>
          <w:rFonts w:ascii="Palatino Linotype" w:hAnsi="Palatino Linotype"/>
          <w:color w:val="000000" w:themeColor="text1"/>
          <w:spacing w:val="10"/>
          <w:szCs w:val="24"/>
        </w:rPr>
        <w:t>œuvre</w:t>
      </w:r>
      <w:r w:rsidRPr="00CE6C75">
        <w:rPr>
          <w:rFonts w:ascii="Palatino Linotype" w:hAnsi="Palatino Linotype"/>
          <w:color w:val="000000" w:themeColor="text1"/>
          <w:spacing w:val="10"/>
          <w:szCs w:val="24"/>
        </w:rPr>
        <w:t xml:space="preserve"> et les frais de déplacement, dans lequel toutes les interventions seront incluses, de même que les mises à jour correctives et adaptative</w:t>
      </w:r>
      <w:r w:rsidR="000A5CC6" w:rsidRPr="00CE6C75">
        <w:rPr>
          <w:rFonts w:ascii="Palatino Linotype" w:hAnsi="Palatino Linotype"/>
          <w:color w:val="000000" w:themeColor="text1"/>
          <w:spacing w:val="10"/>
          <w:szCs w:val="24"/>
        </w:rPr>
        <w:t>s</w:t>
      </w:r>
      <w:r w:rsidRPr="00CE6C75">
        <w:rPr>
          <w:rFonts w:ascii="Palatino Linotype" w:hAnsi="Palatino Linotype"/>
          <w:color w:val="000000" w:themeColor="text1"/>
          <w:spacing w:val="10"/>
          <w:szCs w:val="24"/>
        </w:rPr>
        <w:t>.</w:t>
      </w:r>
    </w:p>
    <w:p w14:paraId="7C03A2FB" w14:textId="77777777" w:rsidR="00E43DB0" w:rsidRPr="00CE6C75" w:rsidRDefault="00E43DB0" w:rsidP="00CE6C75">
      <w:pPr>
        <w:spacing w:before="144"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Les montants annuels doivent être forfaitaires, fermes et non révisables pour l'année en cours et ils devront être communiqués au début de la relation contractuelle avec la HAICA.</w:t>
      </w:r>
    </w:p>
    <w:p w14:paraId="3290700B" w14:textId="77777777" w:rsidR="00E43DB0" w:rsidRPr="00CE6C75" w:rsidRDefault="00E43DB0"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La société du Web doit présenter un contrat de maintenance qui sera partie intégrante du contrat global de prestation et signé, de ce fait, en même temps que ledit contrat.</w:t>
      </w:r>
    </w:p>
    <w:p w14:paraId="6A272F62" w14:textId="428AA9BD" w:rsidR="00E43DB0" w:rsidRPr="00CE6C75" w:rsidRDefault="00E43DB0" w:rsidP="00CE6C75">
      <w:pPr>
        <w:spacing w:before="180" w:line="276" w:lineRule="auto"/>
        <w:jc w:val="both"/>
        <w:rPr>
          <w:rFonts w:ascii="Palatino Linotype" w:hAnsi="Palatino Linotype"/>
          <w:color w:val="000000" w:themeColor="text1"/>
          <w:spacing w:val="10"/>
          <w:szCs w:val="24"/>
        </w:rPr>
      </w:pPr>
      <w:r w:rsidRPr="00CE6C75">
        <w:rPr>
          <w:rFonts w:ascii="Palatino Linotype" w:hAnsi="Palatino Linotype"/>
          <w:b/>
          <w:bCs/>
          <w:color w:val="000000" w:themeColor="text1"/>
          <w:spacing w:val="10"/>
          <w:szCs w:val="24"/>
          <w:u w:val="single"/>
        </w:rPr>
        <w:t>Maintenance évolutive :</w:t>
      </w:r>
      <w:r w:rsidRPr="00CE6C75">
        <w:rPr>
          <w:rFonts w:ascii="Palatino Linotype" w:hAnsi="Palatino Linotype"/>
          <w:color w:val="000000" w:themeColor="text1"/>
          <w:spacing w:val="10"/>
          <w:szCs w:val="24"/>
        </w:rPr>
        <w:t xml:space="preserve"> La société du Web doit fournir un service de « maintenance évolutive » durant le contrat de maintenance et qui consiste à développer de nouvelles fonctionnalités pour faire face à de nouvelles exigences.</w:t>
      </w:r>
    </w:p>
    <w:p w14:paraId="426F38CE" w14:textId="2CAEAE0D" w:rsidR="00463E7F" w:rsidRPr="00CE6C75" w:rsidRDefault="00463E7F" w:rsidP="00CE6C75">
      <w:pPr>
        <w:spacing w:line="276" w:lineRule="auto"/>
        <w:jc w:val="both"/>
        <w:rPr>
          <w:rFonts w:ascii="Palatino Linotype" w:hAnsi="Palatino Linotype"/>
          <w:color w:val="000000" w:themeColor="text1"/>
          <w:szCs w:val="24"/>
        </w:rPr>
      </w:pPr>
      <w:r w:rsidRPr="00CE6C75">
        <w:rPr>
          <w:rFonts w:ascii="Palatino Linotype" w:hAnsi="Palatino Linotype"/>
          <w:color w:val="000000" w:themeColor="text1"/>
          <w:szCs w:val="24"/>
        </w:rPr>
        <w:t xml:space="preserve">Le nom de domaine pour l’hébergement </w:t>
      </w:r>
      <w:r w:rsidR="002444BD" w:rsidRPr="00CE6C75">
        <w:rPr>
          <w:rFonts w:ascii="Palatino Linotype" w:hAnsi="Palatino Linotype"/>
          <w:color w:val="000000" w:themeColor="text1"/>
          <w:szCs w:val="24"/>
        </w:rPr>
        <w:t>sera déterminé ultérieurement.</w:t>
      </w:r>
    </w:p>
    <w:p w14:paraId="3FE2FF5E" w14:textId="185E52A6" w:rsidR="00463E7F" w:rsidRPr="00CE6C75" w:rsidRDefault="00463E7F" w:rsidP="00CE6C75">
      <w:pPr>
        <w:spacing w:line="276" w:lineRule="auto"/>
        <w:rPr>
          <w:rFonts w:ascii="Palatino Linotype" w:hAnsi="Palatino Linotype"/>
          <w:szCs w:val="24"/>
        </w:rPr>
      </w:pPr>
      <w:r w:rsidRPr="00CE6C75">
        <w:rPr>
          <w:rFonts w:ascii="Palatino Linotype" w:hAnsi="Palatino Linotype"/>
          <w:szCs w:val="24"/>
        </w:rPr>
        <w:t>L’hébergement doit se faire sur un serveur VPS mutualisé.</w:t>
      </w:r>
    </w:p>
    <w:p w14:paraId="044699FA" w14:textId="77777777" w:rsidR="00266672" w:rsidRPr="00941627" w:rsidRDefault="00266672" w:rsidP="00CE6C75">
      <w:pPr>
        <w:pStyle w:val="Heading1"/>
        <w:spacing w:line="276" w:lineRule="auto"/>
        <w:rPr>
          <w:rFonts w:ascii="Palatino Linotype" w:hAnsi="Palatino Linotype"/>
          <w:sz w:val="28"/>
          <w:szCs w:val="28"/>
        </w:rPr>
      </w:pPr>
      <w:bookmarkStart w:id="14" w:name="_Toc64381065"/>
      <w:r w:rsidRPr="00941627">
        <w:rPr>
          <w:rFonts w:ascii="Palatino Linotype" w:hAnsi="Palatino Linotype"/>
          <w:sz w:val="28"/>
          <w:szCs w:val="28"/>
        </w:rPr>
        <w:lastRenderedPageBreak/>
        <w:t>SEO &amp; adaptabilité</w:t>
      </w:r>
      <w:bookmarkEnd w:id="14"/>
    </w:p>
    <w:p w14:paraId="238DBC14" w14:textId="77777777" w:rsidR="00266672" w:rsidRPr="00CE6C75" w:rsidRDefault="00266672" w:rsidP="00CE6C75">
      <w:pPr>
        <w:spacing w:line="276" w:lineRule="auto"/>
        <w:rPr>
          <w:rFonts w:ascii="Palatino Linotype" w:hAnsi="Palatino Linotype"/>
          <w:szCs w:val="24"/>
        </w:rPr>
      </w:pPr>
    </w:p>
    <w:p w14:paraId="0F74FDD8" w14:textId="77777777" w:rsidR="00266672" w:rsidRPr="00CE6C75" w:rsidRDefault="00266672"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Un système de gestion de contenu multiutilisateurs et des espaces communautaires interactifs déployés. Le prestataire est invité à proposer des outils qui permettront d’intégrer davantage les médias sociaux dans le Portail. L’objectif est de faire en sorte que les contenus du site et ceux des pages sur les réseaux sociaux s’interconnectent (</w:t>
      </w:r>
      <w:proofErr w:type="spellStart"/>
      <w:r w:rsidRPr="00CE6C75">
        <w:rPr>
          <w:rFonts w:ascii="Palatino Linotype" w:hAnsi="Palatino Linotype"/>
          <w:color w:val="000000" w:themeColor="text1"/>
          <w:spacing w:val="10"/>
          <w:szCs w:val="24"/>
        </w:rPr>
        <w:t>Yost</w:t>
      </w:r>
      <w:proofErr w:type="spellEnd"/>
      <w:r w:rsidRPr="00CE6C75">
        <w:rPr>
          <w:rFonts w:ascii="Palatino Linotype" w:hAnsi="Palatino Linotype"/>
          <w:color w:val="000000" w:themeColor="text1"/>
          <w:spacing w:val="10"/>
          <w:szCs w:val="24"/>
        </w:rPr>
        <w:t xml:space="preserve">…). </w:t>
      </w:r>
    </w:p>
    <w:p w14:paraId="163B1240" w14:textId="1BC23F34" w:rsidR="00266672" w:rsidRPr="00CE6C75" w:rsidRDefault="00266672" w:rsidP="00CE6C75">
      <w:pPr>
        <w:spacing w:before="108" w:after="0"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Des indicateurs clés de performance (KPIs) sont déterminés à travers l'exploitation d'indicateurs et comportements de visites (web Analytics), mais aussi à travers une enquête (consultation) en ligne pour l'évaluation des résultats atteints en termes de visibilité, de lisibilité et d'atteinte des objectifs. </w:t>
      </w:r>
    </w:p>
    <w:p w14:paraId="7337DF5D" w14:textId="77777777" w:rsidR="00266672" w:rsidRPr="00CE6C75" w:rsidRDefault="00266672" w:rsidP="00CE6C75">
      <w:pPr>
        <w:numPr>
          <w:ilvl w:val="0"/>
          <w:numId w:val="19"/>
        </w:numPr>
        <w:spacing w:after="104" w:line="276" w:lineRule="auto"/>
        <w:ind w:hanging="348"/>
        <w:jc w:val="both"/>
        <w:rPr>
          <w:rFonts w:ascii="Palatino Linotype" w:hAnsi="Palatino Linotype"/>
          <w:szCs w:val="24"/>
        </w:rPr>
      </w:pPr>
      <w:r w:rsidRPr="00CE6C75">
        <w:rPr>
          <w:rFonts w:ascii="Palatino Linotype" w:hAnsi="Palatino Linotype"/>
          <w:szCs w:val="24"/>
          <w:u w:val="single" w:color="000000"/>
        </w:rPr>
        <w:t>Une version mobile :</w:t>
      </w:r>
      <w:r w:rsidRPr="00CE6C75">
        <w:rPr>
          <w:rFonts w:ascii="Palatino Linotype" w:hAnsi="Palatino Linotype"/>
          <w:szCs w:val="24"/>
        </w:rPr>
        <w:t xml:space="preserve">  </w:t>
      </w:r>
    </w:p>
    <w:p w14:paraId="4180E2E1" w14:textId="77777777" w:rsidR="00266672" w:rsidRPr="00CE6C75" w:rsidRDefault="00266672"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Concevoir une version mobile spécifiquement destinée aux Smartphones et qui s’adapte aux caractéristiques techniques de ce terminal (résolution écran, débit internet…). Cette version doit avoir un affichage optimal et homogène du site internet sur tous les terminaux. Les mises à jour sur le portail web sont répercutées immédiatement sur la version mobile. </w:t>
      </w:r>
    </w:p>
    <w:p w14:paraId="088CA164" w14:textId="77777777" w:rsidR="00266672" w:rsidRPr="00CE6C75" w:rsidRDefault="00266672" w:rsidP="00CE6C75">
      <w:pPr>
        <w:numPr>
          <w:ilvl w:val="0"/>
          <w:numId w:val="19"/>
        </w:numPr>
        <w:spacing w:after="104" w:line="276" w:lineRule="auto"/>
        <w:ind w:hanging="348"/>
        <w:jc w:val="both"/>
        <w:rPr>
          <w:rFonts w:ascii="Palatino Linotype" w:hAnsi="Palatino Linotype"/>
          <w:szCs w:val="24"/>
        </w:rPr>
      </w:pPr>
      <w:r w:rsidRPr="00CE6C75">
        <w:rPr>
          <w:rFonts w:ascii="Palatino Linotype" w:hAnsi="Palatino Linotype"/>
          <w:szCs w:val="24"/>
          <w:u w:val="single" w:color="000000"/>
        </w:rPr>
        <w:t>Les réseaux sociaux :</w:t>
      </w:r>
      <w:r w:rsidRPr="00CE6C75">
        <w:rPr>
          <w:rFonts w:ascii="Palatino Linotype" w:hAnsi="Palatino Linotype"/>
          <w:szCs w:val="24"/>
        </w:rPr>
        <w:t xml:space="preserve">  </w:t>
      </w:r>
    </w:p>
    <w:p w14:paraId="38F746F3" w14:textId="5DEB675D" w:rsidR="00266672" w:rsidRPr="00CE6C75" w:rsidRDefault="00266672"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Présenter une stratégie de visibilité par les réseaux sociaux (</w:t>
      </w:r>
      <w:hyperlink r:id="rId8">
        <w:r w:rsidRPr="00CE6C75">
          <w:rPr>
            <w:rFonts w:ascii="Palatino Linotype" w:hAnsi="Palatino Linotype"/>
            <w:color w:val="000000" w:themeColor="text1"/>
            <w:spacing w:val="10"/>
            <w:szCs w:val="24"/>
          </w:rPr>
          <w:t>Social Media Marketing</w:t>
        </w:r>
      </w:hyperlink>
      <w:hyperlink r:id="rId9">
        <w:r w:rsidRPr="00CE6C75">
          <w:rPr>
            <w:rFonts w:ascii="Palatino Linotype" w:hAnsi="Palatino Linotype"/>
            <w:color w:val="000000" w:themeColor="text1"/>
            <w:spacing w:val="10"/>
            <w:szCs w:val="24"/>
          </w:rPr>
          <w:t>)</w:t>
        </w:r>
      </w:hyperlink>
      <w:r w:rsidRPr="00CE6C75">
        <w:rPr>
          <w:rFonts w:ascii="Palatino Linotype" w:hAnsi="Palatino Linotype"/>
          <w:color w:val="000000" w:themeColor="text1"/>
          <w:spacing w:val="10"/>
          <w:szCs w:val="24"/>
        </w:rPr>
        <w:t xml:space="preserve"> qui vise à encourager le partage de contenu à travers le web 2.0 et dont l’objectif est de générer du trafic sur le site internet ou de l’attention grâce aux réseaux sociaux (</w:t>
      </w:r>
      <w:hyperlink r:id="rId10">
        <w:r w:rsidRPr="00CE6C75">
          <w:rPr>
            <w:rFonts w:ascii="Palatino Linotype" w:hAnsi="Palatino Linotype"/>
            <w:color w:val="000000" w:themeColor="text1"/>
            <w:spacing w:val="10"/>
            <w:szCs w:val="24"/>
          </w:rPr>
          <w:t>e</w:t>
        </w:r>
      </w:hyperlink>
      <w:hyperlink r:id="rId11">
        <w:r w:rsidRPr="00CE6C75">
          <w:rPr>
            <w:rFonts w:ascii="Palatino Linotype" w:hAnsi="Palatino Linotype"/>
            <w:color w:val="000000" w:themeColor="text1"/>
            <w:spacing w:val="10"/>
            <w:szCs w:val="24"/>
          </w:rPr>
          <w:t>-</w:t>
        </w:r>
      </w:hyperlink>
      <w:hyperlink r:id="rId12">
        <w:r w:rsidRPr="00CE6C75">
          <w:rPr>
            <w:rFonts w:ascii="Palatino Linotype" w:hAnsi="Palatino Linotype"/>
            <w:color w:val="000000" w:themeColor="text1"/>
            <w:spacing w:val="10"/>
            <w:szCs w:val="24"/>
          </w:rPr>
          <w:t>réputation</w:t>
        </w:r>
      </w:hyperlink>
      <w:hyperlink r:id="rId13">
        <w:r w:rsidRPr="00CE6C75">
          <w:rPr>
            <w:rFonts w:ascii="Palatino Linotype" w:hAnsi="Palatino Linotype"/>
            <w:color w:val="000000" w:themeColor="text1"/>
            <w:spacing w:val="10"/>
            <w:szCs w:val="24"/>
          </w:rPr>
          <w:t>)</w:t>
        </w:r>
      </w:hyperlink>
      <w:r w:rsidRPr="00CE6C75">
        <w:rPr>
          <w:rFonts w:ascii="Palatino Linotype" w:hAnsi="Palatino Linotype"/>
          <w:color w:val="000000" w:themeColor="text1"/>
          <w:spacing w:val="10"/>
          <w:szCs w:val="24"/>
        </w:rPr>
        <w:t xml:space="preserve">. </w:t>
      </w:r>
    </w:p>
    <w:p w14:paraId="016999EB" w14:textId="53794066" w:rsidR="00266672" w:rsidRPr="00CE6C75" w:rsidRDefault="00266672" w:rsidP="007E6643">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La stratégie vise également à renforcer le réseautage et garantir la participation de l’ensemble des acteurs actifs dans le paysage audiovisuel pour qu’ils contribuent à la vision commune de la régulation audiovisuelle. </w:t>
      </w:r>
    </w:p>
    <w:p w14:paraId="4B428458" w14:textId="50DF49CB" w:rsidR="00266672" w:rsidRDefault="00522DE7"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w:t>
      </w:r>
      <w:r w:rsidR="00266672" w:rsidRPr="00CE6C75">
        <w:rPr>
          <w:rFonts w:ascii="Palatino Linotype" w:hAnsi="Palatino Linotype"/>
          <w:color w:val="000000" w:themeColor="text1"/>
          <w:spacing w:val="10"/>
          <w:szCs w:val="24"/>
        </w:rPr>
        <w:t xml:space="preserve">’architecture de la plateforme web doit être pensée dans cette optique afin d’assurer une cohérence globale et stable. La plateforme doit être conçue de façon à la faire évoluer de manière simple, facile et autonome.  </w:t>
      </w:r>
    </w:p>
    <w:p w14:paraId="211ECB09" w14:textId="77777777" w:rsidR="00534F09" w:rsidRPr="00CE6C75" w:rsidRDefault="00534F09" w:rsidP="00CE6C75">
      <w:pPr>
        <w:spacing w:before="108" w:line="276" w:lineRule="auto"/>
        <w:jc w:val="both"/>
        <w:rPr>
          <w:rFonts w:ascii="Palatino Linotype" w:hAnsi="Palatino Linotype"/>
          <w:color w:val="000000" w:themeColor="text1"/>
          <w:spacing w:val="10"/>
          <w:szCs w:val="24"/>
        </w:rPr>
      </w:pPr>
    </w:p>
    <w:p w14:paraId="51DBF1BF" w14:textId="22B34C0C" w:rsidR="00266672" w:rsidRPr="00CE6C75" w:rsidRDefault="00266672" w:rsidP="00941627">
      <w:pPr>
        <w:tabs>
          <w:tab w:val="center" w:pos="411"/>
          <w:tab w:val="center" w:pos="1560"/>
        </w:tabs>
        <w:spacing w:after="104" w:line="276" w:lineRule="auto"/>
        <w:jc w:val="both"/>
        <w:rPr>
          <w:rFonts w:ascii="Palatino Linotype" w:hAnsi="Palatino Linotype"/>
          <w:szCs w:val="24"/>
        </w:rPr>
      </w:pPr>
      <w:r w:rsidRPr="00CE6C75">
        <w:rPr>
          <w:rFonts w:ascii="Palatino Linotype" w:hAnsi="Palatino Linotype"/>
          <w:szCs w:val="24"/>
        </w:rPr>
        <w:tab/>
      </w:r>
      <w:r w:rsidRPr="00CE6C75">
        <w:rPr>
          <w:rFonts w:ascii="Palatino Linotype" w:eastAsia="Segoe UI Symbol" w:hAnsi="Palatino Linotype" w:cs="Segoe UI Symbol"/>
          <w:szCs w:val="24"/>
        </w:rPr>
        <w:t>•</w:t>
      </w:r>
      <w:r w:rsidRPr="00CE6C75">
        <w:rPr>
          <w:rFonts w:ascii="Palatino Linotype" w:eastAsia="Arial" w:hAnsi="Palatino Linotype" w:cs="Arial"/>
          <w:szCs w:val="24"/>
        </w:rPr>
        <w:t xml:space="preserve"> </w:t>
      </w:r>
      <w:r w:rsidRPr="00CE6C75">
        <w:rPr>
          <w:rFonts w:ascii="Palatino Linotype" w:eastAsia="Arial" w:hAnsi="Palatino Linotype" w:cs="Arial"/>
          <w:szCs w:val="24"/>
        </w:rPr>
        <w:tab/>
      </w:r>
      <w:r w:rsidRPr="00CE6C75">
        <w:rPr>
          <w:rFonts w:ascii="Palatino Linotype" w:hAnsi="Palatino Linotype"/>
          <w:szCs w:val="24"/>
          <w:u w:val="single" w:color="000000"/>
        </w:rPr>
        <w:t>Le référencement</w:t>
      </w:r>
      <w:r w:rsidR="00535C3A" w:rsidRPr="00CE6C75">
        <w:rPr>
          <w:rFonts w:ascii="Palatino Linotype" w:hAnsi="Palatino Linotype"/>
          <w:szCs w:val="24"/>
          <w:u w:val="single" w:color="000000"/>
        </w:rPr>
        <w:t xml:space="preserve"> naturel </w:t>
      </w:r>
      <w:r w:rsidRPr="00CE6C75">
        <w:rPr>
          <w:rFonts w:ascii="Palatino Linotype" w:hAnsi="Palatino Linotype"/>
          <w:szCs w:val="24"/>
          <w:u w:val="single" w:color="000000"/>
        </w:rPr>
        <w:t>:</w:t>
      </w:r>
    </w:p>
    <w:p w14:paraId="7DD60027" w14:textId="77777777" w:rsidR="00266672" w:rsidRPr="00CE6C75" w:rsidRDefault="00266672"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lastRenderedPageBreak/>
        <w:t>Présenter une stratégie de</w:t>
      </w:r>
      <w:hyperlink r:id="rId14">
        <w:r w:rsidRPr="00CE6C75">
          <w:rPr>
            <w:rFonts w:ascii="Palatino Linotype" w:hAnsi="Palatino Linotype"/>
            <w:color w:val="000000" w:themeColor="text1"/>
            <w:spacing w:val="10"/>
            <w:szCs w:val="24"/>
          </w:rPr>
          <w:t xml:space="preserve"> </w:t>
        </w:r>
      </w:hyperlink>
      <w:hyperlink r:id="rId15">
        <w:r w:rsidRPr="00CE6C75">
          <w:rPr>
            <w:rFonts w:ascii="Palatino Linotype" w:hAnsi="Palatino Linotype"/>
            <w:color w:val="000000" w:themeColor="text1"/>
            <w:spacing w:val="10"/>
            <w:szCs w:val="24"/>
          </w:rPr>
          <w:t>référencement naturel</w:t>
        </w:r>
      </w:hyperlink>
      <w:hyperlink r:id="rId16">
        <w:r w:rsidRPr="00CE6C75">
          <w:rPr>
            <w:rFonts w:ascii="Palatino Linotype" w:hAnsi="Palatino Linotype"/>
            <w:color w:val="000000" w:themeColor="text1"/>
            <w:spacing w:val="10"/>
            <w:szCs w:val="24"/>
          </w:rPr>
          <w:t xml:space="preserve"> </w:t>
        </w:r>
      </w:hyperlink>
      <w:hyperlink r:id="rId17">
        <w:r w:rsidRPr="00CE6C75">
          <w:rPr>
            <w:rFonts w:ascii="Palatino Linotype" w:hAnsi="Palatino Linotype"/>
            <w:color w:val="000000" w:themeColor="text1"/>
            <w:spacing w:val="10"/>
            <w:szCs w:val="24"/>
          </w:rPr>
          <w:t>(</w:t>
        </w:r>
        <w:proofErr w:type="spellStart"/>
      </w:hyperlink>
      <w:r w:rsidRPr="00CE6C75">
        <w:rPr>
          <w:rFonts w:ascii="Palatino Linotype" w:hAnsi="Palatino Linotype"/>
          <w:color w:val="000000" w:themeColor="text1"/>
          <w:spacing w:val="10"/>
          <w:szCs w:val="24"/>
        </w:rPr>
        <w:t>Search</w:t>
      </w:r>
      <w:proofErr w:type="spellEnd"/>
      <w:r w:rsidRPr="00CE6C75">
        <w:rPr>
          <w:rFonts w:ascii="Palatino Linotype" w:hAnsi="Palatino Linotype"/>
          <w:color w:val="000000" w:themeColor="text1"/>
          <w:spacing w:val="10"/>
          <w:szCs w:val="24"/>
        </w:rPr>
        <w:t xml:space="preserve"> Engine Optimisation) dont l’objectif est de positionner la plateforme web dans les premiers résultats des moteurs de recherche sur des mots-clés spécifiques.</w:t>
      </w:r>
    </w:p>
    <w:p w14:paraId="15D0DB38" w14:textId="148AC359" w:rsidR="00266672" w:rsidRPr="00CE6C75" w:rsidRDefault="00266672"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Le code source du site doit être conçu de sorte à faciliter l’indexation des pages par les moteurs de recherche. </w:t>
      </w:r>
    </w:p>
    <w:p w14:paraId="7E0E91D1" w14:textId="789DE01F" w:rsidR="0033700D" w:rsidRPr="00CE6C75" w:rsidRDefault="0033700D" w:rsidP="00CE6C75">
      <w:pPr>
        <w:spacing w:before="108" w:line="276" w:lineRule="auto"/>
        <w:rPr>
          <w:rFonts w:ascii="Palatino Linotype" w:hAnsi="Palatino Linotype"/>
          <w:szCs w:val="24"/>
          <w:u w:val="single" w:color="000000"/>
        </w:rPr>
      </w:pPr>
      <w:r w:rsidRPr="00CE6C75">
        <w:rPr>
          <w:rFonts w:ascii="Palatino Linotype" w:hAnsi="Palatino Linotype"/>
          <w:color w:val="000000" w:themeColor="text1"/>
          <w:spacing w:val="10"/>
          <w:szCs w:val="24"/>
        </w:rPr>
        <w:t xml:space="preserve">  • </w:t>
      </w:r>
      <w:r w:rsidRPr="00CE6C75">
        <w:rPr>
          <w:rFonts w:ascii="Palatino Linotype" w:hAnsi="Palatino Linotype"/>
          <w:szCs w:val="24"/>
          <w:u w:val="single" w:color="000000"/>
        </w:rPr>
        <w:t>Régie publicitaire :</w:t>
      </w:r>
    </w:p>
    <w:p w14:paraId="47049AD7" w14:textId="58CA2719" w:rsidR="00BB2BE5" w:rsidRPr="00CE6C75" w:rsidRDefault="00BB2BE5" w:rsidP="00CE6C75">
      <w:pPr>
        <w:spacing w:before="108" w:line="276" w:lineRule="auto"/>
        <w:rPr>
          <w:rFonts w:ascii="Palatino Linotype" w:hAnsi="Palatino Linotype"/>
          <w:color w:val="000000" w:themeColor="text1"/>
          <w:spacing w:val="10"/>
          <w:szCs w:val="24"/>
        </w:rPr>
      </w:pPr>
      <w:r w:rsidRPr="00CE6C75">
        <w:rPr>
          <w:rFonts w:ascii="Palatino Linotype" w:hAnsi="Palatino Linotype"/>
          <w:szCs w:val="24"/>
        </w:rPr>
        <w:t xml:space="preserve">Recourir à la régie publicitaire connue tel que Google </w:t>
      </w:r>
      <w:proofErr w:type="spellStart"/>
      <w:r w:rsidRPr="00CE6C75">
        <w:rPr>
          <w:rFonts w:ascii="Palatino Linotype" w:hAnsi="Palatino Linotype"/>
          <w:szCs w:val="24"/>
        </w:rPr>
        <w:t>Adwords</w:t>
      </w:r>
      <w:proofErr w:type="spellEnd"/>
      <w:r w:rsidRPr="00CE6C75">
        <w:rPr>
          <w:rFonts w:ascii="Palatino Linotype" w:hAnsi="Palatino Linotype"/>
          <w:szCs w:val="24"/>
        </w:rPr>
        <w:t xml:space="preserve"> pour les moteurs de recherche ou Facebook pour le réseau social de la plateforme afin de :</w:t>
      </w:r>
    </w:p>
    <w:p w14:paraId="1295816F" w14:textId="795D03B6" w:rsidR="0033700D" w:rsidRPr="00CE6C75" w:rsidRDefault="0033700D" w:rsidP="00CE6C75">
      <w:pPr>
        <w:pStyle w:val="ListParagraph"/>
        <w:numPr>
          <w:ilvl w:val="0"/>
          <w:numId w:val="34"/>
        </w:num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Atteindre la première page des résultats de recherche sur les divers moteurs de recherche. </w:t>
      </w:r>
    </w:p>
    <w:p w14:paraId="06D14B7C" w14:textId="7F5DD4A1" w:rsidR="0033700D" w:rsidRPr="00CE6C75" w:rsidRDefault="0033700D" w:rsidP="00CE6C75">
      <w:pPr>
        <w:pStyle w:val="ListParagraph"/>
        <w:numPr>
          <w:ilvl w:val="0"/>
          <w:numId w:val="34"/>
        </w:num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Avoir un ciblage précis grâce aux nombreuses options de ciblage des régies publicitaires. Les propriétaires de la régie sont en mesure de s’assurer que leur publicité n’est affichée qu’aux visiteurs potentiels.</w:t>
      </w:r>
    </w:p>
    <w:p w14:paraId="26497F82" w14:textId="2F984DDA" w:rsidR="0033700D" w:rsidRPr="00CE6C75" w:rsidRDefault="0033700D" w:rsidP="00CE6C75">
      <w:pPr>
        <w:pStyle w:val="ListParagraph"/>
        <w:numPr>
          <w:ilvl w:val="0"/>
          <w:numId w:val="34"/>
        </w:num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Dispositifs spécifiques à la cible via le type d’appareils sur lesquels les annonces seront affichées. Pour le réseau de recherche, on peut choisir entre des ordinateurs de bureau, des tablettes et des appareils mobiles.</w:t>
      </w:r>
    </w:p>
    <w:p w14:paraId="1A3AAE12" w14:textId="54C4553E" w:rsidR="0033700D" w:rsidRDefault="0033700D" w:rsidP="00CE6C75">
      <w:pPr>
        <w:spacing w:before="108" w:line="276" w:lineRule="auto"/>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 Sui</w:t>
      </w:r>
      <w:r w:rsidR="009D33FB" w:rsidRPr="00CE6C75">
        <w:rPr>
          <w:rFonts w:ascii="Palatino Linotype" w:hAnsi="Palatino Linotype"/>
          <w:color w:val="000000" w:themeColor="text1"/>
          <w:spacing w:val="10"/>
          <w:szCs w:val="24"/>
        </w:rPr>
        <w:t>vi de performance sur la régie</w:t>
      </w:r>
      <w:r w:rsidRPr="00CE6C75">
        <w:rPr>
          <w:rFonts w:ascii="Palatino Linotype" w:hAnsi="Palatino Linotype"/>
          <w:color w:val="000000" w:themeColor="text1"/>
          <w:spacing w:val="10"/>
          <w:szCs w:val="24"/>
        </w:rPr>
        <w:t>. Cela signifie qu'on peut suivre le nombre d’utilisateurs qui consultent et cliquent sur votre annonce publicitaire.</w:t>
      </w:r>
    </w:p>
    <w:p w14:paraId="0B070DAF" w14:textId="77777777" w:rsidR="007E6643" w:rsidRPr="00CE6C75" w:rsidRDefault="007E6643" w:rsidP="00CE6C75">
      <w:pPr>
        <w:spacing w:before="108" w:line="276" w:lineRule="auto"/>
        <w:jc w:val="both"/>
        <w:rPr>
          <w:rFonts w:ascii="Palatino Linotype" w:hAnsi="Palatino Linotype"/>
          <w:color w:val="000000" w:themeColor="text1"/>
          <w:spacing w:val="10"/>
          <w:szCs w:val="24"/>
        </w:rPr>
      </w:pPr>
    </w:p>
    <w:p w14:paraId="1EE9EF9A" w14:textId="7A319C26" w:rsidR="007E0B20" w:rsidRPr="00941627" w:rsidRDefault="007E0B20" w:rsidP="00CE6C75">
      <w:pPr>
        <w:pStyle w:val="Heading1"/>
        <w:spacing w:line="276" w:lineRule="auto"/>
        <w:rPr>
          <w:rFonts w:ascii="Palatino Linotype" w:hAnsi="Palatino Linotype"/>
          <w:sz w:val="28"/>
          <w:szCs w:val="28"/>
        </w:rPr>
      </w:pPr>
      <w:bookmarkStart w:id="15" w:name="_Toc64381066"/>
      <w:r w:rsidRPr="00941627">
        <w:rPr>
          <w:rFonts w:ascii="Palatino Linotype" w:hAnsi="Palatino Linotype"/>
          <w:sz w:val="28"/>
          <w:szCs w:val="28"/>
        </w:rPr>
        <w:t>L</w:t>
      </w:r>
      <w:r w:rsidR="00D957F2" w:rsidRPr="00941627">
        <w:rPr>
          <w:rFonts w:ascii="Palatino Linotype" w:hAnsi="Palatino Linotype"/>
          <w:sz w:val="28"/>
          <w:szCs w:val="28"/>
        </w:rPr>
        <w:t>ivrables attendus</w:t>
      </w:r>
      <w:bookmarkEnd w:id="15"/>
    </w:p>
    <w:p w14:paraId="60F8D65F" w14:textId="77777777" w:rsidR="00C41A7B" w:rsidRPr="00CE6C75" w:rsidRDefault="00C41A7B" w:rsidP="00CE6C75">
      <w:pPr>
        <w:spacing w:line="276" w:lineRule="auto"/>
        <w:ind w:left="-5"/>
        <w:jc w:val="both"/>
        <w:rPr>
          <w:rFonts w:ascii="Palatino Linotype" w:hAnsi="Palatino Linotype"/>
          <w:color w:val="000000" w:themeColor="text1"/>
          <w:szCs w:val="24"/>
        </w:rPr>
      </w:pPr>
    </w:p>
    <w:p w14:paraId="7F613F21" w14:textId="2F75EFA5" w:rsidR="007E0B20" w:rsidRDefault="007E0B20" w:rsidP="00CE6C75">
      <w:pPr>
        <w:spacing w:line="276" w:lineRule="auto"/>
        <w:ind w:left="-5"/>
        <w:jc w:val="both"/>
        <w:rPr>
          <w:rFonts w:ascii="Palatino Linotype" w:hAnsi="Palatino Linotype"/>
          <w:color w:val="000000" w:themeColor="text1"/>
          <w:szCs w:val="24"/>
        </w:rPr>
      </w:pPr>
      <w:r w:rsidRPr="00CE6C75">
        <w:rPr>
          <w:rFonts w:ascii="Palatino Linotype" w:hAnsi="Palatino Linotype"/>
          <w:color w:val="000000" w:themeColor="text1"/>
          <w:szCs w:val="24"/>
        </w:rPr>
        <w:t>Les pièces à livrer par le prestataire pendant et après la réalisation de la plateforme sont les suivantes :</w:t>
      </w:r>
    </w:p>
    <w:p w14:paraId="648AC01E" w14:textId="77777777" w:rsidR="007E0B20" w:rsidRPr="00CE6C75" w:rsidRDefault="007E0B2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Un planning de réalisation avec un engagement sur la date de mise en ligne,</w:t>
      </w:r>
    </w:p>
    <w:p w14:paraId="0CAC3B3C" w14:textId="77777777" w:rsidR="007E0B20" w:rsidRPr="00CE6C75" w:rsidRDefault="007E0B2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Une arborescence détaillée du site,</w:t>
      </w:r>
    </w:p>
    <w:p w14:paraId="49A63380" w14:textId="25EC9411" w:rsidR="007E0B20" w:rsidRPr="00CE6C75" w:rsidRDefault="007E0B2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Un fichier informatique source (pages HTML, graphismes, bases de données,</w:t>
      </w:r>
      <w:r w:rsidR="00232190" w:rsidRPr="00CE6C75">
        <w:rPr>
          <w:rFonts w:ascii="Palatino Linotype" w:hAnsi="Palatino Linotype"/>
          <w:color w:val="000000" w:themeColor="text1"/>
          <w:spacing w:val="10"/>
          <w:szCs w:val="24"/>
        </w:rPr>
        <w:t xml:space="preserve"> </w:t>
      </w:r>
      <w:r w:rsidRPr="00CE6C75">
        <w:rPr>
          <w:rFonts w:ascii="Palatino Linotype" w:hAnsi="Palatino Linotype"/>
          <w:color w:val="000000" w:themeColor="text1"/>
          <w:spacing w:val="10"/>
          <w:szCs w:val="24"/>
        </w:rPr>
        <w:t>programmes...),</w:t>
      </w:r>
    </w:p>
    <w:p w14:paraId="4287374D" w14:textId="77777777" w:rsidR="007E0B20" w:rsidRPr="00CE6C75" w:rsidRDefault="007E0B2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Des documents décrivant le site, son fonctionnement et son hébergement.</w:t>
      </w:r>
    </w:p>
    <w:p w14:paraId="5F629B52" w14:textId="77777777" w:rsidR="007E0B20" w:rsidRPr="00CE6C75" w:rsidRDefault="007E0B2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lastRenderedPageBreak/>
        <w:t>La version du code HTML utilisée,</w:t>
      </w:r>
    </w:p>
    <w:p w14:paraId="55926C92" w14:textId="77777777" w:rsidR="007E0B20" w:rsidRPr="00CE6C75" w:rsidRDefault="007E0B2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La version des navigateurs compatibles,</w:t>
      </w:r>
    </w:p>
    <w:p w14:paraId="03D45828" w14:textId="030BD386" w:rsidR="00266672" w:rsidRPr="00CE6C75" w:rsidRDefault="007E0B2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 xml:space="preserve">Les identifiants et </w:t>
      </w:r>
      <w:r w:rsidR="00232190" w:rsidRPr="00CE6C75">
        <w:rPr>
          <w:rFonts w:ascii="Palatino Linotype" w:hAnsi="Palatino Linotype"/>
          <w:color w:val="000000" w:themeColor="text1"/>
          <w:spacing w:val="10"/>
          <w:szCs w:val="24"/>
        </w:rPr>
        <w:t xml:space="preserve">les </w:t>
      </w:r>
      <w:r w:rsidRPr="00CE6C75">
        <w:rPr>
          <w:rFonts w:ascii="Palatino Linotype" w:hAnsi="Palatino Linotype"/>
          <w:color w:val="000000" w:themeColor="text1"/>
          <w:spacing w:val="10"/>
          <w:szCs w:val="24"/>
        </w:rPr>
        <w:t xml:space="preserve">mots de passe </w:t>
      </w:r>
      <w:r w:rsidR="00232190" w:rsidRPr="00CE6C75">
        <w:rPr>
          <w:rFonts w:ascii="Palatino Linotype" w:hAnsi="Palatino Linotype"/>
          <w:color w:val="000000" w:themeColor="text1"/>
          <w:spacing w:val="10"/>
          <w:szCs w:val="24"/>
        </w:rPr>
        <w:t xml:space="preserve">(administrateurs et </w:t>
      </w:r>
      <w:r w:rsidRPr="00CE6C75">
        <w:rPr>
          <w:rFonts w:ascii="Palatino Linotype" w:hAnsi="Palatino Linotype"/>
          <w:color w:val="000000" w:themeColor="text1"/>
          <w:spacing w:val="10"/>
          <w:szCs w:val="24"/>
        </w:rPr>
        <w:t>serveur</w:t>
      </w:r>
      <w:r w:rsidR="008D76DB" w:rsidRPr="00CE6C75">
        <w:rPr>
          <w:rFonts w:ascii="Palatino Linotype" w:hAnsi="Palatino Linotype"/>
          <w:color w:val="000000" w:themeColor="text1"/>
          <w:spacing w:val="10"/>
          <w:szCs w:val="24"/>
        </w:rPr>
        <w:t xml:space="preserve"> etc.</w:t>
      </w:r>
      <w:r w:rsidR="00232190" w:rsidRPr="00CE6C75">
        <w:rPr>
          <w:rFonts w:ascii="Palatino Linotype" w:hAnsi="Palatino Linotype"/>
          <w:color w:val="000000" w:themeColor="text1"/>
          <w:spacing w:val="10"/>
          <w:szCs w:val="24"/>
        </w:rPr>
        <w:t>)</w:t>
      </w:r>
      <w:r w:rsidRPr="00CE6C75">
        <w:rPr>
          <w:rFonts w:ascii="Palatino Linotype" w:hAnsi="Palatino Linotype"/>
          <w:color w:val="000000" w:themeColor="text1"/>
          <w:spacing w:val="10"/>
          <w:szCs w:val="24"/>
        </w:rPr>
        <w:t xml:space="preserve"> </w:t>
      </w:r>
    </w:p>
    <w:p w14:paraId="4E6B3571" w14:textId="62C491B2" w:rsidR="00232190" w:rsidRPr="00CE6C75" w:rsidRDefault="0023219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Les documents correspondant à l'intégration du système et des données sur la plate-forme ;</w:t>
      </w:r>
    </w:p>
    <w:p w14:paraId="01EE1AAE" w14:textId="1BA2F535" w:rsidR="00232190" w:rsidRPr="00CE6C75" w:rsidRDefault="00232190"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Les documents d'exploitation ;</w:t>
      </w:r>
    </w:p>
    <w:p w14:paraId="26822488" w14:textId="266FA996" w:rsidR="00232190" w:rsidRPr="00CE6C75" w:rsidRDefault="008D5A0C" w:rsidP="00CE6C75">
      <w:pPr>
        <w:numPr>
          <w:ilvl w:val="0"/>
          <w:numId w:val="32"/>
        </w:numPr>
        <w:tabs>
          <w:tab w:val="clear" w:pos="360"/>
          <w:tab w:val="decimal" w:pos="792"/>
        </w:tabs>
        <w:spacing w:before="144" w:after="0" w:line="276" w:lineRule="auto"/>
        <w:ind w:right="72" w:hanging="360"/>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Les</w:t>
      </w:r>
      <w:r w:rsidR="00232190" w:rsidRPr="00CE6C75">
        <w:rPr>
          <w:rFonts w:ascii="Palatino Linotype" w:hAnsi="Palatino Linotype"/>
          <w:color w:val="000000" w:themeColor="text1"/>
          <w:spacing w:val="16"/>
          <w:szCs w:val="24"/>
        </w:rPr>
        <w:t xml:space="preserve"> codes sources et les documents de programmation. </w:t>
      </w:r>
    </w:p>
    <w:p w14:paraId="75616A4E" w14:textId="1ED65ED9" w:rsidR="00AA145C" w:rsidRPr="00CE6C75" w:rsidRDefault="00AA145C" w:rsidP="00CE6C75">
      <w:pPr>
        <w:spacing w:line="276" w:lineRule="auto"/>
        <w:ind w:left="-5"/>
        <w:jc w:val="both"/>
        <w:rPr>
          <w:rFonts w:ascii="Palatino Linotype" w:hAnsi="Palatino Linotype"/>
          <w:szCs w:val="24"/>
        </w:rPr>
      </w:pPr>
    </w:p>
    <w:p w14:paraId="7965BC47" w14:textId="300B5157" w:rsidR="00266672" w:rsidRPr="00CE6C75" w:rsidRDefault="00232190" w:rsidP="00CE6C75">
      <w:pPr>
        <w:pStyle w:val="Heading1"/>
        <w:numPr>
          <w:ilvl w:val="0"/>
          <w:numId w:val="0"/>
        </w:numPr>
        <w:spacing w:line="276" w:lineRule="auto"/>
        <w:ind w:left="1069"/>
        <w:rPr>
          <w:rFonts w:ascii="Palatino Linotype" w:hAnsi="Palatino Linotype"/>
          <w:sz w:val="28"/>
          <w:szCs w:val="28"/>
        </w:rPr>
      </w:pPr>
      <w:bookmarkStart w:id="16" w:name="_Toc64381067"/>
      <w:r w:rsidRPr="00CE6C75">
        <w:rPr>
          <w:rFonts w:ascii="Palatino Linotype" w:hAnsi="Palatino Linotype"/>
          <w:sz w:val="28"/>
          <w:szCs w:val="28"/>
        </w:rPr>
        <w:t>10</w:t>
      </w:r>
      <w:r w:rsidR="00266672" w:rsidRPr="00CE6C75">
        <w:rPr>
          <w:rFonts w:ascii="Palatino Linotype" w:hAnsi="Palatino Linotype"/>
          <w:sz w:val="28"/>
          <w:szCs w:val="28"/>
        </w:rPr>
        <w:t xml:space="preserve">. </w:t>
      </w:r>
      <w:r w:rsidRPr="00CE6C75">
        <w:rPr>
          <w:rFonts w:ascii="Palatino Linotype" w:hAnsi="Palatino Linotype"/>
          <w:sz w:val="28"/>
          <w:szCs w:val="28"/>
        </w:rPr>
        <w:t>Personnel exigé</w:t>
      </w:r>
      <w:bookmarkEnd w:id="16"/>
    </w:p>
    <w:p w14:paraId="05062206" w14:textId="77777777" w:rsidR="004D3883" w:rsidRPr="00CE6C75" w:rsidRDefault="004D3883" w:rsidP="00CE6C75">
      <w:pPr>
        <w:spacing w:before="180" w:line="276" w:lineRule="auto"/>
        <w:ind w:left="72"/>
        <w:jc w:val="both"/>
        <w:rPr>
          <w:rFonts w:ascii="Palatino Linotype" w:hAnsi="Palatino Linotype"/>
          <w:color w:val="000000" w:themeColor="text1"/>
          <w:spacing w:val="10"/>
          <w:szCs w:val="24"/>
        </w:rPr>
      </w:pPr>
    </w:p>
    <w:p w14:paraId="4EB0946E" w14:textId="38508B8B" w:rsidR="00B2162D" w:rsidRPr="00CE6C75" w:rsidRDefault="00B2162D" w:rsidP="00CE6C75">
      <w:pPr>
        <w:spacing w:before="180" w:line="276" w:lineRule="auto"/>
        <w:ind w:left="72"/>
        <w:jc w:val="both"/>
        <w:rPr>
          <w:rFonts w:ascii="Palatino Linotype" w:hAnsi="Palatino Linotype"/>
          <w:color w:val="000000" w:themeColor="text1"/>
          <w:spacing w:val="10"/>
          <w:szCs w:val="24"/>
        </w:rPr>
      </w:pPr>
      <w:r w:rsidRPr="00CE6C75">
        <w:rPr>
          <w:rFonts w:ascii="Palatino Linotype" w:hAnsi="Palatino Linotype"/>
          <w:color w:val="000000" w:themeColor="text1"/>
          <w:spacing w:val="10"/>
          <w:szCs w:val="24"/>
        </w:rPr>
        <w:t>L'équipe projet doit être formée au moins de 2 consultants ayant les profils suivants</w:t>
      </w:r>
      <w:r w:rsidR="00065275" w:rsidRPr="00CE6C75">
        <w:rPr>
          <w:rFonts w:ascii="Palatino Linotype" w:hAnsi="Palatino Linotype"/>
          <w:color w:val="000000" w:themeColor="text1"/>
          <w:spacing w:val="10"/>
          <w:szCs w:val="24"/>
        </w:rPr>
        <w:t> :</w:t>
      </w:r>
    </w:p>
    <w:p w14:paraId="0658D397" w14:textId="2CDACFF1" w:rsidR="00687FF5" w:rsidRDefault="00232190" w:rsidP="00CE6C75">
      <w:pPr>
        <w:spacing w:before="180" w:line="276" w:lineRule="auto"/>
        <w:ind w:left="72"/>
        <w:jc w:val="both"/>
        <w:rPr>
          <w:rFonts w:ascii="Palatino Linotype" w:hAnsi="Palatino Linotype"/>
          <w:color w:val="000000" w:themeColor="text1"/>
          <w:spacing w:val="10"/>
          <w:szCs w:val="24"/>
        </w:rPr>
      </w:pPr>
      <w:bookmarkStart w:id="17" w:name="_Hlk66244866"/>
      <w:r w:rsidRPr="00CE6C75">
        <w:rPr>
          <w:rFonts w:ascii="Palatino Linotype" w:hAnsi="Palatino Linotype"/>
          <w:color w:val="000000" w:themeColor="text1"/>
          <w:spacing w:val="10"/>
          <w:szCs w:val="24"/>
        </w:rPr>
        <w:t>Le soumissionnaire doit justifier les qualifications de chacun des membres de l'équipe.</w:t>
      </w:r>
      <w:bookmarkEnd w:id="17"/>
    </w:p>
    <w:p w14:paraId="61680AEB" w14:textId="6F77C650" w:rsidR="000279B0" w:rsidRDefault="000279B0" w:rsidP="00CE6C75">
      <w:pPr>
        <w:spacing w:before="180" w:line="276" w:lineRule="auto"/>
        <w:ind w:left="72"/>
        <w:jc w:val="both"/>
        <w:rPr>
          <w:rFonts w:ascii="Palatino Linotype" w:hAnsi="Palatino Linotype"/>
          <w:color w:val="000000" w:themeColor="text1"/>
          <w:spacing w:val="10"/>
          <w:szCs w:val="24"/>
        </w:rPr>
      </w:pPr>
    </w:p>
    <w:p w14:paraId="60FFEF4F" w14:textId="558C9A77" w:rsidR="000279B0" w:rsidRDefault="000279B0" w:rsidP="00CE6C75">
      <w:pPr>
        <w:spacing w:before="180" w:line="276" w:lineRule="auto"/>
        <w:ind w:left="72"/>
        <w:jc w:val="both"/>
        <w:rPr>
          <w:rFonts w:ascii="Palatino Linotype" w:hAnsi="Palatino Linotype"/>
          <w:color w:val="000000" w:themeColor="text1"/>
          <w:spacing w:val="10"/>
          <w:szCs w:val="24"/>
        </w:rPr>
      </w:pPr>
    </w:p>
    <w:p w14:paraId="0E0EAF3C" w14:textId="28A4A41B" w:rsidR="000279B0" w:rsidRDefault="000279B0" w:rsidP="00CE6C75">
      <w:pPr>
        <w:spacing w:before="180" w:line="276" w:lineRule="auto"/>
        <w:ind w:left="72"/>
        <w:jc w:val="both"/>
        <w:rPr>
          <w:rFonts w:ascii="Palatino Linotype" w:hAnsi="Palatino Linotype"/>
          <w:color w:val="000000" w:themeColor="text1"/>
          <w:spacing w:val="10"/>
          <w:szCs w:val="24"/>
        </w:rPr>
      </w:pPr>
    </w:p>
    <w:p w14:paraId="4F3855C2" w14:textId="61593AB7" w:rsidR="007E6643" w:rsidRDefault="007E6643" w:rsidP="00CE6C75">
      <w:pPr>
        <w:spacing w:before="180" w:line="276" w:lineRule="auto"/>
        <w:ind w:left="72"/>
        <w:jc w:val="both"/>
        <w:rPr>
          <w:rFonts w:ascii="Palatino Linotype" w:hAnsi="Palatino Linotype"/>
          <w:color w:val="000000" w:themeColor="text1"/>
          <w:spacing w:val="10"/>
          <w:szCs w:val="24"/>
        </w:rPr>
      </w:pPr>
    </w:p>
    <w:p w14:paraId="372E6F79" w14:textId="0B774B81" w:rsidR="007E6643" w:rsidRDefault="007E6643" w:rsidP="00CE6C75">
      <w:pPr>
        <w:spacing w:before="180" w:line="276" w:lineRule="auto"/>
        <w:ind w:left="72"/>
        <w:jc w:val="both"/>
        <w:rPr>
          <w:rFonts w:ascii="Palatino Linotype" w:hAnsi="Palatino Linotype"/>
          <w:color w:val="000000" w:themeColor="text1"/>
          <w:spacing w:val="10"/>
          <w:szCs w:val="24"/>
        </w:rPr>
      </w:pPr>
    </w:p>
    <w:p w14:paraId="7A983F78" w14:textId="3DC7D3DB" w:rsidR="007E6643" w:rsidRDefault="007E6643" w:rsidP="00CE6C75">
      <w:pPr>
        <w:spacing w:before="180" w:line="276" w:lineRule="auto"/>
        <w:ind w:left="72"/>
        <w:jc w:val="both"/>
        <w:rPr>
          <w:rFonts w:ascii="Palatino Linotype" w:hAnsi="Palatino Linotype"/>
          <w:color w:val="000000" w:themeColor="text1"/>
          <w:spacing w:val="10"/>
          <w:szCs w:val="24"/>
        </w:rPr>
      </w:pPr>
    </w:p>
    <w:p w14:paraId="36175CBD" w14:textId="77777777" w:rsidR="007E6643" w:rsidRPr="00CE6C75" w:rsidRDefault="007E6643" w:rsidP="00CE6C75">
      <w:pPr>
        <w:spacing w:before="180" w:line="276" w:lineRule="auto"/>
        <w:ind w:left="72"/>
        <w:jc w:val="both"/>
        <w:rPr>
          <w:rFonts w:ascii="Palatino Linotype" w:hAnsi="Palatino Linotype"/>
          <w:color w:val="000000" w:themeColor="text1"/>
          <w:spacing w:val="10"/>
          <w:szCs w:val="24"/>
        </w:rPr>
      </w:pPr>
    </w:p>
    <w:p w14:paraId="31332373" w14:textId="77777777" w:rsidR="000A5CC6" w:rsidRPr="00CE6C75" w:rsidRDefault="000A5CC6" w:rsidP="00CE6C75">
      <w:pPr>
        <w:spacing w:before="180" w:line="276" w:lineRule="auto"/>
        <w:ind w:left="72"/>
        <w:jc w:val="both"/>
        <w:rPr>
          <w:rFonts w:ascii="Palatino Linotype" w:hAnsi="Palatino Linotype"/>
          <w:color w:val="000000" w:themeColor="text1"/>
          <w:spacing w:val="2"/>
          <w:szCs w:val="24"/>
        </w:rPr>
      </w:pPr>
    </w:p>
    <w:tbl>
      <w:tblPr>
        <w:tblStyle w:val="TableGrid"/>
        <w:tblpPr w:leftFromText="141" w:rightFromText="141" w:vertAnchor="text" w:horzAnchor="margin" w:tblpY="23"/>
        <w:tblW w:w="0" w:type="auto"/>
        <w:tblLook w:val="04A0" w:firstRow="1" w:lastRow="0" w:firstColumn="1" w:lastColumn="0" w:noHBand="0" w:noVBand="1"/>
      </w:tblPr>
      <w:tblGrid>
        <w:gridCol w:w="1597"/>
        <w:gridCol w:w="2625"/>
        <w:gridCol w:w="3085"/>
        <w:gridCol w:w="1709"/>
      </w:tblGrid>
      <w:tr w:rsidR="00687FF5" w:rsidRPr="00CE6C75" w14:paraId="21142009" w14:textId="77777777" w:rsidTr="00687FF5">
        <w:trPr>
          <w:trHeight w:val="557"/>
        </w:trPr>
        <w:tc>
          <w:tcPr>
            <w:tcW w:w="1319" w:type="dxa"/>
          </w:tcPr>
          <w:p w14:paraId="13BDEF5D" w14:textId="77777777" w:rsidR="00687FF5" w:rsidRPr="00CE6C75" w:rsidRDefault="00687FF5" w:rsidP="00CE6C75">
            <w:pPr>
              <w:spacing w:line="276" w:lineRule="auto"/>
              <w:jc w:val="right"/>
              <w:rPr>
                <w:rFonts w:ascii="Palatino Linotype" w:hAnsi="Palatino Linotype"/>
                <w:b/>
                <w:color w:val="000000" w:themeColor="text1"/>
                <w:spacing w:val="-6"/>
                <w:szCs w:val="24"/>
              </w:rPr>
            </w:pPr>
            <w:r w:rsidRPr="00CE6C75">
              <w:rPr>
                <w:rFonts w:ascii="Palatino Linotype" w:hAnsi="Palatino Linotype"/>
                <w:b/>
                <w:color w:val="000000" w:themeColor="text1"/>
                <w:spacing w:val="-6"/>
                <w:szCs w:val="24"/>
              </w:rPr>
              <w:t>Désignations</w:t>
            </w:r>
          </w:p>
        </w:tc>
        <w:tc>
          <w:tcPr>
            <w:tcW w:w="2839" w:type="dxa"/>
          </w:tcPr>
          <w:p w14:paraId="78947B21" w14:textId="77777777" w:rsidR="00687FF5" w:rsidRPr="00CE6C75" w:rsidRDefault="00687FF5" w:rsidP="00CE6C75">
            <w:pPr>
              <w:spacing w:after="108" w:line="276" w:lineRule="auto"/>
              <w:rPr>
                <w:rFonts w:ascii="Palatino Linotype" w:hAnsi="Palatino Linotype"/>
                <w:b/>
                <w:color w:val="000000" w:themeColor="text1"/>
                <w:spacing w:val="-2"/>
                <w:szCs w:val="24"/>
              </w:rPr>
            </w:pPr>
            <w:r w:rsidRPr="00CE6C75">
              <w:rPr>
                <w:rFonts w:ascii="Palatino Linotype" w:hAnsi="Palatino Linotype"/>
                <w:b/>
                <w:color w:val="000000" w:themeColor="text1"/>
                <w:spacing w:val="-2"/>
                <w:szCs w:val="24"/>
              </w:rPr>
              <w:t xml:space="preserve">Qualifications/ </w:t>
            </w:r>
            <w:r w:rsidRPr="00CE6C75">
              <w:rPr>
                <w:rFonts w:ascii="Palatino Linotype" w:hAnsi="Palatino Linotype"/>
                <w:b/>
                <w:color w:val="000000" w:themeColor="text1"/>
                <w:szCs w:val="24"/>
              </w:rPr>
              <w:t>Diplômes</w:t>
            </w:r>
          </w:p>
        </w:tc>
        <w:tc>
          <w:tcPr>
            <w:tcW w:w="3398" w:type="dxa"/>
          </w:tcPr>
          <w:p w14:paraId="7344919A" w14:textId="77777777" w:rsidR="00687FF5" w:rsidRPr="00CE6C75" w:rsidRDefault="00687FF5" w:rsidP="00CE6C75">
            <w:pPr>
              <w:spacing w:line="276" w:lineRule="auto"/>
              <w:rPr>
                <w:rFonts w:ascii="Palatino Linotype" w:hAnsi="Palatino Linotype"/>
                <w:b/>
                <w:color w:val="000000" w:themeColor="text1"/>
                <w:szCs w:val="24"/>
              </w:rPr>
            </w:pPr>
            <w:r w:rsidRPr="00CE6C75">
              <w:rPr>
                <w:rFonts w:ascii="Palatino Linotype" w:hAnsi="Palatino Linotype"/>
                <w:b/>
                <w:color w:val="000000" w:themeColor="text1"/>
                <w:szCs w:val="24"/>
              </w:rPr>
              <w:t>Expérience professionnelle</w:t>
            </w:r>
          </w:p>
        </w:tc>
        <w:tc>
          <w:tcPr>
            <w:tcW w:w="1559" w:type="dxa"/>
          </w:tcPr>
          <w:p w14:paraId="2892C173" w14:textId="77777777" w:rsidR="00687FF5" w:rsidRPr="00CE6C75" w:rsidRDefault="00687FF5" w:rsidP="00CE6C75">
            <w:pPr>
              <w:spacing w:line="276" w:lineRule="auto"/>
              <w:rPr>
                <w:rFonts w:ascii="Palatino Linotype" w:hAnsi="Palatino Linotype"/>
                <w:b/>
                <w:color w:val="000000" w:themeColor="text1"/>
                <w:szCs w:val="24"/>
              </w:rPr>
            </w:pPr>
            <w:r w:rsidRPr="00CE6C75">
              <w:rPr>
                <w:rFonts w:ascii="Palatino Linotype" w:hAnsi="Palatino Linotype"/>
                <w:b/>
                <w:color w:val="000000" w:themeColor="text1"/>
                <w:szCs w:val="24"/>
              </w:rPr>
              <w:t>Certifications</w:t>
            </w:r>
          </w:p>
        </w:tc>
      </w:tr>
      <w:tr w:rsidR="00687FF5" w:rsidRPr="00CE6C75" w14:paraId="6764C5EC" w14:textId="77777777" w:rsidTr="00687FF5">
        <w:trPr>
          <w:trHeight w:val="2255"/>
        </w:trPr>
        <w:tc>
          <w:tcPr>
            <w:tcW w:w="1319" w:type="dxa"/>
          </w:tcPr>
          <w:p w14:paraId="1C1DC925" w14:textId="77777777" w:rsidR="00687FF5" w:rsidRPr="00CE6C75" w:rsidRDefault="00687FF5" w:rsidP="00CE6C75">
            <w:pPr>
              <w:spacing w:before="360" w:after="36" w:line="276" w:lineRule="auto"/>
              <w:jc w:val="both"/>
              <w:rPr>
                <w:rFonts w:ascii="Palatino Linotype" w:hAnsi="Palatino Linotype"/>
                <w:color w:val="000000" w:themeColor="text1"/>
                <w:szCs w:val="24"/>
              </w:rPr>
            </w:pPr>
            <w:r w:rsidRPr="00CE6C75">
              <w:rPr>
                <w:rFonts w:ascii="Palatino Linotype" w:hAnsi="Palatino Linotype"/>
                <w:color w:val="000000" w:themeColor="text1"/>
                <w:szCs w:val="24"/>
              </w:rPr>
              <w:lastRenderedPageBreak/>
              <w:t>Un Chef de Projet</w:t>
            </w:r>
          </w:p>
          <w:p w14:paraId="3DBA5C0B" w14:textId="77777777" w:rsidR="00687FF5" w:rsidRPr="00CE6C75" w:rsidRDefault="00687FF5" w:rsidP="00CE6C75">
            <w:pPr>
              <w:spacing w:before="360" w:line="276" w:lineRule="auto"/>
              <w:jc w:val="both"/>
              <w:rPr>
                <w:rFonts w:ascii="Palatino Linotype" w:hAnsi="Palatino Linotype"/>
                <w:color w:val="000000" w:themeColor="text1"/>
                <w:szCs w:val="24"/>
              </w:rPr>
            </w:pPr>
          </w:p>
        </w:tc>
        <w:tc>
          <w:tcPr>
            <w:tcW w:w="2839" w:type="dxa"/>
          </w:tcPr>
          <w:p w14:paraId="491E902E" w14:textId="409BCDF3" w:rsidR="00687FF5" w:rsidRPr="00CE6C75" w:rsidRDefault="00687FF5" w:rsidP="00CE6C75">
            <w:pPr>
              <w:tabs>
                <w:tab w:val="right" w:pos="1372"/>
              </w:tabs>
              <w:spacing w:before="360" w:line="276" w:lineRule="auto"/>
              <w:jc w:val="both"/>
              <w:rPr>
                <w:rFonts w:ascii="Palatino Linotype" w:hAnsi="Palatino Linotype"/>
                <w:color w:val="000000" w:themeColor="text1"/>
                <w:szCs w:val="24"/>
              </w:rPr>
            </w:pPr>
            <w:r w:rsidRPr="00CE6C75">
              <w:rPr>
                <w:rFonts w:ascii="Palatino Linotype" w:hAnsi="Palatino Linotype"/>
                <w:color w:val="000000" w:themeColor="text1"/>
                <w:szCs w:val="24"/>
              </w:rPr>
              <w:t>Un</w:t>
            </w:r>
            <w:r w:rsidRPr="00CE6C75">
              <w:rPr>
                <w:rFonts w:ascii="Palatino Linotype" w:hAnsi="Palatino Linotype"/>
                <w:color w:val="000000" w:themeColor="text1"/>
                <w:szCs w:val="24"/>
              </w:rPr>
              <w:tab/>
              <w:t>diplôme</w:t>
            </w:r>
            <w:r w:rsidR="00065275" w:rsidRPr="00CE6C75">
              <w:rPr>
                <w:rFonts w:ascii="Palatino Linotype" w:hAnsi="Palatino Linotype"/>
                <w:color w:val="000000" w:themeColor="text1"/>
                <w:szCs w:val="24"/>
              </w:rPr>
              <w:t xml:space="preserve"> </w:t>
            </w:r>
            <w:r w:rsidRPr="00CE6C75">
              <w:rPr>
                <w:rFonts w:ascii="Palatino Linotype" w:hAnsi="Palatino Linotype"/>
                <w:color w:val="000000" w:themeColor="text1"/>
                <w:szCs w:val="24"/>
              </w:rPr>
              <w:t>d'Ingénieur ou équivalent (Bac + 5 ans dans le domaine des TIC).</w:t>
            </w:r>
          </w:p>
          <w:p w14:paraId="348E087B" w14:textId="77777777" w:rsidR="00687FF5" w:rsidRPr="00CE6C75" w:rsidRDefault="00687FF5" w:rsidP="00CE6C75">
            <w:pPr>
              <w:spacing w:before="360" w:line="276" w:lineRule="auto"/>
              <w:jc w:val="both"/>
              <w:rPr>
                <w:rFonts w:ascii="Palatino Linotype" w:hAnsi="Palatino Linotype"/>
                <w:color w:val="000000" w:themeColor="text1"/>
                <w:szCs w:val="24"/>
              </w:rPr>
            </w:pPr>
          </w:p>
        </w:tc>
        <w:tc>
          <w:tcPr>
            <w:tcW w:w="3398" w:type="dxa"/>
          </w:tcPr>
          <w:p w14:paraId="3D130D22" w14:textId="77777777" w:rsidR="00687FF5" w:rsidRDefault="00687FF5" w:rsidP="00CE6C75">
            <w:pPr>
              <w:spacing w:before="360" w:after="36" w:line="276" w:lineRule="auto"/>
              <w:jc w:val="both"/>
              <w:rPr>
                <w:rFonts w:ascii="Palatino Linotype" w:hAnsi="Palatino Linotype"/>
                <w:color w:val="000000" w:themeColor="text1"/>
                <w:szCs w:val="24"/>
              </w:rPr>
            </w:pPr>
            <w:r w:rsidRPr="00CE6C75">
              <w:rPr>
                <w:rFonts w:ascii="Palatino Linotype" w:hAnsi="Palatino Linotype"/>
                <w:color w:val="000000" w:themeColor="text1"/>
                <w:szCs w:val="24"/>
              </w:rPr>
              <w:t>Minimale de 03 années</w:t>
            </w:r>
            <w:bookmarkStart w:id="18" w:name="_Hlk66243706"/>
            <w:r w:rsidR="00065275" w:rsidRPr="00CE6C75">
              <w:rPr>
                <w:rFonts w:ascii="Palatino Linotype" w:hAnsi="Palatino Linotype"/>
                <w:color w:val="000000" w:themeColor="text1"/>
                <w:szCs w:val="24"/>
              </w:rPr>
              <w:t xml:space="preserve"> </w:t>
            </w:r>
            <w:r w:rsidRPr="00CE6C75">
              <w:rPr>
                <w:rFonts w:ascii="Palatino Linotype" w:hAnsi="Palatino Linotype"/>
                <w:color w:val="000000" w:themeColor="text1"/>
                <w:szCs w:val="24"/>
              </w:rPr>
              <w:t>(</w:t>
            </w:r>
            <w:r w:rsidR="00065275" w:rsidRPr="00CE6C75">
              <w:rPr>
                <w:rFonts w:ascii="Palatino Linotype" w:hAnsi="Palatino Linotype"/>
                <w:color w:val="000000" w:themeColor="text1"/>
                <w:szCs w:val="24"/>
              </w:rPr>
              <w:t>a</w:t>
            </w:r>
            <w:r w:rsidRPr="00CE6C75">
              <w:rPr>
                <w:rFonts w:ascii="Palatino Linotype" w:hAnsi="Palatino Linotype"/>
                <w:color w:val="000000" w:themeColor="text1"/>
                <w:szCs w:val="24"/>
              </w:rPr>
              <w:t xml:space="preserve">vec </w:t>
            </w:r>
            <w:r w:rsidR="00065275" w:rsidRPr="00CE6C75">
              <w:rPr>
                <w:rFonts w:ascii="Palatino Linotype" w:hAnsi="Palatino Linotype"/>
                <w:color w:val="000000" w:themeColor="text1"/>
                <w:szCs w:val="24"/>
              </w:rPr>
              <w:t xml:space="preserve">les </w:t>
            </w:r>
            <w:r w:rsidRPr="00CE6C75">
              <w:rPr>
                <w:rFonts w:ascii="Palatino Linotype" w:hAnsi="Palatino Linotype"/>
                <w:color w:val="000000" w:themeColor="text1"/>
                <w:szCs w:val="24"/>
              </w:rPr>
              <w:t>pièces justificatives de la période effective de l'expérience demandée) et réalisation d'au moins deux (02) projets similaires ou assimilés sous sa gestion directe.</w:t>
            </w:r>
            <w:bookmarkEnd w:id="18"/>
          </w:p>
          <w:p w14:paraId="47E8335F" w14:textId="1379A747" w:rsidR="000279B0" w:rsidRPr="00CE6C75" w:rsidRDefault="000279B0" w:rsidP="00CE6C75">
            <w:pPr>
              <w:spacing w:before="360" w:after="36" w:line="276" w:lineRule="auto"/>
              <w:jc w:val="both"/>
              <w:rPr>
                <w:rFonts w:ascii="Palatino Linotype" w:hAnsi="Palatino Linotype"/>
                <w:color w:val="000000" w:themeColor="text1"/>
                <w:szCs w:val="24"/>
              </w:rPr>
            </w:pPr>
          </w:p>
        </w:tc>
        <w:tc>
          <w:tcPr>
            <w:tcW w:w="1559" w:type="dxa"/>
          </w:tcPr>
          <w:p w14:paraId="32079170" w14:textId="77777777" w:rsidR="00687FF5" w:rsidRPr="00CE6C75" w:rsidRDefault="00687FF5" w:rsidP="00CE6C75">
            <w:pPr>
              <w:spacing w:before="360" w:line="276" w:lineRule="auto"/>
              <w:jc w:val="both"/>
              <w:rPr>
                <w:rFonts w:ascii="Palatino Linotype" w:hAnsi="Palatino Linotype"/>
                <w:color w:val="000000" w:themeColor="text1"/>
                <w:szCs w:val="24"/>
              </w:rPr>
            </w:pPr>
            <w:r w:rsidRPr="00CE6C75">
              <w:rPr>
                <w:rFonts w:ascii="Palatino Linotype" w:hAnsi="Palatino Linotype"/>
                <w:color w:val="000000" w:themeColor="text1"/>
                <w:szCs w:val="24"/>
              </w:rPr>
              <w:t>Certifié sur la technologie proposée.</w:t>
            </w:r>
          </w:p>
          <w:p w14:paraId="67634BEE" w14:textId="77777777" w:rsidR="00687FF5" w:rsidRPr="00CE6C75" w:rsidRDefault="00687FF5" w:rsidP="00CE6C75">
            <w:pPr>
              <w:spacing w:before="360" w:line="276" w:lineRule="auto"/>
              <w:jc w:val="both"/>
              <w:rPr>
                <w:rFonts w:ascii="Palatino Linotype" w:hAnsi="Palatino Linotype"/>
                <w:color w:val="000000" w:themeColor="text1"/>
                <w:szCs w:val="24"/>
              </w:rPr>
            </w:pPr>
          </w:p>
        </w:tc>
      </w:tr>
      <w:tr w:rsidR="00687FF5" w:rsidRPr="00CE6C75" w14:paraId="68635DE9" w14:textId="77777777" w:rsidTr="00687FF5">
        <w:trPr>
          <w:trHeight w:val="2361"/>
        </w:trPr>
        <w:tc>
          <w:tcPr>
            <w:tcW w:w="1319" w:type="dxa"/>
          </w:tcPr>
          <w:p w14:paraId="2009CE1F" w14:textId="77777777" w:rsidR="00687FF5" w:rsidRPr="00CE6C75" w:rsidRDefault="00687FF5" w:rsidP="00CE6C75">
            <w:pPr>
              <w:spacing w:before="360" w:after="36" w:line="276" w:lineRule="auto"/>
              <w:jc w:val="both"/>
              <w:rPr>
                <w:rFonts w:ascii="Palatino Linotype" w:hAnsi="Palatino Linotype"/>
                <w:color w:val="000000" w:themeColor="text1"/>
                <w:szCs w:val="24"/>
              </w:rPr>
            </w:pPr>
            <w:r w:rsidRPr="00CE6C75">
              <w:rPr>
                <w:rFonts w:ascii="Palatino Linotype" w:hAnsi="Palatino Linotype"/>
                <w:color w:val="000000" w:themeColor="text1"/>
                <w:szCs w:val="24"/>
              </w:rPr>
              <w:t>Un Consultant</w:t>
            </w:r>
          </w:p>
          <w:p w14:paraId="33353781" w14:textId="77777777" w:rsidR="00687FF5" w:rsidRPr="00CE6C75" w:rsidRDefault="00687FF5" w:rsidP="00CE6C75">
            <w:pPr>
              <w:spacing w:before="360" w:after="36" w:line="276" w:lineRule="auto"/>
              <w:ind w:right="72"/>
              <w:jc w:val="both"/>
              <w:rPr>
                <w:rFonts w:ascii="Palatino Linotype" w:hAnsi="Palatino Linotype"/>
                <w:color w:val="000000" w:themeColor="text1"/>
                <w:szCs w:val="24"/>
              </w:rPr>
            </w:pPr>
          </w:p>
        </w:tc>
        <w:tc>
          <w:tcPr>
            <w:tcW w:w="2839" w:type="dxa"/>
          </w:tcPr>
          <w:p w14:paraId="46627504" w14:textId="337DE331" w:rsidR="00687FF5" w:rsidRPr="00CE6C75" w:rsidRDefault="00687FF5" w:rsidP="00CE6C75">
            <w:pPr>
              <w:tabs>
                <w:tab w:val="right" w:pos="1377"/>
              </w:tabs>
              <w:spacing w:before="360" w:after="36" w:line="276" w:lineRule="auto"/>
              <w:jc w:val="both"/>
              <w:rPr>
                <w:rFonts w:ascii="Palatino Linotype" w:hAnsi="Palatino Linotype"/>
                <w:color w:val="000000" w:themeColor="text1"/>
                <w:szCs w:val="24"/>
              </w:rPr>
            </w:pPr>
            <w:bookmarkStart w:id="19" w:name="_Hlk66244206"/>
            <w:r w:rsidRPr="00CE6C75">
              <w:rPr>
                <w:rFonts w:ascii="Palatino Linotype" w:hAnsi="Palatino Linotype"/>
                <w:color w:val="000000" w:themeColor="text1"/>
                <w:szCs w:val="24"/>
              </w:rPr>
              <w:t>Un</w:t>
            </w:r>
            <w:r w:rsidRPr="00CE6C75">
              <w:rPr>
                <w:rFonts w:ascii="Palatino Linotype" w:hAnsi="Palatino Linotype"/>
                <w:color w:val="000000" w:themeColor="text1"/>
                <w:szCs w:val="24"/>
              </w:rPr>
              <w:tab/>
              <w:t>diplôme</w:t>
            </w:r>
            <w:r w:rsidR="00617C9D" w:rsidRPr="00CE6C75">
              <w:rPr>
                <w:rFonts w:ascii="Palatino Linotype" w:hAnsi="Palatino Linotype"/>
                <w:color w:val="000000" w:themeColor="text1"/>
                <w:szCs w:val="24"/>
              </w:rPr>
              <w:t xml:space="preserve"> d</w:t>
            </w:r>
            <w:r w:rsidRPr="00CE6C75">
              <w:rPr>
                <w:rFonts w:ascii="Palatino Linotype" w:hAnsi="Palatino Linotype"/>
                <w:color w:val="000000" w:themeColor="text1"/>
                <w:szCs w:val="24"/>
              </w:rPr>
              <w:t>'Ingénieur ou équivalent (Bac + 5 ans dans le domaine des TIC).</w:t>
            </w:r>
            <w:bookmarkEnd w:id="19"/>
          </w:p>
        </w:tc>
        <w:tc>
          <w:tcPr>
            <w:tcW w:w="3398" w:type="dxa"/>
          </w:tcPr>
          <w:p w14:paraId="1CA57B58" w14:textId="77777777" w:rsidR="00687FF5" w:rsidRDefault="00687FF5" w:rsidP="00CE6C75">
            <w:pPr>
              <w:tabs>
                <w:tab w:val="left" w:pos="1134"/>
                <w:tab w:val="left" w:pos="1647"/>
                <w:tab w:val="left" w:pos="2997"/>
                <w:tab w:val="right" w:pos="4305"/>
              </w:tabs>
              <w:spacing w:before="360" w:after="36" w:line="276" w:lineRule="auto"/>
              <w:jc w:val="both"/>
              <w:rPr>
                <w:rFonts w:ascii="Palatino Linotype" w:hAnsi="Palatino Linotype"/>
                <w:color w:val="000000" w:themeColor="text1"/>
                <w:szCs w:val="24"/>
              </w:rPr>
            </w:pPr>
            <w:bookmarkStart w:id="20" w:name="_Hlk66244325"/>
            <w:r w:rsidRPr="00CE6C75">
              <w:rPr>
                <w:rFonts w:ascii="Palatino Linotype" w:hAnsi="Palatino Linotype"/>
                <w:color w:val="000000" w:themeColor="text1"/>
                <w:szCs w:val="24"/>
              </w:rPr>
              <w:t>Minimale</w:t>
            </w:r>
            <w:r w:rsidRPr="00CE6C75">
              <w:rPr>
                <w:rFonts w:ascii="Palatino Linotype" w:hAnsi="Palatino Linotype"/>
                <w:color w:val="000000" w:themeColor="text1"/>
                <w:szCs w:val="24"/>
              </w:rPr>
              <w:tab/>
              <w:t>de</w:t>
            </w:r>
            <w:r w:rsidRPr="00CE6C75">
              <w:rPr>
                <w:rFonts w:ascii="Palatino Linotype" w:hAnsi="Palatino Linotype"/>
                <w:color w:val="000000" w:themeColor="text1"/>
                <w:szCs w:val="24"/>
              </w:rPr>
              <w:tab/>
              <w:t>2 années</w:t>
            </w:r>
            <w:r w:rsidR="009B2472" w:rsidRPr="00CE6C75">
              <w:rPr>
                <w:rFonts w:ascii="Palatino Linotype" w:hAnsi="Palatino Linotype"/>
                <w:color w:val="000000" w:themeColor="text1"/>
                <w:szCs w:val="24"/>
              </w:rPr>
              <w:t xml:space="preserve"> (avec les </w:t>
            </w:r>
            <w:bookmarkStart w:id="21" w:name="_Hlk66244401"/>
            <w:r w:rsidRPr="00CE6C75">
              <w:rPr>
                <w:rFonts w:ascii="Palatino Linotype" w:hAnsi="Palatino Linotype"/>
                <w:color w:val="000000" w:themeColor="text1"/>
                <w:szCs w:val="24"/>
              </w:rPr>
              <w:t xml:space="preserve">pièces justificatives de la période effective de l'expérience demandée) et </w:t>
            </w:r>
            <w:r w:rsidR="009B2472" w:rsidRPr="00CE6C75">
              <w:rPr>
                <w:rFonts w:ascii="Palatino Linotype" w:hAnsi="Palatino Linotype"/>
                <w:color w:val="000000" w:themeColor="text1"/>
                <w:szCs w:val="24"/>
              </w:rPr>
              <w:t>la r</w:t>
            </w:r>
            <w:r w:rsidRPr="00CE6C75">
              <w:rPr>
                <w:rFonts w:ascii="Palatino Linotype" w:hAnsi="Palatino Linotype"/>
                <w:color w:val="000000" w:themeColor="text1"/>
                <w:szCs w:val="24"/>
              </w:rPr>
              <w:t>éalisation d'au moins un (01) projet dans la technologie proposée.</w:t>
            </w:r>
            <w:bookmarkEnd w:id="20"/>
            <w:bookmarkEnd w:id="21"/>
          </w:p>
          <w:p w14:paraId="4A2FF02C" w14:textId="646548C4" w:rsidR="000279B0" w:rsidRPr="00CE6C75" w:rsidRDefault="000279B0" w:rsidP="00CE6C75">
            <w:pPr>
              <w:tabs>
                <w:tab w:val="left" w:pos="1134"/>
                <w:tab w:val="left" w:pos="1647"/>
                <w:tab w:val="left" w:pos="2997"/>
                <w:tab w:val="right" w:pos="4305"/>
              </w:tabs>
              <w:spacing w:before="360" w:after="36" w:line="276" w:lineRule="auto"/>
              <w:jc w:val="both"/>
              <w:rPr>
                <w:rFonts w:ascii="Palatino Linotype" w:hAnsi="Palatino Linotype"/>
                <w:color w:val="000000" w:themeColor="text1"/>
                <w:szCs w:val="24"/>
              </w:rPr>
            </w:pPr>
          </w:p>
        </w:tc>
        <w:tc>
          <w:tcPr>
            <w:tcW w:w="1559" w:type="dxa"/>
          </w:tcPr>
          <w:p w14:paraId="06AAFAC7" w14:textId="3695FFAA" w:rsidR="00687FF5" w:rsidRPr="00CE6C75" w:rsidRDefault="00687FF5" w:rsidP="00CE6C75">
            <w:pPr>
              <w:spacing w:before="360" w:after="36" w:line="276" w:lineRule="auto"/>
              <w:ind w:right="72"/>
              <w:jc w:val="both"/>
              <w:rPr>
                <w:rFonts w:ascii="Palatino Linotype" w:hAnsi="Palatino Linotype"/>
                <w:color w:val="000000" w:themeColor="text1"/>
                <w:szCs w:val="24"/>
              </w:rPr>
            </w:pPr>
            <w:r w:rsidRPr="00CE6C75">
              <w:rPr>
                <w:rFonts w:ascii="Palatino Linotype" w:hAnsi="Palatino Linotype"/>
                <w:color w:val="000000" w:themeColor="text1"/>
                <w:szCs w:val="24"/>
              </w:rPr>
              <w:t>Certifié sur la technologie proposée</w:t>
            </w:r>
            <w:r w:rsidR="004D3883" w:rsidRPr="00CE6C75">
              <w:rPr>
                <w:rFonts w:ascii="Palatino Linotype" w:hAnsi="Palatino Linotype"/>
                <w:color w:val="000000" w:themeColor="text1"/>
                <w:szCs w:val="24"/>
              </w:rPr>
              <w:t>.</w:t>
            </w:r>
          </w:p>
        </w:tc>
      </w:tr>
    </w:tbl>
    <w:p w14:paraId="1891F1D8" w14:textId="4B9CD397" w:rsidR="00E60A59" w:rsidRPr="00CE6C75" w:rsidRDefault="00E60A59" w:rsidP="00CE6C75">
      <w:pPr>
        <w:spacing w:line="276" w:lineRule="auto"/>
        <w:rPr>
          <w:rFonts w:ascii="Palatino Linotype" w:hAnsi="Palatino Linotype"/>
          <w:color w:val="1B1B1D"/>
          <w:spacing w:val="9"/>
          <w:szCs w:val="24"/>
        </w:rPr>
      </w:pPr>
    </w:p>
    <w:sectPr w:rsidR="00E60A59" w:rsidRPr="00CE6C75" w:rsidSect="0091134B">
      <w:headerReference w:type="default" r:id="rId18"/>
      <w:footerReference w:type="default" r:id="rId19"/>
      <w:footerReference w:type="first" r:id="rId20"/>
      <w:pgSz w:w="11906" w:h="16838" w:code="9"/>
      <w:pgMar w:top="1440" w:right="1440" w:bottom="1276" w:left="1440" w:header="45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F8E69" w14:textId="77777777" w:rsidR="00C94679" w:rsidRDefault="00C94679" w:rsidP="003E364B">
      <w:pPr>
        <w:spacing w:after="0" w:line="240" w:lineRule="auto"/>
      </w:pPr>
      <w:r>
        <w:separator/>
      </w:r>
    </w:p>
  </w:endnote>
  <w:endnote w:type="continuationSeparator" w:id="0">
    <w:p w14:paraId="24F40BC2" w14:textId="77777777" w:rsidR="00C94679" w:rsidRDefault="00C94679" w:rsidP="003E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938608"/>
      <w:docPartObj>
        <w:docPartGallery w:val="Page Numbers (Bottom of Page)"/>
        <w:docPartUnique/>
      </w:docPartObj>
    </w:sdtPr>
    <w:sdtEndPr/>
    <w:sdtContent>
      <w:p w14:paraId="1FE54743" w14:textId="7007B76B" w:rsidR="009D33FB" w:rsidRDefault="009D33FB">
        <w:pPr>
          <w:pStyle w:val="Footer"/>
          <w:jc w:val="right"/>
        </w:pPr>
        <w:r>
          <w:fldChar w:fldCharType="begin"/>
        </w:r>
        <w:r>
          <w:instrText>PAGE   \* MERGEFORMAT</w:instrText>
        </w:r>
        <w:r>
          <w:fldChar w:fldCharType="separate"/>
        </w:r>
        <w:r w:rsidR="00046F09">
          <w:rPr>
            <w:noProof/>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8EFE" w14:textId="14AF7EC0" w:rsidR="00DC7C3C" w:rsidRDefault="00DC7C3C" w:rsidP="00DC7C3C">
    <w:pPr>
      <w:pStyle w:val="Title"/>
      <w:jc w:val="center"/>
      <w:rPr>
        <w:rFonts w:ascii="Palatino Linotype" w:hAnsi="Palatino Linotype"/>
      </w:rPr>
    </w:pPr>
  </w:p>
  <w:p w14:paraId="6552E0FD" w14:textId="77777777" w:rsidR="000D4D87" w:rsidRDefault="000D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34CCF" w14:textId="77777777" w:rsidR="00C94679" w:rsidRDefault="00C94679" w:rsidP="003E364B">
      <w:pPr>
        <w:spacing w:after="0" w:line="240" w:lineRule="auto"/>
      </w:pPr>
      <w:r>
        <w:separator/>
      </w:r>
    </w:p>
  </w:footnote>
  <w:footnote w:type="continuationSeparator" w:id="0">
    <w:p w14:paraId="15F81A49" w14:textId="77777777" w:rsidR="00C94679" w:rsidRDefault="00C94679" w:rsidP="003E3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97F7" w14:textId="77777777" w:rsidR="00DC7C3C" w:rsidRDefault="00DC7C3C" w:rsidP="00DC7C3C">
    <w:pPr>
      <w:pStyle w:val="Header"/>
    </w:pPr>
  </w:p>
  <w:tbl>
    <w:tblPr>
      <w:tblStyle w:val="TableGridLight"/>
      <w:tblW w:w="10530" w:type="dxa"/>
      <w:tblInd w:w="-275" w:type="dxa"/>
      <w:tblLook w:val="04A0" w:firstRow="1" w:lastRow="0" w:firstColumn="1" w:lastColumn="0" w:noHBand="0" w:noVBand="1"/>
    </w:tblPr>
    <w:tblGrid>
      <w:gridCol w:w="3330"/>
      <w:gridCol w:w="3870"/>
      <w:gridCol w:w="3330"/>
    </w:tblGrid>
    <w:tr w:rsidR="00DC7C3C" w14:paraId="7D586043" w14:textId="77777777" w:rsidTr="00E37661">
      <w:tc>
        <w:tcPr>
          <w:tcW w:w="3330" w:type="dxa"/>
        </w:tcPr>
        <w:p w14:paraId="786BA5FC" w14:textId="77777777" w:rsidR="00DC7C3C" w:rsidRDefault="00DC7C3C" w:rsidP="00DC7C3C">
          <w:pPr>
            <w:pStyle w:val="Header"/>
            <w:jc w:val="center"/>
          </w:pPr>
        </w:p>
        <w:p w14:paraId="54CBAAC8" w14:textId="77777777" w:rsidR="00DC7C3C" w:rsidRDefault="00DC7C3C" w:rsidP="00DC7C3C">
          <w:pPr>
            <w:pStyle w:val="Header"/>
            <w:jc w:val="center"/>
          </w:pPr>
          <w:r>
            <w:t>Service Informatique</w:t>
          </w:r>
        </w:p>
        <w:p w14:paraId="2463ACC6" w14:textId="77777777" w:rsidR="00DC7C3C" w:rsidRDefault="00DC7C3C" w:rsidP="00DC7C3C">
          <w:pPr>
            <w:pStyle w:val="Header"/>
            <w:jc w:val="center"/>
          </w:pPr>
          <w:r>
            <w:t>Février 2021</w:t>
          </w:r>
        </w:p>
      </w:tc>
      <w:tc>
        <w:tcPr>
          <w:tcW w:w="3870" w:type="dxa"/>
        </w:tcPr>
        <w:p w14:paraId="1EE7F3E9" w14:textId="77777777" w:rsidR="00DC7C3C" w:rsidRDefault="00DC7C3C" w:rsidP="00DC7C3C">
          <w:pPr>
            <w:pStyle w:val="Header"/>
            <w:jc w:val="center"/>
          </w:pPr>
          <w:r w:rsidRPr="00503A0E">
            <w:rPr>
              <w:rFonts w:ascii="Corbel" w:hAnsi="Corbel"/>
              <w:noProof/>
              <w:color w:val="000000" w:themeColor="text1"/>
              <w:sz w:val="32"/>
              <w:lang w:eastAsia="fr-FR"/>
            </w:rPr>
            <w:drawing>
              <wp:inline distT="0" distB="0" distL="0" distR="0" wp14:anchorId="4271EAB2" wp14:editId="27457386">
                <wp:extent cx="1413933" cy="65374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AR.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762" cy="700830"/>
                        </a:xfrm>
                        <a:prstGeom prst="rect">
                          <a:avLst/>
                        </a:prstGeom>
                      </pic:spPr>
                    </pic:pic>
                  </a:graphicData>
                </a:graphic>
              </wp:inline>
            </w:drawing>
          </w:r>
        </w:p>
      </w:tc>
      <w:tc>
        <w:tcPr>
          <w:tcW w:w="3330" w:type="dxa"/>
        </w:tcPr>
        <w:p w14:paraId="4384EC2A" w14:textId="77777777" w:rsidR="00DC7C3C" w:rsidRPr="00DB399C" w:rsidRDefault="00DC7C3C" w:rsidP="00DC7C3C">
          <w:pPr>
            <w:pStyle w:val="Header"/>
            <w:jc w:val="center"/>
            <w:rPr>
              <w:color w:val="000000" w:themeColor="text1"/>
            </w:rPr>
          </w:pPr>
        </w:p>
        <w:p w14:paraId="5D64DBC7" w14:textId="77777777" w:rsidR="00DC7C3C" w:rsidRPr="00DB399C" w:rsidRDefault="00DC7C3C" w:rsidP="00DC7C3C">
          <w:pPr>
            <w:pStyle w:val="Header"/>
            <w:jc w:val="center"/>
            <w:rPr>
              <w:color w:val="000000" w:themeColor="text1"/>
            </w:rPr>
          </w:pPr>
          <w:r>
            <w:rPr>
              <w:color w:val="000000" w:themeColor="text1"/>
            </w:rPr>
            <w:t>Termes de référence</w:t>
          </w:r>
        </w:p>
        <w:p w14:paraId="015036F1" w14:textId="77777777" w:rsidR="00DC7C3C" w:rsidRPr="00DB399C" w:rsidRDefault="00DC7C3C" w:rsidP="00DC7C3C">
          <w:pPr>
            <w:pStyle w:val="Header"/>
            <w:jc w:val="center"/>
            <w:rPr>
              <w:color w:val="000000" w:themeColor="text1"/>
              <w:vertAlign w:val="subscript"/>
            </w:rPr>
          </w:pPr>
          <w:r>
            <w:rPr>
              <w:color w:val="000000" w:themeColor="text1"/>
            </w:rPr>
            <w:t>Plateforme de régulation</w:t>
          </w:r>
        </w:p>
      </w:tc>
    </w:tr>
  </w:tbl>
  <w:p w14:paraId="4E8CFDB8" w14:textId="77777777" w:rsidR="00DC7C3C" w:rsidRDefault="00DC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11FE1"/>
    <w:multiLevelType w:val="hybridMultilevel"/>
    <w:tmpl w:val="2788FF94"/>
    <w:lvl w:ilvl="0" w:tplc="EE748CB2">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91E03"/>
    <w:multiLevelType w:val="hybridMultilevel"/>
    <w:tmpl w:val="0A96A104"/>
    <w:lvl w:ilvl="0" w:tplc="D80A9784">
      <w:start w:val="1"/>
      <w:numFmt w:val="lowerLetter"/>
      <w:pStyle w:val="Heading2"/>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DDD6D3F"/>
    <w:multiLevelType w:val="multilevel"/>
    <w:tmpl w:val="CBF4F90C"/>
    <w:lvl w:ilvl="0">
      <w:start w:val="1"/>
      <w:numFmt w:val="decimal"/>
      <w:lvlText w:val="%1."/>
      <w:lvlJc w:val="left"/>
      <w:pPr>
        <w:tabs>
          <w:tab w:val="decimal" w:pos="360"/>
        </w:tabs>
        <w:ind w:left="720"/>
      </w:pPr>
      <w:rPr>
        <w:rFonts w:ascii="Tahoma" w:hAnsi="Tahoma"/>
        <w:strike w:val="0"/>
        <w:color w:val="24272B"/>
        <w:spacing w:val="4"/>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B0A3B"/>
    <w:multiLevelType w:val="hybridMultilevel"/>
    <w:tmpl w:val="CF36D6DA"/>
    <w:lvl w:ilvl="0" w:tplc="944CC406">
      <w:numFmt w:val="bullet"/>
      <w:lvlText w:val="-"/>
      <w:lvlJc w:val="left"/>
      <w:pPr>
        <w:ind w:left="408" w:hanging="360"/>
      </w:pPr>
      <w:rPr>
        <w:rFonts w:ascii="Candara" w:eastAsiaTheme="minorHAnsi" w:hAnsi="Candara" w:cstheme="minorBid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4" w15:restartNumberingAfterBreak="0">
    <w:nsid w:val="1EF71F59"/>
    <w:multiLevelType w:val="hybridMultilevel"/>
    <w:tmpl w:val="BA281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D464D"/>
    <w:multiLevelType w:val="hybridMultilevel"/>
    <w:tmpl w:val="6D04B0AE"/>
    <w:lvl w:ilvl="0" w:tplc="D138EF06">
      <w:start w:val="1"/>
      <w:numFmt w:val="decimal"/>
      <w:pStyle w:val="Heading1"/>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1D50F57"/>
    <w:multiLevelType w:val="hybridMultilevel"/>
    <w:tmpl w:val="79EA6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72646"/>
    <w:multiLevelType w:val="multilevel"/>
    <w:tmpl w:val="04CEC610"/>
    <w:lvl w:ilvl="0">
      <w:start w:val="1"/>
      <w:numFmt w:val="decimal"/>
      <w:lvlText w:val="%1."/>
      <w:lvlJc w:val="left"/>
      <w:pPr>
        <w:tabs>
          <w:tab w:val="decimal" w:pos="360"/>
        </w:tabs>
        <w:ind w:left="720"/>
      </w:pPr>
      <w:rPr>
        <w:rFonts w:ascii="Tahoma" w:hAnsi="Tahoma"/>
        <w:strike w:val="0"/>
        <w:color w:val="1C1F24"/>
        <w:spacing w:val="7"/>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A605BC"/>
    <w:multiLevelType w:val="hybridMultilevel"/>
    <w:tmpl w:val="4C50F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7D132A"/>
    <w:multiLevelType w:val="hybridMultilevel"/>
    <w:tmpl w:val="AEB83378"/>
    <w:lvl w:ilvl="0" w:tplc="FD0C3A10">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FB2D1E"/>
    <w:multiLevelType w:val="hybridMultilevel"/>
    <w:tmpl w:val="255CA5AE"/>
    <w:lvl w:ilvl="0" w:tplc="AB0C753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06A5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AEBF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5E13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74C8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BA78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5C96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1280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BA13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CC37AA"/>
    <w:multiLevelType w:val="hybridMultilevel"/>
    <w:tmpl w:val="C99CDF02"/>
    <w:lvl w:ilvl="0" w:tplc="FD0C3A10">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8D227F"/>
    <w:multiLevelType w:val="hybridMultilevel"/>
    <w:tmpl w:val="456221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02E3F64">
      <w:numFmt w:val="bullet"/>
      <w:lvlText w:val="•"/>
      <w:lvlJc w:val="left"/>
      <w:pPr>
        <w:ind w:left="2520" w:hanging="720"/>
      </w:pPr>
      <w:rPr>
        <w:rFonts w:ascii="Candara" w:eastAsiaTheme="minorHAnsi" w:hAnsi="Candara"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D63401"/>
    <w:multiLevelType w:val="hybridMultilevel"/>
    <w:tmpl w:val="9BA820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933058"/>
    <w:multiLevelType w:val="multilevel"/>
    <w:tmpl w:val="D49E3986"/>
    <w:lvl w:ilvl="0">
      <w:start w:val="1"/>
      <w:numFmt w:val="decimal"/>
      <w:lvlText w:val="%1."/>
      <w:lvlJc w:val="left"/>
      <w:pPr>
        <w:tabs>
          <w:tab w:val="decimal" w:pos="360"/>
        </w:tabs>
        <w:ind w:left="720"/>
      </w:pPr>
      <w:rPr>
        <w:rFonts w:ascii="Tahoma" w:hAnsi="Tahoma"/>
        <w:strike w:val="0"/>
        <w:color w:val="000000"/>
        <w:spacing w:val="8"/>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E67BC6"/>
    <w:multiLevelType w:val="hybridMultilevel"/>
    <w:tmpl w:val="5F9C7C80"/>
    <w:lvl w:ilvl="0" w:tplc="FD0C3A10">
      <w:start w:val="2019"/>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9A260D9"/>
    <w:multiLevelType w:val="hybridMultilevel"/>
    <w:tmpl w:val="5F3AAB94"/>
    <w:lvl w:ilvl="0" w:tplc="FD0C3A10">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D33C01"/>
    <w:multiLevelType w:val="hybridMultilevel"/>
    <w:tmpl w:val="443E7308"/>
    <w:lvl w:ilvl="0" w:tplc="EE748CB2">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8F421E"/>
    <w:multiLevelType w:val="hybridMultilevel"/>
    <w:tmpl w:val="72D24770"/>
    <w:lvl w:ilvl="0" w:tplc="FD0C3A10">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595C6C"/>
    <w:multiLevelType w:val="hybridMultilevel"/>
    <w:tmpl w:val="AE603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A77037"/>
    <w:multiLevelType w:val="multilevel"/>
    <w:tmpl w:val="6430E334"/>
    <w:lvl w:ilvl="0">
      <w:start w:val="1"/>
      <w:numFmt w:val="decimal"/>
      <w:lvlText w:val="%1."/>
      <w:lvlJc w:val="left"/>
      <w:pPr>
        <w:tabs>
          <w:tab w:val="decimal" w:pos="360"/>
        </w:tabs>
        <w:ind w:left="720"/>
      </w:pPr>
      <w:rPr>
        <w:rFonts w:ascii="Tahoma" w:hAnsi="Tahoma"/>
        <w:strike w:val="0"/>
        <w:color w:val="24272B"/>
        <w:spacing w:val="16"/>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BF113F"/>
    <w:multiLevelType w:val="multilevel"/>
    <w:tmpl w:val="CBF4F90C"/>
    <w:lvl w:ilvl="0">
      <w:start w:val="1"/>
      <w:numFmt w:val="decimal"/>
      <w:lvlText w:val="%1."/>
      <w:lvlJc w:val="left"/>
      <w:pPr>
        <w:tabs>
          <w:tab w:val="decimal" w:pos="360"/>
        </w:tabs>
        <w:ind w:left="720"/>
      </w:pPr>
      <w:rPr>
        <w:rFonts w:ascii="Tahoma" w:hAnsi="Tahoma"/>
        <w:strike w:val="0"/>
        <w:color w:val="24272B"/>
        <w:spacing w:val="4"/>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971280"/>
    <w:multiLevelType w:val="multilevel"/>
    <w:tmpl w:val="378C5A20"/>
    <w:lvl w:ilvl="0">
      <w:start w:val="1"/>
      <w:numFmt w:val="decimal"/>
      <w:lvlText w:val="%1."/>
      <w:lvlJc w:val="left"/>
      <w:pPr>
        <w:tabs>
          <w:tab w:val="decimal" w:pos="360"/>
        </w:tabs>
        <w:ind w:left="720"/>
      </w:pPr>
      <w:rPr>
        <w:strike w:val="0"/>
        <w:color w:val="24272B"/>
        <w:spacing w:val="4"/>
        <w:w w:val="100"/>
        <w:sz w:val="24"/>
        <w:szCs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4315DE"/>
    <w:multiLevelType w:val="multilevel"/>
    <w:tmpl w:val="53B47E3C"/>
    <w:lvl w:ilvl="0">
      <w:start w:val="3"/>
      <w:numFmt w:val="decimal"/>
      <w:lvlText w:val="%1."/>
      <w:lvlJc w:val="left"/>
      <w:pPr>
        <w:tabs>
          <w:tab w:val="decimal" w:pos="360"/>
        </w:tabs>
        <w:ind w:left="720"/>
      </w:pPr>
      <w:rPr>
        <w:rFonts w:ascii="Tahoma" w:hAnsi="Tahoma"/>
        <w:strike w:val="0"/>
        <w:color w:val="24272B"/>
        <w:spacing w:val="5"/>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795A92"/>
    <w:multiLevelType w:val="hybridMultilevel"/>
    <w:tmpl w:val="A6ACC38A"/>
    <w:lvl w:ilvl="0" w:tplc="040C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C4D78B5"/>
    <w:multiLevelType w:val="hybridMultilevel"/>
    <w:tmpl w:val="F92EDBFE"/>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7C813C37"/>
    <w:multiLevelType w:val="multilevel"/>
    <w:tmpl w:val="E366750E"/>
    <w:lvl w:ilvl="0">
      <w:start w:val="1"/>
      <w:numFmt w:val="decimal"/>
      <w:lvlText w:val="%1."/>
      <w:lvlJc w:val="left"/>
      <w:pPr>
        <w:tabs>
          <w:tab w:val="decimal" w:pos="432"/>
        </w:tabs>
        <w:ind w:left="720"/>
      </w:pPr>
      <w:rPr>
        <w:rFonts w:ascii="Palatino Linotype" w:hAnsi="Palatino Linotype" w:hint="default"/>
        <w:strike w:val="0"/>
        <w:color w:val="1C1F24"/>
        <w:spacing w:val="9"/>
        <w:w w:val="100"/>
        <w:sz w:val="24"/>
        <w:szCs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8"/>
  </w:num>
  <w:num w:numId="3">
    <w:abstractNumId w:val="1"/>
  </w:num>
  <w:num w:numId="4">
    <w:abstractNumId w:val="5"/>
  </w:num>
  <w:num w:numId="5">
    <w:abstractNumId w:val="9"/>
  </w:num>
  <w:num w:numId="6">
    <w:abstractNumId w:val="16"/>
  </w:num>
  <w:num w:numId="7">
    <w:abstractNumId w:val="1"/>
    <w:lvlOverride w:ilvl="0">
      <w:startOverride w:val="1"/>
    </w:lvlOverride>
  </w:num>
  <w:num w:numId="8">
    <w:abstractNumId w:val="1"/>
    <w:lvlOverride w:ilvl="0">
      <w:startOverride w:val="1"/>
    </w:lvlOverride>
  </w:num>
  <w:num w:numId="9">
    <w:abstractNumId w:val="5"/>
  </w:num>
  <w:num w:numId="10">
    <w:abstractNumId w:val="5"/>
  </w:num>
  <w:num w:numId="11">
    <w:abstractNumId w:val="5"/>
  </w:num>
  <w:num w:numId="12">
    <w:abstractNumId w:val="12"/>
  </w:num>
  <w:num w:numId="13">
    <w:abstractNumId w:val="8"/>
  </w:num>
  <w:num w:numId="14">
    <w:abstractNumId w:val="19"/>
  </w:num>
  <w:num w:numId="15">
    <w:abstractNumId w:val="6"/>
  </w:num>
  <w:num w:numId="16">
    <w:abstractNumId w:val="1"/>
    <w:lvlOverride w:ilvl="0">
      <w:startOverride w:val="1"/>
    </w:lvlOverride>
  </w:num>
  <w:num w:numId="17">
    <w:abstractNumId w:val="0"/>
  </w:num>
  <w:num w:numId="18">
    <w:abstractNumId w:val="3"/>
  </w:num>
  <w:num w:numId="19">
    <w:abstractNumId w:val="10"/>
  </w:num>
  <w:num w:numId="20">
    <w:abstractNumId w:val="7"/>
  </w:num>
  <w:num w:numId="21">
    <w:abstractNumId w:val="26"/>
  </w:num>
  <w:num w:numId="22">
    <w:abstractNumId w:val="23"/>
  </w:num>
  <w:num w:numId="23">
    <w:abstractNumId w:val="2"/>
  </w:num>
  <w:num w:numId="24">
    <w:abstractNumId w:val="20"/>
  </w:num>
  <w:num w:numId="25">
    <w:abstractNumId w:val="5"/>
  </w:num>
  <w:num w:numId="26">
    <w:abstractNumId w:val="5"/>
  </w:num>
  <w:num w:numId="27">
    <w:abstractNumId w:val="5"/>
  </w:num>
  <w:num w:numId="28">
    <w:abstractNumId w:val="14"/>
  </w:num>
  <w:num w:numId="29">
    <w:abstractNumId w:val="15"/>
  </w:num>
  <w:num w:numId="30">
    <w:abstractNumId w:val="5"/>
    <w:lvlOverride w:ilvl="0">
      <w:startOverride w:val="1"/>
    </w:lvlOverride>
  </w:num>
  <w:num w:numId="31">
    <w:abstractNumId w:val="5"/>
  </w:num>
  <w:num w:numId="32">
    <w:abstractNumId w:val="21"/>
  </w:num>
  <w:num w:numId="33">
    <w:abstractNumId w:val="4"/>
  </w:num>
  <w:num w:numId="34">
    <w:abstractNumId w:val="13"/>
  </w:num>
  <w:num w:numId="35">
    <w:abstractNumId w:val="17"/>
  </w:num>
  <w:num w:numId="36">
    <w:abstractNumId w:val="25"/>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E2"/>
    <w:rsid w:val="00003DBF"/>
    <w:rsid w:val="00006A23"/>
    <w:rsid w:val="0001194C"/>
    <w:rsid w:val="0001768B"/>
    <w:rsid w:val="00020F1B"/>
    <w:rsid w:val="00021F32"/>
    <w:rsid w:val="000279B0"/>
    <w:rsid w:val="000402C0"/>
    <w:rsid w:val="00046F09"/>
    <w:rsid w:val="00051FD6"/>
    <w:rsid w:val="00055920"/>
    <w:rsid w:val="00065275"/>
    <w:rsid w:val="00065A9F"/>
    <w:rsid w:val="00073085"/>
    <w:rsid w:val="000755A0"/>
    <w:rsid w:val="0007667E"/>
    <w:rsid w:val="000779B4"/>
    <w:rsid w:val="00085E03"/>
    <w:rsid w:val="000905EC"/>
    <w:rsid w:val="000924BB"/>
    <w:rsid w:val="00096A2E"/>
    <w:rsid w:val="000A4449"/>
    <w:rsid w:val="000A5CC6"/>
    <w:rsid w:val="000A7132"/>
    <w:rsid w:val="000D4BCA"/>
    <w:rsid w:val="000D4D87"/>
    <w:rsid w:val="000E019D"/>
    <w:rsid w:val="000F1893"/>
    <w:rsid w:val="0010101C"/>
    <w:rsid w:val="00102CF3"/>
    <w:rsid w:val="0010406F"/>
    <w:rsid w:val="00125C4B"/>
    <w:rsid w:val="00155634"/>
    <w:rsid w:val="0016283F"/>
    <w:rsid w:val="00164F65"/>
    <w:rsid w:val="00165957"/>
    <w:rsid w:val="00183D4F"/>
    <w:rsid w:val="00184C90"/>
    <w:rsid w:val="001853FC"/>
    <w:rsid w:val="001935D1"/>
    <w:rsid w:val="001A6965"/>
    <w:rsid w:val="001C40FA"/>
    <w:rsid w:val="001D288F"/>
    <w:rsid w:val="001D2B22"/>
    <w:rsid w:val="001D76A7"/>
    <w:rsid w:val="001E60A4"/>
    <w:rsid w:val="001F4486"/>
    <w:rsid w:val="001F75D9"/>
    <w:rsid w:val="00204241"/>
    <w:rsid w:val="00213410"/>
    <w:rsid w:val="00215973"/>
    <w:rsid w:val="00223E4F"/>
    <w:rsid w:val="00225AC3"/>
    <w:rsid w:val="002269DE"/>
    <w:rsid w:val="002278EA"/>
    <w:rsid w:val="00232190"/>
    <w:rsid w:val="002407B9"/>
    <w:rsid w:val="002444BD"/>
    <w:rsid w:val="00251473"/>
    <w:rsid w:val="002550F8"/>
    <w:rsid w:val="00256C0E"/>
    <w:rsid w:val="00263B8F"/>
    <w:rsid w:val="00266672"/>
    <w:rsid w:val="0028487F"/>
    <w:rsid w:val="00286707"/>
    <w:rsid w:val="002969CF"/>
    <w:rsid w:val="002A313B"/>
    <w:rsid w:val="002A7E47"/>
    <w:rsid w:val="002B17EE"/>
    <w:rsid w:val="002C2EE0"/>
    <w:rsid w:val="002C3253"/>
    <w:rsid w:val="002C41EE"/>
    <w:rsid w:val="002D234F"/>
    <w:rsid w:val="002D4B1E"/>
    <w:rsid w:val="002E43DE"/>
    <w:rsid w:val="00310C20"/>
    <w:rsid w:val="00322F46"/>
    <w:rsid w:val="00326FCB"/>
    <w:rsid w:val="00330447"/>
    <w:rsid w:val="0033064E"/>
    <w:rsid w:val="0033102C"/>
    <w:rsid w:val="00336219"/>
    <w:rsid w:val="0033700D"/>
    <w:rsid w:val="003458B6"/>
    <w:rsid w:val="0035330B"/>
    <w:rsid w:val="003634F8"/>
    <w:rsid w:val="003700A5"/>
    <w:rsid w:val="00373C64"/>
    <w:rsid w:val="00381AA7"/>
    <w:rsid w:val="00383B4B"/>
    <w:rsid w:val="003859AD"/>
    <w:rsid w:val="0039103F"/>
    <w:rsid w:val="00394BF9"/>
    <w:rsid w:val="003A0C84"/>
    <w:rsid w:val="003A4ED0"/>
    <w:rsid w:val="003D0441"/>
    <w:rsid w:val="003E32DB"/>
    <w:rsid w:val="003E364B"/>
    <w:rsid w:val="0040138B"/>
    <w:rsid w:val="004212DE"/>
    <w:rsid w:val="004274A4"/>
    <w:rsid w:val="00436CDF"/>
    <w:rsid w:val="00441175"/>
    <w:rsid w:val="00453558"/>
    <w:rsid w:val="00463E7F"/>
    <w:rsid w:val="004728BE"/>
    <w:rsid w:val="00472B81"/>
    <w:rsid w:val="0049283B"/>
    <w:rsid w:val="004A55C4"/>
    <w:rsid w:val="004B0FED"/>
    <w:rsid w:val="004B1097"/>
    <w:rsid w:val="004D3883"/>
    <w:rsid w:val="004D45DF"/>
    <w:rsid w:val="004D739C"/>
    <w:rsid w:val="004E7C13"/>
    <w:rsid w:val="004F0DE2"/>
    <w:rsid w:val="004F5248"/>
    <w:rsid w:val="00500C94"/>
    <w:rsid w:val="00501389"/>
    <w:rsid w:val="00502035"/>
    <w:rsid w:val="00510101"/>
    <w:rsid w:val="0051061C"/>
    <w:rsid w:val="00513176"/>
    <w:rsid w:val="00522A6A"/>
    <w:rsid w:val="00522DE7"/>
    <w:rsid w:val="00524D24"/>
    <w:rsid w:val="0053232B"/>
    <w:rsid w:val="00534F09"/>
    <w:rsid w:val="00534F79"/>
    <w:rsid w:val="00535C3A"/>
    <w:rsid w:val="005370A6"/>
    <w:rsid w:val="005402E1"/>
    <w:rsid w:val="00544401"/>
    <w:rsid w:val="00544450"/>
    <w:rsid w:val="005541E9"/>
    <w:rsid w:val="00560FF7"/>
    <w:rsid w:val="00566E0F"/>
    <w:rsid w:val="005732EE"/>
    <w:rsid w:val="005867A9"/>
    <w:rsid w:val="00592A5B"/>
    <w:rsid w:val="005A3560"/>
    <w:rsid w:val="005A383D"/>
    <w:rsid w:val="005A64DF"/>
    <w:rsid w:val="005B2996"/>
    <w:rsid w:val="005B406A"/>
    <w:rsid w:val="005B5912"/>
    <w:rsid w:val="005D3083"/>
    <w:rsid w:val="005D6E90"/>
    <w:rsid w:val="005E092A"/>
    <w:rsid w:val="005E2FF5"/>
    <w:rsid w:val="006036BC"/>
    <w:rsid w:val="00603A0D"/>
    <w:rsid w:val="00604C49"/>
    <w:rsid w:val="006125AF"/>
    <w:rsid w:val="00617C9D"/>
    <w:rsid w:val="0062213E"/>
    <w:rsid w:val="00627389"/>
    <w:rsid w:val="00630C4C"/>
    <w:rsid w:val="00631382"/>
    <w:rsid w:val="00635D74"/>
    <w:rsid w:val="0066247D"/>
    <w:rsid w:val="00663F5C"/>
    <w:rsid w:val="00666625"/>
    <w:rsid w:val="006764EC"/>
    <w:rsid w:val="006873D6"/>
    <w:rsid w:val="00687FF5"/>
    <w:rsid w:val="006A3A4E"/>
    <w:rsid w:val="006A5397"/>
    <w:rsid w:val="006B3D81"/>
    <w:rsid w:val="006B733F"/>
    <w:rsid w:val="006B76F7"/>
    <w:rsid w:val="006C3A84"/>
    <w:rsid w:val="00702999"/>
    <w:rsid w:val="007063D4"/>
    <w:rsid w:val="00715E67"/>
    <w:rsid w:val="0072786F"/>
    <w:rsid w:val="00732BBD"/>
    <w:rsid w:val="00734E52"/>
    <w:rsid w:val="00736BAA"/>
    <w:rsid w:val="00745BAF"/>
    <w:rsid w:val="00750406"/>
    <w:rsid w:val="00752D7B"/>
    <w:rsid w:val="00756C53"/>
    <w:rsid w:val="00761F77"/>
    <w:rsid w:val="00765F44"/>
    <w:rsid w:val="00775723"/>
    <w:rsid w:val="007822D9"/>
    <w:rsid w:val="00786CDF"/>
    <w:rsid w:val="00786F74"/>
    <w:rsid w:val="007A7C79"/>
    <w:rsid w:val="007B65B9"/>
    <w:rsid w:val="007C19D5"/>
    <w:rsid w:val="007C5D3F"/>
    <w:rsid w:val="007E0B20"/>
    <w:rsid w:val="007E4006"/>
    <w:rsid w:val="007E6643"/>
    <w:rsid w:val="007E73E1"/>
    <w:rsid w:val="007F1A5B"/>
    <w:rsid w:val="007F339D"/>
    <w:rsid w:val="00805910"/>
    <w:rsid w:val="00805DD3"/>
    <w:rsid w:val="0080722B"/>
    <w:rsid w:val="00822559"/>
    <w:rsid w:val="00825BD0"/>
    <w:rsid w:val="00846053"/>
    <w:rsid w:val="00850067"/>
    <w:rsid w:val="00857837"/>
    <w:rsid w:val="00860209"/>
    <w:rsid w:val="008742A9"/>
    <w:rsid w:val="008744E2"/>
    <w:rsid w:val="00876CAF"/>
    <w:rsid w:val="00877242"/>
    <w:rsid w:val="00880CB8"/>
    <w:rsid w:val="00893332"/>
    <w:rsid w:val="00893504"/>
    <w:rsid w:val="00895C02"/>
    <w:rsid w:val="008A2797"/>
    <w:rsid w:val="008A344F"/>
    <w:rsid w:val="008B0067"/>
    <w:rsid w:val="008B06DB"/>
    <w:rsid w:val="008B7F34"/>
    <w:rsid w:val="008C0608"/>
    <w:rsid w:val="008C08CE"/>
    <w:rsid w:val="008D5A0C"/>
    <w:rsid w:val="008D76DB"/>
    <w:rsid w:val="008F2356"/>
    <w:rsid w:val="008F396B"/>
    <w:rsid w:val="008F5106"/>
    <w:rsid w:val="0091134B"/>
    <w:rsid w:val="00914288"/>
    <w:rsid w:val="0091619A"/>
    <w:rsid w:val="00917618"/>
    <w:rsid w:val="0092491A"/>
    <w:rsid w:val="00925853"/>
    <w:rsid w:val="00935E71"/>
    <w:rsid w:val="00941627"/>
    <w:rsid w:val="00945E3E"/>
    <w:rsid w:val="00951407"/>
    <w:rsid w:val="009551E0"/>
    <w:rsid w:val="00955E20"/>
    <w:rsid w:val="00977DA2"/>
    <w:rsid w:val="00981B9E"/>
    <w:rsid w:val="00983E3B"/>
    <w:rsid w:val="00987C8D"/>
    <w:rsid w:val="00996EE5"/>
    <w:rsid w:val="009A7575"/>
    <w:rsid w:val="009B0A22"/>
    <w:rsid w:val="009B2472"/>
    <w:rsid w:val="009B2EB0"/>
    <w:rsid w:val="009B5D59"/>
    <w:rsid w:val="009B6D5E"/>
    <w:rsid w:val="009C3BA6"/>
    <w:rsid w:val="009C57EB"/>
    <w:rsid w:val="009C78D2"/>
    <w:rsid w:val="009D33FB"/>
    <w:rsid w:val="009F177B"/>
    <w:rsid w:val="009F46F9"/>
    <w:rsid w:val="009F4FD1"/>
    <w:rsid w:val="009F577C"/>
    <w:rsid w:val="009F5ACA"/>
    <w:rsid w:val="00A020EC"/>
    <w:rsid w:val="00A04C23"/>
    <w:rsid w:val="00A11949"/>
    <w:rsid w:val="00A1558A"/>
    <w:rsid w:val="00A1721C"/>
    <w:rsid w:val="00A26BDC"/>
    <w:rsid w:val="00A32E86"/>
    <w:rsid w:val="00A4578D"/>
    <w:rsid w:val="00A65FB1"/>
    <w:rsid w:val="00A716DB"/>
    <w:rsid w:val="00A86437"/>
    <w:rsid w:val="00A930D7"/>
    <w:rsid w:val="00A963D6"/>
    <w:rsid w:val="00A96F6C"/>
    <w:rsid w:val="00AA145C"/>
    <w:rsid w:val="00AA2463"/>
    <w:rsid w:val="00AB3721"/>
    <w:rsid w:val="00AB77A8"/>
    <w:rsid w:val="00AC0A4D"/>
    <w:rsid w:val="00AC1E2B"/>
    <w:rsid w:val="00B03BF4"/>
    <w:rsid w:val="00B11189"/>
    <w:rsid w:val="00B1243B"/>
    <w:rsid w:val="00B17325"/>
    <w:rsid w:val="00B20E87"/>
    <w:rsid w:val="00B2162D"/>
    <w:rsid w:val="00B23B40"/>
    <w:rsid w:val="00B249A0"/>
    <w:rsid w:val="00B54320"/>
    <w:rsid w:val="00B55949"/>
    <w:rsid w:val="00B631C0"/>
    <w:rsid w:val="00B757E6"/>
    <w:rsid w:val="00B83B5A"/>
    <w:rsid w:val="00B92C5B"/>
    <w:rsid w:val="00B95116"/>
    <w:rsid w:val="00BA7560"/>
    <w:rsid w:val="00BB2BE5"/>
    <w:rsid w:val="00BB4532"/>
    <w:rsid w:val="00BB706F"/>
    <w:rsid w:val="00BC35DB"/>
    <w:rsid w:val="00BC572B"/>
    <w:rsid w:val="00BC79FC"/>
    <w:rsid w:val="00BC7FA0"/>
    <w:rsid w:val="00BD072B"/>
    <w:rsid w:val="00BD11E2"/>
    <w:rsid w:val="00BD1761"/>
    <w:rsid w:val="00BF4CB1"/>
    <w:rsid w:val="00C00AE8"/>
    <w:rsid w:val="00C01C28"/>
    <w:rsid w:val="00C03630"/>
    <w:rsid w:val="00C038BF"/>
    <w:rsid w:val="00C10D48"/>
    <w:rsid w:val="00C110C7"/>
    <w:rsid w:val="00C11F9F"/>
    <w:rsid w:val="00C318AD"/>
    <w:rsid w:val="00C32A02"/>
    <w:rsid w:val="00C3364E"/>
    <w:rsid w:val="00C41A7B"/>
    <w:rsid w:val="00C6183D"/>
    <w:rsid w:val="00C65589"/>
    <w:rsid w:val="00C7094B"/>
    <w:rsid w:val="00C72075"/>
    <w:rsid w:val="00C7524A"/>
    <w:rsid w:val="00C75A6E"/>
    <w:rsid w:val="00C83D9C"/>
    <w:rsid w:val="00C84BC0"/>
    <w:rsid w:val="00C92761"/>
    <w:rsid w:val="00C94679"/>
    <w:rsid w:val="00C96DC6"/>
    <w:rsid w:val="00CB7C4D"/>
    <w:rsid w:val="00CC1D0F"/>
    <w:rsid w:val="00CC3C0A"/>
    <w:rsid w:val="00CC7DB8"/>
    <w:rsid w:val="00CE458D"/>
    <w:rsid w:val="00CE6C75"/>
    <w:rsid w:val="00CF53E2"/>
    <w:rsid w:val="00CF56EB"/>
    <w:rsid w:val="00D02F38"/>
    <w:rsid w:val="00D0508E"/>
    <w:rsid w:val="00D06EF0"/>
    <w:rsid w:val="00D102A2"/>
    <w:rsid w:val="00D1126C"/>
    <w:rsid w:val="00D257BD"/>
    <w:rsid w:val="00D26108"/>
    <w:rsid w:val="00D26B22"/>
    <w:rsid w:val="00D33056"/>
    <w:rsid w:val="00D449F1"/>
    <w:rsid w:val="00D52322"/>
    <w:rsid w:val="00D63D73"/>
    <w:rsid w:val="00D701F7"/>
    <w:rsid w:val="00D77E63"/>
    <w:rsid w:val="00D85416"/>
    <w:rsid w:val="00D928C9"/>
    <w:rsid w:val="00D957F2"/>
    <w:rsid w:val="00D95A96"/>
    <w:rsid w:val="00D9632D"/>
    <w:rsid w:val="00DA11AE"/>
    <w:rsid w:val="00DA7D78"/>
    <w:rsid w:val="00DB399C"/>
    <w:rsid w:val="00DB52D7"/>
    <w:rsid w:val="00DC41C0"/>
    <w:rsid w:val="00DC7C3C"/>
    <w:rsid w:val="00DD1BC9"/>
    <w:rsid w:val="00DD5745"/>
    <w:rsid w:val="00DE2DED"/>
    <w:rsid w:val="00DE6232"/>
    <w:rsid w:val="00DF362E"/>
    <w:rsid w:val="00E23646"/>
    <w:rsid w:val="00E25FEF"/>
    <w:rsid w:val="00E33D47"/>
    <w:rsid w:val="00E40AC9"/>
    <w:rsid w:val="00E43DB0"/>
    <w:rsid w:val="00E47C63"/>
    <w:rsid w:val="00E54986"/>
    <w:rsid w:val="00E60A59"/>
    <w:rsid w:val="00E61D70"/>
    <w:rsid w:val="00E64340"/>
    <w:rsid w:val="00E66C70"/>
    <w:rsid w:val="00E91BCB"/>
    <w:rsid w:val="00E94C5E"/>
    <w:rsid w:val="00E96DF9"/>
    <w:rsid w:val="00EA75D8"/>
    <w:rsid w:val="00EB2FBC"/>
    <w:rsid w:val="00EB3F32"/>
    <w:rsid w:val="00EB66C8"/>
    <w:rsid w:val="00ED18B8"/>
    <w:rsid w:val="00ED6DDC"/>
    <w:rsid w:val="00EE258F"/>
    <w:rsid w:val="00EE5815"/>
    <w:rsid w:val="00EF72B7"/>
    <w:rsid w:val="00F00DAC"/>
    <w:rsid w:val="00F02556"/>
    <w:rsid w:val="00F10C1D"/>
    <w:rsid w:val="00F1130A"/>
    <w:rsid w:val="00F114DF"/>
    <w:rsid w:val="00F336A6"/>
    <w:rsid w:val="00F4345E"/>
    <w:rsid w:val="00F4409A"/>
    <w:rsid w:val="00F4579E"/>
    <w:rsid w:val="00F55659"/>
    <w:rsid w:val="00F62FFD"/>
    <w:rsid w:val="00F640D4"/>
    <w:rsid w:val="00F73E8D"/>
    <w:rsid w:val="00F83E2E"/>
    <w:rsid w:val="00F83EA2"/>
    <w:rsid w:val="00F903EA"/>
    <w:rsid w:val="00F92D92"/>
    <w:rsid w:val="00F930CA"/>
    <w:rsid w:val="00FA6B8C"/>
    <w:rsid w:val="00FD1AB9"/>
    <w:rsid w:val="00FE098B"/>
    <w:rsid w:val="00FE2357"/>
    <w:rsid w:val="00FE5CAF"/>
    <w:rsid w:val="00FE6187"/>
    <w:rsid w:val="00FE73C8"/>
    <w:rsid w:val="00FF6405"/>
    <w:rsid w:val="00FF7376"/>
    <w:rsid w:val="00FF7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9B142"/>
  <w15:chartTrackingRefBased/>
  <w15:docId w15:val="{D83BE898-94E8-4304-A788-702F1621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16"/>
    <w:rPr>
      <w:rFonts w:ascii="Candara" w:hAnsi="Candara"/>
      <w:sz w:val="24"/>
      <w:lang w:val="fr-FR"/>
    </w:rPr>
  </w:style>
  <w:style w:type="paragraph" w:styleId="Heading1">
    <w:name w:val="heading 1"/>
    <w:basedOn w:val="Normal"/>
    <w:next w:val="Normal"/>
    <w:link w:val="Heading1Char"/>
    <w:uiPriority w:val="9"/>
    <w:qFormat/>
    <w:rsid w:val="00330447"/>
    <w:pPr>
      <w:keepNext/>
      <w:keepLines/>
      <w:numPr>
        <w:numId w:val="4"/>
      </w:numPr>
      <w:shd w:val="pct12" w:color="auto" w:fill="auto"/>
      <w:spacing w:before="240" w:after="40"/>
      <w:outlineLvl w:val="0"/>
    </w:pPr>
    <w:rPr>
      <w:rFonts w:eastAsiaTheme="majorEastAsia" w:cstheme="majorBidi"/>
      <w:b/>
      <w:color w:val="404040" w:themeColor="text1" w:themeTint="BF"/>
      <w:sz w:val="40"/>
      <w:szCs w:val="32"/>
    </w:rPr>
  </w:style>
  <w:style w:type="paragraph" w:styleId="Heading2">
    <w:name w:val="heading 2"/>
    <w:basedOn w:val="Normal"/>
    <w:next w:val="Normal"/>
    <w:link w:val="Heading2Char"/>
    <w:uiPriority w:val="9"/>
    <w:unhideWhenUsed/>
    <w:qFormat/>
    <w:rsid w:val="00B23B40"/>
    <w:pPr>
      <w:keepNext/>
      <w:keepLines/>
      <w:numPr>
        <w:numId w:val="3"/>
      </w:numPr>
      <w:spacing w:before="40" w:after="80"/>
      <w:ind w:left="360"/>
      <w:outlineLvl w:val="1"/>
    </w:pPr>
    <w:rPr>
      <w:rFonts w:eastAsiaTheme="majorEastAsia" w:cstheme="majorBidi"/>
      <w:i/>
      <w:color w:val="000000" w:themeColor="text1"/>
      <w:sz w:val="30"/>
      <w:szCs w:val="26"/>
      <w:u w:val="single"/>
    </w:rPr>
  </w:style>
  <w:style w:type="paragraph" w:styleId="Heading3">
    <w:name w:val="heading 3"/>
    <w:basedOn w:val="Normal"/>
    <w:next w:val="Normal"/>
    <w:link w:val="Heading3Char"/>
    <w:uiPriority w:val="9"/>
    <w:semiHidden/>
    <w:unhideWhenUsed/>
    <w:qFormat/>
    <w:rsid w:val="0005592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28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83F"/>
    <w:rPr>
      <w:rFonts w:asciiTheme="majorHAnsi" w:eastAsiaTheme="majorEastAsia" w:hAnsiTheme="majorHAnsi" w:cstheme="majorBidi"/>
      <w:spacing w:val="-10"/>
      <w:kern w:val="28"/>
      <w:sz w:val="56"/>
      <w:szCs w:val="56"/>
      <w:lang w:val="fr-FR"/>
    </w:rPr>
  </w:style>
  <w:style w:type="paragraph" w:styleId="ListParagraph">
    <w:name w:val="List Paragraph"/>
    <w:basedOn w:val="Normal"/>
    <w:uiPriority w:val="34"/>
    <w:qFormat/>
    <w:rsid w:val="009C3BA6"/>
    <w:pPr>
      <w:ind w:left="720"/>
      <w:contextualSpacing/>
    </w:pPr>
  </w:style>
  <w:style w:type="character" w:customStyle="1" w:styleId="Heading1Char">
    <w:name w:val="Heading 1 Char"/>
    <w:basedOn w:val="DefaultParagraphFont"/>
    <w:link w:val="Heading1"/>
    <w:uiPriority w:val="9"/>
    <w:rsid w:val="00330447"/>
    <w:rPr>
      <w:rFonts w:ascii="Candara" w:eastAsiaTheme="majorEastAsia" w:hAnsi="Candara" w:cstheme="majorBidi"/>
      <w:b/>
      <w:color w:val="404040" w:themeColor="text1" w:themeTint="BF"/>
      <w:sz w:val="40"/>
      <w:szCs w:val="32"/>
      <w:shd w:val="pct12" w:color="auto" w:fill="auto"/>
      <w:lang w:val="fr-FR"/>
    </w:rPr>
  </w:style>
  <w:style w:type="character" w:customStyle="1" w:styleId="Heading2Char">
    <w:name w:val="Heading 2 Char"/>
    <w:basedOn w:val="DefaultParagraphFont"/>
    <w:link w:val="Heading2"/>
    <w:uiPriority w:val="9"/>
    <w:rsid w:val="00B23B40"/>
    <w:rPr>
      <w:rFonts w:ascii="Candara" w:eastAsiaTheme="majorEastAsia" w:hAnsi="Candara" w:cstheme="majorBidi"/>
      <w:i/>
      <w:color w:val="000000" w:themeColor="text1"/>
      <w:sz w:val="30"/>
      <w:szCs w:val="26"/>
      <w:u w:val="single"/>
      <w:lang w:val="fr-FR"/>
    </w:rPr>
  </w:style>
  <w:style w:type="character" w:styleId="Hyperlink">
    <w:name w:val="Hyperlink"/>
    <w:basedOn w:val="DefaultParagraphFont"/>
    <w:uiPriority w:val="99"/>
    <w:unhideWhenUsed/>
    <w:rsid w:val="002D234F"/>
    <w:rPr>
      <w:color w:val="0563C1" w:themeColor="hyperlink"/>
      <w:u w:val="single"/>
    </w:rPr>
  </w:style>
  <w:style w:type="paragraph" w:styleId="Header">
    <w:name w:val="header"/>
    <w:basedOn w:val="Normal"/>
    <w:link w:val="HeaderChar"/>
    <w:uiPriority w:val="99"/>
    <w:unhideWhenUsed/>
    <w:rsid w:val="003E3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64B"/>
    <w:rPr>
      <w:rFonts w:ascii="Candara" w:hAnsi="Candara"/>
      <w:sz w:val="24"/>
      <w:lang w:val="fr-FR"/>
    </w:rPr>
  </w:style>
  <w:style w:type="paragraph" w:styleId="Footer">
    <w:name w:val="footer"/>
    <w:basedOn w:val="Normal"/>
    <w:link w:val="FooterChar"/>
    <w:uiPriority w:val="99"/>
    <w:unhideWhenUsed/>
    <w:rsid w:val="003E3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64B"/>
    <w:rPr>
      <w:rFonts w:ascii="Candara" w:hAnsi="Candara"/>
      <w:sz w:val="24"/>
      <w:lang w:val="fr-FR"/>
    </w:rPr>
  </w:style>
  <w:style w:type="table" w:styleId="TableGrid">
    <w:name w:val="Table Grid"/>
    <w:basedOn w:val="TableNormal"/>
    <w:uiPriority w:val="39"/>
    <w:rsid w:val="003E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36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876CAF"/>
    <w:pPr>
      <w:spacing w:after="0" w:line="240" w:lineRule="auto"/>
    </w:pPr>
    <w:rPr>
      <w:rFonts w:eastAsiaTheme="minorEastAsia"/>
      <w:lang w:val="fr-FR" w:eastAsia="fr-FR"/>
    </w:rPr>
  </w:style>
  <w:style w:type="character" w:customStyle="1" w:styleId="NoSpacingChar">
    <w:name w:val="No Spacing Char"/>
    <w:basedOn w:val="DefaultParagraphFont"/>
    <w:link w:val="NoSpacing"/>
    <w:uiPriority w:val="1"/>
    <w:rsid w:val="00876CAF"/>
    <w:rPr>
      <w:rFonts w:eastAsiaTheme="minorEastAsia"/>
      <w:lang w:val="fr-FR" w:eastAsia="fr-FR"/>
    </w:rPr>
  </w:style>
  <w:style w:type="paragraph" w:styleId="TOCHeading">
    <w:name w:val="TOC Heading"/>
    <w:basedOn w:val="Heading1"/>
    <w:next w:val="Normal"/>
    <w:uiPriority w:val="39"/>
    <w:unhideWhenUsed/>
    <w:qFormat/>
    <w:rsid w:val="00C32A02"/>
    <w:pPr>
      <w:numPr>
        <w:numId w:val="0"/>
      </w:numPr>
      <w:shd w:val="clear" w:color="auto" w:fill="auto"/>
      <w:spacing w:after="0"/>
      <w:outlineLvl w:val="9"/>
    </w:pPr>
    <w:rPr>
      <w:rFonts w:asciiTheme="majorHAnsi" w:hAnsiTheme="majorHAnsi"/>
      <w:b w:val="0"/>
      <w:color w:val="2E74B5" w:themeColor="accent1" w:themeShade="BF"/>
      <w:sz w:val="32"/>
      <w:lang w:eastAsia="fr-FR"/>
    </w:rPr>
  </w:style>
  <w:style w:type="paragraph" w:styleId="TOC1">
    <w:name w:val="toc 1"/>
    <w:basedOn w:val="Normal"/>
    <w:next w:val="Normal"/>
    <w:autoRedefine/>
    <w:uiPriority w:val="39"/>
    <w:unhideWhenUsed/>
    <w:rsid w:val="00AC1E2B"/>
    <w:pPr>
      <w:tabs>
        <w:tab w:val="left" w:pos="440"/>
        <w:tab w:val="right" w:leader="dot" w:pos="9350"/>
      </w:tabs>
      <w:spacing w:after="100"/>
    </w:pPr>
  </w:style>
  <w:style w:type="paragraph" w:styleId="TOC2">
    <w:name w:val="toc 2"/>
    <w:basedOn w:val="Normal"/>
    <w:next w:val="Normal"/>
    <w:autoRedefine/>
    <w:uiPriority w:val="39"/>
    <w:unhideWhenUsed/>
    <w:rsid w:val="00C32A02"/>
    <w:pPr>
      <w:spacing w:after="100"/>
      <w:ind w:left="240"/>
    </w:pPr>
  </w:style>
  <w:style w:type="paragraph" w:styleId="HTMLPreformatted">
    <w:name w:val="HTML Preformatted"/>
    <w:basedOn w:val="Normal"/>
    <w:link w:val="HTMLPreformattedChar"/>
    <w:uiPriority w:val="99"/>
    <w:unhideWhenUsed/>
    <w:rsid w:val="00F00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F00DAC"/>
    <w:rPr>
      <w:rFonts w:ascii="Courier New" w:eastAsia="Times New Roman" w:hAnsi="Courier New" w:cs="Courier New"/>
      <w:sz w:val="20"/>
      <w:szCs w:val="20"/>
      <w:lang w:val="fr-FR" w:eastAsia="fr-FR"/>
    </w:rPr>
  </w:style>
  <w:style w:type="character" w:customStyle="1" w:styleId="Heading3Char">
    <w:name w:val="Heading 3 Char"/>
    <w:basedOn w:val="DefaultParagraphFont"/>
    <w:link w:val="Heading3"/>
    <w:uiPriority w:val="9"/>
    <w:semiHidden/>
    <w:rsid w:val="00055920"/>
    <w:rPr>
      <w:rFonts w:asciiTheme="majorHAnsi" w:eastAsiaTheme="majorEastAsia" w:hAnsiTheme="majorHAnsi" w:cstheme="majorBidi"/>
      <w:color w:val="1F4D78" w:themeColor="accent1" w:themeShade="7F"/>
      <w:sz w:val="24"/>
      <w:szCs w:val="24"/>
      <w:lang w:val="fr-FR"/>
    </w:rPr>
  </w:style>
  <w:style w:type="paragraph" w:customStyle="1" w:styleId="TableParagraph">
    <w:name w:val="Table Paragraph"/>
    <w:basedOn w:val="Normal"/>
    <w:uiPriority w:val="1"/>
    <w:qFormat/>
    <w:rsid w:val="00183D4F"/>
    <w:pPr>
      <w:widowControl w:val="0"/>
      <w:autoSpaceDE w:val="0"/>
      <w:autoSpaceDN w:val="0"/>
      <w:spacing w:after="0" w:line="240" w:lineRule="auto"/>
    </w:pPr>
    <w:rPr>
      <w:rFonts w:ascii="Carlito" w:eastAsia="Carlito" w:hAnsi="Carlito" w:cs="Carlito"/>
      <w:sz w:val="22"/>
    </w:rPr>
  </w:style>
  <w:style w:type="character" w:styleId="Strong">
    <w:name w:val="Strong"/>
    <w:basedOn w:val="DefaultParagraphFont"/>
    <w:uiPriority w:val="22"/>
    <w:qFormat/>
    <w:rsid w:val="00F4409A"/>
    <w:rPr>
      <w:b/>
      <w:bCs/>
    </w:rPr>
  </w:style>
  <w:style w:type="table" w:customStyle="1" w:styleId="TableGrid0">
    <w:name w:val="TableGrid"/>
    <w:rsid w:val="00E60A59"/>
    <w:pPr>
      <w:spacing w:after="0" w:line="240" w:lineRule="auto"/>
    </w:pPr>
    <w:rPr>
      <w:rFonts w:eastAsiaTheme="minorEastAsia"/>
      <w:lang w:val="fr-FR" w:eastAsia="fr-F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4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B0"/>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5076">
      <w:bodyDiv w:val="1"/>
      <w:marLeft w:val="0"/>
      <w:marRight w:val="0"/>
      <w:marTop w:val="0"/>
      <w:marBottom w:val="0"/>
      <w:divBdr>
        <w:top w:val="none" w:sz="0" w:space="0" w:color="auto"/>
        <w:left w:val="none" w:sz="0" w:space="0" w:color="auto"/>
        <w:bottom w:val="none" w:sz="0" w:space="0" w:color="auto"/>
        <w:right w:val="none" w:sz="0" w:space="0" w:color="auto"/>
      </w:divBdr>
    </w:div>
    <w:div w:id="43457392">
      <w:bodyDiv w:val="1"/>
      <w:marLeft w:val="0"/>
      <w:marRight w:val="0"/>
      <w:marTop w:val="0"/>
      <w:marBottom w:val="0"/>
      <w:divBdr>
        <w:top w:val="none" w:sz="0" w:space="0" w:color="auto"/>
        <w:left w:val="none" w:sz="0" w:space="0" w:color="auto"/>
        <w:bottom w:val="none" w:sz="0" w:space="0" w:color="auto"/>
        <w:right w:val="none" w:sz="0" w:space="0" w:color="auto"/>
      </w:divBdr>
    </w:div>
    <w:div w:id="77873986">
      <w:bodyDiv w:val="1"/>
      <w:marLeft w:val="0"/>
      <w:marRight w:val="0"/>
      <w:marTop w:val="0"/>
      <w:marBottom w:val="0"/>
      <w:divBdr>
        <w:top w:val="none" w:sz="0" w:space="0" w:color="auto"/>
        <w:left w:val="none" w:sz="0" w:space="0" w:color="auto"/>
        <w:bottom w:val="none" w:sz="0" w:space="0" w:color="auto"/>
        <w:right w:val="none" w:sz="0" w:space="0" w:color="auto"/>
      </w:divBdr>
    </w:div>
    <w:div w:id="181171051">
      <w:bodyDiv w:val="1"/>
      <w:marLeft w:val="0"/>
      <w:marRight w:val="0"/>
      <w:marTop w:val="0"/>
      <w:marBottom w:val="0"/>
      <w:divBdr>
        <w:top w:val="none" w:sz="0" w:space="0" w:color="auto"/>
        <w:left w:val="none" w:sz="0" w:space="0" w:color="auto"/>
        <w:bottom w:val="none" w:sz="0" w:space="0" w:color="auto"/>
        <w:right w:val="none" w:sz="0" w:space="0" w:color="auto"/>
      </w:divBdr>
    </w:div>
    <w:div w:id="267204620">
      <w:bodyDiv w:val="1"/>
      <w:marLeft w:val="0"/>
      <w:marRight w:val="0"/>
      <w:marTop w:val="0"/>
      <w:marBottom w:val="0"/>
      <w:divBdr>
        <w:top w:val="none" w:sz="0" w:space="0" w:color="auto"/>
        <w:left w:val="none" w:sz="0" w:space="0" w:color="auto"/>
        <w:bottom w:val="none" w:sz="0" w:space="0" w:color="auto"/>
        <w:right w:val="none" w:sz="0" w:space="0" w:color="auto"/>
      </w:divBdr>
    </w:div>
    <w:div w:id="271671589">
      <w:bodyDiv w:val="1"/>
      <w:marLeft w:val="0"/>
      <w:marRight w:val="0"/>
      <w:marTop w:val="0"/>
      <w:marBottom w:val="0"/>
      <w:divBdr>
        <w:top w:val="none" w:sz="0" w:space="0" w:color="auto"/>
        <w:left w:val="none" w:sz="0" w:space="0" w:color="auto"/>
        <w:bottom w:val="none" w:sz="0" w:space="0" w:color="auto"/>
        <w:right w:val="none" w:sz="0" w:space="0" w:color="auto"/>
      </w:divBdr>
    </w:div>
    <w:div w:id="388845481">
      <w:bodyDiv w:val="1"/>
      <w:marLeft w:val="0"/>
      <w:marRight w:val="0"/>
      <w:marTop w:val="0"/>
      <w:marBottom w:val="0"/>
      <w:divBdr>
        <w:top w:val="none" w:sz="0" w:space="0" w:color="auto"/>
        <w:left w:val="none" w:sz="0" w:space="0" w:color="auto"/>
        <w:bottom w:val="none" w:sz="0" w:space="0" w:color="auto"/>
        <w:right w:val="none" w:sz="0" w:space="0" w:color="auto"/>
      </w:divBdr>
    </w:div>
    <w:div w:id="404690517">
      <w:bodyDiv w:val="1"/>
      <w:marLeft w:val="0"/>
      <w:marRight w:val="0"/>
      <w:marTop w:val="0"/>
      <w:marBottom w:val="0"/>
      <w:divBdr>
        <w:top w:val="none" w:sz="0" w:space="0" w:color="auto"/>
        <w:left w:val="none" w:sz="0" w:space="0" w:color="auto"/>
        <w:bottom w:val="none" w:sz="0" w:space="0" w:color="auto"/>
        <w:right w:val="none" w:sz="0" w:space="0" w:color="auto"/>
      </w:divBdr>
    </w:div>
    <w:div w:id="442457329">
      <w:bodyDiv w:val="1"/>
      <w:marLeft w:val="0"/>
      <w:marRight w:val="0"/>
      <w:marTop w:val="0"/>
      <w:marBottom w:val="0"/>
      <w:divBdr>
        <w:top w:val="none" w:sz="0" w:space="0" w:color="auto"/>
        <w:left w:val="none" w:sz="0" w:space="0" w:color="auto"/>
        <w:bottom w:val="none" w:sz="0" w:space="0" w:color="auto"/>
        <w:right w:val="none" w:sz="0" w:space="0" w:color="auto"/>
      </w:divBdr>
    </w:div>
    <w:div w:id="488255007">
      <w:bodyDiv w:val="1"/>
      <w:marLeft w:val="0"/>
      <w:marRight w:val="0"/>
      <w:marTop w:val="0"/>
      <w:marBottom w:val="0"/>
      <w:divBdr>
        <w:top w:val="none" w:sz="0" w:space="0" w:color="auto"/>
        <w:left w:val="none" w:sz="0" w:space="0" w:color="auto"/>
        <w:bottom w:val="none" w:sz="0" w:space="0" w:color="auto"/>
        <w:right w:val="none" w:sz="0" w:space="0" w:color="auto"/>
      </w:divBdr>
    </w:div>
    <w:div w:id="615984457">
      <w:bodyDiv w:val="1"/>
      <w:marLeft w:val="0"/>
      <w:marRight w:val="0"/>
      <w:marTop w:val="0"/>
      <w:marBottom w:val="0"/>
      <w:divBdr>
        <w:top w:val="none" w:sz="0" w:space="0" w:color="auto"/>
        <w:left w:val="none" w:sz="0" w:space="0" w:color="auto"/>
        <w:bottom w:val="none" w:sz="0" w:space="0" w:color="auto"/>
        <w:right w:val="none" w:sz="0" w:space="0" w:color="auto"/>
      </w:divBdr>
    </w:div>
    <w:div w:id="645863801">
      <w:bodyDiv w:val="1"/>
      <w:marLeft w:val="0"/>
      <w:marRight w:val="0"/>
      <w:marTop w:val="0"/>
      <w:marBottom w:val="0"/>
      <w:divBdr>
        <w:top w:val="none" w:sz="0" w:space="0" w:color="auto"/>
        <w:left w:val="none" w:sz="0" w:space="0" w:color="auto"/>
        <w:bottom w:val="none" w:sz="0" w:space="0" w:color="auto"/>
        <w:right w:val="none" w:sz="0" w:space="0" w:color="auto"/>
      </w:divBdr>
    </w:div>
    <w:div w:id="958532842">
      <w:bodyDiv w:val="1"/>
      <w:marLeft w:val="0"/>
      <w:marRight w:val="0"/>
      <w:marTop w:val="0"/>
      <w:marBottom w:val="0"/>
      <w:divBdr>
        <w:top w:val="none" w:sz="0" w:space="0" w:color="auto"/>
        <w:left w:val="none" w:sz="0" w:space="0" w:color="auto"/>
        <w:bottom w:val="none" w:sz="0" w:space="0" w:color="auto"/>
        <w:right w:val="none" w:sz="0" w:space="0" w:color="auto"/>
      </w:divBdr>
    </w:div>
    <w:div w:id="1118522684">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sChild>
        <w:div w:id="1079719871">
          <w:marLeft w:val="0"/>
          <w:marRight w:val="0"/>
          <w:marTop w:val="0"/>
          <w:marBottom w:val="0"/>
          <w:divBdr>
            <w:top w:val="none" w:sz="0" w:space="0" w:color="auto"/>
            <w:left w:val="none" w:sz="0" w:space="0" w:color="auto"/>
            <w:bottom w:val="none" w:sz="0" w:space="0" w:color="auto"/>
            <w:right w:val="none" w:sz="0" w:space="0" w:color="auto"/>
          </w:divBdr>
        </w:div>
        <w:div w:id="836531846">
          <w:marLeft w:val="0"/>
          <w:marRight w:val="0"/>
          <w:marTop w:val="0"/>
          <w:marBottom w:val="0"/>
          <w:divBdr>
            <w:top w:val="none" w:sz="0" w:space="0" w:color="auto"/>
            <w:left w:val="none" w:sz="0" w:space="0" w:color="auto"/>
            <w:bottom w:val="none" w:sz="0" w:space="0" w:color="auto"/>
            <w:right w:val="none" w:sz="0" w:space="0" w:color="auto"/>
          </w:divBdr>
        </w:div>
        <w:div w:id="622886549">
          <w:marLeft w:val="0"/>
          <w:marRight w:val="0"/>
          <w:marTop w:val="0"/>
          <w:marBottom w:val="0"/>
          <w:divBdr>
            <w:top w:val="none" w:sz="0" w:space="0" w:color="auto"/>
            <w:left w:val="none" w:sz="0" w:space="0" w:color="auto"/>
            <w:bottom w:val="none" w:sz="0" w:space="0" w:color="auto"/>
            <w:right w:val="none" w:sz="0" w:space="0" w:color="auto"/>
          </w:divBdr>
        </w:div>
        <w:div w:id="1295522225">
          <w:marLeft w:val="0"/>
          <w:marRight w:val="0"/>
          <w:marTop w:val="0"/>
          <w:marBottom w:val="0"/>
          <w:divBdr>
            <w:top w:val="none" w:sz="0" w:space="0" w:color="auto"/>
            <w:left w:val="none" w:sz="0" w:space="0" w:color="auto"/>
            <w:bottom w:val="none" w:sz="0" w:space="0" w:color="auto"/>
            <w:right w:val="none" w:sz="0" w:space="0" w:color="auto"/>
          </w:divBdr>
        </w:div>
        <w:div w:id="406461063">
          <w:marLeft w:val="0"/>
          <w:marRight w:val="0"/>
          <w:marTop w:val="0"/>
          <w:marBottom w:val="0"/>
          <w:divBdr>
            <w:top w:val="none" w:sz="0" w:space="0" w:color="auto"/>
            <w:left w:val="none" w:sz="0" w:space="0" w:color="auto"/>
            <w:bottom w:val="none" w:sz="0" w:space="0" w:color="auto"/>
            <w:right w:val="none" w:sz="0" w:space="0" w:color="auto"/>
          </w:divBdr>
        </w:div>
      </w:divsChild>
    </w:div>
    <w:div w:id="1353607688">
      <w:bodyDiv w:val="1"/>
      <w:marLeft w:val="0"/>
      <w:marRight w:val="0"/>
      <w:marTop w:val="0"/>
      <w:marBottom w:val="0"/>
      <w:divBdr>
        <w:top w:val="none" w:sz="0" w:space="0" w:color="auto"/>
        <w:left w:val="none" w:sz="0" w:space="0" w:color="auto"/>
        <w:bottom w:val="none" w:sz="0" w:space="0" w:color="auto"/>
        <w:right w:val="none" w:sz="0" w:space="0" w:color="auto"/>
      </w:divBdr>
    </w:div>
    <w:div w:id="1370299794">
      <w:bodyDiv w:val="1"/>
      <w:marLeft w:val="0"/>
      <w:marRight w:val="0"/>
      <w:marTop w:val="0"/>
      <w:marBottom w:val="0"/>
      <w:divBdr>
        <w:top w:val="none" w:sz="0" w:space="0" w:color="auto"/>
        <w:left w:val="none" w:sz="0" w:space="0" w:color="auto"/>
        <w:bottom w:val="none" w:sz="0" w:space="0" w:color="auto"/>
        <w:right w:val="none" w:sz="0" w:space="0" w:color="auto"/>
      </w:divBdr>
    </w:div>
    <w:div w:id="1456024967">
      <w:bodyDiv w:val="1"/>
      <w:marLeft w:val="0"/>
      <w:marRight w:val="0"/>
      <w:marTop w:val="0"/>
      <w:marBottom w:val="0"/>
      <w:divBdr>
        <w:top w:val="none" w:sz="0" w:space="0" w:color="auto"/>
        <w:left w:val="none" w:sz="0" w:space="0" w:color="auto"/>
        <w:bottom w:val="none" w:sz="0" w:space="0" w:color="auto"/>
        <w:right w:val="none" w:sz="0" w:space="0" w:color="auto"/>
      </w:divBdr>
    </w:div>
    <w:div w:id="1546523645">
      <w:bodyDiv w:val="1"/>
      <w:marLeft w:val="0"/>
      <w:marRight w:val="0"/>
      <w:marTop w:val="0"/>
      <w:marBottom w:val="0"/>
      <w:divBdr>
        <w:top w:val="none" w:sz="0" w:space="0" w:color="auto"/>
        <w:left w:val="none" w:sz="0" w:space="0" w:color="auto"/>
        <w:bottom w:val="none" w:sz="0" w:space="0" w:color="auto"/>
        <w:right w:val="none" w:sz="0" w:space="0" w:color="auto"/>
      </w:divBdr>
    </w:div>
    <w:div w:id="1587691251">
      <w:bodyDiv w:val="1"/>
      <w:marLeft w:val="0"/>
      <w:marRight w:val="0"/>
      <w:marTop w:val="0"/>
      <w:marBottom w:val="0"/>
      <w:divBdr>
        <w:top w:val="none" w:sz="0" w:space="0" w:color="auto"/>
        <w:left w:val="none" w:sz="0" w:space="0" w:color="auto"/>
        <w:bottom w:val="none" w:sz="0" w:space="0" w:color="auto"/>
        <w:right w:val="none" w:sz="0" w:space="0" w:color="auto"/>
      </w:divBdr>
    </w:div>
    <w:div w:id="1641181642">
      <w:bodyDiv w:val="1"/>
      <w:marLeft w:val="0"/>
      <w:marRight w:val="0"/>
      <w:marTop w:val="0"/>
      <w:marBottom w:val="0"/>
      <w:divBdr>
        <w:top w:val="none" w:sz="0" w:space="0" w:color="auto"/>
        <w:left w:val="none" w:sz="0" w:space="0" w:color="auto"/>
        <w:bottom w:val="none" w:sz="0" w:space="0" w:color="auto"/>
        <w:right w:val="none" w:sz="0" w:space="0" w:color="auto"/>
      </w:divBdr>
    </w:div>
    <w:div w:id="1729915549">
      <w:bodyDiv w:val="1"/>
      <w:marLeft w:val="0"/>
      <w:marRight w:val="0"/>
      <w:marTop w:val="0"/>
      <w:marBottom w:val="0"/>
      <w:divBdr>
        <w:top w:val="none" w:sz="0" w:space="0" w:color="auto"/>
        <w:left w:val="none" w:sz="0" w:space="0" w:color="auto"/>
        <w:bottom w:val="none" w:sz="0" w:space="0" w:color="auto"/>
        <w:right w:val="none" w:sz="0" w:space="0" w:color="auto"/>
      </w:divBdr>
    </w:div>
    <w:div w:id="1788113181">
      <w:bodyDiv w:val="1"/>
      <w:marLeft w:val="0"/>
      <w:marRight w:val="0"/>
      <w:marTop w:val="0"/>
      <w:marBottom w:val="0"/>
      <w:divBdr>
        <w:top w:val="none" w:sz="0" w:space="0" w:color="auto"/>
        <w:left w:val="none" w:sz="0" w:space="0" w:color="auto"/>
        <w:bottom w:val="none" w:sz="0" w:space="0" w:color="auto"/>
        <w:right w:val="none" w:sz="0" w:space="0" w:color="auto"/>
      </w:divBdr>
    </w:div>
    <w:div w:id="1945991597">
      <w:bodyDiv w:val="1"/>
      <w:marLeft w:val="0"/>
      <w:marRight w:val="0"/>
      <w:marTop w:val="0"/>
      <w:marBottom w:val="0"/>
      <w:divBdr>
        <w:top w:val="none" w:sz="0" w:space="0" w:color="auto"/>
        <w:left w:val="none" w:sz="0" w:space="0" w:color="auto"/>
        <w:bottom w:val="none" w:sz="0" w:space="0" w:color="auto"/>
        <w:right w:val="none" w:sz="0" w:space="0" w:color="auto"/>
      </w:divBdr>
    </w:div>
    <w:div w:id="2055888625">
      <w:bodyDiv w:val="1"/>
      <w:marLeft w:val="0"/>
      <w:marRight w:val="0"/>
      <w:marTop w:val="0"/>
      <w:marBottom w:val="0"/>
      <w:divBdr>
        <w:top w:val="none" w:sz="0" w:space="0" w:color="auto"/>
        <w:left w:val="none" w:sz="0" w:space="0" w:color="auto"/>
        <w:bottom w:val="none" w:sz="0" w:space="0" w:color="auto"/>
        <w:right w:val="none" w:sz="0" w:space="0" w:color="auto"/>
      </w:divBdr>
    </w:div>
    <w:div w:id="2071463096">
      <w:bodyDiv w:val="1"/>
      <w:marLeft w:val="0"/>
      <w:marRight w:val="0"/>
      <w:marTop w:val="0"/>
      <w:marBottom w:val="0"/>
      <w:divBdr>
        <w:top w:val="none" w:sz="0" w:space="0" w:color="auto"/>
        <w:left w:val="none" w:sz="0" w:space="0" w:color="auto"/>
        <w:bottom w:val="none" w:sz="0" w:space="0" w:color="auto"/>
        <w:right w:val="none" w:sz="0" w:space="0" w:color="auto"/>
      </w:divBdr>
    </w:div>
    <w:div w:id="21266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web.be/fr/marketing-internet/medias-sociaux/" TargetMode="External"/><Relationship Id="rId13" Type="http://schemas.openxmlformats.org/officeDocument/2006/relationships/hyperlink" Target="http://www.produweb.be/fr/strategie-web/e-reput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duweb.be/fr/strategie-web/e-reputation/" TargetMode="External"/><Relationship Id="rId17" Type="http://schemas.openxmlformats.org/officeDocument/2006/relationships/hyperlink" Target="http://www.produweb.be/fr/referencement-google/naturel/" TargetMode="External"/><Relationship Id="rId2" Type="http://schemas.openxmlformats.org/officeDocument/2006/relationships/numbering" Target="numbering.xml"/><Relationship Id="rId16" Type="http://schemas.openxmlformats.org/officeDocument/2006/relationships/hyperlink" Target="http://www.produweb.be/fr/referencement-google/nature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uweb.be/fr/strategie-web/e-reputation/" TargetMode="External"/><Relationship Id="rId5" Type="http://schemas.openxmlformats.org/officeDocument/2006/relationships/webSettings" Target="webSettings.xml"/><Relationship Id="rId15" Type="http://schemas.openxmlformats.org/officeDocument/2006/relationships/hyperlink" Target="http://www.produweb.be/fr/referencement-google/naturel/" TargetMode="External"/><Relationship Id="rId10" Type="http://schemas.openxmlformats.org/officeDocument/2006/relationships/hyperlink" Target="http://www.produweb.be/fr/strategie-web/e-reput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duweb.be/fr/marketing-internet/medias-sociaux/" TargetMode="External"/><Relationship Id="rId14" Type="http://schemas.openxmlformats.org/officeDocument/2006/relationships/hyperlink" Target="http://www.produweb.be/fr/referencement-google/nature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CDB0-5CB1-4693-A26F-BFA261C8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3373</Words>
  <Characters>18556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Chebbi</dc:creator>
  <cp:keywords/>
  <dc:description/>
  <cp:lastModifiedBy>BATTISTA Roberta</cp:lastModifiedBy>
  <cp:revision>4</cp:revision>
  <cp:lastPrinted>2021-03-10T14:41:00Z</cp:lastPrinted>
  <dcterms:created xsi:type="dcterms:W3CDTF">2021-04-01T06:51:00Z</dcterms:created>
  <dcterms:modified xsi:type="dcterms:W3CDTF">2021-04-01T06:58:00Z</dcterms:modified>
</cp:coreProperties>
</file>