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4D487C" w:rsidRDefault="00D82C18">
      <w:pPr>
        <w:rPr>
          <w:rFonts w:ascii="Verdana" w:hAnsi="Verdana"/>
        </w:rPr>
      </w:pPr>
    </w:p>
    <w:p w:rsidR="005977EF" w:rsidRPr="004D487C" w:rsidRDefault="004D487C" w:rsidP="005977EF">
      <w:pPr>
        <w:rPr>
          <w:rFonts w:ascii="Verdana" w:hAnsi="Verdana"/>
        </w:rPr>
      </w:pPr>
      <w:r w:rsidRPr="004D487C">
        <w:rPr>
          <w:rFonts w:ascii="Verdana" w:hAnsi="Verdana"/>
          <w:b/>
          <w:sz w:val="32"/>
          <w:szCs w:val="32"/>
        </w:rPr>
        <w:t xml:space="preserve">Plani </w:t>
      </w:r>
      <w:r>
        <w:rPr>
          <w:rFonts w:ascii="Verdana" w:hAnsi="Verdana"/>
          <w:b/>
          <w:sz w:val="32"/>
          <w:szCs w:val="32"/>
        </w:rPr>
        <w:t>i</w:t>
      </w:r>
      <w:r w:rsidRPr="004D487C">
        <w:rPr>
          <w:rFonts w:ascii="Verdana" w:hAnsi="Verdana"/>
          <w:b/>
          <w:sz w:val="32"/>
          <w:szCs w:val="32"/>
        </w:rPr>
        <w:t xml:space="preserve"> leksionit</w:t>
      </w:r>
    </w:p>
    <w:p w:rsidR="005977EF" w:rsidRPr="004D487C" w:rsidRDefault="005977EF" w:rsidP="00C340A2">
      <w:pPr>
        <w:rPr>
          <w:rFonts w:ascii="Verdana" w:hAnsi="Verdana"/>
          <w:sz w:val="28"/>
          <w:szCs w:val="28"/>
        </w:rPr>
      </w:pPr>
    </w:p>
    <w:p w:rsidR="00D82C18" w:rsidRPr="004D487C" w:rsidRDefault="004D487C" w:rsidP="00C340A2">
      <w:pPr>
        <w:rPr>
          <w:rFonts w:ascii="Verdana" w:hAnsi="Verdana"/>
          <w:b/>
          <w:color w:val="806000" w:themeColor="accent4" w:themeShade="80"/>
          <w:sz w:val="22"/>
          <w:szCs w:val="22"/>
        </w:rPr>
      </w:pPr>
      <w:r w:rsidRPr="004D487C">
        <w:rPr>
          <w:rFonts w:ascii="Verdana" w:hAnsi="Verdana"/>
          <w:b/>
          <w:bCs/>
          <w:sz w:val="28"/>
          <w:szCs w:val="28"/>
        </w:rPr>
        <w:t>Leksioni</w:t>
      </w:r>
      <w:r w:rsidR="00F25217" w:rsidRPr="004D487C">
        <w:rPr>
          <w:rFonts w:ascii="Verdana" w:hAnsi="Verdana"/>
          <w:sz w:val="28"/>
          <w:szCs w:val="28"/>
        </w:rPr>
        <w:t xml:space="preserve"> 1.1.4</w:t>
      </w:r>
      <w:r w:rsidR="00D82C18" w:rsidRPr="004D487C">
        <w:rPr>
          <w:rFonts w:ascii="Verdana" w:hAnsi="Verdana"/>
          <w:sz w:val="28"/>
          <w:szCs w:val="28"/>
        </w:rPr>
        <w:t xml:space="preserve"> </w:t>
      </w:r>
      <w:r w:rsidR="00F25217" w:rsidRPr="004D487C">
        <w:rPr>
          <w:rFonts w:ascii="Verdana" w:hAnsi="Verdana"/>
          <w:color w:val="000000" w:themeColor="text1"/>
          <w:sz w:val="28"/>
          <w:szCs w:val="28"/>
        </w:rPr>
        <w:t>Identi</w:t>
      </w:r>
      <w:r>
        <w:rPr>
          <w:rFonts w:ascii="Verdana" w:hAnsi="Verdana"/>
          <w:color w:val="000000" w:themeColor="text1"/>
          <w:sz w:val="28"/>
          <w:szCs w:val="28"/>
        </w:rPr>
        <w:t>fikimi i të dyshuarve në</w:t>
      </w:r>
      <w:r w:rsidR="00F25217" w:rsidRPr="004D487C">
        <w:rPr>
          <w:rFonts w:ascii="Verdana" w:hAnsi="Verdana"/>
          <w:color w:val="000000" w:themeColor="text1"/>
          <w:sz w:val="28"/>
          <w:szCs w:val="28"/>
        </w:rPr>
        <w:t xml:space="preserve"> Internet</w:t>
      </w:r>
      <w:r w:rsidR="00E13BE7" w:rsidRPr="004D487C">
        <w:rPr>
          <w:rFonts w:ascii="Verdana" w:hAnsi="Verdana"/>
          <w:color w:val="000000" w:themeColor="text1"/>
          <w:sz w:val="28"/>
          <w:szCs w:val="28"/>
        </w:rPr>
        <w:t xml:space="preserve"> </w:t>
      </w:r>
    </w:p>
    <w:p w:rsidR="00D82C18" w:rsidRPr="004D487C" w:rsidRDefault="00D82C18">
      <w:pPr>
        <w:rPr>
          <w:rFonts w:ascii="Verdana" w:hAnsi="Verdana"/>
        </w:rPr>
      </w:pPr>
    </w:p>
    <w:tbl>
      <w:tblPr>
        <w:tblStyle w:val="TableGrid"/>
        <w:tblW w:w="0" w:type="auto"/>
        <w:tblLook w:val="04A0"/>
      </w:tblPr>
      <w:tblGrid>
        <w:gridCol w:w="1858"/>
        <w:gridCol w:w="4716"/>
        <w:gridCol w:w="2662"/>
      </w:tblGrid>
      <w:tr w:rsidR="005703B7" w:rsidRPr="004D487C" w:rsidTr="00B05107">
        <w:trPr>
          <w:trHeight w:val="872"/>
        </w:trPr>
        <w:tc>
          <w:tcPr>
            <w:tcW w:w="6553" w:type="dxa"/>
            <w:gridSpan w:val="2"/>
            <w:shd w:val="clear" w:color="auto" w:fill="DEEAF6" w:themeFill="accent5" w:themeFillTint="33"/>
            <w:vAlign w:val="center"/>
          </w:tcPr>
          <w:p w:rsidR="00D82C18" w:rsidRPr="004D487C" w:rsidRDefault="004D487C" w:rsidP="004D487C">
            <w:pPr>
              <w:rPr>
                <w:rFonts w:ascii="Verdana" w:hAnsi="Verdana"/>
                <w:sz w:val="22"/>
                <w:szCs w:val="22"/>
              </w:rPr>
            </w:pPr>
            <w:r w:rsidRPr="004D487C">
              <w:rPr>
                <w:rFonts w:ascii="Verdana" w:hAnsi="Verdana"/>
                <w:sz w:val="22"/>
                <w:szCs w:val="22"/>
              </w:rPr>
              <w:t>Leksioni</w:t>
            </w:r>
            <w:r w:rsidR="00D82C18" w:rsidRPr="004D487C">
              <w:rPr>
                <w:rFonts w:ascii="Verdana" w:hAnsi="Verdana"/>
                <w:sz w:val="22"/>
                <w:szCs w:val="22"/>
              </w:rPr>
              <w:t xml:space="preserve"> </w:t>
            </w:r>
            <w:r w:rsidR="00C340A2" w:rsidRPr="004D487C">
              <w:rPr>
                <w:rFonts w:ascii="Verdana" w:hAnsi="Verdana"/>
                <w:sz w:val="22"/>
                <w:szCs w:val="22"/>
              </w:rPr>
              <w:t>1.1.</w:t>
            </w:r>
            <w:r w:rsidR="00F25217" w:rsidRPr="004D487C">
              <w:rPr>
                <w:rFonts w:ascii="Verdana" w:hAnsi="Verdana"/>
                <w:sz w:val="22"/>
                <w:szCs w:val="22"/>
              </w:rPr>
              <w:t>4 Identif</w:t>
            </w:r>
            <w:r>
              <w:rPr>
                <w:rFonts w:ascii="Verdana" w:hAnsi="Verdana"/>
                <w:sz w:val="22"/>
                <w:szCs w:val="22"/>
              </w:rPr>
              <w:t>ikimi i të dyshuarve në</w:t>
            </w:r>
            <w:r w:rsidR="00F25217" w:rsidRPr="004D487C">
              <w:rPr>
                <w:rFonts w:ascii="Verdana" w:hAnsi="Verdana"/>
                <w:sz w:val="22"/>
                <w:szCs w:val="22"/>
              </w:rPr>
              <w:t xml:space="preserve"> Internet</w:t>
            </w:r>
          </w:p>
        </w:tc>
        <w:tc>
          <w:tcPr>
            <w:tcW w:w="2683" w:type="dxa"/>
            <w:shd w:val="clear" w:color="auto" w:fill="DEEAF6" w:themeFill="accent5" w:themeFillTint="33"/>
            <w:vAlign w:val="center"/>
          </w:tcPr>
          <w:p w:rsidR="00D82C18" w:rsidRPr="004D487C" w:rsidRDefault="004D487C" w:rsidP="004D487C">
            <w:pPr>
              <w:rPr>
                <w:rFonts w:ascii="Verdana" w:hAnsi="Verdana"/>
                <w:sz w:val="22"/>
                <w:szCs w:val="22"/>
              </w:rPr>
            </w:pPr>
            <w:r>
              <w:rPr>
                <w:rFonts w:ascii="Verdana" w:hAnsi="Verdana"/>
                <w:sz w:val="22"/>
                <w:szCs w:val="22"/>
              </w:rPr>
              <w:t>Kohëzgjatja</w:t>
            </w:r>
            <w:r w:rsidR="00D82C18" w:rsidRPr="004D487C">
              <w:rPr>
                <w:rFonts w:ascii="Verdana" w:hAnsi="Verdana"/>
                <w:sz w:val="22"/>
                <w:szCs w:val="22"/>
              </w:rPr>
              <w:t xml:space="preserve">: </w:t>
            </w:r>
            <w:r w:rsidR="00013635" w:rsidRPr="004D487C">
              <w:rPr>
                <w:rFonts w:ascii="Verdana" w:hAnsi="Verdana"/>
                <w:color w:val="000000" w:themeColor="text1"/>
                <w:sz w:val="22"/>
                <w:szCs w:val="22"/>
              </w:rPr>
              <w:t xml:space="preserve">1 </w:t>
            </w:r>
            <w:r>
              <w:rPr>
                <w:rFonts w:ascii="Verdana" w:hAnsi="Verdana"/>
                <w:color w:val="000000" w:themeColor="text1"/>
                <w:sz w:val="22"/>
                <w:szCs w:val="22"/>
              </w:rPr>
              <w:t>orë</w:t>
            </w:r>
          </w:p>
        </w:tc>
      </w:tr>
      <w:tr w:rsidR="00E7344B" w:rsidRPr="004D487C" w:rsidTr="00F25217">
        <w:trPr>
          <w:trHeight w:val="2155"/>
        </w:trPr>
        <w:tc>
          <w:tcPr>
            <w:tcW w:w="9010" w:type="dxa"/>
            <w:gridSpan w:val="3"/>
            <w:vAlign w:val="center"/>
          </w:tcPr>
          <w:p w:rsidR="00C340A2" w:rsidRPr="004D487C" w:rsidRDefault="004D487C" w:rsidP="00C340A2">
            <w:pPr>
              <w:spacing w:before="120" w:after="120" w:line="280" w:lineRule="exact"/>
              <w:rPr>
                <w:rFonts w:ascii="Verdana" w:hAnsi="Verdana"/>
                <w:b/>
                <w:color w:val="806000" w:themeColor="accent4" w:themeShade="80"/>
                <w:sz w:val="22"/>
                <w:szCs w:val="22"/>
              </w:rPr>
            </w:pPr>
            <w:r>
              <w:rPr>
                <w:rFonts w:ascii="Verdana" w:hAnsi="Verdana"/>
                <w:b/>
                <w:sz w:val="22"/>
                <w:szCs w:val="22"/>
              </w:rPr>
              <w:t>Burimet që kërkohen</w:t>
            </w:r>
            <w:r w:rsidR="00E7344B" w:rsidRPr="004D487C">
              <w:rPr>
                <w:rFonts w:ascii="Verdana" w:hAnsi="Verdana"/>
                <w:b/>
                <w:sz w:val="22"/>
                <w:szCs w:val="22"/>
              </w:rPr>
              <w:t>:</w:t>
            </w:r>
            <w:r w:rsidR="00E13BE7" w:rsidRPr="004D487C">
              <w:rPr>
                <w:rFonts w:ascii="Verdana" w:hAnsi="Verdana"/>
                <w:b/>
                <w:sz w:val="22"/>
                <w:szCs w:val="22"/>
              </w:rPr>
              <w:t xml:space="preserve"> </w:t>
            </w:r>
          </w:p>
          <w:p w:rsidR="00F25217" w:rsidRPr="004D487C" w:rsidRDefault="00F25217" w:rsidP="00F25217">
            <w:pPr>
              <w:pStyle w:val="NormalWeb"/>
              <w:numPr>
                <w:ilvl w:val="0"/>
                <w:numId w:val="8"/>
              </w:numPr>
              <w:spacing w:before="0" w:beforeAutospacing="0" w:after="0" w:afterAutospacing="0"/>
              <w:jc w:val="left"/>
              <w:rPr>
                <w:rFonts w:ascii="Verdana" w:hAnsi="Verdana"/>
                <w:sz w:val="18"/>
                <w:szCs w:val="18"/>
              </w:rPr>
            </w:pPr>
            <w:r w:rsidRPr="004D487C">
              <w:rPr>
                <w:rFonts w:ascii="Verdana" w:hAnsi="Verdana"/>
                <w:bCs/>
                <w:sz w:val="18"/>
                <w:szCs w:val="18"/>
              </w:rPr>
              <w:t xml:space="preserve">Laptop </w:t>
            </w:r>
            <w:r w:rsidR="004D487C">
              <w:rPr>
                <w:rFonts w:ascii="Verdana" w:hAnsi="Verdana"/>
                <w:bCs/>
                <w:sz w:val="18"/>
                <w:szCs w:val="18"/>
              </w:rPr>
              <w:t>apo</w:t>
            </w:r>
            <w:r w:rsidRPr="004D487C">
              <w:rPr>
                <w:rFonts w:ascii="Verdana" w:hAnsi="Verdana"/>
                <w:bCs/>
                <w:sz w:val="18"/>
                <w:szCs w:val="18"/>
              </w:rPr>
              <w:t xml:space="preserve"> PC </w:t>
            </w:r>
            <w:r w:rsidR="004D487C">
              <w:rPr>
                <w:rFonts w:ascii="Verdana" w:hAnsi="Verdana"/>
                <w:bCs/>
                <w:sz w:val="18"/>
                <w:szCs w:val="18"/>
              </w:rPr>
              <w:t>me program</w:t>
            </w:r>
            <w:r w:rsidRPr="004D487C">
              <w:rPr>
                <w:rFonts w:ascii="Verdana" w:hAnsi="Verdana"/>
                <w:bCs/>
                <w:sz w:val="18"/>
                <w:szCs w:val="18"/>
              </w:rPr>
              <w:t xml:space="preserve"> Windows 7, 8 </w:t>
            </w:r>
            <w:r w:rsidR="004D487C">
              <w:rPr>
                <w:rFonts w:ascii="Verdana" w:hAnsi="Verdana"/>
                <w:bCs/>
                <w:sz w:val="18"/>
                <w:szCs w:val="18"/>
              </w:rPr>
              <w:t>apo</w:t>
            </w:r>
            <w:r w:rsidRPr="004D487C">
              <w:rPr>
                <w:rFonts w:ascii="Verdana" w:hAnsi="Verdana"/>
                <w:bCs/>
                <w:sz w:val="18"/>
                <w:szCs w:val="18"/>
              </w:rPr>
              <w:t xml:space="preserve"> 10 </w:t>
            </w:r>
            <w:r w:rsidR="004D487C">
              <w:rPr>
                <w:rFonts w:ascii="Verdana" w:hAnsi="Verdana"/>
                <w:bCs/>
                <w:sz w:val="18"/>
                <w:szCs w:val="18"/>
              </w:rPr>
              <w:t>dhe me</w:t>
            </w:r>
            <w:r w:rsidRPr="004D487C">
              <w:rPr>
                <w:rFonts w:ascii="Verdana" w:hAnsi="Verdana"/>
                <w:bCs/>
                <w:sz w:val="18"/>
                <w:szCs w:val="18"/>
              </w:rPr>
              <w:t xml:space="preserve"> Microsoft Office 2010 </w:t>
            </w:r>
            <w:r w:rsidR="004D487C">
              <w:rPr>
                <w:rFonts w:ascii="Verdana" w:hAnsi="Verdana"/>
                <w:bCs/>
                <w:sz w:val="18"/>
                <w:szCs w:val="18"/>
              </w:rPr>
              <w:t xml:space="preserve">apo </w:t>
            </w:r>
            <w:r w:rsidR="00421CFF">
              <w:rPr>
                <w:rFonts w:ascii="Verdana" w:hAnsi="Verdana"/>
                <w:bCs/>
                <w:sz w:val="18"/>
                <w:szCs w:val="18"/>
              </w:rPr>
              <w:t xml:space="preserve">më </w:t>
            </w:r>
            <w:r w:rsidR="004D487C">
              <w:rPr>
                <w:rFonts w:ascii="Verdana" w:hAnsi="Verdana"/>
                <w:bCs/>
                <w:sz w:val="18"/>
                <w:szCs w:val="18"/>
              </w:rPr>
              <w:t xml:space="preserve">të </w:t>
            </w:r>
            <w:r w:rsidR="00421CFF">
              <w:rPr>
                <w:rFonts w:ascii="Verdana" w:hAnsi="Verdana"/>
                <w:bCs/>
                <w:sz w:val="18"/>
                <w:szCs w:val="18"/>
              </w:rPr>
              <w:t>ri</w:t>
            </w:r>
            <w:r w:rsidR="00B26600">
              <w:rPr>
                <w:rFonts w:ascii="Verdana" w:hAnsi="Verdana"/>
                <w:bCs/>
                <w:sz w:val="18"/>
                <w:szCs w:val="18"/>
              </w:rPr>
              <w:t>.</w:t>
            </w:r>
          </w:p>
          <w:p w:rsidR="00F25217" w:rsidRPr="004D487C" w:rsidRDefault="00F25217" w:rsidP="00F25217">
            <w:pPr>
              <w:pStyle w:val="NormalWeb"/>
              <w:numPr>
                <w:ilvl w:val="0"/>
                <w:numId w:val="8"/>
              </w:numPr>
              <w:spacing w:before="0" w:beforeAutospacing="0" w:after="0" w:afterAutospacing="0"/>
              <w:jc w:val="left"/>
              <w:rPr>
                <w:rFonts w:ascii="Verdana" w:hAnsi="Verdana"/>
                <w:sz w:val="18"/>
                <w:szCs w:val="18"/>
              </w:rPr>
            </w:pPr>
            <w:r w:rsidRPr="004D487C">
              <w:rPr>
                <w:rFonts w:ascii="Verdana" w:hAnsi="Verdana"/>
                <w:bCs/>
                <w:sz w:val="18"/>
                <w:szCs w:val="18"/>
              </w:rPr>
              <w:t>Proje</w:t>
            </w:r>
            <w:r w:rsidR="004D487C">
              <w:rPr>
                <w:rFonts w:ascii="Verdana" w:hAnsi="Verdana"/>
                <w:bCs/>
                <w:sz w:val="18"/>
                <w:szCs w:val="18"/>
              </w:rPr>
              <w:t>ktor dhe ekran</w:t>
            </w:r>
            <w:r w:rsidR="00B26600">
              <w:rPr>
                <w:rFonts w:ascii="Verdana" w:hAnsi="Verdana"/>
                <w:bCs/>
                <w:sz w:val="18"/>
                <w:szCs w:val="18"/>
              </w:rPr>
              <w:t>.</w:t>
            </w:r>
          </w:p>
          <w:p w:rsidR="00F25217" w:rsidRPr="004D487C" w:rsidRDefault="004D487C" w:rsidP="00F25217">
            <w:pPr>
              <w:pStyle w:val="NormalWeb"/>
              <w:numPr>
                <w:ilvl w:val="0"/>
                <w:numId w:val="8"/>
              </w:numPr>
              <w:spacing w:before="0" w:beforeAutospacing="0" w:after="0" w:afterAutospacing="0"/>
              <w:jc w:val="left"/>
              <w:rPr>
                <w:rFonts w:ascii="Verdana" w:hAnsi="Verdana"/>
                <w:sz w:val="18"/>
                <w:szCs w:val="18"/>
              </w:rPr>
            </w:pPr>
            <w:r>
              <w:rPr>
                <w:rFonts w:ascii="Verdana" w:hAnsi="Verdana"/>
                <w:bCs/>
                <w:sz w:val="18"/>
                <w:szCs w:val="18"/>
              </w:rPr>
              <w:t>Dërrasë e bardh</w:t>
            </w:r>
            <w:r w:rsidR="00B26600">
              <w:rPr>
                <w:rFonts w:ascii="Verdana" w:hAnsi="Verdana"/>
                <w:bCs/>
                <w:sz w:val="18"/>
                <w:szCs w:val="18"/>
              </w:rPr>
              <w:t>ë</w:t>
            </w:r>
            <w:r w:rsidR="00F25217" w:rsidRPr="004D487C">
              <w:rPr>
                <w:rFonts w:ascii="Verdana" w:hAnsi="Verdana"/>
                <w:bCs/>
                <w:sz w:val="18"/>
                <w:szCs w:val="18"/>
              </w:rPr>
              <w:t xml:space="preserve">, </w:t>
            </w:r>
            <w:r w:rsidR="00B26600">
              <w:rPr>
                <w:rFonts w:ascii="Verdana" w:hAnsi="Verdana"/>
                <w:bCs/>
                <w:sz w:val="18"/>
                <w:szCs w:val="18"/>
              </w:rPr>
              <w:t>tabakë letre apo teknika të tjera për regjistrimin e kontributeve të pjesëmarrësve.</w:t>
            </w:r>
          </w:p>
          <w:p w:rsidR="00F25217" w:rsidRPr="004D487C" w:rsidRDefault="00B26600" w:rsidP="00F25217">
            <w:pPr>
              <w:pStyle w:val="NormalWeb"/>
              <w:numPr>
                <w:ilvl w:val="0"/>
                <w:numId w:val="8"/>
              </w:numPr>
              <w:spacing w:before="0" w:beforeAutospacing="0" w:after="0" w:afterAutospacing="0"/>
              <w:jc w:val="left"/>
              <w:rPr>
                <w:rFonts w:ascii="Verdana" w:hAnsi="Verdana"/>
                <w:sz w:val="18"/>
                <w:szCs w:val="18"/>
              </w:rPr>
            </w:pPr>
            <w:r>
              <w:rPr>
                <w:rFonts w:ascii="Verdana" w:hAnsi="Verdana"/>
                <w:bCs/>
                <w:sz w:val="18"/>
                <w:szCs w:val="18"/>
              </w:rPr>
              <w:t xml:space="preserve">Këto burime nevojiten vetëm nëse trajneri përdor prezantim në </w:t>
            </w:r>
            <w:r w:rsidR="00F25217" w:rsidRPr="004D487C">
              <w:rPr>
                <w:rFonts w:ascii="Verdana" w:hAnsi="Verdana"/>
                <w:bCs/>
                <w:sz w:val="18"/>
                <w:szCs w:val="18"/>
              </w:rPr>
              <w:t>PowerPoint</w:t>
            </w:r>
            <w:r>
              <w:rPr>
                <w:rFonts w:ascii="Verdana" w:hAnsi="Verdana"/>
                <w:bCs/>
                <w:sz w:val="18"/>
                <w:szCs w:val="18"/>
              </w:rPr>
              <w:t>.</w:t>
            </w:r>
          </w:p>
          <w:p w:rsidR="00E7344B" w:rsidRPr="004D487C" w:rsidRDefault="00E7344B" w:rsidP="00F25217">
            <w:pPr>
              <w:spacing w:before="120" w:line="280" w:lineRule="exact"/>
              <w:rPr>
                <w:rFonts w:ascii="Verdana" w:hAnsi="Verdana"/>
                <w:i/>
                <w:color w:val="00B050"/>
                <w:sz w:val="18"/>
                <w:szCs w:val="18"/>
              </w:rPr>
            </w:pPr>
          </w:p>
        </w:tc>
      </w:tr>
      <w:tr w:rsidR="00E7344B" w:rsidRPr="004D487C" w:rsidTr="006B7720">
        <w:trPr>
          <w:trHeight w:val="1412"/>
        </w:trPr>
        <w:tc>
          <w:tcPr>
            <w:tcW w:w="9010" w:type="dxa"/>
            <w:gridSpan w:val="3"/>
            <w:vAlign w:val="center"/>
          </w:tcPr>
          <w:p w:rsidR="00A03CF0" w:rsidRPr="004D487C" w:rsidRDefault="00B26600" w:rsidP="00F62A15">
            <w:pPr>
              <w:spacing w:before="120" w:after="120" w:line="280" w:lineRule="exact"/>
              <w:rPr>
                <w:rFonts w:ascii="Verdana" w:hAnsi="Verdana"/>
                <w:b/>
                <w:sz w:val="22"/>
                <w:szCs w:val="22"/>
              </w:rPr>
            </w:pPr>
            <w:r>
              <w:rPr>
                <w:rFonts w:ascii="Verdana" w:hAnsi="Verdana"/>
                <w:b/>
                <w:sz w:val="22"/>
                <w:szCs w:val="22"/>
              </w:rPr>
              <w:t>Qëllimet e sesionit</w:t>
            </w:r>
            <w:r w:rsidR="00A03CF0" w:rsidRPr="004D487C">
              <w:rPr>
                <w:rFonts w:ascii="Verdana" w:hAnsi="Verdana"/>
                <w:b/>
                <w:sz w:val="22"/>
                <w:szCs w:val="22"/>
              </w:rPr>
              <w:t xml:space="preserve">:  </w:t>
            </w:r>
          </w:p>
          <w:p w:rsidR="00A03CF0" w:rsidRPr="004D487C" w:rsidRDefault="00F25217" w:rsidP="006B7720">
            <w:pPr>
              <w:pStyle w:val="NormalWeb"/>
              <w:spacing w:before="0" w:beforeAutospacing="0" w:after="0" w:afterAutospacing="0"/>
              <w:jc w:val="left"/>
              <w:rPr>
                <w:rFonts w:ascii="Verdana" w:hAnsi="Verdana"/>
                <w:bCs/>
                <w:sz w:val="18"/>
                <w:szCs w:val="18"/>
              </w:rPr>
            </w:pPr>
            <w:r w:rsidRPr="004D487C">
              <w:rPr>
                <w:rFonts w:ascii="Verdana" w:hAnsi="Verdana"/>
                <w:bCs/>
                <w:sz w:val="18"/>
                <w:szCs w:val="18"/>
              </w:rPr>
              <w:t>T</w:t>
            </w:r>
            <w:r w:rsidR="00B26600">
              <w:rPr>
                <w:rFonts w:ascii="Verdana" w:hAnsi="Verdana"/>
                <w:bCs/>
                <w:sz w:val="18"/>
                <w:szCs w:val="18"/>
              </w:rPr>
              <w:t>’u japë pjesëmarrësve informacion për marrëdhënien midis aktivitetit online të një individi dhe identitetit të t</w:t>
            </w:r>
            <w:r w:rsidR="00421CFF">
              <w:rPr>
                <w:rFonts w:ascii="Verdana" w:hAnsi="Verdana"/>
                <w:bCs/>
                <w:sz w:val="18"/>
                <w:szCs w:val="18"/>
              </w:rPr>
              <w:t>ij</w:t>
            </w:r>
            <w:r w:rsidR="00B26600">
              <w:rPr>
                <w:rFonts w:ascii="Verdana" w:hAnsi="Verdana"/>
                <w:bCs/>
                <w:sz w:val="18"/>
                <w:szCs w:val="18"/>
              </w:rPr>
              <w:t xml:space="preserve"> të vërtetë në botën reale dhe disa nga</w:t>
            </w:r>
            <w:r w:rsidR="00C554CE">
              <w:rPr>
                <w:rFonts w:ascii="Verdana" w:hAnsi="Verdana"/>
                <w:bCs/>
                <w:sz w:val="18"/>
                <w:szCs w:val="18"/>
              </w:rPr>
              <w:t xml:space="preserve"> sfidat e lidhura</w:t>
            </w:r>
            <w:r w:rsidR="00421CFF">
              <w:rPr>
                <w:rFonts w:ascii="Verdana" w:hAnsi="Verdana"/>
                <w:bCs/>
                <w:sz w:val="18"/>
                <w:szCs w:val="18"/>
              </w:rPr>
              <w:t xml:space="preserve"> </w:t>
            </w:r>
            <w:r w:rsidR="00C554CE">
              <w:rPr>
                <w:rFonts w:ascii="Verdana" w:hAnsi="Verdana"/>
                <w:bCs/>
                <w:sz w:val="18"/>
                <w:szCs w:val="18"/>
              </w:rPr>
              <w:t>me krijimin e kësaj lidhjeje</w:t>
            </w:r>
            <w:r w:rsidRPr="004D487C">
              <w:rPr>
                <w:rFonts w:ascii="Verdana" w:hAnsi="Verdana"/>
                <w:bCs/>
                <w:sz w:val="18"/>
                <w:szCs w:val="18"/>
              </w:rPr>
              <w:t>.</w:t>
            </w:r>
          </w:p>
          <w:p w:rsidR="006B7720" w:rsidRPr="004D487C" w:rsidRDefault="006B7720" w:rsidP="006B7720">
            <w:pPr>
              <w:pStyle w:val="NormalWeb"/>
              <w:spacing w:before="0" w:beforeAutospacing="0" w:after="0" w:afterAutospacing="0"/>
              <w:jc w:val="left"/>
              <w:rPr>
                <w:rFonts w:ascii="Verdana" w:hAnsi="Verdana"/>
                <w:bCs/>
                <w:sz w:val="18"/>
                <w:szCs w:val="18"/>
              </w:rPr>
            </w:pPr>
          </w:p>
        </w:tc>
      </w:tr>
      <w:tr w:rsidR="00A03CF0" w:rsidRPr="004D487C" w:rsidTr="00C340A2">
        <w:trPr>
          <w:trHeight w:val="1997"/>
        </w:trPr>
        <w:tc>
          <w:tcPr>
            <w:tcW w:w="9010" w:type="dxa"/>
            <w:gridSpan w:val="3"/>
            <w:vAlign w:val="center"/>
          </w:tcPr>
          <w:p w:rsidR="00A03CF0" w:rsidRPr="004D487C" w:rsidRDefault="00271010" w:rsidP="00F62A15">
            <w:pPr>
              <w:spacing w:before="120" w:after="120" w:line="280" w:lineRule="exact"/>
              <w:contextualSpacing/>
              <w:rPr>
                <w:rFonts w:ascii="Verdana" w:hAnsi="Verdana"/>
                <w:b/>
                <w:sz w:val="22"/>
                <w:szCs w:val="22"/>
              </w:rPr>
            </w:pPr>
            <w:r w:rsidRPr="004D487C">
              <w:rPr>
                <w:rFonts w:ascii="Verdana" w:hAnsi="Verdana"/>
                <w:b/>
                <w:sz w:val="22"/>
                <w:szCs w:val="22"/>
              </w:rPr>
              <w:t>Obje</w:t>
            </w:r>
            <w:r w:rsidR="00C554CE">
              <w:rPr>
                <w:rFonts w:ascii="Verdana" w:hAnsi="Verdana"/>
                <w:b/>
                <w:sz w:val="22"/>
                <w:szCs w:val="22"/>
              </w:rPr>
              <w:t>ktivat</w:t>
            </w:r>
            <w:r w:rsidRPr="004D487C">
              <w:rPr>
                <w:rFonts w:ascii="Verdana" w:hAnsi="Verdana"/>
                <w:b/>
                <w:sz w:val="22"/>
                <w:szCs w:val="22"/>
              </w:rPr>
              <w:t>:</w:t>
            </w:r>
          </w:p>
          <w:p w:rsidR="00F25217" w:rsidRPr="004D487C" w:rsidRDefault="00F25217" w:rsidP="00F62A15">
            <w:pPr>
              <w:spacing w:before="120" w:after="120" w:line="280" w:lineRule="exact"/>
              <w:contextualSpacing/>
              <w:rPr>
                <w:rFonts w:ascii="Verdana" w:hAnsi="Verdana"/>
                <w:b/>
                <w:sz w:val="22"/>
                <w:szCs w:val="22"/>
              </w:rPr>
            </w:pPr>
          </w:p>
          <w:p w:rsidR="00F25217" w:rsidRPr="004D487C" w:rsidRDefault="00C554CE" w:rsidP="00F25217">
            <w:pPr>
              <w:tabs>
                <w:tab w:val="left" w:pos="426"/>
                <w:tab w:val="left" w:pos="851"/>
              </w:tabs>
              <w:rPr>
                <w:szCs w:val="18"/>
              </w:rPr>
            </w:pPr>
            <w:r>
              <w:rPr>
                <w:szCs w:val="18"/>
              </w:rPr>
              <w:t>Në fund të</w:t>
            </w:r>
            <w:r w:rsidR="00F25217" w:rsidRPr="004D487C">
              <w:rPr>
                <w:szCs w:val="18"/>
              </w:rPr>
              <w:t xml:space="preserve"> </w:t>
            </w:r>
            <w:r w:rsidR="004D487C" w:rsidRPr="00C554CE">
              <w:rPr>
                <w:szCs w:val="18"/>
              </w:rPr>
              <w:t>leksioni</w:t>
            </w:r>
            <w:r w:rsidRPr="00C554CE">
              <w:rPr>
                <w:szCs w:val="18"/>
              </w:rPr>
              <w:t>t</w:t>
            </w:r>
            <w:r>
              <w:rPr>
                <w:b/>
                <w:bCs/>
                <w:szCs w:val="18"/>
              </w:rPr>
              <w:t>,</w:t>
            </w:r>
            <w:r w:rsidR="00F25217" w:rsidRPr="004D487C">
              <w:rPr>
                <w:szCs w:val="18"/>
              </w:rPr>
              <w:t xml:space="preserve"> </w:t>
            </w:r>
            <w:r>
              <w:rPr>
                <w:szCs w:val="18"/>
              </w:rPr>
              <w:t>pjesëmarrësit do të jenë në gjendje të</w:t>
            </w:r>
            <w:r w:rsidR="00F25217" w:rsidRPr="004D487C">
              <w:rPr>
                <w:szCs w:val="18"/>
              </w:rPr>
              <w:t>:</w:t>
            </w:r>
          </w:p>
          <w:p w:rsidR="00F25217" w:rsidRPr="004D487C" w:rsidRDefault="00F25217" w:rsidP="00F25217">
            <w:pPr>
              <w:tabs>
                <w:tab w:val="left" w:pos="426"/>
                <w:tab w:val="left" w:pos="851"/>
              </w:tabs>
              <w:rPr>
                <w:szCs w:val="18"/>
              </w:rPr>
            </w:pPr>
          </w:p>
          <w:p w:rsidR="00F25217" w:rsidRPr="004D487C" w:rsidRDefault="00C554CE" w:rsidP="00F25217">
            <w:pPr>
              <w:pStyle w:val="bul1"/>
              <w:rPr>
                <w:lang w:val="sq-AL"/>
              </w:rPr>
            </w:pPr>
            <w:r>
              <w:rPr>
                <w:lang w:val="sq-AL"/>
              </w:rPr>
              <w:t>Shpjegojnë terminologjinë e rëndësishme të</w:t>
            </w:r>
            <w:r w:rsidR="00F25217" w:rsidRPr="004D487C">
              <w:rPr>
                <w:lang w:val="sq-AL"/>
              </w:rPr>
              <w:t xml:space="preserve"> Internet</w:t>
            </w:r>
            <w:r>
              <w:rPr>
                <w:lang w:val="sq-AL"/>
              </w:rPr>
              <w:t>it.</w:t>
            </w:r>
          </w:p>
          <w:p w:rsidR="00F25217" w:rsidRPr="004D487C" w:rsidRDefault="00C554CE" w:rsidP="00F25217">
            <w:pPr>
              <w:pStyle w:val="bul1"/>
              <w:rPr>
                <w:lang w:val="sq-AL"/>
              </w:rPr>
            </w:pPr>
            <w:r>
              <w:rPr>
                <w:lang w:val="sq-AL"/>
              </w:rPr>
              <w:t>Përshkruajnë se çfarë është një adresë</w:t>
            </w:r>
            <w:r w:rsidR="00F25217" w:rsidRPr="004D487C">
              <w:rPr>
                <w:lang w:val="sq-AL"/>
              </w:rPr>
              <w:t xml:space="preserve"> IP</w:t>
            </w:r>
            <w:r>
              <w:rPr>
                <w:lang w:val="sq-AL"/>
              </w:rPr>
              <w:t>.</w:t>
            </w:r>
          </w:p>
          <w:p w:rsidR="00F25217" w:rsidRPr="004D487C" w:rsidRDefault="00C554CE" w:rsidP="00F25217">
            <w:pPr>
              <w:pStyle w:val="bul1"/>
              <w:rPr>
                <w:lang w:val="sq-AL"/>
              </w:rPr>
            </w:pPr>
            <w:r>
              <w:rPr>
                <w:lang w:val="sq-AL"/>
              </w:rPr>
              <w:t>Përshkruajnë se si mund të gjejnë një adresë IP të një të dyshuari.</w:t>
            </w:r>
          </w:p>
          <w:p w:rsidR="00F25217" w:rsidRPr="004D487C" w:rsidRDefault="00C554CE" w:rsidP="00F25217">
            <w:pPr>
              <w:pStyle w:val="bul1"/>
              <w:rPr>
                <w:lang w:val="sq-AL"/>
              </w:rPr>
            </w:pPr>
            <w:r>
              <w:rPr>
                <w:lang w:val="sq-AL"/>
              </w:rPr>
              <w:t>Përshkruajnë se si mund të lidh</w:t>
            </w:r>
            <w:r w:rsidR="00421CFF">
              <w:rPr>
                <w:lang w:val="sq-AL"/>
              </w:rPr>
              <w:t>i</w:t>
            </w:r>
            <w:r>
              <w:rPr>
                <w:lang w:val="sq-AL"/>
              </w:rPr>
              <w:t>n një adresë IP të një të dyshuari me një person real.</w:t>
            </w:r>
          </w:p>
          <w:p w:rsidR="00F25217" w:rsidRPr="004D487C" w:rsidRDefault="00F25217" w:rsidP="00F25217">
            <w:pPr>
              <w:pStyle w:val="bul1"/>
              <w:rPr>
                <w:lang w:val="sq-AL"/>
              </w:rPr>
            </w:pPr>
            <w:r w:rsidRPr="004D487C">
              <w:rPr>
                <w:lang w:val="sq-AL"/>
              </w:rPr>
              <w:t>List</w:t>
            </w:r>
            <w:r w:rsidR="00C554CE">
              <w:rPr>
                <w:lang w:val="sq-AL"/>
              </w:rPr>
              <w:t xml:space="preserve">ojnë tre sfida teknike për identifikimin e </w:t>
            </w:r>
            <w:r w:rsidR="00421CFF">
              <w:rPr>
                <w:lang w:val="sq-AL"/>
              </w:rPr>
              <w:t xml:space="preserve">një </w:t>
            </w:r>
            <w:r w:rsidR="00C554CE">
              <w:rPr>
                <w:lang w:val="sq-AL"/>
              </w:rPr>
              <w:t>të dyshuar</w:t>
            </w:r>
            <w:r w:rsidR="00421CFF">
              <w:rPr>
                <w:lang w:val="sq-AL"/>
              </w:rPr>
              <w:t>i</w:t>
            </w:r>
            <w:r w:rsidR="00C554CE">
              <w:rPr>
                <w:lang w:val="sq-AL"/>
              </w:rPr>
              <w:t xml:space="preserve"> në </w:t>
            </w:r>
            <w:r w:rsidRPr="004D487C">
              <w:rPr>
                <w:lang w:val="sq-AL"/>
              </w:rPr>
              <w:t>Internet</w:t>
            </w:r>
            <w:r w:rsidR="00C554CE">
              <w:rPr>
                <w:lang w:val="sq-AL"/>
              </w:rPr>
              <w:t>.</w:t>
            </w:r>
          </w:p>
          <w:p w:rsidR="00E95703" w:rsidRPr="004D487C" w:rsidRDefault="00E95703" w:rsidP="00F25217">
            <w:pPr>
              <w:pStyle w:val="bul1"/>
              <w:numPr>
                <w:ilvl w:val="0"/>
                <w:numId w:val="0"/>
              </w:numPr>
              <w:rPr>
                <w:lang w:val="sq-AL"/>
              </w:rPr>
            </w:pPr>
          </w:p>
        </w:tc>
      </w:tr>
      <w:tr w:rsidR="005703B7" w:rsidRPr="004D487C" w:rsidTr="006B7720">
        <w:trPr>
          <w:trHeight w:val="2852"/>
        </w:trPr>
        <w:tc>
          <w:tcPr>
            <w:tcW w:w="9010" w:type="dxa"/>
            <w:gridSpan w:val="3"/>
            <w:tcBorders>
              <w:bottom w:val="single" w:sz="4" w:space="0" w:color="auto"/>
            </w:tcBorders>
            <w:vAlign w:val="center"/>
          </w:tcPr>
          <w:p w:rsidR="005703B7" w:rsidRPr="004D487C" w:rsidRDefault="00C554CE" w:rsidP="00F62A15">
            <w:pPr>
              <w:spacing w:before="120" w:after="120" w:line="280" w:lineRule="exact"/>
              <w:rPr>
                <w:rFonts w:ascii="Verdana" w:hAnsi="Verdana"/>
                <w:b/>
                <w:sz w:val="22"/>
                <w:szCs w:val="22"/>
              </w:rPr>
            </w:pPr>
            <w:r>
              <w:rPr>
                <w:rFonts w:ascii="Verdana" w:hAnsi="Verdana"/>
                <w:b/>
                <w:sz w:val="22"/>
                <w:szCs w:val="22"/>
              </w:rPr>
              <w:t>Udhëzime për trajnerin</w:t>
            </w:r>
          </w:p>
          <w:p w:rsidR="00F25217" w:rsidRPr="004D487C" w:rsidRDefault="00C554CE" w:rsidP="00F25217">
            <w:pPr>
              <w:rPr>
                <w:rFonts w:ascii="Verdana" w:eastAsia="Calibri" w:hAnsi="Verdana" w:cs="Times New Roman"/>
                <w:bCs/>
                <w:sz w:val="18"/>
                <w:szCs w:val="18"/>
              </w:rPr>
            </w:pPr>
            <w:r>
              <w:rPr>
                <w:rFonts w:ascii="Verdana" w:eastAsia="Calibri" w:hAnsi="Verdana" w:cs="Times New Roman"/>
                <w:bCs/>
                <w:sz w:val="18"/>
                <w:szCs w:val="18"/>
              </w:rPr>
              <w:t>Ky sesion ofron informacion për identifikimin e të dyshuarve online dhe lidhjen e aktivitetit të një individi online me identitetin e tij në botën reale, si edhe përshkruan disa nga sfidat e krijimit të asaj lidhjeje</w:t>
            </w:r>
            <w:r w:rsidR="00F25217" w:rsidRPr="004D487C">
              <w:rPr>
                <w:rFonts w:ascii="Verdana" w:eastAsia="Calibri" w:hAnsi="Verdana" w:cs="Times New Roman"/>
                <w:bCs/>
                <w:sz w:val="18"/>
                <w:szCs w:val="18"/>
              </w:rPr>
              <w:t>.</w:t>
            </w:r>
          </w:p>
          <w:p w:rsidR="00F25217" w:rsidRPr="004D487C" w:rsidRDefault="00F25217" w:rsidP="00F25217">
            <w:pPr>
              <w:rPr>
                <w:rFonts w:ascii="Verdana" w:eastAsia="Calibri" w:hAnsi="Verdana" w:cs="Times New Roman"/>
                <w:bCs/>
                <w:sz w:val="18"/>
                <w:szCs w:val="18"/>
              </w:rPr>
            </w:pPr>
          </w:p>
          <w:p w:rsidR="00F25217" w:rsidRPr="004D487C" w:rsidRDefault="00C554CE" w:rsidP="00F25217">
            <w:pPr>
              <w:tabs>
                <w:tab w:val="left" w:pos="426"/>
                <w:tab w:val="left" w:pos="851"/>
              </w:tabs>
              <w:rPr>
                <w:rFonts w:ascii="Verdana" w:eastAsia="Calibri" w:hAnsi="Verdana" w:cs="Times New Roman"/>
                <w:bCs/>
                <w:sz w:val="18"/>
                <w:szCs w:val="18"/>
              </w:rPr>
            </w:pPr>
            <w:r>
              <w:rPr>
                <w:rFonts w:ascii="Verdana" w:eastAsia="Calibri" w:hAnsi="Verdana" w:cs="Times New Roman"/>
                <w:bCs/>
                <w:sz w:val="18"/>
                <w:szCs w:val="18"/>
              </w:rPr>
              <w:t xml:space="preserve">I gjithë informacioni për këtë sesion përfshihet në prezantimin në </w:t>
            </w:r>
            <w:r w:rsidR="00F25217" w:rsidRPr="004D487C">
              <w:rPr>
                <w:rFonts w:ascii="Verdana" w:eastAsia="Calibri" w:hAnsi="Verdana" w:cs="Times New Roman"/>
                <w:bCs/>
                <w:sz w:val="18"/>
                <w:szCs w:val="18"/>
              </w:rPr>
              <w:t xml:space="preserve">PowerPoint </w:t>
            </w:r>
            <w:r>
              <w:rPr>
                <w:rFonts w:ascii="Verdana" w:eastAsia="Calibri" w:hAnsi="Verdana" w:cs="Times New Roman"/>
                <w:bCs/>
                <w:sz w:val="18"/>
                <w:szCs w:val="18"/>
              </w:rPr>
              <w:t>titulluar “Sesioni</w:t>
            </w:r>
            <w:r w:rsidR="00F25217" w:rsidRPr="004D487C">
              <w:rPr>
                <w:rFonts w:ascii="Verdana" w:eastAsia="Calibri" w:hAnsi="Verdana" w:cs="Times New Roman"/>
                <w:bCs/>
                <w:sz w:val="18"/>
                <w:szCs w:val="18"/>
              </w:rPr>
              <w:t xml:space="preserve"> 1.1.4 – Identif</w:t>
            </w:r>
            <w:r>
              <w:rPr>
                <w:rFonts w:ascii="Verdana" w:eastAsia="Calibri" w:hAnsi="Verdana" w:cs="Times New Roman"/>
                <w:bCs/>
                <w:sz w:val="18"/>
                <w:szCs w:val="18"/>
              </w:rPr>
              <w:t>ikimi i të dyshuarve në</w:t>
            </w:r>
            <w:r w:rsidR="00F25217" w:rsidRPr="004D487C">
              <w:rPr>
                <w:rFonts w:ascii="Verdana" w:eastAsia="Calibri" w:hAnsi="Verdana" w:cs="Times New Roman"/>
                <w:bCs/>
                <w:sz w:val="18"/>
                <w:szCs w:val="18"/>
              </w:rPr>
              <w:t xml:space="preserve"> Internet” </w:t>
            </w:r>
            <w:r w:rsidR="00421CFF">
              <w:rPr>
                <w:rFonts w:ascii="Verdana" w:eastAsia="Calibri" w:hAnsi="Verdana" w:cs="Times New Roman"/>
                <w:bCs/>
                <w:sz w:val="18"/>
                <w:szCs w:val="18"/>
              </w:rPr>
              <w:t>të</w:t>
            </w:r>
            <w:r>
              <w:rPr>
                <w:rFonts w:ascii="Verdana" w:eastAsia="Calibri" w:hAnsi="Verdana" w:cs="Times New Roman"/>
                <w:bCs/>
                <w:sz w:val="18"/>
                <w:szCs w:val="18"/>
              </w:rPr>
              <w:t xml:space="preserve"> paketë</w:t>
            </w:r>
            <w:r w:rsidR="00421CFF">
              <w:rPr>
                <w:rFonts w:ascii="Verdana" w:eastAsia="Calibri" w:hAnsi="Verdana" w:cs="Times New Roman"/>
                <w:bCs/>
                <w:sz w:val="18"/>
                <w:szCs w:val="18"/>
              </w:rPr>
              <w:t>s</w:t>
            </w:r>
            <w:r>
              <w:rPr>
                <w:rFonts w:ascii="Verdana" w:eastAsia="Calibri" w:hAnsi="Verdana" w:cs="Times New Roman"/>
                <w:bCs/>
                <w:sz w:val="18"/>
                <w:szCs w:val="18"/>
              </w:rPr>
              <w:t xml:space="preserve"> me burime</w:t>
            </w:r>
            <w:r w:rsidR="00F25217" w:rsidRPr="004D487C">
              <w:rPr>
                <w:rFonts w:ascii="Verdana" w:eastAsia="Calibri" w:hAnsi="Verdana" w:cs="Times New Roman"/>
                <w:bCs/>
                <w:sz w:val="18"/>
                <w:szCs w:val="18"/>
              </w:rPr>
              <w:t>. T</w:t>
            </w:r>
            <w:r>
              <w:rPr>
                <w:rFonts w:ascii="Verdana" w:eastAsia="Calibri" w:hAnsi="Verdana" w:cs="Times New Roman"/>
                <w:bCs/>
                <w:sz w:val="18"/>
                <w:szCs w:val="18"/>
              </w:rPr>
              <w:t>rajneri është përgjegjës për të siguruar që materialet të jenë të përditësuara. Ndryshime mund bëhen, megjithatë, objektivat duhen realizuar</w:t>
            </w:r>
            <w:r w:rsidR="00F25217" w:rsidRPr="004D487C">
              <w:rPr>
                <w:rFonts w:ascii="Verdana" w:eastAsia="Calibri" w:hAnsi="Verdana" w:cs="Times New Roman"/>
                <w:bCs/>
                <w:sz w:val="18"/>
                <w:szCs w:val="18"/>
              </w:rPr>
              <w:t>.</w:t>
            </w:r>
          </w:p>
          <w:p w:rsidR="00C340A2" w:rsidRPr="004D487C" w:rsidRDefault="00C340A2" w:rsidP="00C340A2">
            <w:pPr>
              <w:tabs>
                <w:tab w:val="left" w:pos="426"/>
                <w:tab w:val="left" w:pos="851"/>
              </w:tabs>
              <w:spacing w:after="120" w:line="280" w:lineRule="exact"/>
              <w:jc w:val="both"/>
            </w:pPr>
          </w:p>
        </w:tc>
      </w:tr>
      <w:tr w:rsidR="005A4E47" w:rsidRPr="004D487C" w:rsidTr="00E13BE7">
        <w:trPr>
          <w:trHeight w:val="701"/>
        </w:trPr>
        <w:tc>
          <w:tcPr>
            <w:tcW w:w="9010" w:type="dxa"/>
            <w:gridSpan w:val="3"/>
            <w:tcBorders>
              <w:bottom w:val="single" w:sz="4" w:space="0" w:color="auto"/>
            </w:tcBorders>
            <w:shd w:val="clear" w:color="auto" w:fill="D9E2F3" w:themeFill="accent1" w:themeFillTint="33"/>
            <w:vAlign w:val="center"/>
          </w:tcPr>
          <w:p w:rsidR="005A4E47" w:rsidRPr="004D487C" w:rsidRDefault="00C554CE" w:rsidP="00C554CE">
            <w:pPr>
              <w:rPr>
                <w:rFonts w:ascii="Verdana" w:hAnsi="Verdana"/>
                <w:b/>
                <w:sz w:val="28"/>
                <w:szCs w:val="28"/>
              </w:rPr>
            </w:pPr>
            <w:r>
              <w:rPr>
                <w:rFonts w:ascii="Verdana" w:hAnsi="Verdana"/>
                <w:b/>
                <w:sz w:val="28"/>
                <w:szCs w:val="28"/>
              </w:rPr>
              <w:t>Përmbajtja e leksionit</w:t>
            </w:r>
          </w:p>
        </w:tc>
      </w:tr>
      <w:tr w:rsidR="00CB3026" w:rsidRPr="004D487C" w:rsidTr="00CB3026">
        <w:trPr>
          <w:trHeight w:val="629"/>
        </w:trPr>
        <w:tc>
          <w:tcPr>
            <w:tcW w:w="1615" w:type="dxa"/>
            <w:shd w:val="clear" w:color="auto" w:fill="D9E2F3" w:themeFill="accent1" w:themeFillTint="33"/>
            <w:vAlign w:val="center"/>
          </w:tcPr>
          <w:p w:rsidR="00D82C18" w:rsidRPr="004D487C" w:rsidRDefault="00C554CE" w:rsidP="00C554CE">
            <w:pPr>
              <w:jc w:val="center"/>
              <w:rPr>
                <w:rFonts w:ascii="Verdana" w:hAnsi="Verdana"/>
                <w:b/>
                <w:sz w:val="22"/>
                <w:szCs w:val="22"/>
              </w:rPr>
            </w:pPr>
            <w:r>
              <w:rPr>
                <w:rFonts w:ascii="Verdana" w:hAnsi="Verdana"/>
                <w:b/>
                <w:sz w:val="22"/>
                <w:szCs w:val="22"/>
              </w:rPr>
              <w:t>Numrat e diapozitivave</w:t>
            </w:r>
          </w:p>
        </w:tc>
        <w:tc>
          <w:tcPr>
            <w:tcW w:w="7395" w:type="dxa"/>
            <w:gridSpan w:val="2"/>
            <w:shd w:val="clear" w:color="auto" w:fill="D9E2F3" w:themeFill="accent1" w:themeFillTint="33"/>
            <w:vAlign w:val="center"/>
          </w:tcPr>
          <w:p w:rsidR="00D82C18" w:rsidRPr="004D487C" w:rsidRDefault="00C554CE" w:rsidP="00C554CE">
            <w:pPr>
              <w:rPr>
                <w:rFonts w:ascii="Verdana" w:hAnsi="Verdana"/>
                <w:b/>
                <w:sz w:val="22"/>
                <w:szCs w:val="22"/>
              </w:rPr>
            </w:pPr>
            <w:r>
              <w:rPr>
                <w:rFonts w:ascii="Verdana" w:hAnsi="Verdana"/>
                <w:b/>
                <w:sz w:val="22"/>
                <w:szCs w:val="22"/>
              </w:rPr>
              <w:t>Përmbajtja</w:t>
            </w:r>
          </w:p>
        </w:tc>
      </w:tr>
      <w:tr w:rsidR="00E21039" w:rsidRPr="004D487C" w:rsidTr="006B7720">
        <w:trPr>
          <w:trHeight w:val="710"/>
        </w:trPr>
        <w:tc>
          <w:tcPr>
            <w:tcW w:w="1615" w:type="dxa"/>
          </w:tcPr>
          <w:p w:rsidR="00E21039" w:rsidRPr="004D487C" w:rsidRDefault="00C554CE" w:rsidP="00C554CE">
            <w:pPr>
              <w:spacing w:before="120" w:after="120" w:line="280" w:lineRule="exact"/>
              <w:jc w:val="center"/>
              <w:rPr>
                <w:rFonts w:ascii="Verdana" w:hAnsi="Verdana"/>
                <w:sz w:val="18"/>
                <w:szCs w:val="18"/>
              </w:rPr>
            </w:pPr>
            <w:r>
              <w:rPr>
                <w:rFonts w:ascii="Verdana" w:hAnsi="Verdana"/>
                <w:sz w:val="18"/>
                <w:szCs w:val="18"/>
              </w:rPr>
              <w:t>Diapozitivat</w:t>
            </w:r>
            <w:r w:rsidR="00E21039" w:rsidRPr="004D487C">
              <w:rPr>
                <w:rFonts w:ascii="Verdana" w:hAnsi="Verdana"/>
                <w:sz w:val="18"/>
                <w:szCs w:val="18"/>
              </w:rPr>
              <w:t xml:space="preserve"> 2-4</w:t>
            </w:r>
          </w:p>
        </w:tc>
        <w:tc>
          <w:tcPr>
            <w:tcW w:w="7395" w:type="dxa"/>
            <w:gridSpan w:val="2"/>
          </w:tcPr>
          <w:p w:rsidR="00E21039" w:rsidRPr="004D487C" w:rsidRDefault="00E21039" w:rsidP="00421CFF">
            <w:pPr>
              <w:tabs>
                <w:tab w:val="left" w:pos="426"/>
                <w:tab w:val="left" w:pos="851"/>
              </w:tabs>
              <w:spacing w:after="120" w:line="280" w:lineRule="exact"/>
              <w:jc w:val="both"/>
              <w:rPr>
                <w:rFonts w:ascii="Verdana" w:hAnsi="Verdana"/>
                <w:sz w:val="18"/>
                <w:szCs w:val="18"/>
              </w:rPr>
            </w:pPr>
            <w:r w:rsidRPr="004D487C">
              <w:rPr>
                <w:rFonts w:ascii="Verdana" w:hAnsi="Verdana"/>
                <w:sz w:val="18"/>
                <w:szCs w:val="18"/>
              </w:rPr>
              <w:t>T</w:t>
            </w:r>
            <w:r w:rsidR="00C554CE">
              <w:rPr>
                <w:rFonts w:ascii="Verdana" w:hAnsi="Verdana"/>
                <w:sz w:val="18"/>
                <w:szCs w:val="18"/>
              </w:rPr>
              <w:t>rajneri duhet të rifreskojë konceptin e adresës IP. Pikat e spikatura që lidhen</w:t>
            </w:r>
            <w:r w:rsidR="00421CFF">
              <w:rPr>
                <w:rFonts w:ascii="Verdana" w:hAnsi="Verdana"/>
                <w:sz w:val="18"/>
                <w:szCs w:val="18"/>
              </w:rPr>
              <w:t xml:space="preserve"> sidomos</w:t>
            </w:r>
            <w:r w:rsidR="00C554CE">
              <w:rPr>
                <w:rFonts w:ascii="Verdana" w:hAnsi="Verdana"/>
                <w:sz w:val="18"/>
                <w:szCs w:val="18"/>
              </w:rPr>
              <w:t xml:space="preserve"> me këtë leksion përmblidhen në këto diapozitiva</w:t>
            </w:r>
            <w:r w:rsidRPr="004D487C">
              <w:rPr>
                <w:rFonts w:ascii="Verdana" w:hAnsi="Verdana"/>
                <w:sz w:val="18"/>
                <w:szCs w:val="18"/>
              </w:rPr>
              <w:t xml:space="preserve">. </w:t>
            </w:r>
          </w:p>
        </w:tc>
      </w:tr>
      <w:tr w:rsidR="00E21039" w:rsidRPr="004D487C" w:rsidTr="006B7720">
        <w:trPr>
          <w:trHeight w:val="890"/>
        </w:trPr>
        <w:tc>
          <w:tcPr>
            <w:tcW w:w="1615" w:type="dxa"/>
          </w:tcPr>
          <w:p w:rsidR="00E21039" w:rsidRPr="004D487C" w:rsidRDefault="00C554CE" w:rsidP="00C554CE">
            <w:pPr>
              <w:jc w:val="center"/>
              <w:rPr>
                <w:rFonts w:ascii="Verdana" w:hAnsi="Verdana"/>
                <w:sz w:val="18"/>
                <w:szCs w:val="18"/>
              </w:rPr>
            </w:pPr>
            <w:r>
              <w:rPr>
                <w:rFonts w:ascii="Verdana" w:hAnsi="Verdana"/>
                <w:sz w:val="18"/>
                <w:szCs w:val="18"/>
              </w:rPr>
              <w:lastRenderedPageBreak/>
              <w:t>Diapozitivi</w:t>
            </w:r>
            <w:r w:rsidR="00E21039" w:rsidRPr="004D487C">
              <w:rPr>
                <w:rFonts w:ascii="Verdana" w:hAnsi="Verdana"/>
                <w:sz w:val="18"/>
                <w:szCs w:val="18"/>
              </w:rPr>
              <w:t xml:space="preserve"> 6</w:t>
            </w:r>
          </w:p>
        </w:tc>
        <w:tc>
          <w:tcPr>
            <w:tcW w:w="7395" w:type="dxa"/>
            <w:gridSpan w:val="2"/>
          </w:tcPr>
          <w:p w:rsidR="00E21039" w:rsidRPr="004D487C" w:rsidRDefault="00A733F9" w:rsidP="00A733F9">
            <w:pPr>
              <w:tabs>
                <w:tab w:val="left" w:pos="426"/>
                <w:tab w:val="left" w:pos="851"/>
              </w:tabs>
              <w:spacing w:line="280" w:lineRule="exact"/>
              <w:jc w:val="both"/>
              <w:rPr>
                <w:rFonts w:ascii="Verdana" w:hAnsi="Verdana"/>
                <w:sz w:val="18"/>
                <w:szCs w:val="18"/>
              </w:rPr>
            </w:pPr>
            <w:r>
              <w:rPr>
                <w:rFonts w:ascii="Verdana" w:hAnsi="Verdana"/>
                <w:sz w:val="18"/>
                <w:szCs w:val="18"/>
              </w:rPr>
              <w:t>Kjo pjesë e kursit shpjegon se si mund të jetë e mundur të lidhet një adresë</w:t>
            </w:r>
            <w:r w:rsidR="00E21039" w:rsidRPr="004D487C">
              <w:rPr>
                <w:rFonts w:ascii="Verdana" w:hAnsi="Verdana"/>
                <w:sz w:val="18"/>
                <w:szCs w:val="18"/>
              </w:rPr>
              <w:t xml:space="preserve"> IP</w:t>
            </w:r>
            <w:r>
              <w:rPr>
                <w:rFonts w:ascii="Verdana" w:hAnsi="Verdana"/>
                <w:sz w:val="18"/>
                <w:szCs w:val="18"/>
              </w:rPr>
              <w:t xml:space="preserve"> me aktivitete të dyshimta online. Ky është një komponent i nevojshëm i një hetimi me bazë internetin</w:t>
            </w:r>
            <w:r w:rsidR="00E21039" w:rsidRPr="004D487C">
              <w:rPr>
                <w:rFonts w:ascii="Verdana" w:hAnsi="Verdana"/>
                <w:sz w:val="18"/>
                <w:szCs w:val="18"/>
              </w:rPr>
              <w:t xml:space="preserve">. </w:t>
            </w:r>
          </w:p>
        </w:tc>
      </w:tr>
      <w:tr w:rsidR="00E21039" w:rsidRPr="004D487C" w:rsidTr="008B0F0A">
        <w:trPr>
          <w:trHeight w:val="854"/>
        </w:trPr>
        <w:tc>
          <w:tcPr>
            <w:tcW w:w="1615" w:type="dxa"/>
          </w:tcPr>
          <w:p w:rsidR="00E21039" w:rsidRPr="004D487C" w:rsidRDefault="00C554CE" w:rsidP="003630ED">
            <w:pPr>
              <w:jc w:val="center"/>
              <w:rPr>
                <w:rFonts w:ascii="Verdana" w:hAnsi="Verdana"/>
                <w:sz w:val="18"/>
                <w:szCs w:val="18"/>
              </w:rPr>
            </w:pPr>
            <w:r>
              <w:rPr>
                <w:rFonts w:ascii="Verdana" w:hAnsi="Verdana"/>
                <w:sz w:val="18"/>
                <w:szCs w:val="18"/>
              </w:rPr>
              <w:t>Diapozitivi</w:t>
            </w:r>
            <w:r w:rsidR="00E21039" w:rsidRPr="004D487C">
              <w:rPr>
                <w:rFonts w:ascii="Verdana" w:hAnsi="Verdana"/>
                <w:sz w:val="18"/>
                <w:szCs w:val="18"/>
              </w:rPr>
              <w:t xml:space="preserve"> 7</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A733F9">
              <w:rPr>
                <w:rFonts w:ascii="Verdana" w:hAnsi="Verdana"/>
                <w:sz w:val="18"/>
                <w:szCs w:val="18"/>
              </w:rPr>
              <w:t xml:space="preserve">jneri duhet të shpjegojë se </w:t>
            </w:r>
            <w:r w:rsidR="00F35A69">
              <w:rPr>
                <w:rFonts w:ascii="Verdana" w:hAnsi="Verdana"/>
                <w:sz w:val="18"/>
                <w:szCs w:val="18"/>
              </w:rPr>
              <w:t>serverët</w:t>
            </w:r>
            <w:r w:rsidR="00A733F9">
              <w:rPr>
                <w:rFonts w:ascii="Verdana" w:hAnsi="Verdana"/>
                <w:sz w:val="18"/>
                <w:szCs w:val="18"/>
              </w:rPr>
              <w:t xml:space="preserve"> e uebit zakonisht mbajnë të dhëna për të gjitha kërkesa</w:t>
            </w:r>
            <w:r w:rsidR="00421CFF">
              <w:rPr>
                <w:rFonts w:ascii="Verdana" w:hAnsi="Verdana"/>
                <w:sz w:val="18"/>
                <w:szCs w:val="18"/>
              </w:rPr>
              <w:t>t</w:t>
            </w:r>
            <w:r w:rsidR="00A733F9">
              <w:rPr>
                <w:rFonts w:ascii="Verdana" w:hAnsi="Verdana"/>
                <w:sz w:val="18"/>
                <w:szCs w:val="18"/>
              </w:rPr>
              <w:t xml:space="preserve"> hyrëse</w:t>
            </w:r>
            <w:r w:rsidRPr="004D487C">
              <w:rPr>
                <w:rFonts w:ascii="Verdana" w:hAnsi="Verdana"/>
                <w:sz w:val="18"/>
                <w:szCs w:val="18"/>
              </w:rPr>
              <w:t xml:space="preserve">. </w:t>
            </w:r>
          </w:p>
          <w:p w:rsidR="00E21039" w:rsidRPr="004D487C" w:rsidRDefault="00E21039" w:rsidP="008B0F0A">
            <w:pPr>
              <w:rPr>
                <w:rFonts w:ascii="Verdana" w:hAnsi="Verdana"/>
                <w:sz w:val="18"/>
                <w:szCs w:val="18"/>
              </w:rPr>
            </w:pPr>
          </w:p>
          <w:p w:rsidR="00E21039" w:rsidRPr="004D487C" w:rsidRDefault="00E21039" w:rsidP="00421CFF">
            <w:pPr>
              <w:spacing w:before="120" w:after="120" w:line="280" w:lineRule="exact"/>
              <w:jc w:val="both"/>
              <w:rPr>
                <w:rFonts w:ascii="Verdana" w:hAnsi="Verdana"/>
                <w:color w:val="00B050"/>
                <w:sz w:val="18"/>
                <w:szCs w:val="18"/>
              </w:rPr>
            </w:pPr>
            <w:r w:rsidRPr="004D487C">
              <w:rPr>
                <w:rFonts w:ascii="Verdana" w:hAnsi="Verdana"/>
                <w:sz w:val="18"/>
                <w:szCs w:val="18"/>
              </w:rPr>
              <w:t>Tra</w:t>
            </w:r>
            <w:r w:rsidR="00A733F9">
              <w:rPr>
                <w:rFonts w:ascii="Verdana" w:hAnsi="Verdana"/>
                <w:sz w:val="18"/>
                <w:szCs w:val="18"/>
              </w:rPr>
              <w:t xml:space="preserve">jneri gjithashtu duhet të shpjegojë se ky është një opsion konfigurimi në një server të uebit dhe një njeri që </w:t>
            </w:r>
            <w:r w:rsidR="00850A14">
              <w:rPr>
                <w:rFonts w:ascii="Verdana" w:hAnsi="Verdana"/>
                <w:sz w:val="18"/>
                <w:szCs w:val="18"/>
              </w:rPr>
              <w:t>administron</w:t>
            </w:r>
            <w:r w:rsidR="00A733F9">
              <w:rPr>
                <w:rFonts w:ascii="Verdana" w:hAnsi="Verdana"/>
                <w:sz w:val="18"/>
                <w:szCs w:val="18"/>
              </w:rPr>
              <w:t xml:space="preserve"> një server të tillë mund ta mbyllë hyrjen në të </w:t>
            </w:r>
            <w:r w:rsidR="00421CFF">
              <w:rPr>
                <w:rFonts w:ascii="Verdana" w:hAnsi="Verdana"/>
                <w:sz w:val="18"/>
                <w:szCs w:val="18"/>
              </w:rPr>
              <w:t>me qëllim për të fshehur</w:t>
            </w:r>
            <w:r w:rsidR="00A733F9">
              <w:rPr>
                <w:rFonts w:ascii="Verdana" w:hAnsi="Verdana"/>
                <w:sz w:val="18"/>
                <w:szCs w:val="18"/>
              </w:rPr>
              <w:t xml:space="preserve"> aktivitetin e njerëzve që përdorin serverin e uebit.</w:t>
            </w:r>
            <w:r w:rsidRPr="004D487C">
              <w:rPr>
                <w:rFonts w:ascii="Verdana" w:hAnsi="Verdana"/>
                <w:sz w:val="18"/>
                <w:szCs w:val="18"/>
              </w:rPr>
              <w:t xml:space="preserve"> </w:t>
            </w:r>
            <w:r w:rsidR="00A733F9">
              <w:rPr>
                <w:rFonts w:ascii="Verdana" w:hAnsi="Verdana"/>
                <w:sz w:val="18"/>
                <w:szCs w:val="18"/>
              </w:rPr>
              <w:t xml:space="preserve">Kjo mund të bëjë që asnjë hyrje në internet për aktivitete kërkimi </w:t>
            </w:r>
            <w:r w:rsidR="00421CFF">
              <w:rPr>
                <w:rFonts w:ascii="Verdana" w:hAnsi="Verdana"/>
                <w:sz w:val="18"/>
                <w:szCs w:val="18"/>
              </w:rPr>
              <w:t xml:space="preserve">në të </w:t>
            </w:r>
            <w:r w:rsidR="00A733F9">
              <w:rPr>
                <w:rFonts w:ascii="Verdana" w:hAnsi="Verdana"/>
                <w:sz w:val="18"/>
                <w:szCs w:val="18"/>
              </w:rPr>
              <w:t>të mos ruhet</w:t>
            </w:r>
            <w:r w:rsidRPr="004D487C">
              <w:rPr>
                <w:rFonts w:ascii="Verdana" w:hAnsi="Verdana"/>
                <w:sz w:val="18"/>
                <w:szCs w:val="18"/>
              </w:rPr>
              <w:t xml:space="preserve">. </w:t>
            </w:r>
          </w:p>
        </w:tc>
      </w:tr>
      <w:tr w:rsidR="00E21039" w:rsidRPr="004D487C" w:rsidTr="008B0F0A">
        <w:trPr>
          <w:trHeight w:val="1169"/>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8</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w:t>
            </w:r>
            <w:r w:rsidR="00A733F9">
              <w:rPr>
                <w:rFonts w:ascii="Verdana" w:hAnsi="Verdana"/>
                <w:sz w:val="18"/>
                <w:szCs w:val="18"/>
              </w:rPr>
              <w:t>rajneri duhet të shpjegojë se ky është një shembull i një regjistri të serverit të uebit. Trajneri duh</w:t>
            </w:r>
            <w:r w:rsidR="00421CFF">
              <w:rPr>
                <w:rFonts w:ascii="Verdana" w:hAnsi="Verdana"/>
                <w:sz w:val="18"/>
                <w:szCs w:val="18"/>
              </w:rPr>
              <w:t>e</w:t>
            </w:r>
            <w:r w:rsidR="00A733F9">
              <w:rPr>
                <w:rFonts w:ascii="Verdana" w:hAnsi="Verdana"/>
                <w:sz w:val="18"/>
                <w:szCs w:val="18"/>
              </w:rPr>
              <w:t xml:space="preserve">t t’i referohet regjistrimit të </w:t>
            </w:r>
            <w:r w:rsidR="00421CFF">
              <w:rPr>
                <w:rFonts w:ascii="Verdana" w:hAnsi="Verdana"/>
                <w:sz w:val="18"/>
                <w:szCs w:val="18"/>
              </w:rPr>
              <w:t>theksuar</w:t>
            </w:r>
            <w:r w:rsidR="00A733F9">
              <w:rPr>
                <w:rFonts w:ascii="Verdana" w:hAnsi="Verdana"/>
                <w:sz w:val="18"/>
                <w:szCs w:val="18"/>
              </w:rPr>
              <w:t xml:space="preserve"> në regjistër dhe të vërë në dukje</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A733F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szCs w:val="18"/>
              </w:rPr>
              <w:t>Adresën IP të burimit</w:t>
            </w:r>
            <w:r w:rsidR="00E21039" w:rsidRPr="004D487C">
              <w:rPr>
                <w:rFonts w:ascii="Verdana" w:hAnsi="Verdana"/>
                <w:sz w:val="18"/>
                <w:szCs w:val="18"/>
              </w:rPr>
              <w:t xml:space="preserve"> – 216.128.130.126</w:t>
            </w:r>
          </w:p>
          <w:p w:rsidR="00E21039" w:rsidRPr="004D487C" w:rsidRDefault="00A733F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szCs w:val="18"/>
              </w:rPr>
              <w:t>Kohën</w:t>
            </w:r>
            <w:r w:rsidR="00E21039" w:rsidRPr="004D487C">
              <w:rPr>
                <w:rFonts w:ascii="Verdana" w:hAnsi="Verdana"/>
                <w:sz w:val="18"/>
                <w:szCs w:val="18"/>
              </w:rPr>
              <w:t>/dat</w:t>
            </w:r>
            <w:r>
              <w:rPr>
                <w:rFonts w:ascii="Verdana" w:hAnsi="Verdana"/>
                <w:sz w:val="18"/>
                <w:szCs w:val="18"/>
              </w:rPr>
              <w:t xml:space="preserve">ën e kërkesës </w:t>
            </w:r>
            <w:r w:rsidR="00E21039" w:rsidRPr="004D487C">
              <w:rPr>
                <w:rFonts w:ascii="Verdana" w:hAnsi="Verdana"/>
                <w:sz w:val="18"/>
                <w:szCs w:val="18"/>
              </w:rPr>
              <w:t>HTTP – 23/</w:t>
            </w:r>
            <w:r>
              <w:rPr>
                <w:rFonts w:ascii="Verdana" w:hAnsi="Verdana"/>
                <w:sz w:val="18"/>
                <w:szCs w:val="18"/>
              </w:rPr>
              <w:t>shtator</w:t>
            </w:r>
            <w:r w:rsidR="00E21039" w:rsidRPr="004D487C">
              <w:rPr>
                <w:rFonts w:ascii="Verdana" w:hAnsi="Verdana"/>
                <w:sz w:val="18"/>
                <w:szCs w:val="18"/>
              </w:rPr>
              <w:t>/2006:21:30:02 -0400 – Tra</w:t>
            </w:r>
            <w:r>
              <w:rPr>
                <w:rFonts w:ascii="Verdana" w:hAnsi="Verdana"/>
                <w:sz w:val="18"/>
                <w:szCs w:val="18"/>
              </w:rPr>
              <w:t>jneri duhet të vërë në dukje zonën kohore</w:t>
            </w:r>
            <w:r w:rsidR="00E21039" w:rsidRPr="004D487C">
              <w:rPr>
                <w:rFonts w:ascii="Verdana" w:hAnsi="Verdana"/>
                <w:sz w:val="18"/>
                <w:szCs w:val="18"/>
              </w:rPr>
              <w:t xml:space="preserve">, </w:t>
            </w:r>
            <w:r>
              <w:rPr>
                <w:rFonts w:ascii="Verdana" w:hAnsi="Verdana"/>
                <w:sz w:val="18"/>
                <w:szCs w:val="18"/>
              </w:rPr>
              <w:t>në këtë rast</w:t>
            </w:r>
            <w:r w:rsidR="00E21039" w:rsidRPr="004D487C">
              <w:rPr>
                <w:rFonts w:ascii="Verdana" w:hAnsi="Verdana"/>
                <w:sz w:val="18"/>
                <w:szCs w:val="18"/>
              </w:rPr>
              <w:t xml:space="preserve"> GMT-4.</w:t>
            </w:r>
          </w:p>
          <w:p w:rsidR="00E21039" w:rsidRPr="004D487C" w:rsidRDefault="00A733F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szCs w:val="18"/>
              </w:rPr>
              <w:t>Gjënë që kërkohet</w:t>
            </w:r>
            <w:r w:rsidR="00E21039" w:rsidRPr="004D487C">
              <w:rPr>
                <w:rFonts w:ascii="Verdana" w:hAnsi="Verdana"/>
                <w:sz w:val="18"/>
                <w:szCs w:val="18"/>
              </w:rPr>
              <w:t xml:space="preserve"> “/pgp/” – </w:t>
            </w:r>
            <w:r>
              <w:rPr>
                <w:rFonts w:ascii="Verdana" w:hAnsi="Verdana"/>
                <w:sz w:val="18"/>
                <w:szCs w:val="18"/>
              </w:rPr>
              <w:t xml:space="preserve">kjo njihet si burimi dhe ka kuptim në kontekstin e serverit që trajton kërkesën. Mund të jetë </w:t>
            </w:r>
            <w:r w:rsidR="00421CFF">
              <w:rPr>
                <w:rFonts w:ascii="Verdana" w:hAnsi="Verdana"/>
                <w:sz w:val="18"/>
                <w:szCs w:val="18"/>
              </w:rPr>
              <w:t xml:space="preserve">për shembull, </w:t>
            </w:r>
            <w:r>
              <w:rPr>
                <w:rFonts w:ascii="Verdana" w:hAnsi="Verdana"/>
                <w:sz w:val="18"/>
                <w:szCs w:val="18"/>
              </w:rPr>
              <w:t>një dokument i serverit</w:t>
            </w:r>
            <w:r w:rsidR="00E21039" w:rsidRPr="004D487C">
              <w:rPr>
                <w:rFonts w:ascii="Verdana" w:hAnsi="Verdana"/>
                <w:sz w:val="18"/>
                <w:szCs w:val="18"/>
              </w:rPr>
              <w:t xml:space="preserve">, </w:t>
            </w:r>
            <w:r>
              <w:rPr>
                <w:rFonts w:ascii="Verdana" w:hAnsi="Verdana"/>
                <w:sz w:val="18"/>
                <w:szCs w:val="18"/>
              </w:rPr>
              <w:t>një dosje në server apo një</w:t>
            </w:r>
            <w:r w:rsidR="00421CFF">
              <w:rPr>
                <w:rFonts w:ascii="Verdana" w:hAnsi="Verdana"/>
                <w:sz w:val="18"/>
                <w:szCs w:val="18"/>
              </w:rPr>
              <w:t xml:space="preserve"> imazh</w:t>
            </w:r>
            <w:r w:rsidR="00E21039" w:rsidRPr="004D487C">
              <w:rPr>
                <w:rFonts w:ascii="Verdana" w:hAnsi="Verdana"/>
                <w:sz w:val="18"/>
                <w:szCs w:val="18"/>
              </w:rPr>
              <w:t>.</w:t>
            </w:r>
          </w:p>
          <w:p w:rsidR="00E21039" w:rsidRPr="004D487C" w:rsidRDefault="00A733F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szCs w:val="18"/>
              </w:rPr>
              <w:t>Faqja ku ka qenë përdoruesi kur ka klikuar në linkun që çoi në këtë kërkesë. Kjo njihet si</w:t>
            </w:r>
            <w:r w:rsidR="00E21039" w:rsidRPr="004D487C">
              <w:rPr>
                <w:rFonts w:ascii="Verdana" w:hAnsi="Verdana"/>
                <w:sz w:val="18"/>
                <w:szCs w:val="18"/>
              </w:rPr>
              <w:t xml:space="preserve"> refe</w:t>
            </w:r>
            <w:r>
              <w:rPr>
                <w:rFonts w:ascii="Verdana" w:hAnsi="Verdana"/>
                <w:sz w:val="18"/>
                <w:szCs w:val="18"/>
              </w:rPr>
              <w:t>ruesi</w:t>
            </w:r>
            <w:r w:rsidR="00E21039" w:rsidRPr="004D487C">
              <w:rPr>
                <w:rFonts w:ascii="Verdana" w:hAnsi="Verdana"/>
                <w:sz w:val="18"/>
                <w:szCs w:val="18"/>
              </w:rPr>
              <w:t xml:space="preserve">. </w:t>
            </w:r>
            <w:r>
              <w:rPr>
                <w:rFonts w:ascii="Verdana" w:hAnsi="Verdana"/>
                <w:sz w:val="18"/>
                <w:szCs w:val="18"/>
              </w:rPr>
              <w:t>Në këtë rast,</w:t>
            </w:r>
            <w:r w:rsidR="008B0F0A">
              <w:rPr>
                <w:rFonts w:ascii="Verdana" w:hAnsi="Verdana"/>
                <w:sz w:val="18"/>
                <w:szCs w:val="18"/>
              </w:rPr>
              <w:t xml:space="preserve"> është</w:t>
            </w:r>
            <w:r>
              <w:rPr>
                <w:rFonts w:ascii="Verdana" w:hAnsi="Verdana"/>
                <w:sz w:val="18"/>
                <w:szCs w:val="18"/>
              </w:rPr>
              <w:t xml:space="preserve"> </w:t>
            </w:r>
            <w:r w:rsidR="00421CFF">
              <w:rPr>
                <w:rFonts w:ascii="Verdana" w:hAnsi="Verdana"/>
                <w:sz w:val="18"/>
                <w:szCs w:val="18"/>
              </w:rPr>
              <w:t xml:space="preserve">një </w:t>
            </w:r>
            <w:r w:rsidR="008B0F0A">
              <w:rPr>
                <w:rFonts w:ascii="Verdana" w:hAnsi="Verdana"/>
                <w:sz w:val="18"/>
                <w:szCs w:val="18"/>
              </w:rPr>
              <w:t>varg i gjatë që fillon me</w:t>
            </w:r>
            <w:r w:rsidR="00E21039" w:rsidRPr="004D487C">
              <w:rPr>
                <w:rFonts w:ascii="Verdana" w:hAnsi="Verdana"/>
                <w:sz w:val="18"/>
                <w:szCs w:val="18"/>
              </w:rPr>
              <w:t xml:space="preserve"> dir.yahoo.com. </w:t>
            </w:r>
            <w:r w:rsidR="008B0F0A">
              <w:rPr>
                <w:rFonts w:ascii="Verdana" w:hAnsi="Verdana"/>
                <w:sz w:val="18"/>
                <w:szCs w:val="18"/>
              </w:rPr>
              <w:t xml:space="preserve">Nga kjo mund të mësojmë se përdoruesi ka qenë duke parë këtë faqe, ka klikuar në një link që e </w:t>
            </w:r>
            <w:r w:rsidR="00421CFF">
              <w:rPr>
                <w:rFonts w:ascii="Verdana" w:hAnsi="Verdana"/>
                <w:sz w:val="18"/>
                <w:szCs w:val="18"/>
              </w:rPr>
              <w:t>ka çuar në këtë</w:t>
            </w:r>
            <w:r w:rsidR="008B0F0A">
              <w:rPr>
                <w:rFonts w:ascii="Verdana" w:hAnsi="Verdana"/>
                <w:sz w:val="18"/>
                <w:szCs w:val="18"/>
              </w:rPr>
              <w:t xml:space="preserve"> server,</w:t>
            </w:r>
            <w:r w:rsidR="00421CFF">
              <w:rPr>
                <w:rFonts w:ascii="Verdana" w:hAnsi="Verdana"/>
                <w:sz w:val="18"/>
                <w:szCs w:val="18"/>
              </w:rPr>
              <w:t xml:space="preserve"> i cili</w:t>
            </w:r>
            <w:r w:rsidR="008B0F0A">
              <w:rPr>
                <w:rFonts w:ascii="Verdana" w:hAnsi="Verdana"/>
                <w:sz w:val="18"/>
                <w:szCs w:val="18"/>
              </w:rPr>
              <w:t xml:space="preserve"> mori kërkesën për një burim të quajtur </w:t>
            </w:r>
            <w:r w:rsidR="00E21039" w:rsidRPr="004D487C">
              <w:rPr>
                <w:rFonts w:ascii="Verdana" w:hAnsi="Verdana"/>
                <w:sz w:val="18"/>
                <w:szCs w:val="18"/>
              </w:rPr>
              <w:t>“/pgp/”.</w:t>
            </w:r>
          </w:p>
          <w:p w:rsidR="00E21039" w:rsidRPr="004D487C" w:rsidRDefault="008B0F0A" w:rsidP="008B0F0A">
            <w:pPr>
              <w:tabs>
                <w:tab w:val="left" w:pos="426"/>
                <w:tab w:val="left" w:pos="851"/>
              </w:tabs>
              <w:spacing w:line="280" w:lineRule="exact"/>
              <w:jc w:val="both"/>
              <w:rPr>
                <w:rFonts w:ascii="Verdana" w:hAnsi="Verdana"/>
                <w:color w:val="000000" w:themeColor="text1"/>
                <w:sz w:val="18"/>
                <w:szCs w:val="18"/>
              </w:rPr>
            </w:pPr>
            <w:r>
              <w:rPr>
                <w:rFonts w:ascii="Verdana" w:hAnsi="Verdana"/>
                <w:sz w:val="18"/>
                <w:szCs w:val="18"/>
              </w:rPr>
              <w:t>Vargu identifikues i kërkuesit</w:t>
            </w:r>
            <w:r w:rsidR="00E21039" w:rsidRPr="004D487C">
              <w:rPr>
                <w:rFonts w:ascii="Verdana" w:hAnsi="Verdana"/>
                <w:sz w:val="18"/>
                <w:szCs w:val="18"/>
              </w:rPr>
              <w:t xml:space="preserve"> (</w:t>
            </w:r>
            <w:r>
              <w:rPr>
                <w:rFonts w:ascii="Verdana" w:hAnsi="Verdana"/>
                <w:sz w:val="18"/>
                <w:szCs w:val="18"/>
              </w:rPr>
              <w:t>që fillon me</w:t>
            </w:r>
            <w:r w:rsidR="00E21039" w:rsidRPr="004D487C">
              <w:rPr>
                <w:rFonts w:ascii="Verdana" w:hAnsi="Verdana"/>
                <w:sz w:val="18"/>
                <w:szCs w:val="18"/>
              </w:rPr>
              <w:t xml:space="preserve"> Mozilla/4.0),</w:t>
            </w:r>
            <w:r>
              <w:rPr>
                <w:rFonts w:ascii="Verdana" w:hAnsi="Verdana"/>
                <w:sz w:val="18"/>
                <w:szCs w:val="18"/>
              </w:rPr>
              <w:t xml:space="preserve"> jepet nga programi kërkues i kompjuterit të klientit, ndonëse ai mund të falsifikohet</w:t>
            </w:r>
            <w:r w:rsidR="00E21039" w:rsidRPr="004D487C">
              <w:rPr>
                <w:rFonts w:ascii="Verdana" w:hAnsi="Verdana"/>
                <w:sz w:val="18"/>
                <w:szCs w:val="18"/>
              </w:rPr>
              <w:t>/</w:t>
            </w:r>
            <w:r>
              <w:rPr>
                <w:rFonts w:ascii="Verdana" w:hAnsi="Verdana"/>
                <w:sz w:val="18"/>
                <w:szCs w:val="18"/>
              </w:rPr>
              <w:t>ndryshohet</w:t>
            </w:r>
            <w:r w:rsidR="00E21039" w:rsidRPr="004D487C">
              <w:rPr>
                <w:rFonts w:ascii="Verdana" w:hAnsi="Verdana"/>
                <w:sz w:val="18"/>
                <w:szCs w:val="18"/>
              </w:rPr>
              <w:t>.</w:t>
            </w:r>
          </w:p>
        </w:tc>
      </w:tr>
      <w:tr w:rsidR="00E21039" w:rsidRPr="004D487C" w:rsidTr="006B7720">
        <w:trPr>
          <w:trHeight w:val="719"/>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9</w:t>
            </w:r>
          </w:p>
        </w:tc>
        <w:tc>
          <w:tcPr>
            <w:tcW w:w="7395" w:type="dxa"/>
            <w:gridSpan w:val="2"/>
          </w:tcPr>
          <w:p w:rsidR="00E21039" w:rsidRPr="004D487C" w:rsidRDefault="00E21039" w:rsidP="008B0F0A">
            <w:pPr>
              <w:tabs>
                <w:tab w:val="left" w:pos="426"/>
                <w:tab w:val="left" w:pos="851"/>
              </w:tabs>
              <w:spacing w:line="280" w:lineRule="exact"/>
              <w:jc w:val="both"/>
              <w:rPr>
                <w:rFonts w:ascii="Verdana" w:hAnsi="Verdana"/>
                <w:sz w:val="18"/>
                <w:szCs w:val="18"/>
              </w:rPr>
            </w:pPr>
            <w:r w:rsidRPr="004D487C">
              <w:rPr>
                <w:rFonts w:ascii="Verdana" w:hAnsi="Verdana"/>
                <w:sz w:val="18"/>
                <w:szCs w:val="18"/>
              </w:rPr>
              <w:t>Tr</w:t>
            </w:r>
            <w:r w:rsidR="008B0F0A">
              <w:rPr>
                <w:rFonts w:ascii="Verdana" w:hAnsi="Verdana"/>
                <w:sz w:val="18"/>
                <w:szCs w:val="18"/>
              </w:rPr>
              <w:t>ajneri duhet të shpjegojë se ndryshe nga kërkimi në ueb, dërguesi dhe marrësi i një emaili nuk ndërveprojnë drejtpërdrejt</w:t>
            </w:r>
            <w:r w:rsidR="00421CFF">
              <w:rPr>
                <w:rFonts w:ascii="Verdana" w:hAnsi="Verdana"/>
                <w:sz w:val="18"/>
                <w:szCs w:val="18"/>
              </w:rPr>
              <w:t>.</w:t>
            </w:r>
            <w:r w:rsidRPr="004D487C">
              <w:rPr>
                <w:rFonts w:ascii="Verdana" w:hAnsi="Verdana"/>
                <w:sz w:val="18"/>
                <w:szCs w:val="18"/>
              </w:rPr>
              <w:t xml:space="preserve"> </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11</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8B0F0A">
              <w:rPr>
                <w:rFonts w:ascii="Verdana" w:hAnsi="Verdana"/>
                <w:sz w:val="18"/>
                <w:szCs w:val="18"/>
              </w:rPr>
              <w:t>jneri duhet të shpjegojë se</w:t>
            </w:r>
            <w:r w:rsidRPr="004D487C">
              <w:rPr>
                <w:rFonts w:ascii="Verdana" w:hAnsi="Verdana"/>
                <w:sz w:val="18"/>
                <w:szCs w:val="18"/>
              </w:rPr>
              <w:t xml:space="preserve"> SMTP</w:t>
            </w:r>
            <w:r w:rsidR="008B0F0A">
              <w:rPr>
                <w:rFonts w:ascii="Verdana" w:hAnsi="Verdana"/>
                <w:sz w:val="18"/>
                <w:szCs w:val="18"/>
              </w:rPr>
              <w:t>-ja</w:t>
            </w:r>
            <w:r w:rsidRPr="004D487C">
              <w:rPr>
                <w:rFonts w:ascii="Verdana" w:hAnsi="Verdana"/>
                <w:sz w:val="18"/>
                <w:szCs w:val="18"/>
              </w:rPr>
              <w:t xml:space="preserve"> (</w:t>
            </w:r>
            <w:r w:rsidR="008B0F0A">
              <w:rPr>
                <w:rFonts w:ascii="Verdana" w:hAnsi="Verdana"/>
                <w:sz w:val="18"/>
                <w:szCs w:val="18"/>
              </w:rPr>
              <w:t>protokolli i thjeshtë i transferimit të postës elektronike – email)</w:t>
            </w:r>
            <w:r w:rsidRPr="004D487C">
              <w:rPr>
                <w:rFonts w:ascii="Verdana" w:hAnsi="Verdana"/>
                <w:sz w:val="18"/>
                <w:szCs w:val="18"/>
              </w:rPr>
              <w:t xml:space="preserve"> </w:t>
            </w:r>
            <w:r w:rsidR="008B0F0A">
              <w:rPr>
                <w:rFonts w:ascii="Verdana" w:hAnsi="Verdana"/>
                <w:sz w:val="18"/>
                <w:szCs w:val="18"/>
              </w:rPr>
              <w:t xml:space="preserve">është procesi me anë të të cilit një </w:t>
            </w:r>
            <w:r w:rsidR="00F35A69">
              <w:rPr>
                <w:rFonts w:ascii="Verdana" w:hAnsi="Verdana"/>
                <w:sz w:val="18"/>
                <w:szCs w:val="18"/>
              </w:rPr>
              <w:t>e</w:t>
            </w:r>
            <w:r w:rsidR="008B0F0A">
              <w:rPr>
                <w:rFonts w:ascii="Verdana" w:hAnsi="Verdana"/>
                <w:sz w:val="18"/>
                <w:szCs w:val="18"/>
              </w:rPr>
              <w:t>m</w:t>
            </w:r>
            <w:r w:rsidR="00F35A69">
              <w:rPr>
                <w:rFonts w:ascii="Verdana" w:hAnsi="Verdana"/>
                <w:sz w:val="18"/>
                <w:szCs w:val="18"/>
              </w:rPr>
              <w:t>a</w:t>
            </w:r>
            <w:r w:rsidR="008B0F0A">
              <w:rPr>
                <w:rFonts w:ascii="Verdana" w:hAnsi="Verdana"/>
                <w:sz w:val="18"/>
                <w:szCs w:val="18"/>
              </w:rPr>
              <w:t>il dërgohet dhe i përcillet një tjetri, POP</w:t>
            </w:r>
            <w:r w:rsidR="00421CFF">
              <w:rPr>
                <w:rFonts w:ascii="Verdana" w:hAnsi="Verdana"/>
                <w:sz w:val="18"/>
                <w:szCs w:val="18"/>
              </w:rPr>
              <w:t>-i</w:t>
            </w:r>
            <w:r w:rsidRPr="004D487C">
              <w:rPr>
                <w:rFonts w:ascii="Verdana" w:hAnsi="Verdana"/>
                <w:sz w:val="18"/>
                <w:szCs w:val="18"/>
              </w:rPr>
              <w:t xml:space="preserve"> (</w:t>
            </w:r>
            <w:r w:rsidR="008B0F0A">
              <w:rPr>
                <w:rFonts w:ascii="Verdana" w:hAnsi="Verdana"/>
                <w:sz w:val="18"/>
                <w:szCs w:val="18"/>
              </w:rPr>
              <w:t>Protokolli i Zyrës Postare</w:t>
            </w:r>
            <w:r w:rsidRPr="004D487C">
              <w:rPr>
                <w:rFonts w:ascii="Verdana" w:hAnsi="Verdana"/>
                <w:sz w:val="18"/>
                <w:szCs w:val="18"/>
              </w:rPr>
              <w:t xml:space="preserve">) </w:t>
            </w:r>
            <w:r w:rsidR="008B0F0A">
              <w:rPr>
                <w:rFonts w:ascii="Verdana" w:hAnsi="Verdana"/>
                <w:sz w:val="18"/>
                <w:szCs w:val="18"/>
              </w:rPr>
              <w:t xml:space="preserve">apo ndryshe </w:t>
            </w:r>
            <w:r w:rsidRPr="004D487C">
              <w:rPr>
                <w:rFonts w:ascii="Verdana" w:hAnsi="Verdana"/>
                <w:sz w:val="18"/>
                <w:szCs w:val="18"/>
              </w:rPr>
              <w:t>IMAP</w:t>
            </w:r>
            <w:r w:rsidR="008B0F0A">
              <w:rPr>
                <w:rFonts w:ascii="Verdana" w:hAnsi="Verdana"/>
                <w:sz w:val="18"/>
                <w:szCs w:val="18"/>
              </w:rPr>
              <w:t>, që është procesi me anë të të cilit emaili kontrollohet</w:t>
            </w:r>
            <w:r w:rsidRPr="004D487C">
              <w:rPr>
                <w:rFonts w:ascii="Verdana" w:hAnsi="Verdana"/>
                <w:sz w:val="18"/>
                <w:szCs w:val="18"/>
              </w:rPr>
              <w:t>/</w:t>
            </w:r>
            <w:r w:rsidR="008B0F0A">
              <w:rPr>
                <w:rFonts w:ascii="Verdana" w:hAnsi="Verdana"/>
                <w:sz w:val="18"/>
                <w:szCs w:val="18"/>
              </w:rPr>
              <w:t>merret</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E21039" w:rsidP="008B0F0A">
            <w:pPr>
              <w:rPr>
                <w:rFonts w:ascii="Verdana" w:hAnsi="Verdana"/>
                <w:sz w:val="18"/>
                <w:szCs w:val="18"/>
              </w:rPr>
            </w:pPr>
            <w:r w:rsidRPr="004D487C">
              <w:rPr>
                <w:rFonts w:ascii="Verdana" w:hAnsi="Verdana"/>
                <w:sz w:val="18"/>
                <w:szCs w:val="18"/>
              </w:rPr>
              <w:t>Tra</w:t>
            </w:r>
            <w:r w:rsidR="00850A14">
              <w:rPr>
                <w:rFonts w:ascii="Verdana" w:hAnsi="Verdana"/>
                <w:sz w:val="18"/>
                <w:szCs w:val="18"/>
              </w:rPr>
              <w:t>jneri duhet të flasë përmes procesit të dërgimit të një emaili me anë të një serveri të postës dalëse dhe një serveri të postës hyrëse</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E21039" w:rsidP="00421CFF">
            <w:pPr>
              <w:spacing w:before="120" w:after="120" w:line="280" w:lineRule="exact"/>
              <w:jc w:val="both"/>
              <w:rPr>
                <w:rFonts w:ascii="Verdana" w:eastAsia="Times New Roman" w:hAnsi="Verdana" w:cs="Times New Roman"/>
                <w:sz w:val="18"/>
                <w:szCs w:val="18"/>
              </w:rPr>
            </w:pPr>
            <w:r w:rsidRPr="004D487C">
              <w:rPr>
                <w:rFonts w:ascii="Verdana" w:hAnsi="Verdana"/>
                <w:sz w:val="18"/>
                <w:szCs w:val="18"/>
              </w:rPr>
              <w:t>Tra</w:t>
            </w:r>
            <w:r w:rsidR="00850A14">
              <w:rPr>
                <w:rFonts w:ascii="Verdana" w:hAnsi="Verdana"/>
                <w:sz w:val="18"/>
                <w:szCs w:val="18"/>
              </w:rPr>
              <w:t>jneri duhet të shpjegojë që në rastin e një emaili me bazë uebin</w:t>
            </w:r>
            <w:r w:rsidRPr="004D487C">
              <w:rPr>
                <w:rFonts w:ascii="Verdana" w:hAnsi="Verdana"/>
                <w:sz w:val="18"/>
                <w:szCs w:val="18"/>
              </w:rPr>
              <w:t xml:space="preserve"> (</w:t>
            </w:r>
            <w:r w:rsidR="00850A14">
              <w:rPr>
                <w:rFonts w:ascii="Verdana" w:hAnsi="Verdana"/>
                <w:sz w:val="18"/>
                <w:szCs w:val="18"/>
              </w:rPr>
              <w:t>për shembull,</w:t>
            </w:r>
            <w:r w:rsidRPr="004D487C">
              <w:rPr>
                <w:rFonts w:ascii="Verdana" w:hAnsi="Verdana"/>
                <w:sz w:val="18"/>
                <w:szCs w:val="18"/>
              </w:rPr>
              <w:t xml:space="preserve"> gmail) </w:t>
            </w:r>
            <w:r w:rsidR="00850A14">
              <w:rPr>
                <w:rFonts w:ascii="Verdana" w:hAnsi="Verdana"/>
                <w:sz w:val="18"/>
                <w:szCs w:val="18"/>
              </w:rPr>
              <w:t>përdoruesi, në vend të përdorimit të</w:t>
            </w:r>
            <w:r w:rsidRPr="004D487C">
              <w:rPr>
                <w:rFonts w:ascii="Verdana" w:hAnsi="Verdana"/>
                <w:sz w:val="18"/>
                <w:szCs w:val="18"/>
              </w:rPr>
              <w:t xml:space="preserve"> POP3 </w:t>
            </w:r>
            <w:r w:rsidR="00850A14">
              <w:rPr>
                <w:rFonts w:ascii="Verdana" w:hAnsi="Verdana"/>
                <w:sz w:val="18"/>
                <w:szCs w:val="18"/>
              </w:rPr>
              <w:t>për t’u ndërfaqur me serverin e postës hyrëse, hyn në një server në ueb dhe e lexon emailin drejtpërdrejt në serverin e postës hyrëse</w:t>
            </w:r>
            <w:r w:rsidRPr="004D487C">
              <w:rPr>
                <w:rFonts w:ascii="Verdana" w:hAnsi="Verdana"/>
                <w:sz w:val="18"/>
                <w:szCs w:val="18"/>
              </w:rPr>
              <w:t xml:space="preserve">. </w:t>
            </w:r>
          </w:p>
        </w:tc>
      </w:tr>
      <w:tr w:rsidR="00E21039" w:rsidRPr="004D487C" w:rsidTr="006B7720">
        <w:trPr>
          <w:trHeight w:val="35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13</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0C768F">
              <w:rPr>
                <w:rFonts w:ascii="Verdana" w:hAnsi="Verdana"/>
                <w:sz w:val="18"/>
                <w:szCs w:val="18"/>
              </w:rPr>
              <w:t>jneri duhet të  shpjegojë se, edhe pse pjesëmarrësit mund të</w:t>
            </w:r>
            <w:r w:rsidR="00AA54A9">
              <w:rPr>
                <w:rFonts w:ascii="Verdana" w:hAnsi="Verdana"/>
                <w:sz w:val="18"/>
                <w:szCs w:val="18"/>
              </w:rPr>
              <w:t xml:space="preserve"> mos e </w:t>
            </w:r>
            <w:r w:rsidR="000C768F">
              <w:rPr>
                <w:rFonts w:ascii="Verdana" w:hAnsi="Verdana"/>
                <w:sz w:val="18"/>
                <w:szCs w:val="18"/>
              </w:rPr>
              <w:t>njohin emailin në këtë format, çdo email që ata kanë lexuar, ka tituj të tillë</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E21039" w:rsidP="008B0F0A">
            <w:pPr>
              <w:rPr>
                <w:rFonts w:ascii="Verdana" w:hAnsi="Verdana"/>
                <w:sz w:val="18"/>
                <w:szCs w:val="18"/>
              </w:rPr>
            </w:pPr>
            <w:r w:rsidRPr="004D487C">
              <w:rPr>
                <w:rFonts w:ascii="Verdana" w:hAnsi="Verdana"/>
                <w:sz w:val="18"/>
                <w:szCs w:val="18"/>
              </w:rPr>
              <w:t>Tra</w:t>
            </w:r>
            <w:r w:rsidR="00AA54A9">
              <w:rPr>
                <w:rFonts w:ascii="Verdana" w:hAnsi="Verdana"/>
                <w:sz w:val="18"/>
                <w:szCs w:val="18"/>
              </w:rPr>
              <w:t>jneri duhet të nënvizojë në veçanti:</w:t>
            </w:r>
            <w:r w:rsidRPr="004D487C">
              <w:rPr>
                <w:rFonts w:ascii="Verdana" w:hAnsi="Verdana"/>
                <w:sz w:val="18"/>
                <w:szCs w:val="18"/>
              </w:rPr>
              <w:t xml:space="preserve"> </w:t>
            </w:r>
          </w:p>
          <w:p w:rsidR="00E21039" w:rsidRPr="004D487C" w:rsidRDefault="00E21039" w:rsidP="008B0F0A">
            <w:pPr>
              <w:rPr>
                <w:rFonts w:ascii="Verdana" w:hAnsi="Verdana"/>
                <w:sz w:val="18"/>
                <w:szCs w:val="18"/>
              </w:rPr>
            </w:pPr>
          </w:p>
          <w:p w:rsidR="00E21039" w:rsidRPr="004D487C" w:rsidRDefault="00E21039" w:rsidP="00E21039">
            <w:pPr>
              <w:numPr>
                <w:ilvl w:val="0"/>
                <w:numId w:val="15"/>
              </w:numPr>
              <w:spacing w:line="260" w:lineRule="atLeast"/>
              <w:jc w:val="both"/>
              <w:rPr>
                <w:rFonts w:ascii="Verdana" w:hAnsi="Verdana"/>
                <w:sz w:val="18"/>
                <w:szCs w:val="18"/>
              </w:rPr>
            </w:pPr>
            <w:r w:rsidRPr="004D487C">
              <w:rPr>
                <w:rFonts w:ascii="Verdana" w:hAnsi="Verdana"/>
                <w:sz w:val="18"/>
                <w:szCs w:val="18"/>
              </w:rPr>
              <w:t>T</w:t>
            </w:r>
            <w:r w:rsidR="00AA54A9">
              <w:rPr>
                <w:rFonts w:ascii="Verdana" w:hAnsi="Verdana"/>
                <w:sz w:val="18"/>
                <w:szCs w:val="18"/>
              </w:rPr>
              <w:t>itujt e marrë, të cilët tregojnë adresat e IP-së që kanë përpunuar këtë email.</w:t>
            </w:r>
          </w:p>
          <w:p w:rsidR="00E21039" w:rsidRPr="004D487C" w:rsidRDefault="00AA54A9" w:rsidP="00E21039">
            <w:pPr>
              <w:numPr>
                <w:ilvl w:val="0"/>
                <w:numId w:val="15"/>
              </w:numPr>
              <w:spacing w:line="260" w:lineRule="atLeast"/>
              <w:jc w:val="both"/>
              <w:rPr>
                <w:rFonts w:ascii="Verdana" w:hAnsi="Verdana"/>
                <w:sz w:val="18"/>
                <w:szCs w:val="18"/>
              </w:rPr>
            </w:pPr>
            <w:r>
              <w:rPr>
                <w:rFonts w:ascii="Verdana" w:hAnsi="Verdana"/>
                <w:sz w:val="18"/>
                <w:szCs w:val="18"/>
              </w:rPr>
              <w:t>Adresat e dërguesit dhe të ma</w:t>
            </w:r>
            <w:r w:rsidR="00421CFF">
              <w:rPr>
                <w:rFonts w:ascii="Verdana" w:hAnsi="Verdana"/>
                <w:sz w:val="18"/>
                <w:szCs w:val="18"/>
              </w:rPr>
              <w:t>r</w:t>
            </w:r>
            <w:r>
              <w:rPr>
                <w:rFonts w:ascii="Verdana" w:hAnsi="Verdana"/>
                <w:sz w:val="18"/>
                <w:szCs w:val="18"/>
              </w:rPr>
              <w:t>rësit (to dhe from).</w:t>
            </w:r>
          </w:p>
          <w:p w:rsidR="00E21039" w:rsidRPr="004D487C" w:rsidRDefault="00AA54A9" w:rsidP="00E21039">
            <w:pPr>
              <w:numPr>
                <w:ilvl w:val="0"/>
                <w:numId w:val="15"/>
              </w:numPr>
              <w:spacing w:line="260" w:lineRule="atLeast"/>
              <w:jc w:val="both"/>
              <w:rPr>
                <w:rFonts w:ascii="Verdana" w:hAnsi="Verdana"/>
                <w:sz w:val="18"/>
                <w:szCs w:val="18"/>
              </w:rPr>
            </w:pPr>
            <w:r>
              <w:rPr>
                <w:rFonts w:ascii="Verdana" w:hAnsi="Verdana"/>
                <w:sz w:val="18"/>
                <w:szCs w:val="18"/>
              </w:rPr>
              <w:t>Subjektin.</w:t>
            </w:r>
          </w:p>
          <w:p w:rsidR="00E21039" w:rsidRPr="004D487C" w:rsidRDefault="00AA54A9" w:rsidP="00E21039">
            <w:pPr>
              <w:numPr>
                <w:ilvl w:val="0"/>
                <w:numId w:val="15"/>
              </w:numPr>
              <w:spacing w:line="260" w:lineRule="atLeast"/>
              <w:jc w:val="both"/>
              <w:rPr>
                <w:rFonts w:ascii="Verdana" w:hAnsi="Verdana"/>
                <w:sz w:val="18"/>
                <w:szCs w:val="18"/>
              </w:rPr>
            </w:pPr>
            <w:r>
              <w:rPr>
                <w:rFonts w:ascii="Verdana" w:hAnsi="Verdana"/>
                <w:sz w:val="18"/>
                <w:szCs w:val="18"/>
              </w:rPr>
              <w:t>Datën.</w:t>
            </w:r>
          </w:p>
          <w:p w:rsidR="00E21039" w:rsidRPr="004D487C" w:rsidRDefault="00E21039" w:rsidP="008B0F0A">
            <w:pPr>
              <w:rPr>
                <w:rFonts w:ascii="Verdana" w:hAnsi="Verdana"/>
                <w:sz w:val="18"/>
                <w:szCs w:val="18"/>
              </w:rPr>
            </w:pPr>
          </w:p>
          <w:p w:rsidR="00E21039" w:rsidRPr="004D487C" w:rsidRDefault="00E21039" w:rsidP="00AA54A9">
            <w:pPr>
              <w:spacing w:before="120" w:after="120" w:line="280" w:lineRule="exact"/>
              <w:jc w:val="both"/>
              <w:rPr>
                <w:rFonts w:ascii="Verdana" w:eastAsia="Times New Roman" w:hAnsi="Verdana" w:cs="Times New Roman"/>
                <w:sz w:val="18"/>
                <w:szCs w:val="18"/>
              </w:rPr>
            </w:pPr>
            <w:r w:rsidRPr="004D487C">
              <w:rPr>
                <w:rFonts w:ascii="Verdana" w:hAnsi="Verdana"/>
                <w:sz w:val="18"/>
                <w:szCs w:val="18"/>
              </w:rPr>
              <w:t>Tra</w:t>
            </w:r>
            <w:r w:rsidR="00AA54A9">
              <w:rPr>
                <w:rFonts w:ascii="Verdana" w:hAnsi="Verdana"/>
                <w:sz w:val="18"/>
                <w:szCs w:val="18"/>
              </w:rPr>
              <w:t xml:space="preserve">jneri duhet të vërë në dukje se është e mundur që një pjesë e këtij informacioni të falsifikohet nëse dikush orvatet të fshehë burimin e emailit dhe </w:t>
            </w:r>
            <w:r w:rsidR="00AA54A9">
              <w:rPr>
                <w:rFonts w:ascii="Verdana" w:hAnsi="Verdana"/>
                <w:sz w:val="18"/>
                <w:szCs w:val="18"/>
              </w:rPr>
              <w:lastRenderedPageBreak/>
              <w:t>si rrjedhojë analiza e titullit kërkon një farë aftësie teknike për ta interpretuar me korrektesë</w:t>
            </w:r>
            <w:r w:rsidRPr="004D487C">
              <w:rPr>
                <w:rFonts w:ascii="Verdana" w:hAnsi="Verdana"/>
                <w:sz w:val="18"/>
                <w:szCs w:val="18"/>
              </w:rPr>
              <w:t xml:space="preserve">. </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lastRenderedPageBreak/>
              <w:t>Diapozitivi</w:t>
            </w:r>
            <w:r w:rsidR="00E21039" w:rsidRPr="004D487C">
              <w:rPr>
                <w:rFonts w:ascii="Verdana" w:hAnsi="Verdana"/>
                <w:sz w:val="18"/>
                <w:szCs w:val="18"/>
              </w:rPr>
              <w:t xml:space="preserve"> 14</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AA54A9">
              <w:rPr>
                <w:rFonts w:ascii="Verdana" w:hAnsi="Verdana"/>
                <w:sz w:val="18"/>
                <w:szCs w:val="18"/>
              </w:rPr>
              <w:t>j</w:t>
            </w:r>
            <w:r w:rsidRPr="004D487C">
              <w:rPr>
                <w:rFonts w:ascii="Verdana" w:hAnsi="Verdana"/>
                <w:sz w:val="18"/>
                <w:szCs w:val="18"/>
              </w:rPr>
              <w:t>ner</w:t>
            </w:r>
            <w:r w:rsidR="00AA54A9">
              <w:rPr>
                <w:rFonts w:ascii="Verdana" w:hAnsi="Verdana"/>
                <w:sz w:val="18"/>
                <w:szCs w:val="18"/>
              </w:rPr>
              <w:t>i duhet</w:t>
            </w:r>
            <w:r w:rsidRPr="004D487C">
              <w:rPr>
                <w:rFonts w:ascii="Verdana" w:hAnsi="Verdana"/>
                <w:sz w:val="18"/>
                <w:szCs w:val="18"/>
              </w:rPr>
              <w:t xml:space="preserve"> </w:t>
            </w:r>
            <w:r w:rsidR="00AA54A9">
              <w:rPr>
                <w:rFonts w:ascii="Verdana" w:hAnsi="Verdana"/>
                <w:sz w:val="18"/>
                <w:szCs w:val="18"/>
              </w:rPr>
              <w:t>t’u kërkojë pjesëmarrësve të mendojnë për shërbimet e tjera që mund të kenë adresa IP</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E21039" w:rsidP="00AA54A9">
            <w:pPr>
              <w:spacing w:before="120" w:after="120" w:line="280" w:lineRule="exact"/>
              <w:jc w:val="both"/>
              <w:rPr>
                <w:rFonts w:ascii="Verdana" w:eastAsia="Times New Roman" w:hAnsi="Verdana" w:cs="Times New Roman"/>
                <w:sz w:val="18"/>
                <w:szCs w:val="18"/>
              </w:rPr>
            </w:pPr>
            <w:r w:rsidRPr="004D487C">
              <w:rPr>
                <w:rFonts w:ascii="Verdana" w:hAnsi="Verdana"/>
                <w:sz w:val="18"/>
                <w:szCs w:val="18"/>
              </w:rPr>
              <w:t>Tra</w:t>
            </w:r>
            <w:r w:rsidR="00AA54A9">
              <w:rPr>
                <w:rFonts w:ascii="Verdana" w:hAnsi="Verdana"/>
                <w:sz w:val="18"/>
                <w:szCs w:val="18"/>
              </w:rPr>
              <w:t>jneri duhet të simulojë diskutime me shembuj të tillë si</w:t>
            </w:r>
            <w:r w:rsidRPr="004D487C">
              <w:rPr>
                <w:rFonts w:ascii="Verdana" w:hAnsi="Verdana"/>
                <w:sz w:val="18"/>
                <w:szCs w:val="18"/>
              </w:rPr>
              <w:t xml:space="preserve"> Skype, Pokemon Go, DropBox, Facebook, Google, Microsoft</w:t>
            </w:r>
            <w:r w:rsidR="00AA54A9">
              <w:rPr>
                <w:rFonts w:ascii="Verdana" w:hAnsi="Verdana"/>
                <w:sz w:val="18"/>
                <w:szCs w:val="18"/>
              </w:rPr>
              <w:t xml:space="preserve"> dhe të tjerë.</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15</w:t>
            </w:r>
          </w:p>
        </w:tc>
        <w:tc>
          <w:tcPr>
            <w:tcW w:w="7395" w:type="dxa"/>
            <w:gridSpan w:val="2"/>
          </w:tcPr>
          <w:p w:rsidR="00E21039" w:rsidRPr="004D487C" w:rsidRDefault="00AA54A9" w:rsidP="00AA54A9">
            <w:pPr>
              <w:spacing w:before="120" w:after="120" w:line="280" w:lineRule="exact"/>
              <w:jc w:val="both"/>
              <w:rPr>
                <w:rFonts w:ascii="Verdana" w:eastAsia="Times New Roman" w:hAnsi="Verdana" w:cs="Times New Roman"/>
                <w:sz w:val="18"/>
                <w:szCs w:val="18"/>
              </w:rPr>
            </w:pPr>
            <w:r>
              <w:rPr>
                <w:rFonts w:ascii="Verdana" w:hAnsi="Verdana"/>
                <w:sz w:val="18"/>
                <w:szCs w:val="18"/>
              </w:rPr>
              <w:t>Kjo pjesë e kursit shpjegon se si mund të jetë e mundur të lidhet një adresë IP me një aktivitet të dyshimtë online</w:t>
            </w:r>
            <w:r w:rsidR="00E21039" w:rsidRPr="004D487C">
              <w:rPr>
                <w:rFonts w:ascii="Verdana" w:hAnsi="Verdana"/>
                <w:sz w:val="18"/>
                <w:szCs w:val="18"/>
              </w:rPr>
              <w:t xml:space="preserve">. </w:t>
            </w:r>
            <w:r>
              <w:rPr>
                <w:rFonts w:ascii="Verdana" w:hAnsi="Verdana"/>
                <w:sz w:val="18"/>
                <w:szCs w:val="18"/>
              </w:rPr>
              <w:t>Ky është një komponent i nevojshëm i një hetimi me bazë internetin</w:t>
            </w:r>
            <w:r w:rsidR="00E21039" w:rsidRPr="004D487C">
              <w:rPr>
                <w:rFonts w:ascii="Verdana" w:hAnsi="Verdana"/>
                <w:sz w:val="18"/>
                <w:szCs w:val="18"/>
              </w:rPr>
              <w:t xml:space="preserve">. </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16</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AA54A9">
              <w:rPr>
                <w:rFonts w:ascii="Verdana" w:hAnsi="Verdana"/>
                <w:sz w:val="18"/>
                <w:szCs w:val="18"/>
              </w:rPr>
              <w:t>jneri duhet t’ u kujtojë pjesëmarrësve se</w:t>
            </w:r>
            <w:r w:rsidRPr="004D487C">
              <w:rPr>
                <w:rFonts w:ascii="Verdana" w:hAnsi="Verdana"/>
                <w:sz w:val="18"/>
                <w:szCs w:val="18"/>
              </w:rPr>
              <w:t xml:space="preserve"> Internet</w:t>
            </w:r>
            <w:r w:rsidR="00AA54A9">
              <w:rPr>
                <w:rFonts w:ascii="Verdana" w:hAnsi="Verdana"/>
                <w:sz w:val="18"/>
                <w:szCs w:val="18"/>
              </w:rPr>
              <w:t>i është shumë më kompleks se sa mund të na shkojë ndërmend të mësojmë në një kurs të tillë të shkurtër prezantues si ky.</w:t>
            </w:r>
            <w:r w:rsidRPr="004D487C">
              <w:rPr>
                <w:rFonts w:ascii="Verdana" w:hAnsi="Verdana"/>
                <w:sz w:val="18"/>
                <w:szCs w:val="18"/>
              </w:rPr>
              <w:t xml:space="preserve"> </w:t>
            </w:r>
            <w:r w:rsidR="00AA54A9">
              <w:rPr>
                <w:rFonts w:ascii="Verdana" w:hAnsi="Verdana"/>
                <w:sz w:val="18"/>
                <w:szCs w:val="18"/>
              </w:rPr>
              <w:t xml:space="preserve"> Trajneri duhet t’i paralajmërojë të pranishmit se nuk ka një përkim të thjeshtë</w:t>
            </w:r>
            <w:r w:rsidR="003F4394">
              <w:rPr>
                <w:rFonts w:ascii="Verdana" w:hAnsi="Verdana"/>
                <w:sz w:val="18"/>
                <w:szCs w:val="18"/>
              </w:rPr>
              <w:t xml:space="preserve"> </w:t>
            </w:r>
            <w:r w:rsidR="00AA54A9">
              <w:rPr>
                <w:rFonts w:ascii="Verdana" w:hAnsi="Verdana"/>
                <w:sz w:val="18"/>
                <w:szCs w:val="18"/>
              </w:rPr>
              <w:t>një me një</w:t>
            </w:r>
            <w:r w:rsidR="003F4394">
              <w:rPr>
                <w:rFonts w:ascii="Verdana" w:hAnsi="Verdana"/>
                <w:sz w:val="18"/>
                <w:szCs w:val="18"/>
              </w:rPr>
              <w:t>,</w:t>
            </w:r>
            <w:r w:rsidR="00AA54A9">
              <w:rPr>
                <w:rFonts w:ascii="Verdana" w:hAnsi="Verdana"/>
                <w:sz w:val="18"/>
                <w:szCs w:val="18"/>
              </w:rPr>
              <w:t xml:space="preserve"> midis çdo personi në botë dhe një adrese IP në </w:t>
            </w:r>
            <w:r w:rsidRPr="004D487C">
              <w:rPr>
                <w:rFonts w:ascii="Verdana" w:hAnsi="Verdana"/>
                <w:sz w:val="18"/>
                <w:szCs w:val="18"/>
              </w:rPr>
              <w:t xml:space="preserve">Internet. </w:t>
            </w:r>
            <w:r w:rsidR="00AA54A9">
              <w:rPr>
                <w:rFonts w:ascii="Verdana" w:hAnsi="Verdana"/>
                <w:sz w:val="18"/>
                <w:szCs w:val="18"/>
              </w:rPr>
              <w:t xml:space="preserve">Ka shumë arsye përse një adresë </w:t>
            </w:r>
            <w:r w:rsidRPr="004D487C">
              <w:rPr>
                <w:rFonts w:ascii="Verdana" w:hAnsi="Verdana"/>
                <w:sz w:val="18"/>
                <w:szCs w:val="18"/>
              </w:rPr>
              <w:t xml:space="preserve">IP </w:t>
            </w:r>
            <w:r w:rsidR="00AA54A9">
              <w:rPr>
                <w:rFonts w:ascii="Verdana" w:hAnsi="Verdana"/>
                <w:sz w:val="18"/>
                <w:szCs w:val="18"/>
              </w:rPr>
              <w:t>nuk identifikon pa tjetër një individ të caktuar</w:t>
            </w:r>
            <w:r w:rsidRPr="004D487C">
              <w:rPr>
                <w:rFonts w:ascii="Verdana" w:hAnsi="Verdana"/>
                <w:sz w:val="18"/>
                <w:szCs w:val="18"/>
              </w:rPr>
              <w:t xml:space="preserve"> (</w:t>
            </w:r>
            <w:r w:rsidR="00AA54A9">
              <w:rPr>
                <w:rFonts w:ascii="Verdana" w:hAnsi="Verdana"/>
                <w:sz w:val="18"/>
                <w:szCs w:val="18"/>
              </w:rPr>
              <w:t>është një informacion i nevojshëm por jo i mjaftueshëm</w:t>
            </w:r>
            <w:r w:rsidRPr="004D487C">
              <w:rPr>
                <w:rFonts w:ascii="Verdana" w:hAnsi="Verdana"/>
                <w:sz w:val="18"/>
                <w:szCs w:val="18"/>
              </w:rPr>
              <w:t>).</w:t>
            </w:r>
          </w:p>
          <w:p w:rsidR="00E21039" w:rsidRPr="004D487C" w:rsidRDefault="00AA54A9" w:rsidP="008B0F0A">
            <w:pPr>
              <w:rPr>
                <w:rFonts w:ascii="Verdana" w:hAnsi="Verdana"/>
                <w:sz w:val="18"/>
                <w:szCs w:val="18"/>
              </w:rPr>
            </w:pPr>
            <w:r>
              <w:rPr>
                <w:rFonts w:ascii="Verdana" w:hAnsi="Verdana"/>
                <w:sz w:val="18"/>
                <w:szCs w:val="18"/>
              </w:rPr>
              <w:t>D</w:t>
            </w:r>
            <w:r w:rsidR="003F4394">
              <w:rPr>
                <w:rFonts w:ascii="Verdana" w:hAnsi="Verdana"/>
                <w:sz w:val="18"/>
                <w:szCs w:val="18"/>
              </w:rPr>
              <w:t>uhen diskutuar d</w:t>
            </w:r>
            <w:r>
              <w:rPr>
                <w:rFonts w:ascii="Verdana" w:hAnsi="Verdana"/>
                <w:sz w:val="18"/>
                <w:szCs w:val="18"/>
              </w:rPr>
              <w:t>y shembuj konkretë</w:t>
            </w:r>
            <w:r w:rsidR="00E21039" w:rsidRPr="004D487C">
              <w:rPr>
                <w:rFonts w:ascii="Verdana" w:hAnsi="Verdana"/>
                <w:sz w:val="18"/>
                <w:szCs w:val="18"/>
              </w:rPr>
              <w:t>:</w:t>
            </w:r>
          </w:p>
          <w:p w:rsidR="006B7720" w:rsidRPr="004D487C" w:rsidRDefault="006B7720" w:rsidP="008B0F0A">
            <w:pPr>
              <w:rPr>
                <w:rFonts w:ascii="Verdana" w:hAnsi="Verdana"/>
                <w:sz w:val="18"/>
                <w:szCs w:val="18"/>
              </w:rPr>
            </w:pPr>
          </w:p>
          <w:p w:rsidR="00E21039" w:rsidRPr="004D487C" w:rsidRDefault="007F7E2A" w:rsidP="00E21039">
            <w:pPr>
              <w:numPr>
                <w:ilvl w:val="0"/>
                <w:numId w:val="16"/>
              </w:numPr>
              <w:spacing w:line="260" w:lineRule="atLeast"/>
              <w:jc w:val="both"/>
              <w:rPr>
                <w:rFonts w:ascii="Verdana" w:hAnsi="Verdana"/>
                <w:sz w:val="18"/>
                <w:szCs w:val="18"/>
              </w:rPr>
            </w:pPr>
            <w:r>
              <w:rPr>
                <w:rFonts w:ascii="Verdana" w:hAnsi="Verdana"/>
                <w:sz w:val="18"/>
                <w:szCs w:val="18"/>
              </w:rPr>
              <w:t xml:space="preserve">Adresa IP Statike përkundrejt </w:t>
            </w:r>
            <w:r w:rsidR="003F4394">
              <w:rPr>
                <w:rFonts w:ascii="Verdana" w:hAnsi="Verdana"/>
                <w:sz w:val="18"/>
                <w:szCs w:val="18"/>
              </w:rPr>
              <w:t xml:space="preserve">asaj </w:t>
            </w:r>
            <w:r>
              <w:rPr>
                <w:rFonts w:ascii="Verdana" w:hAnsi="Verdana"/>
                <w:sz w:val="18"/>
                <w:szCs w:val="18"/>
              </w:rPr>
              <w:t>Dinamike</w:t>
            </w:r>
            <w:r w:rsidR="00E21039" w:rsidRPr="004D487C">
              <w:rPr>
                <w:rFonts w:ascii="Verdana" w:hAnsi="Verdana"/>
                <w:sz w:val="18"/>
                <w:szCs w:val="18"/>
              </w:rPr>
              <w:t xml:space="preserve"> – Tra</w:t>
            </w:r>
            <w:r>
              <w:rPr>
                <w:rFonts w:ascii="Verdana" w:hAnsi="Verdana"/>
                <w:sz w:val="18"/>
                <w:szCs w:val="18"/>
              </w:rPr>
              <w:t>jneri duhet t’</w:t>
            </w:r>
            <w:r w:rsidR="003F4394">
              <w:rPr>
                <w:rFonts w:ascii="Verdana" w:hAnsi="Verdana"/>
                <w:sz w:val="18"/>
                <w:szCs w:val="18"/>
              </w:rPr>
              <w:t>u kërkojë</w:t>
            </w:r>
            <w:r>
              <w:rPr>
                <w:rFonts w:ascii="Verdana" w:hAnsi="Verdana"/>
                <w:sz w:val="18"/>
                <w:szCs w:val="18"/>
              </w:rPr>
              <w:t xml:space="preserve"> pjesëmarrës</w:t>
            </w:r>
            <w:r w:rsidR="003F4394">
              <w:rPr>
                <w:rFonts w:ascii="Verdana" w:hAnsi="Verdana"/>
                <w:sz w:val="18"/>
                <w:szCs w:val="18"/>
              </w:rPr>
              <w:t>ve</w:t>
            </w:r>
            <w:r>
              <w:rPr>
                <w:rFonts w:ascii="Verdana" w:hAnsi="Verdana"/>
                <w:sz w:val="18"/>
                <w:szCs w:val="18"/>
              </w:rPr>
              <w:t xml:space="preserve"> të shqyrtojnë rastin e lidhjes së tyre të internetit në shtëpi. Ka shumë të ngjarë se ata përdorin ose një ofrues interneti kabllor ose një ofrues</w:t>
            </w:r>
            <w:r w:rsidR="00E21039" w:rsidRPr="004D487C">
              <w:rPr>
                <w:rFonts w:ascii="Verdana" w:hAnsi="Verdana"/>
                <w:sz w:val="18"/>
                <w:szCs w:val="18"/>
              </w:rPr>
              <w:t xml:space="preserve"> DSL. </w:t>
            </w:r>
            <w:r>
              <w:rPr>
                <w:rFonts w:ascii="Verdana" w:hAnsi="Verdana"/>
                <w:sz w:val="18"/>
                <w:szCs w:val="18"/>
              </w:rPr>
              <w:t>Në të dy rastet, trajneri duhet t’u shpjegojë se ofruesi i shërbimit të internetit</w:t>
            </w:r>
            <w:r w:rsidR="00707B4D">
              <w:rPr>
                <w:rFonts w:ascii="Verdana" w:hAnsi="Verdana"/>
                <w:sz w:val="18"/>
                <w:szCs w:val="18"/>
              </w:rPr>
              <w:t xml:space="preserve"> mund ta ndërrojë, dhe me shumë gjasa, do ta ndërrojë</w:t>
            </w:r>
            <w:r w:rsidR="003F4394">
              <w:rPr>
                <w:rFonts w:ascii="Verdana" w:hAnsi="Verdana"/>
                <w:sz w:val="18"/>
                <w:szCs w:val="18"/>
              </w:rPr>
              <w:t>,</w:t>
            </w:r>
            <w:r w:rsidR="00707B4D">
              <w:rPr>
                <w:rFonts w:ascii="Verdana" w:hAnsi="Verdana"/>
                <w:sz w:val="18"/>
                <w:szCs w:val="18"/>
              </w:rPr>
              <w:t xml:space="preserve"> periodikisht adresën e tij IP</w:t>
            </w:r>
            <w:r w:rsidR="00E21039" w:rsidRPr="004D487C">
              <w:rPr>
                <w:rFonts w:ascii="Verdana" w:hAnsi="Verdana"/>
                <w:sz w:val="18"/>
                <w:szCs w:val="18"/>
              </w:rPr>
              <w:t xml:space="preserve">. </w:t>
            </w:r>
            <w:r w:rsidR="00707B4D">
              <w:rPr>
                <w:rFonts w:ascii="Verdana" w:hAnsi="Verdana"/>
                <w:sz w:val="18"/>
                <w:szCs w:val="18"/>
              </w:rPr>
              <w:t>Kjo do të thotë se është me rëndësi jo vetëm të dihet adresa IP që përdoret, por edhe KUR është përdorur kjo adresë IP</w:t>
            </w:r>
            <w:r w:rsidR="003F4394">
              <w:rPr>
                <w:rFonts w:ascii="Verdana" w:hAnsi="Verdana"/>
                <w:sz w:val="18"/>
                <w:szCs w:val="18"/>
              </w:rPr>
              <w:t>,</w:t>
            </w:r>
            <w:r w:rsidR="00707B4D">
              <w:rPr>
                <w:rFonts w:ascii="Verdana" w:hAnsi="Verdana"/>
                <w:sz w:val="18"/>
                <w:szCs w:val="18"/>
              </w:rPr>
              <w:t xml:space="preserve"> për të qenë në gjendje të identifikohet një abonent i caktuar. Një gjë e ngjashme mund të ndodhë brenda organizatave</w:t>
            </w:r>
            <w:r w:rsidR="00E21039" w:rsidRPr="004D487C">
              <w:rPr>
                <w:rFonts w:ascii="Verdana" w:hAnsi="Verdana"/>
                <w:sz w:val="18"/>
                <w:szCs w:val="18"/>
              </w:rPr>
              <w:t xml:space="preserve"> – </w:t>
            </w:r>
            <w:r w:rsidR="00707B4D">
              <w:rPr>
                <w:rFonts w:ascii="Verdana" w:hAnsi="Verdana"/>
                <w:sz w:val="18"/>
                <w:szCs w:val="18"/>
              </w:rPr>
              <w:t>çdo herë që ristartohet një kompjuter ai mund të japë një adresë të ndryshme IP</w:t>
            </w:r>
            <w:r w:rsidR="00E21039" w:rsidRPr="004D487C">
              <w:rPr>
                <w:rFonts w:ascii="Verdana" w:hAnsi="Verdana"/>
                <w:sz w:val="18"/>
                <w:szCs w:val="18"/>
              </w:rPr>
              <w:t>.</w:t>
            </w:r>
          </w:p>
          <w:p w:rsidR="00E21039" w:rsidRPr="004D487C" w:rsidRDefault="00707B4D" w:rsidP="00E21039">
            <w:pPr>
              <w:numPr>
                <w:ilvl w:val="0"/>
                <w:numId w:val="16"/>
              </w:numPr>
              <w:spacing w:line="260" w:lineRule="atLeast"/>
              <w:jc w:val="both"/>
              <w:rPr>
                <w:rFonts w:ascii="Verdana" w:hAnsi="Verdana"/>
                <w:sz w:val="18"/>
                <w:szCs w:val="18"/>
              </w:rPr>
            </w:pPr>
            <w:r>
              <w:rPr>
                <w:rFonts w:ascii="Verdana" w:hAnsi="Verdana"/>
                <w:sz w:val="18"/>
                <w:szCs w:val="18"/>
              </w:rPr>
              <w:t>Përkthimi i adresës së rrjetit</w:t>
            </w:r>
            <w:r w:rsidR="00E21039" w:rsidRPr="004D487C">
              <w:rPr>
                <w:rFonts w:ascii="Verdana" w:hAnsi="Verdana"/>
                <w:sz w:val="18"/>
                <w:szCs w:val="18"/>
              </w:rPr>
              <w:t xml:space="preserve"> – Tra</w:t>
            </w:r>
            <w:r>
              <w:rPr>
                <w:rFonts w:ascii="Verdana" w:hAnsi="Verdana"/>
                <w:sz w:val="18"/>
                <w:szCs w:val="18"/>
              </w:rPr>
              <w:t>jneri duhet të shpjegojë se pavarësisht faktit që ka 4 miliardë adresa të disponueshme IP</w:t>
            </w:r>
            <w:r w:rsidR="00E21039" w:rsidRPr="004D487C">
              <w:rPr>
                <w:rFonts w:ascii="Verdana" w:hAnsi="Verdana"/>
                <w:sz w:val="18"/>
                <w:szCs w:val="18"/>
              </w:rPr>
              <w:t xml:space="preserve">, </w:t>
            </w:r>
            <w:r>
              <w:rPr>
                <w:rFonts w:ascii="Verdana" w:hAnsi="Verdana"/>
                <w:sz w:val="18"/>
                <w:szCs w:val="18"/>
              </w:rPr>
              <w:t>ato nuk i caktohen njerëzve një nga një, por ato caktohen në grupe. Kur një grup i caktohet një organizate, asnjë organizatë tjetër nuk mund të përdorë ndonjë nga adresat IP të atij grupi</w:t>
            </w:r>
            <w:r w:rsidR="00E21039" w:rsidRPr="004D487C">
              <w:rPr>
                <w:rFonts w:ascii="Verdana" w:hAnsi="Verdana"/>
                <w:sz w:val="18"/>
                <w:szCs w:val="18"/>
              </w:rPr>
              <w:t>. Tra</w:t>
            </w:r>
            <w:r>
              <w:rPr>
                <w:rFonts w:ascii="Verdana" w:hAnsi="Verdana"/>
                <w:sz w:val="18"/>
                <w:szCs w:val="18"/>
              </w:rPr>
              <w:t xml:space="preserve">jneri duhet të shpjegojë se kjo shpie në caktime </w:t>
            </w:r>
            <w:r w:rsidR="003F4394">
              <w:rPr>
                <w:rFonts w:ascii="Verdana" w:hAnsi="Verdana"/>
                <w:sz w:val="18"/>
                <w:szCs w:val="18"/>
              </w:rPr>
              <w:t xml:space="preserve">jo </w:t>
            </w:r>
            <w:r>
              <w:rPr>
                <w:rFonts w:ascii="Verdana" w:hAnsi="Verdana"/>
                <w:sz w:val="18"/>
                <w:szCs w:val="18"/>
              </w:rPr>
              <w:t xml:space="preserve">shumë </w:t>
            </w:r>
            <w:r w:rsidR="003F4394">
              <w:rPr>
                <w:rFonts w:ascii="Verdana" w:hAnsi="Verdana"/>
                <w:sz w:val="18"/>
                <w:szCs w:val="18"/>
              </w:rPr>
              <w:t>efikase</w:t>
            </w:r>
            <w:r>
              <w:rPr>
                <w:rFonts w:ascii="Verdana" w:hAnsi="Verdana"/>
                <w:sz w:val="18"/>
                <w:szCs w:val="18"/>
              </w:rPr>
              <w:t xml:space="preserve"> të adresave IP dhe si rrjedhojë, ka një problem me mbarimin e adresave të disponueshme IP</w:t>
            </w:r>
            <w:r w:rsidR="00E21039" w:rsidRPr="004D487C">
              <w:rPr>
                <w:rFonts w:ascii="Verdana" w:hAnsi="Verdana"/>
                <w:sz w:val="18"/>
                <w:szCs w:val="18"/>
              </w:rPr>
              <w:t>. Tra</w:t>
            </w:r>
            <w:r>
              <w:rPr>
                <w:rFonts w:ascii="Verdana" w:hAnsi="Verdana"/>
                <w:sz w:val="18"/>
                <w:szCs w:val="18"/>
              </w:rPr>
              <w:t>jneri duhet të shpjegojë se kjo, ndër arsye të tjera, ka çuar në nevojën e versionit të rishikuar të IP-së, duke përfshirë adresa më të gjata</w:t>
            </w:r>
            <w:r w:rsidR="00E21039" w:rsidRPr="004D487C">
              <w:rPr>
                <w:rFonts w:ascii="Verdana" w:hAnsi="Verdana"/>
                <w:sz w:val="18"/>
                <w:szCs w:val="18"/>
              </w:rPr>
              <w:t xml:space="preserve"> (</w:t>
            </w:r>
            <w:r>
              <w:rPr>
                <w:rFonts w:ascii="Verdana" w:hAnsi="Verdana"/>
                <w:sz w:val="18"/>
                <w:szCs w:val="18"/>
              </w:rPr>
              <w:t xml:space="preserve">versioni 6 i </w:t>
            </w:r>
            <w:r w:rsidR="00E21039" w:rsidRPr="004D487C">
              <w:rPr>
                <w:rFonts w:ascii="Verdana" w:hAnsi="Verdana"/>
                <w:sz w:val="18"/>
                <w:szCs w:val="18"/>
              </w:rPr>
              <w:t>IP</w:t>
            </w:r>
            <w:r>
              <w:rPr>
                <w:rFonts w:ascii="Verdana" w:hAnsi="Verdana"/>
                <w:sz w:val="18"/>
                <w:szCs w:val="18"/>
              </w:rPr>
              <w:t>-së</w:t>
            </w:r>
            <w:r w:rsidR="00E21039" w:rsidRPr="004D487C">
              <w:rPr>
                <w:rFonts w:ascii="Verdana" w:hAnsi="Verdana"/>
                <w:sz w:val="18"/>
                <w:szCs w:val="18"/>
              </w:rPr>
              <w:t>). Tra</w:t>
            </w:r>
            <w:r>
              <w:rPr>
                <w:rFonts w:ascii="Verdana" w:hAnsi="Verdana"/>
                <w:sz w:val="18"/>
                <w:szCs w:val="18"/>
              </w:rPr>
              <w:t>jneri duhet të shpjegojë se ka disa grupe të caktuara të adresave IP që nuk lejohen të përdoren në</w:t>
            </w:r>
            <w:r w:rsidR="00E21039" w:rsidRPr="004D487C">
              <w:rPr>
                <w:rFonts w:ascii="Verdana" w:hAnsi="Verdana"/>
                <w:sz w:val="18"/>
                <w:szCs w:val="18"/>
              </w:rPr>
              <w:t xml:space="preserve"> Internet. </w:t>
            </w:r>
            <w:r>
              <w:rPr>
                <w:rFonts w:ascii="Verdana" w:hAnsi="Verdana"/>
                <w:sz w:val="18"/>
                <w:szCs w:val="18"/>
              </w:rPr>
              <w:t>Me fjalë të tjera, ato nuk do të përcillen nga infrastruktura e përbashkët e rrjetit</w:t>
            </w:r>
            <w:r w:rsidR="00E21039" w:rsidRPr="004D487C">
              <w:rPr>
                <w:rFonts w:ascii="Verdana" w:hAnsi="Verdana"/>
                <w:sz w:val="18"/>
                <w:szCs w:val="18"/>
              </w:rPr>
              <w:t>. Tra</w:t>
            </w:r>
            <w:r>
              <w:rPr>
                <w:rFonts w:ascii="Verdana" w:hAnsi="Verdana"/>
                <w:sz w:val="18"/>
                <w:szCs w:val="18"/>
              </w:rPr>
              <w:t>jneri mund të japë shembuj të një adrese IP që fillon me</w:t>
            </w:r>
            <w:r w:rsidR="00E21039" w:rsidRPr="004D487C">
              <w:rPr>
                <w:rFonts w:ascii="Verdana" w:hAnsi="Verdana"/>
                <w:sz w:val="18"/>
                <w:szCs w:val="18"/>
              </w:rPr>
              <w:t xml:space="preserve"> 10, o</w:t>
            </w:r>
            <w:r>
              <w:rPr>
                <w:rFonts w:ascii="Verdana" w:hAnsi="Verdana"/>
                <w:sz w:val="18"/>
                <w:szCs w:val="18"/>
              </w:rPr>
              <w:t>se një adresë</w:t>
            </w:r>
            <w:r w:rsidR="00E21039" w:rsidRPr="004D487C">
              <w:rPr>
                <w:rFonts w:ascii="Verdana" w:hAnsi="Verdana"/>
                <w:sz w:val="18"/>
                <w:szCs w:val="18"/>
              </w:rPr>
              <w:t xml:space="preserve"> IP </w:t>
            </w:r>
            <w:r>
              <w:rPr>
                <w:rFonts w:ascii="Verdana" w:hAnsi="Verdana"/>
                <w:sz w:val="18"/>
                <w:szCs w:val="18"/>
              </w:rPr>
              <w:t>që fillon me</w:t>
            </w:r>
            <w:r w:rsidR="00E21039" w:rsidRPr="004D487C">
              <w:rPr>
                <w:rFonts w:ascii="Verdana" w:hAnsi="Verdana"/>
                <w:sz w:val="18"/>
                <w:szCs w:val="18"/>
              </w:rPr>
              <w:t xml:space="preserve"> “192.168”. Tra</w:t>
            </w:r>
            <w:r>
              <w:rPr>
                <w:rFonts w:ascii="Verdana" w:hAnsi="Verdana"/>
                <w:sz w:val="18"/>
                <w:szCs w:val="18"/>
              </w:rPr>
              <w:t>jneri duhet të shpjegojë se këto adresa IP mund të përdoren më së miri në një rrjet lokal, por jo në</w:t>
            </w:r>
            <w:r w:rsidR="00E21039" w:rsidRPr="004D487C">
              <w:rPr>
                <w:rFonts w:ascii="Verdana" w:hAnsi="Verdana"/>
                <w:sz w:val="18"/>
                <w:szCs w:val="18"/>
              </w:rPr>
              <w:t xml:space="preserve"> Internet. Tra</w:t>
            </w:r>
            <w:r>
              <w:rPr>
                <w:rFonts w:ascii="Verdana" w:hAnsi="Verdana"/>
                <w:sz w:val="18"/>
                <w:szCs w:val="18"/>
              </w:rPr>
              <w:t>jneri duhet të shpjegojë se këto adresa</w:t>
            </w:r>
            <w:r w:rsidR="00E21039" w:rsidRPr="004D487C">
              <w:rPr>
                <w:rFonts w:ascii="Verdana" w:hAnsi="Verdana"/>
                <w:sz w:val="18"/>
                <w:szCs w:val="18"/>
              </w:rPr>
              <w:t xml:space="preserve"> IP </w:t>
            </w:r>
            <w:r>
              <w:rPr>
                <w:rFonts w:ascii="Verdana" w:hAnsi="Verdana"/>
                <w:sz w:val="18"/>
                <w:szCs w:val="18"/>
              </w:rPr>
              <w:t xml:space="preserve">përdoren me qëllim për të përdorur në mënyrë më efikase adresat e disponueshme </w:t>
            </w:r>
            <w:r w:rsidR="00E21039" w:rsidRPr="004D487C">
              <w:rPr>
                <w:rFonts w:ascii="Verdana" w:hAnsi="Verdana"/>
                <w:sz w:val="18"/>
                <w:szCs w:val="18"/>
              </w:rPr>
              <w:t>IP</w:t>
            </w:r>
            <w:r w:rsidR="000467FE">
              <w:rPr>
                <w:rFonts w:ascii="Verdana" w:hAnsi="Verdana"/>
                <w:sz w:val="18"/>
                <w:szCs w:val="18"/>
              </w:rPr>
              <w:t>,</w:t>
            </w:r>
            <w:r w:rsidR="00E21039" w:rsidRPr="004D487C">
              <w:rPr>
                <w:rFonts w:ascii="Verdana" w:hAnsi="Verdana"/>
                <w:sz w:val="18"/>
                <w:szCs w:val="18"/>
              </w:rPr>
              <w:t xml:space="preserve"> </w:t>
            </w:r>
            <w:r>
              <w:rPr>
                <w:rFonts w:ascii="Verdana" w:hAnsi="Verdana"/>
                <w:sz w:val="18"/>
                <w:szCs w:val="18"/>
              </w:rPr>
              <w:t>në mënyrën e mëposhtme</w:t>
            </w:r>
            <w:r w:rsidR="00E21039" w:rsidRPr="004D487C">
              <w:rPr>
                <w:rFonts w:ascii="Verdana" w:hAnsi="Verdana"/>
                <w:sz w:val="18"/>
                <w:szCs w:val="18"/>
              </w:rPr>
              <w:t>:</w:t>
            </w:r>
          </w:p>
          <w:p w:rsidR="00E21039" w:rsidRPr="004D487C" w:rsidRDefault="000467FE" w:rsidP="00E21039">
            <w:pPr>
              <w:numPr>
                <w:ilvl w:val="1"/>
                <w:numId w:val="16"/>
              </w:numPr>
              <w:spacing w:line="260" w:lineRule="atLeast"/>
              <w:jc w:val="both"/>
              <w:rPr>
                <w:rFonts w:ascii="Verdana" w:hAnsi="Verdana"/>
                <w:sz w:val="18"/>
                <w:szCs w:val="18"/>
              </w:rPr>
            </w:pPr>
            <w:r>
              <w:rPr>
                <w:rFonts w:ascii="Verdana" w:hAnsi="Verdana"/>
                <w:sz w:val="18"/>
                <w:szCs w:val="18"/>
              </w:rPr>
              <w:t>Brenda një organizate, ku çdo kompjuteri i jepet një adresë IP që nuk mund të përdoret në</w:t>
            </w:r>
            <w:r w:rsidR="00E21039" w:rsidRPr="004D487C">
              <w:rPr>
                <w:rFonts w:ascii="Verdana" w:hAnsi="Verdana"/>
                <w:sz w:val="18"/>
                <w:szCs w:val="18"/>
              </w:rPr>
              <w:t xml:space="preserve"> Internet.</w:t>
            </w:r>
          </w:p>
          <w:p w:rsidR="00E21039" w:rsidRPr="004D487C" w:rsidRDefault="000467FE" w:rsidP="00E21039">
            <w:pPr>
              <w:numPr>
                <w:ilvl w:val="1"/>
                <w:numId w:val="16"/>
              </w:numPr>
              <w:spacing w:line="260" w:lineRule="atLeast"/>
              <w:jc w:val="both"/>
              <w:rPr>
                <w:rFonts w:ascii="Verdana" w:hAnsi="Verdana"/>
                <w:sz w:val="18"/>
                <w:szCs w:val="18"/>
              </w:rPr>
            </w:pPr>
            <w:r>
              <w:rPr>
                <w:rFonts w:ascii="Verdana" w:hAnsi="Verdana"/>
                <w:sz w:val="18"/>
                <w:szCs w:val="18"/>
              </w:rPr>
              <w:t>Organizatës i caktohet një numër i vogël adresash IP, mbase vetëm një</w:t>
            </w:r>
            <w:r w:rsidR="00E21039" w:rsidRPr="004D487C">
              <w:rPr>
                <w:rFonts w:ascii="Verdana" w:hAnsi="Verdana"/>
                <w:sz w:val="18"/>
                <w:szCs w:val="18"/>
              </w:rPr>
              <w:t>.</w:t>
            </w:r>
          </w:p>
          <w:p w:rsidR="00E21039" w:rsidRPr="004D487C" w:rsidRDefault="000467FE" w:rsidP="00E21039">
            <w:pPr>
              <w:numPr>
                <w:ilvl w:val="1"/>
                <w:numId w:val="16"/>
              </w:numPr>
              <w:spacing w:line="260" w:lineRule="atLeast"/>
              <w:jc w:val="both"/>
              <w:rPr>
                <w:rFonts w:ascii="Verdana" w:hAnsi="Verdana"/>
                <w:sz w:val="18"/>
                <w:szCs w:val="18"/>
              </w:rPr>
            </w:pPr>
            <w:r>
              <w:rPr>
                <w:rFonts w:ascii="Verdana" w:hAnsi="Verdana"/>
                <w:sz w:val="18"/>
                <w:szCs w:val="18"/>
              </w:rPr>
              <w:t>Sa herë që një P</w:t>
            </w:r>
            <w:r w:rsidR="00E21039" w:rsidRPr="004D487C">
              <w:rPr>
                <w:rFonts w:ascii="Verdana" w:hAnsi="Verdana"/>
                <w:sz w:val="18"/>
                <w:szCs w:val="18"/>
              </w:rPr>
              <w:t xml:space="preserve">C </w:t>
            </w:r>
            <w:r>
              <w:rPr>
                <w:rFonts w:ascii="Verdana" w:hAnsi="Verdana"/>
                <w:sz w:val="18"/>
                <w:szCs w:val="18"/>
              </w:rPr>
              <w:t xml:space="preserve">do të komunikojë me një kompjuter </w:t>
            </w:r>
            <w:r w:rsidR="00F35A69">
              <w:rPr>
                <w:rFonts w:ascii="Verdana" w:hAnsi="Verdana"/>
                <w:sz w:val="18"/>
                <w:szCs w:val="18"/>
              </w:rPr>
              <w:t>tjetër</w:t>
            </w:r>
            <w:r>
              <w:rPr>
                <w:rFonts w:ascii="Verdana" w:hAnsi="Verdana"/>
                <w:sz w:val="18"/>
                <w:szCs w:val="18"/>
              </w:rPr>
              <w:t xml:space="preserve"> në</w:t>
            </w:r>
            <w:r w:rsidR="00E21039" w:rsidRPr="004D487C">
              <w:rPr>
                <w:rFonts w:ascii="Verdana" w:hAnsi="Verdana"/>
                <w:sz w:val="18"/>
                <w:szCs w:val="18"/>
              </w:rPr>
              <w:t xml:space="preserve"> Internet, </w:t>
            </w:r>
            <w:r>
              <w:rPr>
                <w:rFonts w:ascii="Verdana" w:hAnsi="Verdana"/>
                <w:sz w:val="18"/>
                <w:szCs w:val="18"/>
              </w:rPr>
              <w:t xml:space="preserve">infrastruktura e organizatës </w:t>
            </w:r>
            <w:r w:rsidR="00E21039" w:rsidRPr="004D487C">
              <w:rPr>
                <w:rFonts w:ascii="Verdana" w:hAnsi="Verdana"/>
                <w:sz w:val="18"/>
                <w:szCs w:val="18"/>
              </w:rPr>
              <w:t>(</w:t>
            </w:r>
            <w:r>
              <w:rPr>
                <w:rFonts w:ascii="Verdana" w:hAnsi="Verdana"/>
                <w:sz w:val="18"/>
                <w:szCs w:val="18"/>
              </w:rPr>
              <w:t xml:space="preserve">në veçanti rauteri i </w:t>
            </w:r>
            <w:r>
              <w:rPr>
                <w:rFonts w:ascii="Verdana" w:hAnsi="Verdana"/>
                <w:sz w:val="18"/>
                <w:szCs w:val="18"/>
              </w:rPr>
              <w:lastRenderedPageBreak/>
              <w:t xml:space="preserve">hyrjes në </w:t>
            </w:r>
            <w:r w:rsidR="00E21039" w:rsidRPr="004D487C">
              <w:rPr>
                <w:rFonts w:ascii="Verdana" w:hAnsi="Verdana"/>
                <w:sz w:val="18"/>
                <w:szCs w:val="18"/>
              </w:rPr>
              <w:t xml:space="preserve">Internet </w:t>
            </w:r>
            <w:r>
              <w:rPr>
                <w:rFonts w:ascii="Verdana" w:hAnsi="Verdana"/>
                <w:sz w:val="18"/>
                <w:szCs w:val="18"/>
              </w:rPr>
              <w:t>(</w:t>
            </w:r>
            <w:r w:rsidR="00E21039" w:rsidRPr="004D487C">
              <w:rPr>
                <w:rFonts w:ascii="Verdana" w:hAnsi="Verdana"/>
                <w:sz w:val="18"/>
                <w:szCs w:val="18"/>
              </w:rPr>
              <w:t>gateway router</w:t>
            </w:r>
            <w:r>
              <w:rPr>
                <w:rFonts w:ascii="Verdana" w:hAnsi="Verdana"/>
                <w:sz w:val="18"/>
                <w:szCs w:val="18"/>
              </w:rPr>
              <w:t>)</w:t>
            </w:r>
            <w:r w:rsidR="00E21039" w:rsidRPr="004D487C">
              <w:rPr>
                <w:rFonts w:ascii="Verdana" w:hAnsi="Verdana"/>
                <w:sz w:val="18"/>
                <w:szCs w:val="18"/>
              </w:rPr>
              <w:t xml:space="preserve">) </w:t>
            </w:r>
            <w:r>
              <w:rPr>
                <w:rFonts w:ascii="Verdana" w:hAnsi="Verdana"/>
                <w:sz w:val="18"/>
                <w:szCs w:val="18"/>
              </w:rPr>
              <w:t>zëvendëson IP-në e vërtetë të internetit, me adresën e brendshme IP përpara se ta përcjellë trafikun në</w:t>
            </w:r>
            <w:r w:rsidR="00E21039" w:rsidRPr="004D487C">
              <w:rPr>
                <w:rFonts w:ascii="Verdana" w:hAnsi="Verdana"/>
                <w:sz w:val="18"/>
                <w:szCs w:val="18"/>
              </w:rPr>
              <w:t xml:space="preserve"> Internet. </w:t>
            </w:r>
          </w:p>
          <w:p w:rsidR="00E21039" w:rsidRPr="004D487C" w:rsidRDefault="000467FE" w:rsidP="00E21039">
            <w:pPr>
              <w:numPr>
                <w:ilvl w:val="1"/>
                <w:numId w:val="16"/>
              </w:numPr>
              <w:spacing w:line="260" w:lineRule="atLeast"/>
              <w:jc w:val="both"/>
              <w:rPr>
                <w:rFonts w:ascii="Verdana" w:hAnsi="Verdana"/>
                <w:sz w:val="18"/>
                <w:szCs w:val="18"/>
              </w:rPr>
            </w:pPr>
            <w:r>
              <w:rPr>
                <w:rFonts w:ascii="Verdana" w:hAnsi="Verdana"/>
                <w:sz w:val="18"/>
                <w:szCs w:val="18"/>
              </w:rPr>
              <w:t>Kjo bën të mundur që një numër i madh kompjuterësh të kenë një adresë të vetme IP për të komunikuar me internetin, dhe kjo teknikë njihet me emrin</w:t>
            </w:r>
            <w:r w:rsidR="00E21039" w:rsidRPr="004D487C">
              <w:rPr>
                <w:rFonts w:ascii="Verdana" w:hAnsi="Verdana"/>
                <w:sz w:val="18"/>
                <w:szCs w:val="18"/>
              </w:rPr>
              <w:t xml:space="preserve"> </w:t>
            </w:r>
            <w:r>
              <w:rPr>
                <w:rFonts w:ascii="Verdana" w:hAnsi="Verdana"/>
                <w:sz w:val="18"/>
                <w:szCs w:val="18"/>
              </w:rPr>
              <w:t xml:space="preserve">Përkthimi i Adresës së Rrjetit </w:t>
            </w:r>
            <w:r w:rsidR="00E21039" w:rsidRPr="004D487C">
              <w:rPr>
                <w:rFonts w:ascii="Verdana" w:hAnsi="Verdana"/>
                <w:sz w:val="18"/>
                <w:szCs w:val="18"/>
              </w:rPr>
              <w:t>(NAT).</w:t>
            </w:r>
          </w:p>
          <w:p w:rsidR="00E21039" w:rsidRPr="004D487C" w:rsidRDefault="00E21039" w:rsidP="008B0F0A">
            <w:pPr>
              <w:ind w:left="1440"/>
              <w:rPr>
                <w:rFonts w:ascii="Verdana" w:hAnsi="Verdana"/>
                <w:sz w:val="18"/>
                <w:szCs w:val="18"/>
              </w:rPr>
            </w:pPr>
          </w:p>
          <w:p w:rsidR="00E21039" w:rsidRPr="004D487C" w:rsidRDefault="00F24C76" w:rsidP="00F24C76">
            <w:pPr>
              <w:spacing w:before="120" w:after="120" w:line="280" w:lineRule="exact"/>
              <w:jc w:val="both"/>
              <w:rPr>
                <w:rFonts w:ascii="Verdana" w:eastAsia="Times New Roman" w:hAnsi="Verdana" w:cs="Times New Roman"/>
                <w:sz w:val="18"/>
                <w:szCs w:val="18"/>
              </w:rPr>
            </w:pPr>
            <w:r>
              <w:rPr>
                <w:rFonts w:ascii="Verdana" w:hAnsi="Verdana"/>
                <w:sz w:val="18"/>
                <w:szCs w:val="18"/>
              </w:rPr>
              <w:t>Si rezultat i përdorimit të kësaj teknike, të gjithë kompjuterët PC në një organizatë duken për pjesën tjetër të Internetit sikur janë një kompjuter i vetëm me një adresë të vetme IP. Nëse kjo adresë IP identifikohet si pjesë e një hetimi, vetëm organizata mund të jetë në gjendje të përcaktojë se cili nga kompjuterët e brendshëm e ka shkaktuar trafikun në fjalë.</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lastRenderedPageBreak/>
              <w:t>Diapozitivi</w:t>
            </w:r>
            <w:r w:rsidR="00E21039" w:rsidRPr="004D487C">
              <w:rPr>
                <w:rFonts w:ascii="Verdana" w:hAnsi="Verdana"/>
                <w:sz w:val="18"/>
                <w:szCs w:val="18"/>
              </w:rPr>
              <w:t xml:space="preserve"> 17</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F24C76">
              <w:rPr>
                <w:rFonts w:ascii="Verdana" w:hAnsi="Verdana"/>
                <w:sz w:val="18"/>
                <w:szCs w:val="18"/>
              </w:rPr>
              <w:t>jneri duhet të shpjegojë se IP-ja është një nga burimet kyç për të marrë informacion rreth identitetit të abonentit. Procesi për kërkimin e një informacioni të tillë nga një Ofrues i Shërbimit të Internetit do të varet nga legjislacioni i brendshëm, ndonëse zakonisht kërkohet një formë e caktuar urdhri nga prokuroria apo gjykata.</w:t>
            </w:r>
            <w:r w:rsidRPr="004D487C">
              <w:rPr>
                <w:rFonts w:ascii="Verdana" w:hAnsi="Verdana"/>
                <w:sz w:val="18"/>
                <w:szCs w:val="18"/>
              </w:rPr>
              <w:t xml:space="preserve"> </w:t>
            </w:r>
            <w:r w:rsidR="00F24C76">
              <w:rPr>
                <w:rFonts w:ascii="Verdana" w:hAnsi="Verdana"/>
                <w:sz w:val="18"/>
                <w:szCs w:val="18"/>
              </w:rPr>
              <w:t xml:space="preserve">Periudha kohore për të cilën ISP-të kërkohet të ruajnë informacionin është gjithashtu një çështje që varet nga legjislacioni i vendit. Një periudhë prej 2 vitesh është e zakonshme në kohën e </w:t>
            </w:r>
            <w:r w:rsidR="00F24C76" w:rsidRPr="003F4394">
              <w:rPr>
                <w:rFonts w:ascii="Verdana" w:hAnsi="Verdana"/>
                <w:sz w:val="18"/>
                <w:szCs w:val="18"/>
                <w:highlight w:val="yellow"/>
              </w:rPr>
              <w:t>shkrimit</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D71E9C" w:rsidP="008B0F0A">
            <w:pPr>
              <w:rPr>
                <w:rFonts w:ascii="Verdana" w:hAnsi="Verdana"/>
                <w:sz w:val="18"/>
                <w:szCs w:val="18"/>
              </w:rPr>
            </w:pPr>
            <w:r>
              <w:rPr>
                <w:rFonts w:ascii="Verdana" w:hAnsi="Verdana"/>
                <w:sz w:val="18"/>
                <w:szCs w:val="18"/>
              </w:rPr>
              <w:t>Në këtë drejtim pronësia nga</w:t>
            </w:r>
            <w:r w:rsidR="00E21039" w:rsidRPr="004D487C">
              <w:rPr>
                <w:rFonts w:ascii="Verdana" w:hAnsi="Verdana"/>
                <w:sz w:val="18"/>
                <w:szCs w:val="18"/>
              </w:rPr>
              <w:t xml:space="preserve"> ISP</w:t>
            </w:r>
            <w:r>
              <w:rPr>
                <w:rFonts w:ascii="Verdana" w:hAnsi="Verdana"/>
                <w:sz w:val="18"/>
                <w:szCs w:val="18"/>
              </w:rPr>
              <w:t>-ja e adresës IP në fjalë është një burim i rëndësishëm</w:t>
            </w:r>
            <w:r w:rsidR="00E21039" w:rsidRPr="004D487C">
              <w:rPr>
                <w:rFonts w:ascii="Verdana" w:hAnsi="Verdana"/>
                <w:sz w:val="18"/>
                <w:szCs w:val="18"/>
              </w:rPr>
              <w:t>: https://www.whoismyisp.org/.</w:t>
            </w:r>
          </w:p>
          <w:p w:rsidR="00E21039" w:rsidRPr="004D487C" w:rsidRDefault="00E21039" w:rsidP="008B0F0A">
            <w:pPr>
              <w:rPr>
                <w:rFonts w:ascii="Verdana" w:hAnsi="Verdana"/>
                <w:sz w:val="18"/>
                <w:szCs w:val="18"/>
              </w:rPr>
            </w:pPr>
          </w:p>
          <w:p w:rsidR="00E21039" w:rsidRPr="004D487C" w:rsidRDefault="00E21039" w:rsidP="00D71E9C">
            <w:pPr>
              <w:spacing w:before="120" w:after="120" w:line="280" w:lineRule="exact"/>
              <w:jc w:val="both"/>
              <w:rPr>
                <w:rFonts w:ascii="Verdana" w:eastAsia="Times New Roman" w:hAnsi="Verdana" w:cs="Times New Roman"/>
                <w:sz w:val="18"/>
                <w:szCs w:val="18"/>
              </w:rPr>
            </w:pPr>
            <w:r w:rsidRPr="004D487C">
              <w:rPr>
                <w:rFonts w:ascii="Verdana" w:hAnsi="Verdana"/>
                <w:sz w:val="18"/>
                <w:szCs w:val="18"/>
              </w:rPr>
              <w:t>T</w:t>
            </w:r>
            <w:r w:rsidR="00D71E9C">
              <w:rPr>
                <w:rFonts w:ascii="Verdana" w:hAnsi="Verdana"/>
                <w:sz w:val="18"/>
                <w:szCs w:val="18"/>
              </w:rPr>
              <w:t>rajneri duhet të vërë në dukje se</w:t>
            </w:r>
            <w:r w:rsidRPr="004D487C">
              <w:rPr>
                <w:rFonts w:ascii="Verdana" w:hAnsi="Verdana"/>
                <w:sz w:val="18"/>
                <w:szCs w:val="18"/>
              </w:rPr>
              <w:t xml:space="preserve"> ISP</w:t>
            </w:r>
            <w:r w:rsidR="00D71E9C">
              <w:rPr>
                <w:rFonts w:ascii="Verdana" w:hAnsi="Verdana"/>
                <w:sz w:val="18"/>
                <w:szCs w:val="18"/>
              </w:rPr>
              <w:t>-ja mund të mos jetë një ISP kombëtare në vendin tuaj dhe si rrjedhojë mund të ketë nevojë për ndihmë të ndërsjellë ligjore për të pasur qasje në një informacion të tillë</w:t>
            </w:r>
            <w:r w:rsidRPr="004D487C">
              <w:rPr>
                <w:rFonts w:ascii="Verdana" w:hAnsi="Verdana"/>
                <w:sz w:val="18"/>
                <w:szCs w:val="18"/>
              </w:rPr>
              <w:t>.</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18</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D71E9C">
              <w:rPr>
                <w:rFonts w:ascii="Verdana" w:hAnsi="Verdana"/>
                <w:sz w:val="18"/>
                <w:szCs w:val="18"/>
              </w:rPr>
              <w:t>jneri duhet të vërë në dukje se ofruesit e shërbim</w:t>
            </w:r>
            <w:r w:rsidR="003F4394">
              <w:rPr>
                <w:rFonts w:ascii="Verdana" w:hAnsi="Verdana"/>
                <w:sz w:val="18"/>
                <w:szCs w:val="18"/>
              </w:rPr>
              <w:t>eve</w:t>
            </w:r>
            <w:r w:rsidR="00D71E9C">
              <w:rPr>
                <w:rFonts w:ascii="Verdana" w:hAnsi="Verdana"/>
                <w:sz w:val="18"/>
                <w:szCs w:val="18"/>
              </w:rPr>
              <w:t xml:space="preserve"> shumëkombësh</w:t>
            </w:r>
            <w:r w:rsidR="003F4394">
              <w:rPr>
                <w:rFonts w:ascii="Verdana" w:hAnsi="Verdana"/>
                <w:sz w:val="18"/>
                <w:szCs w:val="18"/>
              </w:rPr>
              <w:t>e</w:t>
            </w:r>
            <w:r w:rsidR="00D71E9C">
              <w:rPr>
                <w:rFonts w:ascii="Verdana" w:hAnsi="Verdana"/>
                <w:sz w:val="18"/>
                <w:szCs w:val="18"/>
              </w:rPr>
              <w:t xml:space="preserve"> zakonisht i mbajnë të dhënat e adresave IP, për shembull nga ku është futur në internet një llogari e caktuar.</w:t>
            </w:r>
            <w:r w:rsidRPr="004D487C">
              <w:rPr>
                <w:rFonts w:ascii="Verdana" w:hAnsi="Verdana"/>
                <w:sz w:val="18"/>
                <w:szCs w:val="18"/>
              </w:rPr>
              <w:t xml:space="preserve"> Tra</w:t>
            </w:r>
            <w:r w:rsidR="00D71E9C">
              <w:rPr>
                <w:rFonts w:ascii="Verdana" w:hAnsi="Verdana"/>
                <w:sz w:val="18"/>
                <w:szCs w:val="18"/>
              </w:rPr>
              <w:t>jneri duhet të shpjegojë se në rastet kur keni dijeni për një të dyshuar, për shembull, një llogari në</w:t>
            </w:r>
            <w:r w:rsidR="003F4394">
              <w:rPr>
                <w:rFonts w:ascii="Verdana" w:hAnsi="Verdana"/>
                <w:sz w:val="18"/>
                <w:szCs w:val="18"/>
              </w:rPr>
              <w:t xml:space="preserve"> </w:t>
            </w:r>
            <w:r w:rsidRPr="004D487C">
              <w:rPr>
                <w:rFonts w:ascii="Verdana" w:hAnsi="Verdana"/>
                <w:sz w:val="18"/>
                <w:szCs w:val="18"/>
              </w:rPr>
              <w:t xml:space="preserve">Facebook, </w:t>
            </w:r>
            <w:r w:rsidR="00D71E9C">
              <w:rPr>
                <w:rFonts w:ascii="Verdana" w:hAnsi="Verdana"/>
                <w:sz w:val="18"/>
                <w:szCs w:val="18"/>
              </w:rPr>
              <w:t>mund të jetë e mundur që një adresë IP të lidhet me aktivitetin e kësaj llogarie nga</w:t>
            </w:r>
            <w:r w:rsidRPr="004D487C">
              <w:rPr>
                <w:rFonts w:ascii="Verdana" w:hAnsi="Verdana"/>
                <w:sz w:val="18"/>
                <w:szCs w:val="18"/>
              </w:rPr>
              <w:t xml:space="preserve"> Facebook.</w:t>
            </w:r>
          </w:p>
          <w:p w:rsidR="00E21039" w:rsidRPr="004D487C" w:rsidRDefault="00E21039" w:rsidP="008B0F0A">
            <w:pPr>
              <w:rPr>
                <w:rFonts w:ascii="Verdana" w:hAnsi="Verdana"/>
                <w:sz w:val="18"/>
                <w:szCs w:val="18"/>
              </w:rPr>
            </w:pPr>
          </w:p>
          <w:p w:rsidR="00E21039" w:rsidRPr="004D487C" w:rsidRDefault="00D71E9C" w:rsidP="003F4394">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Bashkëpunimi ndërkombëtar, përfshirë bashkëpunimin me ISP shumëkombëshe, mbulohet </w:t>
            </w:r>
            <w:r w:rsidR="003F4394">
              <w:rPr>
                <w:rFonts w:ascii="Verdana" w:hAnsi="Verdana"/>
                <w:sz w:val="18"/>
                <w:szCs w:val="18"/>
              </w:rPr>
              <w:t>diku tjetër</w:t>
            </w:r>
            <w:r>
              <w:rPr>
                <w:rFonts w:ascii="Verdana" w:hAnsi="Verdana"/>
                <w:sz w:val="18"/>
                <w:szCs w:val="18"/>
              </w:rPr>
              <w:t xml:space="preserve"> në këtë kurs me më shumë hollësi</w:t>
            </w:r>
            <w:r w:rsidR="00E21039" w:rsidRPr="004D487C">
              <w:rPr>
                <w:rFonts w:ascii="Verdana" w:hAnsi="Verdana"/>
                <w:sz w:val="18"/>
                <w:szCs w:val="18"/>
              </w:rPr>
              <w:t xml:space="preserve">. </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19</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D71E9C">
              <w:rPr>
                <w:rFonts w:ascii="Verdana" w:hAnsi="Verdana"/>
                <w:sz w:val="18"/>
                <w:szCs w:val="18"/>
              </w:rPr>
              <w:t>jneri duhet të përshkruajë skenarin kur një hetim vë në dukje në adresë IP në pronësi të një shoqërie. Trajneri duhet të tregojë se në shumë raste shoqëritë tregtare përdorin</w:t>
            </w:r>
            <w:r w:rsidRPr="004D487C">
              <w:rPr>
                <w:rFonts w:ascii="Verdana" w:hAnsi="Verdana"/>
                <w:sz w:val="18"/>
                <w:szCs w:val="18"/>
              </w:rPr>
              <w:t xml:space="preserve"> NAT</w:t>
            </w:r>
            <w:r w:rsidR="00D71E9C">
              <w:rPr>
                <w:rFonts w:ascii="Verdana" w:hAnsi="Verdana"/>
                <w:sz w:val="18"/>
                <w:szCs w:val="18"/>
              </w:rPr>
              <w:t>-in për të ndarë një adresë të vetme IP midis të gjithë kompjuterëve të brendshëm. Në këto raste, vetëm shoqëria është në gjendje të lidhë përdorimin e adresës konkrete IP me një kompjuter të caktuar të brendshëm. Prandaj kërkohet bashkëpunimi me kompaninë për të ndihmuar me hetimin</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D71E9C" w:rsidP="008B0F0A">
            <w:pPr>
              <w:rPr>
                <w:rFonts w:ascii="Verdana" w:hAnsi="Verdana"/>
                <w:sz w:val="18"/>
                <w:szCs w:val="18"/>
              </w:rPr>
            </w:pPr>
            <w:r>
              <w:rPr>
                <w:rFonts w:ascii="Verdana" w:hAnsi="Verdana"/>
                <w:sz w:val="18"/>
                <w:szCs w:val="18"/>
              </w:rPr>
              <w:t>Mënyra se si do të zhvillohet një bashkëpunim i tillë varet nga legjislacioni i vendit</w:t>
            </w:r>
            <w:r w:rsidR="00E21039" w:rsidRPr="004D487C">
              <w:rPr>
                <w:rFonts w:ascii="Verdana" w:hAnsi="Verdana"/>
                <w:sz w:val="18"/>
                <w:szCs w:val="18"/>
              </w:rPr>
              <w:t xml:space="preserve">. </w:t>
            </w:r>
          </w:p>
          <w:p w:rsidR="00E21039" w:rsidRPr="004D487C" w:rsidRDefault="00E21039" w:rsidP="003F4394">
            <w:pPr>
              <w:spacing w:before="120" w:after="120" w:line="280" w:lineRule="exact"/>
              <w:jc w:val="both"/>
              <w:rPr>
                <w:rFonts w:ascii="Verdana" w:eastAsia="Times New Roman" w:hAnsi="Verdana" w:cs="Times New Roman"/>
                <w:sz w:val="18"/>
                <w:szCs w:val="18"/>
              </w:rPr>
            </w:pPr>
            <w:r w:rsidRPr="004D487C">
              <w:rPr>
                <w:rFonts w:ascii="Verdana" w:hAnsi="Verdana"/>
                <w:sz w:val="18"/>
                <w:szCs w:val="18"/>
              </w:rPr>
              <w:br/>
              <w:t>Tra</w:t>
            </w:r>
            <w:r w:rsidR="00D71E9C">
              <w:rPr>
                <w:rFonts w:ascii="Verdana" w:hAnsi="Verdana"/>
                <w:sz w:val="18"/>
                <w:szCs w:val="18"/>
              </w:rPr>
              <w:t>jneri duhet të shpjegojë se një situatë e tillë mund të ndërlikohet nga fakti se, edhe pse të dhënat mund të ekzistojnë, ato nuk gjenden brenda vendit. Nëse për shembull, një kompani është pjesë e një organizate shumëkombëshe, ajo mund të mos kontrollojë apo operojë infrastrukturën e saj. Në një rast si ky, nëse ekzistojnë të dhëna, ato mund të ndodhen në një juridiksion tjetër. Fakti nëse një kompani në vendin tuaj është në gjendje të japë të dhëna varet nga struktura organizative dhe teknike e saj</w:t>
            </w:r>
            <w:r w:rsidRPr="004D487C">
              <w:rPr>
                <w:rFonts w:ascii="Verdana" w:hAnsi="Verdana"/>
                <w:sz w:val="18"/>
                <w:szCs w:val="18"/>
              </w:rPr>
              <w:t>.</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lastRenderedPageBreak/>
              <w:t>Diapozitivi</w:t>
            </w:r>
            <w:r w:rsidR="00E21039" w:rsidRPr="004D487C">
              <w:rPr>
                <w:rFonts w:ascii="Verdana" w:hAnsi="Verdana"/>
                <w:sz w:val="18"/>
                <w:szCs w:val="18"/>
              </w:rPr>
              <w:t xml:space="preserve"> 21</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3F4394">
              <w:rPr>
                <w:rFonts w:ascii="Verdana" w:hAnsi="Verdana"/>
                <w:sz w:val="18"/>
                <w:szCs w:val="18"/>
              </w:rPr>
              <w:t>jneri duhet të shpjegojë që kriminelët mund të përpiqen t’i bëjnë të palexueshme qëllimisht adresat e tyre IP, duke e bërë praktikisht të pamundur identifikimin e këtyre adresave IP.</w:t>
            </w:r>
          </w:p>
          <w:p w:rsidR="00E21039" w:rsidRPr="004D487C" w:rsidRDefault="00E21039" w:rsidP="008B0F0A">
            <w:pPr>
              <w:rPr>
                <w:rFonts w:ascii="Verdana" w:hAnsi="Verdana"/>
                <w:sz w:val="18"/>
                <w:szCs w:val="18"/>
              </w:rPr>
            </w:pPr>
          </w:p>
          <w:p w:rsidR="00E21039" w:rsidRPr="004D487C" w:rsidRDefault="00E21039" w:rsidP="008F3CCF">
            <w:pPr>
              <w:spacing w:before="120" w:after="120" w:line="280" w:lineRule="exact"/>
              <w:jc w:val="both"/>
              <w:rPr>
                <w:rFonts w:ascii="Verdana" w:eastAsia="Times New Roman" w:hAnsi="Verdana" w:cs="Times New Roman"/>
                <w:sz w:val="18"/>
                <w:szCs w:val="18"/>
              </w:rPr>
            </w:pPr>
            <w:r w:rsidRPr="004D487C">
              <w:rPr>
                <w:rFonts w:ascii="Verdana" w:hAnsi="Verdana"/>
                <w:sz w:val="18"/>
                <w:szCs w:val="18"/>
              </w:rPr>
              <w:t>Tra</w:t>
            </w:r>
            <w:r w:rsidR="00D71E9C">
              <w:rPr>
                <w:rFonts w:ascii="Verdana" w:hAnsi="Verdana"/>
                <w:sz w:val="18"/>
                <w:szCs w:val="18"/>
              </w:rPr>
              <w:t xml:space="preserve">jneri duhet gjithashtu të shpjegojë se disa teknologji të caktuara, përmes përdorimit dhe shfrytëzimit normal, mund ta bëjnë </w:t>
            </w:r>
            <w:r w:rsidR="008F3CCF">
              <w:rPr>
                <w:rFonts w:ascii="Verdana" w:hAnsi="Verdana"/>
                <w:sz w:val="18"/>
                <w:szCs w:val="18"/>
              </w:rPr>
              <w:t>praktikisht të pamundur identifikimin e adresës IP të një të dyshuari</w:t>
            </w:r>
            <w:r w:rsidRPr="004D487C">
              <w:rPr>
                <w:rFonts w:ascii="Verdana" w:hAnsi="Verdana"/>
                <w:sz w:val="18"/>
                <w:szCs w:val="18"/>
              </w:rPr>
              <w:t>.</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22</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8F3CCF">
              <w:rPr>
                <w:rFonts w:ascii="Verdana" w:hAnsi="Verdana"/>
                <w:sz w:val="18"/>
                <w:szCs w:val="18"/>
              </w:rPr>
              <w:t xml:space="preserve">jneri duhet të shpjegojë se ekzistojnë shërbimet </w:t>
            </w:r>
            <w:r w:rsidR="003F4394">
              <w:rPr>
                <w:rFonts w:ascii="Verdana" w:hAnsi="Verdana"/>
                <w:sz w:val="18"/>
                <w:szCs w:val="18"/>
              </w:rPr>
              <w:t xml:space="preserve">specifike </w:t>
            </w:r>
            <w:r w:rsidR="008F3CCF">
              <w:rPr>
                <w:rFonts w:ascii="Verdana" w:hAnsi="Verdana"/>
                <w:sz w:val="18"/>
                <w:szCs w:val="18"/>
              </w:rPr>
              <w:t>online për të fshehur burimin e kërkimit dhe aktivitetin e I</w:t>
            </w:r>
            <w:r w:rsidRPr="004D487C">
              <w:rPr>
                <w:rFonts w:ascii="Verdana" w:hAnsi="Verdana"/>
                <w:sz w:val="18"/>
                <w:szCs w:val="18"/>
              </w:rPr>
              <w:t>nternet</w:t>
            </w:r>
            <w:r w:rsidR="008F3CCF">
              <w:rPr>
                <w:rFonts w:ascii="Verdana" w:hAnsi="Verdana"/>
                <w:sz w:val="18"/>
                <w:szCs w:val="18"/>
              </w:rPr>
              <w:t>it</w:t>
            </w:r>
            <w:r w:rsidRPr="004D487C">
              <w:rPr>
                <w:rFonts w:ascii="Verdana" w:hAnsi="Verdana"/>
                <w:sz w:val="18"/>
                <w:szCs w:val="18"/>
              </w:rPr>
              <w:t>. Tra</w:t>
            </w:r>
            <w:r w:rsidR="008F3CCF">
              <w:rPr>
                <w:rFonts w:ascii="Verdana" w:hAnsi="Verdana"/>
                <w:sz w:val="18"/>
                <w:szCs w:val="18"/>
              </w:rPr>
              <w:t>jneri duhet të tregojë shembuj faqesh në ueb në diapozitivin tjetër.</w:t>
            </w:r>
          </w:p>
          <w:p w:rsidR="00E21039" w:rsidRPr="004D487C" w:rsidRDefault="00E21039" w:rsidP="008B0F0A">
            <w:pPr>
              <w:rPr>
                <w:rFonts w:ascii="Verdana" w:hAnsi="Verdana"/>
                <w:sz w:val="18"/>
                <w:szCs w:val="18"/>
              </w:rPr>
            </w:pPr>
          </w:p>
          <w:p w:rsidR="00E21039" w:rsidRPr="004D487C" w:rsidRDefault="00E21039" w:rsidP="008B0F0A">
            <w:pPr>
              <w:rPr>
                <w:rFonts w:ascii="Verdana" w:hAnsi="Verdana"/>
                <w:sz w:val="18"/>
                <w:szCs w:val="18"/>
              </w:rPr>
            </w:pPr>
            <w:r w:rsidRPr="004D487C">
              <w:rPr>
                <w:rFonts w:ascii="Verdana" w:hAnsi="Verdana"/>
                <w:sz w:val="18"/>
                <w:szCs w:val="18"/>
              </w:rPr>
              <w:t>Tra</w:t>
            </w:r>
            <w:r w:rsidR="008F3CCF">
              <w:rPr>
                <w:rFonts w:ascii="Verdana" w:hAnsi="Verdana"/>
                <w:sz w:val="18"/>
                <w:szCs w:val="18"/>
              </w:rPr>
              <w:t>jneri duhet të vërë në dukje se ka shërbime të ngjashme për t’i bërë anonime burimet e emaileve</w:t>
            </w:r>
            <w:r w:rsidRPr="004D487C">
              <w:rPr>
                <w:rFonts w:ascii="Verdana" w:hAnsi="Verdana"/>
                <w:sz w:val="18"/>
                <w:szCs w:val="18"/>
              </w:rPr>
              <w:t>.</w:t>
            </w:r>
          </w:p>
          <w:p w:rsidR="00E21039" w:rsidRPr="004D487C" w:rsidRDefault="00E21039" w:rsidP="008B0F0A">
            <w:pPr>
              <w:rPr>
                <w:rFonts w:ascii="Verdana" w:hAnsi="Verdana"/>
                <w:sz w:val="18"/>
                <w:szCs w:val="18"/>
              </w:rPr>
            </w:pPr>
          </w:p>
          <w:p w:rsidR="00E21039" w:rsidRPr="004D487C" w:rsidRDefault="00E21039" w:rsidP="003F4394">
            <w:pPr>
              <w:spacing w:before="120" w:after="120" w:line="280" w:lineRule="exact"/>
              <w:jc w:val="both"/>
              <w:rPr>
                <w:rFonts w:ascii="Verdana" w:eastAsia="Times New Roman" w:hAnsi="Verdana" w:cs="Times New Roman"/>
                <w:sz w:val="18"/>
                <w:szCs w:val="18"/>
              </w:rPr>
            </w:pPr>
            <w:r w:rsidRPr="004D487C">
              <w:rPr>
                <w:rFonts w:ascii="Verdana" w:hAnsi="Verdana"/>
                <w:sz w:val="18"/>
                <w:szCs w:val="18"/>
              </w:rPr>
              <w:t>Tra</w:t>
            </w:r>
            <w:r w:rsidR="008F3CCF">
              <w:rPr>
                <w:rFonts w:ascii="Verdana" w:hAnsi="Verdana"/>
                <w:sz w:val="18"/>
                <w:szCs w:val="18"/>
              </w:rPr>
              <w:t>jneri duhet të shpjegojë se shërbime të tjera të tilla si</w:t>
            </w:r>
            <w:r w:rsidRPr="004D487C">
              <w:rPr>
                <w:rFonts w:ascii="Verdana" w:hAnsi="Verdana"/>
                <w:sz w:val="18"/>
                <w:szCs w:val="18"/>
              </w:rPr>
              <w:t xml:space="preserve"> TOR, </w:t>
            </w:r>
            <w:r w:rsidR="008F3CCF">
              <w:rPr>
                <w:rFonts w:ascii="Verdana" w:hAnsi="Verdana"/>
                <w:sz w:val="18"/>
                <w:szCs w:val="18"/>
              </w:rPr>
              <w:t xml:space="preserve">rauteri qepë </w:t>
            </w:r>
            <w:r w:rsidRPr="004D487C">
              <w:rPr>
                <w:rFonts w:ascii="Verdana" w:hAnsi="Verdana"/>
                <w:sz w:val="18"/>
                <w:szCs w:val="18"/>
              </w:rPr>
              <w:t xml:space="preserve"> </w:t>
            </w:r>
            <w:r w:rsidR="008F3CCF">
              <w:rPr>
                <w:rFonts w:ascii="Verdana" w:hAnsi="Verdana"/>
                <w:sz w:val="18"/>
                <w:szCs w:val="18"/>
              </w:rPr>
              <w:t>(</w:t>
            </w:r>
            <w:r w:rsidRPr="004D487C">
              <w:rPr>
                <w:rFonts w:ascii="Verdana" w:hAnsi="Verdana"/>
                <w:sz w:val="18"/>
                <w:szCs w:val="18"/>
              </w:rPr>
              <w:t>onion router</w:t>
            </w:r>
            <w:r w:rsidR="008F3CCF">
              <w:rPr>
                <w:rFonts w:ascii="Verdana" w:hAnsi="Verdana"/>
                <w:sz w:val="18"/>
                <w:szCs w:val="18"/>
              </w:rPr>
              <w:t>)</w:t>
            </w:r>
            <w:r w:rsidRPr="004D487C">
              <w:rPr>
                <w:rFonts w:ascii="Verdana" w:hAnsi="Verdana"/>
                <w:sz w:val="18"/>
                <w:szCs w:val="18"/>
              </w:rPr>
              <w:t>,</w:t>
            </w:r>
            <w:r w:rsidR="008F3CCF">
              <w:rPr>
                <w:rFonts w:ascii="Verdana" w:hAnsi="Verdana"/>
                <w:sz w:val="18"/>
                <w:szCs w:val="18"/>
              </w:rPr>
              <w:t xml:space="preserve">mund të përdoren për të fshehur të dhënat </w:t>
            </w:r>
            <w:r w:rsidR="003F4394">
              <w:rPr>
                <w:rFonts w:ascii="Verdana" w:hAnsi="Verdana"/>
                <w:sz w:val="18"/>
                <w:szCs w:val="18"/>
              </w:rPr>
              <w:t>për</w:t>
            </w:r>
            <w:r w:rsidR="008F3CCF">
              <w:rPr>
                <w:rFonts w:ascii="Verdana" w:hAnsi="Verdana"/>
                <w:sz w:val="18"/>
                <w:szCs w:val="18"/>
              </w:rPr>
              <w:t xml:space="preserve"> burimi</w:t>
            </w:r>
            <w:r w:rsidR="003F4394">
              <w:rPr>
                <w:rFonts w:ascii="Verdana" w:hAnsi="Verdana"/>
                <w:sz w:val="18"/>
                <w:szCs w:val="18"/>
              </w:rPr>
              <w:t>n e</w:t>
            </w:r>
            <w:r w:rsidR="008F3CCF">
              <w:rPr>
                <w:rFonts w:ascii="Verdana" w:hAnsi="Verdana"/>
                <w:sz w:val="18"/>
                <w:szCs w:val="18"/>
              </w:rPr>
              <w:t xml:space="preserve"> IP</w:t>
            </w:r>
            <w:r w:rsidR="003F4394">
              <w:rPr>
                <w:rFonts w:ascii="Verdana" w:hAnsi="Verdana"/>
                <w:sz w:val="18"/>
                <w:szCs w:val="18"/>
              </w:rPr>
              <w:t>-së</w:t>
            </w:r>
            <w:r w:rsidRPr="004D487C">
              <w:rPr>
                <w:rFonts w:ascii="Verdana" w:hAnsi="Verdana"/>
                <w:sz w:val="18"/>
                <w:szCs w:val="18"/>
              </w:rPr>
              <w:t>.</w:t>
            </w:r>
          </w:p>
        </w:tc>
      </w:tr>
      <w:tr w:rsidR="00E21039" w:rsidRPr="004D487C" w:rsidTr="008B0F0A">
        <w:trPr>
          <w:trHeight w:val="800"/>
        </w:trPr>
        <w:tc>
          <w:tcPr>
            <w:tcW w:w="1615" w:type="dxa"/>
          </w:tcPr>
          <w:p w:rsidR="00E21039" w:rsidRPr="004D487C" w:rsidRDefault="00C554CE" w:rsidP="003630ED">
            <w:pPr>
              <w:jc w:val="center"/>
              <w:rPr>
                <w:rFonts w:ascii="Verdana" w:hAnsi="Verdana"/>
                <w:color w:val="000000" w:themeColor="text1"/>
                <w:sz w:val="18"/>
                <w:szCs w:val="18"/>
              </w:rPr>
            </w:pPr>
            <w:r>
              <w:rPr>
                <w:rFonts w:ascii="Verdana" w:hAnsi="Verdana"/>
                <w:sz w:val="18"/>
                <w:szCs w:val="18"/>
              </w:rPr>
              <w:t>Diapozitivi</w:t>
            </w:r>
            <w:r w:rsidR="00E21039" w:rsidRPr="004D487C">
              <w:rPr>
                <w:rFonts w:ascii="Verdana" w:hAnsi="Verdana"/>
                <w:sz w:val="18"/>
                <w:szCs w:val="18"/>
              </w:rPr>
              <w:t xml:space="preserve"> 24</w:t>
            </w:r>
          </w:p>
        </w:tc>
        <w:tc>
          <w:tcPr>
            <w:tcW w:w="7395" w:type="dxa"/>
            <w:gridSpan w:val="2"/>
          </w:tcPr>
          <w:p w:rsidR="00E21039" w:rsidRPr="004D487C" w:rsidRDefault="00E21039" w:rsidP="008B0F0A">
            <w:pPr>
              <w:rPr>
                <w:rFonts w:ascii="Verdana" w:hAnsi="Verdana"/>
                <w:sz w:val="18"/>
                <w:szCs w:val="18"/>
              </w:rPr>
            </w:pPr>
            <w:r w:rsidRPr="004D487C">
              <w:rPr>
                <w:rFonts w:ascii="Verdana" w:hAnsi="Verdana"/>
                <w:sz w:val="18"/>
                <w:szCs w:val="18"/>
              </w:rPr>
              <w:t>Tra</w:t>
            </w:r>
            <w:r w:rsidR="008F3CCF">
              <w:rPr>
                <w:rFonts w:ascii="Verdana" w:hAnsi="Verdana"/>
                <w:sz w:val="18"/>
                <w:szCs w:val="18"/>
              </w:rPr>
              <w:t>jneri duhet të shpjegojë se</w:t>
            </w:r>
            <w:r w:rsidRPr="004D487C">
              <w:rPr>
                <w:rFonts w:ascii="Verdana" w:hAnsi="Verdana"/>
                <w:sz w:val="18"/>
                <w:szCs w:val="18"/>
              </w:rPr>
              <w:t xml:space="preserve"> Carrier grade NAT </w:t>
            </w:r>
            <w:r w:rsidR="008F3CCF">
              <w:rPr>
                <w:rFonts w:ascii="Verdana" w:hAnsi="Verdana"/>
                <w:sz w:val="18"/>
                <w:szCs w:val="18"/>
              </w:rPr>
              <w:t>është një problem serioz për identifikimin e një të dyshuari të lidhur me një adresë të caktuar</w:t>
            </w:r>
            <w:r w:rsidRPr="004D487C">
              <w:rPr>
                <w:rFonts w:ascii="Verdana" w:hAnsi="Verdana"/>
                <w:sz w:val="18"/>
                <w:szCs w:val="18"/>
              </w:rPr>
              <w:t xml:space="preserve"> IP. </w:t>
            </w:r>
            <w:r w:rsidR="008F3CCF">
              <w:rPr>
                <w:rFonts w:ascii="Verdana" w:hAnsi="Verdana"/>
                <w:sz w:val="18"/>
                <w:szCs w:val="18"/>
              </w:rPr>
              <w:t>Problemi është se një informacion i dytë, i njohur si numri i portës</w:t>
            </w:r>
            <w:r w:rsidRPr="004D487C">
              <w:rPr>
                <w:rFonts w:ascii="Verdana" w:hAnsi="Verdana"/>
                <w:sz w:val="18"/>
                <w:szCs w:val="18"/>
              </w:rPr>
              <w:t xml:space="preserve"> </w:t>
            </w:r>
            <w:r w:rsidR="008F3CCF">
              <w:rPr>
                <w:rFonts w:ascii="Verdana" w:hAnsi="Verdana"/>
                <w:sz w:val="18"/>
                <w:szCs w:val="18"/>
              </w:rPr>
              <w:t>(</w:t>
            </w:r>
            <w:r w:rsidRPr="004D487C">
              <w:rPr>
                <w:rFonts w:ascii="Verdana" w:hAnsi="Verdana"/>
                <w:sz w:val="18"/>
                <w:szCs w:val="18"/>
              </w:rPr>
              <w:t>port number</w:t>
            </w:r>
            <w:r w:rsidR="008F3CCF">
              <w:rPr>
                <w:rFonts w:ascii="Verdana" w:hAnsi="Verdana"/>
                <w:sz w:val="18"/>
                <w:szCs w:val="18"/>
              </w:rPr>
              <w:t>)</w:t>
            </w:r>
            <w:r w:rsidRPr="004D487C">
              <w:rPr>
                <w:rFonts w:ascii="Verdana" w:hAnsi="Verdana"/>
                <w:sz w:val="18"/>
                <w:szCs w:val="18"/>
              </w:rPr>
              <w:t xml:space="preserve">, </w:t>
            </w:r>
            <w:r w:rsidR="008F3CCF">
              <w:rPr>
                <w:rFonts w:ascii="Verdana" w:hAnsi="Verdana"/>
                <w:sz w:val="18"/>
                <w:szCs w:val="18"/>
              </w:rPr>
              <w:t>kërkohet për të lidhur në mënyrë të qartë një përdorues të caktuar me adresën IP. Në shumë raste, numri i portës nuk ruhet në të dhënat e pajisjes. Trajneri duhet t’i kthehet përsëri regjistrave të serverit të uebit dhe titujve të emailave dhe të vërë në dukje se asnjë informacion për numrin e portës nuk gjendet në asnj</w:t>
            </w:r>
            <w:r w:rsidR="00A4597C">
              <w:rPr>
                <w:rFonts w:ascii="Verdana" w:hAnsi="Verdana"/>
                <w:sz w:val="18"/>
                <w:szCs w:val="18"/>
              </w:rPr>
              <w:t>ë</w:t>
            </w:r>
            <w:r w:rsidR="008F3CCF">
              <w:rPr>
                <w:rFonts w:ascii="Verdana" w:hAnsi="Verdana"/>
                <w:sz w:val="18"/>
                <w:szCs w:val="18"/>
              </w:rPr>
              <w:t xml:space="preserve">rin prej këtyre dy burimeve </w:t>
            </w:r>
          </w:p>
          <w:p w:rsidR="00E21039" w:rsidRPr="004D487C" w:rsidRDefault="00E21039" w:rsidP="008B0F0A">
            <w:pPr>
              <w:rPr>
                <w:rFonts w:ascii="Verdana" w:hAnsi="Verdana"/>
                <w:sz w:val="18"/>
                <w:szCs w:val="18"/>
              </w:rPr>
            </w:pPr>
          </w:p>
          <w:p w:rsidR="00E21039" w:rsidRPr="004D487C" w:rsidRDefault="008F3CCF" w:rsidP="00B05107">
            <w:pPr>
              <w:spacing w:before="120" w:after="120" w:line="280" w:lineRule="exact"/>
              <w:jc w:val="both"/>
              <w:rPr>
                <w:rFonts w:ascii="Verdana" w:hAnsi="Verdana"/>
                <w:color w:val="000000" w:themeColor="text1"/>
                <w:sz w:val="18"/>
                <w:szCs w:val="18"/>
              </w:rPr>
            </w:pPr>
            <w:r>
              <w:rPr>
                <w:rFonts w:ascii="Verdana" w:hAnsi="Verdana"/>
                <w:sz w:val="18"/>
                <w:szCs w:val="18"/>
              </w:rPr>
              <w:t>Shënim i trajnerit</w:t>
            </w:r>
            <w:r w:rsidR="00E21039" w:rsidRPr="004D487C">
              <w:rPr>
                <w:rFonts w:ascii="Verdana" w:hAnsi="Verdana"/>
                <w:sz w:val="18"/>
                <w:szCs w:val="18"/>
              </w:rPr>
              <w:t>: S</w:t>
            </w:r>
            <w:r>
              <w:rPr>
                <w:rFonts w:ascii="Verdana" w:hAnsi="Verdana"/>
                <w:sz w:val="18"/>
                <w:szCs w:val="18"/>
              </w:rPr>
              <w:t xml:space="preserve">hih </w:t>
            </w:r>
            <w:r w:rsidR="00E21039" w:rsidRPr="004D487C">
              <w:rPr>
                <w:rFonts w:ascii="Verdana" w:hAnsi="Verdana"/>
                <w:sz w:val="18"/>
                <w:szCs w:val="18"/>
              </w:rPr>
              <w:t>https://en.wikipedia.org/wiki/Carrier-grade_NAT</w:t>
            </w:r>
            <w:r>
              <w:rPr>
                <w:rFonts w:ascii="Verdana" w:hAnsi="Verdana"/>
                <w:sz w:val="18"/>
                <w:szCs w:val="18"/>
              </w:rPr>
              <w:t xml:space="preserve">, për informacion të mëtejshëm </w:t>
            </w:r>
            <w:r w:rsidR="00B05107">
              <w:rPr>
                <w:rFonts w:ascii="Verdana" w:hAnsi="Verdana"/>
                <w:sz w:val="18"/>
                <w:szCs w:val="18"/>
              </w:rPr>
              <w:t>formues</w:t>
            </w:r>
            <w:r w:rsidR="00E21039" w:rsidRPr="004D487C">
              <w:rPr>
                <w:rFonts w:ascii="Verdana" w:hAnsi="Verdana"/>
                <w:sz w:val="18"/>
                <w:szCs w:val="18"/>
              </w:rPr>
              <w:t>.</w:t>
            </w:r>
          </w:p>
        </w:tc>
      </w:tr>
      <w:tr w:rsidR="00B05107" w:rsidRPr="004D487C" w:rsidTr="002002D6">
        <w:trPr>
          <w:trHeight w:val="864"/>
        </w:trPr>
        <w:tc>
          <w:tcPr>
            <w:tcW w:w="9010" w:type="dxa"/>
            <w:gridSpan w:val="3"/>
            <w:vAlign w:val="center"/>
          </w:tcPr>
          <w:p w:rsidR="00B05107" w:rsidRPr="00244E59" w:rsidRDefault="00B05107" w:rsidP="008B7280">
            <w:pPr>
              <w:spacing w:before="120" w:after="120" w:line="280" w:lineRule="exact"/>
              <w:rPr>
                <w:rFonts w:ascii="Verdana" w:hAnsi="Verdana"/>
                <w:b/>
                <w:sz w:val="22"/>
                <w:szCs w:val="22"/>
              </w:rPr>
            </w:pPr>
            <w:r>
              <w:rPr>
                <w:rFonts w:ascii="Verdana" w:hAnsi="Verdana"/>
                <w:b/>
                <w:sz w:val="22"/>
                <w:szCs w:val="22"/>
              </w:rPr>
              <w:t>Ushtrime praktike</w:t>
            </w:r>
          </w:p>
          <w:p w:rsidR="00B05107" w:rsidRPr="00244E59" w:rsidRDefault="00B05107" w:rsidP="008B7280">
            <w:pPr>
              <w:spacing w:before="120" w:after="120" w:line="280" w:lineRule="exact"/>
              <w:rPr>
                <w:rFonts w:ascii="Verdana" w:hAnsi="Verdana"/>
                <w:sz w:val="18"/>
                <w:szCs w:val="18"/>
              </w:rPr>
            </w:pPr>
            <w:r w:rsidRPr="00244E59">
              <w:rPr>
                <w:rFonts w:ascii="Verdana" w:hAnsi="Verdana"/>
                <w:color w:val="000000" w:themeColor="text1"/>
                <w:sz w:val="18"/>
                <w:szCs w:val="18"/>
              </w:rPr>
              <w:t>N</w:t>
            </w:r>
            <w:r>
              <w:rPr>
                <w:rFonts w:ascii="Verdana" w:hAnsi="Verdana"/>
                <w:color w:val="000000" w:themeColor="text1"/>
                <w:sz w:val="18"/>
                <w:szCs w:val="18"/>
              </w:rPr>
              <w:t>uk janë parashikuar ushtrime praktike për këtë</w:t>
            </w:r>
            <w:r w:rsidRPr="00244E59">
              <w:rPr>
                <w:rFonts w:ascii="Verdana" w:hAnsi="Verdana"/>
                <w:color w:val="000000" w:themeColor="text1"/>
                <w:sz w:val="18"/>
                <w:szCs w:val="18"/>
              </w:rPr>
              <w:t xml:space="preserve"> leksion.</w:t>
            </w:r>
          </w:p>
        </w:tc>
      </w:tr>
      <w:tr w:rsidR="000203E0" w:rsidRPr="004D487C" w:rsidTr="00B05107">
        <w:tc>
          <w:tcPr>
            <w:tcW w:w="9236" w:type="dxa"/>
            <w:gridSpan w:val="3"/>
            <w:vAlign w:val="center"/>
          </w:tcPr>
          <w:p w:rsidR="00B05107" w:rsidRPr="00244E59" w:rsidRDefault="00B05107" w:rsidP="00B05107">
            <w:pPr>
              <w:spacing w:before="120" w:after="120" w:line="280" w:lineRule="exact"/>
              <w:rPr>
                <w:rFonts w:ascii="Verdana" w:hAnsi="Verdana"/>
                <w:b/>
                <w:sz w:val="22"/>
                <w:szCs w:val="22"/>
              </w:rPr>
            </w:pPr>
            <w:r>
              <w:rPr>
                <w:rFonts w:ascii="Verdana" w:hAnsi="Verdana"/>
                <w:b/>
                <w:sz w:val="22"/>
                <w:szCs w:val="22"/>
              </w:rPr>
              <w:t>Vlerësimi</w:t>
            </w:r>
            <w:r w:rsidRPr="00244E59">
              <w:rPr>
                <w:rFonts w:ascii="Verdana" w:hAnsi="Verdana"/>
                <w:b/>
                <w:sz w:val="22"/>
                <w:szCs w:val="22"/>
              </w:rPr>
              <w:t>/</w:t>
            </w:r>
            <w:r>
              <w:rPr>
                <w:rFonts w:ascii="Verdana" w:hAnsi="Verdana"/>
                <w:b/>
                <w:sz w:val="22"/>
                <w:szCs w:val="22"/>
              </w:rPr>
              <w:t>kontrolli i njohurive</w:t>
            </w:r>
          </w:p>
          <w:p w:rsidR="000203E0" w:rsidRPr="004D487C" w:rsidRDefault="00B05107" w:rsidP="00B05107">
            <w:pPr>
              <w:spacing w:before="120" w:after="120" w:line="280" w:lineRule="exact"/>
              <w:rPr>
                <w:rFonts w:ascii="Verdana" w:hAnsi="Verdana"/>
                <w:sz w:val="18"/>
                <w:szCs w:val="18"/>
              </w:rPr>
            </w:pPr>
            <w:r w:rsidRPr="00244E59">
              <w:rPr>
                <w:rFonts w:ascii="Verdana" w:hAnsi="Verdana"/>
                <w:color w:val="000000" w:themeColor="text1"/>
                <w:sz w:val="18"/>
                <w:szCs w:val="18"/>
              </w:rPr>
              <w:t>N</w:t>
            </w:r>
            <w:r>
              <w:rPr>
                <w:rFonts w:ascii="Verdana" w:hAnsi="Verdana"/>
                <w:color w:val="000000" w:themeColor="text1"/>
                <w:sz w:val="18"/>
                <w:szCs w:val="18"/>
              </w:rPr>
              <w:t>uk është kërkuar ndonjë kontroll apo vlerësim për njohuritë e marra në këtë sesion.</w:t>
            </w:r>
          </w:p>
        </w:tc>
      </w:tr>
    </w:tbl>
    <w:p w:rsidR="00D82C18" w:rsidRPr="004D487C" w:rsidRDefault="00D82C18">
      <w:pPr>
        <w:rPr>
          <w:rFonts w:ascii="Verdana" w:hAnsi="Verdana"/>
        </w:rPr>
      </w:pPr>
    </w:p>
    <w:sectPr w:rsidR="00D82C18" w:rsidRPr="004D487C" w:rsidSect="002002D6">
      <w:pgSz w:w="11900" w:h="16840"/>
      <w:pgMar w:top="783" w:right="1440" w:bottom="121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B83" w:rsidRDefault="004B5B83" w:rsidP="000203E0">
      <w:r>
        <w:separator/>
      </w:r>
    </w:p>
  </w:endnote>
  <w:endnote w:type="continuationSeparator" w:id="0">
    <w:p w:rsidR="004B5B83" w:rsidRDefault="004B5B83" w:rsidP="000203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B83" w:rsidRDefault="004B5B83" w:rsidP="000203E0">
      <w:r>
        <w:separator/>
      </w:r>
    </w:p>
  </w:footnote>
  <w:footnote w:type="continuationSeparator" w:id="0">
    <w:p w:rsidR="004B5B83" w:rsidRDefault="004B5B83" w:rsidP="000203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7">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5"/>
  </w:num>
  <w:num w:numId="4">
    <w:abstractNumId w:val="3"/>
  </w:num>
  <w:num w:numId="5">
    <w:abstractNumId w:val="4"/>
  </w:num>
  <w:num w:numId="6">
    <w:abstractNumId w:val="15"/>
  </w:num>
  <w:num w:numId="7">
    <w:abstractNumId w:val="0"/>
  </w:num>
  <w:num w:numId="8">
    <w:abstractNumId w:val="11"/>
  </w:num>
  <w:num w:numId="9">
    <w:abstractNumId w:val="7"/>
  </w:num>
  <w:num w:numId="10">
    <w:abstractNumId w:val="9"/>
  </w:num>
  <w:num w:numId="11">
    <w:abstractNumId w:val="10"/>
  </w:num>
  <w:num w:numId="12">
    <w:abstractNumId w:val="13"/>
  </w:num>
  <w:num w:numId="13">
    <w:abstractNumId w:val="14"/>
  </w:num>
  <w:num w:numId="14">
    <w:abstractNumId w:val="8"/>
  </w:num>
  <w:num w:numId="15">
    <w:abstractNumId w:val="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D82C18"/>
    <w:rsid w:val="00013635"/>
    <w:rsid w:val="000203E0"/>
    <w:rsid w:val="000467FE"/>
    <w:rsid w:val="000608F5"/>
    <w:rsid w:val="000C768F"/>
    <w:rsid w:val="002002D6"/>
    <w:rsid w:val="00271010"/>
    <w:rsid w:val="003630ED"/>
    <w:rsid w:val="003F4394"/>
    <w:rsid w:val="00421CFF"/>
    <w:rsid w:val="004B5B83"/>
    <w:rsid w:val="004C3F53"/>
    <w:rsid w:val="004D487C"/>
    <w:rsid w:val="005150E2"/>
    <w:rsid w:val="005703B7"/>
    <w:rsid w:val="005977EF"/>
    <w:rsid w:val="005A4E47"/>
    <w:rsid w:val="006B7720"/>
    <w:rsid w:val="00707B4D"/>
    <w:rsid w:val="007F7E2A"/>
    <w:rsid w:val="008404EF"/>
    <w:rsid w:val="00850A14"/>
    <w:rsid w:val="008B0F0A"/>
    <w:rsid w:val="008E3FE7"/>
    <w:rsid w:val="008F3CCF"/>
    <w:rsid w:val="00945D49"/>
    <w:rsid w:val="00A03CF0"/>
    <w:rsid w:val="00A4110D"/>
    <w:rsid w:val="00A4597C"/>
    <w:rsid w:val="00A733F9"/>
    <w:rsid w:val="00A734A5"/>
    <w:rsid w:val="00AA54A9"/>
    <w:rsid w:val="00B05107"/>
    <w:rsid w:val="00B26600"/>
    <w:rsid w:val="00C30B86"/>
    <w:rsid w:val="00C340A2"/>
    <w:rsid w:val="00C541A2"/>
    <w:rsid w:val="00C554CE"/>
    <w:rsid w:val="00CA3376"/>
    <w:rsid w:val="00CB02C4"/>
    <w:rsid w:val="00CB3026"/>
    <w:rsid w:val="00D71E9C"/>
    <w:rsid w:val="00D82C18"/>
    <w:rsid w:val="00E13BE7"/>
    <w:rsid w:val="00E21039"/>
    <w:rsid w:val="00E7344B"/>
    <w:rsid w:val="00E92FA0"/>
    <w:rsid w:val="00E95703"/>
    <w:rsid w:val="00EA1437"/>
    <w:rsid w:val="00F24890"/>
    <w:rsid w:val="00F24C76"/>
    <w:rsid w:val="00F25217"/>
    <w:rsid w:val="00F35A69"/>
    <w:rsid w:val="00F62A15"/>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B86"/>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1980</Words>
  <Characters>11290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10</cp:revision>
  <dcterms:created xsi:type="dcterms:W3CDTF">2017-09-23T13:12:00Z</dcterms:created>
  <dcterms:modified xsi:type="dcterms:W3CDTF">2017-09-23T15:30:00Z</dcterms:modified>
</cp:coreProperties>
</file>