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78944D78" w:rsidR="00BD67BE" w:rsidRPr="00756A82" w:rsidRDefault="00EF2847" w:rsidP="00BD67BE">
            <w:pPr>
              <w:rPr>
                <w:rFonts w:ascii="Tahoma" w:hAnsi="Tahoma" w:cs="Tahoma"/>
                <w:caps/>
                <w:color w:val="000000" w:themeColor="text1"/>
                <w:sz w:val="18"/>
                <w:szCs w:val="18"/>
                <w:highlight w:val="cyan"/>
              </w:rPr>
            </w:pPr>
            <w:r w:rsidRPr="00EF2847">
              <w:rPr>
                <w:rFonts w:ascii="Tahoma" w:hAnsi="Tahoma" w:cs="Tahoma"/>
                <w:caps/>
                <w:color w:val="000000" w:themeColor="text1"/>
                <w:sz w:val="18"/>
                <w:szCs w:val="18"/>
              </w:rPr>
              <w:t>2023/AO/</w:t>
            </w:r>
            <w:r w:rsidR="00480F3B">
              <w:rPr>
                <w:rFonts w:ascii="Tahoma" w:hAnsi="Tahoma" w:cs="Tahoma"/>
                <w:caps/>
                <w:color w:val="000000" w:themeColor="text1"/>
                <w:sz w:val="18"/>
                <w:szCs w:val="18"/>
              </w:rPr>
              <w:t>19</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078959D3" w:rsidR="006A0C35" w:rsidRPr="00756A82" w:rsidRDefault="00BD328B" w:rsidP="00BD67BE">
            <w:pPr>
              <w:rPr>
                <w:rFonts w:ascii="Tahoma" w:hAnsi="Tahoma" w:cs="Tahoma"/>
                <w:caps/>
                <w:color w:val="000000" w:themeColor="text1"/>
                <w:sz w:val="18"/>
                <w:szCs w:val="18"/>
                <w:highlight w:val="cyan"/>
              </w:rPr>
            </w:pPr>
            <w:r w:rsidRPr="00BD328B">
              <w:rPr>
                <w:rFonts w:ascii="Tahoma" w:hAnsi="Tahoma" w:cs="Tahoma"/>
                <w:caps/>
                <w:color w:val="000000" w:themeColor="text1"/>
                <w:sz w:val="18"/>
                <w:szCs w:val="18"/>
              </w:rPr>
              <w:t>3085 - EDUCATION FOR DEMOCRACY IN THE REPUBLIC OF MOLDOVA II</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4312D204" w:rsidR="00BD67BE" w:rsidRPr="00756A82" w:rsidRDefault="00000000" w:rsidP="00BD67BE">
            <w:pPr>
              <w:rPr>
                <w:rFonts w:ascii="Tahoma" w:hAnsi="Tahoma" w:cs="Tahoma"/>
                <w:b/>
                <w:caps/>
                <w:color w:val="000000" w:themeColor="text1"/>
                <w:sz w:val="18"/>
                <w:szCs w:val="18"/>
                <w:highlight w:val="cyan"/>
              </w:rPr>
            </w:pPr>
            <w:hyperlink r:id="rId11" w:history="1">
              <w:r w:rsidR="00BD328B" w:rsidRPr="006830EB">
                <w:rPr>
                  <w:rStyle w:val="Hyperlink"/>
                  <w:rFonts w:ascii="Tahoma" w:hAnsi="Tahoma" w:cs="Tahoma"/>
                  <w:b/>
                  <w:caps/>
                  <w:sz w:val="18"/>
                  <w:szCs w:val="18"/>
                </w:rPr>
                <w:t>educationmoldova@coe.int</w:t>
              </w:r>
            </w:hyperlink>
            <w:r w:rsidR="00BD328B">
              <w:rPr>
                <w:rFonts w:ascii="Tahoma" w:hAnsi="Tahoma" w:cs="Tahoma"/>
                <w:b/>
                <w:caps/>
                <w:color w:val="000000" w:themeColor="text1"/>
                <w:sz w:val="18"/>
                <w:szCs w:val="18"/>
              </w:rPr>
              <w:t xml:space="preserve"> </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4F89A7E4" w14:textId="77777777" w:rsidR="001C1EFE" w:rsidRPr="00756A82" w:rsidRDefault="001C1EFE" w:rsidP="00E17F6A">
      <w:pPr>
        <w:rPr>
          <w:rFonts w:ascii="Tahoma" w:hAnsi="Tahoma" w:cs="Tahoma"/>
          <w:b/>
          <w:caps/>
          <w:sz w:val="28"/>
          <w:szCs w:val="28"/>
        </w:rPr>
      </w:pPr>
    </w:p>
    <w:p w14:paraId="4151E46C" w14:textId="77777777" w:rsidR="006A0C35" w:rsidRPr="00756A82" w:rsidRDefault="006A0C35"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1C2CB210" w:rsidR="003840F5" w:rsidRPr="00756A82" w:rsidRDefault="00BD6B89" w:rsidP="00FA0B62">
      <w:pPr>
        <w:spacing w:before="60" w:after="120"/>
        <w:jc w:val="both"/>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00E152CD" w:rsidRPr="00E152CD">
        <w:rPr>
          <w:rFonts w:ascii="Tahoma" w:hAnsi="Tahoma" w:cs="Tahoma"/>
          <w:b/>
        </w:rPr>
        <w:t xml:space="preserve"> </w:t>
      </w:r>
      <w:r w:rsidR="00D349BA">
        <w:rPr>
          <w:rFonts w:ascii="Tahoma" w:hAnsi="Tahoma" w:cs="Tahoma"/>
          <w:b/>
        </w:rPr>
        <w:t>international</w:t>
      </w:r>
      <w:r w:rsidR="00E152CD" w:rsidRPr="00E152CD">
        <w:rPr>
          <w:rFonts w:ascii="Tahoma" w:hAnsi="Tahoma" w:cs="Tahoma"/>
          <w:b/>
        </w:rPr>
        <w:t xml:space="preserve"> consultancy services in the field of education for democratic citizenship and human rights education and democratic school governance</w:t>
      </w:r>
      <w:r w:rsidR="00E152CD">
        <w:rPr>
          <w:rFonts w:ascii="Tahoma" w:hAnsi="Tahoma" w:cs="Tahoma"/>
          <w:b/>
        </w:rPr>
        <w:t xml:space="preserve"> </w:t>
      </w:r>
      <w:r w:rsidR="00E152CD" w:rsidRPr="00E152CD">
        <w:rPr>
          <w:rFonts w:ascii="Tahoma" w:hAnsi="Tahoma" w:cs="Tahoma"/>
          <w:b/>
        </w:rPr>
        <w:t>in the framework of the Project “Education for Democracy in the Republic of Moldova</w:t>
      </w:r>
      <w:r w:rsidR="00E152CD">
        <w:rPr>
          <w:rFonts w:ascii="Tahoma" w:hAnsi="Tahoma" w:cs="Tahoma"/>
          <w:b/>
        </w:rPr>
        <w:t xml:space="preserve"> II</w:t>
      </w:r>
      <w:r w:rsidR="00E152CD" w:rsidRPr="00E152CD">
        <w:rPr>
          <w:rFonts w:ascii="Tahoma" w:hAnsi="Tahoma" w:cs="Tahoma"/>
          <w:b/>
        </w:rPr>
        <w:t>”</w:t>
      </w:r>
      <w:r w:rsidR="00E152CD">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78D3F8F8"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BC2902">
        <w:rPr>
          <w:rFonts w:ascii="Tahoma" w:hAnsi="Tahoma" w:cs="Tahoma"/>
          <w:color w:val="FF0000"/>
          <w:sz w:val="18"/>
          <w:szCs w:val="18"/>
        </w:rPr>
        <w:t xml:space="preserve">in </w:t>
      </w:r>
      <w:r w:rsidRPr="00756A82">
        <w:rPr>
          <w:rFonts w:ascii="Tahoma" w:hAnsi="Tahoma" w:cs="Tahoma"/>
          <w:color w:val="FF0000"/>
          <w:sz w:val="18"/>
          <w:szCs w:val="18"/>
        </w:rPr>
        <w:t>the table of fees (See Section A</w:t>
      </w:r>
      <w:proofErr w:type="gramStart"/>
      <w:r w:rsidRPr="00756A82">
        <w:rPr>
          <w:rFonts w:ascii="Tahoma" w:hAnsi="Tahoma" w:cs="Tahoma"/>
          <w:color w:val="FF0000"/>
          <w:sz w:val="18"/>
          <w:szCs w:val="18"/>
        </w:rPr>
        <w:t>);</w:t>
      </w:r>
      <w:proofErr w:type="gramEnd"/>
    </w:p>
    <w:p w14:paraId="469CC60F" w14:textId="04E7BAF0"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BC2902">
        <w:rPr>
          <w:rFonts w:ascii="Tahoma" w:hAnsi="Tahoma" w:cs="Tahoma"/>
          <w:color w:val="FF0000"/>
          <w:sz w:val="18"/>
          <w:szCs w:val="18"/>
        </w:rPr>
        <w:t>S</w:t>
      </w:r>
      <w:r w:rsidR="00951179" w:rsidRPr="00951179">
        <w:rPr>
          <w:rFonts w:ascii="Tahoma" w:hAnsi="Tahoma" w:cs="Tahoma"/>
          <w:color w:val="FF0000"/>
          <w:sz w:val="18"/>
          <w:szCs w:val="18"/>
        </w:rPr>
        <w:t>ign the Act of Engagement (See Section B) and send a scanned copy to the Council, together with the other supporting documents</w:t>
      </w:r>
      <w:bookmarkEnd w:id="0"/>
      <w:r w:rsidR="00951179">
        <w:rPr>
          <w:rFonts w:ascii="Tahoma" w:hAnsi="Tahoma" w:cs="Tahoma"/>
          <w:color w:val="FF0000"/>
          <w:sz w:val="18"/>
          <w:szCs w:val="18"/>
        </w:rPr>
        <w:t xml:space="preserve"> </w:t>
      </w:r>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9032B3">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4371" w:rsidRPr="00756A82" w14:paraId="55F2278B" w14:textId="5ED0D128" w:rsidTr="0085437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FA2F7EC" w14:textId="5E68EA7B" w:rsidR="00854371" w:rsidRPr="00756A82" w:rsidRDefault="00854371"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0DF3C6" w14:textId="4588F646" w:rsidR="00854371" w:rsidRPr="00756A82" w:rsidRDefault="00854371"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44DC102" w14:textId="45C5C090" w:rsidR="00854371" w:rsidRPr="00854371"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Natural </w:t>
            </w:r>
            <w:proofErr w:type="spellStart"/>
            <w:r w:rsidR="00854371" w:rsidRPr="00854371">
              <w:rPr>
                <w:rFonts w:ascii="Tahoma" w:hAnsi="Tahoma" w:cs="Tahoma"/>
                <w:color w:val="000000"/>
                <w:sz w:val="18"/>
                <w:szCs w:val="18"/>
                <w:lang w:val="es-ES_tradnl"/>
              </w:rPr>
              <w:t>person</w:t>
            </w:r>
            <w:proofErr w:type="spellEnd"/>
            <w:r w:rsidR="00854371" w:rsidRPr="00854371">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49D7049" w14:textId="78EC7C64" w:rsidR="00854371" w:rsidRPr="00854371" w:rsidRDefault="00000000" w:rsidP="00854371">
            <w:pPr>
              <w:rPr>
                <w:rFonts w:ascii="Tahoma" w:hAnsi="Tahoma" w:cs="Tahoma"/>
                <w:color w:val="000000"/>
                <w:sz w:val="20"/>
                <w:szCs w:val="20"/>
              </w:rPr>
            </w:pPr>
            <w:sdt>
              <w:sdtPr>
                <w:rPr>
                  <w:rFonts w:ascii="Tahoma" w:hAnsi="Tahoma" w:cs="Tahoma"/>
                  <w:color w:val="000000"/>
                  <w:sz w:val="18"/>
                  <w:szCs w:val="18"/>
                  <w:lang w:val="es-ES_tradnl"/>
                </w:rPr>
                <w:id w:val="1118104173"/>
                <w14:checkbox>
                  <w14:checked w14:val="0"/>
                  <w14:checkedState w14:val="2612" w14:font="MS Gothic"/>
                  <w14:uncheckedState w14:val="2610" w14:font="MS Gothic"/>
                </w14:checkbox>
              </w:sdt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Legal </w:t>
            </w:r>
            <w:proofErr w:type="spellStart"/>
            <w:r w:rsidR="00854371" w:rsidRPr="00854371">
              <w:rPr>
                <w:rFonts w:ascii="Tahoma" w:hAnsi="Tahoma" w:cs="Tahoma"/>
                <w:color w:val="000000"/>
                <w:sz w:val="18"/>
                <w:szCs w:val="18"/>
                <w:lang w:val="es-ES_tradnl"/>
              </w:rPr>
              <w:t>person</w:t>
            </w:r>
            <w:proofErr w:type="spellEnd"/>
            <w:r w:rsidR="00854371" w:rsidRPr="00854371">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BF4C958" w14:textId="3BD93600" w:rsidR="00854371" w:rsidRPr="00854371" w:rsidRDefault="00000000" w:rsidP="00854371">
            <w:pPr>
              <w:rPr>
                <w:rFonts w:ascii="Tahoma" w:hAnsi="Tahoma" w:cs="Tahoma"/>
                <w:color w:val="000000"/>
                <w:sz w:val="20"/>
                <w:szCs w:val="20"/>
              </w:rPr>
            </w:pPr>
            <w:sdt>
              <w:sdtPr>
                <w:rPr>
                  <w:rFonts w:ascii="Tahoma" w:hAnsi="Tahoma" w:cs="Tahoma"/>
                  <w:color w:val="000000"/>
                  <w:sz w:val="18"/>
                  <w:szCs w:val="18"/>
                  <w:lang w:val="es-ES_tradnl"/>
                </w:rPr>
                <w:id w:val="-1655289088"/>
                <w14:checkbox>
                  <w14:checked w14:val="0"/>
                  <w14:checkedState w14:val="2612" w14:font="MS Gothic"/>
                  <w14:uncheckedState w14:val="2610" w14:font="MS Gothic"/>
                </w14:checkbox>
              </w:sdt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w:t>
            </w:r>
            <w:proofErr w:type="spellStart"/>
            <w:r w:rsidR="00854371" w:rsidRPr="00854371">
              <w:rPr>
                <w:rFonts w:ascii="Tahoma" w:hAnsi="Tahoma" w:cs="Tahoma"/>
                <w:color w:val="000000"/>
                <w:sz w:val="18"/>
                <w:szCs w:val="18"/>
                <w:lang w:val="es-ES_tradnl"/>
              </w:rPr>
              <w:t>Consortium</w:t>
            </w:r>
            <w:proofErr w:type="spellEnd"/>
          </w:p>
        </w:tc>
      </w:tr>
      <w:tr w:rsidR="00854371" w:rsidRPr="00756A82" w14:paraId="18179D7D" w14:textId="77777777" w:rsidTr="00B667F1">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44AACC2" w:rsidR="00854371" w:rsidRPr="00756A82" w:rsidRDefault="00854371"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4371" w:rsidRPr="00756A82" w:rsidRDefault="00854371" w:rsidP="00135199">
            <w:pPr>
              <w:rPr>
                <w:rFonts w:ascii="Tahoma" w:hAnsi="Tahoma" w:cs="Tahoma"/>
                <w:color w:val="000000"/>
                <w:sz w:val="20"/>
                <w:szCs w:val="20"/>
              </w:rPr>
            </w:pPr>
          </w:p>
        </w:tc>
      </w:tr>
      <w:tr w:rsidR="00854371" w:rsidRPr="00756A82" w14:paraId="4A41CD4E"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4371" w:rsidRPr="00756A82" w:rsidRDefault="00854371" w:rsidP="00135199">
            <w:pPr>
              <w:rPr>
                <w:rFonts w:ascii="Tahoma" w:hAnsi="Tahoma" w:cs="Tahoma"/>
                <w:sz w:val="20"/>
                <w:szCs w:val="20"/>
              </w:rPr>
            </w:pPr>
          </w:p>
        </w:tc>
      </w:tr>
      <w:tr w:rsidR="00854371" w:rsidRPr="00756A82" w14:paraId="1DEE67A2"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4371" w:rsidRPr="00756A82" w:rsidRDefault="00854371" w:rsidP="00135199">
            <w:pPr>
              <w:rPr>
                <w:rFonts w:ascii="Tahoma" w:hAnsi="Tahoma" w:cs="Tahoma"/>
                <w:sz w:val="20"/>
                <w:szCs w:val="20"/>
              </w:rPr>
            </w:pPr>
          </w:p>
        </w:tc>
      </w:tr>
      <w:tr w:rsidR="00854371" w:rsidRPr="00756A82" w14:paraId="6A7C6756"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4371" w:rsidRPr="00756A82" w:rsidRDefault="00854371" w:rsidP="00135199">
            <w:pPr>
              <w:rPr>
                <w:rFonts w:ascii="Tahoma" w:hAnsi="Tahoma" w:cs="Tahoma"/>
                <w:sz w:val="20"/>
                <w:szCs w:val="20"/>
              </w:rPr>
            </w:pPr>
          </w:p>
        </w:tc>
      </w:tr>
      <w:tr w:rsidR="00854371" w:rsidRPr="00756A82" w14:paraId="0EF7D4E7"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4371" w:rsidRPr="00756A82" w:rsidRDefault="00854371" w:rsidP="00135199">
            <w:pPr>
              <w:rPr>
                <w:rFonts w:ascii="Tahoma" w:hAnsi="Tahoma" w:cs="Tahoma"/>
                <w:sz w:val="20"/>
                <w:szCs w:val="20"/>
              </w:rPr>
            </w:pPr>
          </w:p>
        </w:tc>
      </w:tr>
      <w:tr w:rsidR="00854371" w:rsidRPr="00756A82" w14:paraId="60BAA4AC"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4371" w:rsidRPr="00756A82" w:rsidRDefault="00854371" w:rsidP="00135199">
            <w:pPr>
              <w:rPr>
                <w:rFonts w:ascii="Tahoma" w:hAnsi="Tahoma" w:cs="Tahoma"/>
                <w:sz w:val="20"/>
                <w:szCs w:val="20"/>
              </w:rPr>
            </w:pPr>
          </w:p>
        </w:tc>
      </w:tr>
      <w:tr w:rsidR="00854371"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4371" w:rsidRPr="00756A82" w:rsidRDefault="00854371"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w:t>
            </w:r>
            <w:proofErr w:type="gramStart"/>
            <w:r w:rsidRPr="00756A82">
              <w:rPr>
                <w:rFonts w:ascii="Tahoma" w:hAnsi="Tahoma" w:cs="Tahoma"/>
                <w:sz w:val="18"/>
                <w:szCs w:val="18"/>
              </w:rPr>
              <w:t>if</w:t>
            </w:r>
            <w:proofErr w:type="gramEnd"/>
            <w:r w:rsidRPr="00756A82">
              <w:rPr>
                <w:rFonts w:ascii="Tahoma" w:hAnsi="Tahoma" w:cs="Tahoma"/>
                <w:sz w:val="18"/>
                <w:szCs w:val="18"/>
              </w:rPr>
              <w:t xml:space="preserve">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13091BE7" w14:textId="7EB941AF" w:rsidR="00724598" w:rsidRDefault="00A924D3" w:rsidP="000E4146">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w:t>
      </w:r>
      <w:r w:rsidR="00724598" w:rsidRPr="00724598">
        <w:rPr>
          <w:rFonts w:ascii="Tahoma" w:hAnsi="Tahoma" w:cs="Tahoma"/>
          <w:sz w:val="20"/>
          <w:szCs w:val="20"/>
        </w:rPr>
        <w:t>the project “Education for democracy in the Republic of Moldova II” in line with the priorities of the Council of Europe Action Plan for the Republic of Moldova 2021-2024</w:t>
      </w:r>
      <w:r w:rsidR="00724598">
        <w:rPr>
          <w:rFonts w:ascii="Tahoma" w:hAnsi="Tahoma" w:cs="Tahoma"/>
          <w:sz w:val="20"/>
          <w:szCs w:val="20"/>
        </w:rPr>
        <w:t xml:space="preserve">. </w:t>
      </w:r>
      <w:r w:rsidR="00724598" w:rsidRPr="00724598">
        <w:rPr>
          <w:rFonts w:ascii="Tahoma" w:hAnsi="Tahoma" w:cs="Tahoma"/>
          <w:sz w:val="20"/>
          <w:szCs w:val="20"/>
        </w:rPr>
        <w:t>The project aims to contribute to an inclusive, peaceful, and democratic Moldovan society with engaged citizens. The project further supports the integration of Council of Europe’s flagship Reference Framework of Competences for Democratic Culture in the primary and secondary cycles, including the upper secondary technical education and vocational education and training, further strengthens national teacher education capacities and the professional competences of teachers, and supports the implementation in schools of the methodology on the democratic school governance.</w:t>
      </w:r>
    </w:p>
    <w:p w14:paraId="2419C971" w14:textId="77777777" w:rsidR="000E4146" w:rsidRDefault="000E4146" w:rsidP="000E4146">
      <w:pPr>
        <w:spacing w:line="276" w:lineRule="auto"/>
        <w:ind w:left="-142"/>
        <w:jc w:val="both"/>
        <w:rPr>
          <w:rFonts w:ascii="Tahoma" w:hAnsi="Tahoma" w:cs="Tahoma"/>
          <w:sz w:val="20"/>
          <w:szCs w:val="20"/>
        </w:rPr>
      </w:pPr>
    </w:p>
    <w:p w14:paraId="509DFB7C" w14:textId="11C5349C"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In that context, it is looking for Provider(s) (see below) for the provision of </w:t>
      </w:r>
      <w:r w:rsidR="00D349BA">
        <w:rPr>
          <w:rFonts w:ascii="Tahoma" w:hAnsi="Tahoma" w:cs="Tahoma"/>
          <w:sz w:val="20"/>
          <w:szCs w:val="20"/>
        </w:rPr>
        <w:t>international</w:t>
      </w:r>
      <w:r w:rsidR="000E4146" w:rsidRPr="000E4146">
        <w:rPr>
          <w:rFonts w:ascii="Tahoma" w:hAnsi="Tahoma" w:cs="Tahoma"/>
          <w:sz w:val="20"/>
          <w:szCs w:val="20"/>
        </w:rPr>
        <w:t xml:space="preserve"> consultancy services in the field of education for democratic citizenship and human rights education and democratic school governance </w:t>
      </w:r>
      <w:r w:rsidRPr="00756A82">
        <w:rPr>
          <w:rFonts w:ascii="Tahoma" w:hAnsi="Tahoma" w:cs="Tahoma"/>
          <w:sz w:val="20"/>
          <w:szCs w:val="20"/>
        </w:rPr>
        <w:t xml:space="preserve">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0E4146" w:rsidRDefault="00A924D3" w:rsidP="00FA06F4">
      <w:pPr>
        <w:spacing w:line="276" w:lineRule="auto"/>
        <w:ind w:left="-142"/>
        <w:jc w:val="both"/>
        <w:rPr>
          <w:rFonts w:ascii="Tahoma" w:hAnsi="Tahoma" w:cs="Tahoma"/>
          <w:b/>
          <w:sz w:val="20"/>
          <w:szCs w:val="20"/>
        </w:rPr>
      </w:pPr>
      <w:r w:rsidRPr="000E4146">
        <w:rPr>
          <w:rFonts w:ascii="Tahoma" w:hAnsi="Tahoma" w:cs="Tahoma"/>
          <w:b/>
          <w:sz w:val="20"/>
          <w:szCs w:val="20"/>
        </w:rPr>
        <w:t>Pooling</w:t>
      </w:r>
    </w:p>
    <w:p w14:paraId="602A2DF8" w14:textId="77777777" w:rsidR="00A924D3" w:rsidRPr="000E4146" w:rsidRDefault="00A924D3" w:rsidP="00FA06F4">
      <w:pPr>
        <w:spacing w:line="276" w:lineRule="auto"/>
        <w:ind w:left="-142"/>
        <w:jc w:val="both"/>
        <w:rPr>
          <w:rFonts w:ascii="Tahoma" w:hAnsi="Tahoma" w:cs="Tahoma"/>
          <w:sz w:val="20"/>
          <w:szCs w:val="20"/>
        </w:rPr>
      </w:pPr>
      <w:r w:rsidRPr="000E414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0E4146" w:rsidRDefault="00A924D3" w:rsidP="00F4362B">
      <w:pPr>
        <w:pStyle w:val="Default"/>
        <w:numPr>
          <w:ilvl w:val="0"/>
          <w:numId w:val="6"/>
        </w:numPr>
        <w:ind w:left="709"/>
        <w:rPr>
          <w:rFonts w:ascii="Tahoma" w:hAnsi="Tahoma" w:cs="Tahoma"/>
          <w:sz w:val="20"/>
          <w:szCs w:val="20"/>
        </w:rPr>
      </w:pPr>
      <w:r w:rsidRPr="000E4146">
        <w:rPr>
          <w:rFonts w:ascii="Tahoma" w:hAnsi="Tahoma" w:cs="Tahoma"/>
          <w:sz w:val="20"/>
          <w:szCs w:val="20"/>
        </w:rPr>
        <w:t>quality (including as appropriate: capability, expertise, past performance, availability of resources and proposed methods of undertaking the work</w:t>
      </w:r>
      <w:proofErr w:type="gramStart"/>
      <w:r w:rsidRPr="000E4146">
        <w:rPr>
          <w:rFonts w:ascii="Tahoma" w:hAnsi="Tahoma" w:cs="Tahoma"/>
          <w:sz w:val="20"/>
          <w:szCs w:val="20"/>
        </w:rPr>
        <w:t>);</w:t>
      </w:r>
      <w:proofErr w:type="gramEnd"/>
    </w:p>
    <w:p w14:paraId="20AE084A" w14:textId="77777777" w:rsidR="00A924D3" w:rsidRPr="000E4146" w:rsidRDefault="00A924D3" w:rsidP="00F4362B">
      <w:pPr>
        <w:pStyle w:val="Default"/>
        <w:numPr>
          <w:ilvl w:val="0"/>
          <w:numId w:val="6"/>
        </w:numPr>
        <w:ind w:left="709"/>
        <w:rPr>
          <w:rFonts w:ascii="Tahoma" w:hAnsi="Tahoma" w:cs="Tahoma"/>
          <w:sz w:val="20"/>
          <w:szCs w:val="20"/>
        </w:rPr>
      </w:pPr>
      <w:r w:rsidRPr="000E4146">
        <w:rPr>
          <w:rFonts w:ascii="Tahoma" w:hAnsi="Tahoma" w:cs="Tahoma"/>
          <w:sz w:val="20"/>
          <w:szCs w:val="20"/>
        </w:rPr>
        <w:t>availability (including, without limitation, capacity to meet required deadlines and, where relevant, geographical location); and</w:t>
      </w:r>
    </w:p>
    <w:p w14:paraId="4F80D247" w14:textId="77777777" w:rsidR="00A924D3" w:rsidRPr="000E4146" w:rsidRDefault="00A924D3" w:rsidP="00F4362B">
      <w:pPr>
        <w:pStyle w:val="Default"/>
        <w:numPr>
          <w:ilvl w:val="0"/>
          <w:numId w:val="6"/>
        </w:numPr>
        <w:ind w:left="709"/>
        <w:rPr>
          <w:rFonts w:ascii="Tahoma" w:hAnsi="Tahoma" w:cs="Tahoma"/>
          <w:sz w:val="20"/>
          <w:szCs w:val="20"/>
        </w:rPr>
      </w:pPr>
      <w:r w:rsidRPr="000E4146">
        <w:rPr>
          <w:rFonts w:ascii="Tahoma" w:hAnsi="Tahoma" w:cs="Tahoma"/>
          <w:sz w:val="20"/>
          <w:szCs w:val="20"/>
        </w:rPr>
        <w:t>price.</w:t>
      </w:r>
    </w:p>
    <w:p w14:paraId="1C0FCE01" w14:textId="389065CB" w:rsidR="00A924D3" w:rsidRPr="000E4146" w:rsidRDefault="00A924D3" w:rsidP="00FA06F4">
      <w:pPr>
        <w:spacing w:line="276" w:lineRule="auto"/>
        <w:ind w:left="-142"/>
        <w:jc w:val="both"/>
        <w:rPr>
          <w:rFonts w:ascii="Tahoma" w:hAnsi="Tahoma" w:cs="Tahoma"/>
          <w:sz w:val="20"/>
          <w:szCs w:val="20"/>
        </w:rPr>
      </w:pPr>
      <w:r w:rsidRPr="000E414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0E4146">
      <w:pPr>
        <w:spacing w:line="276" w:lineRule="auto"/>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0366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30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3660"/>
        <w:gridCol w:w="8"/>
        <w:gridCol w:w="4861"/>
      </w:tblGrid>
      <w:tr w:rsidR="00A924D3" w:rsidRPr="00756A82" w14:paraId="65E5F252" w14:textId="77777777" w:rsidTr="00B31178">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869"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B3117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3EA3BAE9" w:rsidR="00A924D3" w:rsidRPr="00BB35D0" w:rsidRDefault="00A924D3" w:rsidP="00854371">
            <w:pPr>
              <w:spacing w:before="60" w:after="60"/>
              <w:ind w:left="59" w:right="-249"/>
              <w:rPr>
                <w:rFonts w:ascii="Tahoma" w:eastAsia="Calibri" w:hAnsi="Tahoma" w:cs="Tahoma"/>
                <w:b/>
                <w:bCs/>
                <w:sz w:val="18"/>
                <w:szCs w:val="18"/>
                <w:lang w:val="en-US" w:eastAsia="en-US"/>
              </w:rPr>
            </w:pPr>
            <w:r w:rsidRPr="00BB35D0">
              <w:rPr>
                <w:rFonts w:ascii="Tahoma" w:eastAsia="Calibri" w:hAnsi="Tahoma" w:cs="Tahoma"/>
                <w:b/>
                <w:bCs/>
                <w:sz w:val="18"/>
                <w:szCs w:val="18"/>
                <w:lang w:val="en-US" w:eastAsia="en-US"/>
              </w:rPr>
              <w:t xml:space="preserve">Lot 1 - </w:t>
            </w:r>
            <w:r w:rsidR="0089655E" w:rsidRPr="00BB35D0">
              <w:rPr>
                <w:rFonts w:ascii="Tahoma" w:eastAsia="Calibri" w:hAnsi="Tahoma" w:cs="Tahoma"/>
                <w:b/>
                <w:bCs/>
                <w:sz w:val="18"/>
                <w:szCs w:val="18"/>
                <w:lang w:val="en-US" w:eastAsia="en-US"/>
              </w:rPr>
              <w:t>Training consultancy services</w:t>
            </w:r>
          </w:p>
        </w:tc>
        <w:tc>
          <w:tcPr>
            <w:tcW w:w="486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2CC3B46C" w:rsidR="00A924D3" w:rsidRPr="00756A82" w:rsidRDefault="00D349BA"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w:t>
            </w:r>
            <w:r w:rsidR="0089655E">
              <w:rPr>
                <w:rFonts w:ascii="Tahoma" w:eastAsia="Calibri" w:hAnsi="Tahoma" w:cs="Tahoma"/>
                <w:b/>
                <w:bCs/>
                <w:sz w:val="18"/>
                <w:szCs w:val="18"/>
                <w:lang w:val="en-US" w:eastAsia="en-US"/>
              </w:rPr>
              <w:t>0</w:t>
            </w:r>
          </w:p>
        </w:tc>
      </w:tr>
      <w:tr w:rsidR="00A924D3" w:rsidRPr="00756A82" w14:paraId="46A00A9E" w14:textId="77777777" w:rsidTr="00B3117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764E7A62" w:rsidR="00A924D3" w:rsidRPr="00BB35D0" w:rsidRDefault="00A924D3" w:rsidP="00854371">
            <w:pPr>
              <w:spacing w:before="60" w:after="60"/>
              <w:ind w:left="59" w:right="-249"/>
              <w:rPr>
                <w:rFonts w:ascii="Tahoma" w:eastAsia="Calibri" w:hAnsi="Tahoma" w:cs="Tahoma"/>
                <w:bCs/>
                <w:sz w:val="18"/>
                <w:szCs w:val="18"/>
                <w:lang w:val="en-US" w:eastAsia="en-US"/>
              </w:rPr>
            </w:pPr>
            <w:r w:rsidRPr="00BB35D0">
              <w:rPr>
                <w:rFonts w:ascii="Tahoma" w:eastAsia="Calibri" w:hAnsi="Tahoma" w:cs="Tahoma"/>
                <w:b/>
                <w:bCs/>
                <w:sz w:val="18"/>
                <w:szCs w:val="18"/>
                <w:lang w:val="en-US" w:eastAsia="en-US"/>
              </w:rPr>
              <w:t>Lot 2</w:t>
            </w:r>
            <w:r w:rsidRPr="00BB35D0">
              <w:rPr>
                <w:rFonts w:ascii="Tahoma" w:eastAsia="Calibri" w:hAnsi="Tahoma" w:cs="Tahoma"/>
                <w:bCs/>
                <w:sz w:val="18"/>
                <w:szCs w:val="18"/>
                <w:lang w:val="en-US" w:eastAsia="en-US"/>
              </w:rPr>
              <w:t xml:space="preserve"> </w:t>
            </w:r>
            <w:r w:rsidRPr="00BB35D0">
              <w:rPr>
                <w:rFonts w:ascii="Tahoma" w:eastAsia="Calibri" w:hAnsi="Tahoma" w:cs="Tahoma"/>
                <w:b/>
                <w:sz w:val="18"/>
                <w:szCs w:val="18"/>
                <w:lang w:val="en-US" w:eastAsia="en-US"/>
              </w:rPr>
              <w:t xml:space="preserve">- </w:t>
            </w:r>
            <w:r w:rsidR="0089655E" w:rsidRPr="00BB35D0">
              <w:rPr>
                <w:rFonts w:ascii="Tahoma" w:eastAsia="Calibri" w:hAnsi="Tahoma" w:cs="Tahoma"/>
                <w:b/>
                <w:sz w:val="18"/>
                <w:szCs w:val="18"/>
                <w:lang w:val="en-US" w:eastAsia="en-US"/>
              </w:rPr>
              <w:t>Research consultancy services</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2EE36194" w:rsidR="00A924D3" w:rsidRPr="00756A82" w:rsidRDefault="00D349BA"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w:t>
            </w:r>
            <w:r w:rsidR="0089655E">
              <w:rPr>
                <w:rFonts w:ascii="Tahoma" w:eastAsia="Calibri" w:hAnsi="Tahoma" w:cs="Tahoma"/>
                <w:b/>
                <w:bCs/>
                <w:sz w:val="18"/>
                <w:szCs w:val="18"/>
                <w:lang w:val="en-US" w:eastAsia="en-US"/>
              </w:rPr>
              <w:t>0</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608F5DC7"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in </w:t>
      </w:r>
      <w:r w:rsidRPr="00EF2847">
        <w:rPr>
          <w:rFonts w:ascii="Tahoma" w:hAnsi="Tahoma" w:cs="Tahoma"/>
          <w:b/>
          <w:bCs/>
          <w:color w:val="000000"/>
          <w:sz w:val="20"/>
          <w:szCs w:val="20"/>
          <w:lang w:eastAsia="en-US"/>
        </w:rPr>
        <w:t>Euros without VAT</w:t>
      </w:r>
      <w:r w:rsidRPr="00756A82">
        <w:rPr>
          <w:rFonts w:ascii="Tahoma" w:hAnsi="Tahoma" w:cs="Tahoma"/>
          <w:color w:val="000000"/>
          <w:sz w:val="20"/>
          <w:szCs w:val="20"/>
          <w:lang w:eastAsia="en-US"/>
        </w:rPr>
        <w:t>.</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04F8196">
                <wp:simplePos x="0" y="0"/>
                <wp:positionH relativeFrom="column">
                  <wp:posOffset>5645150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7D319" id="Up Arrow 7" o:spid="_x0000_s1026" type="#_x0000_t68" style="position:absolute;margin-left:444.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1528"/>
      </w:tblGrid>
      <w:tr w:rsidR="0089655E" w:rsidRPr="00756A82" w14:paraId="11E93A86" w14:textId="77777777" w:rsidTr="0089655E">
        <w:trPr>
          <w:trHeight w:val="688"/>
          <w:jc w:val="center"/>
        </w:trPr>
        <w:tc>
          <w:tcPr>
            <w:tcW w:w="7025" w:type="dxa"/>
            <w:shd w:val="clear" w:color="auto" w:fill="DBE5F1" w:themeFill="accent1" w:themeFillTint="33"/>
            <w:vAlign w:val="center"/>
          </w:tcPr>
          <w:p w14:paraId="49B19344" w14:textId="3DB9E265" w:rsidR="0089655E" w:rsidRPr="00756A82" w:rsidRDefault="0089655E"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28" w:type="dxa"/>
            <w:tcBorders>
              <w:bottom w:val="single" w:sz="2" w:space="0" w:color="FF0000"/>
            </w:tcBorders>
            <w:shd w:val="clear" w:color="auto" w:fill="DBE5F1" w:themeFill="accent1" w:themeFillTint="33"/>
            <w:vAlign w:val="center"/>
          </w:tcPr>
          <w:p w14:paraId="3C6B7B5C" w14:textId="77777777" w:rsidR="0089655E" w:rsidRPr="00756A82" w:rsidRDefault="0089655E"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89655E" w:rsidRPr="00756A82" w:rsidRDefault="0089655E"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89655E" w:rsidRPr="00756A82" w14:paraId="4E2952A4" w14:textId="77777777" w:rsidTr="0089655E">
        <w:trPr>
          <w:trHeight w:val="780"/>
          <w:jc w:val="center"/>
        </w:trPr>
        <w:tc>
          <w:tcPr>
            <w:tcW w:w="7025" w:type="dxa"/>
            <w:tcBorders>
              <w:right w:val="single" w:sz="2" w:space="0" w:color="FF0000"/>
            </w:tcBorders>
            <w:shd w:val="clear" w:color="auto" w:fill="F2F2F2" w:themeFill="background1" w:themeFillShade="F2"/>
            <w:vAlign w:val="center"/>
          </w:tcPr>
          <w:p w14:paraId="3B76DBBB" w14:textId="329A56F3" w:rsidR="0089655E" w:rsidRPr="00756A82" w:rsidRDefault="0089655E" w:rsidP="00FA06F4">
            <w:pPr>
              <w:spacing w:line="276" w:lineRule="auto"/>
              <w:rPr>
                <w:rFonts w:ascii="Tahoma" w:hAnsi="Tahoma" w:cs="Tahoma"/>
                <w:sz w:val="18"/>
                <w:szCs w:val="18"/>
                <w:highlight w:val="yellow"/>
                <w:lang w:eastAsia="en-US"/>
              </w:rPr>
            </w:pPr>
            <w:r w:rsidRPr="0089655E">
              <w:rPr>
                <w:rFonts w:ascii="Tahoma" w:hAnsi="Tahoma" w:cs="Tahoma"/>
                <w:sz w:val="18"/>
                <w:szCs w:val="18"/>
                <w:lang w:eastAsia="en-US"/>
              </w:rPr>
              <w:t>Daily fee</w:t>
            </w:r>
          </w:p>
        </w:tc>
        <w:tc>
          <w:tcPr>
            <w:tcW w:w="15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89655E" w:rsidRPr="00756A82" w:rsidRDefault="0089655E" w:rsidP="00FA06F4">
            <w:pPr>
              <w:ind w:left="-142"/>
              <w:rPr>
                <w:rFonts w:ascii="Tahoma" w:hAnsi="Tahoma" w:cs="Tahoma"/>
                <w:sz w:val="18"/>
                <w:szCs w:val="18"/>
                <w:highlight w:val="yellow"/>
                <w:lang w:eastAsia="en-US"/>
              </w:rPr>
            </w:pPr>
          </w:p>
        </w:tc>
      </w:tr>
    </w:tbl>
    <w:p w14:paraId="729C5E04" w14:textId="4B29F6E4" w:rsidR="00B31178" w:rsidRPr="00026E8A" w:rsidRDefault="00B31178" w:rsidP="0089655E">
      <w:pPr>
        <w:rPr>
          <w:rFonts w:ascii="Tahoma" w:hAnsi="Tahoma" w:cs="Tahoma"/>
          <w:bCs/>
          <w:highlight w:val="cyan"/>
        </w:rPr>
      </w:pPr>
      <w:bookmarkStart w:id="1" w:name="_Hlk62556255"/>
      <w:bookmarkStart w:id="2" w:name="_Hlk62649624"/>
      <w:bookmarkStart w:id="3"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026E8A" w14:paraId="7D04DA21" w14:textId="77777777" w:rsidTr="00B37702">
        <w:tc>
          <w:tcPr>
            <w:tcW w:w="9105" w:type="dxa"/>
            <w:shd w:val="clear" w:color="auto" w:fill="DBE5F1" w:themeFill="accent1" w:themeFillTint="33"/>
            <w:vAlign w:val="center"/>
          </w:tcPr>
          <w:p w14:paraId="73CFAC19" w14:textId="77777777" w:rsidR="00B31178" w:rsidRPr="0089655E" w:rsidRDefault="00B31178" w:rsidP="00B37702">
            <w:pPr>
              <w:spacing w:before="120" w:after="120"/>
              <w:rPr>
                <w:rFonts w:ascii="Tahoma" w:hAnsi="Tahoma" w:cs="Tahoma"/>
                <w:sz w:val="20"/>
                <w:szCs w:val="20"/>
              </w:rPr>
            </w:pPr>
            <w:r w:rsidRPr="0089655E">
              <w:rPr>
                <w:rFonts w:ascii="Tahoma" w:hAnsi="Tahoma" w:cs="Tahoma"/>
                <w:sz w:val="20"/>
                <w:szCs w:val="20"/>
              </w:rPr>
              <w:lastRenderedPageBreak/>
              <w:t>This Framework Contract</w:t>
            </w:r>
            <w:r w:rsidRPr="0089655E">
              <w:rPr>
                <w:rFonts w:ascii="Tahoma" w:eastAsia="Calibri" w:hAnsi="Tahoma" w:cs="Tahoma"/>
                <w:sz w:val="20"/>
                <w:szCs w:val="20"/>
                <w:lang w:val="en-US" w:eastAsia="en-US"/>
              </w:rPr>
              <w:t xml:space="preserve"> takes effect as from the date of its signature by both parties and is</w:t>
            </w:r>
            <w:r w:rsidRPr="0089655E">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185B3767B827439C96540B0D45ED33DA"/>
              </w:placeholder>
              <w:date w:fullDate="2026-12-31T00:00:00Z">
                <w:dateFormat w:val="dd/MM/yyyy"/>
                <w:lid w:val="fr-FR"/>
                <w:storeMappedDataAs w:val="dateTime"/>
                <w:calendar w:val="gregorian"/>
              </w:date>
            </w:sdtPr>
            <w:sdtContent>
              <w:p w14:paraId="010A239C" w14:textId="26E95CE4" w:rsidR="00B31178" w:rsidRPr="0089655E" w:rsidRDefault="0089655E" w:rsidP="00B37702">
                <w:pPr>
                  <w:spacing w:before="120" w:after="120"/>
                  <w:rPr>
                    <w:rFonts w:ascii="Tahoma" w:hAnsi="Tahoma" w:cs="Tahoma"/>
                    <w:sz w:val="20"/>
                    <w:szCs w:val="20"/>
                  </w:rPr>
                </w:pPr>
                <w:r w:rsidRPr="0089655E">
                  <w:rPr>
                    <w:rStyle w:val="Style71"/>
                    <w:rFonts w:ascii="Tahoma" w:hAnsi="Tahoma" w:cs="Tahoma"/>
                    <w:szCs w:val="20"/>
                  </w:rPr>
                  <w:t>31</w:t>
                </w:r>
                <w:r w:rsidRPr="0089655E">
                  <w:rPr>
                    <w:rStyle w:val="Style71"/>
                    <w:rFonts w:ascii="Tahoma" w:hAnsi="Tahoma" w:cs="Tahoma"/>
                    <w:szCs w:val="20"/>
                    <w:lang w:val="fr-FR"/>
                  </w:rPr>
                  <w:t>/12/2026</w:t>
                </w:r>
              </w:p>
            </w:sdtContent>
          </w:sdt>
        </w:tc>
      </w:tr>
      <w:tr w:rsidR="000E4D7A" w:rsidRPr="00026E8A" w14:paraId="29386DBA" w14:textId="77777777" w:rsidTr="00B37702">
        <w:tc>
          <w:tcPr>
            <w:tcW w:w="9105" w:type="dxa"/>
            <w:shd w:val="clear" w:color="auto" w:fill="DBE5F1" w:themeFill="accent1" w:themeFillTint="33"/>
            <w:vAlign w:val="center"/>
          </w:tcPr>
          <w:p w14:paraId="68693E96" w14:textId="09362FDA" w:rsidR="000E4D7A" w:rsidRPr="0089655E" w:rsidRDefault="000E4D7A" w:rsidP="00B37702">
            <w:pPr>
              <w:spacing w:before="120" w:after="120"/>
              <w:rPr>
                <w:rFonts w:ascii="Tahoma" w:hAnsi="Tahoma" w:cs="Tahoma"/>
                <w:sz w:val="20"/>
                <w:szCs w:val="20"/>
              </w:rPr>
            </w:pPr>
            <w:r w:rsidRPr="000E4D7A">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p w14:paraId="2892F7C8" w14:textId="08E4A70D" w:rsidR="000E4D7A" w:rsidRDefault="000E4D7A" w:rsidP="00B37702">
            <w:pPr>
              <w:spacing w:before="120" w:after="120"/>
              <w:rPr>
                <w:rStyle w:val="Style71"/>
                <w:rFonts w:ascii="Tahoma" w:hAnsi="Tahoma" w:cs="Tahoma"/>
                <w:szCs w:val="20"/>
              </w:rPr>
            </w:pPr>
            <w:r>
              <w:rPr>
                <w:rStyle w:val="Style71"/>
                <w:rFonts w:ascii="Tahoma" w:hAnsi="Tahoma" w:cs="Tahoma"/>
                <w:szCs w:val="20"/>
              </w:rPr>
              <w:t>31/12/2027</w:t>
            </w:r>
          </w:p>
        </w:tc>
      </w:tr>
      <w:bookmarkEnd w:id="1"/>
      <w:bookmarkEnd w:id="2"/>
      <w:bookmarkEnd w:id="3"/>
    </w:tbl>
    <w:p w14:paraId="7E455181" w14:textId="77777777" w:rsidR="0089655E" w:rsidRPr="00756A82" w:rsidRDefault="0089655E"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B794851">
                <wp:simplePos x="0" y="0"/>
                <wp:positionH relativeFrom="column">
                  <wp:posOffset>5629910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27641" id="Up Arrow 1" o:spid="_x0000_s1026" type="#_x0000_t68" style="position:absolute;margin-left:443.3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1528"/>
      </w:tblGrid>
      <w:tr w:rsidR="0089655E" w:rsidRPr="00756A82" w14:paraId="226C9C2C" w14:textId="77777777" w:rsidTr="0089655E">
        <w:trPr>
          <w:trHeight w:val="688"/>
          <w:jc w:val="center"/>
        </w:trPr>
        <w:tc>
          <w:tcPr>
            <w:tcW w:w="7025" w:type="dxa"/>
            <w:shd w:val="clear" w:color="auto" w:fill="DBE5F1" w:themeFill="accent1" w:themeFillTint="33"/>
            <w:vAlign w:val="center"/>
          </w:tcPr>
          <w:p w14:paraId="3A33BECC" w14:textId="3815B412" w:rsidR="0089655E" w:rsidRPr="00756A82" w:rsidRDefault="0089655E"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LOT 2 – Type of Units</w:t>
            </w:r>
            <w:r w:rsidRPr="00756A82">
              <w:rPr>
                <w:b/>
                <w:sz w:val="18"/>
                <w:szCs w:val="18"/>
                <w:lang w:eastAsia="en-US"/>
              </w:rPr>
              <w:t>▼</w:t>
            </w:r>
          </w:p>
        </w:tc>
        <w:tc>
          <w:tcPr>
            <w:tcW w:w="1528" w:type="dxa"/>
            <w:tcBorders>
              <w:bottom w:val="single" w:sz="2" w:space="0" w:color="FF0000"/>
            </w:tcBorders>
            <w:shd w:val="clear" w:color="auto" w:fill="DBE5F1" w:themeFill="accent1" w:themeFillTint="33"/>
            <w:vAlign w:val="center"/>
          </w:tcPr>
          <w:p w14:paraId="6E2B5B3E" w14:textId="77777777" w:rsidR="0089655E" w:rsidRPr="00756A82" w:rsidRDefault="0089655E"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89655E" w:rsidRPr="00756A82" w:rsidRDefault="0089655E"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89655E" w:rsidRPr="00756A82" w14:paraId="0F1E39AA" w14:textId="77777777" w:rsidTr="0089655E">
        <w:trPr>
          <w:trHeight w:val="780"/>
          <w:jc w:val="center"/>
        </w:trPr>
        <w:tc>
          <w:tcPr>
            <w:tcW w:w="7025" w:type="dxa"/>
            <w:tcBorders>
              <w:right w:val="single" w:sz="2" w:space="0" w:color="FF0000"/>
            </w:tcBorders>
            <w:shd w:val="clear" w:color="auto" w:fill="F2F2F2" w:themeFill="background1" w:themeFillShade="F2"/>
            <w:vAlign w:val="center"/>
          </w:tcPr>
          <w:p w14:paraId="3BB00685" w14:textId="77941142" w:rsidR="0089655E" w:rsidRPr="00756A82" w:rsidRDefault="0089655E" w:rsidP="00FA06F4">
            <w:pPr>
              <w:spacing w:line="276" w:lineRule="auto"/>
              <w:rPr>
                <w:rFonts w:ascii="Tahoma" w:hAnsi="Tahoma" w:cs="Tahoma"/>
                <w:sz w:val="18"/>
                <w:szCs w:val="18"/>
                <w:highlight w:val="yellow"/>
                <w:lang w:eastAsia="en-US"/>
              </w:rPr>
            </w:pPr>
            <w:r w:rsidRPr="0089655E">
              <w:rPr>
                <w:rFonts w:ascii="Tahoma" w:hAnsi="Tahoma" w:cs="Tahoma"/>
                <w:sz w:val="18"/>
                <w:szCs w:val="18"/>
                <w:lang w:eastAsia="en-US"/>
              </w:rPr>
              <w:t>Daily fee</w:t>
            </w:r>
          </w:p>
        </w:tc>
        <w:tc>
          <w:tcPr>
            <w:tcW w:w="15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89655E" w:rsidRPr="00756A82" w:rsidRDefault="0089655E" w:rsidP="00FA06F4">
            <w:pPr>
              <w:ind w:left="-142"/>
              <w:rPr>
                <w:rFonts w:ascii="Tahoma" w:hAnsi="Tahoma" w:cs="Tahoma"/>
                <w:sz w:val="18"/>
                <w:szCs w:val="18"/>
                <w:highlight w:val="yellow"/>
                <w:lang w:eastAsia="en-US"/>
              </w:rPr>
            </w:pPr>
          </w:p>
        </w:tc>
      </w:tr>
    </w:tbl>
    <w:p w14:paraId="0A4B7642" w14:textId="295D9EF1" w:rsidR="00B31178" w:rsidRPr="00026E8A" w:rsidRDefault="00B31178" w:rsidP="0089655E">
      <w:pP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026E8A" w14:paraId="366BBDE1" w14:textId="77777777" w:rsidTr="00B37702">
        <w:tc>
          <w:tcPr>
            <w:tcW w:w="9105" w:type="dxa"/>
            <w:shd w:val="clear" w:color="auto" w:fill="DBE5F1" w:themeFill="accent1" w:themeFillTint="33"/>
            <w:vAlign w:val="center"/>
          </w:tcPr>
          <w:p w14:paraId="0C047BAD" w14:textId="77777777" w:rsidR="00B31178" w:rsidRPr="0089655E" w:rsidRDefault="00B31178" w:rsidP="00B37702">
            <w:pPr>
              <w:spacing w:before="120" w:after="120"/>
              <w:rPr>
                <w:rFonts w:ascii="Tahoma" w:hAnsi="Tahoma" w:cs="Tahoma"/>
                <w:sz w:val="20"/>
                <w:szCs w:val="20"/>
              </w:rPr>
            </w:pPr>
            <w:r w:rsidRPr="0089655E">
              <w:rPr>
                <w:rFonts w:ascii="Tahoma" w:hAnsi="Tahoma" w:cs="Tahoma"/>
                <w:sz w:val="20"/>
                <w:szCs w:val="20"/>
              </w:rPr>
              <w:t>This Framework Contract</w:t>
            </w:r>
            <w:r w:rsidRPr="0089655E">
              <w:rPr>
                <w:rFonts w:ascii="Tahoma" w:eastAsia="Calibri" w:hAnsi="Tahoma" w:cs="Tahoma"/>
                <w:sz w:val="20"/>
                <w:szCs w:val="20"/>
                <w:lang w:val="en-US" w:eastAsia="en-US"/>
              </w:rPr>
              <w:t xml:space="preserve"> takes effect as from the date of its signature by both parties</w:t>
            </w:r>
            <w:r w:rsidRPr="0089655E">
              <w:rPr>
                <w:rFonts w:ascii="Tahoma" w:hAnsi="Tahoma" w:cs="Tahoma"/>
                <w:sz w:val="20"/>
                <w:szCs w:val="20"/>
              </w:rPr>
              <w:t xml:space="preserve"> </w:t>
            </w:r>
            <w:r w:rsidRPr="0089655E">
              <w:rPr>
                <w:rFonts w:ascii="Tahoma" w:eastAsia="Calibri" w:hAnsi="Tahoma" w:cs="Tahoma"/>
                <w:sz w:val="20"/>
                <w:szCs w:val="20"/>
                <w:lang w:val="en-US" w:eastAsia="en-US"/>
              </w:rPr>
              <w:t>and is</w:t>
            </w:r>
            <w:r w:rsidRPr="0089655E">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479469803"/>
              <w:placeholder>
                <w:docPart w:val="9D026C5950ED4C8E8F9DD2CDC2FAD8DA"/>
              </w:placeholder>
              <w:date w:fullDate="2026-12-31T00:00:00Z">
                <w:dateFormat w:val="dd/MM/yyyy"/>
                <w:lid w:val="fr-FR"/>
                <w:storeMappedDataAs w:val="dateTime"/>
                <w:calendar w:val="gregorian"/>
              </w:date>
            </w:sdtPr>
            <w:sdtContent>
              <w:p w14:paraId="23094A15" w14:textId="4A315372" w:rsidR="00B31178" w:rsidRPr="0089655E" w:rsidRDefault="0089655E" w:rsidP="00B37702">
                <w:pPr>
                  <w:spacing w:before="120" w:after="120"/>
                  <w:rPr>
                    <w:rFonts w:ascii="Tahoma" w:hAnsi="Tahoma" w:cs="Tahoma"/>
                    <w:sz w:val="20"/>
                    <w:szCs w:val="20"/>
                  </w:rPr>
                </w:pPr>
                <w:r w:rsidRPr="0089655E">
                  <w:rPr>
                    <w:rStyle w:val="Style71"/>
                    <w:rFonts w:ascii="Tahoma" w:hAnsi="Tahoma" w:cs="Tahoma"/>
                    <w:szCs w:val="20"/>
                  </w:rPr>
                  <w:t>31/12/2026</w:t>
                </w:r>
              </w:p>
            </w:sdtContent>
          </w:sdt>
        </w:tc>
      </w:tr>
      <w:tr w:rsidR="000E4D7A" w:rsidRPr="00026E8A" w14:paraId="71EDC403" w14:textId="77777777" w:rsidTr="00B37702">
        <w:tc>
          <w:tcPr>
            <w:tcW w:w="9105" w:type="dxa"/>
            <w:shd w:val="clear" w:color="auto" w:fill="DBE5F1" w:themeFill="accent1" w:themeFillTint="33"/>
            <w:vAlign w:val="center"/>
          </w:tcPr>
          <w:p w14:paraId="7AE85A12" w14:textId="40C46432" w:rsidR="000E4D7A" w:rsidRPr="0089655E" w:rsidRDefault="000E4D7A" w:rsidP="00B37702">
            <w:pPr>
              <w:spacing w:before="120" w:after="120"/>
              <w:rPr>
                <w:rFonts w:ascii="Tahoma" w:hAnsi="Tahoma" w:cs="Tahoma"/>
                <w:sz w:val="20"/>
                <w:szCs w:val="20"/>
              </w:rPr>
            </w:pPr>
            <w:r w:rsidRPr="000E4D7A">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p w14:paraId="3ED44F2A" w14:textId="300FF71E" w:rsidR="000E4D7A" w:rsidRDefault="000E4D7A" w:rsidP="00B37702">
            <w:pPr>
              <w:spacing w:before="120" w:after="120"/>
              <w:rPr>
                <w:rStyle w:val="Style71"/>
                <w:rFonts w:ascii="Tahoma" w:hAnsi="Tahoma" w:cs="Tahoma"/>
                <w:szCs w:val="20"/>
              </w:rPr>
            </w:pPr>
            <w:r>
              <w:rPr>
                <w:rStyle w:val="Style71"/>
                <w:rFonts w:ascii="Tahoma" w:hAnsi="Tahoma" w:cs="Tahoma"/>
                <w:szCs w:val="20"/>
              </w:rPr>
              <w:t>31/12/2027</w:t>
            </w:r>
          </w:p>
        </w:tc>
      </w:tr>
    </w:tbl>
    <w:p w14:paraId="6283F1FF" w14:textId="77777777" w:rsidR="00B0032E" w:rsidRDefault="00B0032E">
      <w:pPr>
        <w:rPr>
          <w:rFonts w:ascii="Tahoma" w:hAnsi="Tahoma" w:cs="Tahoma"/>
          <w:b/>
        </w:rPr>
      </w:pPr>
      <w:r>
        <w:rPr>
          <w:rFonts w:ascii="Tahoma" w:hAnsi="Tahoma" w:cs="Tahoma"/>
          <w:b/>
        </w:rPr>
        <w:br w:type="page"/>
      </w:r>
    </w:p>
    <w:p w14:paraId="3D68B47E" w14:textId="229122FF"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5A4C7EAB" w14:textId="73C60A19" w:rsidR="00B0032E" w:rsidRPr="000B3CFE" w:rsidRDefault="000B3CFE" w:rsidP="000B3CFE">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 xml:space="preserve">eclare that neither I, nor the Provider I represent, are in any of the situations listed in the exclusion criteria as reproduced in the Tender </w:t>
      </w:r>
      <w:proofErr w:type="gramStart"/>
      <w:r w:rsidRPr="003E73BA">
        <w:rPr>
          <w:rFonts w:ascii="Tahoma" w:hAnsi="Tahoma" w:cs="Tahoma"/>
          <w:sz w:val="20"/>
          <w:szCs w:val="20"/>
        </w:rPr>
        <w:t>File</w:t>
      </w:r>
      <w:r w:rsidR="003A0F5F" w:rsidRPr="000B3CFE">
        <w:rPr>
          <w:rFonts w:ascii="Tahoma" w:hAnsi="Tahoma" w:cs="Tahoma"/>
          <w:sz w:val="20"/>
          <w:szCs w:val="20"/>
        </w:rPr>
        <w:t>;</w:t>
      </w:r>
      <w:proofErr w:type="gramEnd"/>
    </w:p>
    <w:p w14:paraId="160232BF" w14:textId="523B9EE0" w:rsidR="00B0032E" w:rsidRDefault="00B0032E" w:rsidP="00B0032E">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B0032E">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B0032E">
        <w:rPr>
          <w:rFonts w:ascii="Tahoma" w:hAnsi="Tahoma" w:cs="Tahoma"/>
          <w:sz w:val="20"/>
          <w:szCs w:val="20"/>
        </w:rPr>
        <w:t>interest;</w:t>
      </w:r>
      <w:proofErr w:type="gramEnd"/>
    </w:p>
    <w:p w14:paraId="7B237442" w14:textId="77777777" w:rsidR="00530BB0" w:rsidRPr="002013A5" w:rsidRDefault="00530BB0" w:rsidP="00530BB0">
      <w:pPr>
        <w:numPr>
          <w:ilvl w:val="0"/>
          <w:numId w:val="2"/>
        </w:numPr>
        <w:tabs>
          <w:tab w:val="left" w:pos="284"/>
        </w:tabs>
        <w:ind w:left="284" w:right="283" w:hanging="284"/>
        <w:jc w:val="both"/>
        <w:rPr>
          <w:rFonts w:ascii="Tahoma" w:hAnsi="Tahoma" w:cs="Tahoma"/>
          <w:sz w:val="20"/>
          <w:szCs w:val="20"/>
        </w:rPr>
      </w:pPr>
      <w:bookmarkStart w:id="4"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benefitted from an early departure scheme;</w:t>
      </w:r>
    </w:p>
    <w:p w14:paraId="544AC85F" w14:textId="3F382426" w:rsidR="00530BB0" w:rsidRPr="00B0032E" w:rsidRDefault="00530BB0" w:rsidP="00530BB0">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4"/>
      <w:proofErr w:type="gramEnd"/>
    </w:p>
    <w:p w14:paraId="248BE0B8"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756A82">
        <w:rPr>
          <w:rFonts w:ascii="Tahoma" w:hAnsi="Tahoma" w:cs="Tahoma"/>
          <w:sz w:val="20"/>
          <w:szCs w:val="20"/>
        </w:rPr>
        <w:t>assimilated;</w:t>
      </w:r>
      <w:proofErr w:type="gramEnd"/>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528878D5" w:rsidR="007631B1" w:rsidRPr="00756A82" w:rsidRDefault="000A5894"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5"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5"/>
      <w:r w:rsidRPr="00756A82">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9032B3">
        <w:rPr>
          <w:rFonts w:ascii="Tahoma" w:hAnsi="Tahoma" w:cs="Tahoma"/>
          <w:color w:val="FF0000"/>
          <w:sz w:val="18"/>
          <w:szCs w:val="18"/>
        </w:rPr>
        <w:t>Tender File Section 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3A5B8052" w14:textId="77777777" w:rsidR="003A0F5F" w:rsidRPr="00756A82" w:rsidRDefault="004F2CFB" w:rsidP="0089655E">
      <w:pPr>
        <w:tabs>
          <w:tab w:val="left" w:pos="142"/>
          <w:tab w:val="left" w:pos="426"/>
        </w:tabs>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2B825"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4"/>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r>
      <w:tr w:rsidR="003A0F5F" w:rsidRPr="00756A82" w14:paraId="520E4BFC" w14:textId="77777777" w:rsidTr="0089655E">
        <w:trPr>
          <w:trHeight w:val="163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5C514F2C" w:rsidR="00E8134C" w:rsidRPr="00756A82" w:rsidRDefault="00E8134C" w:rsidP="00E8134C">
            <w:pPr>
              <w:jc w:val="center"/>
              <w:rPr>
                <w:rFonts w:ascii="Tahoma" w:hAnsi="Tahoma" w:cs="Tahoma"/>
                <w:b/>
                <w:sz w:val="20"/>
                <w:szCs w:val="20"/>
              </w:rPr>
            </w:pP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4BF8189D" w:rsidR="00E8134C" w:rsidRPr="00756A82" w:rsidRDefault="00E8134C" w:rsidP="00E8134C">
            <w:pPr>
              <w:jc w:val="center"/>
              <w:rPr>
                <w:rFonts w:ascii="Tahoma" w:hAnsi="Tahoma" w:cs="Tahoma"/>
                <w:b/>
                <w:sz w:val="20"/>
                <w:szCs w:val="20"/>
              </w:rPr>
            </w:pP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2C33F488" w:rsidR="00E8134C" w:rsidRPr="00756A82" w:rsidRDefault="00E8134C" w:rsidP="00E8134C">
            <w:pPr>
              <w:jc w:val="center"/>
              <w:rPr>
                <w:rFonts w:ascii="Tahoma" w:hAnsi="Tahoma" w:cs="Tahoma"/>
                <w:b/>
                <w:sz w:val="20"/>
                <w:szCs w:val="20"/>
              </w:rPr>
            </w:pP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075495C1" w:rsidR="00E8134C" w:rsidRPr="00756A82" w:rsidRDefault="00E8134C" w:rsidP="00E8134C">
            <w:pPr>
              <w:jc w:val="center"/>
              <w:rPr>
                <w:rFonts w:ascii="Tahoma" w:hAnsi="Tahoma" w:cs="Tahoma"/>
                <w:b/>
                <w:sz w:val="20"/>
                <w:szCs w:val="20"/>
              </w:rPr>
            </w:pP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36573E26" w:rsidR="00E8134C" w:rsidRPr="00756A82" w:rsidRDefault="00E8134C" w:rsidP="00E8134C">
            <w:pPr>
              <w:jc w:val="center"/>
              <w:rPr>
                <w:rFonts w:ascii="Tahoma" w:hAnsi="Tahoma" w:cs="Tahoma"/>
                <w:b/>
                <w:sz w:val="20"/>
                <w:szCs w:val="20"/>
              </w:rPr>
            </w:pP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52694975" w:rsidR="00E8134C" w:rsidRPr="00756A82" w:rsidRDefault="00E8134C" w:rsidP="00E8134C">
            <w:pPr>
              <w:jc w:val="center"/>
              <w:rPr>
                <w:rFonts w:ascii="Tahoma" w:hAnsi="Tahoma" w:cs="Tahoma"/>
                <w:b/>
                <w:sz w:val="20"/>
                <w:szCs w:val="20"/>
              </w:rPr>
            </w:pP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4D4FBEB9" w:rsidR="00E8134C" w:rsidRPr="00756A82" w:rsidRDefault="00E8134C" w:rsidP="00E8134C">
            <w:pPr>
              <w:jc w:val="center"/>
              <w:rPr>
                <w:rFonts w:ascii="Tahoma" w:hAnsi="Tahoma" w:cs="Tahoma"/>
                <w:b/>
                <w:sz w:val="20"/>
                <w:szCs w:val="20"/>
              </w:rPr>
            </w:pP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5C090A9E" w:rsidR="00E8134C" w:rsidRPr="00756A82" w:rsidRDefault="00E8134C" w:rsidP="00E8134C">
            <w:pPr>
              <w:jc w:val="center"/>
              <w:rPr>
                <w:rFonts w:ascii="Tahoma" w:hAnsi="Tahoma" w:cs="Tahoma"/>
                <w:b/>
                <w:sz w:val="20"/>
                <w:szCs w:val="20"/>
              </w:rPr>
            </w:pPr>
          </w:p>
        </w:tc>
      </w:tr>
    </w:tbl>
    <w:p w14:paraId="008AB4C1" w14:textId="77777777" w:rsidR="00DA0558" w:rsidRDefault="00DA0558">
      <w:pPr>
        <w:rPr>
          <w:rFonts w:ascii="Tahoma" w:hAnsi="Tahoma" w:cs="Tahoma"/>
          <w:b/>
        </w:rPr>
      </w:pPr>
      <w:r>
        <w:rPr>
          <w:rFonts w:ascii="Tahoma" w:hAnsi="Tahoma" w:cs="Tahoma"/>
          <w:b/>
        </w:rPr>
        <w:br w:type="page"/>
      </w:r>
    </w:p>
    <w:p w14:paraId="71BD589B" w14:textId="791B82E8" w:rsidR="00D50F13" w:rsidRPr="00756A82" w:rsidRDefault="0072200B" w:rsidP="00611175">
      <w:pPr>
        <w:pBdr>
          <w:bottom w:val="single" w:sz="2" w:space="0" w:color="808080"/>
        </w:pBdr>
        <w:ind w:left="-142" w:right="-284"/>
        <w:rPr>
          <w:rFonts w:ascii="Tahoma" w:hAnsi="Tahoma" w:cs="Tahoma"/>
        </w:rPr>
      </w:pPr>
      <w:r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3"/>
      <w:bookmarkEnd w:id="6"/>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349821DC"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B31178" w:rsidRPr="00B3117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t>
      </w:r>
      <w:r w:rsidRPr="001D5CF8">
        <w:rPr>
          <w:rFonts w:ascii="Tahoma" w:hAnsi="Tahoma" w:cs="Tahoma"/>
          <w:sz w:val="18"/>
          <w:szCs w:val="18"/>
          <w:lang w:eastAsia="fr-FR"/>
        </w:rPr>
        <w:lastRenderedPageBreak/>
        <w:t>world and for the entire period of protection by the applicable intellectual property rights law for their own professional use of those training materials.</w:t>
      </w:r>
    </w:p>
    <w:p w14:paraId="394017B2"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75D37503" w14:textId="77777777" w:rsidR="00E6454C" w:rsidRPr="009F7987" w:rsidRDefault="00E6454C" w:rsidP="00E6454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4C3CF544"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99A113C"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6941B58"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AE9ABB3"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lastRenderedPageBreak/>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393DB63E" w14:textId="77777777" w:rsidR="00B31178" w:rsidRPr="00ED301C" w:rsidRDefault="00B31178" w:rsidP="00B31178">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7"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0F852871"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26D2835"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30AC32BA" w14:textId="77777777" w:rsidR="00B31178" w:rsidRP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B31178">
        <w:rPr>
          <w:rFonts w:ascii="Tahoma" w:hAnsi="Tahoma" w:cs="Tahoma"/>
          <w:sz w:val="18"/>
          <w:szCs w:val="18"/>
          <w:lang w:eastAsia="fr-FR"/>
        </w:rPr>
        <w:t xml:space="preserve">the Provider is in any of the situations listed in Article 11.2. </w:t>
      </w:r>
    </w:p>
    <w:p w14:paraId="5922C943" w14:textId="77777777" w:rsidR="00B31178" w:rsidRDefault="00B31178" w:rsidP="00B31178">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C711B6C" w14:textId="77777777" w:rsidR="00B31178" w:rsidRDefault="0062525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797FA7B" w:rsidR="00625258" w:rsidRPr="00B31178" w:rsidRDefault="00B3117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3117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E6B4813" w14:textId="77777777" w:rsidR="00B31178" w:rsidRPr="00B31178" w:rsidRDefault="00B31178" w:rsidP="00B31178">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B31178">
        <w:rPr>
          <w:rFonts w:ascii="Tahoma" w:hAnsi="Tahoma" w:cs="Tahoma"/>
          <w:b/>
          <w:smallCaps/>
          <w:color w:val="365F91" w:themeColor="accent1" w:themeShade="BF"/>
          <w:sz w:val="18"/>
          <w:szCs w:val="18"/>
          <w:lang w:eastAsia="fr-FR"/>
        </w:rPr>
        <w:t>Article 10 – Consortium</w:t>
      </w:r>
    </w:p>
    <w:p w14:paraId="04B8CFE1"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have full responsibility for carrying out and complying with the terms of the contract.</w:t>
      </w:r>
    </w:p>
    <w:p w14:paraId="410BAF73"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85697E7"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31178">
        <w:rPr>
          <w:rFonts w:ascii="Tahoma" w:hAnsi="Tahoma" w:cs="Tahoma"/>
          <w:color w:val="000000"/>
          <w:sz w:val="18"/>
          <w:szCs w:val="18"/>
        </w:rPr>
        <w:t>consortium;</w:t>
      </w:r>
      <w:proofErr w:type="gramEnd"/>
      <w:r w:rsidRPr="00B31178">
        <w:rPr>
          <w:rFonts w:ascii="Tahoma" w:hAnsi="Tahoma" w:cs="Tahoma"/>
          <w:color w:val="000000"/>
          <w:sz w:val="18"/>
          <w:szCs w:val="18"/>
        </w:rPr>
        <w:t xml:space="preserve"> even if it has not been the final recipient of those amounts.</w:t>
      </w:r>
    </w:p>
    <w:p w14:paraId="2D0E83E9"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lastRenderedPageBreak/>
        <w:t>The internal roles and responsibilities of the Providers are divided as follows:</w:t>
      </w:r>
    </w:p>
    <w:p w14:paraId="20E75963"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The Providers must designate a coordinator. </w:t>
      </w:r>
    </w:p>
    <w:p w14:paraId="665CF956"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Each Provider must:</w:t>
      </w:r>
    </w:p>
    <w:p w14:paraId="17D6584C"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31178">
        <w:rPr>
          <w:rFonts w:ascii="Tahoma" w:hAnsi="Tahoma" w:cs="Tahoma"/>
          <w:color w:val="000000"/>
          <w:sz w:val="18"/>
          <w:szCs w:val="18"/>
        </w:rPr>
        <w:t>contract;</w:t>
      </w:r>
      <w:proofErr w:type="gramEnd"/>
    </w:p>
    <w:p w14:paraId="15061F59"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to the coordinator in good time:</w:t>
      </w:r>
      <w:r w:rsidRPr="00B31178">
        <w:rPr>
          <w:rFonts w:ascii="Tahoma" w:hAnsi="Tahoma" w:cs="Tahoma"/>
          <w:color w:val="000000"/>
          <w:sz w:val="18"/>
          <w:szCs w:val="18"/>
        </w:rPr>
        <w:tab/>
      </w:r>
      <w:r w:rsidRPr="00B31178">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1178">
        <w:rPr>
          <w:rFonts w:ascii="Tahoma" w:hAnsi="Tahoma" w:cs="Tahoma"/>
          <w:color w:val="000000"/>
          <w:sz w:val="18"/>
          <w:szCs w:val="18"/>
        </w:rPr>
        <w:tab/>
      </w:r>
      <w:r w:rsidRPr="00B31178">
        <w:rPr>
          <w:rFonts w:ascii="Tahoma" w:hAnsi="Tahoma" w:cs="Tahoma"/>
          <w:color w:val="000000"/>
          <w:sz w:val="18"/>
          <w:szCs w:val="18"/>
        </w:rPr>
        <w:br/>
        <w:t xml:space="preserve">- any information requested by the coordinator </w:t>
      </w:r>
      <w:proofErr w:type="gramStart"/>
      <w:r w:rsidRPr="00B31178">
        <w:rPr>
          <w:rFonts w:ascii="Tahoma" w:hAnsi="Tahoma" w:cs="Tahoma"/>
          <w:color w:val="000000"/>
          <w:sz w:val="18"/>
          <w:szCs w:val="18"/>
        </w:rPr>
        <w:t>in order to</w:t>
      </w:r>
      <w:proofErr w:type="gramEnd"/>
      <w:r w:rsidRPr="00B31178">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6ED549A"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9D3656B" w14:textId="77777777" w:rsidR="00B31178" w:rsidRPr="00B31178" w:rsidRDefault="00B31178" w:rsidP="00B31178">
      <w:pPr>
        <w:pStyle w:val="ListParagraph"/>
        <w:numPr>
          <w:ilvl w:val="2"/>
          <w:numId w:val="35"/>
        </w:numPr>
        <w:jc w:val="both"/>
        <w:rPr>
          <w:rFonts w:ascii="Tahoma" w:hAnsi="Tahoma" w:cs="Tahoma"/>
          <w:color w:val="000000"/>
          <w:sz w:val="18"/>
          <w:szCs w:val="18"/>
        </w:rPr>
      </w:pPr>
      <w:r w:rsidRPr="00B31178">
        <w:rPr>
          <w:rFonts w:ascii="Tahoma" w:hAnsi="Tahoma" w:cs="Tahoma"/>
          <w:color w:val="000000"/>
          <w:sz w:val="18"/>
          <w:szCs w:val="18"/>
        </w:rPr>
        <w:t xml:space="preserve">      The coordinator must:</w:t>
      </w:r>
    </w:p>
    <w:p w14:paraId="3DE6B308"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monitor that the Deliverables are carried out timely and properly, in accordance with the terms of the </w:t>
      </w:r>
      <w:proofErr w:type="gramStart"/>
      <w:r w:rsidRPr="00B31178">
        <w:rPr>
          <w:rFonts w:ascii="Tahoma" w:hAnsi="Tahoma" w:cs="Tahoma"/>
          <w:color w:val="000000"/>
          <w:sz w:val="18"/>
          <w:szCs w:val="18"/>
        </w:rPr>
        <w:t>contract;</w:t>
      </w:r>
      <w:proofErr w:type="gramEnd"/>
    </w:p>
    <w:p w14:paraId="566F0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31178">
        <w:rPr>
          <w:rFonts w:ascii="Tahoma" w:hAnsi="Tahoma" w:cs="Tahoma"/>
          <w:color w:val="000000"/>
          <w:sz w:val="18"/>
          <w:szCs w:val="18"/>
        </w:rPr>
        <w:t>Parties;</w:t>
      </w:r>
      <w:proofErr w:type="gramEnd"/>
    </w:p>
    <w:p w14:paraId="7CB1AAF0"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31178">
        <w:rPr>
          <w:rFonts w:ascii="Tahoma" w:hAnsi="Tahoma" w:cs="Tahoma"/>
          <w:color w:val="000000"/>
          <w:sz w:val="18"/>
          <w:szCs w:val="18"/>
        </w:rPr>
        <w:t>Council;</w:t>
      </w:r>
      <w:proofErr w:type="gramEnd"/>
    </w:p>
    <w:p w14:paraId="46F7ACCD"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before starting performance of the contract, submit this list of pre-existing rights (Article 10.4.2(iii)) to the Council.</w:t>
      </w:r>
    </w:p>
    <w:p w14:paraId="26AD1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submit the Deliverables to the Council in accordance with the timing and terms of the </w:t>
      </w:r>
      <w:proofErr w:type="gramStart"/>
      <w:r w:rsidRPr="00B31178">
        <w:rPr>
          <w:rFonts w:ascii="Tahoma" w:hAnsi="Tahoma" w:cs="Tahoma"/>
          <w:color w:val="000000"/>
          <w:sz w:val="18"/>
          <w:szCs w:val="18"/>
        </w:rPr>
        <w:t>contract;</w:t>
      </w:r>
      <w:proofErr w:type="gramEnd"/>
    </w:p>
    <w:p w14:paraId="599D52A1"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377C262" w14:textId="77777777" w:rsidR="00B31178" w:rsidRPr="00B31178"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coordinator may not subcontract the above-mentioned tasks.</w:t>
      </w:r>
    </w:p>
    <w:p w14:paraId="2468DF8D" w14:textId="2751B301"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1178">
        <w:rPr>
          <w:rFonts w:ascii="Tahoma" w:hAnsi="Tahoma" w:cs="Tahoma"/>
          <w:color w:val="000000"/>
          <w:sz w:val="18"/>
          <w:szCs w:val="18"/>
        </w:rPr>
        <w:tab/>
      </w:r>
      <w:r w:rsidRPr="00B31178">
        <w:rPr>
          <w:rFonts w:ascii="Tahoma" w:hAnsi="Tahoma" w:cs="Tahoma"/>
          <w:color w:val="000000"/>
          <w:sz w:val="18"/>
          <w:szCs w:val="18"/>
        </w:rPr>
        <w:br/>
        <w:t>- internal organisation of the consortium;</w:t>
      </w:r>
      <w:r w:rsidRPr="00B31178">
        <w:rPr>
          <w:rFonts w:ascii="Tahoma" w:hAnsi="Tahoma" w:cs="Tahoma"/>
          <w:color w:val="000000"/>
          <w:sz w:val="18"/>
          <w:szCs w:val="18"/>
        </w:rPr>
        <w:tab/>
      </w:r>
      <w:r w:rsidRPr="00B31178">
        <w:rPr>
          <w:rFonts w:ascii="Tahoma" w:hAnsi="Tahoma" w:cs="Tahoma"/>
          <w:color w:val="000000"/>
          <w:sz w:val="18"/>
          <w:szCs w:val="18"/>
        </w:rPr>
        <w:br/>
        <w:t>- distribution of the Council payment(s);</w:t>
      </w:r>
      <w:r w:rsidRPr="00B31178">
        <w:rPr>
          <w:rFonts w:ascii="Tahoma" w:hAnsi="Tahoma" w:cs="Tahoma"/>
          <w:color w:val="000000"/>
          <w:sz w:val="18"/>
          <w:szCs w:val="18"/>
        </w:rPr>
        <w:tab/>
      </w:r>
      <w:r w:rsidRPr="00B3117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407F5D">
        <w:rPr>
          <w:rFonts w:ascii="Tahoma" w:hAnsi="Tahoma" w:cs="Tahoma"/>
          <w:color w:val="000000"/>
          <w:sz w:val="18"/>
          <w:szCs w:val="18"/>
        </w:rPr>
        <w:t>d</w:t>
      </w:r>
      <w:r w:rsidRPr="00B31178">
        <w:rPr>
          <w:rFonts w:ascii="Tahoma" w:hAnsi="Tahoma" w:cs="Tahoma"/>
          <w:color w:val="000000"/>
          <w:sz w:val="18"/>
          <w:szCs w:val="18"/>
        </w:rPr>
        <w:t xml:space="preserve"> persons that have a right of use;</w:t>
      </w:r>
      <w:r w:rsidRPr="00B31178">
        <w:rPr>
          <w:rFonts w:ascii="Tahoma" w:hAnsi="Tahoma" w:cs="Tahoma"/>
          <w:color w:val="000000"/>
          <w:sz w:val="18"/>
          <w:szCs w:val="18"/>
        </w:rPr>
        <w:tab/>
      </w:r>
      <w:r w:rsidRPr="00B31178">
        <w:rPr>
          <w:rFonts w:ascii="Tahoma" w:hAnsi="Tahoma" w:cs="Tahoma"/>
          <w:color w:val="000000"/>
          <w:sz w:val="18"/>
          <w:szCs w:val="18"/>
        </w:rPr>
        <w:br/>
        <w:t>- settlement of internal disputes;</w:t>
      </w:r>
      <w:r w:rsidRPr="00B31178">
        <w:rPr>
          <w:rFonts w:ascii="Tahoma" w:hAnsi="Tahoma" w:cs="Tahoma"/>
          <w:color w:val="000000"/>
          <w:sz w:val="18"/>
          <w:szCs w:val="18"/>
        </w:rPr>
        <w:tab/>
      </w:r>
      <w:r w:rsidRPr="00B31178">
        <w:rPr>
          <w:rFonts w:ascii="Tahoma" w:hAnsi="Tahoma" w:cs="Tahoma"/>
          <w:color w:val="000000"/>
          <w:sz w:val="18"/>
          <w:szCs w:val="18"/>
        </w:rPr>
        <w:br/>
        <w:t>- liability, indemnification and confidentiality arrangements between the Providers.</w:t>
      </w:r>
    </w:p>
    <w:p w14:paraId="6654F5AB" w14:textId="77777777" w:rsidR="00B31178" w:rsidRPr="00C31FC5"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consortium agreement must not contain any provision contrary to the contract.</w:t>
      </w:r>
      <w:bookmarkEnd w:id="8"/>
    </w:p>
    <w:bookmarkEnd w:id="9"/>
    <w:p w14:paraId="1BD3F1C3" w14:textId="495456BD"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9B17354" w:rsidR="00625258" w:rsidRPr="00B31178" w:rsidRDefault="00B31178" w:rsidP="00B3117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3117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67D7B6DE" w:rsidR="00625258" w:rsidRPr="00B31178" w:rsidRDefault="00625258" w:rsidP="00B31178">
      <w:pPr>
        <w:pStyle w:val="ListParagraph"/>
        <w:numPr>
          <w:ilvl w:val="1"/>
          <w:numId w:val="38"/>
        </w:numPr>
        <w:tabs>
          <w:tab w:val="left" w:pos="284"/>
        </w:tabs>
        <w:jc w:val="both"/>
        <w:rPr>
          <w:rFonts w:ascii="Tahoma" w:hAnsi="Tahoma" w:cs="Tahoma"/>
          <w:color w:val="000000"/>
          <w:sz w:val="18"/>
          <w:szCs w:val="18"/>
        </w:rPr>
      </w:pPr>
      <w:r w:rsidRPr="00B31178">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00A8C575"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1178" w:rsidRPr="00B31178">
        <w:rPr>
          <w:rFonts w:ascii="Tahoma" w:hAnsi="Tahoma" w:cs="Tahoma"/>
          <w:color w:val="000000"/>
          <w:sz w:val="18"/>
          <w:szCs w:val="18"/>
        </w:rPr>
        <w:t xml:space="preserve">, terrorist financing, terrorist offences or offences linked to terrorist activities, child labour or trafficking in human </w:t>
      </w:r>
      <w:proofErr w:type="gramStart"/>
      <w:r w:rsidR="00B31178" w:rsidRPr="00B31178">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598F3E36"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C38E1C6" w14:textId="77777777" w:rsidR="00625258" w:rsidRPr="00622993"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4D3A3B47" w14:textId="209F45D5"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70D9168"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bookmarkStart w:id="10" w:name="_Hlk62555726"/>
      <w:r>
        <w:rPr>
          <w:rFonts w:ascii="Tahoma" w:hAnsi="Tahoma" w:cs="Tahoma"/>
          <w:sz w:val="18"/>
          <w:szCs w:val="18"/>
          <w:lang w:eastAsia="fr-FR"/>
        </w:rPr>
        <w:t>12.1.</w:t>
      </w:r>
      <w:r>
        <w:rPr>
          <w:rFonts w:ascii="Tahoma" w:hAnsi="Tahoma" w:cs="Tahoma"/>
          <w:sz w:val="18"/>
          <w:szCs w:val="18"/>
          <w:lang w:eastAsia="fr-FR"/>
        </w:rPr>
        <w:tab/>
      </w:r>
      <w:bookmarkStart w:id="11"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7E8FF4C1"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3AD963B"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5695B07" w14:textId="77777777" w:rsidR="00B31178" w:rsidRPr="009051DD"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5D616A7" w14:textId="77777777" w:rsidR="00B31178" w:rsidRPr="009051DD"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5018E0A" w14:textId="26E3DC4C" w:rsidR="00625258" w:rsidRPr="00B31178"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0"/>
      <w:bookmarkEnd w:id="11"/>
      <w:r w:rsidR="00625258" w:rsidRPr="00B31178">
        <w:rPr>
          <w:rFonts w:ascii="Tahoma" w:hAnsi="Tahoma" w:cs="Tahoma"/>
          <w:sz w:val="18"/>
          <w:szCs w:val="18"/>
          <w:lang w:eastAsia="fr-FR"/>
        </w:rPr>
        <w:t xml:space="preserve"> </w:t>
      </w:r>
    </w:p>
    <w:p w14:paraId="47B2E641" w14:textId="6E29422B"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8822" w14:textId="77777777" w:rsidR="000F454A" w:rsidRDefault="000F454A" w:rsidP="00D50F13">
      <w:r>
        <w:separator/>
      </w:r>
    </w:p>
  </w:endnote>
  <w:endnote w:type="continuationSeparator" w:id="0">
    <w:p w14:paraId="2D6EA5C0" w14:textId="77777777" w:rsidR="000F454A" w:rsidRDefault="000F454A" w:rsidP="00D50F13">
      <w:r>
        <w:continuationSeparator/>
      </w:r>
    </w:p>
  </w:endnote>
  <w:endnote w:type="continuationNotice" w:id="1">
    <w:p w14:paraId="1A9304CD" w14:textId="77777777" w:rsidR="000F454A" w:rsidRDefault="000F4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584E76BC" w:rsidR="005B6CC9" w:rsidRPr="00AE2D2B" w:rsidRDefault="00EF2847" w:rsidP="00936A97">
          <w:pPr>
            <w:rPr>
              <w:rFonts w:ascii="Arial Narrow" w:hAnsi="Arial Narrow"/>
              <w:caps/>
              <w:color w:val="000000"/>
              <w:sz w:val="18"/>
              <w:szCs w:val="18"/>
              <w:highlight w:val="cyan"/>
            </w:rPr>
          </w:pPr>
          <w:r w:rsidRPr="00EF2847">
            <w:rPr>
              <w:rFonts w:ascii="Arial Narrow" w:hAnsi="Arial Narrow"/>
              <w:caps/>
              <w:color w:val="000000"/>
              <w:sz w:val="18"/>
              <w:szCs w:val="18"/>
            </w:rPr>
            <w:t>2023/</w:t>
          </w:r>
          <w:r w:rsidRPr="00480F3B">
            <w:rPr>
              <w:rFonts w:ascii="Arial Narrow" w:hAnsi="Arial Narrow"/>
              <w:caps/>
              <w:color w:val="000000"/>
              <w:sz w:val="18"/>
              <w:szCs w:val="18"/>
            </w:rPr>
            <w:t>AO/</w:t>
          </w:r>
          <w:r w:rsidR="00480F3B" w:rsidRPr="00480F3B">
            <w:rPr>
              <w:rFonts w:ascii="Arial Narrow" w:hAnsi="Arial Narrow"/>
              <w:caps/>
              <w:color w:val="000000"/>
              <w:sz w:val="18"/>
              <w:szCs w:val="18"/>
            </w:rPr>
            <w:t>19</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1065" w14:textId="77777777" w:rsidR="000F454A" w:rsidRDefault="000F454A" w:rsidP="00D50F13">
      <w:r>
        <w:separator/>
      </w:r>
    </w:p>
  </w:footnote>
  <w:footnote w:type="continuationSeparator" w:id="0">
    <w:p w14:paraId="24C30065" w14:textId="77777777" w:rsidR="000F454A" w:rsidRDefault="000F454A" w:rsidP="00D50F13">
      <w:r>
        <w:continuationSeparator/>
      </w:r>
    </w:p>
  </w:footnote>
  <w:footnote w:type="continuationNotice" w:id="1">
    <w:p w14:paraId="6B429374" w14:textId="77777777" w:rsidR="000F454A" w:rsidRDefault="000F454A"/>
  </w:footnote>
  <w:footnote w:id="2">
    <w:p w14:paraId="10143120" w14:textId="260F07E1" w:rsidR="005B6CC9" w:rsidRPr="00854371" w:rsidRDefault="005B6CC9" w:rsidP="000013D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lang w:val="en-US"/>
        </w:rPr>
        <w:t xml:space="preserve"> </w:t>
      </w:r>
      <w:r w:rsidRPr="00854371">
        <w:rPr>
          <w:rFonts w:ascii="Tahoma" w:hAnsi="Tahoma" w:cs="Tahoma"/>
          <w:sz w:val="18"/>
          <w:szCs w:val="18"/>
        </w:rPr>
        <w:t>Which</w:t>
      </w:r>
      <w:r w:rsidRPr="00854371">
        <w:rPr>
          <w:rFonts w:ascii="Tahoma" w:hAnsi="Tahoma" w:cs="Tahoma"/>
          <w:sz w:val="18"/>
          <w:szCs w:val="18"/>
          <w:lang w:val="en-US"/>
        </w:rPr>
        <w:t xml:space="preserve"> has </w:t>
      </w:r>
      <w:r w:rsidRPr="00854371">
        <w:rPr>
          <w:rFonts w:ascii="Tahoma" w:hAnsi="Tahoma" w:cs="Tahoma"/>
          <w:sz w:val="18"/>
          <w:szCs w:val="18"/>
        </w:rPr>
        <w:t>its</w:t>
      </w:r>
      <w:r w:rsidRPr="00854371">
        <w:rPr>
          <w:rFonts w:ascii="Tahoma" w:hAnsi="Tahoma" w:cs="Tahoma"/>
          <w:sz w:val="18"/>
          <w:szCs w:val="18"/>
          <w:lang w:val="en-US"/>
        </w:rPr>
        <w:t xml:space="preserve"> </w:t>
      </w:r>
      <w:r w:rsidRPr="00854371">
        <w:rPr>
          <w:rFonts w:ascii="Tahoma" w:hAnsi="Tahoma" w:cs="Tahoma"/>
          <w:sz w:val="18"/>
          <w:szCs w:val="18"/>
        </w:rPr>
        <w:t>seat</w:t>
      </w:r>
      <w:r w:rsidRPr="00854371">
        <w:rPr>
          <w:rFonts w:ascii="Tahoma" w:hAnsi="Tahoma" w:cs="Tahoma"/>
          <w:sz w:val="18"/>
          <w:szCs w:val="18"/>
          <w:lang w:val="en-US"/>
        </w:rPr>
        <w:t xml:space="preserve"> Avenue de </w:t>
      </w:r>
      <w:proofErr w:type="spellStart"/>
      <w:r w:rsidRPr="00854371">
        <w:rPr>
          <w:rFonts w:ascii="Tahoma" w:hAnsi="Tahoma" w:cs="Tahoma"/>
          <w:sz w:val="18"/>
          <w:szCs w:val="18"/>
          <w:lang w:val="en-US"/>
        </w:rPr>
        <w:t>l’Europe</w:t>
      </w:r>
      <w:proofErr w:type="spellEnd"/>
      <w:r w:rsidRPr="00854371">
        <w:rPr>
          <w:rFonts w:ascii="Tahoma" w:hAnsi="Tahoma" w:cs="Tahoma"/>
          <w:sz w:val="18"/>
          <w:szCs w:val="18"/>
          <w:lang w:val="en-US"/>
        </w:rPr>
        <w:t>, 67075 Strasbourg Cedex, France</w:t>
      </w:r>
    </w:p>
  </w:footnote>
  <w:footnote w:id="3">
    <w:p w14:paraId="325CC228" w14:textId="2582BA1C" w:rsidR="00854371" w:rsidRPr="00854371" w:rsidRDefault="00854371">
      <w:pPr>
        <w:pStyle w:val="FootnoteText"/>
        <w:rPr>
          <w:rFonts w:ascii="Tahoma" w:hAnsi="Tahoma" w:cs="Tahoma"/>
          <w:sz w:val="18"/>
          <w:szCs w:val="18"/>
        </w:rPr>
      </w:pPr>
      <w:r w:rsidRPr="00854371">
        <w:rPr>
          <w:rStyle w:val="FootnoteReference"/>
          <w:rFonts w:ascii="Tahoma" w:hAnsi="Tahoma" w:cs="Tahoma"/>
          <w:sz w:val="18"/>
          <w:szCs w:val="18"/>
        </w:rPr>
        <w:footnoteRef/>
      </w:r>
      <w:r w:rsidRPr="00854371">
        <w:rPr>
          <w:rFonts w:ascii="Tahoma" w:hAnsi="Tahoma" w:cs="Tahoma"/>
          <w:sz w:val="18"/>
          <w:szCs w:val="18"/>
        </w:rPr>
        <w:t xml:space="preserve"> The Council of Europe reserves the right to request documentary evidence.</w:t>
      </w:r>
    </w:p>
  </w:footnote>
  <w:footnote w:id="4">
    <w:p w14:paraId="71AD4308" w14:textId="77777777" w:rsidR="005B6CC9" w:rsidRPr="00854371" w:rsidRDefault="005B6CC9" w:rsidP="003A0F5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rPr>
        <w:t xml:space="preserve"> On behalf of the Secretary General of the Council of Europe.</w:t>
      </w:r>
    </w:p>
  </w:footnote>
  <w:footnote w:id="5">
    <w:p w14:paraId="36A992B0" w14:textId="77777777" w:rsidR="00625258" w:rsidRPr="00951179" w:rsidRDefault="00625258" w:rsidP="00625258">
      <w:pPr>
        <w:pStyle w:val="FootnoteText"/>
        <w:rPr>
          <w:rFonts w:ascii="Tahoma" w:hAnsi="Tahoma" w:cs="Tahoma"/>
          <w:sz w:val="18"/>
          <w:szCs w:val="18"/>
          <w:lang w:val="it-IT"/>
        </w:rPr>
      </w:pPr>
      <w:r w:rsidRPr="00854371">
        <w:rPr>
          <w:rStyle w:val="FootnoteReference"/>
          <w:rFonts w:ascii="Tahoma" w:hAnsi="Tahoma" w:cs="Tahoma"/>
          <w:sz w:val="18"/>
          <w:szCs w:val="18"/>
        </w:rPr>
        <w:footnoteRef/>
      </w:r>
      <w:r w:rsidRPr="00951179">
        <w:rPr>
          <w:rFonts w:ascii="Tahoma" w:hAnsi="Tahoma" w:cs="Tahoma"/>
          <w:sz w:val="18"/>
          <w:szCs w:val="18"/>
          <w:lang w:val="it-IT"/>
        </w:rPr>
        <w:t xml:space="preserve"> </w:t>
      </w:r>
      <w:r w:rsidRPr="00951179">
        <w:rPr>
          <w:rFonts w:ascii="Tahoma" w:hAnsi="Tahoma" w:cs="Tahoma"/>
          <w:sz w:val="18"/>
          <w:szCs w:val="18"/>
          <w:lang w:val="it-IT"/>
        </w:rPr>
        <w:t xml:space="preserve">CM/Del/Dec(2010)1089/11.3 appendix 9 </w:t>
      </w:r>
      <w:hyperlink r:id="rId1" w:history="1">
        <w:r w:rsidRPr="00951179">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43128"/>
    <w:multiLevelType w:val="multilevel"/>
    <w:tmpl w:val="F38E17C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438481">
    <w:abstractNumId w:val="37"/>
  </w:num>
  <w:num w:numId="2" w16cid:durableId="1406612710">
    <w:abstractNumId w:val="38"/>
  </w:num>
  <w:num w:numId="3" w16cid:durableId="1585646528">
    <w:abstractNumId w:val="2"/>
  </w:num>
  <w:num w:numId="4" w16cid:durableId="68893929">
    <w:abstractNumId w:val="1"/>
  </w:num>
  <w:num w:numId="5" w16cid:durableId="1275362486">
    <w:abstractNumId w:val="20"/>
  </w:num>
  <w:num w:numId="6" w16cid:durableId="1250190054">
    <w:abstractNumId w:val="5"/>
  </w:num>
  <w:num w:numId="7" w16cid:durableId="10023912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179752">
    <w:abstractNumId w:val="21"/>
  </w:num>
  <w:num w:numId="9" w16cid:durableId="281763716">
    <w:abstractNumId w:val="32"/>
  </w:num>
  <w:num w:numId="10" w16cid:durableId="1875073086">
    <w:abstractNumId w:val="14"/>
  </w:num>
  <w:num w:numId="11" w16cid:durableId="1371492842">
    <w:abstractNumId w:val="33"/>
  </w:num>
  <w:num w:numId="12" w16cid:durableId="1745832727">
    <w:abstractNumId w:val="0"/>
  </w:num>
  <w:num w:numId="13" w16cid:durableId="1324042487">
    <w:abstractNumId w:val="18"/>
  </w:num>
  <w:num w:numId="14" w16cid:durableId="1420062777">
    <w:abstractNumId w:val="24"/>
  </w:num>
  <w:num w:numId="15" w16cid:durableId="2068382542">
    <w:abstractNumId w:val="36"/>
  </w:num>
  <w:num w:numId="16" w16cid:durableId="1561405460">
    <w:abstractNumId w:val="9"/>
  </w:num>
  <w:num w:numId="17" w16cid:durableId="1386566656">
    <w:abstractNumId w:val="28"/>
  </w:num>
  <w:num w:numId="18" w16cid:durableId="1694762527">
    <w:abstractNumId w:val="22"/>
  </w:num>
  <w:num w:numId="19" w16cid:durableId="363989555">
    <w:abstractNumId w:val="19"/>
  </w:num>
  <w:num w:numId="20" w16cid:durableId="1980071197">
    <w:abstractNumId w:val="6"/>
  </w:num>
  <w:num w:numId="21" w16cid:durableId="678387341">
    <w:abstractNumId w:val="17"/>
  </w:num>
  <w:num w:numId="22" w16cid:durableId="984116886">
    <w:abstractNumId w:val="10"/>
  </w:num>
  <w:num w:numId="23" w16cid:durableId="322702232">
    <w:abstractNumId w:val="8"/>
  </w:num>
  <w:num w:numId="24" w16cid:durableId="254705016">
    <w:abstractNumId w:val="34"/>
  </w:num>
  <w:num w:numId="25" w16cid:durableId="1657032351">
    <w:abstractNumId w:val="3"/>
  </w:num>
  <w:num w:numId="26" w16cid:durableId="64225590">
    <w:abstractNumId w:val="7"/>
  </w:num>
  <w:num w:numId="27" w16cid:durableId="2046249328">
    <w:abstractNumId w:val="35"/>
  </w:num>
  <w:num w:numId="28" w16cid:durableId="1108816061">
    <w:abstractNumId w:val="25"/>
  </w:num>
  <w:num w:numId="29" w16cid:durableId="1043797934">
    <w:abstractNumId w:val="11"/>
  </w:num>
  <w:num w:numId="30" w16cid:durableId="1558083828">
    <w:abstractNumId w:val="15"/>
  </w:num>
  <w:num w:numId="31" w16cid:durableId="447506706">
    <w:abstractNumId w:val="39"/>
  </w:num>
  <w:num w:numId="32" w16cid:durableId="1475836234">
    <w:abstractNumId w:val="12"/>
  </w:num>
  <w:num w:numId="33" w16cid:durableId="1619067449">
    <w:abstractNumId w:val="29"/>
  </w:num>
  <w:num w:numId="34" w16cid:durableId="1358042530">
    <w:abstractNumId w:val="30"/>
  </w:num>
  <w:num w:numId="35" w16cid:durableId="1532575529">
    <w:abstractNumId w:val="4"/>
  </w:num>
  <w:num w:numId="36" w16cid:durableId="2135129207">
    <w:abstractNumId w:val="31"/>
  </w:num>
  <w:num w:numId="37" w16cid:durableId="209730044">
    <w:abstractNumId w:val="27"/>
  </w:num>
  <w:num w:numId="38" w16cid:durableId="60715321">
    <w:abstractNumId w:val="13"/>
  </w:num>
  <w:num w:numId="39" w16cid:durableId="594636250">
    <w:abstractNumId w:val="26"/>
  </w:num>
  <w:num w:numId="40" w16cid:durableId="18252106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5894"/>
    <w:rsid w:val="000B26A2"/>
    <w:rsid w:val="000B3CFE"/>
    <w:rsid w:val="000B4274"/>
    <w:rsid w:val="000C4D6D"/>
    <w:rsid w:val="000D3674"/>
    <w:rsid w:val="000E0285"/>
    <w:rsid w:val="000E2440"/>
    <w:rsid w:val="000E3E9A"/>
    <w:rsid w:val="000E4146"/>
    <w:rsid w:val="000E4D7A"/>
    <w:rsid w:val="000E59DC"/>
    <w:rsid w:val="000E5A1C"/>
    <w:rsid w:val="000E5DF5"/>
    <w:rsid w:val="000F1520"/>
    <w:rsid w:val="000F18A2"/>
    <w:rsid w:val="000F3067"/>
    <w:rsid w:val="000F3CB2"/>
    <w:rsid w:val="000F448F"/>
    <w:rsid w:val="000F454A"/>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11FC7"/>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07F5D"/>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0F3B"/>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0BB0"/>
    <w:rsid w:val="0053377B"/>
    <w:rsid w:val="00533BB1"/>
    <w:rsid w:val="00542FEE"/>
    <w:rsid w:val="00550849"/>
    <w:rsid w:val="00566A81"/>
    <w:rsid w:val="00567F3E"/>
    <w:rsid w:val="005845C2"/>
    <w:rsid w:val="00593817"/>
    <w:rsid w:val="005A6974"/>
    <w:rsid w:val="005B0752"/>
    <w:rsid w:val="005B6CC9"/>
    <w:rsid w:val="005C34CB"/>
    <w:rsid w:val="005C5D6E"/>
    <w:rsid w:val="005E2710"/>
    <w:rsid w:val="005E5D88"/>
    <w:rsid w:val="005F65E7"/>
    <w:rsid w:val="00611175"/>
    <w:rsid w:val="00613313"/>
    <w:rsid w:val="006232B4"/>
    <w:rsid w:val="00625258"/>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200B"/>
    <w:rsid w:val="00724598"/>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40C1E"/>
    <w:rsid w:val="00846BF5"/>
    <w:rsid w:val="00847F47"/>
    <w:rsid w:val="00854371"/>
    <w:rsid w:val="0085784E"/>
    <w:rsid w:val="00860FEB"/>
    <w:rsid w:val="0086231C"/>
    <w:rsid w:val="008628C7"/>
    <w:rsid w:val="008713A9"/>
    <w:rsid w:val="00873212"/>
    <w:rsid w:val="00883C2D"/>
    <w:rsid w:val="008871ED"/>
    <w:rsid w:val="00887B2A"/>
    <w:rsid w:val="00890F8A"/>
    <w:rsid w:val="00892853"/>
    <w:rsid w:val="00892D73"/>
    <w:rsid w:val="0089655E"/>
    <w:rsid w:val="008A486B"/>
    <w:rsid w:val="008B3EEE"/>
    <w:rsid w:val="008B6FDD"/>
    <w:rsid w:val="008C754F"/>
    <w:rsid w:val="008D113B"/>
    <w:rsid w:val="008D3220"/>
    <w:rsid w:val="008E74E1"/>
    <w:rsid w:val="008F2664"/>
    <w:rsid w:val="008F2DBD"/>
    <w:rsid w:val="008F3844"/>
    <w:rsid w:val="008F3D21"/>
    <w:rsid w:val="00901C1A"/>
    <w:rsid w:val="009032B3"/>
    <w:rsid w:val="00904B93"/>
    <w:rsid w:val="00905067"/>
    <w:rsid w:val="009058FD"/>
    <w:rsid w:val="009117D6"/>
    <w:rsid w:val="009214B5"/>
    <w:rsid w:val="009315AD"/>
    <w:rsid w:val="0093185B"/>
    <w:rsid w:val="00935A8F"/>
    <w:rsid w:val="00936A97"/>
    <w:rsid w:val="0095095F"/>
    <w:rsid w:val="00951179"/>
    <w:rsid w:val="00951381"/>
    <w:rsid w:val="00956F45"/>
    <w:rsid w:val="0097037F"/>
    <w:rsid w:val="00973EF1"/>
    <w:rsid w:val="0098229E"/>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3D67"/>
    <w:rsid w:val="00A2611F"/>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B4CAD"/>
    <w:rsid w:val="00AD33C7"/>
    <w:rsid w:val="00AD423A"/>
    <w:rsid w:val="00AD5E4A"/>
    <w:rsid w:val="00AE2A99"/>
    <w:rsid w:val="00AE5507"/>
    <w:rsid w:val="00B0032E"/>
    <w:rsid w:val="00B018FC"/>
    <w:rsid w:val="00B036FF"/>
    <w:rsid w:val="00B11F35"/>
    <w:rsid w:val="00B13FA4"/>
    <w:rsid w:val="00B141E6"/>
    <w:rsid w:val="00B14D5F"/>
    <w:rsid w:val="00B21BA4"/>
    <w:rsid w:val="00B221A3"/>
    <w:rsid w:val="00B2354B"/>
    <w:rsid w:val="00B242A3"/>
    <w:rsid w:val="00B30098"/>
    <w:rsid w:val="00B31178"/>
    <w:rsid w:val="00B3135A"/>
    <w:rsid w:val="00B40FB5"/>
    <w:rsid w:val="00B43A63"/>
    <w:rsid w:val="00B467FA"/>
    <w:rsid w:val="00B50164"/>
    <w:rsid w:val="00B5712C"/>
    <w:rsid w:val="00B60F30"/>
    <w:rsid w:val="00B653B9"/>
    <w:rsid w:val="00B72357"/>
    <w:rsid w:val="00B74DC5"/>
    <w:rsid w:val="00B8307B"/>
    <w:rsid w:val="00BA355F"/>
    <w:rsid w:val="00BA535D"/>
    <w:rsid w:val="00BB11AE"/>
    <w:rsid w:val="00BB35D0"/>
    <w:rsid w:val="00BB66CF"/>
    <w:rsid w:val="00BC2902"/>
    <w:rsid w:val="00BC4242"/>
    <w:rsid w:val="00BD328B"/>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6E1C"/>
    <w:rsid w:val="00C674A5"/>
    <w:rsid w:val="00C73C2F"/>
    <w:rsid w:val="00C7643B"/>
    <w:rsid w:val="00C8260C"/>
    <w:rsid w:val="00CA4416"/>
    <w:rsid w:val="00CA6E6F"/>
    <w:rsid w:val="00CB120B"/>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9BA"/>
    <w:rsid w:val="00D34C9B"/>
    <w:rsid w:val="00D417C2"/>
    <w:rsid w:val="00D44009"/>
    <w:rsid w:val="00D475BF"/>
    <w:rsid w:val="00D47F70"/>
    <w:rsid w:val="00D50229"/>
    <w:rsid w:val="00D50F13"/>
    <w:rsid w:val="00D51502"/>
    <w:rsid w:val="00D52157"/>
    <w:rsid w:val="00D5261C"/>
    <w:rsid w:val="00D5513E"/>
    <w:rsid w:val="00D55827"/>
    <w:rsid w:val="00D73100"/>
    <w:rsid w:val="00D84019"/>
    <w:rsid w:val="00D90F8E"/>
    <w:rsid w:val="00DA0558"/>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52CD"/>
    <w:rsid w:val="00E160F4"/>
    <w:rsid w:val="00E16762"/>
    <w:rsid w:val="00E17F6A"/>
    <w:rsid w:val="00E22FD7"/>
    <w:rsid w:val="00E25DAE"/>
    <w:rsid w:val="00E41727"/>
    <w:rsid w:val="00E44537"/>
    <w:rsid w:val="00E459D0"/>
    <w:rsid w:val="00E56FDA"/>
    <w:rsid w:val="00E57189"/>
    <w:rsid w:val="00E6454C"/>
    <w:rsid w:val="00E65AB1"/>
    <w:rsid w:val="00E8134C"/>
    <w:rsid w:val="00E81D73"/>
    <w:rsid w:val="00E90DC4"/>
    <w:rsid w:val="00E9309D"/>
    <w:rsid w:val="00E94437"/>
    <w:rsid w:val="00EA6EB8"/>
    <w:rsid w:val="00EB550D"/>
    <w:rsid w:val="00EB6C90"/>
    <w:rsid w:val="00EC08A1"/>
    <w:rsid w:val="00ED655B"/>
    <w:rsid w:val="00EE1D09"/>
    <w:rsid w:val="00EE7240"/>
    <w:rsid w:val="00EF2847"/>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0B62"/>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D3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moldova@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5B3767B827439C96540B0D45ED33DA"/>
        <w:category>
          <w:name w:val="General"/>
          <w:gallery w:val="placeholder"/>
        </w:category>
        <w:types>
          <w:type w:val="bbPlcHdr"/>
        </w:types>
        <w:behaviors>
          <w:behavior w:val="content"/>
        </w:behaviors>
        <w:guid w:val="{09E3C6AF-8374-4A7E-B74B-53094B3316CF}"/>
      </w:docPartPr>
      <w:docPartBody>
        <w:p w:rsidR="00BE2659" w:rsidRDefault="006C6440" w:rsidP="006C6440">
          <w:pPr>
            <w:pStyle w:val="185B3767B827439C96540B0D45ED33DA"/>
          </w:pPr>
          <w:r w:rsidRPr="00802563">
            <w:rPr>
              <w:rStyle w:val="PlaceholderText"/>
              <w:rFonts w:ascii="Arial Narrow" w:hAnsi="Arial Narrow"/>
              <w:sz w:val="20"/>
              <w:szCs w:val="20"/>
              <w:highlight w:val="cyan"/>
            </w:rPr>
            <w:t>date</w:t>
          </w:r>
        </w:p>
      </w:docPartBody>
    </w:docPart>
    <w:docPart>
      <w:docPartPr>
        <w:name w:val="9D026C5950ED4C8E8F9DD2CDC2FAD8DA"/>
        <w:category>
          <w:name w:val="General"/>
          <w:gallery w:val="placeholder"/>
        </w:category>
        <w:types>
          <w:type w:val="bbPlcHdr"/>
        </w:types>
        <w:behaviors>
          <w:behavior w:val="content"/>
        </w:behaviors>
        <w:guid w:val="{C33EF7E7-A132-4CCE-AE59-8898C113D545}"/>
      </w:docPartPr>
      <w:docPartBody>
        <w:p w:rsidR="00BE2659" w:rsidRDefault="006C6440" w:rsidP="006C6440">
          <w:pPr>
            <w:pStyle w:val="9D026C5950ED4C8E8F9DD2CDC2FAD8D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40"/>
    <w:rsid w:val="006C6440"/>
    <w:rsid w:val="00AE3339"/>
    <w:rsid w:val="00BB7533"/>
    <w:rsid w:val="00BE2659"/>
    <w:rsid w:val="00D80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C6440"/>
    <w:rPr>
      <w:color w:val="808080"/>
    </w:rPr>
  </w:style>
  <w:style w:type="paragraph" w:customStyle="1" w:styleId="185B3767B827439C96540B0D45ED33DA">
    <w:name w:val="185B3767B827439C96540B0D45ED33DA"/>
    <w:rsid w:val="006C6440"/>
  </w:style>
  <w:style w:type="paragraph" w:customStyle="1" w:styleId="9D026C5950ED4C8E8F9DD2CDC2FAD8DA">
    <w:name w:val="9D026C5950ED4C8E8F9DD2CDC2FAD8DA"/>
    <w:rsid w:val="006C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40C3-FD73-4917-850F-47398053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FD6CF5-F522-44F7-9608-154F85ABC4D8}">
  <ds:schemaRefs>
    <ds:schemaRef ds:uri="http://schemas.microsoft.com/sharepoint/v3/contenttype/forms"/>
  </ds:schemaRefs>
</ds:datastoreItem>
</file>

<file path=customXml/itemProps3.xml><?xml version="1.0" encoding="utf-8"?>
<ds:datastoreItem xmlns:ds="http://schemas.openxmlformats.org/officeDocument/2006/customXml" ds:itemID="{91383831-E5CA-4E2A-822F-52AC8E1ED2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40100-B031-4D28-97C5-5ADEB040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6080</Words>
  <Characters>33445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2022-07-04T08:25:00Z</dcterms:created>
  <dcterms:modified xsi:type="dcterms:W3CDTF">2023-03-01T09:43:00Z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