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7E8D73D" w14:textId="0E7B1010" w:rsidR="00CC1B32" w:rsidRPr="00A74620" w:rsidRDefault="00A74620" w:rsidP="00CC1B32">
            <w:pPr>
              <w:rPr>
                <w:rFonts w:ascii="Tahoma" w:hAnsi="Tahoma" w:cs="Tahoma"/>
                <w:b/>
                <w:bCs/>
                <w:szCs w:val="28"/>
              </w:rPr>
            </w:pPr>
            <w:r w:rsidRPr="00A74620">
              <w:rPr>
                <w:rFonts w:ascii="Calibri Light" w:hAnsi="Calibri Light" w:cs="Calibri Light"/>
                <w:b/>
                <w:bCs/>
              </w:rPr>
              <w:t>2022/AO/28</w:t>
            </w:r>
          </w:p>
          <w:p w14:paraId="59F77A8B" w14:textId="444E8566" w:rsidR="00BD67BE" w:rsidRPr="00A74620" w:rsidRDefault="00BD67BE" w:rsidP="00BD67BE">
            <w:pPr>
              <w:rPr>
                <w:rFonts w:ascii="Tahoma" w:hAnsi="Tahoma" w:cs="Tahoma"/>
                <w:caps/>
                <w:color w:val="000000" w:themeColor="text1"/>
                <w:sz w:val="18"/>
                <w:szCs w:val="18"/>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F99D2B9" w:rsidR="006A0C35" w:rsidRPr="00A74620" w:rsidRDefault="00CC1B32" w:rsidP="00BD67BE">
            <w:pPr>
              <w:rPr>
                <w:rFonts w:ascii="Tahoma" w:hAnsi="Tahoma" w:cs="Tahoma"/>
                <w:caps/>
                <w:color w:val="000000" w:themeColor="text1"/>
                <w:sz w:val="18"/>
                <w:szCs w:val="18"/>
              </w:rPr>
            </w:pPr>
            <w:r w:rsidRPr="00A74620">
              <w:rPr>
                <w:rFonts w:ascii="Tahoma" w:hAnsi="Tahoma" w:cs="Tahoma"/>
                <w:caps/>
                <w:color w:val="000000" w:themeColor="text1"/>
                <w:sz w:val="18"/>
                <w:szCs w:val="18"/>
              </w:rPr>
              <w:t>VC 2767 “democracy starts in schools georgia”</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A31382E" w:rsidR="00BD67BE" w:rsidRPr="00A74620" w:rsidRDefault="00CC1B32" w:rsidP="00BD67BE">
            <w:pPr>
              <w:rPr>
                <w:rFonts w:ascii="Tahoma" w:hAnsi="Tahoma" w:cs="Tahoma"/>
                <w:b/>
                <w:caps/>
                <w:color w:val="000000" w:themeColor="text1"/>
                <w:sz w:val="18"/>
                <w:szCs w:val="18"/>
              </w:rPr>
            </w:pPr>
            <w:r w:rsidRPr="00A74620">
              <w:rPr>
                <w:rFonts w:ascii="Tahoma" w:hAnsi="Tahoma" w:cs="Tahoma"/>
                <w:color w:val="000000" w:themeColor="text1"/>
                <w:sz w:val="18"/>
                <w:szCs w:val="18"/>
              </w:rPr>
              <w:t>Education.Georgia@coe.int</w:t>
            </w:r>
          </w:p>
        </w:tc>
      </w:tr>
    </w:tbl>
    <w:p w14:paraId="2002E72B" w14:textId="77777777" w:rsidR="000013DF" w:rsidRPr="00756A82" w:rsidRDefault="000013DF"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460DA08" w:rsidR="003840F5" w:rsidRPr="00CC1B32" w:rsidRDefault="00BD6B89" w:rsidP="00BD6B89">
      <w:pPr>
        <w:spacing w:before="60" w:after="120"/>
        <w:rPr>
          <w:rFonts w:ascii="Tahoma" w:hAnsi="Tahoma" w:cs="Tahoma"/>
          <w:b/>
        </w:rPr>
      </w:pPr>
      <w:r w:rsidRPr="00CC1B32">
        <w:rPr>
          <w:rFonts w:ascii="Tahoma" w:hAnsi="Tahoma" w:cs="Tahoma"/>
          <w:b/>
        </w:rPr>
        <w:t xml:space="preserve">This Act of Engagement lays down the terms and conditions of the </w:t>
      </w:r>
      <w:r w:rsidR="00E17F6A" w:rsidRPr="00CC1B32">
        <w:rPr>
          <w:rFonts w:ascii="Tahoma" w:hAnsi="Tahoma" w:cs="Tahoma"/>
          <w:b/>
          <w:u w:val="single"/>
        </w:rPr>
        <w:t>framework contract</w:t>
      </w:r>
      <w:r w:rsidRPr="00CC1B32">
        <w:rPr>
          <w:rFonts w:ascii="Tahoma" w:hAnsi="Tahoma" w:cs="Tahoma"/>
          <w:b/>
        </w:rPr>
        <w:t xml:space="preserve"> between the Provider</w:t>
      </w:r>
      <w:r w:rsidR="00D135C6" w:rsidRPr="00CC1B32">
        <w:rPr>
          <w:rFonts w:ascii="Tahoma" w:hAnsi="Tahoma" w:cs="Tahoma"/>
          <w:b/>
        </w:rPr>
        <w:t xml:space="preserve"> (as described below)</w:t>
      </w:r>
      <w:r w:rsidRPr="00CC1B32">
        <w:rPr>
          <w:rFonts w:ascii="Tahoma" w:hAnsi="Tahoma" w:cs="Tahoma"/>
          <w:b/>
        </w:rPr>
        <w:t xml:space="preserve"> and the Council of Europe</w:t>
      </w:r>
      <w:r w:rsidR="000013DF" w:rsidRPr="00CC1B32">
        <w:rPr>
          <w:rFonts w:ascii="Tahoma" w:hAnsi="Tahoma" w:cs="Tahoma"/>
          <w:b/>
          <w:vertAlign w:val="superscript"/>
        </w:rPr>
        <w:footnoteReference w:id="2"/>
      </w:r>
      <w:r w:rsidR="00764810" w:rsidRPr="00CC1B32">
        <w:rPr>
          <w:rFonts w:ascii="Tahoma" w:hAnsi="Tahoma" w:cs="Tahoma"/>
          <w:b/>
        </w:rPr>
        <w:t xml:space="preserve"> for the provision of</w:t>
      </w:r>
      <w:r w:rsidRPr="00CC1B32">
        <w:rPr>
          <w:rFonts w:ascii="Tahoma" w:hAnsi="Tahoma" w:cs="Tahoma"/>
          <w:b/>
        </w:rPr>
        <w:t xml:space="preserve"> </w:t>
      </w:r>
      <w:r w:rsidR="00CC1B32" w:rsidRPr="00CC1B32">
        <w:rPr>
          <w:rFonts w:ascii="Tahoma" w:hAnsi="Tahoma" w:cs="Tahoma"/>
          <w:b/>
        </w:rPr>
        <w:t>local consultancy services in the field of education for democratic citizenship and democratic school governance.</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0CF41A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w:t>
      </w:r>
      <w:proofErr w:type="gramStart"/>
      <w:r w:rsidRPr="00756A82">
        <w:rPr>
          <w:rFonts w:ascii="Tahoma" w:hAnsi="Tahoma" w:cs="Tahoma"/>
          <w:color w:val="FF0000"/>
          <w:sz w:val="18"/>
          <w:szCs w:val="18"/>
        </w:rPr>
        <w:t>);</w:t>
      </w:r>
      <w:proofErr w:type="gramEnd"/>
    </w:p>
    <w:p w14:paraId="469CC60F" w14:textId="06B073ED"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agement (See Section B</w:t>
      </w:r>
      <w:r w:rsidRPr="00756A82">
        <w:rPr>
          <w:rFonts w:ascii="Tahoma" w:hAnsi="Tahoma" w:cs="Tahoma"/>
          <w:color w:val="FF0000"/>
          <w:sz w:val="18"/>
          <w:szCs w:val="18"/>
        </w:rPr>
        <w:t xml:space="preserve">) and send </w:t>
      </w:r>
      <w:r w:rsidR="00A74620">
        <w:rPr>
          <w:rFonts w:ascii="Tahoma" w:hAnsi="Tahoma" w:cs="Tahoma"/>
          <w:color w:val="FF0000"/>
          <w:sz w:val="18"/>
          <w:szCs w:val="18"/>
        </w:rPr>
        <w:t xml:space="preserve">it </w:t>
      </w:r>
      <w:r w:rsidRPr="00756A82">
        <w:rPr>
          <w:rFonts w:ascii="Tahoma" w:hAnsi="Tahoma" w:cs="Tahoma"/>
          <w:color w:val="FF0000"/>
          <w:sz w:val="18"/>
          <w:szCs w:val="18"/>
        </w:rPr>
        <w:t xml:space="preserve">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3D2B69"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3D2B69"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3D2B69"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End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946370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CC1B32">
        <w:rPr>
          <w:rFonts w:ascii="Tahoma" w:hAnsi="Tahoma" w:cs="Tahoma"/>
          <w:sz w:val="20"/>
          <w:szCs w:val="20"/>
        </w:rPr>
        <w:t xml:space="preserve">the </w:t>
      </w:r>
      <w:r w:rsidRPr="00756A82">
        <w:rPr>
          <w:rFonts w:ascii="Tahoma" w:hAnsi="Tahoma" w:cs="Tahoma"/>
          <w:sz w:val="20"/>
          <w:szCs w:val="20"/>
        </w:rPr>
        <w:t xml:space="preserve">Project </w:t>
      </w:r>
      <w:r w:rsidR="00CC1B32">
        <w:rPr>
          <w:rFonts w:ascii="Tahoma" w:hAnsi="Tahoma" w:cs="Tahoma"/>
          <w:sz w:val="20"/>
          <w:szCs w:val="20"/>
        </w:rPr>
        <w:t xml:space="preserve">“Democracy Starts in Schools – Engaging School Children in Decision Making Processes in Schools and Communities in </w:t>
      </w:r>
      <w:proofErr w:type="gramStart"/>
      <w:r w:rsidR="00CC1B32">
        <w:rPr>
          <w:rFonts w:ascii="Tahoma" w:hAnsi="Tahoma" w:cs="Tahoma"/>
          <w:sz w:val="20"/>
          <w:szCs w:val="20"/>
        </w:rPr>
        <w:t>Georgia“</w:t>
      </w:r>
      <w:proofErr w:type="gramEnd"/>
      <w:r w:rsidRPr="00756A82">
        <w:rPr>
          <w:rFonts w:ascii="Tahoma" w:hAnsi="Tahoma" w:cs="Tahoma"/>
          <w:sz w:val="20"/>
          <w:szCs w:val="20"/>
        </w:rPr>
        <w:t xml:space="preserve">. In that context, it is looking for </w:t>
      </w:r>
      <w:r w:rsidR="008153D0">
        <w:rPr>
          <w:rFonts w:ascii="Tahoma" w:eastAsia="Calibri" w:hAnsi="Tahoma" w:cs="Tahoma"/>
          <w:sz w:val="20"/>
          <w:szCs w:val="20"/>
        </w:rPr>
        <w:t>a maximum of 2</w:t>
      </w:r>
      <w:r w:rsidR="004365ED">
        <w:rPr>
          <w:rFonts w:ascii="Tahoma" w:eastAsia="Calibri" w:hAnsi="Tahoma" w:cs="Tahoma"/>
          <w:sz w:val="20"/>
          <w:szCs w:val="20"/>
        </w:rPr>
        <w:t>2</w:t>
      </w:r>
      <w:r w:rsidR="008153D0">
        <w:rPr>
          <w:rFonts w:ascii="Tahoma" w:eastAsia="Calibri" w:hAnsi="Tahoma" w:cs="Tahoma"/>
          <w:sz w:val="20"/>
          <w:szCs w:val="20"/>
        </w:rPr>
        <w:t xml:space="preserve"> </w:t>
      </w:r>
      <w:r w:rsidRPr="00756A82">
        <w:rPr>
          <w:rFonts w:ascii="Tahoma" w:hAnsi="Tahoma" w:cs="Tahoma"/>
          <w:sz w:val="20"/>
          <w:szCs w:val="20"/>
        </w:rPr>
        <w:t xml:space="preserve">Providers (see below) for the provision of </w:t>
      </w:r>
      <w:r w:rsidR="00CC1B32">
        <w:rPr>
          <w:rFonts w:ascii="Tahoma" w:hAnsi="Tahoma" w:cs="Tahoma"/>
          <w:sz w:val="20"/>
          <w:szCs w:val="20"/>
        </w:rPr>
        <w:t xml:space="preserve">research and training services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CC1B32" w:rsidRDefault="00A924D3" w:rsidP="00FA06F4">
      <w:pPr>
        <w:spacing w:line="276" w:lineRule="auto"/>
        <w:ind w:left="-142"/>
        <w:jc w:val="both"/>
        <w:rPr>
          <w:rFonts w:ascii="Tahoma" w:hAnsi="Tahoma" w:cs="Tahoma"/>
          <w:b/>
          <w:sz w:val="20"/>
          <w:szCs w:val="20"/>
        </w:rPr>
      </w:pPr>
      <w:r w:rsidRPr="00CC1B32">
        <w:rPr>
          <w:rFonts w:ascii="Tahoma" w:hAnsi="Tahoma" w:cs="Tahoma"/>
          <w:b/>
          <w:sz w:val="20"/>
          <w:szCs w:val="20"/>
        </w:rPr>
        <w:t>Pooling</w:t>
      </w:r>
    </w:p>
    <w:p w14:paraId="602A2DF8" w14:textId="77777777" w:rsidR="00A924D3" w:rsidRPr="00CC1B32" w:rsidRDefault="00A924D3" w:rsidP="00FA06F4">
      <w:pPr>
        <w:spacing w:line="276" w:lineRule="auto"/>
        <w:ind w:left="-142"/>
        <w:jc w:val="both"/>
        <w:rPr>
          <w:rFonts w:ascii="Tahoma" w:hAnsi="Tahoma" w:cs="Tahoma"/>
          <w:sz w:val="20"/>
          <w:szCs w:val="20"/>
        </w:rPr>
      </w:pPr>
      <w:r w:rsidRPr="00CC1B3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CC1B32" w:rsidRDefault="00A924D3" w:rsidP="00F4362B">
      <w:pPr>
        <w:pStyle w:val="Default"/>
        <w:numPr>
          <w:ilvl w:val="0"/>
          <w:numId w:val="6"/>
        </w:numPr>
        <w:ind w:left="709"/>
        <w:rPr>
          <w:rFonts w:ascii="Tahoma" w:hAnsi="Tahoma" w:cs="Tahoma"/>
          <w:sz w:val="20"/>
          <w:szCs w:val="20"/>
        </w:rPr>
      </w:pPr>
      <w:r w:rsidRPr="00CC1B32">
        <w:rPr>
          <w:rFonts w:ascii="Tahoma" w:hAnsi="Tahoma" w:cs="Tahoma"/>
          <w:sz w:val="20"/>
          <w:szCs w:val="20"/>
        </w:rPr>
        <w:t>quality (including as appropriate: capability, expertise, past performance, availability of resources and proposed methods of undertaking the work</w:t>
      </w:r>
      <w:proofErr w:type="gramStart"/>
      <w:r w:rsidRPr="00CC1B32">
        <w:rPr>
          <w:rFonts w:ascii="Tahoma" w:hAnsi="Tahoma" w:cs="Tahoma"/>
          <w:sz w:val="20"/>
          <w:szCs w:val="20"/>
        </w:rPr>
        <w:t>);</w:t>
      </w:r>
      <w:proofErr w:type="gramEnd"/>
    </w:p>
    <w:p w14:paraId="20AE084A" w14:textId="77777777" w:rsidR="00A924D3" w:rsidRPr="00CC1B32" w:rsidRDefault="00A924D3" w:rsidP="00F4362B">
      <w:pPr>
        <w:pStyle w:val="Default"/>
        <w:numPr>
          <w:ilvl w:val="0"/>
          <w:numId w:val="6"/>
        </w:numPr>
        <w:ind w:left="709"/>
        <w:rPr>
          <w:rFonts w:ascii="Tahoma" w:hAnsi="Tahoma" w:cs="Tahoma"/>
          <w:sz w:val="20"/>
          <w:szCs w:val="20"/>
        </w:rPr>
      </w:pPr>
      <w:r w:rsidRPr="00CC1B32">
        <w:rPr>
          <w:rFonts w:ascii="Tahoma" w:hAnsi="Tahoma" w:cs="Tahoma"/>
          <w:sz w:val="20"/>
          <w:szCs w:val="20"/>
        </w:rPr>
        <w:t>availability (including, without limitation, capacity to meet required deadlines and, where relevant, geographical location); and</w:t>
      </w:r>
    </w:p>
    <w:p w14:paraId="4F80D247" w14:textId="77777777" w:rsidR="00A924D3" w:rsidRPr="00CC1B32" w:rsidRDefault="00A924D3" w:rsidP="00F4362B">
      <w:pPr>
        <w:pStyle w:val="Default"/>
        <w:numPr>
          <w:ilvl w:val="0"/>
          <w:numId w:val="6"/>
        </w:numPr>
        <w:ind w:left="709"/>
        <w:rPr>
          <w:rFonts w:ascii="Tahoma" w:hAnsi="Tahoma" w:cs="Tahoma"/>
          <w:sz w:val="20"/>
          <w:szCs w:val="20"/>
        </w:rPr>
      </w:pPr>
      <w:r w:rsidRPr="00CC1B32">
        <w:rPr>
          <w:rFonts w:ascii="Tahoma" w:hAnsi="Tahoma" w:cs="Tahoma"/>
          <w:sz w:val="20"/>
          <w:szCs w:val="20"/>
        </w:rPr>
        <w:t>price.</w:t>
      </w:r>
    </w:p>
    <w:p w14:paraId="1C0FCE01" w14:textId="51B2A1D9" w:rsidR="00A924D3" w:rsidRPr="00CC1B32" w:rsidRDefault="00A924D3" w:rsidP="00FA06F4">
      <w:pPr>
        <w:spacing w:line="276" w:lineRule="auto"/>
        <w:ind w:left="-142"/>
        <w:jc w:val="both"/>
        <w:rPr>
          <w:rFonts w:ascii="Tahoma" w:hAnsi="Tahoma" w:cs="Tahoma"/>
          <w:sz w:val="20"/>
          <w:szCs w:val="20"/>
        </w:rPr>
      </w:pPr>
      <w:r w:rsidRPr="00CC1B3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CC1B3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8B2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4017"/>
        <w:gridCol w:w="4512"/>
      </w:tblGrid>
      <w:tr w:rsidR="00A924D3" w:rsidRPr="00756A82" w14:paraId="65E5F252" w14:textId="77777777" w:rsidTr="00CC1B32">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401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512"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CC1B3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01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2E981A53"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CC1B32">
              <w:rPr>
                <w:rFonts w:ascii="Tahoma" w:eastAsia="Calibri" w:hAnsi="Tahoma" w:cs="Tahoma"/>
                <w:b/>
                <w:bCs/>
                <w:sz w:val="18"/>
                <w:szCs w:val="18"/>
                <w:lang w:val="en-US" w:eastAsia="en-US"/>
              </w:rPr>
              <w:t>–</w:t>
            </w:r>
            <w:r w:rsidRPr="00756A82">
              <w:rPr>
                <w:rFonts w:ascii="Tahoma" w:eastAsia="Calibri" w:hAnsi="Tahoma" w:cs="Tahoma"/>
                <w:b/>
                <w:bCs/>
                <w:sz w:val="16"/>
                <w:szCs w:val="16"/>
                <w:lang w:val="en-US" w:eastAsia="en-US"/>
              </w:rPr>
              <w:t xml:space="preserve"> </w:t>
            </w:r>
            <w:r w:rsidR="00CC1B32">
              <w:rPr>
                <w:rFonts w:ascii="Tahoma" w:hAnsi="Tahoma" w:cs="Tahoma"/>
                <w:color w:val="000000"/>
                <w:sz w:val="18"/>
                <w:szCs w:val="18"/>
              </w:rPr>
              <w:t>Research local consultancy services</w:t>
            </w:r>
          </w:p>
        </w:tc>
        <w:tc>
          <w:tcPr>
            <w:tcW w:w="451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6223B5EC" w:rsidR="00A924D3" w:rsidRPr="00756A82" w:rsidRDefault="003C16A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A924D3" w:rsidRPr="00756A82" w14:paraId="46A00A9E" w14:textId="77777777" w:rsidTr="00CC1B3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01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1ED9898A" w:rsidR="00A924D3" w:rsidRPr="00756A82" w:rsidRDefault="00A924D3" w:rsidP="00854371">
            <w:pPr>
              <w:spacing w:before="60" w:after="60"/>
              <w:ind w:left="59"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CC1B32">
              <w:rPr>
                <w:rFonts w:ascii="Tahoma" w:eastAsia="Calibri" w:hAnsi="Tahoma" w:cs="Tahoma"/>
                <w:bCs/>
                <w:sz w:val="18"/>
                <w:szCs w:val="18"/>
                <w:lang w:val="en-US" w:eastAsia="en-US"/>
              </w:rPr>
              <w:t>–</w:t>
            </w:r>
            <w:r w:rsidRPr="00756A82">
              <w:rPr>
                <w:rFonts w:ascii="Tahoma" w:eastAsia="Calibri" w:hAnsi="Tahoma" w:cs="Tahoma"/>
                <w:bCs/>
                <w:sz w:val="18"/>
                <w:szCs w:val="18"/>
                <w:lang w:val="en-US" w:eastAsia="en-US"/>
              </w:rPr>
              <w:t xml:space="preserve"> </w:t>
            </w:r>
            <w:r w:rsidR="00CC1B32">
              <w:rPr>
                <w:rFonts w:ascii="Tahoma" w:hAnsi="Tahoma" w:cs="Tahoma"/>
                <w:color w:val="000000"/>
                <w:sz w:val="18"/>
                <w:szCs w:val="18"/>
              </w:rPr>
              <w:t>Training local consultancy services</w:t>
            </w:r>
          </w:p>
        </w:tc>
        <w:tc>
          <w:tcPr>
            <w:tcW w:w="45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D46855D" w:rsidR="00A924D3" w:rsidRPr="00756A82" w:rsidRDefault="00CC1B32"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3C16AA">
              <w:rPr>
                <w:rFonts w:ascii="Tahoma" w:eastAsia="Calibri" w:hAnsi="Tahoma" w:cs="Tahoma"/>
                <w:b/>
                <w:bCs/>
                <w:sz w:val="18"/>
                <w:szCs w:val="18"/>
                <w:lang w:val="en-US" w:eastAsia="en-US"/>
              </w:rPr>
              <w:t>4</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CC1B3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w:t>
      </w:r>
      <w:r w:rsidRPr="00CC1B32">
        <w:rPr>
          <w:rFonts w:ascii="Tahoma" w:hAnsi="Tahoma" w:cs="Tahoma"/>
          <w:sz w:val="20"/>
          <w:szCs w:val="20"/>
        </w:rPr>
        <w:t xml:space="preserve">fees indicated below will be applicable throughout the duration of the Framework Contract. </w:t>
      </w:r>
    </w:p>
    <w:p w14:paraId="3E3B1AF7" w14:textId="283FF055" w:rsidR="00A924D3" w:rsidRPr="001E7FC9" w:rsidRDefault="00A924D3" w:rsidP="00FA06F4">
      <w:pPr>
        <w:spacing w:line="276" w:lineRule="auto"/>
        <w:ind w:left="-142"/>
        <w:jc w:val="both"/>
        <w:rPr>
          <w:rFonts w:asciiTheme="minorHAnsi" w:hAnsiTheme="minorHAnsi" w:cs="Tahoma"/>
          <w:b/>
          <w:color w:val="000000"/>
          <w:sz w:val="20"/>
          <w:szCs w:val="20"/>
          <w:u w:val="single"/>
          <w:lang w:val="ka-GE" w:eastAsia="en-US"/>
        </w:rPr>
      </w:pPr>
      <w:r w:rsidRPr="00CC1B32">
        <w:rPr>
          <w:rFonts w:ascii="Tahoma" w:hAnsi="Tahoma" w:cs="Tahoma"/>
          <w:color w:val="000000"/>
          <w:sz w:val="20"/>
          <w:szCs w:val="20"/>
          <w:lang w:eastAsia="en-US"/>
        </w:rPr>
        <w:t xml:space="preserve">Prices </w:t>
      </w:r>
      <w:r w:rsidR="002A28A4">
        <w:rPr>
          <w:rFonts w:ascii="Tahoma" w:hAnsi="Tahoma" w:cs="Tahoma"/>
          <w:color w:val="000000"/>
          <w:sz w:val="20"/>
          <w:szCs w:val="20"/>
          <w:lang w:eastAsia="en-US"/>
        </w:rPr>
        <w:t>are</w:t>
      </w:r>
      <w:r w:rsidR="002A28A4" w:rsidRPr="002A28A4">
        <w:rPr>
          <w:rFonts w:ascii="Tahoma" w:hAnsi="Tahoma" w:cs="Tahoma"/>
          <w:color w:val="000000"/>
          <w:sz w:val="20"/>
          <w:szCs w:val="20"/>
          <w:lang w:eastAsia="en-US"/>
        </w:rPr>
        <w:t xml:space="preserve"> given in EUR</w:t>
      </w:r>
      <w:r w:rsidR="002A28A4">
        <w:rPr>
          <w:rFonts w:ascii="Tahoma" w:hAnsi="Tahoma" w:cs="Tahoma"/>
          <w:color w:val="000000"/>
          <w:sz w:val="20"/>
          <w:szCs w:val="20"/>
          <w:lang w:eastAsia="en-US"/>
        </w:rPr>
        <w:t>.</w:t>
      </w:r>
      <w:r w:rsidR="002A28A4" w:rsidRPr="002A28A4">
        <w:rPr>
          <w:rFonts w:ascii="Tahoma" w:hAnsi="Tahoma" w:cs="Tahoma"/>
          <w:color w:val="000000"/>
          <w:sz w:val="20"/>
          <w:szCs w:val="20"/>
          <w:lang w:eastAsia="en-US"/>
        </w:rPr>
        <w:t xml:space="preserve"> </w:t>
      </w:r>
      <w:r w:rsidR="002A28A4">
        <w:rPr>
          <w:rFonts w:ascii="Tahoma" w:hAnsi="Tahoma" w:cs="Tahoma"/>
          <w:color w:val="000000"/>
          <w:sz w:val="20"/>
          <w:szCs w:val="20"/>
          <w:lang w:eastAsia="en-US"/>
        </w:rPr>
        <w:t>T</w:t>
      </w:r>
      <w:r w:rsidR="002A28A4" w:rsidRPr="002A28A4">
        <w:rPr>
          <w:rFonts w:ascii="Tahoma" w:hAnsi="Tahoma" w:cs="Tahoma"/>
          <w:color w:val="000000"/>
          <w:sz w:val="20"/>
          <w:szCs w:val="20"/>
          <w:lang w:eastAsia="en-US"/>
        </w:rPr>
        <w:t xml:space="preserve">he payment </w:t>
      </w:r>
      <w:r w:rsidR="002A28A4">
        <w:rPr>
          <w:rFonts w:ascii="Tahoma" w:hAnsi="Tahoma" w:cs="Tahoma"/>
          <w:color w:val="000000"/>
          <w:sz w:val="20"/>
          <w:szCs w:val="20"/>
          <w:lang w:eastAsia="en-US"/>
        </w:rPr>
        <w:t xml:space="preserve">for legal entities registered in Georgia </w:t>
      </w:r>
      <w:r w:rsidR="002A28A4" w:rsidRPr="002A28A4">
        <w:rPr>
          <w:rFonts w:ascii="Tahoma" w:hAnsi="Tahoma" w:cs="Tahoma"/>
          <w:color w:val="000000"/>
          <w:sz w:val="20"/>
          <w:szCs w:val="20"/>
          <w:lang w:eastAsia="en-US"/>
        </w:rPr>
        <w:t xml:space="preserve">will be done in GEL according to </w:t>
      </w:r>
      <w:r w:rsidR="002A28A4">
        <w:rPr>
          <w:rFonts w:ascii="Tahoma" w:hAnsi="Tahoma" w:cs="Tahoma"/>
          <w:color w:val="000000"/>
          <w:sz w:val="20"/>
          <w:szCs w:val="20"/>
          <w:lang w:eastAsia="en-US"/>
        </w:rPr>
        <w:t xml:space="preserve">the </w:t>
      </w:r>
      <w:r w:rsidR="002A28A4" w:rsidRPr="002A28A4">
        <w:rPr>
          <w:rFonts w:ascii="Tahoma" w:hAnsi="Tahoma" w:cs="Tahoma"/>
          <w:color w:val="000000"/>
          <w:sz w:val="20"/>
          <w:szCs w:val="20"/>
          <w:lang w:eastAsia="en-US"/>
        </w:rPr>
        <w:t>National Bank of Georgia exchange rate on the final invoice issue date</w:t>
      </w:r>
      <w:r w:rsidRPr="00756A82">
        <w:rPr>
          <w:rFonts w:ascii="Tahoma" w:hAnsi="Tahoma" w:cs="Tahoma"/>
          <w:color w:val="000000"/>
          <w:sz w:val="20"/>
          <w:szCs w:val="20"/>
          <w:lang w:eastAsia="en-US"/>
        </w:rPr>
        <w:t>.</w:t>
      </w:r>
      <w:r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B6A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CC1B32" w:rsidRPr="00756A82" w14:paraId="11E93A86" w14:textId="77777777" w:rsidTr="00CC1B32">
        <w:trPr>
          <w:trHeight w:val="688"/>
          <w:jc w:val="center"/>
        </w:trPr>
        <w:tc>
          <w:tcPr>
            <w:tcW w:w="7025" w:type="dxa"/>
            <w:shd w:val="clear" w:color="auto" w:fill="DBE5F1" w:themeFill="accent1" w:themeFillTint="33"/>
            <w:vAlign w:val="center"/>
          </w:tcPr>
          <w:p w14:paraId="49B19344" w14:textId="3DB9E265" w:rsidR="00CC1B32" w:rsidRPr="00756A82" w:rsidRDefault="00CC1B32"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3C6B7B5C" w14:textId="77777777" w:rsidR="00CC1B32" w:rsidRPr="00756A82" w:rsidRDefault="00CC1B32"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CC1B32" w:rsidRPr="00756A82" w:rsidRDefault="00CC1B32"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C1B32" w:rsidRPr="00756A82" w14:paraId="4E2952A4" w14:textId="77777777" w:rsidTr="00CC1B32">
        <w:trPr>
          <w:trHeight w:val="780"/>
          <w:jc w:val="center"/>
        </w:trPr>
        <w:tc>
          <w:tcPr>
            <w:tcW w:w="7025" w:type="dxa"/>
            <w:tcBorders>
              <w:right w:val="single" w:sz="2" w:space="0" w:color="FF0000"/>
            </w:tcBorders>
            <w:shd w:val="clear" w:color="auto" w:fill="F2F2F2" w:themeFill="background1" w:themeFillShade="F2"/>
            <w:vAlign w:val="center"/>
          </w:tcPr>
          <w:p w14:paraId="3B76DBBB" w14:textId="55FC76B3" w:rsidR="00CC1B32" w:rsidRPr="00756A82" w:rsidRDefault="00CC1B32" w:rsidP="00FA06F4">
            <w:pPr>
              <w:spacing w:line="276" w:lineRule="auto"/>
              <w:rPr>
                <w:rFonts w:ascii="Tahoma" w:hAnsi="Tahoma" w:cs="Tahoma"/>
                <w:sz w:val="18"/>
                <w:szCs w:val="18"/>
                <w:highlight w:val="yellow"/>
                <w:lang w:eastAsia="en-US"/>
              </w:rPr>
            </w:pPr>
            <w:r w:rsidRPr="00CC1B32">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CC1B32" w:rsidRPr="00756A82" w:rsidRDefault="00CC1B32" w:rsidP="00FA06F4">
            <w:pPr>
              <w:ind w:left="-142"/>
              <w:rPr>
                <w:rFonts w:ascii="Tahoma" w:hAnsi="Tahoma" w:cs="Tahoma"/>
                <w:sz w:val="18"/>
                <w:szCs w:val="18"/>
                <w:highlight w:val="yellow"/>
                <w:lang w:eastAsia="en-US"/>
              </w:rPr>
            </w:pPr>
          </w:p>
        </w:tc>
      </w:tr>
    </w:tbl>
    <w:p w14:paraId="2ABE67D6" w14:textId="771C8DC0" w:rsidR="00B31178" w:rsidRPr="00026E8A" w:rsidRDefault="00B31178" w:rsidP="00B31178">
      <w:pPr>
        <w:pBdr>
          <w:bottom w:val="single" w:sz="2" w:space="1" w:color="808080" w:themeColor="background1" w:themeShade="80"/>
        </w:pBdr>
        <w:rPr>
          <w:rFonts w:ascii="Tahoma" w:hAnsi="Tahoma" w:cs="Tahoma"/>
          <w:bCs/>
          <w:highlight w:val="cyan"/>
        </w:rPr>
      </w:pPr>
      <w:bookmarkStart w:id="0" w:name="_Hlk62556255"/>
      <w:bookmarkStart w:id="1" w:name="_Hlk62555567"/>
      <w:bookmarkStart w:id="2"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77618A23" w14:textId="77777777" w:rsidTr="00B37702">
        <w:tc>
          <w:tcPr>
            <w:tcW w:w="9105" w:type="dxa"/>
            <w:shd w:val="clear" w:color="auto" w:fill="DBE5F1" w:themeFill="accent1" w:themeFillTint="33"/>
            <w:vAlign w:val="center"/>
          </w:tcPr>
          <w:p w14:paraId="65A23370" w14:textId="77777777" w:rsidR="00B31178" w:rsidRPr="00427CF3" w:rsidRDefault="00B31178" w:rsidP="00B37702">
            <w:pPr>
              <w:spacing w:before="120" w:after="120"/>
              <w:rPr>
                <w:rFonts w:ascii="Tahoma" w:hAnsi="Tahoma" w:cs="Tahoma"/>
                <w:sz w:val="20"/>
                <w:szCs w:val="20"/>
              </w:rPr>
            </w:pPr>
            <w:r w:rsidRPr="00427CF3">
              <w:rPr>
                <w:rFonts w:ascii="Tahoma" w:hAnsi="Tahoma" w:cs="Tahoma"/>
                <w:sz w:val="20"/>
                <w:szCs w:val="20"/>
              </w:rPr>
              <w:t>This Framework Contract</w:t>
            </w:r>
            <w:r w:rsidRPr="00427CF3">
              <w:rPr>
                <w:rFonts w:ascii="Tahoma" w:eastAsia="Calibri" w:hAnsi="Tahoma" w:cs="Tahoma"/>
                <w:sz w:val="20"/>
                <w:szCs w:val="20"/>
                <w:lang w:val="en-US" w:eastAsia="en-US"/>
              </w:rPr>
              <w:t xml:space="preserve"> takes effect as from the date of its signature by both parties</w:t>
            </w:r>
            <w:r w:rsidRPr="00427CF3">
              <w:rPr>
                <w:rFonts w:ascii="Tahoma" w:hAnsi="Tahoma" w:cs="Tahoma"/>
                <w:sz w:val="20"/>
                <w:szCs w:val="20"/>
              </w:rPr>
              <w:t xml:space="preserve"> </w:t>
            </w:r>
            <w:r w:rsidRPr="00427CF3">
              <w:rPr>
                <w:rFonts w:ascii="Tahoma" w:hAnsi="Tahoma" w:cs="Tahoma"/>
                <w:color w:val="C00000"/>
                <w:sz w:val="20"/>
                <w:szCs w:val="20"/>
              </w:rPr>
              <w:t xml:space="preserve">and </w:t>
            </w:r>
            <w:r w:rsidRPr="00427CF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A312FF8796C64A769A3706356E1157F7"/>
              </w:placeholder>
              <w:date w:fullDate="2023-12-31T00:00:00Z">
                <w:dateFormat w:val="dd/MM/yyyy"/>
                <w:lid w:val="fr-FR"/>
                <w:storeMappedDataAs w:val="dateTime"/>
                <w:calendar w:val="gregorian"/>
              </w:date>
            </w:sdtPr>
            <w:sdtEndPr>
              <w:rPr>
                <w:rStyle w:val="Style71"/>
              </w:rPr>
            </w:sdtEndPr>
            <w:sdtContent>
              <w:p w14:paraId="1A9C4075" w14:textId="10AA7D76" w:rsidR="00B31178" w:rsidRPr="00427CF3" w:rsidRDefault="00CC1B32" w:rsidP="00B37702">
                <w:pPr>
                  <w:spacing w:before="120" w:after="120"/>
                  <w:rPr>
                    <w:rFonts w:ascii="Tahoma" w:hAnsi="Tahoma" w:cs="Tahoma"/>
                    <w:sz w:val="20"/>
                    <w:szCs w:val="20"/>
                  </w:rPr>
                </w:pPr>
                <w:r w:rsidRPr="00427CF3">
                  <w:rPr>
                    <w:rStyle w:val="Style71"/>
                    <w:rFonts w:ascii="Tahoma" w:hAnsi="Tahoma" w:cs="Tahoma"/>
                    <w:szCs w:val="20"/>
                    <w:lang w:val="fr-FR"/>
                  </w:rPr>
                  <w:t>31/12/2023</w:t>
                </w:r>
              </w:p>
            </w:sdtContent>
          </w:sdt>
        </w:tc>
      </w:tr>
      <w:tr w:rsidR="00B31178" w:rsidRPr="00026E8A" w14:paraId="372BD5C6" w14:textId="77777777" w:rsidTr="00B37702">
        <w:tc>
          <w:tcPr>
            <w:tcW w:w="9105" w:type="dxa"/>
            <w:shd w:val="clear" w:color="auto" w:fill="DBE5F1" w:themeFill="accent1" w:themeFillTint="33"/>
            <w:vAlign w:val="center"/>
          </w:tcPr>
          <w:p w14:paraId="73FD6569" w14:textId="43A016CB" w:rsidR="00B31178" w:rsidRPr="00427CF3" w:rsidRDefault="00B31178" w:rsidP="00B37702">
            <w:pPr>
              <w:spacing w:before="120" w:after="120"/>
              <w:rPr>
                <w:rFonts w:ascii="Tahoma" w:hAnsi="Tahoma" w:cs="Tahoma"/>
                <w:sz w:val="20"/>
                <w:szCs w:val="20"/>
              </w:rPr>
            </w:pPr>
            <w:r w:rsidRPr="00427CF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3DB852C4D51D4FC9B1208B11FE3A532A"/>
              </w:placeholder>
              <w:date w:fullDate="2025-12-31T00:00:00Z">
                <w:dateFormat w:val="dd/MM/yyyy"/>
                <w:lid w:val="fr-FR"/>
                <w:storeMappedDataAs w:val="dateTime"/>
                <w:calendar w:val="gregorian"/>
              </w:date>
            </w:sdtPr>
            <w:sdtEndPr>
              <w:rPr>
                <w:rStyle w:val="Style71"/>
              </w:rPr>
            </w:sdtEndPr>
            <w:sdtContent>
              <w:p w14:paraId="5B28615B" w14:textId="3573594C" w:rsidR="00B31178" w:rsidRPr="00427CF3" w:rsidRDefault="00CC1B32" w:rsidP="00B37702">
                <w:pPr>
                  <w:spacing w:before="120" w:after="120"/>
                  <w:rPr>
                    <w:rStyle w:val="Style71"/>
                    <w:rFonts w:ascii="Tahoma" w:hAnsi="Tahoma" w:cs="Tahoma"/>
                  </w:rPr>
                </w:pPr>
                <w:r w:rsidRPr="00427CF3">
                  <w:rPr>
                    <w:rStyle w:val="Style71"/>
                    <w:rFonts w:ascii="Tahoma" w:hAnsi="Tahoma" w:cs="Tahoma"/>
                    <w:szCs w:val="20"/>
                  </w:rPr>
                  <w:t>31/12/2025</w:t>
                </w:r>
              </w:p>
            </w:sdtContent>
          </w:sdt>
        </w:tc>
      </w:tr>
    </w:tbl>
    <w:p w14:paraId="27B4CE1E" w14:textId="77777777" w:rsidR="00B31178" w:rsidRPr="00026E8A" w:rsidRDefault="00B31178" w:rsidP="00B31178">
      <w:pPr>
        <w:pBdr>
          <w:bottom w:val="single" w:sz="2" w:space="0" w:color="808080" w:themeColor="background1" w:themeShade="80"/>
        </w:pBdr>
        <w:rPr>
          <w:rFonts w:ascii="Tahoma" w:hAnsi="Tahoma" w:cs="Tahoma"/>
          <w:b/>
          <w:highlight w:val="cyan"/>
        </w:rPr>
      </w:pPr>
    </w:p>
    <w:bookmarkEnd w:id="0"/>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F1C6"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427CF3" w:rsidRPr="00756A82" w14:paraId="226C9C2C" w14:textId="77777777" w:rsidTr="00427CF3">
        <w:trPr>
          <w:trHeight w:val="688"/>
          <w:jc w:val="center"/>
        </w:trPr>
        <w:tc>
          <w:tcPr>
            <w:tcW w:w="7025" w:type="dxa"/>
            <w:shd w:val="clear" w:color="auto" w:fill="DBE5F1" w:themeFill="accent1" w:themeFillTint="33"/>
            <w:vAlign w:val="center"/>
          </w:tcPr>
          <w:p w14:paraId="3A33BECC" w14:textId="3815B412" w:rsidR="00427CF3" w:rsidRPr="00756A82" w:rsidRDefault="00427CF3"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528" w:type="dxa"/>
            <w:tcBorders>
              <w:bottom w:val="single" w:sz="2" w:space="0" w:color="FF0000"/>
            </w:tcBorders>
            <w:shd w:val="clear" w:color="auto" w:fill="DBE5F1" w:themeFill="accent1" w:themeFillTint="33"/>
            <w:vAlign w:val="center"/>
          </w:tcPr>
          <w:p w14:paraId="6E2B5B3E" w14:textId="77777777" w:rsidR="00427CF3" w:rsidRPr="00756A82" w:rsidRDefault="00427CF3"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427CF3" w:rsidRPr="00756A82" w:rsidRDefault="00427CF3"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27CF3" w:rsidRPr="00756A82" w14:paraId="0F1E39AA" w14:textId="77777777" w:rsidTr="00427CF3">
        <w:trPr>
          <w:trHeight w:val="780"/>
          <w:jc w:val="center"/>
        </w:trPr>
        <w:tc>
          <w:tcPr>
            <w:tcW w:w="7025" w:type="dxa"/>
            <w:tcBorders>
              <w:right w:val="single" w:sz="2" w:space="0" w:color="FF0000"/>
            </w:tcBorders>
            <w:shd w:val="clear" w:color="auto" w:fill="F2F2F2" w:themeFill="background1" w:themeFillShade="F2"/>
            <w:vAlign w:val="center"/>
          </w:tcPr>
          <w:p w14:paraId="3BB00685" w14:textId="0166601E" w:rsidR="00427CF3" w:rsidRPr="00756A82" w:rsidRDefault="00427CF3" w:rsidP="00FA06F4">
            <w:pPr>
              <w:spacing w:line="276" w:lineRule="auto"/>
              <w:rPr>
                <w:rFonts w:ascii="Tahoma" w:hAnsi="Tahoma" w:cs="Tahoma"/>
                <w:sz w:val="18"/>
                <w:szCs w:val="18"/>
                <w:highlight w:val="yellow"/>
                <w:lang w:eastAsia="en-US"/>
              </w:rPr>
            </w:pPr>
            <w:r w:rsidRPr="00427CF3">
              <w:rPr>
                <w:rFonts w:ascii="Tahoma" w:hAnsi="Tahoma" w:cs="Tahoma"/>
                <w:sz w:val="18"/>
                <w:szCs w:val="18"/>
                <w:lang w:eastAsia="en-US"/>
              </w:rPr>
              <w:t>Daily fee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427CF3" w:rsidRPr="00756A82" w:rsidRDefault="00427CF3"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p w14:paraId="54AF0D65" w14:textId="3A84DA24" w:rsidR="00B31178" w:rsidRPr="00026E8A" w:rsidRDefault="00B31178" w:rsidP="00B3117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4947D9C6" w14:textId="77777777" w:rsidTr="00B37702">
        <w:tc>
          <w:tcPr>
            <w:tcW w:w="9105" w:type="dxa"/>
            <w:shd w:val="clear" w:color="auto" w:fill="DBE5F1" w:themeFill="accent1" w:themeFillTint="33"/>
            <w:vAlign w:val="center"/>
          </w:tcPr>
          <w:p w14:paraId="5AA1AC8A" w14:textId="77777777" w:rsidR="00B31178" w:rsidRPr="00427CF3" w:rsidRDefault="00B31178" w:rsidP="00B37702">
            <w:pPr>
              <w:spacing w:before="120" w:after="120"/>
              <w:rPr>
                <w:rFonts w:ascii="Tahoma" w:hAnsi="Tahoma" w:cs="Tahoma"/>
                <w:sz w:val="20"/>
                <w:szCs w:val="20"/>
              </w:rPr>
            </w:pPr>
            <w:r w:rsidRPr="00427CF3">
              <w:rPr>
                <w:rFonts w:ascii="Tahoma" w:hAnsi="Tahoma" w:cs="Tahoma"/>
                <w:sz w:val="20"/>
                <w:szCs w:val="20"/>
              </w:rPr>
              <w:t>This Framework Contract</w:t>
            </w:r>
            <w:r w:rsidRPr="00427CF3">
              <w:rPr>
                <w:rFonts w:ascii="Tahoma" w:eastAsia="Calibri" w:hAnsi="Tahoma" w:cs="Tahoma"/>
                <w:sz w:val="20"/>
                <w:szCs w:val="20"/>
                <w:lang w:val="en-US" w:eastAsia="en-US"/>
              </w:rPr>
              <w:t xml:space="preserve"> takes effect as from the date of its signature by both parties</w:t>
            </w:r>
            <w:r w:rsidRPr="00427CF3">
              <w:rPr>
                <w:rFonts w:ascii="Tahoma" w:hAnsi="Tahoma" w:cs="Tahoma"/>
                <w:sz w:val="20"/>
                <w:szCs w:val="20"/>
              </w:rPr>
              <w:t xml:space="preserve"> </w:t>
            </w:r>
            <w:r w:rsidRPr="00427CF3">
              <w:rPr>
                <w:rFonts w:ascii="Tahoma" w:hAnsi="Tahoma" w:cs="Tahoma"/>
                <w:color w:val="C00000"/>
                <w:sz w:val="20"/>
                <w:szCs w:val="20"/>
              </w:rPr>
              <w:t xml:space="preserve">and </w:t>
            </w:r>
            <w:r w:rsidRPr="00427CF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606419242"/>
              <w:placeholder>
                <w:docPart w:val="6F1F0F843C554BD884DF7C400E4A5649"/>
              </w:placeholder>
              <w:date w:fullDate="2023-12-31T00:00:00Z">
                <w:dateFormat w:val="dd/MM/yyyy"/>
                <w:lid w:val="fr-FR"/>
                <w:storeMappedDataAs w:val="dateTime"/>
                <w:calendar w:val="gregorian"/>
              </w:date>
            </w:sdtPr>
            <w:sdtEndPr>
              <w:rPr>
                <w:rStyle w:val="Style71"/>
              </w:rPr>
            </w:sdtEndPr>
            <w:sdtContent>
              <w:p w14:paraId="0765039A" w14:textId="03BA527E" w:rsidR="00B31178" w:rsidRPr="00427CF3" w:rsidRDefault="008A06A9" w:rsidP="00B37702">
                <w:pPr>
                  <w:spacing w:before="120" w:after="120"/>
                  <w:rPr>
                    <w:rFonts w:ascii="Tahoma" w:hAnsi="Tahoma" w:cs="Tahoma"/>
                    <w:sz w:val="20"/>
                    <w:szCs w:val="20"/>
                  </w:rPr>
                </w:pPr>
                <w:r>
                  <w:rPr>
                    <w:rStyle w:val="Style71"/>
                    <w:rFonts w:ascii="Tahoma" w:hAnsi="Tahoma" w:cs="Tahoma"/>
                    <w:szCs w:val="20"/>
                  </w:rPr>
                  <w:t>31/12/2023</w:t>
                </w:r>
              </w:p>
            </w:sdtContent>
          </w:sdt>
        </w:tc>
      </w:tr>
      <w:tr w:rsidR="00B31178" w:rsidRPr="00026E8A" w14:paraId="00E18724" w14:textId="77777777" w:rsidTr="00B37702">
        <w:tc>
          <w:tcPr>
            <w:tcW w:w="9105" w:type="dxa"/>
            <w:shd w:val="clear" w:color="auto" w:fill="DBE5F1" w:themeFill="accent1" w:themeFillTint="33"/>
            <w:vAlign w:val="center"/>
          </w:tcPr>
          <w:p w14:paraId="647A6EEC" w14:textId="1851D9E2" w:rsidR="00B31178" w:rsidRPr="00427CF3" w:rsidRDefault="00B31178" w:rsidP="00B37702">
            <w:pPr>
              <w:spacing w:before="120" w:after="120"/>
              <w:rPr>
                <w:rFonts w:ascii="Tahoma" w:hAnsi="Tahoma" w:cs="Tahoma"/>
                <w:sz w:val="20"/>
                <w:szCs w:val="20"/>
              </w:rPr>
            </w:pPr>
            <w:r w:rsidRPr="00427CF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488451592"/>
              <w:placeholder>
                <w:docPart w:val="83FAE9B01B8C4856B60B299D5096A621"/>
              </w:placeholder>
              <w:date w:fullDate="2025-12-31T00:00:00Z">
                <w:dateFormat w:val="dd/MM/yyyy"/>
                <w:lid w:val="fr-FR"/>
                <w:storeMappedDataAs w:val="dateTime"/>
                <w:calendar w:val="gregorian"/>
              </w:date>
            </w:sdtPr>
            <w:sdtEndPr>
              <w:rPr>
                <w:rStyle w:val="Style71"/>
              </w:rPr>
            </w:sdtEndPr>
            <w:sdtContent>
              <w:p w14:paraId="47FE4673" w14:textId="51325FD3" w:rsidR="00B31178" w:rsidRPr="00427CF3" w:rsidRDefault="008A06A9" w:rsidP="00B37702">
                <w:pPr>
                  <w:spacing w:before="120" w:after="120"/>
                  <w:rPr>
                    <w:rStyle w:val="Style71"/>
                    <w:rFonts w:ascii="Tahoma" w:hAnsi="Tahoma" w:cs="Tahoma"/>
                  </w:rPr>
                </w:pPr>
                <w:r>
                  <w:rPr>
                    <w:rStyle w:val="Style71"/>
                    <w:rFonts w:ascii="Tahoma" w:hAnsi="Tahoma" w:cs="Tahoma"/>
                    <w:szCs w:val="20"/>
                  </w:rPr>
                  <w:t>31/12/2025</w:t>
                </w:r>
              </w:p>
            </w:sdtContent>
          </w:sdt>
        </w:tc>
      </w:tr>
    </w:tbl>
    <w:p w14:paraId="670A2FFD" w14:textId="77777777" w:rsidR="00B31178" w:rsidRPr="00026E8A" w:rsidRDefault="00B31178" w:rsidP="00B31178">
      <w:pPr>
        <w:pBdr>
          <w:bottom w:val="single" w:sz="2" w:space="0" w:color="808080" w:themeColor="background1" w:themeShade="80"/>
        </w:pBdr>
        <w:rPr>
          <w:rFonts w:ascii="Tahoma" w:hAnsi="Tahoma" w:cs="Tahoma"/>
          <w:b/>
          <w:highlight w:val="cyan"/>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0032E" w:rsidRPr="00DB4892" w14:paraId="7B15C249"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9570D1" w14:textId="77777777" w:rsidR="00B0032E" w:rsidRPr="00DB4892" w:rsidRDefault="00B0032E"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B0032E" w:rsidRPr="00DB4892" w14:paraId="4282E13B"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CCB6BD9" w14:textId="77777777" w:rsidR="00B0032E" w:rsidRPr="00DB4892" w:rsidRDefault="00B0032E"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2F52B16" w14:textId="77777777" w:rsidR="00B0032E" w:rsidRPr="00DB4892" w:rsidRDefault="00B0032E"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B0032E" w:rsidRPr="00DB4892" w14:paraId="42980C64"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076030"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01DD6A" w14:textId="77777777" w:rsidR="00B0032E" w:rsidRPr="00DB4892" w:rsidRDefault="00B0032E"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B0032E" w:rsidRPr="00DB4892" w14:paraId="31B35166"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E202CD9"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65567A" w14:textId="77777777" w:rsidR="00B0032E" w:rsidRPr="00DB4892" w:rsidRDefault="00B0032E"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B0032E" w:rsidRPr="00DB4892" w14:paraId="3750938E"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46900B"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0D59A" w14:textId="77777777" w:rsidR="00B0032E" w:rsidRPr="00DB4892" w:rsidRDefault="00B0032E"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DF6C75" w14:textId="77777777" w:rsidR="00B0032E" w:rsidRPr="00DB4892" w:rsidRDefault="00B0032E"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B0032E" w:rsidRPr="00DB4892" w14:paraId="3561D768"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9397A44"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D1447B7" w14:textId="77777777" w:rsidR="00B0032E" w:rsidRPr="00DB4892" w:rsidRDefault="00B0032E"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2E0FF61F" w14:textId="77777777" w:rsidR="00B0032E" w:rsidRPr="00DB4892" w:rsidRDefault="00B0032E"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1"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B0032E" w:rsidRPr="00DB4892" w14:paraId="4F990DB2"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59189F3" w14:textId="77777777" w:rsidR="00B0032E" w:rsidRPr="00DB4892" w:rsidRDefault="00B0032E"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65E899" w14:textId="77777777" w:rsidR="00B0032E" w:rsidRPr="00DB4892" w:rsidRDefault="00B0032E"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B0032E" w:rsidRPr="00DB4892" w14:paraId="725FB40B"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F56E2" w14:textId="77777777" w:rsidR="00B0032E" w:rsidRPr="00DB4892" w:rsidRDefault="00B0032E"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AA4E130" w14:textId="77777777" w:rsidR="00B0032E" w:rsidRPr="00DB4892" w:rsidRDefault="00B0032E" w:rsidP="00382323">
            <w:pPr>
              <w:rPr>
                <w:rFonts w:ascii="Tahoma" w:eastAsia="Calibri" w:hAnsi="Tahoma" w:cs="Tahoma"/>
                <w:sz w:val="17"/>
                <w:szCs w:val="17"/>
                <w:lang w:eastAsia="en-US"/>
              </w:rPr>
            </w:pPr>
          </w:p>
        </w:tc>
      </w:tr>
      <w:tr w:rsidR="00B0032E" w:rsidRPr="00DB4892" w14:paraId="5B9A8924"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B0062" w14:textId="77777777" w:rsidR="00B0032E" w:rsidRPr="00DB4892" w:rsidRDefault="00B0032E"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79C05BF" w14:textId="77777777" w:rsidR="00B0032E" w:rsidRPr="00756A82" w:rsidRDefault="00B0032E" w:rsidP="00B8307B">
      <w:pPr>
        <w:rPr>
          <w:rFonts w:ascii="Tahoma" w:hAnsi="Tahoma" w:cs="Tahoma"/>
          <w:b/>
        </w:rPr>
      </w:pPr>
    </w:p>
    <w:p w14:paraId="6283F1FF" w14:textId="77777777"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7777777" w:rsidR="00B0032E" w:rsidRDefault="003A0F5F" w:rsidP="00B0032E">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160232BF" w14:textId="4D483577" w:rsidR="00B0032E" w:rsidRP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29C589DC"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Sign the Act of Engagement and send </w:t>
      </w:r>
      <w:r w:rsidR="00A74620">
        <w:rPr>
          <w:rFonts w:ascii="Tahoma" w:hAnsi="Tahoma" w:cs="Tahoma"/>
          <w:color w:val="FF0000"/>
          <w:sz w:val="18"/>
          <w:szCs w:val="18"/>
        </w:rPr>
        <w:t xml:space="preserve">it </w:t>
      </w:r>
      <w:r w:rsidRPr="00756A82">
        <w:rPr>
          <w:rFonts w:ascii="Tahoma" w:hAnsi="Tahoma" w:cs="Tahoma"/>
          <w:color w:val="FF0000"/>
          <w:sz w:val="18"/>
          <w:szCs w:val="18"/>
        </w:rPr>
        <w:t xml:space="preserve">to the Council, together with the other supporting documents (see </w:t>
      </w:r>
      <w:r w:rsidR="009032B3">
        <w:rPr>
          <w:rFonts w:ascii="Tahoma" w:hAnsi="Tahoma" w:cs="Tahoma"/>
          <w:color w:val="FF0000"/>
          <w:sz w:val="18"/>
          <w:szCs w:val="18"/>
        </w:rPr>
        <w:t>Tender File Section 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48F1"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F81D2A8" w:rsidR="00E8134C" w:rsidRPr="00756A82" w:rsidRDefault="00E8134C" w:rsidP="00E8134C">
            <w:pPr>
              <w:jc w:val="center"/>
              <w:rPr>
                <w:rFonts w:ascii="Tahoma" w:hAnsi="Tahoma" w:cs="Tahoma"/>
                <w:b/>
                <w:sz w:val="20"/>
                <w:szCs w:val="20"/>
              </w:rPr>
            </w:pP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5CEE7E63" w:rsidR="00E8134C" w:rsidRPr="00756A82" w:rsidRDefault="00E8134C" w:rsidP="00E8134C">
            <w:pPr>
              <w:jc w:val="center"/>
              <w:rPr>
                <w:rFonts w:ascii="Tahoma" w:hAnsi="Tahoma" w:cs="Tahoma"/>
                <w:b/>
                <w:sz w:val="20"/>
                <w:szCs w:val="20"/>
              </w:rPr>
            </w:pP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3B607F55" w:rsidR="00E8134C" w:rsidRPr="00756A82" w:rsidRDefault="00E8134C" w:rsidP="00E8134C">
            <w:pPr>
              <w:jc w:val="center"/>
              <w:rPr>
                <w:rFonts w:ascii="Tahoma" w:hAnsi="Tahoma" w:cs="Tahoma"/>
                <w:b/>
                <w:sz w:val="20"/>
                <w:szCs w:val="20"/>
              </w:rPr>
            </w:pP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7E3370F7" w:rsidR="00E8134C" w:rsidRPr="00756A82" w:rsidRDefault="00E8134C" w:rsidP="00E8134C">
            <w:pPr>
              <w:jc w:val="center"/>
              <w:rPr>
                <w:rFonts w:ascii="Tahoma" w:hAnsi="Tahoma" w:cs="Tahoma"/>
                <w:b/>
                <w:sz w:val="20"/>
                <w:szCs w:val="20"/>
              </w:rPr>
            </w:pPr>
          </w:p>
        </w:tc>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09898F75" w:rsidR="00E8134C" w:rsidRPr="00756A82" w:rsidRDefault="00E8134C" w:rsidP="00E8134C">
            <w:pPr>
              <w:jc w:val="center"/>
              <w:rPr>
                <w:rFonts w:ascii="Tahoma" w:hAnsi="Tahoma" w:cs="Tahoma"/>
                <w:b/>
                <w:sz w:val="20"/>
                <w:szCs w:val="20"/>
              </w:rPr>
            </w:pP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57622C4C" w:rsidR="00E8134C" w:rsidRPr="00756A82" w:rsidRDefault="00E8134C"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3D3A7418" w:rsidR="00E8134C" w:rsidRPr="00756A82" w:rsidRDefault="00E8134C" w:rsidP="00E8134C">
            <w:pPr>
              <w:jc w:val="center"/>
              <w:rPr>
                <w:rFonts w:ascii="Tahoma" w:hAnsi="Tahoma" w:cs="Tahoma"/>
                <w:b/>
                <w:sz w:val="20"/>
                <w:szCs w:val="20"/>
              </w:rPr>
            </w:pP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9A4A833" w:rsidR="00E8134C" w:rsidRPr="00756A82" w:rsidRDefault="00E8134C" w:rsidP="00E8134C">
            <w:pPr>
              <w:jc w:val="center"/>
              <w:rPr>
                <w:rFonts w:ascii="Tahoma" w:hAnsi="Tahoma" w:cs="Tahoma"/>
                <w:b/>
                <w:sz w:val="20"/>
                <w:szCs w:val="20"/>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1326B060" w:rsidR="00E8134C" w:rsidRPr="00756A82" w:rsidRDefault="00E8134C" w:rsidP="00E8134C">
            <w:pPr>
              <w:jc w:val="center"/>
              <w:rPr>
                <w:rFonts w:ascii="Tahoma" w:hAnsi="Tahoma" w:cs="Tahoma"/>
                <w:b/>
                <w:sz w:val="20"/>
                <w:szCs w:val="20"/>
              </w:rPr>
            </w:pP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05C38C9" w:rsidR="00E8134C" w:rsidRPr="00756A82" w:rsidRDefault="00E8134C" w:rsidP="00E8134C">
            <w:pPr>
              <w:jc w:val="center"/>
              <w:rPr>
                <w:rFonts w:ascii="Tahoma" w:hAnsi="Tahoma" w:cs="Tahoma"/>
                <w:b/>
                <w:sz w:val="20"/>
                <w:szCs w:val="20"/>
              </w:rPr>
            </w:pP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15BFC84E" w:rsidR="00E8134C" w:rsidRPr="00756A82" w:rsidRDefault="00E8134C" w:rsidP="00E8134C">
            <w:pPr>
              <w:jc w:val="center"/>
              <w:rPr>
                <w:rFonts w:ascii="Tahoma" w:hAnsi="Tahoma" w:cs="Tahoma"/>
                <w:b/>
                <w:sz w:val="20"/>
                <w:szCs w:val="20"/>
              </w:rPr>
            </w:pPr>
          </w:p>
        </w:tc>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472E0947" w:rsidR="00E8134C" w:rsidRPr="00756A82" w:rsidRDefault="00E8134C" w:rsidP="00E8134C">
            <w:pPr>
              <w:jc w:val="center"/>
              <w:rPr>
                <w:rFonts w:ascii="Tahoma" w:hAnsi="Tahoma" w:cs="Tahoma"/>
                <w:b/>
                <w:sz w:val="20"/>
                <w:szCs w:val="20"/>
              </w:rPr>
            </w:pP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5F882FE3" w:rsidR="00E8134C" w:rsidRPr="00756A82" w:rsidRDefault="00E8134C" w:rsidP="00E8134C">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4FF90915"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Hlk62561759"/>
      <w:bookmarkStart w:id="6"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xml:space="preserve">- any other documents or information required by the Council under the contract, unless the contract requires the </w:t>
      </w:r>
      <w:r w:rsidRPr="00B31178">
        <w:rPr>
          <w:rFonts w:ascii="Tahoma" w:hAnsi="Tahoma" w:cs="Tahoma"/>
          <w:color w:val="000000"/>
          <w:sz w:val="18"/>
          <w:szCs w:val="18"/>
        </w:rPr>
        <w:lastRenderedPageBreak/>
        <w:t>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5"/>
    </w:p>
    <w:bookmarkEnd w:id="6"/>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7" w:name="_Hlk62555726"/>
      <w:r>
        <w:rPr>
          <w:rFonts w:ascii="Tahoma" w:hAnsi="Tahoma" w:cs="Tahoma"/>
          <w:sz w:val="18"/>
          <w:szCs w:val="18"/>
          <w:lang w:eastAsia="fr-FR"/>
        </w:rPr>
        <w:t>12.1.</w:t>
      </w:r>
      <w:r>
        <w:rPr>
          <w:rFonts w:ascii="Tahoma" w:hAnsi="Tahoma" w:cs="Tahoma"/>
          <w:sz w:val="18"/>
          <w:szCs w:val="18"/>
          <w:lang w:eastAsia="fr-FR"/>
        </w:rPr>
        <w:tab/>
      </w:r>
      <w:bookmarkStart w:id="8"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7"/>
      <w:bookmarkEnd w:id="8"/>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0311" w14:textId="77777777" w:rsidR="003D2B69" w:rsidRDefault="003D2B69" w:rsidP="00D50F13">
      <w:r>
        <w:separator/>
      </w:r>
    </w:p>
  </w:endnote>
  <w:endnote w:type="continuationSeparator" w:id="0">
    <w:p w14:paraId="61404FAD" w14:textId="77777777" w:rsidR="003D2B69" w:rsidRDefault="003D2B69" w:rsidP="00D50F13">
      <w:r>
        <w:continuationSeparator/>
      </w:r>
    </w:p>
  </w:endnote>
  <w:endnote w:type="continuationNotice" w:id="1">
    <w:p w14:paraId="002A49D9" w14:textId="77777777" w:rsidR="003D2B69" w:rsidRDefault="003D2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D50A878" w:rsidR="005B6CC9" w:rsidRPr="00A74620" w:rsidRDefault="00A74620" w:rsidP="00A74620">
          <w:pPr>
            <w:rPr>
              <w:rFonts w:ascii="Arial Narrow" w:hAnsi="Arial Narrow"/>
              <w:caps/>
              <w:color w:val="000000"/>
              <w:sz w:val="18"/>
              <w:szCs w:val="18"/>
              <w:highlight w:val="cyan"/>
            </w:rPr>
          </w:pPr>
          <w:r w:rsidRPr="00A74620">
            <w:rPr>
              <w:rFonts w:ascii="Calibri Light" w:hAnsi="Calibri Light" w:cs="Calibri Light"/>
              <w:b/>
              <w:bCs/>
              <w:sz w:val="18"/>
              <w:szCs w:val="18"/>
            </w:rPr>
            <w:t>2022/AO/28</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888B" w14:textId="77777777" w:rsidR="003D2B69" w:rsidRDefault="003D2B69" w:rsidP="00D50F13">
      <w:r>
        <w:separator/>
      </w:r>
    </w:p>
  </w:footnote>
  <w:footnote w:type="continuationSeparator" w:id="0">
    <w:p w14:paraId="12864C35" w14:textId="77777777" w:rsidR="003D2B69" w:rsidRDefault="003D2B69" w:rsidP="00D50F13">
      <w:r>
        <w:continuationSeparator/>
      </w:r>
    </w:p>
  </w:footnote>
  <w:footnote w:type="continuationNotice" w:id="1">
    <w:p w14:paraId="6ADE1174" w14:textId="77777777" w:rsidR="003D2B69" w:rsidRDefault="003D2B69"/>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8153D0"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8153D0">
        <w:rPr>
          <w:rFonts w:ascii="Tahoma" w:hAnsi="Tahoma" w:cs="Tahoma"/>
          <w:sz w:val="18"/>
          <w:szCs w:val="18"/>
          <w:lang w:val="it-IT"/>
        </w:rPr>
        <w:t xml:space="preserve"> CM/Del/Dec(2010)1089/11.3 appendix 9 </w:t>
      </w:r>
      <w:hyperlink r:id="rId1" w:history="1">
        <w:r w:rsidRPr="008153D0">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14"/>
  </w:num>
  <w:num w:numId="11">
    <w:abstractNumId w:val="32"/>
  </w:num>
  <w:num w:numId="12">
    <w:abstractNumId w:val="0"/>
  </w:num>
  <w:num w:numId="13">
    <w:abstractNumId w:val="17"/>
  </w:num>
  <w:num w:numId="14">
    <w:abstractNumId w:val="23"/>
  </w:num>
  <w:num w:numId="15">
    <w:abstractNumId w:val="35"/>
  </w:num>
  <w:num w:numId="16">
    <w:abstractNumId w:val="9"/>
  </w:num>
  <w:num w:numId="17">
    <w:abstractNumId w:val="27"/>
  </w:num>
  <w:num w:numId="18">
    <w:abstractNumId w:val="21"/>
  </w:num>
  <w:num w:numId="19">
    <w:abstractNumId w:val="18"/>
  </w:num>
  <w:num w:numId="20">
    <w:abstractNumId w:val="6"/>
  </w:num>
  <w:num w:numId="21">
    <w:abstractNumId w:val="16"/>
  </w:num>
  <w:num w:numId="22">
    <w:abstractNumId w:val="10"/>
  </w:num>
  <w:num w:numId="23">
    <w:abstractNumId w:val="8"/>
  </w:num>
  <w:num w:numId="24">
    <w:abstractNumId w:val="33"/>
  </w:num>
  <w:num w:numId="25">
    <w:abstractNumId w:val="3"/>
  </w:num>
  <w:num w:numId="26">
    <w:abstractNumId w:val="7"/>
  </w:num>
  <w:num w:numId="27">
    <w:abstractNumId w:val="34"/>
  </w:num>
  <w:num w:numId="28">
    <w:abstractNumId w:val="24"/>
  </w:num>
  <w:num w:numId="29">
    <w:abstractNumId w:val="11"/>
  </w:num>
  <w:num w:numId="30">
    <w:abstractNumId w:val="15"/>
  </w:num>
  <w:num w:numId="31">
    <w:abstractNumId w:val="38"/>
  </w:num>
  <w:num w:numId="32">
    <w:abstractNumId w:val="12"/>
  </w:num>
  <w:num w:numId="33">
    <w:abstractNumId w:val="28"/>
  </w:num>
  <w:num w:numId="34">
    <w:abstractNumId w:val="29"/>
  </w:num>
  <w:num w:numId="35">
    <w:abstractNumId w:val="4"/>
  </w:num>
  <w:num w:numId="36">
    <w:abstractNumId w:val="30"/>
  </w:num>
  <w:num w:numId="37">
    <w:abstractNumId w:val="26"/>
  </w:num>
  <w:num w:numId="38">
    <w:abstractNumId w:val="13"/>
  </w:num>
  <w:num w:numId="3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0A2D"/>
    <w:rsid w:val="00072FB8"/>
    <w:rsid w:val="0008106F"/>
    <w:rsid w:val="000835DE"/>
    <w:rsid w:val="000837E6"/>
    <w:rsid w:val="000841B9"/>
    <w:rsid w:val="00084509"/>
    <w:rsid w:val="000852FE"/>
    <w:rsid w:val="000870C5"/>
    <w:rsid w:val="00093155"/>
    <w:rsid w:val="000966F4"/>
    <w:rsid w:val="000A0D8A"/>
    <w:rsid w:val="000A19C2"/>
    <w:rsid w:val="000B26A2"/>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E7FC9"/>
    <w:rsid w:val="001F5A87"/>
    <w:rsid w:val="002019A5"/>
    <w:rsid w:val="002073A3"/>
    <w:rsid w:val="002111B3"/>
    <w:rsid w:val="002133FA"/>
    <w:rsid w:val="00213A16"/>
    <w:rsid w:val="00215FF1"/>
    <w:rsid w:val="00225B0D"/>
    <w:rsid w:val="002319F3"/>
    <w:rsid w:val="002336A0"/>
    <w:rsid w:val="00241364"/>
    <w:rsid w:val="002445EE"/>
    <w:rsid w:val="00244640"/>
    <w:rsid w:val="00251355"/>
    <w:rsid w:val="002818A7"/>
    <w:rsid w:val="00283C28"/>
    <w:rsid w:val="00290EAC"/>
    <w:rsid w:val="00293CBB"/>
    <w:rsid w:val="00294937"/>
    <w:rsid w:val="00294D1A"/>
    <w:rsid w:val="002A28A4"/>
    <w:rsid w:val="002A2C42"/>
    <w:rsid w:val="002A56A1"/>
    <w:rsid w:val="002B4786"/>
    <w:rsid w:val="002B4BFE"/>
    <w:rsid w:val="002C6F98"/>
    <w:rsid w:val="002D5425"/>
    <w:rsid w:val="002D5DC0"/>
    <w:rsid w:val="002E5606"/>
    <w:rsid w:val="00300098"/>
    <w:rsid w:val="00303193"/>
    <w:rsid w:val="00311FC7"/>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6AA"/>
    <w:rsid w:val="003C1D13"/>
    <w:rsid w:val="003D2B69"/>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27CF3"/>
    <w:rsid w:val="00432F42"/>
    <w:rsid w:val="004365ED"/>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53D0"/>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06A9"/>
    <w:rsid w:val="008A27A1"/>
    <w:rsid w:val="008A486B"/>
    <w:rsid w:val="008B3EEE"/>
    <w:rsid w:val="008B6FDD"/>
    <w:rsid w:val="008C754F"/>
    <w:rsid w:val="008D113B"/>
    <w:rsid w:val="008D3220"/>
    <w:rsid w:val="008E74E1"/>
    <w:rsid w:val="008F2664"/>
    <w:rsid w:val="008F2DBD"/>
    <w:rsid w:val="008F3844"/>
    <w:rsid w:val="008F3D21"/>
    <w:rsid w:val="00901C1A"/>
    <w:rsid w:val="009032B3"/>
    <w:rsid w:val="00904B93"/>
    <w:rsid w:val="009058FD"/>
    <w:rsid w:val="009117D6"/>
    <w:rsid w:val="009214B5"/>
    <w:rsid w:val="009315AD"/>
    <w:rsid w:val="0093185B"/>
    <w:rsid w:val="009326CD"/>
    <w:rsid w:val="00935A8F"/>
    <w:rsid w:val="00936A97"/>
    <w:rsid w:val="0095095F"/>
    <w:rsid w:val="00956F45"/>
    <w:rsid w:val="0097037F"/>
    <w:rsid w:val="00973EF1"/>
    <w:rsid w:val="0098229E"/>
    <w:rsid w:val="00987B83"/>
    <w:rsid w:val="00990987"/>
    <w:rsid w:val="0099327E"/>
    <w:rsid w:val="009A100B"/>
    <w:rsid w:val="009A5B27"/>
    <w:rsid w:val="009A628A"/>
    <w:rsid w:val="009B222E"/>
    <w:rsid w:val="009B76BE"/>
    <w:rsid w:val="009D28AB"/>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368"/>
    <w:rsid w:val="00A535BA"/>
    <w:rsid w:val="00A53BF2"/>
    <w:rsid w:val="00A65785"/>
    <w:rsid w:val="00A675CC"/>
    <w:rsid w:val="00A74620"/>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50164"/>
    <w:rsid w:val="00B5258D"/>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C1B32"/>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2FF8796C64A769A3706356E1157F7"/>
        <w:category>
          <w:name w:val="General"/>
          <w:gallery w:val="placeholder"/>
        </w:category>
        <w:types>
          <w:type w:val="bbPlcHdr"/>
        </w:types>
        <w:behaviors>
          <w:behavior w:val="content"/>
        </w:behaviors>
        <w:guid w:val="{2DC37A92-8603-4ABD-935C-67FE86A5BF9A}"/>
      </w:docPartPr>
      <w:docPartBody>
        <w:p w:rsidR="00BE2659" w:rsidRDefault="006C6440" w:rsidP="006C6440">
          <w:pPr>
            <w:pStyle w:val="A312FF8796C64A769A3706356E1157F7"/>
          </w:pPr>
          <w:r w:rsidRPr="00802563">
            <w:rPr>
              <w:rStyle w:val="PlaceholderText"/>
              <w:rFonts w:ascii="Arial Narrow" w:hAnsi="Arial Narrow"/>
              <w:sz w:val="20"/>
              <w:szCs w:val="20"/>
              <w:highlight w:val="cyan"/>
            </w:rPr>
            <w:t>date</w:t>
          </w:r>
        </w:p>
      </w:docPartBody>
    </w:docPart>
    <w:docPart>
      <w:docPartPr>
        <w:name w:val="3DB852C4D51D4FC9B1208B11FE3A532A"/>
        <w:category>
          <w:name w:val="General"/>
          <w:gallery w:val="placeholder"/>
        </w:category>
        <w:types>
          <w:type w:val="bbPlcHdr"/>
        </w:types>
        <w:behaviors>
          <w:behavior w:val="content"/>
        </w:behaviors>
        <w:guid w:val="{695FD315-CBA7-4B88-A390-B3255FF55E39}"/>
      </w:docPartPr>
      <w:docPartBody>
        <w:p w:rsidR="00BE2659" w:rsidRDefault="006C6440" w:rsidP="006C6440">
          <w:pPr>
            <w:pStyle w:val="3DB852C4D51D4FC9B1208B11FE3A532A"/>
          </w:pPr>
          <w:r w:rsidRPr="00802563">
            <w:rPr>
              <w:rStyle w:val="PlaceholderText"/>
              <w:rFonts w:ascii="Arial Narrow" w:hAnsi="Arial Narrow"/>
              <w:sz w:val="20"/>
              <w:szCs w:val="20"/>
              <w:highlight w:val="cyan"/>
            </w:rPr>
            <w:t>date</w:t>
          </w:r>
        </w:p>
      </w:docPartBody>
    </w:docPart>
    <w:docPart>
      <w:docPartPr>
        <w:name w:val="6F1F0F843C554BD884DF7C400E4A5649"/>
        <w:category>
          <w:name w:val="General"/>
          <w:gallery w:val="placeholder"/>
        </w:category>
        <w:types>
          <w:type w:val="bbPlcHdr"/>
        </w:types>
        <w:behaviors>
          <w:behavior w:val="content"/>
        </w:behaviors>
        <w:guid w:val="{7EF46641-87E1-420C-89EE-1EEC3F98D995}"/>
      </w:docPartPr>
      <w:docPartBody>
        <w:p w:rsidR="00BE2659" w:rsidRDefault="006C6440" w:rsidP="006C6440">
          <w:pPr>
            <w:pStyle w:val="6F1F0F843C554BD884DF7C400E4A5649"/>
          </w:pPr>
          <w:r w:rsidRPr="00802563">
            <w:rPr>
              <w:rStyle w:val="PlaceholderText"/>
              <w:rFonts w:ascii="Arial Narrow" w:hAnsi="Arial Narrow"/>
              <w:sz w:val="20"/>
              <w:szCs w:val="20"/>
              <w:highlight w:val="cyan"/>
            </w:rPr>
            <w:t>date</w:t>
          </w:r>
        </w:p>
      </w:docPartBody>
    </w:docPart>
    <w:docPart>
      <w:docPartPr>
        <w:name w:val="83FAE9B01B8C4856B60B299D5096A621"/>
        <w:category>
          <w:name w:val="General"/>
          <w:gallery w:val="placeholder"/>
        </w:category>
        <w:types>
          <w:type w:val="bbPlcHdr"/>
        </w:types>
        <w:behaviors>
          <w:behavior w:val="content"/>
        </w:behaviors>
        <w:guid w:val="{AD4BF63B-3FD3-4507-9FD4-13DE9B6E5C79}"/>
      </w:docPartPr>
      <w:docPartBody>
        <w:p w:rsidR="00BE2659" w:rsidRDefault="006C6440" w:rsidP="006C6440">
          <w:pPr>
            <w:pStyle w:val="83FAE9B01B8C4856B60B299D5096A621"/>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10500B"/>
    <w:rsid w:val="006A18AD"/>
    <w:rsid w:val="006C6440"/>
    <w:rsid w:val="00743A74"/>
    <w:rsid w:val="00890F47"/>
    <w:rsid w:val="00BE2659"/>
    <w:rsid w:val="00C05F79"/>
    <w:rsid w:val="00F63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6440"/>
    <w:rPr>
      <w:color w:val="808080"/>
    </w:rPr>
  </w:style>
  <w:style w:type="paragraph" w:customStyle="1" w:styleId="A312FF8796C64A769A3706356E1157F7">
    <w:name w:val="A312FF8796C64A769A3706356E1157F7"/>
    <w:rsid w:val="006C6440"/>
  </w:style>
  <w:style w:type="paragraph" w:customStyle="1" w:styleId="3DB852C4D51D4FC9B1208B11FE3A532A">
    <w:name w:val="3DB852C4D51D4FC9B1208B11FE3A532A"/>
    <w:rsid w:val="006C6440"/>
  </w:style>
  <w:style w:type="paragraph" w:customStyle="1" w:styleId="6F1F0F843C554BD884DF7C400E4A5649">
    <w:name w:val="6F1F0F843C554BD884DF7C400E4A5649"/>
    <w:rsid w:val="006C6440"/>
  </w:style>
  <w:style w:type="paragraph" w:customStyle="1" w:styleId="83FAE9B01B8C4856B60B299D5096A621">
    <w:name w:val="83FAE9B01B8C4856B60B299D5096A621"/>
    <w:rsid w:val="006C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6207</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PLATON Margareta</cp:lastModifiedBy>
  <cp:revision>3</cp:revision>
  <cp:lastPrinted>2016-04-12T12:31:00Z</cp:lastPrinted>
  <dcterms:created xsi:type="dcterms:W3CDTF">2022-05-16T14:19:00Z</dcterms:created>
  <dcterms:modified xsi:type="dcterms:W3CDTF">2022-05-16T14:21:00Z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