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568A4"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D568A4" w:rsidRPr="00EA2362" w:rsidRDefault="00D568A4" w:rsidP="00D568A4">
            <w:pPr>
              <w:jc w:val="right"/>
              <w:rPr>
                <w:rFonts w:ascii="Tahoma" w:hAnsi="Tahoma" w:cs="Tahoma"/>
                <w:b/>
                <w:caps/>
                <w:sz w:val="28"/>
                <w:szCs w:val="28"/>
              </w:rPr>
            </w:pPr>
            <w:bookmarkStart w:id="0" w:name="_GoBack"/>
            <w:bookmarkEnd w:id="0"/>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2C86C6F7" w:rsidR="00D568A4" w:rsidRPr="00EA2362" w:rsidRDefault="00D568A4" w:rsidP="00D568A4">
            <w:pPr>
              <w:rPr>
                <w:rFonts w:ascii="Tahoma" w:hAnsi="Tahoma" w:cs="Tahoma"/>
                <w:caps/>
                <w:color w:val="000000" w:themeColor="text1"/>
                <w:sz w:val="18"/>
                <w:szCs w:val="18"/>
                <w:highlight w:val="cyan"/>
              </w:rPr>
            </w:pPr>
            <w:r>
              <w:rPr>
                <w:rFonts w:ascii="Tahoma" w:hAnsi="Tahoma" w:cs="Tahoma"/>
                <w:caps/>
                <w:color w:val="000000"/>
                <w:sz w:val="18"/>
                <w:szCs w:val="18"/>
              </w:rPr>
              <w:t>BH4728-2020</w:t>
            </w:r>
            <w:r w:rsidRPr="00796B1D">
              <w:rPr>
                <w:rFonts w:ascii="Tahoma" w:hAnsi="Tahoma" w:cs="Tahoma"/>
                <w:caps/>
                <w:color w:val="000000"/>
                <w:sz w:val="18"/>
                <w:szCs w:val="18"/>
              </w:rPr>
              <w:t>-</w:t>
            </w:r>
            <w:r>
              <w:rPr>
                <w:rFonts w:ascii="Tahoma" w:hAnsi="Tahoma" w:cs="Tahoma"/>
                <w:caps/>
                <w:color w:val="000000"/>
                <w:sz w:val="18"/>
                <w:szCs w:val="18"/>
              </w:rPr>
              <w:t>AOE15</w:t>
            </w:r>
          </w:p>
        </w:tc>
      </w:tr>
      <w:tr w:rsidR="00D568A4"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D568A4" w:rsidRPr="00EA2362" w:rsidRDefault="00D568A4" w:rsidP="00D568A4">
            <w:pPr>
              <w:jc w:val="right"/>
              <w:rPr>
                <w:rFonts w:ascii="Tahoma" w:hAnsi="Tahoma" w:cs="Tahoma"/>
                <w:b/>
                <w:caps/>
                <w:sz w:val="28"/>
                <w:szCs w:val="28"/>
              </w:rPr>
            </w:pPr>
            <w:r w:rsidRPr="00EA2362">
              <w:rPr>
                <w:rFonts w:ascii="Tahoma" w:hAnsi="Tahoma" w:cs="Tahoma"/>
                <w:sz w:val="18"/>
                <w:szCs w:val="18"/>
              </w:rPr>
              <w:t xml:space="preserve">Project ID / Sector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4084FE1D" w:rsidR="00D568A4" w:rsidRPr="00EA2362" w:rsidRDefault="00E21AC8" w:rsidP="00D568A4">
            <w:pPr>
              <w:rPr>
                <w:rFonts w:ascii="Tahoma" w:hAnsi="Tahoma" w:cs="Tahoma"/>
                <w:caps/>
                <w:color w:val="000000" w:themeColor="text1"/>
                <w:sz w:val="18"/>
                <w:szCs w:val="18"/>
                <w:highlight w:val="cyan"/>
              </w:rPr>
            </w:pPr>
            <w:r w:rsidRPr="00796B1D">
              <w:rPr>
                <w:rFonts w:ascii="Tahoma" w:hAnsi="Tahoma" w:cs="Tahoma"/>
                <w:caps/>
                <w:color w:val="000000"/>
                <w:sz w:val="18"/>
                <w:szCs w:val="18"/>
              </w:rPr>
              <w:t>2353</w:t>
            </w:r>
          </w:p>
        </w:tc>
      </w:tr>
      <w:tr w:rsidR="00D568A4"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D568A4" w:rsidRPr="00EA2362" w:rsidRDefault="00D568A4" w:rsidP="00D568A4">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0A87D17" w14:textId="77777777" w:rsidR="00E21AC8" w:rsidRPr="00796B1D" w:rsidRDefault="00E21AC8" w:rsidP="00E21AC8">
            <w:pPr>
              <w:rPr>
                <w:rFonts w:ascii="Tahoma" w:hAnsi="Tahoma" w:cs="Tahoma"/>
                <w:color w:val="000000"/>
                <w:sz w:val="18"/>
                <w:szCs w:val="18"/>
              </w:rPr>
            </w:pPr>
            <w:r w:rsidRPr="00796B1D">
              <w:rPr>
                <w:rFonts w:ascii="Tahoma" w:hAnsi="Tahoma" w:cs="Tahoma"/>
                <w:color w:val="000000"/>
                <w:sz w:val="18"/>
                <w:szCs w:val="18"/>
              </w:rPr>
              <w:t>Mr Karen Karapetyan</w:t>
            </w:r>
          </w:p>
          <w:p w14:paraId="4AD3B186" w14:textId="77777777" w:rsidR="00E21AC8" w:rsidRPr="00796B1D" w:rsidRDefault="00E21AC8" w:rsidP="00E21AC8">
            <w:pPr>
              <w:rPr>
                <w:rFonts w:ascii="Tahoma" w:hAnsi="Tahoma" w:cs="Tahoma"/>
                <w:color w:val="000000"/>
                <w:sz w:val="18"/>
                <w:szCs w:val="18"/>
              </w:rPr>
            </w:pPr>
            <w:r w:rsidRPr="00796B1D">
              <w:rPr>
                <w:rFonts w:ascii="Tahoma" w:hAnsi="Tahoma" w:cs="Tahoma"/>
                <w:color w:val="000000"/>
                <w:sz w:val="18"/>
                <w:szCs w:val="18"/>
              </w:rPr>
              <w:t xml:space="preserve">Email: </w:t>
            </w:r>
            <w:hyperlink r:id="rId11" w:history="1">
              <w:r w:rsidRPr="002C38DB">
                <w:rPr>
                  <w:rStyle w:val="Hyperlink"/>
                  <w:rFonts w:ascii="Tahoma" w:hAnsi="Tahoma" w:cs="Tahoma"/>
                  <w:sz w:val="18"/>
                  <w:szCs w:val="18"/>
                </w:rPr>
                <w:t>karen.karapetyan@coe.int</w:t>
              </w:r>
            </w:hyperlink>
          </w:p>
          <w:p w14:paraId="7BE6CB41" w14:textId="364E4E2D" w:rsidR="00D568A4" w:rsidRPr="00EA2362" w:rsidRDefault="00E21AC8" w:rsidP="00E21AC8">
            <w:pPr>
              <w:rPr>
                <w:rFonts w:ascii="Tahoma" w:hAnsi="Tahoma" w:cs="Tahoma"/>
                <w:b/>
                <w:caps/>
                <w:color w:val="000000" w:themeColor="text1"/>
                <w:sz w:val="18"/>
                <w:szCs w:val="18"/>
                <w:highlight w:val="cyan"/>
              </w:rPr>
            </w:pPr>
            <w:r w:rsidRPr="00796B1D">
              <w:rPr>
                <w:rFonts w:ascii="Tahoma" w:hAnsi="Tahoma" w:cs="Tahoma"/>
                <w:color w:val="000000"/>
                <w:sz w:val="18"/>
                <w:szCs w:val="18"/>
              </w:rPr>
              <w:t>Phone: +374(0)10 546 322 (ext. 105)</w:t>
            </w:r>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EA2362" w:rsidRDefault="00261462" w:rsidP="005D5924">
      <w:pPr>
        <w:rPr>
          <w:rFonts w:ascii="Tahoma" w:hAnsi="Tahoma" w:cs="Tahoma"/>
          <w:b/>
          <w:caps/>
          <w:sz w:val="28"/>
          <w:szCs w:val="28"/>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62AE9960" w:rsidR="00261462" w:rsidRPr="00EA2362" w:rsidRDefault="00261462" w:rsidP="00261462">
      <w:pPr>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D568A4" w:rsidRPr="00D568A4">
        <w:rPr>
          <w:rFonts w:ascii="Tahoma" w:hAnsi="Tahoma" w:cs="Tahoma"/>
          <w:b/>
        </w:rPr>
        <w:t>consultancy services on development of a website</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3A1EB30A"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836"/>
        <w:gridCol w:w="1667"/>
        <w:gridCol w:w="3292"/>
      </w:tblGrid>
      <w:tr w:rsidR="00261462" w:rsidRPr="00EA2362" w14:paraId="1BC28EB5" w14:textId="77777777" w:rsidTr="005F37BF">
        <w:trPr>
          <w:trHeight w:val="632"/>
          <w:jc w:val="center"/>
        </w:trPr>
        <w:tc>
          <w:tcPr>
            <w:tcW w:w="45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AFEA09F" w14:textId="77777777" w:rsidR="00261462" w:rsidRPr="00EA2362" w:rsidRDefault="00261462" w:rsidP="00FC7772">
            <w:pPr>
              <w:ind w:left="113" w:right="113"/>
              <w:jc w:val="center"/>
              <w:rPr>
                <w:rFonts w:ascii="Tahoma" w:hAnsi="Tahoma" w:cs="Tahoma"/>
                <w:b/>
                <w:sz w:val="18"/>
                <w:szCs w:val="18"/>
              </w:rPr>
            </w:pPr>
            <w:r w:rsidRPr="00EA2362">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261462" w:rsidRPr="00EA2362" w:rsidRDefault="00261462" w:rsidP="00FC7772">
            <w:pPr>
              <w:rPr>
                <w:rFonts w:ascii="Tahoma" w:hAnsi="Tahoma" w:cs="Tahoma"/>
                <w:color w:val="000000"/>
                <w:sz w:val="20"/>
                <w:szCs w:val="20"/>
              </w:rPr>
            </w:pPr>
          </w:p>
        </w:tc>
      </w:tr>
      <w:tr w:rsidR="00261462" w:rsidRPr="00EA2362" w14:paraId="67A9D8F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11E97333"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261462" w:rsidRPr="00EA2362" w:rsidRDefault="00261462" w:rsidP="00FC7772">
            <w:pPr>
              <w:rPr>
                <w:rFonts w:ascii="Tahoma" w:hAnsi="Tahoma" w:cs="Tahoma"/>
                <w:sz w:val="20"/>
                <w:szCs w:val="20"/>
              </w:rPr>
            </w:pPr>
          </w:p>
        </w:tc>
      </w:tr>
      <w:tr w:rsidR="00261462" w:rsidRPr="00EA2362" w14:paraId="398BF9B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9F4772E"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261462" w:rsidRPr="00EA2362" w:rsidRDefault="00261462" w:rsidP="00FC7772">
            <w:pPr>
              <w:rPr>
                <w:rFonts w:ascii="Tahoma" w:hAnsi="Tahoma" w:cs="Tahoma"/>
                <w:sz w:val="20"/>
                <w:szCs w:val="20"/>
              </w:rPr>
            </w:pPr>
          </w:p>
        </w:tc>
      </w:tr>
      <w:tr w:rsidR="00261462" w:rsidRPr="00EA2362" w14:paraId="06332A0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9F7B2DA"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261462" w:rsidRPr="00EA2362" w:rsidRDefault="00261462" w:rsidP="00FC7772">
            <w:pPr>
              <w:rPr>
                <w:rFonts w:ascii="Tahoma" w:hAnsi="Tahoma" w:cs="Tahoma"/>
                <w:sz w:val="20"/>
                <w:szCs w:val="20"/>
              </w:rPr>
            </w:pPr>
          </w:p>
        </w:tc>
      </w:tr>
      <w:tr w:rsidR="00261462" w:rsidRPr="00EA2362" w14:paraId="11FDC6AA"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3DFEF5C"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261462" w:rsidRPr="00EA2362" w:rsidRDefault="00261462" w:rsidP="00FC7772">
            <w:pPr>
              <w:rPr>
                <w:rFonts w:ascii="Tahoma" w:hAnsi="Tahoma" w:cs="Tahoma"/>
                <w:sz w:val="20"/>
                <w:szCs w:val="20"/>
              </w:rPr>
            </w:pPr>
          </w:p>
        </w:tc>
      </w:tr>
      <w:tr w:rsidR="00261462" w:rsidRPr="00EA2362" w14:paraId="6003D3D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FBB2606"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261462" w:rsidRPr="00EA2362" w:rsidRDefault="00261462" w:rsidP="00FC7772">
            <w:pPr>
              <w:rPr>
                <w:rFonts w:ascii="Tahoma" w:hAnsi="Tahoma" w:cs="Tahoma"/>
                <w:sz w:val="20"/>
                <w:szCs w:val="20"/>
              </w:rPr>
            </w:pPr>
          </w:p>
        </w:tc>
      </w:tr>
      <w:tr w:rsidR="00261462"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261462" w:rsidRPr="00EA2362" w:rsidRDefault="00261462"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79312651" w14:textId="77777777" w:rsidR="00261462" w:rsidRPr="00EA2362" w:rsidRDefault="00261462" w:rsidP="00FF6B29">
      <w:pPr>
        <w:pStyle w:val="ListParagraph"/>
        <w:numPr>
          <w:ilvl w:val="0"/>
          <w:numId w:val="10"/>
        </w:numPr>
        <w:rPr>
          <w:rFonts w:ascii="Tahoma" w:hAnsi="Tahoma" w:cs="Tahoma"/>
          <w:b/>
          <w:lang w:eastAsia="en-US"/>
        </w:rPr>
        <w:sectPr w:rsidR="00261462" w:rsidRPr="00EA2362" w:rsidSect="00182FB2">
          <w:headerReference w:type="default" r:id="rId13"/>
          <w:pgSz w:w="11907" w:h="16840" w:code="9"/>
          <w:pgMar w:top="284" w:right="1134" w:bottom="851" w:left="1134" w:header="285" w:footer="284" w:gutter="0"/>
          <w:cols w:space="708"/>
          <w:docGrid w:linePitch="360"/>
        </w:sectPr>
      </w:pPr>
    </w:p>
    <w:p w14:paraId="7F5C7AB9" w14:textId="19DD0B0A" w:rsidR="00A72D5E" w:rsidRDefault="00A72D5E">
      <w:pPr>
        <w:rPr>
          <w:rFonts w:ascii="Tahoma" w:hAnsi="Tahoma" w:cs="Tahoma"/>
          <w:b/>
          <w:lang w:eastAsia="en-US"/>
        </w:rPr>
      </w:pPr>
      <w:r>
        <w:rPr>
          <w:rFonts w:ascii="Tahoma" w:hAnsi="Tahoma" w:cs="Tahoma"/>
          <w:b/>
          <w:lang w:eastAsia="en-US"/>
        </w:rPr>
        <w:br w:type="page"/>
      </w: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448643CC" w14:textId="70694C7C" w:rsidR="00907BC4" w:rsidRPr="00D0286A" w:rsidRDefault="00907BC4" w:rsidP="00907BC4">
      <w:pPr>
        <w:spacing w:line="276" w:lineRule="auto"/>
        <w:jc w:val="both"/>
        <w:rPr>
          <w:rFonts w:ascii="Tahoma" w:hAnsi="Tahoma" w:cs="Tahoma"/>
          <w:sz w:val="20"/>
          <w:szCs w:val="20"/>
        </w:rPr>
      </w:pPr>
      <w:r w:rsidRPr="000D371D">
        <w:rPr>
          <w:rFonts w:ascii="Tahoma" w:hAnsi="Tahoma" w:cs="Tahoma"/>
          <w:sz w:val="20"/>
          <w:szCs w:val="20"/>
        </w:rPr>
        <w:t xml:space="preserve">The Council of Europe is currently implementing </w:t>
      </w:r>
      <w:r w:rsidRPr="00C65503">
        <w:rPr>
          <w:rFonts w:ascii="Tahoma" w:hAnsi="Tahoma" w:cs="Tahoma"/>
          <w:sz w:val="20"/>
          <w:szCs w:val="20"/>
        </w:rPr>
        <w:t xml:space="preserve">a regional Project on “Strengthening the profession of lawyer in line with European standards” in Armenia, </w:t>
      </w:r>
      <w:r>
        <w:rPr>
          <w:rFonts w:ascii="Tahoma" w:hAnsi="Tahoma" w:cs="Tahoma"/>
          <w:sz w:val="20"/>
          <w:szCs w:val="20"/>
        </w:rPr>
        <w:t xml:space="preserve">Belarus, </w:t>
      </w:r>
      <w:r w:rsidRPr="00C65503">
        <w:rPr>
          <w:rFonts w:ascii="Tahoma" w:hAnsi="Tahoma" w:cs="Tahoma"/>
          <w:sz w:val="20"/>
          <w:szCs w:val="20"/>
        </w:rPr>
        <w:t xml:space="preserve">Georgia, </w:t>
      </w:r>
      <w:r>
        <w:rPr>
          <w:rFonts w:ascii="Tahoma" w:hAnsi="Tahoma" w:cs="Tahoma"/>
          <w:sz w:val="20"/>
          <w:szCs w:val="20"/>
        </w:rPr>
        <w:t xml:space="preserve">Moldova and </w:t>
      </w:r>
      <w:r w:rsidRPr="00C65503">
        <w:rPr>
          <w:rFonts w:ascii="Tahoma" w:hAnsi="Tahoma" w:cs="Tahoma"/>
          <w:sz w:val="20"/>
          <w:szCs w:val="20"/>
        </w:rPr>
        <w:t>Ukraine</w:t>
      </w:r>
      <w:r>
        <w:rPr>
          <w:rFonts w:ascii="Tahoma" w:hAnsi="Tahoma" w:cs="Tahoma"/>
          <w:sz w:val="20"/>
          <w:szCs w:val="20"/>
        </w:rPr>
        <w:t>.</w:t>
      </w:r>
      <w:r w:rsidRPr="000D371D">
        <w:rPr>
          <w:rFonts w:ascii="Tahoma" w:hAnsi="Tahoma" w:cs="Tahoma"/>
          <w:sz w:val="20"/>
          <w:szCs w:val="20"/>
        </w:rPr>
        <w:t xml:space="preserve"> In that context, </w:t>
      </w:r>
      <w:bookmarkStart w:id="1" w:name="_Hlk22143805"/>
      <w:r>
        <w:rPr>
          <w:rFonts w:ascii="Tahoma" w:hAnsi="Tahoma" w:cs="Tahoma"/>
          <w:sz w:val="20"/>
          <w:szCs w:val="20"/>
        </w:rPr>
        <w:t>i</w:t>
      </w:r>
      <w:r w:rsidRPr="00EA2362">
        <w:rPr>
          <w:rFonts w:ascii="Tahoma" w:hAnsi="Tahoma" w:cs="Tahoma"/>
          <w:sz w:val="20"/>
          <w:szCs w:val="20"/>
        </w:rPr>
        <w:t>t is looking</w:t>
      </w:r>
      <w:r>
        <w:rPr>
          <w:rFonts w:ascii="Tahoma" w:hAnsi="Tahoma" w:cs="Tahoma"/>
          <w:sz w:val="20"/>
          <w:szCs w:val="20"/>
        </w:rPr>
        <w:t xml:space="preserve"> for a Provider to </w:t>
      </w:r>
      <w:r w:rsidRPr="00D568A4">
        <w:rPr>
          <w:rFonts w:ascii="Tahoma" w:hAnsi="Tahoma" w:cs="Tahoma"/>
          <w:sz w:val="20"/>
          <w:szCs w:val="20"/>
        </w:rPr>
        <w:t>develop</w:t>
      </w:r>
      <w:r>
        <w:rPr>
          <w:rFonts w:ascii="Tahoma" w:hAnsi="Tahoma" w:cs="Tahoma"/>
          <w:sz w:val="20"/>
          <w:szCs w:val="20"/>
        </w:rPr>
        <w:t xml:space="preserve"> a</w:t>
      </w:r>
      <w:r w:rsidRPr="00D568A4">
        <w:rPr>
          <w:rFonts w:ascii="Tahoma" w:hAnsi="Tahoma" w:cs="Tahoma"/>
          <w:sz w:val="20"/>
          <w:szCs w:val="20"/>
        </w:rPr>
        <w:t xml:space="preserve"> website to serve as an online regional cooperation network</w:t>
      </w:r>
      <w:r>
        <w:rPr>
          <w:rFonts w:ascii="Tahoma" w:hAnsi="Tahoma" w:cs="Tahoma"/>
          <w:sz w:val="20"/>
          <w:szCs w:val="20"/>
        </w:rPr>
        <w:t xml:space="preserve"> </w:t>
      </w:r>
      <w:r w:rsidRPr="00D568A4">
        <w:rPr>
          <w:rFonts w:ascii="Tahoma" w:hAnsi="Tahoma" w:cs="Tahoma"/>
          <w:sz w:val="20"/>
          <w:szCs w:val="20"/>
        </w:rPr>
        <w:t xml:space="preserve">for the bars and lawyers’ professional associations in </w:t>
      </w:r>
      <w:r>
        <w:rPr>
          <w:rFonts w:ascii="Tahoma" w:hAnsi="Tahoma" w:cs="Tahoma"/>
          <w:sz w:val="20"/>
          <w:szCs w:val="20"/>
        </w:rPr>
        <w:t>mentioned countries</w:t>
      </w:r>
      <w:bookmarkEnd w:id="1"/>
      <w:r>
        <w:rPr>
          <w:rFonts w:ascii="Tahoma" w:hAnsi="Tahoma" w:cs="Tahoma"/>
          <w:sz w:val="20"/>
          <w:szCs w:val="20"/>
        </w:rPr>
        <w:t xml:space="preserve"> as defined in the deliverables </w:t>
      </w:r>
      <w:r w:rsidRPr="00D0286A">
        <w:rPr>
          <w:rFonts w:ascii="Tahoma" w:hAnsi="Tahoma" w:cs="Tahoma"/>
          <w:sz w:val="20"/>
          <w:szCs w:val="20"/>
        </w:rPr>
        <w:t>below.</w:t>
      </w:r>
      <w:r w:rsidRPr="000D371D">
        <w:rPr>
          <w:rFonts w:ascii="Tahoma" w:hAnsi="Tahoma" w:cs="Tahoma"/>
          <w:sz w:val="20"/>
          <w:szCs w:val="20"/>
        </w:rPr>
        <w:t xml:space="preserve"> </w:t>
      </w:r>
    </w:p>
    <w:p w14:paraId="049E2725" w14:textId="77777777"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5BC948AD"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Pr="00907BC4">
        <w:rPr>
          <w:rFonts w:ascii="Tahoma" w:hAnsi="Tahoma" w:cs="Tahoma"/>
          <w:color w:val="000000"/>
          <w:sz w:val="20"/>
          <w:szCs w:val="20"/>
          <w:lang w:eastAsia="en-US"/>
        </w:rPr>
        <w:t>Euros</w:t>
      </w:r>
      <w:r w:rsidR="00907BC4">
        <w:rPr>
          <w:rFonts w:ascii="Tahoma" w:hAnsi="Tahoma" w:cs="Tahoma"/>
          <w:color w:val="000000"/>
          <w:sz w:val="20"/>
          <w:szCs w:val="20"/>
          <w:lang w:eastAsia="en-US"/>
        </w:rPr>
        <w:t xml:space="preserve"> </w:t>
      </w:r>
      <w:r w:rsidRPr="00EA2362">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5E981706">
                <wp:simplePos x="0" y="0"/>
                <wp:positionH relativeFrom="column">
                  <wp:posOffset>5489575</wp:posOffset>
                </wp:positionH>
                <wp:positionV relativeFrom="paragraph">
                  <wp:posOffset>76200</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C262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432.25pt;margin-top:6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" adj="3973" strokecolor="red">
                <o:lock v:ext="edit" aspectratio="t"/>
                <v:textbox style="layout-flow:vertical-ideographic"/>
                <w10:anchorlock/>
              </v:shape>
            </w:pict>
          </mc:Fallback>
        </mc:AlternateContent>
      </w:r>
    </w:p>
    <w:tbl>
      <w:tblPr>
        <w:tblW w:w="834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tblGrid>
      <w:tr w:rsidR="00907BC4" w:rsidRPr="00EA2362" w14:paraId="0166D4C8" w14:textId="77777777" w:rsidTr="00907BC4">
        <w:trPr>
          <w:trHeight w:val="688"/>
          <w:jc w:val="center"/>
        </w:trPr>
        <w:tc>
          <w:tcPr>
            <w:tcW w:w="5606" w:type="dxa"/>
            <w:shd w:val="clear" w:color="auto" w:fill="DBE5F1" w:themeFill="accent1" w:themeFillTint="33"/>
            <w:vAlign w:val="center"/>
          </w:tcPr>
          <w:p w14:paraId="54CCB511" w14:textId="77777777" w:rsidR="00907BC4" w:rsidRPr="00EA2362" w:rsidRDefault="00907BC4"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4C4B2597" w14:textId="77777777" w:rsidR="00907BC4" w:rsidRPr="00EA2362" w:rsidRDefault="00907BC4"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907BC4" w:rsidRPr="00EA2362" w:rsidRDefault="00907BC4"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9664718" w14:textId="77777777" w:rsidR="00907BC4" w:rsidRPr="00EA2362" w:rsidRDefault="00907BC4"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907BC4" w:rsidRPr="00EA2362" w:rsidRDefault="00907BC4"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907BC4" w:rsidRPr="00EA2362" w14:paraId="6CA125F2" w14:textId="77777777" w:rsidTr="00907BC4">
        <w:trPr>
          <w:trHeight w:val="432"/>
          <w:jc w:val="center"/>
        </w:trPr>
        <w:tc>
          <w:tcPr>
            <w:tcW w:w="5606" w:type="dxa"/>
            <w:shd w:val="clear" w:color="auto" w:fill="F2F2F2" w:themeFill="background1" w:themeFillShade="F2"/>
            <w:vAlign w:val="center"/>
          </w:tcPr>
          <w:p w14:paraId="60FDA710" w14:textId="34A9EB56" w:rsidR="00907BC4" w:rsidRPr="00EA2362" w:rsidRDefault="00907BC4" w:rsidP="00E21AC8">
            <w:pPr>
              <w:tabs>
                <w:tab w:val="left" w:pos="-139"/>
              </w:tabs>
              <w:spacing w:line="276" w:lineRule="auto"/>
              <w:ind w:right="-140"/>
              <w:rPr>
                <w:rFonts w:ascii="Tahoma" w:hAnsi="Tahoma" w:cs="Tahoma"/>
                <w:sz w:val="18"/>
                <w:szCs w:val="18"/>
                <w:highlight w:val="yellow"/>
                <w:lang w:eastAsia="en-US"/>
              </w:rPr>
            </w:pPr>
            <w:r>
              <w:rPr>
                <w:rFonts w:ascii="Tahoma" w:hAnsi="Tahoma" w:cs="Tahoma"/>
                <w:sz w:val="18"/>
                <w:szCs w:val="18"/>
                <w:lang w:eastAsia="en-US"/>
              </w:rPr>
              <w:t xml:space="preserve">1. </w:t>
            </w:r>
            <w:r w:rsidRPr="00907BC4">
              <w:rPr>
                <w:rFonts w:ascii="Tahoma" w:hAnsi="Tahoma" w:cs="Tahoma"/>
                <w:sz w:val="18"/>
                <w:szCs w:val="18"/>
                <w:lang w:eastAsia="en-US"/>
              </w:rPr>
              <w:t>Proposal of a wire frame and prototype for the website based on existing Content Management Systems (CMS) and frameworks</w:t>
            </w:r>
            <w:r w:rsidR="00895C8F">
              <w:rPr>
                <w:rFonts w:ascii="Tahoma" w:hAnsi="Tahoma" w:cs="Tahoma"/>
                <w:sz w:val="18"/>
                <w:szCs w:val="18"/>
                <w:lang w:eastAsia="en-US"/>
              </w:rPr>
              <w:t>.</w:t>
            </w:r>
          </w:p>
        </w:tc>
        <w:tc>
          <w:tcPr>
            <w:tcW w:w="1370" w:type="dxa"/>
            <w:tcBorders>
              <w:right w:val="single" w:sz="2" w:space="0" w:color="FF0000"/>
            </w:tcBorders>
            <w:shd w:val="clear" w:color="auto" w:fill="F2F2F2" w:themeFill="background1" w:themeFillShade="F2"/>
            <w:vAlign w:val="center"/>
          </w:tcPr>
          <w:p w14:paraId="7DFF09AB" w14:textId="32CE8B05" w:rsidR="00907BC4" w:rsidRPr="00E21AC8" w:rsidRDefault="00E21AC8" w:rsidP="00261462">
            <w:pPr>
              <w:tabs>
                <w:tab w:val="left" w:pos="-139"/>
              </w:tabs>
              <w:spacing w:line="276" w:lineRule="auto"/>
              <w:ind w:right="-140"/>
              <w:jc w:val="center"/>
              <w:rPr>
                <w:rFonts w:ascii="Tahoma" w:hAnsi="Tahoma" w:cs="Tahoma"/>
                <w:sz w:val="18"/>
                <w:szCs w:val="18"/>
                <w:lang w:eastAsia="en-US"/>
              </w:rPr>
            </w:pPr>
            <w:r w:rsidRPr="00E21AC8">
              <w:rPr>
                <w:rFonts w:ascii="Tahoma" w:hAnsi="Tahoma" w:cs="Tahoma"/>
                <w:sz w:val="18"/>
                <w:szCs w:val="18"/>
                <w:lang w:eastAsia="en-US"/>
              </w:rPr>
              <w:t>20.05.2020</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907BC4" w:rsidRPr="00EA2362" w:rsidRDefault="00907BC4" w:rsidP="00261462">
            <w:pPr>
              <w:tabs>
                <w:tab w:val="left" w:pos="-139"/>
              </w:tabs>
              <w:spacing w:line="276" w:lineRule="auto"/>
              <w:ind w:right="-140"/>
              <w:jc w:val="center"/>
              <w:rPr>
                <w:rFonts w:ascii="Tahoma" w:hAnsi="Tahoma" w:cs="Tahoma"/>
                <w:sz w:val="18"/>
                <w:szCs w:val="18"/>
                <w:highlight w:val="yellow"/>
                <w:lang w:eastAsia="en-US"/>
              </w:rPr>
            </w:pPr>
          </w:p>
        </w:tc>
      </w:tr>
      <w:tr w:rsidR="00907BC4" w:rsidRPr="00EA2362" w14:paraId="3DA9B33C" w14:textId="77777777" w:rsidTr="00907BC4">
        <w:trPr>
          <w:trHeight w:val="432"/>
          <w:jc w:val="center"/>
        </w:trPr>
        <w:tc>
          <w:tcPr>
            <w:tcW w:w="5606" w:type="dxa"/>
            <w:shd w:val="clear" w:color="auto" w:fill="F2F2F2" w:themeFill="background1" w:themeFillShade="F2"/>
            <w:vAlign w:val="center"/>
          </w:tcPr>
          <w:p w14:paraId="7D39B5B6" w14:textId="0E497F6B" w:rsidR="00907BC4" w:rsidRPr="00EA2362" w:rsidRDefault="00907BC4" w:rsidP="00E21AC8">
            <w:pPr>
              <w:tabs>
                <w:tab w:val="left" w:pos="-139"/>
              </w:tabs>
              <w:spacing w:line="276" w:lineRule="auto"/>
              <w:ind w:right="-140"/>
              <w:rPr>
                <w:rFonts w:ascii="Tahoma" w:hAnsi="Tahoma" w:cs="Tahoma"/>
                <w:sz w:val="18"/>
                <w:szCs w:val="18"/>
                <w:highlight w:val="yellow"/>
                <w:lang w:eastAsia="en-US"/>
              </w:rPr>
            </w:pPr>
            <w:r>
              <w:rPr>
                <w:rFonts w:ascii="Tahoma" w:hAnsi="Tahoma" w:cs="Tahoma"/>
                <w:sz w:val="18"/>
                <w:szCs w:val="18"/>
                <w:lang w:eastAsia="en-US"/>
              </w:rPr>
              <w:t xml:space="preserve">2. </w:t>
            </w:r>
            <w:r w:rsidRPr="00907BC4">
              <w:rPr>
                <w:rFonts w:ascii="Tahoma" w:hAnsi="Tahoma" w:cs="Tahoma"/>
                <w:sz w:val="18"/>
                <w:szCs w:val="18"/>
                <w:lang w:eastAsia="en-US"/>
              </w:rPr>
              <w:t>Investigation and proposal of options to set up an interactive information exchange platforms (including shared point and forum)</w:t>
            </w:r>
            <w:r w:rsidR="00895C8F">
              <w:rPr>
                <w:rFonts w:ascii="Tahoma" w:hAnsi="Tahoma" w:cs="Tahoma"/>
                <w:sz w:val="18"/>
                <w:szCs w:val="18"/>
                <w:lang w:eastAsia="en-US"/>
              </w:rPr>
              <w:t>.</w:t>
            </w:r>
          </w:p>
        </w:tc>
        <w:tc>
          <w:tcPr>
            <w:tcW w:w="1370" w:type="dxa"/>
            <w:tcBorders>
              <w:right w:val="single" w:sz="2" w:space="0" w:color="FF0000"/>
            </w:tcBorders>
            <w:shd w:val="clear" w:color="auto" w:fill="F2F2F2" w:themeFill="background1" w:themeFillShade="F2"/>
            <w:vAlign w:val="center"/>
          </w:tcPr>
          <w:p w14:paraId="29FD109D" w14:textId="6BED0808" w:rsidR="00907BC4" w:rsidRPr="00E21AC8" w:rsidRDefault="00E21AC8" w:rsidP="00261462">
            <w:pPr>
              <w:tabs>
                <w:tab w:val="left" w:pos="-139"/>
              </w:tabs>
              <w:spacing w:line="276" w:lineRule="auto"/>
              <w:ind w:right="-140"/>
              <w:jc w:val="center"/>
              <w:rPr>
                <w:rFonts w:ascii="Tahoma" w:hAnsi="Tahoma" w:cs="Tahoma"/>
                <w:sz w:val="18"/>
                <w:szCs w:val="18"/>
                <w:lang w:eastAsia="en-US"/>
              </w:rPr>
            </w:pPr>
            <w:r w:rsidRPr="00E21AC8">
              <w:rPr>
                <w:rFonts w:ascii="Tahoma" w:hAnsi="Tahoma" w:cs="Tahoma"/>
                <w:sz w:val="18"/>
                <w:szCs w:val="18"/>
                <w:lang w:eastAsia="en-US"/>
              </w:rPr>
              <w:t>20.05.2020</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907BC4" w:rsidRPr="00EA2362" w:rsidRDefault="00907BC4" w:rsidP="00261462">
            <w:pPr>
              <w:tabs>
                <w:tab w:val="left" w:pos="-139"/>
              </w:tabs>
              <w:spacing w:line="276" w:lineRule="auto"/>
              <w:ind w:right="-140"/>
              <w:jc w:val="center"/>
              <w:rPr>
                <w:rFonts w:ascii="Tahoma" w:hAnsi="Tahoma" w:cs="Tahoma"/>
                <w:sz w:val="18"/>
                <w:szCs w:val="18"/>
                <w:highlight w:val="yellow"/>
                <w:lang w:eastAsia="en-US"/>
              </w:rPr>
            </w:pPr>
          </w:p>
        </w:tc>
      </w:tr>
      <w:tr w:rsidR="00907BC4" w:rsidRPr="00EA2362" w14:paraId="65EA8AD9" w14:textId="77777777" w:rsidTr="00907BC4">
        <w:trPr>
          <w:trHeight w:val="432"/>
          <w:jc w:val="center"/>
        </w:trPr>
        <w:tc>
          <w:tcPr>
            <w:tcW w:w="5606" w:type="dxa"/>
            <w:shd w:val="clear" w:color="auto" w:fill="F2F2F2" w:themeFill="background1" w:themeFillShade="F2"/>
            <w:vAlign w:val="center"/>
          </w:tcPr>
          <w:p w14:paraId="324DE89A" w14:textId="463F87CC" w:rsidR="00907BC4" w:rsidRPr="00EA2362" w:rsidRDefault="00907BC4" w:rsidP="00E21AC8">
            <w:pPr>
              <w:tabs>
                <w:tab w:val="left" w:pos="-139"/>
              </w:tabs>
              <w:spacing w:line="276" w:lineRule="auto"/>
              <w:ind w:right="-140"/>
              <w:rPr>
                <w:rFonts w:ascii="Tahoma" w:hAnsi="Tahoma" w:cs="Tahoma"/>
                <w:sz w:val="18"/>
                <w:szCs w:val="18"/>
                <w:highlight w:val="yellow"/>
                <w:lang w:eastAsia="en-US"/>
              </w:rPr>
            </w:pPr>
            <w:r>
              <w:rPr>
                <w:rFonts w:ascii="Tahoma" w:hAnsi="Tahoma" w:cs="Tahoma"/>
                <w:sz w:val="18"/>
                <w:szCs w:val="18"/>
                <w:lang w:eastAsia="en-US"/>
              </w:rPr>
              <w:t xml:space="preserve">3. </w:t>
            </w:r>
            <w:r w:rsidRPr="00907BC4">
              <w:rPr>
                <w:rFonts w:ascii="Tahoma" w:hAnsi="Tahoma" w:cs="Tahoma"/>
                <w:sz w:val="18"/>
                <w:szCs w:val="18"/>
                <w:lang w:eastAsia="en-US"/>
              </w:rPr>
              <w:t>Development of the website based on the approved wire frame and interactive information exchange platform</w:t>
            </w:r>
            <w:r w:rsidR="00895C8F">
              <w:rPr>
                <w:rFonts w:ascii="Tahoma" w:hAnsi="Tahoma" w:cs="Tahoma"/>
                <w:sz w:val="18"/>
                <w:szCs w:val="18"/>
                <w:lang w:eastAsia="en-US"/>
              </w:rPr>
              <w:t>.</w:t>
            </w:r>
          </w:p>
        </w:tc>
        <w:tc>
          <w:tcPr>
            <w:tcW w:w="1370" w:type="dxa"/>
            <w:tcBorders>
              <w:right w:val="single" w:sz="2" w:space="0" w:color="FF0000"/>
            </w:tcBorders>
            <w:shd w:val="clear" w:color="auto" w:fill="F2F2F2" w:themeFill="background1" w:themeFillShade="F2"/>
            <w:vAlign w:val="center"/>
          </w:tcPr>
          <w:p w14:paraId="71E133AF" w14:textId="1C0B1121" w:rsidR="00907BC4" w:rsidRPr="00E21AC8" w:rsidRDefault="00E21AC8" w:rsidP="00261462">
            <w:pPr>
              <w:tabs>
                <w:tab w:val="left" w:pos="-139"/>
              </w:tabs>
              <w:spacing w:line="276" w:lineRule="auto"/>
              <w:ind w:right="-140"/>
              <w:jc w:val="center"/>
              <w:rPr>
                <w:rFonts w:ascii="Tahoma" w:hAnsi="Tahoma" w:cs="Tahoma"/>
                <w:sz w:val="18"/>
                <w:szCs w:val="18"/>
                <w:lang w:eastAsia="en-US"/>
              </w:rPr>
            </w:pPr>
            <w:r w:rsidRPr="00E21AC8">
              <w:rPr>
                <w:rFonts w:ascii="Tahoma" w:hAnsi="Tahoma" w:cs="Tahoma"/>
                <w:sz w:val="18"/>
                <w:szCs w:val="18"/>
                <w:lang w:eastAsia="en-US"/>
              </w:rPr>
              <w:t>30.06.2020</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907BC4" w:rsidRPr="00EA2362" w:rsidRDefault="00907BC4" w:rsidP="00261462">
            <w:pPr>
              <w:tabs>
                <w:tab w:val="left" w:pos="-139"/>
              </w:tabs>
              <w:spacing w:line="276" w:lineRule="auto"/>
              <w:ind w:right="-140"/>
              <w:jc w:val="center"/>
              <w:rPr>
                <w:rFonts w:ascii="Tahoma" w:hAnsi="Tahoma" w:cs="Tahoma"/>
                <w:sz w:val="18"/>
                <w:szCs w:val="18"/>
                <w:highlight w:val="yellow"/>
                <w:lang w:eastAsia="en-US"/>
              </w:rPr>
            </w:pPr>
          </w:p>
        </w:tc>
      </w:tr>
      <w:tr w:rsidR="00E21AC8" w:rsidRPr="00EA2362" w14:paraId="5491A5A2" w14:textId="77777777" w:rsidTr="00907BC4">
        <w:trPr>
          <w:trHeight w:val="432"/>
          <w:jc w:val="center"/>
        </w:trPr>
        <w:tc>
          <w:tcPr>
            <w:tcW w:w="5606" w:type="dxa"/>
            <w:shd w:val="clear" w:color="auto" w:fill="F2F2F2" w:themeFill="background1" w:themeFillShade="F2"/>
            <w:vAlign w:val="center"/>
          </w:tcPr>
          <w:p w14:paraId="71DD8877" w14:textId="6960EBB6" w:rsidR="00E21AC8" w:rsidRPr="00EA2362" w:rsidRDefault="00E21AC8" w:rsidP="00E21AC8">
            <w:pPr>
              <w:tabs>
                <w:tab w:val="left" w:pos="-139"/>
              </w:tabs>
              <w:spacing w:line="276" w:lineRule="auto"/>
              <w:ind w:right="-140"/>
              <w:rPr>
                <w:rFonts w:ascii="Tahoma" w:hAnsi="Tahoma" w:cs="Tahoma"/>
                <w:sz w:val="18"/>
                <w:szCs w:val="18"/>
                <w:highlight w:val="yellow"/>
                <w:lang w:eastAsia="en-US"/>
              </w:rPr>
            </w:pPr>
            <w:r>
              <w:rPr>
                <w:rFonts w:ascii="Tahoma" w:hAnsi="Tahoma" w:cs="Tahoma"/>
                <w:sz w:val="18"/>
                <w:szCs w:val="18"/>
                <w:lang w:eastAsia="en-US"/>
              </w:rPr>
              <w:t xml:space="preserve">4. </w:t>
            </w:r>
            <w:r w:rsidRPr="00907BC4">
              <w:rPr>
                <w:rFonts w:ascii="Tahoma" w:hAnsi="Tahoma" w:cs="Tahoma"/>
                <w:sz w:val="18"/>
                <w:szCs w:val="18"/>
                <w:lang w:eastAsia="en-US"/>
              </w:rPr>
              <w:t>Development of the basic content of the website based o</w:t>
            </w:r>
            <w:r>
              <w:rPr>
                <w:rFonts w:ascii="Tahoma" w:hAnsi="Tahoma" w:cs="Tahoma"/>
                <w:sz w:val="18"/>
                <w:szCs w:val="18"/>
                <w:lang w:eastAsia="en-US"/>
              </w:rPr>
              <w:t xml:space="preserve">n the data submitted by the </w:t>
            </w:r>
            <w:proofErr w:type="spellStart"/>
            <w:r>
              <w:rPr>
                <w:rFonts w:ascii="Tahoma" w:hAnsi="Tahoma" w:cs="Tahoma"/>
                <w:sz w:val="18"/>
                <w:szCs w:val="18"/>
                <w:lang w:eastAsia="en-US"/>
              </w:rPr>
              <w:t>CoE</w:t>
            </w:r>
            <w:proofErr w:type="spellEnd"/>
            <w:r w:rsidR="00895C8F">
              <w:rPr>
                <w:rFonts w:ascii="Tahoma" w:hAnsi="Tahoma" w:cs="Tahoma"/>
                <w:sz w:val="18"/>
                <w:szCs w:val="18"/>
                <w:lang w:eastAsia="en-US"/>
              </w:rPr>
              <w:t>.</w:t>
            </w:r>
          </w:p>
        </w:tc>
        <w:tc>
          <w:tcPr>
            <w:tcW w:w="1370" w:type="dxa"/>
            <w:tcBorders>
              <w:right w:val="single" w:sz="2" w:space="0" w:color="FF0000"/>
            </w:tcBorders>
            <w:shd w:val="clear" w:color="auto" w:fill="F2F2F2" w:themeFill="background1" w:themeFillShade="F2"/>
            <w:vAlign w:val="center"/>
          </w:tcPr>
          <w:p w14:paraId="5AC921B5" w14:textId="3D1B59B7" w:rsidR="00E21AC8" w:rsidRPr="00E21AC8" w:rsidRDefault="00E21AC8" w:rsidP="00E21AC8">
            <w:pPr>
              <w:tabs>
                <w:tab w:val="left" w:pos="-139"/>
              </w:tabs>
              <w:spacing w:line="276" w:lineRule="auto"/>
              <w:ind w:right="-140"/>
              <w:jc w:val="center"/>
              <w:rPr>
                <w:rFonts w:ascii="Tahoma" w:hAnsi="Tahoma" w:cs="Tahoma"/>
                <w:sz w:val="18"/>
                <w:szCs w:val="18"/>
                <w:lang w:eastAsia="en-US"/>
              </w:rPr>
            </w:pPr>
            <w:r w:rsidRPr="00E21AC8">
              <w:rPr>
                <w:rFonts w:ascii="Tahoma" w:hAnsi="Tahoma" w:cs="Tahoma"/>
                <w:sz w:val="18"/>
                <w:szCs w:val="18"/>
                <w:lang w:eastAsia="en-US"/>
              </w:rPr>
              <w:t>15.07.2020</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F0CEB" w14:textId="77777777" w:rsidR="00E21AC8" w:rsidRPr="00EA2362" w:rsidRDefault="00E21AC8" w:rsidP="00E21AC8">
            <w:pPr>
              <w:tabs>
                <w:tab w:val="left" w:pos="-139"/>
              </w:tabs>
              <w:spacing w:line="276" w:lineRule="auto"/>
              <w:ind w:right="-140"/>
              <w:jc w:val="center"/>
              <w:rPr>
                <w:rFonts w:ascii="Tahoma" w:hAnsi="Tahoma" w:cs="Tahoma"/>
                <w:sz w:val="18"/>
                <w:szCs w:val="18"/>
                <w:highlight w:val="yellow"/>
                <w:lang w:eastAsia="en-US"/>
              </w:rPr>
            </w:pPr>
          </w:p>
        </w:tc>
      </w:tr>
      <w:tr w:rsidR="00E21AC8" w:rsidRPr="00EA2362" w14:paraId="0FC97A4F" w14:textId="77777777" w:rsidTr="00907BC4">
        <w:trPr>
          <w:trHeight w:val="432"/>
          <w:jc w:val="center"/>
        </w:trPr>
        <w:tc>
          <w:tcPr>
            <w:tcW w:w="5606" w:type="dxa"/>
            <w:shd w:val="clear" w:color="auto" w:fill="F2F2F2" w:themeFill="background1" w:themeFillShade="F2"/>
            <w:vAlign w:val="center"/>
          </w:tcPr>
          <w:p w14:paraId="296D29EA" w14:textId="3A124153" w:rsidR="00E21AC8" w:rsidRDefault="00E21AC8" w:rsidP="00E21AC8">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 xml:space="preserve">5. </w:t>
            </w:r>
            <w:r w:rsidRPr="00907BC4">
              <w:rPr>
                <w:rFonts w:ascii="Tahoma" w:hAnsi="Tahoma" w:cs="Tahoma"/>
                <w:sz w:val="18"/>
                <w:szCs w:val="18"/>
                <w:lang w:eastAsia="en-US"/>
              </w:rPr>
              <w:t>Testing of the website</w:t>
            </w:r>
            <w:r w:rsidR="00895C8F">
              <w:rPr>
                <w:rFonts w:ascii="Tahoma" w:hAnsi="Tahoma" w:cs="Tahoma"/>
                <w:sz w:val="18"/>
                <w:szCs w:val="18"/>
                <w:lang w:eastAsia="en-US"/>
              </w:rPr>
              <w:t>.</w:t>
            </w:r>
          </w:p>
        </w:tc>
        <w:tc>
          <w:tcPr>
            <w:tcW w:w="1370" w:type="dxa"/>
            <w:tcBorders>
              <w:right w:val="single" w:sz="2" w:space="0" w:color="FF0000"/>
            </w:tcBorders>
            <w:shd w:val="clear" w:color="auto" w:fill="F2F2F2" w:themeFill="background1" w:themeFillShade="F2"/>
            <w:vAlign w:val="center"/>
          </w:tcPr>
          <w:p w14:paraId="5BEDBA91" w14:textId="1EAAB150" w:rsidR="00E21AC8" w:rsidRPr="00E21AC8" w:rsidRDefault="00E21AC8" w:rsidP="00E21AC8">
            <w:pPr>
              <w:tabs>
                <w:tab w:val="left" w:pos="-139"/>
              </w:tabs>
              <w:spacing w:line="276" w:lineRule="auto"/>
              <w:ind w:right="-140"/>
              <w:jc w:val="center"/>
              <w:rPr>
                <w:rFonts w:ascii="Tahoma" w:hAnsi="Tahoma" w:cs="Tahoma"/>
                <w:sz w:val="18"/>
                <w:szCs w:val="18"/>
                <w:lang w:eastAsia="en-US"/>
              </w:rPr>
            </w:pPr>
            <w:r w:rsidRPr="00E21AC8">
              <w:rPr>
                <w:rFonts w:ascii="Tahoma" w:hAnsi="Tahoma" w:cs="Tahoma"/>
                <w:sz w:val="18"/>
                <w:szCs w:val="18"/>
                <w:lang w:eastAsia="en-US"/>
              </w:rPr>
              <w:t>15.07.2020</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1B2E3B" w14:textId="77777777" w:rsidR="00E21AC8" w:rsidRPr="00EA2362" w:rsidRDefault="00E21AC8" w:rsidP="00E21AC8">
            <w:pPr>
              <w:tabs>
                <w:tab w:val="left" w:pos="-139"/>
              </w:tabs>
              <w:spacing w:line="276" w:lineRule="auto"/>
              <w:ind w:right="-140"/>
              <w:jc w:val="center"/>
              <w:rPr>
                <w:rFonts w:ascii="Tahoma" w:hAnsi="Tahoma" w:cs="Tahoma"/>
                <w:sz w:val="18"/>
                <w:szCs w:val="18"/>
                <w:highlight w:val="yellow"/>
                <w:lang w:eastAsia="en-US"/>
              </w:rPr>
            </w:pPr>
          </w:p>
        </w:tc>
      </w:tr>
      <w:tr w:rsidR="00E21AC8" w:rsidRPr="00EA2362" w14:paraId="6BE31CB4" w14:textId="77777777" w:rsidTr="00907BC4">
        <w:trPr>
          <w:trHeight w:val="432"/>
          <w:jc w:val="center"/>
        </w:trPr>
        <w:tc>
          <w:tcPr>
            <w:tcW w:w="5606" w:type="dxa"/>
            <w:shd w:val="clear" w:color="auto" w:fill="F2F2F2" w:themeFill="background1" w:themeFillShade="F2"/>
            <w:vAlign w:val="center"/>
          </w:tcPr>
          <w:p w14:paraId="57D96897" w14:textId="22ABF63D" w:rsidR="00E21AC8" w:rsidRDefault="00E21AC8" w:rsidP="00E21AC8">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 xml:space="preserve">6. </w:t>
            </w:r>
            <w:r w:rsidRPr="00E21AC8">
              <w:rPr>
                <w:rFonts w:ascii="Tahoma" w:hAnsi="Tahoma" w:cs="Tahoma"/>
                <w:sz w:val="18"/>
                <w:szCs w:val="18"/>
                <w:lang w:eastAsia="en-US"/>
              </w:rPr>
              <w:t xml:space="preserve">Development of a user manual and conducting a seminar for the </w:t>
            </w:r>
            <w:proofErr w:type="spellStart"/>
            <w:r w:rsidRPr="00E21AC8">
              <w:rPr>
                <w:rFonts w:ascii="Tahoma" w:hAnsi="Tahoma" w:cs="Tahoma"/>
                <w:sz w:val="18"/>
                <w:szCs w:val="18"/>
                <w:lang w:eastAsia="en-US"/>
              </w:rPr>
              <w:t>CoE</w:t>
            </w:r>
            <w:proofErr w:type="spellEnd"/>
            <w:r w:rsidRPr="00E21AC8">
              <w:rPr>
                <w:rFonts w:ascii="Tahoma" w:hAnsi="Tahoma" w:cs="Tahoma"/>
                <w:sz w:val="18"/>
                <w:szCs w:val="18"/>
                <w:lang w:eastAsia="en-US"/>
              </w:rPr>
              <w:t xml:space="preserve"> staff (and/or assigned support staff and system administrators) on further content development, system maintenance and administration</w:t>
            </w:r>
            <w:r w:rsidR="00895C8F">
              <w:rPr>
                <w:rFonts w:ascii="Tahoma" w:hAnsi="Tahoma" w:cs="Tahoma"/>
                <w:sz w:val="18"/>
                <w:szCs w:val="18"/>
                <w:lang w:eastAsia="en-US"/>
              </w:rPr>
              <w:t>.</w:t>
            </w:r>
          </w:p>
        </w:tc>
        <w:tc>
          <w:tcPr>
            <w:tcW w:w="1370" w:type="dxa"/>
            <w:tcBorders>
              <w:right w:val="single" w:sz="2" w:space="0" w:color="FF0000"/>
            </w:tcBorders>
            <w:shd w:val="clear" w:color="auto" w:fill="F2F2F2" w:themeFill="background1" w:themeFillShade="F2"/>
            <w:vAlign w:val="center"/>
          </w:tcPr>
          <w:p w14:paraId="4A8E5893" w14:textId="636CF577" w:rsidR="00E21AC8" w:rsidRPr="00E21AC8" w:rsidRDefault="00E21AC8" w:rsidP="00E21AC8">
            <w:pPr>
              <w:tabs>
                <w:tab w:val="left" w:pos="-139"/>
              </w:tabs>
              <w:spacing w:line="276" w:lineRule="auto"/>
              <w:ind w:right="-140"/>
              <w:jc w:val="center"/>
              <w:rPr>
                <w:rFonts w:ascii="Tahoma" w:hAnsi="Tahoma" w:cs="Tahoma"/>
                <w:sz w:val="18"/>
                <w:szCs w:val="18"/>
                <w:lang w:eastAsia="en-US"/>
              </w:rPr>
            </w:pPr>
            <w:r w:rsidRPr="00E21AC8">
              <w:rPr>
                <w:rFonts w:ascii="Tahoma" w:hAnsi="Tahoma" w:cs="Tahoma"/>
                <w:sz w:val="18"/>
                <w:szCs w:val="18"/>
                <w:lang w:eastAsia="en-US"/>
              </w:rPr>
              <w:t>31.07.2020</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E8D292" w14:textId="77777777" w:rsidR="00E21AC8" w:rsidRPr="00EA2362" w:rsidRDefault="00E21AC8" w:rsidP="00E21AC8">
            <w:pPr>
              <w:tabs>
                <w:tab w:val="left" w:pos="-139"/>
              </w:tabs>
              <w:spacing w:line="276" w:lineRule="auto"/>
              <w:ind w:right="-140"/>
              <w:jc w:val="center"/>
              <w:rPr>
                <w:rFonts w:ascii="Tahoma" w:hAnsi="Tahoma" w:cs="Tahoma"/>
                <w:sz w:val="18"/>
                <w:szCs w:val="18"/>
                <w:highlight w:val="yellow"/>
                <w:lang w:eastAsia="en-US"/>
              </w:rPr>
            </w:pPr>
          </w:p>
        </w:tc>
      </w:tr>
      <w:tr w:rsidR="00E21AC8" w:rsidRPr="00EA2362" w14:paraId="79964746" w14:textId="77777777" w:rsidTr="00907BC4">
        <w:trPr>
          <w:trHeight w:val="432"/>
          <w:jc w:val="center"/>
        </w:trPr>
        <w:tc>
          <w:tcPr>
            <w:tcW w:w="5606" w:type="dxa"/>
            <w:shd w:val="clear" w:color="auto" w:fill="F2F2F2" w:themeFill="background1" w:themeFillShade="F2"/>
            <w:vAlign w:val="center"/>
          </w:tcPr>
          <w:p w14:paraId="06AB1323" w14:textId="7AA4E32C" w:rsidR="00E21AC8" w:rsidRDefault="00E21AC8" w:rsidP="00E21AC8">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 xml:space="preserve">7. </w:t>
            </w:r>
            <w:r w:rsidRPr="00E21AC8">
              <w:rPr>
                <w:rFonts w:ascii="Tahoma" w:hAnsi="Tahoma" w:cs="Tahoma"/>
                <w:sz w:val="18"/>
                <w:szCs w:val="18"/>
                <w:lang w:eastAsia="en-US"/>
              </w:rPr>
              <w:t xml:space="preserve">Consulting and guidance of the </w:t>
            </w:r>
            <w:proofErr w:type="spellStart"/>
            <w:r w:rsidRPr="00E21AC8">
              <w:rPr>
                <w:rFonts w:ascii="Tahoma" w:hAnsi="Tahoma" w:cs="Tahoma"/>
                <w:sz w:val="18"/>
                <w:szCs w:val="18"/>
                <w:lang w:eastAsia="en-US"/>
              </w:rPr>
              <w:t>CoE</w:t>
            </w:r>
            <w:proofErr w:type="spellEnd"/>
            <w:r w:rsidRPr="00E21AC8">
              <w:rPr>
                <w:rFonts w:ascii="Tahoma" w:hAnsi="Tahoma" w:cs="Tahoma"/>
                <w:sz w:val="18"/>
                <w:szCs w:val="18"/>
                <w:lang w:eastAsia="en-US"/>
              </w:rPr>
              <w:t xml:space="preserve"> with the domain purchase, web hosting needs and security setups/controls</w:t>
            </w:r>
            <w:r w:rsidR="00895C8F">
              <w:rPr>
                <w:rFonts w:ascii="Tahoma" w:hAnsi="Tahoma" w:cs="Tahoma"/>
                <w:sz w:val="18"/>
                <w:szCs w:val="18"/>
                <w:lang w:eastAsia="en-US"/>
              </w:rPr>
              <w:t>.</w:t>
            </w:r>
          </w:p>
        </w:tc>
        <w:tc>
          <w:tcPr>
            <w:tcW w:w="1370" w:type="dxa"/>
            <w:tcBorders>
              <w:right w:val="single" w:sz="2" w:space="0" w:color="FF0000"/>
            </w:tcBorders>
            <w:shd w:val="clear" w:color="auto" w:fill="F2F2F2" w:themeFill="background1" w:themeFillShade="F2"/>
            <w:vAlign w:val="center"/>
          </w:tcPr>
          <w:p w14:paraId="6C09CE53" w14:textId="0C0DBB0D" w:rsidR="00E21AC8" w:rsidRPr="00E21AC8" w:rsidRDefault="00E21AC8" w:rsidP="00E21AC8">
            <w:pPr>
              <w:tabs>
                <w:tab w:val="left" w:pos="-139"/>
              </w:tabs>
              <w:spacing w:line="276" w:lineRule="auto"/>
              <w:ind w:right="-140"/>
              <w:jc w:val="center"/>
              <w:rPr>
                <w:rFonts w:ascii="Tahoma" w:hAnsi="Tahoma" w:cs="Tahoma"/>
                <w:sz w:val="18"/>
                <w:szCs w:val="18"/>
                <w:lang w:eastAsia="en-US"/>
              </w:rPr>
            </w:pPr>
            <w:r w:rsidRPr="00E21AC8">
              <w:rPr>
                <w:rFonts w:ascii="Tahoma" w:hAnsi="Tahoma" w:cs="Tahoma"/>
                <w:sz w:val="18"/>
                <w:szCs w:val="18"/>
                <w:lang w:eastAsia="en-US"/>
              </w:rPr>
              <w:t>31.07.2020</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3D3139" w14:textId="77777777" w:rsidR="00E21AC8" w:rsidRPr="00EA2362" w:rsidRDefault="00E21AC8" w:rsidP="00E21AC8">
            <w:pPr>
              <w:tabs>
                <w:tab w:val="left" w:pos="-139"/>
              </w:tabs>
              <w:spacing w:line="276" w:lineRule="auto"/>
              <w:ind w:right="-140"/>
              <w:jc w:val="center"/>
              <w:rPr>
                <w:rFonts w:ascii="Tahoma" w:hAnsi="Tahoma" w:cs="Tahoma"/>
                <w:sz w:val="18"/>
                <w:szCs w:val="18"/>
                <w:highlight w:val="yellow"/>
                <w:lang w:eastAsia="en-US"/>
              </w:rPr>
            </w:pPr>
          </w:p>
        </w:tc>
      </w:tr>
      <w:tr w:rsidR="00E21AC8" w:rsidRPr="00EA2362" w14:paraId="7ED40724" w14:textId="77777777" w:rsidTr="00907BC4">
        <w:trPr>
          <w:trHeight w:val="432"/>
          <w:jc w:val="center"/>
        </w:trPr>
        <w:tc>
          <w:tcPr>
            <w:tcW w:w="5606" w:type="dxa"/>
            <w:shd w:val="clear" w:color="auto" w:fill="F2F2F2" w:themeFill="background1" w:themeFillShade="F2"/>
            <w:vAlign w:val="center"/>
          </w:tcPr>
          <w:p w14:paraId="2722DC47" w14:textId="374D594F" w:rsidR="00E21AC8" w:rsidRPr="00E21AC8" w:rsidRDefault="00E21AC8" w:rsidP="00E21AC8">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 xml:space="preserve">8. </w:t>
            </w:r>
            <w:r w:rsidRPr="00E21AC8">
              <w:rPr>
                <w:rFonts w:ascii="Tahoma" w:hAnsi="Tahoma" w:cs="Tahoma"/>
                <w:sz w:val="18"/>
                <w:szCs w:val="18"/>
                <w:lang w:eastAsia="en-US"/>
              </w:rPr>
              <w:t>Conducting the administrative/technical support, including maintenance of the website for a period of 6 months.</w:t>
            </w:r>
          </w:p>
          <w:p w14:paraId="07364472" w14:textId="77777777" w:rsidR="00E21AC8" w:rsidRPr="00E21AC8" w:rsidRDefault="00E21AC8" w:rsidP="00E21AC8">
            <w:pPr>
              <w:tabs>
                <w:tab w:val="left" w:pos="-139"/>
              </w:tabs>
              <w:spacing w:line="276" w:lineRule="auto"/>
              <w:ind w:right="-140"/>
              <w:rPr>
                <w:rFonts w:ascii="Tahoma" w:hAnsi="Tahoma" w:cs="Tahoma"/>
                <w:sz w:val="18"/>
                <w:szCs w:val="18"/>
                <w:lang w:eastAsia="en-US"/>
              </w:rPr>
            </w:pPr>
          </w:p>
        </w:tc>
        <w:tc>
          <w:tcPr>
            <w:tcW w:w="1370" w:type="dxa"/>
            <w:tcBorders>
              <w:right w:val="single" w:sz="2" w:space="0" w:color="FF0000"/>
            </w:tcBorders>
            <w:shd w:val="clear" w:color="auto" w:fill="F2F2F2" w:themeFill="background1" w:themeFillShade="F2"/>
            <w:vAlign w:val="center"/>
          </w:tcPr>
          <w:p w14:paraId="47EC82E2" w14:textId="05CDA8E9" w:rsidR="00E21AC8" w:rsidRPr="00E21AC8" w:rsidRDefault="00E21AC8" w:rsidP="00E21AC8">
            <w:pPr>
              <w:tabs>
                <w:tab w:val="left" w:pos="-139"/>
              </w:tabs>
              <w:spacing w:line="276" w:lineRule="auto"/>
              <w:ind w:right="-140"/>
              <w:jc w:val="center"/>
              <w:rPr>
                <w:rFonts w:ascii="Tahoma" w:hAnsi="Tahoma" w:cs="Tahoma"/>
                <w:sz w:val="18"/>
                <w:szCs w:val="18"/>
                <w:lang w:eastAsia="en-US"/>
              </w:rPr>
            </w:pPr>
            <w:r w:rsidRPr="00E21AC8">
              <w:rPr>
                <w:rFonts w:ascii="Tahoma" w:hAnsi="Tahoma" w:cs="Tahoma"/>
                <w:sz w:val="18"/>
                <w:szCs w:val="18"/>
                <w:lang w:eastAsia="en-US"/>
              </w:rPr>
              <w:t>31.01.2021</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65FE27" w14:textId="77777777" w:rsidR="00E21AC8" w:rsidRPr="00EA2362" w:rsidRDefault="00E21AC8" w:rsidP="00E21AC8">
            <w:pPr>
              <w:tabs>
                <w:tab w:val="left" w:pos="-139"/>
              </w:tabs>
              <w:spacing w:line="276" w:lineRule="auto"/>
              <w:ind w:right="-140"/>
              <w:jc w:val="center"/>
              <w:rPr>
                <w:rFonts w:ascii="Tahoma" w:hAnsi="Tahoma" w:cs="Tahoma"/>
                <w:sz w:val="18"/>
                <w:szCs w:val="18"/>
                <w:highlight w:val="yellow"/>
                <w:lang w:eastAsia="en-US"/>
              </w:rPr>
            </w:pPr>
          </w:p>
        </w:tc>
      </w:tr>
      <w:tr w:rsidR="00E21AC8" w:rsidRPr="00EA2362" w14:paraId="1564909A" w14:textId="77777777" w:rsidTr="00907BC4">
        <w:trPr>
          <w:trHeight w:val="432"/>
          <w:jc w:val="center"/>
        </w:trPr>
        <w:tc>
          <w:tcPr>
            <w:tcW w:w="6976" w:type="dxa"/>
            <w:gridSpan w:val="2"/>
            <w:tcBorders>
              <w:right w:val="single" w:sz="2" w:space="0" w:color="FF0000"/>
            </w:tcBorders>
            <w:shd w:val="clear" w:color="auto" w:fill="F2F2F2" w:themeFill="background1" w:themeFillShade="F2"/>
            <w:vAlign w:val="center"/>
          </w:tcPr>
          <w:p w14:paraId="6F353B92" w14:textId="70B453C1" w:rsidR="00E21AC8" w:rsidRPr="00EA2362" w:rsidRDefault="00E21AC8" w:rsidP="00E21AC8">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E21AC8" w:rsidRPr="00EA2362" w:rsidRDefault="00E21AC8" w:rsidP="00E21AC8">
            <w:pPr>
              <w:tabs>
                <w:tab w:val="left" w:pos="-139"/>
              </w:tabs>
              <w:spacing w:line="276" w:lineRule="auto"/>
              <w:ind w:right="-140"/>
              <w:jc w:val="center"/>
              <w:rPr>
                <w:rFonts w:ascii="Tahoma" w:hAnsi="Tahoma" w:cs="Tahoma"/>
                <w:sz w:val="18"/>
                <w:szCs w:val="18"/>
                <w:highlight w:val="yellow"/>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or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4"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10541"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E21AC8">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E21AC8">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E21AC8">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09146"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E21AC8">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03062EC" w14:textId="77777777" w:rsidR="00E21AC8" w:rsidRPr="006875B0" w:rsidRDefault="00E21AC8" w:rsidP="00E21AC8">
            <w:pPr>
              <w:rPr>
                <w:rFonts w:ascii="Tahoma" w:hAnsi="Tahoma" w:cs="Tahoma"/>
                <w:sz w:val="20"/>
                <w:szCs w:val="20"/>
              </w:rPr>
            </w:pPr>
            <w:r w:rsidRPr="006875B0">
              <w:rPr>
                <w:rFonts w:ascii="Tahoma" w:hAnsi="Tahoma" w:cs="Tahoma"/>
                <w:sz w:val="20"/>
                <w:szCs w:val="20"/>
              </w:rPr>
              <w:t xml:space="preserve">Natalia </w:t>
            </w:r>
            <w:proofErr w:type="spellStart"/>
            <w:r w:rsidRPr="006875B0">
              <w:rPr>
                <w:rFonts w:ascii="Tahoma" w:hAnsi="Tahoma" w:cs="Tahoma"/>
                <w:sz w:val="20"/>
                <w:szCs w:val="20"/>
              </w:rPr>
              <w:t>Voutova</w:t>
            </w:r>
            <w:proofErr w:type="spellEnd"/>
            <w:r w:rsidRPr="006875B0">
              <w:rPr>
                <w:rFonts w:ascii="Tahoma" w:hAnsi="Tahoma" w:cs="Tahoma"/>
                <w:sz w:val="20"/>
                <w:szCs w:val="20"/>
              </w:rPr>
              <w:t xml:space="preserve">, </w:t>
            </w:r>
          </w:p>
          <w:p w14:paraId="200831FE" w14:textId="6B4FE461" w:rsidR="009A6460" w:rsidRPr="00EA2362" w:rsidRDefault="00E21AC8" w:rsidP="00E21AC8">
            <w:pPr>
              <w:rPr>
                <w:rFonts w:ascii="Tahoma" w:hAnsi="Tahoma" w:cs="Tahoma"/>
                <w:sz w:val="20"/>
                <w:szCs w:val="20"/>
              </w:rPr>
            </w:pPr>
            <w:r w:rsidRPr="006875B0">
              <w:rPr>
                <w:rFonts w:ascii="Tahoma" w:hAnsi="Tahoma" w:cs="Tahoma"/>
                <w:sz w:val="20"/>
                <w:szCs w:val="20"/>
              </w:rPr>
              <w:t>Head of the Council of Europe Office in Yerevan</w:t>
            </w:r>
          </w:p>
        </w:tc>
      </w:tr>
      <w:tr w:rsidR="009A6460" w:rsidRPr="00EA2362" w14:paraId="38F470E6" w14:textId="77777777" w:rsidTr="00E21AC8">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E21AC8" w:rsidRPr="00EA2362" w14:paraId="2BACC41A" w14:textId="77777777" w:rsidTr="00E21AC8">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E21AC8" w:rsidRPr="00EA2362" w:rsidRDefault="00E21AC8" w:rsidP="00E21AC8">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E21AC8" w:rsidRPr="00EA2362" w:rsidRDefault="00E21AC8" w:rsidP="00E21AC8">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E21AC8" w:rsidRPr="00EA2362" w:rsidRDefault="00E21AC8" w:rsidP="00E21AC8">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E21AC8" w:rsidRPr="00EA2362" w:rsidRDefault="00E21AC8" w:rsidP="00E21AC8">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E21AC8" w:rsidRPr="00EA2362" w:rsidRDefault="00E21AC8" w:rsidP="00E21AC8">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B5BA064" w:rsidR="00E21AC8" w:rsidRPr="00EA2362" w:rsidRDefault="00E21AC8" w:rsidP="00E21AC8">
            <w:pPr>
              <w:rPr>
                <w:rFonts w:ascii="Tahoma" w:hAnsi="Tahoma" w:cs="Tahoma"/>
                <w:sz w:val="20"/>
                <w:szCs w:val="20"/>
              </w:rPr>
            </w:pPr>
            <w:r w:rsidRPr="000D371D">
              <w:rPr>
                <w:rFonts w:ascii="Tahoma" w:hAnsi="Tahoma" w:cs="Tahoma"/>
                <w:sz w:val="20"/>
                <w:szCs w:val="20"/>
              </w:rPr>
              <w:t>In</w:t>
            </w:r>
            <w:r>
              <w:rPr>
                <w:rFonts w:ascii="Tahoma" w:hAnsi="Tahoma" w:cs="Tahoma"/>
                <w:sz w:val="20"/>
                <w:szCs w:val="20"/>
              </w:rPr>
              <w:t xml:space="preserve"> </w:t>
            </w:r>
            <w:r w:rsidRPr="006875B0">
              <w:rPr>
                <w:rFonts w:ascii="Tahoma" w:hAnsi="Tahoma" w:cs="Tahoma"/>
                <w:sz w:val="20"/>
                <w:szCs w:val="20"/>
              </w:rPr>
              <w:t>Yerevan, Armenia</w:t>
            </w:r>
          </w:p>
        </w:tc>
      </w:tr>
      <w:tr w:rsidR="009A6460" w:rsidRPr="00EA2362" w14:paraId="764DBD7D" w14:textId="77777777" w:rsidTr="00E21AC8">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______</w:t>
            </w:r>
          </w:p>
        </w:tc>
      </w:tr>
      <w:tr w:rsidR="009A6460" w:rsidRPr="00EA2362" w14:paraId="2CB3FE98" w14:textId="77777777" w:rsidTr="00E21AC8">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E21AC8">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E21AC8">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E21AC8"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5C9A8D61" w:rsidR="00E21AC8" w:rsidRPr="00EA2362" w:rsidRDefault="00E21AC8" w:rsidP="00E21AC8">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0920662E" w14:textId="77777777" w:rsidR="00E21AC8" w:rsidRDefault="00E21AC8" w:rsidP="00E21AC8">
            <w:pPr>
              <w:rPr>
                <w:rFonts w:ascii="Tahoma" w:eastAsia="Calibri" w:hAnsi="Tahoma" w:cs="Tahoma"/>
                <w:bCs/>
                <w:sz w:val="17"/>
                <w:szCs w:val="17"/>
                <w:lang w:eastAsia="en-US"/>
              </w:rPr>
            </w:pPr>
            <w:r w:rsidRPr="00622F91">
              <w:rPr>
                <w:rFonts w:ascii="Tahoma" w:eastAsia="Calibri" w:hAnsi="Tahoma" w:cs="Tahoma"/>
                <w:bCs/>
                <w:sz w:val="17"/>
                <w:szCs w:val="17"/>
                <w:lang w:eastAsia="en-US"/>
              </w:rPr>
              <w:t xml:space="preserve">Council of Europe office in Yerevan, 26/1 </w:t>
            </w:r>
            <w:proofErr w:type="spellStart"/>
            <w:r w:rsidRPr="00622F91">
              <w:rPr>
                <w:rFonts w:ascii="Tahoma" w:eastAsia="Calibri" w:hAnsi="Tahoma" w:cs="Tahoma"/>
                <w:bCs/>
                <w:sz w:val="17"/>
                <w:szCs w:val="17"/>
                <w:lang w:eastAsia="en-US"/>
              </w:rPr>
              <w:t>Vazgen</w:t>
            </w:r>
            <w:proofErr w:type="spellEnd"/>
            <w:r w:rsidRPr="00622F91">
              <w:rPr>
                <w:rFonts w:ascii="Tahoma" w:eastAsia="Calibri" w:hAnsi="Tahoma" w:cs="Tahoma"/>
                <w:bCs/>
                <w:sz w:val="17"/>
                <w:szCs w:val="17"/>
                <w:lang w:eastAsia="en-US"/>
              </w:rPr>
              <w:t xml:space="preserve"> Sargsyan str., 6th floor, “</w:t>
            </w:r>
            <w:proofErr w:type="spellStart"/>
            <w:r w:rsidRPr="00622F91">
              <w:rPr>
                <w:rFonts w:ascii="Tahoma" w:eastAsia="Calibri" w:hAnsi="Tahoma" w:cs="Tahoma"/>
                <w:bCs/>
                <w:sz w:val="17"/>
                <w:szCs w:val="17"/>
                <w:lang w:eastAsia="en-US"/>
              </w:rPr>
              <w:t>Erebuni</w:t>
            </w:r>
            <w:proofErr w:type="spellEnd"/>
            <w:r w:rsidRPr="00622F91">
              <w:rPr>
                <w:rFonts w:ascii="Tahoma" w:eastAsia="Calibri" w:hAnsi="Tahoma" w:cs="Tahoma"/>
                <w:bCs/>
                <w:sz w:val="17"/>
                <w:szCs w:val="17"/>
                <w:lang w:eastAsia="en-US"/>
              </w:rPr>
              <w:t xml:space="preserve"> Plaza” Business Centre, </w:t>
            </w:r>
          </w:p>
          <w:p w14:paraId="36FC7D65" w14:textId="3AFCA956" w:rsidR="00E21AC8" w:rsidRPr="00EA2362" w:rsidRDefault="00E21AC8" w:rsidP="00E21AC8">
            <w:pPr>
              <w:rPr>
                <w:rFonts w:ascii="Tahoma" w:eastAsia="Calibri" w:hAnsi="Tahoma" w:cs="Tahoma"/>
                <w:b/>
                <w:bCs/>
                <w:sz w:val="17"/>
                <w:szCs w:val="17"/>
                <w:lang w:eastAsia="en-US"/>
              </w:rPr>
            </w:pPr>
            <w:r w:rsidRPr="00622F91">
              <w:rPr>
                <w:rFonts w:ascii="Tahoma" w:eastAsia="Calibri" w:hAnsi="Tahoma" w:cs="Tahoma"/>
                <w:bCs/>
                <w:sz w:val="17"/>
                <w:szCs w:val="17"/>
                <w:lang w:eastAsia="en-US"/>
              </w:rPr>
              <w:t>Yerevan, 0010, Republic of Armenia</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57A5140B" w:rsidR="006A1C42" w:rsidRPr="00EA2362" w:rsidRDefault="00E21AC8" w:rsidP="006A1C42">
            <w:pPr>
              <w:jc w:val="center"/>
              <w:rPr>
                <w:rFonts w:ascii="Tahoma" w:eastAsia="Calibri" w:hAnsi="Tahoma" w:cs="Tahoma"/>
                <w:sz w:val="24"/>
                <w:szCs w:val="24"/>
                <w:lang w:val="en-US" w:eastAsia="en-US"/>
              </w:rPr>
            </w:pPr>
            <w:r>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‘including all taxes’.</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15"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6"/>
          <w:footerReference w:type="default" r:id="rId17"/>
          <w:headerReference w:type="first" r:id="rId18"/>
          <w:footerReference w:type="first" r:id="rId19"/>
          <w:type w:val="continuous"/>
          <w:pgSz w:w="11907" w:h="16840" w:code="9"/>
          <w:pgMar w:top="284" w:right="1134" w:bottom="851" w:left="1134" w:header="426" w:footer="129" w:gutter="0"/>
          <w:cols w:space="708"/>
          <w:docGrid w:linePitch="360"/>
        </w:sectPr>
      </w:pPr>
      <w:bookmarkStart w:id="2" w:name="_Toc179868643"/>
    </w:p>
    <w:bookmarkEnd w:id="2"/>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3896B5DE" w:rsidR="005920E6" w:rsidRPr="000F0D6A"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sidR="0092018B">
        <w:rPr>
          <w:rFonts w:ascii="Tahoma" w:eastAsia="Calibri" w:hAnsi="Tahoma" w:cs="Tahoma"/>
          <w:sz w:val="18"/>
          <w:szCs w:val="18"/>
          <w:lang w:eastAsia="en-US"/>
        </w:rPr>
        <w:t>;</w:t>
      </w:r>
    </w:p>
    <w:p w14:paraId="346E0000" w14:textId="2239F880" w:rsidR="000F0D6A" w:rsidRPr="001D5CF8" w:rsidRDefault="000F0D6A" w:rsidP="000F0D6A">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w:t>
      </w:r>
      <w:r w:rsidR="001C1128">
        <w:rPr>
          <w:rFonts w:ascii="Tahoma" w:eastAsia="Calibri" w:hAnsi="Tahoma" w:cs="Tahoma"/>
          <w:sz w:val="18"/>
          <w:szCs w:val="18"/>
          <w:lang w:eastAsia="en-US"/>
        </w:rPr>
        <w:t xml:space="preserve">the </w:t>
      </w:r>
      <w:r w:rsidR="007A7D8B">
        <w:rPr>
          <w:rFonts w:ascii="Tahoma" w:eastAsia="Calibri" w:hAnsi="Tahoma" w:cs="Tahoma"/>
          <w:sz w:val="18"/>
          <w:szCs w:val="18"/>
          <w:lang w:eastAsia="en-US"/>
        </w:rPr>
        <w:t>Clarifications to the</w:t>
      </w:r>
      <w:r w:rsidR="0092018B">
        <w:rPr>
          <w:rFonts w:ascii="Tahoma" w:eastAsia="Calibri" w:hAnsi="Tahoma" w:cs="Tahoma"/>
          <w:sz w:val="18"/>
          <w:szCs w:val="18"/>
          <w:lang w:eastAsia="en-US"/>
        </w:rPr>
        <w:t xml:space="preserve"> </w:t>
      </w:r>
      <w:r w:rsidR="001C1128">
        <w:rPr>
          <w:rFonts w:ascii="Tahoma" w:eastAsia="Calibri" w:hAnsi="Tahoma" w:cs="Tahoma"/>
          <w:sz w:val="18"/>
          <w:szCs w:val="18"/>
          <w:lang w:eastAsia="en-US"/>
        </w:rPr>
        <w:t xml:space="preserve">Terms of </w:t>
      </w:r>
      <w:r w:rsidR="007A7D8B">
        <w:rPr>
          <w:rFonts w:ascii="Tahoma" w:eastAsia="Calibri" w:hAnsi="Tahoma" w:cs="Tahoma"/>
          <w:sz w:val="18"/>
          <w:szCs w:val="18"/>
          <w:lang w:eastAsia="en-US"/>
        </w:rPr>
        <w:t>r</w:t>
      </w:r>
      <w:r w:rsidR="001C1128">
        <w:rPr>
          <w:rFonts w:ascii="Tahoma" w:eastAsia="Calibri" w:hAnsi="Tahoma" w:cs="Tahoma"/>
          <w:sz w:val="18"/>
          <w:szCs w:val="18"/>
          <w:lang w:eastAsia="en-US"/>
        </w:rPr>
        <w:t>eference</w:t>
      </w:r>
      <w:r w:rsidR="0092018B">
        <w:rPr>
          <w:rFonts w:ascii="Tahoma" w:eastAsia="Calibri" w:hAnsi="Tahoma" w:cs="Tahoma"/>
          <w:sz w:val="18"/>
          <w:szCs w:val="18"/>
          <w:lang w:eastAsia="en-US"/>
        </w:rPr>
        <w:t>.</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3"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16AC089E"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10.2,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lastRenderedPageBreak/>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8CFF8C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D888ED0" w14:textId="77777777" w:rsidR="005920E6"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7777777" w:rsidR="005920E6" w:rsidRPr="008C0AFB"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5AEEE41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f they are or are likely to be in a situation of conflict of interests</w:t>
      </w:r>
      <w:r w:rsidR="00DF58EE">
        <w:rPr>
          <w:rFonts w:ascii="Tahoma" w:hAnsi="Tahoma" w:cs="Tahoma"/>
          <w:sz w:val="18"/>
          <w:szCs w:val="18"/>
          <w:lang w:val="en-US"/>
        </w:rPr>
        <w:t>;</w:t>
      </w:r>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0"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7"/>
      <w:r w:rsidRPr="00D0286A">
        <w:rPr>
          <w:rFonts w:ascii="Tahoma" w:hAnsi="Tahoma" w:cs="Tahoma"/>
          <w:b/>
          <w:smallCaps/>
          <w:color w:val="365F91" w:themeColor="accent1" w:themeShade="BF"/>
          <w:sz w:val="18"/>
          <w:szCs w:val="18"/>
          <w:lang w:eastAsia="fr-FR"/>
        </w:rPr>
        <w:t xml:space="preserve"> </w:t>
      </w:r>
    </w:p>
    <w:p w14:paraId="16DF53C4"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09D5076"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w:t>
      </w:r>
      <w:r w:rsidRPr="00F069C5">
        <w:rPr>
          <w:rFonts w:ascii="Tahoma" w:hAnsi="Tahoma" w:cs="Tahoma"/>
          <w:sz w:val="18"/>
          <w:szCs w:val="18"/>
          <w:lang w:eastAsia="fr-FR"/>
        </w:rPr>
        <w:lastRenderedPageBreak/>
        <w:t>above conditions within a period of six months, the President of the Tribunal de Grande Instance of Strasbourg shall make the appointment.</w:t>
      </w:r>
    </w:p>
    <w:p w14:paraId="7E247290"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574C0B40"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B5889B8"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2EA807CD" w14:textId="77777777" w:rsidR="005920E6" w:rsidRPr="00F069C5"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7F400089"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8"/>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0C56A9C0" w14:textId="77777777" w:rsidR="005920E6" w:rsidRPr="00A95989" w:rsidRDefault="005920E6" w:rsidP="005920E6">
      <w:pPr>
        <w:pBdr>
          <w:bottom w:val="single" w:sz="2" w:space="1" w:color="808080"/>
        </w:pBdr>
        <w:tabs>
          <w:tab w:val="left" w:pos="284"/>
        </w:tabs>
        <w:spacing w:after="120"/>
        <w:rPr>
          <w:rFonts w:ascii="Tahoma" w:hAnsi="Tahoma" w:cs="Tahoma"/>
          <w:b/>
          <w:sz w:val="18"/>
          <w:szCs w:val="18"/>
          <w:lang w:val="fr-FR" w:eastAsia="en-US"/>
        </w:rPr>
      </w:pP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p w14:paraId="7EDFD0D4" w14:textId="77777777" w:rsidR="00E21AC8" w:rsidRPr="00EA2362" w:rsidRDefault="00E21AC8">
      <w:pPr>
        <w:pBdr>
          <w:bottom w:val="single" w:sz="2" w:space="1" w:color="808080"/>
        </w:pBdr>
        <w:tabs>
          <w:tab w:val="left" w:pos="284"/>
        </w:tabs>
        <w:spacing w:after="120"/>
        <w:rPr>
          <w:rFonts w:ascii="Tahoma" w:hAnsi="Tahoma" w:cs="Tahoma"/>
          <w:b/>
          <w:sz w:val="18"/>
          <w:szCs w:val="18"/>
          <w:lang w:eastAsia="en-US"/>
        </w:rPr>
      </w:pPr>
    </w:p>
    <w:sectPr w:rsidR="00E21AC8"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63C336" w14:textId="77777777" w:rsidR="00523B63" w:rsidRDefault="00523B63" w:rsidP="00D50F13">
      <w:r>
        <w:separator/>
      </w:r>
    </w:p>
  </w:endnote>
  <w:endnote w:type="continuationSeparator" w:id="0">
    <w:p w14:paraId="73FEEB5B" w14:textId="77777777" w:rsidR="00523B63" w:rsidRDefault="00523B63" w:rsidP="00D50F13">
      <w:r>
        <w:continuationSeparator/>
      </w:r>
    </w:p>
  </w:endnote>
  <w:endnote w:type="continuationNotice" w:id="1">
    <w:p w14:paraId="01654FA5" w14:textId="77777777" w:rsidR="00523B63" w:rsidRDefault="00523B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203D58"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203D58" w:rsidRPr="00AE2D2B" w:rsidRDefault="00203D58" w:rsidP="00203D5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71EA4432" w:rsidR="00203D58" w:rsidRPr="00AE2D2B" w:rsidRDefault="00203D58" w:rsidP="00203D58">
          <w:pPr>
            <w:rPr>
              <w:rFonts w:ascii="Arial Narrow" w:hAnsi="Arial Narrow"/>
              <w:caps/>
              <w:color w:val="000000"/>
              <w:sz w:val="18"/>
              <w:szCs w:val="18"/>
              <w:highlight w:val="cyan"/>
            </w:rPr>
          </w:pPr>
          <w:r>
            <w:rPr>
              <w:rFonts w:ascii="Tahoma" w:hAnsi="Tahoma" w:cs="Tahoma"/>
              <w:caps/>
              <w:color w:val="000000"/>
              <w:sz w:val="18"/>
              <w:szCs w:val="18"/>
            </w:rPr>
            <w:t>BH4728-2020</w:t>
          </w:r>
          <w:r w:rsidRPr="00796B1D">
            <w:rPr>
              <w:rFonts w:ascii="Tahoma" w:hAnsi="Tahoma" w:cs="Tahoma"/>
              <w:caps/>
              <w:color w:val="000000"/>
              <w:sz w:val="18"/>
              <w:szCs w:val="18"/>
            </w:rPr>
            <w:t>-</w:t>
          </w:r>
          <w:r>
            <w:rPr>
              <w:rFonts w:ascii="Tahoma" w:hAnsi="Tahoma" w:cs="Tahoma"/>
              <w:caps/>
              <w:color w:val="000000"/>
              <w:sz w:val="18"/>
              <w:szCs w:val="18"/>
            </w:rPr>
            <w:t>AOE15</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8E1EB" w14:textId="77777777" w:rsidR="00523B63" w:rsidRDefault="00523B63" w:rsidP="00D50F13">
      <w:r>
        <w:separator/>
      </w:r>
    </w:p>
  </w:footnote>
  <w:footnote w:type="continuationSeparator" w:id="0">
    <w:p w14:paraId="6F419B48" w14:textId="77777777" w:rsidR="00523B63" w:rsidRDefault="00523B63" w:rsidP="00D50F13">
      <w:r>
        <w:continuationSeparator/>
      </w:r>
    </w:p>
  </w:footnote>
  <w:footnote w:type="continuationNotice" w:id="1">
    <w:p w14:paraId="682E6171" w14:textId="77777777" w:rsidR="00523B63" w:rsidRDefault="00523B63"/>
  </w:footnote>
  <w:footnote w:id="2">
    <w:p w14:paraId="4CF465B4" w14:textId="08CA126E" w:rsidR="00F96680" w:rsidRPr="00A72D5E" w:rsidRDefault="00F96680" w:rsidP="00261462">
      <w:pPr>
        <w:pStyle w:val="FootnoteText"/>
        <w:rPr>
          <w:rFonts w:ascii="Tahoma" w:hAnsi="Tahoma" w:cs="Tahoma"/>
          <w:sz w:val="16"/>
          <w:szCs w:val="16"/>
          <w:lang w:val="en-US"/>
        </w:rPr>
      </w:pPr>
      <w:r w:rsidRPr="00A72D5E">
        <w:rPr>
          <w:rStyle w:val="FootnoteReference"/>
          <w:rFonts w:ascii="Tahoma" w:hAnsi="Tahoma" w:cs="Tahoma"/>
          <w:sz w:val="16"/>
          <w:szCs w:val="16"/>
        </w:rPr>
        <w:footnoteRef/>
      </w:r>
      <w:r w:rsidRPr="00A72D5E">
        <w:rPr>
          <w:rFonts w:ascii="Tahoma" w:hAnsi="Tahoma" w:cs="Tahoma"/>
          <w:sz w:val="16"/>
          <w:szCs w:val="16"/>
          <w:lang w:val="en-US"/>
        </w:rPr>
        <w:t xml:space="preserve"> </w:t>
      </w:r>
      <w:r w:rsidRPr="00A72D5E">
        <w:rPr>
          <w:rFonts w:ascii="Tahoma" w:hAnsi="Tahoma" w:cs="Tahoma"/>
          <w:sz w:val="16"/>
          <w:szCs w:val="16"/>
        </w:rPr>
        <w:t>Which</w:t>
      </w:r>
      <w:r w:rsidRPr="00A72D5E">
        <w:rPr>
          <w:rFonts w:ascii="Tahoma" w:hAnsi="Tahoma" w:cs="Tahoma"/>
          <w:sz w:val="16"/>
          <w:szCs w:val="16"/>
          <w:lang w:val="en-US"/>
        </w:rPr>
        <w:t xml:space="preserve"> has </w:t>
      </w:r>
      <w:r w:rsidRPr="00A72D5E">
        <w:rPr>
          <w:rFonts w:ascii="Tahoma" w:hAnsi="Tahoma" w:cs="Tahoma"/>
          <w:sz w:val="16"/>
          <w:szCs w:val="16"/>
        </w:rPr>
        <w:t>its</w:t>
      </w:r>
      <w:r w:rsidRPr="00A72D5E">
        <w:rPr>
          <w:rFonts w:ascii="Tahoma" w:hAnsi="Tahoma" w:cs="Tahoma"/>
          <w:sz w:val="16"/>
          <w:szCs w:val="16"/>
          <w:lang w:val="en-US"/>
        </w:rPr>
        <w:t xml:space="preserve"> </w:t>
      </w:r>
      <w:r w:rsidRPr="00A72D5E">
        <w:rPr>
          <w:rFonts w:ascii="Tahoma" w:hAnsi="Tahoma" w:cs="Tahoma"/>
          <w:sz w:val="16"/>
          <w:szCs w:val="16"/>
        </w:rPr>
        <w:t>seat</w:t>
      </w:r>
      <w:r w:rsidRPr="00A72D5E">
        <w:rPr>
          <w:rFonts w:ascii="Tahoma" w:hAnsi="Tahoma" w:cs="Tahoma"/>
          <w:sz w:val="16"/>
          <w:szCs w:val="16"/>
          <w:lang w:val="en-US"/>
        </w:rPr>
        <w:t xml:space="preserve"> A</w:t>
      </w:r>
      <w:r w:rsidR="00042C08" w:rsidRPr="00A72D5E">
        <w:rPr>
          <w:rFonts w:ascii="Tahoma" w:hAnsi="Tahoma" w:cs="Tahoma"/>
          <w:sz w:val="16"/>
          <w:szCs w:val="16"/>
          <w:lang w:val="en-US"/>
        </w:rPr>
        <w:t>venue</w:t>
      </w:r>
      <w:r w:rsidRPr="00A72D5E">
        <w:rPr>
          <w:rFonts w:ascii="Tahoma" w:hAnsi="Tahoma" w:cs="Tahoma"/>
          <w:sz w:val="16"/>
          <w:szCs w:val="16"/>
          <w:lang w:val="en-US"/>
        </w:rPr>
        <w:t xml:space="preserve"> de </w:t>
      </w:r>
      <w:proofErr w:type="spellStart"/>
      <w:r w:rsidRPr="00A72D5E">
        <w:rPr>
          <w:rFonts w:ascii="Tahoma" w:hAnsi="Tahoma" w:cs="Tahoma"/>
          <w:sz w:val="16"/>
          <w:szCs w:val="16"/>
          <w:lang w:val="en-US"/>
        </w:rPr>
        <w:t>l’Europe</w:t>
      </w:r>
      <w:proofErr w:type="spellEnd"/>
      <w:r w:rsidRPr="00A72D5E">
        <w:rPr>
          <w:rFonts w:ascii="Tahoma" w:hAnsi="Tahoma" w:cs="Tahoma"/>
          <w:sz w:val="16"/>
          <w:szCs w:val="16"/>
          <w:lang w:val="en-US"/>
        </w:rPr>
        <w:t>, 67075 Strasbourg Cedex, France</w:t>
      </w:r>
    </w:p>
  </w:footnote>
  <w:footnote w:id="3">
    <w:p w14:paraId="73BAE27E" w14:textId="77777777" w:rsidR="005920E6" w:rsidRPr="00A72D5E" w:rsidRDefault="005920E6" w:rsidP="005920E6">
      <w:pPr>
        <w:pStyle w:val="FootnoteText"/>
        <w:rPr>
          <w:rFonts w:ascii="Tahoma" w:hAnsi="Tahoma" w:cs="Tahoma"/>
          <w:sz w:val="16"/>
          <w:szCs w:val="16"/>
          <w:lang w:val="fr-FR"/>
        </w:rPr>
      </w:pPr>
      <w:r w:rsidRPr="00A72D5E">
        <w:rPr>
          <w:rStyle w:val="FootnoteReference"/>
          <w:rFonts w:ascii="Tahoma" w:hAnsi="Tahoma" w:cs="Tahoma"/>
          <w:sz w:val="16"/>
          <w:szCs w:val="16"/>
        </w:rPr>
        <w:footnoteRef/>
      </w:r>
      <w:r w:rsidRPr="00A72D5E">
        <w:rPr>
          <w:rFonts w:ascii="Tahoma" w:hAnsi="Tahoma" w:cs="Tahoma"/>
          <w:sz w:val="16"/>
          <w:szCs w:val="16"/>
        </w:rPr>
        <w:t xml:space="preserve"> CM/Del/Dec(2010)1089/11.3 appendix 9 </w:t>
      </w:r>
      <w:hyperlink r:id="rId1" w:history="1">
        <w:r w:rsidRPr="00A72D5E">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895C8F">
          <w:rPr>
            <w:rFonts w:ascii="Arial Narrow" w:hAnsi="Arial Narrow"/>
            <w:bCs/>
            <w:noProof/>
          </w:rPr>
          <w:t>9</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895C8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212304"/>
    <w:multiLevelType w:val="hybridMultilevel"/>
    <w:tmpl w:val="60DA1B22"/>
    <w:lvl w:ilvl="0" w:tplc="C6C6121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32"/>
  </w:num>
  <w:num w:numId="3">
    <w:abstractNumId w:val="2"/>
  </w:num>
  <w:num w:numId="4">
    <w:abstractNumId w:val="21"/>
  </w:num>
  <w:num w:numId="5">
    <w:abstractNumId w:val="1"/>
  </w:num>
  <w:num w:numId="6">
    <w:abstractNumId w:val="34"/>
  </w:num>
  <w:num w:numId="7">
    <w:abstractNumId w:val="9"/>
  </w:num>
  <w:num w:numId="8">
    <w:abstractNumId w:val="23"/>
  </w:num>
  <w:num w:numId="9">
    <w:abstractNumId w:val="19"/>
  </w:num>
  <w:num w:numId="10">
    <w:abstractNumId w:val="28"/>
  </w:num>
  <w:num w:numId="11">
    <w:abstractNumId w:val="15"/>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7"/>
  </w:num>
  <w:num w:numId="15">
    <w:abstractNumId w:val="25"/>
  </w:num>
  <w:num w:numId="16">
    <w:abstractNumId w:val="10"/>
  </w:num>
  <w:num w:numId="17">
    <w:abstractNumId w:val="26"/>
  </w:num>
  <w:num w:numId="18">
    <w:abstractNumId w:val="0"/>
  </w:num>
  <w:num w:numId="19">
    <w:abstractNumId w:val="13"/>
  </w:num>
  <w:num w:numId="20">
    <w:abstractNumId w:val="20"/>
  </w:num>
  <w:num w:numId="21">
    <w:abstractNumId w:val="30"/>
  </w:num>
  <w:num w:numId="22">
    <w:abstractNumId w:val="5"/>
  </w:num>
  <w:num w:numId="23">
    <w:abstractNumId w:val="29"/>
  </w:num>
  <w:num w:numId="24">
    <w:abstractNumId w:val="24"/>
  </w:num>
  <w:num w:numId="25">
    <w:abstractNumId w:val="18"/>
  </w:num>
  <w:num w:numId="26">
    <w:abstractNumId w:val="14"/>
  </w:num>
  <w:num w:numId="27">
    <w:abstractNumId w:val="3"/>
  </w:num>
  <w:num w:numId="28">
    <w:abstractNumId w:val="12"/>
  </w:num>
  <w:num w:numId="29">
    <w:abstractNumId w:val="6"/>
  </w:num>
  <w:num w:numId="30">
    <w:abstractNumId w:val="4"/>
  </w:num>
  <w:num w:numId="31">
    <w:abstractNumId w:val="27"/>
  </w:num>
  <w:num w:numId="32">
    <w:abstractNumId w:val="22"/>
  </w:num>
  <w:num w:numId="33">
    <w:abstractNumId w:val="7"/>
  </w:num>
  <w:num w:numId="34">
    <w:abstractNumId w:val="33"/>
  </w:num>
  <w:num w:numId="35">
    <w:abstractNumId w:val="8"/>
  </w:num>
  <w:num w:numId="36">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E0285"/>
    <w:rsid w:val="000E0562"/>
    <w:rsid w:val="000E2871"/>
    <w:rsid w:val="000E59DC"/>
    <w:rsid w:val="000E5DF5"/>
    <w:rsid w:val="000E5E9D"/>
    <w:rsid w:val="000F08A5"/>
    <w:rsid w:val="000F0D6A"/>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A207E"/>
    <w:rsid w:val="001A5371"/>
    <w:rsid w:val="001A77F3"/>
    <w:rsid w:val="001B0127"/>
    <w:rsid w:val="001B0958"/>
    <w:rsid w:val="001B138A"/>
    <w:rsid w:val="001C1128"/>
    <w:rsid w:val="001C48CD"/>
    <w:rsid w:val="001C4BA2"/>
    <w:rsid w:val="001C5064"/>
    <w:rsid w:val="001C6878"/>
    <w:rsid w:val="001D40AD"/>
    <w:rsid w:val="001D5926"/>
    <w:rsid w:val="001E5424"/>
    <w:rsid w:val="001F5A87"/>
    <w:rsid w:val="002019A5"/>
    <w:rsid w:val="00202926"/>
    <w:rsid w:val="00203D58"/>
    <w:rsid w:val="00206F03"/>
    <w:rsid w:val="00212B69"/>
    <w:rsid w:val="00213B7C"/>
    <w:rsid w:val="00225B0D"/>
    <w:rsid w:val="00226241"/>
    <w:rsid w:val="0023030E"/>
    <w:rsid w:val="002336A0"/>
    <w:rsid w:val="002370A9"/>
    <w:rsid w:val="0024057A"/>
    <w:rsid w:val="00245DEE"/>
    <w:rsid w:val="00251355"/>
    <w:rsid w:val="00254F20"/>
    <w:rsid w:val="00255320"/>
    <w:rsid w:val="00261462"/>
    <w:rsid w:val="00263963"/>
    <w:rsid w:val="00273B5A"/>
    <w:rsid w:val="00274D7C"/>
    <w:rsid w:val="002805F8"/>
    <w:rsid w:val="00290EAC"/>
    <w:rsid w:val="00293CBB"/>
    <w:rsid w:val="002948F1"/>
    <w:rsid w:val="002A2C42"/>
    <w:rsid w:val="002A56A1"/>
    <w:rsid w:val="002B4786"/>
    <w:rsid w:val="002C6F98"/>
    <w:rsid w:val="002D29CE"/>
    <w:rsid w:val="002D5425"/>
    <w:rsid w:val="002D5DC0"/>
    <w:rsid w:val="002E5606"/>
    <w:rsid w:val="002E5B9C"/>
    <w:rsid w:val="00300098"/>
    <w:rsid w:val="00305CCD"/>
    <w:rsid w:val="003117F0"/>
    <w:rsid w:val="003171F7"/>
    <w:rsid w:val="00320711"/>
    <w:rsid w:val="0032149F"/>
    <w:rsid w:val="00332AF4"/>
    <w:rsid w:val="0034681E"/>
    <w:rsid w:val="00350F4E"/>
    <w:rsid w:val="0035108E"/>
    <w:rsid w:val="00355DF5"/>
    <w:rsid w:val="003603A8"/>
    <w:rsid w:val="003712F2"/>
    <w:rsid w:val="00373C8A"/>
    <w:rsid w:val="00376FF0"/>
    <w:rsid w:val="003837DD"/>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3B63"/>
    <w:rsid w:val="005253A7"/>
    <w:rsid w:val="0053337A"/>
    <w:rsid w:val="00542FEE"/>
    <w:rsid w:val="00552817"/>
    <w:rsid w:val="00563846"/>
    <w:rsid w:val="0056498A"/>
    <w:rsid w:val="00567F3E"/>
    <w:rsid w:val="005845C2"/>
    <w:rsid w:val="00586AAF"/>
    <w:rsid w:val="005920E6"/>
    <w:rsid w:val="005A1721"/>
    <w:rsid w:val="005A22F8"/>
    <w:rsid w:val="005A6974"/>
    <w:rsid w:val="005A748D"/>
    <w:rsid w:val="005B0752"/>
    <w:rsid w:val="005B7F25"/>
    <w:rsid w:val="005C0BFC"/>
    <w:rsid w:val="005D5924"/>
    <w:rsid w:val="005E2710"/>
    <w:rsid w:val="005E5D75"/>
    <w:rsid w:val="005F37BF"/>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1F95"/>
    <w:rsid w:val="006D3613"/>
    <w:rsid w:val="006D78F7"/>
    <w:rsid w:val="006E09FC"/>
    <w:rsid w:val="00704102"/>
    <w:rsid w:val="00711683"/>
    <w:rsid w:val="00714D53"/>
    <w:rsid w:val="00724107"/>
    <w:rsid w:val="0072625C"/>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A7D8B"/>
    <w:rsid w:val="007B0925"/>
    <w:rsid w:val="007C267B"/>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60FEB"/>
    <w:rsid w:val="008628C7"/>
    <w:rsid w:val="008679F0"/>
    <w:rsid w:val="00873212"/>
    <w:rsid w:val="00883C2D"/>
    <w:rsid w:val="00887B2A"/>
    <w:rsid w:val="00891CAA"/>
    <w:rsid w:val="00892D73"/>
    <w:rsid w:val="00895C8F"/>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1B9E"/>
    <w:rsid w:val="00904B93"/>
    <w:rsid w:val="009058FD"/>
    <w:rsid w:val="00905C45"/>
    <w:rsid w:val="00907BC4"/>
    <w:rsid w:val="00914C3E"/>
    <w:rsid w:val="0092018B"/>
    <w:rsid w:val="009214B5"/>
    <w:rsid w:val="009245DB"/>
    <w:rsid w:val="00932425"/>
    <w:rsid w:val="009365EB"/>
    <w:rsid w:val="009461D5"/>
    <w:rsid w:val="0095095F"/>
    <w:rsid w:val="00951BB3"/>
    <w:rsid w:val="00956F45"/>
    <w:rsid w:val="00967B26"/>
    <w:rsid w:val="00972222"/>
    <w:rsid w:val="00973EF1"/>
    <w:rsid w:val="009850D3"/>
    <w:rsid w:val="00990987"/>
    <w:rsid w:val="00992761"/>
    <w:rsid w:val="00995C0C"/>
    <w:rsid w:val="009A100B"/>
    <w:rsid w:val="009A5B27"/>
    <w:rsid w:val="009A6460"/>
    <w:rsid w:val="009B76BE"/>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72D5E"/>
    <w:rsid w:val="00A8461F"/>
    <w:rsid w:val="00A85379"/>
    <w:rsid w:val="00A96A37"/>
    <w:rsid w:val="00AA1957"/>
    <w:rsid w:val="00AA7B01"/>
    <w:rsid w:val="00AB03AB"/>
    <w:rsid w:val="00AB13EF"/>
    <w:rsid w:val="00AC08D9"/>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6CF"/>
    <w:rsid w:val="00BC56E5"/>
    <w:rsid w:val="00BC7984"/>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260C"/>
    <w:rsid w:val="00C8439C"/>
    <w:rsid w:val="00C8528A"/>
    <w:rsid w:val="00C865A7"/>
    <w:rsid w:val="00C91120"/>
    <w:rsid w:val="00CA4416"/>
    <w:rsid w:val="00CA6E6F"/>
    <w:rsid w:val="00CB5C26"/>
    <w:rsid w:val="00CD061B"/>
    <w:rsid w:val="00CD0677"/>
    <w:rsid w:val="00CD22FC"/>
    <w:rsid w:val="00CD7AE3"/>
    <w:rsid w:val="00CE0F61"/>
    <w:rsid w:val="00CE4E5E"/>
    <w:rsid w:val="00CE58F8"/>
    <w:rsid w:val="00CF6538"/>
    <w:rsid w:val="00D04381"/>
    <w:rsid w:val="00D10FC0"/>
    <w:rsid w:val="00D14044"/>
    <w:rsid w:val="00D225E4"/>
    <w:rsid w:val="00D322CA"/>
    <w:rsid w:val="00D34C9B"/>
    <w:rsid w:val="00D417C2"/>
    <w:rsid w:val="00D47F70"/>
    <w:rsid w:val="00D50229"/>
    <w:rsid w:val="00D50F13"/>
    <w:rsid w:val="00D51502"/>
    <w:rsid w:val="00D52157"/>
    <w:rsid w:val="00D5513E"/>
    <w:rsid w:val="00D568A4"/>
    <w:rsid w:val="00D65C3C"/>
    <w:rsid w:val="00D73100"/>
    <w:rsid w:val="00D90F8E"/>
    <w:rsid w:val="00D949C9"/>
    <w:rsid w:val="00DC11A1"/>
    <w:rsid w:val="00DD5282"/>
    <w:rsid w:val="00DE0239"/>
    <w:rsid w:val="00DE5665"/>
    <w:rsid w:val="00DF57FB"/>
    <w:rsid w:val="00DF58EE"/>
    <w:rsid w:val="00E00310"/>
    <w:rsid w:val="00E045AD"/>
    <w:rsid w:val="00E05457"/>
    <w:rsid w:val="00E05C41"/>
    <w:rsid w:val="00E0771D"/>
    <w:rsid w:val="00E1029D"/>
    <w:rsid w:val="00E11E01"/>
    <w:rsid w:val="00E160F4"/>
    <w:rsid w:val="00E16762"/>
    <w:rsid w:val="00E16839"/>
    <w:rsid w:val="00E21AC8"/>
    <w:rsid w:val="00E244F2"/>
    <w:rsid w:val="00E44537"/>
    <w:rsid w:val="00E5000C"/>
    <w:rsid w:val="00E55F69"/>
    <w:rsid w:val="00E56FDA"/>
    <w:rsid w:val="00E57189"/>
    <w:rsid w:val="00E636DC"/>
    <w:rsid w:val="00E70C56"/>
    <w:rsid w:val="00E90DC4"/>
    <w:rsid w:val="00E9309D"/>
    <w:rsid w:val="00EA2362"/>
    <w:rsid w:val="00EB2A19"/>
    <w:rsid w:val="00EB550D"/>
    <w:rsid w:val="00EB6C90"/>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84B26"/>
    <w:rsid w:val="00F862E9"/>
    <w:rsid w:val="00F96680"/>
    <w:rsid w:val="00F96C47"/>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customStyle="1" w:styleId="UnresolvedMention1">
    <w:name w:val="Unresolved Mention1"/>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ren.karapetyan@coe.int"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55C6B-6C0B-46C9-93AB-D612B5F98D8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3.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A229F1C-E626-4838-A5F4-FE9EF8CF5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5373</Words>
  <Characters>29556</Characters>
  <Application>Microsoft Office Word</Application>
  <DocSecurity>4</DocSecurity>
  <Lines>246</Lines>
  <Paragraphs>69</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34860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STAFFORD Joan</cp:lastModifiedBy>
  <cp:revision>2</cp:revision>
  <cp:lastPrinted>2017-10-09T11:49:00Z</cp:lastPrinted>
  <dcterms:created xsi:type="dcterms:W3CDTF">2020-04-28T09:14:00Z</dcterms:created>
  <dcterms:modified xsi:type="dcterms:W3CDTF">2020-04-28T09:14:00Z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