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768744DD" w:rsidR="00BE43B2" w:rsidRPr="003327BE" w:rsidRDefault="003327BE">
            <w:pPr>
              <w:rPr>
                <w:rFonts w:ascii="Tahoma" w:hAnsi="Tahoma" w:cs="Tahoma"/>
                <w:caps/>
                <w:color w:val="000000" w:themeColor="text1"/>
                <w:sz w:val="18"/>
                <w:szCs w:val="18"/>
                <w:highlight w:val="cyan"/>
              </w:rPr>
            </w:pPr>
            <w:proofErr w:type="gramStart"/>
            <w:r w:rsidRPr="003327BE">
              <w:rPr>
                <w:rFonts w:ascii="Tahoma" w:hAnsi="Tahoma" w:cs="Tahoma"/>
                <w:sz w:val="18"/>
                <w:szCs w:val="18"/>
              </w:rPr>
              <w:t>FC.DGII</w:t>
            </w:r>
            <w:proofErr w:type="gramEnd"/>
            <w:r w:rsidRPr="003327BE">
              <w:rPr>
                <w:rFonts w:ascii="Tahoma" w:hAnsi="Tahoma" w:cs="Tahoma"/>
                <w:sz w:val="18"/>
                <w:szCs w:val="18"/>
              </w:rPr>
              <w:t>.168.2024</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53BE4876" w:rsidR="00BE43B2" w:rsidRPr="00EA2362" w:rsidRDefault="008C07EB">
            <w:pPr>
              <w:rPr>
                <w:rFonts w:ascii="Tahoma" w:hAnsi="Tahoma" w:cs="Tahoma"/>
                <w:caps/>
                <w:color w:val="000000" w:themeColor="text1"/>
                <w:sz w:val="18"/>
                <w:szCs w:val="18"/>
                <w:highlight w:val="cyan"/>
              </w:rPr>
            </w:pPr>
            <w:r>
              <w:rPr>
                <w:rFonts w:ascii="Tahoma" w:hAnsi="Tahoma" w:cs="Tahoma"/>
                <w:caps/>
                <w:color w:val="000000" w:themeColor="text1"/>
                <w:sz w:val="18"/>
                <w:szCs w:val="18"/>
              </w:rPr>
              <w:t>PMM 3272 - BH 4918 “S</w:t>
            </w:r>
            <w:r w:rsidRPr="00F16840">
              <w:rPr>
                <w:rFonts w:ascii="Tahoma" w:hAnsi="Tahoma" w:cs="Tahoma"/>
                <w:color w:val="000000" w:themeColor="text1"/>
                <w:sz w:val="18"/>
                <w:szCs w:val="18"/>
              </w:rPr>
              <w:t xml:space="preserve">trengthening child-friendly justice through effective co-operation and coordination among different </w:t>
            </w:r>
            <w:r>
              <w:rPr>
                <w:rFonts w:ascii="Tahoma" w:hAnsi="Tahoma" w:cs="Tahoma"/>
                <w:color w:val="000000" w:themeColor="text1"/>
                <w:sz w:val="18"/>
                <w:szCs w:val="18"/>
              </w:rPr>
              <w:t>B</w:t>
            </w:r>
            <w:r w:rsidRPr="00F16840">
              <w:rPr>
                <w:rFonts w:ascii="Tahoma" w:hAnsi="Tahoma" w:cs="Tahoma"/>
                <w:color w:val="000000" w:themeColor="text1"/>
                <w:sz w:val="18"/>
                <w:szCs w:val="18"/>
              </w:rPr>
              <w:t>arnahus</w:t>
            </w:r>
            <w:r>
              <w:rPr>
                <w:rFonts w:ascii="Tahoma" w:hAnsi="Tahoma" w:cs="Tahoma"/>
                <w:color w:val="000000" w:themeColor="text1"/>
                <w:sz w:val="18"/>
                <w:szCs w:val="18"/>
              </w:rPr>
              <w:t>-</w:t>
            </w:r>
            <w:r w:rsidRPr="00F16840">
              <w:rPr>
                <w:rFonts w:ascii="Tahoma" w:hAnsi="Tahoma" w:cs="Tahoma"/>
                <w:color w:val="000000" w:themeColor="text1"/>
                <w:sz w:val="18"/>
                <w:szCs w:val="18"/>
              </w:rPr>
              <w:t xml:space="preserve">type services in the regions of </w:t>
            </w:r>
            <w:r>
              <w:rPr>
                <w:rFonts w:ascii="Tahoma" w:hAnsi="Tahoma" w:cs="Tahoma"/>
                <w:color w:val="000000" w:themeColor="text1"/>
                <w:sz w:val="18"/>
                <w:szCs w:val="18"/>
              </w:rPr>
              <w:t>S</w:t>
            </w:r>
            <w:r w:rsidRPr="00F16840">
              <w:rPr>
                <w:rFonts w:ascii="Tahoma" w:hAnsi="Tahoma" w:cs="Tahoma"/>
                <w:color w:val="000000" w:themeColor="text1"/>
                <w:sz w:val="18"/>
                <w:szCs w:val="18"/>
              </w:rPr>
              <w:t>pain</w:t>
            </w:r>
            <w:r>
              <w:rPr>
                <w:rFonts w:ascii="Tahoma" w:hAnsi="Tahoma" w:cs="Tahoma"/>
                <w:color w:val="000000" w:themeColor="text1"/>
                <w:sz w:val="18"/>
                <w:szCs w:val="18"/>
              </w:rPr>
              <w:t>”</w:t>
            </w:r>
          </w:p>
        </w:tc>
      </w:tr>
      <w:tr w:rsidR="00BE43B2" w:rsidRPr="003327BE"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13386A2" w14:textId="77777777" w:rsidR="008C07EB" w:rsidRDefault="008C07EB" w:rsidP="008C07EB">
            <w:pPr>
              <w:rPr>
                <w:rFonts w:ascii="Tahoma" w:hAnsi="Tahoma" w:cs="Tahoma"/>
                <w:color w:val="000000" w:themeColor="text1"/>
                <w:sz w:val="18"/>
                <w:szCs w:val="18"/>
                <w:lang w:val="fr-FR"/>
              </w:rPr>
            </w:pPr>
            <w:r w:rsidRPr="00F013D4">
              <w:rPr>
                <w:rFonts w:ascii="Tahoma" w:hAnsi="Tahoma" w:cs="Tahoma"/>
                <w:color w:val="000000" w:themeColor="text1"/>
                <w:sz w:val="18"/>
                <w:szCs w:val="18"/>
                <w:lang w:val="fr-FR"/>
              </w:rPr>
              <w:t>Mireya GARCIA DE MURCIA</w:t>
            </w:r>
            <w:r>
              <w:rPr>
                <w:rFonts w:ascii="Tahoma" w:hAnsi="Tahoma" w:cs="Tahoma"/>
                <w:color w:val="000000" w:themeColor="text1"/>
                <w:sz w:val="18"/>
                <w:szCs w:val="18"/>
                <w:lang w:val="fr-FR"/>
              </w:rPr>
              <w:t xml:space="preserve">, Project </w:t>
            </w:r>
            <w:proofErr w:type="spellStart"/>
            <w:r>
              <w:rPr>
                <w:rFonts w:ascii="Tahoma" w:hAnsi="Tahoma" w:cs="Tahoma"/>
                <w:color w:val="000000" w:themeColor="text1"/>
                <w:sz w:val="18"/>
                <w:szCs w:val="18"/>
                <w:lang w:val="fr-FR"/>
              </w:rPr>
              <w:t>Officer</w:t>
            </w:r>
            <w:proofErr w:type="spellEnd"/>
          </w:p>
          <w:p w14:paraId="7BE6CB41" w14:textId="50C0AFAB" w:rsidR="00BE43B2" w:rsidRPr="008C07EB" w:rsidRDefault="008C07EB" w:rsidP="008C07EB">
            <w:pPr>
              <w:rPr>
                <w:rFonts w:ascii="Tahoma" w:hAnsi="Tahoma" w:cs="Tahoma"/>
                <w:b/>
                <w:caps/>
                <w:color w:val="000000" w:themeColor="text1"/>
                <w:sz w:val="18"/>
                <w:szCs w:val="18"/>
                <w:highlight w:val="cyan"/>
                <w:lang w:val="fr-FR"/>
              </w:rPr>
            </w:pPr>
            <w:r w:rsidRPr="00F013D4">
              <w:rPr>
                <w:rFonts w:ascii="Tahoma" w:hAnsi="Tahoma" w:cs="Tahoma"/>
                <w:color w:val="000000" w:themeColor="text1"/>
                <w:sz w:val="18"/>
                <w:szCs w:val="18"/>
                <w:lang w:val="fr-FR"/>
              </w:rPr>
              <w:t>mireya.garcia-de-murcia@coe.int</w:t>
            </w:r>
          </w:p>
        </w:tc>
      </w:tr>
    </w:tbl>
    <w:p w14:paraId="7732789B" w14:textId="3D10C239" w:rsidR="00261462" w:rsidRPr="008C07EB" w:rsidRDefault="003F572D" w:rsidP="005D5924">
      <w:pPr>
        <w:rPr>
          <w:rFonts w:ascii="Tahoma" w:hAnsi="Tahoma" w:cs="Tahoma"/>
          <w:b/>
          <w:caps/>
          <w:sz w:val="28"/>
          <w:szCs w:val="28"/>
          <w:lang w:val="fr-FR"/>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8C07EB" w:rsidRDefault="00261462" w:rsidP="005D5924">
      <w:pPr>
        <w:rPr>
          <w:rFonts w:ascii="Tahoma" w:hAnsi="Tahoma" w:cs="Tahoma"/>
          <w:b/>
          <w:caps/>
          <w:sz w:val="28"/>
          <w:szCs w:val="28"/>
          <w:lang w:val="fr-FR"/>
        </w:rPr>
      </w:pPr>
    </w:p>
    <w:p w14:paraId="2AEC75C2" w14:textId="77777777" w:rsidR="00261462" w:rsidRPr="008C07EB" w:rsidRDefault="00261462" w:rsidP="005D5924">
      <w:pPr>
        <w:rPr>
          <w:rFonts w:ascii="Tahoma" w:hAnsi="Tahoma" w:cs="Tahoma"/>
          <w:b/>
          <w:caps/>
          <w:sz w:val="28"/>
          <w:szCs w:val="28"/>
          <w:lang w:val="fr-FR"/>
        </w:rPr>
      </w:pPr>
    </w:p>
    <w:p w14:paraId="2D1D594F" w14:textId="46CC14C0" w:rsidR="00261462" w:rsidRPr="008C07EB" w:rsidRDefault="00261462" w:rsidP="005D5924">
      <w:pPr>
        <w:rPr>
          <w:rFonts w:ascii="Tahoma" w:hAnsi="Tahoma" w:cs="Tahoma"/>
          <w:b/>
          <w:caps/>
          <w:sz w:val="28"/>
          <w:szCs w:val="28"/>
          <w:lang w:val="fr-FR"/>
        </w:rPr>
      </w:pPr>
    </w:p>
    <w:p w14:paraId="4AD2904E" w14:textId="77777777" w:rsidR="00261462" w:rsidRPr="008C07EB" w:rsidRDefault="00261462" w:rsidP="005D5924">
      <w:pPr>
        <w:rPr>
          <w:rFonts w:ascii="Tahoma" w:hAnsi="Tahoma" w:cs="Tahoma"/>
          <w:b/>
          <w:caps/>
          <w:sz w:val="28"/>
          <w:szCs w:val="28"/>
          <w:lang w:val="fr-FR"/>
        </w:rPr>
      </w:pPr>
    </w:p>
    <w:p w14:paraId="6CEC8D60" w14:textId="77777777" w:rsidR="00261462" w:rsidRPr="008C07EB" w:rsidRDefault="00261462" w:rsidP="005D5924">
      <w:pPr>
        <w:rPr>
          <w:rFonts w:ascii="Tahoma" w:hAnsi="Tahoma" w:cs="Tahoma"/>
          <w:b/>
          <w:caps/>
          <w:sz w:val="14"/>
          <w:szCs w:val="14"/>
          <w:lang w:val="fr-FR"/>
        </w:rPr>
      </w:pPr>
    </w:p>
    <w:p w14:paraId="7591D2A4" w14:textId="77777777" w:rsidR="008C07EB" w:rsidRPr="0006175F" w:rsidRDefault="008C07EB" w:rsidP="005D5924">
      <w:pPr>
        <w:rPr>
          <w:rFonts w:ascii="Tahoma" w:hAnsi="Tahoma" w:cs="Tahoma"/>
          <w:b/>
          <w:caps/>
          <w:sz w:val="28"/>
          <w:szCs w:val="28"/>
          <w:lang w:val="fr-FR"/>
        </w:rPr>
      </w:pPr>
    </w:p>
    <w:p w14:paraId="3236674D" w14:textId="77777777" w:rsidR="008C07EB" w:rsidRPr="0006175F" w:rsidRDefault="008C07EB" w:rsidP="005D5924">
      <w:pPr>
        <w:rPr>
          <w:rFonts w:ascii="Tahoma" w:hAnsi="Tahoma" w:cs="Tahoma"/>
          <w:b/>
          <w:caps/>
          <w:sz w:val="28"/>
          <w:szCs w:val="28"/>
          <w:lang w:val="fr-FR"/>
        </w:rPr>
      </w:pPr>
    </w:p>
    <w:p w14:paraId="4BCB943F" w14:textId="764AE4BF"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58894289"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7E9D6D1D" w14:textId="77777777" w:rsidR="009365EB" w:rsidRPr="00EA2362" w:rsidRDefault="009365EB" w:rsidP="005D5924">
      <w:pPr>
        <w:rPr>
          <w:rFonts w:ascii="Tahoma" w:hAnsi="Tahoma" w:cs="Tahoma"/>
          <w:b/>
          <w:sz w:val="20"/>
          <w:szCs w:val="20"/>
        </w:rPr>
      </w:pPr>
    </w:p>
    <w:p w14:paraId="43EACF2F" w14:textId="7E045FCD" w:rsidR="008C07EB" w:rsidRPr="002D4280" w:rsidRDefault="008C07EB" w:rsidP="008C07EB">
      <w:pPr>
        <w:jc w:val="both"/>
        <w:rPr>
          <w:rFonts w:ascii="Tahoma" w:hAnsi="Tahoma" w:cs="Tahoma"/>
          <w:b/>
          <w:sz w:val="20"/>
          <w:szCs w:val="20"/>
        </w:rPr>
      </w:pPr>
      <w:r w:rsidRPr="004C4FD9">
        <w:rPr>
          <w:rFonts w:ascii="Tahoma" w:hAnsi="Tahoma" w:cs="Tahoma"/>
          <w:b/>
          <w:sz w:val="20"/>
          <w:szCs w:val="20"/>
        </w:rPr>
        <w:t>This Act of Engagement lays down the terms and conditions of the contract between the Provider, as described below, and the Council of Europe</w:t>
      </w:r>
      <w:r w:rsidRPr="004C4FD9">
        <w:rPr>
          <w:rStyle w:val="Appelnotedebasdep"/>
          <w:rFonts w:ascii="Tahoma" w:hAnsi="Tahoma" w:cs="Tahoma"/>
          <w:b/>
          <w:sz w:val="20"/>
          <w:szCs w:val="20"/>
        </w:rPr>
        <w:footnoteReference w:id="2"/>
      </w:r>
      <w:r w:rsidRPr="004C4FD9">
        <w:rPr>
          <w:rFonts w:ascii="Tahoma" w:hAnsi="Tahoma" w:cs="Tahoma"/>
          <w:b/>
          <w:sz w:val="20"/>
          <w:szCs w:val="20"/>
        </w:rPr>
        <w:t xml:space="preserve"> for the provision of meeting room and catering services for 14 March 2024 </w:t>
      </w:r>
      <w:r w:rsidR="00915D58" w:rsidRPr="004C4FD9">
        <w:rPr>
          <w:rFonts w:ascii="Tahoma" w:hAnsi="Tahoma" w:cs="Tahoma"/>
          <w:b/>
          <w:sz w:val="20"/>
          <w:szCs w:val="20"/>
        </w:rPr>
        <w:t xml:space="preserve">for a maximum of 80 people </w:t>
      </w:r>
      <w:r w:rsidRPr="004C4FD9">
        <w:rPr>
          <w:rFonts w:ascii="Tahoma" w:hAnsi="Tahoma" w:cs="Tahoma"/>
          <w:b/>
          <w:sz w:val="20"/>
          <w:szCs w:val="20"/>
        </w:rPr>
        <w:t xml:space="preserve">and accommodation for </w:t>
      </w:r>
      <w:r w:rsidR="00915D58" w:rsidRPr="004C4FD9">
        <w:rPr>
          <w:rFonts w:ascii="Tahoma" w:hAnsi="Tahoma" w:cs="Tahoma"/>
          <w:b/>
          <w:sz w:val="20"/>
          <w:szCs w:val="20"/>
        </w:rPr>
        <w:t xml:space="preserve">a maximum of </w:t>
      </w:r>
      <w:r w:rsidR="00BE488B">
        <w:rPr>
          <w:rFonts w:ascii="Tahoma" w:hAnsi="Tahoma" w:cs="Tahoma"/>
          <w:b/>
          <w:sz w:val="20"/>
          <w:szCs w:val="20"/>
        </w:rPr>
        <w:t>4</w:t>
      </w:r>
      <w:r w:rsidRPr="004C4FD9">
        <w:rPr>
          <w:rFonts w:ascii="Tahoma" w:hAnsi="Tahoma" w:cs="Tahoma"/>
          <w:b/>
          <w:sz w:val="20"/>
          <w:szCs w:val="20"/>
        </w:rPr>
        <w:t xml:space="preserve"> nights (from 1</w:t>
      </w:r>
      <w:r w:rsidR="00BE488B">
        <w:rPr>
          <w:rFonts w:ascii="Tahoma" w:hAnsi="Tahoma" w:cs="Tahoma"/>
          <w:b/>
          <w:sz w:val="20"/>
          <w:szCs w:val="20"/>
        </w:rPr>
        <w:t>2</w:t>
      </w:r>
      <w:r w:rsidRPr="004C4FD9">
        <w:rPr>
          <w:rFonts w:ascii="Tahoma" w:hAnsi="Tahoma" w:cs="Tahoma"/>
          <w:b/>
          <w:sz w:val="20"/>
          <w:szCs w:val="20"/>
        </w:rPr>
        <w:t xml:space="preserve"> to 1</w:t>
      </w:r>
      <w:r w:rsidR="00915D58" w:rsidRPr="004C4FD9">
        <w:rPr>
          <w:rFonts w:ascii="Tahoma" w:hAnsi="Tahoma" w:cs="Tahoma"/>
          <w:b/>
          <w:sz w:val="20"/>
          <w:szCs w:val="20"/>
        </w:rPr>
        <w:t>6</w:t>
      </w:r>
      <w:r w:rsidRPr="004C4FD9">
        <w:rPr>
          <w:rFonts w:ascii="Tahoma" w:hAnsi="Tahoma" w:cs="Tahoma"/>
          <w:b/>
          <w:sz w:val="20"/>
          <w:szCs w:val="20"/>
        </w:rPr>
        <w:t xml:space="preserve"> March 2024) in La</w:t>
      </w:r>
      <w:r w:rsidR="00915D58" w:rsidRPr="004C4FD9">
        <w:rPr>
          <w:rFonts w:ascii="Tahoma" w:hAnsi="Tahoma" w:cs="Tahoma"/>
          <w:b/>
          <w:sz w:val="20"/>
          <w:szCs w:val="20"/>
        </w:rPr>
        <w:t>s</w:t>
      </w:r>
      <w:r w:rsidRPr="004C4FD9">
        <w:rPr>
          <w:rFonts w:ascii="Tahoma" w:hAnsi="Tahoma" w:cs="Tahoma"/>
          <w:b/>
          <w:sz w:val="20"/>
          <w:szCs w:val="20"/>
        </w:rPr>
        <w:t xml:space="preserve"> Palma</w:t>
      </w:r>
      <w:r w:rsidR="00915D58" w:rsidRPr="004C4FD9">
        <w:rPr>
          <w:rFonts w:ascii="Tahoma" w:hAnsi="Tahoma" w:cs="Tahoma"/>
          <w:b/>
          <w:sz w:val="20"/>
          <w:szCs w:val="20"/>
        </w:rPr>
        <w:t xml:space="preserve">s de Gran </w:t>
      </w:r>
      <w:proofErr w:type="spellStart"/>
      <w:r w:rsidR="00915D58" w:rsidRPr="004C4FD9">
        <w:rPr>
          <w:rFonts w:ascii="Tahoma" w:hAnsi="Tahoma" w:cs="Tahoma"/>
          <w:b/>
          <w:sz w:val="20"/>
          <w:szCs w:val="20"/>
        </w:rPr>
        <w:t>Canaria</w:t>
      </w:r>
      <w:proofErr w:type="spellEnd"/>
      <w:r w:rsidRPr="004C4FD9">
        <w:rPr>
          <w:rFonts w:ascii="Tahoma" w:hAnsi="Tahoma" w:cs="Tahoma"/>
          <w:b/>
          <w:sz w:val="20"/>
          <w:szCs w:val="20"/>
        </w:rPr>
        <w:t xml:space="preserve">, Canary Islands, Spain for </w:t>
      </w:r>
      <w:r w:rsidR="00915D58" w:rsidRPr="004C4FD9">
        <w:rPr>
          <w:rFonts w:ascii="Tahoma" w:hAnsi="Tahoma" w:cs="Tahoma"/>
          <w:b/>
          <w:sz w:val="20"/>
          <w:szCs w:val="20"/>
        </w:rPr>
        <w:t>a maximum of 65</w:t>
      </w:r>
      <w:r w:rsidRPr="004C4FD9">
        <w:rPr>
          <w:rFonts w:ascii="Tahoma" w:hAnsi="Tahoma" w:cs="Tahoma"/>
          <w:b/>
          <w:sz w:val="20"/>
          <w:szCs w:val="20"/>
        </w:rPr>
        <w:t xml:space="preserve"> people.</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773868EC"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37022F">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xml:space="preserve">) and send a scanned copy to the Council (See </w:t>
      </w:r>
      <w:r w:rsidR="0037022F">
        <w:rPr>
          <w:rFonts w:ascii="Tahoma" w:hAnsi="Tahoma" w:cs="Tahoma"/>
          <w:color w:val="FF0000"/>
          <w:sz w:val="18"/>
          <w:szCs w:val="18"/>
        </w:rPr>
        <w:t>Tender File Section F</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7331F" w:rsidRPr="0035618E" w14:paraId="15870F9B"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7F374B" w14:textId="77777777" w:rsidR="00A7331F" w:rsidRPr="0035618E" w:rsidRDefault="00A7331F"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78EBB9" w14:textId="77777777" w:rsidR="00A7331F" w:rsidRPr="0035618E" w:rsidRDefault="00A7331F" w:rsidP="00AA1545">
            <w:pPr>
              <w:jc w:val="right"/>
              <w:rPr>
                <w:rFonts w:ascii="Tahoma" w:hAnsi="Tahoma" w:cs="Tahoma"/>
                <w:sz w:val="18"/>
                <w:szCs w:val="18"/>
              </w:rPr>
            </w:pPr>
            <w:r>
              <w:rPr>
                <w:rFonts w:ascii="Tahoma" w:hAnsi="Tahoma" w:cs="Tahoma"/>
                <w:sz w:val="18"/>
                <w:szCs w:val="18"/>
              </w:rPr>
              <w:t>Legal personality</w:t>
            </w:r>
            <w:r>
              <w:rPr>
                <w:rStyle w:val="Appelnotedebasdep"/>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9F7E9E0" w14:textId="77777777" w:rsidR="00A7331F" w:rsidRPr="00DC499F" w:rsidRDefault="003327BE"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Natural </w:t>
            </w:r>
            <w:proofErr w:type="spellStart"/>
            <w:r w:rsidR="00A7331F" w:rsidRPr="00DC499F">
              <w:rPr>
                <w:rFonts w:ascii="Tahoma" w:hAnsi="Tahoma" w:cs="Tahoma"/>
                <w:color w:val="000000"/>
                <w:sz w:val="18"/>
                <w:szCs w:val="18"/>
                <w:lang w:val="es-ES_tradnl"/>
              </w:rPr>
              <w:t>person</w:t>
            </w:r>
            <w:proofErr w:type="spellEnd"/>
            <w:r w:rsidR="00A7331F"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6D43621" w14:textId="77777777" w:rsidR="00A7331F" w:rsidRPr="00DC499F" w:rsidRDefault="003327BE"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Legal </w:t>
            </w:r>
            <w:proofErr w:type="spellStart"/>
            <w:r w:rsidR="00A7331F" w:rsidRPr="00DC499F">
              <w:rPr>
                <w:rFonts w:ascii="Tahoma" w:hAnsi="Tahoma" w:cs="Tahoma"/>
                <w:color w:val="000000"/>
                <w:sz w:val="18"/>
                <w:szCs w:val="18"/>
                <w:lang w:val="es-ES_tradnl"/>
              </w:rPr>
              <w:t>person</w:t>
            </w:r>
            <w:proofErr w:type="spellEnd"/>
            <w:r w:rsidR="00A7331F"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62D5E4B" w14:textId="77777777" w:rsidR="00A7331F" w:rsidRPr="00DC499F" w:rsidRDefault="003327BE"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w:t>
            </w:r>
            <w:proofErr w:type="spellStart"/>
            <w:r w:rsidR="00A7331F" w:rsidRPr="00DC499F">
              <w:rPr>
                <w:rFonts w:ascii="Tahoma" w:hAnsi="Tahoma" w:cs="Tahoma"/>
                <w:color w:val="000000"/>
                <w:sz w:val="18"/>
                <w:szCs w:val="18"/>
                <w:lang w:val="es-ES_tradnl"/>
              </w:rPr>
              <w:t>Consortium</w:t>
            </w:r>
            <w:proofErr w:type="spellEnd"/>
          </w:p>
        </w:tc>
      </w:tr>
      <w:tr w:rsidR="00A7331F" w:rsidRPr="0035618E" w14:paraId="6973DA17"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796E7529" w14:textId="77777777" w:rsidR="00A7331F" w:rsidRPr="0035618E" w:rsidRDefault="00A7331F"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91AD8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Name and address</w:t>
            </w:r>
            <w:r>
              <w:rPr>
                <w:rStyle w:val="Appelnotedebasdep"/>
                <w:rFonts w:ascii="Tahoma" w:hAnsi="Tahoma" w:cs="Tahoma"/>
                <w:sz w:val="18"/>
                <w:szCs w:val="18"/>
              </w:rPr>
              <w:footnoteReference w:id="4"/>
            </w:r>
          </w:p>
          <w:p w14:paraId="78BA7219"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B81E6C" w14:textId="77777777" w:rsidR="00A7331F" w:rsidRPr="0035618E" w:rsidRDefault="00A7331F" w:rsidP="00AA1545">
            <w:pPr>
              <w:rPr>
                <w:rFonts w:ascii="Tahoma" w:hAnsi="Tahoma" w:cs="Tahoma"/>
                <w:color w:val="000000"/>
                <w:sz w:val="20"/>
                <w:szCs w:val="20"/>
              </w:rPr>
            </w:pPr>
          </w:p>
        </w:tc>
      </w:tr>
      <w:tr w:rsidR="00A7331F" w:rsidRPr="0035618E" w14:paraId="511F92E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82A1CA"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A857868"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Appelnotedebasdep"/>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D690632" w14:textId="77777777" w:rsidR="00A7331F" w:rsidRPr="0035618E" w:rsidRDefault="00A7331F" w:rsidP="00AA1545">
            <w:pPr>
              <w:rPr>
                <w:rFonts w:ascii="Tahoma" w:hAnsi="Tahoma" w:cs="Tahoma"/>
                <w:sz w:val="20"/>
                <w:szCs w:val="20"/>
              </w:rPr>
            </w:pPr>
          </w:p>
        </w:tc>
      </w:tr>
      <w:tr w:rsidR="00A7331F" w:rsidRPr="0035618E" w14:paraId="1856B3D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3530FCB"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91A5DA"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Representative (for legal persons only)</w:t>
            </w:r>
          </w:p>
          <w:p w14:paraId="4294847F" w14:textId="77777777" w:rsidR="00A7331F" w:rsidRPr="00C546D8" w:rsidRDefault="00A7331F"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6ABCFFB" w14:textId="77777777" w:rsidR="00A7331F" w:rsidRPr="0035618E" w:rsidRDefault="00A7331F" w:rsidP="00AA1545">
            <w:pPr>
              <w:rPr>
                <w:rFonts w:ascii="Tahoma" w:hAnsi="Tahoma" w:cs="Tahoma"/>
                <w:sz w:val="20"/>
                <w:szCs w:val="20"/>
              </w:rPr>
            </w:pPr>
          </w:p>
        </w:tc>
      </w:tr>
      <w:tr w:rsidR="00A7331F" w:rsidRPr="0035618E" w14:paraId="2CDC014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13E08E9"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8A94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1FB24848"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58BBCF0" w14:textId="77777777" w:rsidR="00A7331F" w:rsidRPr="0035618E" w:rsidRDefault="00A7331F" w:rsidP="00AA1545">
            <w:pPr>
              <w:rPr>
                <w:rFonts w:ascii="Tahoma" w:hAnsi="Tahoma" w:cs="Tahoma"/>
                <w:sz w:val="20"/>
                <w:szCs w:val="20"/>
              </w:rPr>
            </w:pPr>
          </w:p>
        </w:tc>
      </w:tr>
      <w:tr w:rsidR="00A7331F" w:rsidRPr="0035618E" w14:paraId="686F04D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F2AD712"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8976D2"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VAT n° (if any)</w:t>
            </w:r>
          </w:p>
          <w:p w14:paraId="29A059B7"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79E8C0A" w14:textId="77777777" w:rsidR="00A7331F" w:rsidRPr="0035618E" w:rsidRDefault="00A7331F" w:rsidP="00AA1545">
            <w:pPr>
              <w:rPr>
                <w:rFonts w:ascii="Tahoma" w:hAnsi="Tahoma" w:cs="Tahoma"/>
                <w:sz w:val="20"/>
                <w:szCs w:val="20"/>
              </w:rPr>
            </w:pPr>
          </w:p>
        </w:tc>
      </w:tr>
      <w:tr w:rsidR="00A7331F" w:rsidRPr="0035618E" w14:paraId="3D93B3B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619A891"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646AD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Country and registration n° (if any)</w:t>
            </w:r>
          </w:p>
          <w:p w14:paraId="24637B5F"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80A702" w14:textId="77777777" w:rsidR="00A7331F" w:rsidRPr="0035618E" w:rsidRDefault="00A7331F" w:rsidP="00AA1545">
            <w:pPr>
              <w:rPr>
                <w:rFonts w:ascii="Tahoma" w:hAnsi="Tahoma" w:cs="Tahoma"/>
                <w:sz w:val="20"/>
                <w:szCs w:val="20"/>
              </w:rPr>
            </w:pPr>
          </w:p>
        </w:tc>
      </w:tr>
      <w:tr w:rsidR="00A7331F" w:rsidRPr="0035618E" w14:paraId="1FAD6F8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6636CD1"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F52843E"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Email (Contact person)</w:t>
            </w:r>
          </w:p>
          <w:p w14:paraId="6BA7EABB"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E4E838" w14:textId="77777777" w:rsidR="00A7331F" w:rsidRPr="0035618E" w:rsidRDefault="00A7331F" w:rsidP="00AA1545">
            <w:pPr>
              <w:rPr>
                <w:rFonts w:ascii="Tahoma" w:hAnsi="Tahoma" w:cs="Tahoma"/>
                <w:sz w:val="20"/>
                <w:szCs w:val="20"/>
              </w:rPr>
            </w:pPr>
          </w:p>
        </w:tc>
      </w:tr>
      <w:tr w:rsidR="00A7331F" w:rsidRPr="0035618E" w14:paraId="59DAC4D8"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B9D71CD"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23AFC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Phone number (Contact person)</w:t>
            </w:r>
          </w:p>
          <w:p w14:paraId="6E1BF548"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9DB2A2" w14:textId="77777777" w:rsidR="00A7331F" w:rsidRPr="0035618E" w:rsidRDefault="00A7331F" w:rsidP="00AA1545">
            <w:pPr>
              <w:rPr>
                <w:rFonts w:ascii="Tahoma" w:hAnsi="Tahoma" w:cs="Tahoma"/>
                <w:sz w:val="20"/>
                <w:szCs w:val="20"/>
              </w:rPr>
            </w:pPr>
          </w:p>
        </w:tc>
      </w:tr>
      <w:tr w:rsidR="00A7331F" w:rsidRPr="0035618E" w14:paraId="5FEEF3E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8BE8410" w14:textId="77777777" w:rsidR="00A7331F" w:rsidRPr="0035618E" w:rsidRDefault="00A7331F"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FDD1B5F"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holder</w:t>
            </w:r>
            <w:r>
              <w:rPr>
                <w:rStyle w:val="Appelnotedebasdep"/>
                <w:rFonts w:ascii="Tahoma" w:hAnsi="Tahoma" w:cs="Tahoma"/>
                <w:sz w:val="18"/>
                <w:szCs w:val="18"/>
              </w:rPr>
              <w:footnoteReference w:id="6"/>
            </w:r>
          </w:p>
          <w:p w14:paraId="6070093D"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51F6192" w14:textId="77777777" w:rsidR="00A7331F" w:rsidRPr="0035618E" w:rsidRDefault="00A7331F" w:rsidP="00AA1545">
            <w:pPr>
              <w:rPr>
                <w:rFonts w:ascii="Tahoma" w:hAnsi="Tahoma" w:cs="Tahoma"/>
                <w:sz w:val="20"/>
                <w:szCs w:val="20"/>
              </w:rPr>
            </w:pPr>
          </w:p>
        </w:tc>
      </w:tr>
      <w:tr w:rsidR="00A7331F" w:rsidRPr="0035618E" w14:paraId="4577EDA5"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D0FEB43"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6C15D55"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IBAN n°</w:t>
            </w:r>
          </w:p>
          <w:p w14:paraId="13264040"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w:t>
            </w:r>
            <w:proofErr w:type="gramStart"/>
            <w:r w:rsidRPr="0035618E">
              <w:rPr>
                <w:rFonts w:ascii="Tahoma" w:hAnsi="Tahoma" w:cs="Tahoma"/>
                <w:sz w:val="18"/>
                <w:szCs w:val="18"/>
              </w:rPr>
              <w:t>if</w:t>
            </w:r>
            <w:proofErr w:type="gramEnd"/>
            <w:r w:rsidRPr="0035618E">
              <w:rPr>
                <w:rFonts w:ascii="Tahoma" w:hAnsi="Tahoma" w:cs="Tahoma"/>
                <w:sz w:val="18"/>
                <w:szCs w:val="18"/>
              </w:rPr>
              <w:t xml:space="preserve"> available)</w:t>
            </w:r>
          </w:p>
          <w:p w14:paraId="3D7B9DD5"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A62D244"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C29450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64A24F0" w14:textId="77777777" w:rsidR="00A7331F" w:rsidRPr="0035618E" w:rsidRDefault="00A7331F" w:rsidP="00AA1545">
            <w:pPr>
              <w:rPr>
                <w:rFonts w:ascii="Tahoma" w:hAnsi="Tahoma" w:cs="Tahoma"/>
                <w:sz w:val="20"/>
                <w:szCs w:val="20"/>
              </w:rPr>
            </w:pPr>
          </w:p>
        </w:tc>
      </w:tr>
      <w:tr w:rsidR="00A7331F" w:rsidRPr="0035618E" w14:paraId="5FF6460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4E4A058"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1E81BCB"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Bank name</w:t>
            </w:r>
          </w:p>
          <w:p w14:paraId="707F340D"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and Branch</w:t>
            </w:r>
          </w:p>
          <w:p w14:paraId="5AFCD9EC"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1410EAC"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7DCB17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BIC/SWIFT Code </w:t>
            </w:r>
          </w:p>
          <w:p w14:paraId="5890883B"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BC71826" w14:textId="77777777" w:rsidR="00A7331F" w:rsidRPr="0035618E" w:rsidRDefault="00A7331F" w:rsidP="00AA1545">
            <w:pPr>
              <w:rPr>
                <w:rFonts w:ascii="Tahoma" w:hAnsi="Tahoma" w:cs="Tahoma"/>
                <w:sz w:val="20"/>
                <w:szCs w:val="20"/>
              </w:rPr>
            </w:pPr>
          </w:p>
        </w:tc>
      </w:tr>
      <w:tr w:rsidR="00A7331F" w:rsidRPr="0035618E" w14:paraId="5B327EBD"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5E9DE7B" w14:textId="77777777" w:rsidR="00A7331F" w:rsidRPr="0035618E" w:rsidRDefault="00A7331F"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808B6E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Bank Address </w:t>
            </w:r>
          </w:p>
          <w:p w14:paraId="015E7C51"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0D3D737"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9F41DC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currency</w:t>
            </w:r>
            <w:r>
              <w:rPr>
                <w:rStyle w:val="Appelnotedebasdep"/>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526C3CE" w14:textId="77777777" w:rsidR="00A7331F" w:rsidRPr="0035618E" w:rsidRDefault="00A7331F" w:rsidP="00AA1545">
            <w:pPr>
              <w:rPr>
                <w:rFonts w:ascii="Tahoma" w:hAnsi="Tahoma" w:cs="Tahoma"/>
                <w:sz w:val="20"/>
                <w:szCs w:val="20"/>
              </w:rPr>
            </w:pPr>
          </w:p>
        </w:tc>
      </w:tr>
      <w:bookmarkEnd w:id="0"/>
    </w:tbl>
    <w:p w14:paraId="430A2208" w14:textId="77777777" w:rsidR="00337874" w:rsidRDefault="00337874" w:rsidP="00337874">
      <w:pPr>
        <w:rPr>
          <w:rFonts w:ascii="Tahoma" w:hAnsi="Tahoma" w:cs="Tahoma"/>
          <w:b/>
          <w:lang w:eastAsia="en-US"/>
        </w:rPr>
      </w:pPr>
      <w:r>
        <w:rPr>
          <w:rFonts w:ascii="Tahoma" w:hAnsi="Tahoma" w:cs="Tahoma"/>
          <w:b/>
          <w:lang w:eastAsia="en-US"/>
        </w:rPr>
        <w:br w:type="page"/>
      </w:r>
    </w:p>
    <w:p w14:paraId="79312651" w14:textId="77777777" w:rsidR="00261462" w:rsidRPr="00337874" w:rsidRDefault="00261462" w:rsidP="00337874">
      <w:pPr>
        <w:rPr>
          <w:rFonts w:ascii="Tahoma" w:hAnsi="Tahoma" w:cs="Tahoma"/>
          <w:b/>
          <w:lang w:eastAsia="en-US"/>
        </w:rPr>
        <w:sectPr w:rsidR="00261462" w:rsidRPr="00337874" w:rsidSect="00182FB2">
          <w:headerReference w:type="even" r:id="rId12"/>
          <w:headerReference w:type="default" r:id="rId13"/>
          <w:footerReference w:type="even" r:id="rId14"/>
          <w:footerReference w:type="default" r:id="rId15"/>
          <w:headerReference w:type="first" r:id="rId16"/>
          <w:footerReference w:type="first" r:id="rId17"/>
          <w:pgSz w:w="11907" w:h="16840" w:code="9"/>
          <w:pgMar w:top="284" w:right="1134" w:bottom="851" w:left="1134" w:header="285" w:footer="284" w:gutter="0"/>
          <w:cols w:space="708"/>
          <w:docGrid w:linePitch="360"/>
        </w:sectPr>
      </w:pPr>
    </w:p>
    <w:p w14:paraId="78334FDF" w14:textId="643EF03E" w:rsidR="00FF6B29" w:rsidRPr="00B34513" w:rsidRDefault="00F54EF8" w:rsidP="0006175F">
      <w:pPr>
        <w:pStyle w:val="Paragraphedeliste"/>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6F4E025C" w14:textId="77777777" w:rsidR="00B34513" w:rsidRDefault="00B34513" w:rsidP="004548AA">
      <w:pPr>
        <w:jc w:val="both"/>
        <w:rPr>
          <w:rFonts w:ascii="Tahoma" w:hAnsi="Tahoma" w:cs="Tahoma"/>
          <w:sz w:val="20"/>
          <w:szCs w:val="20"/>
        </w:rPr>
      </w:pPr>
    </w:p>
    <w:p w14:paraId="0ED92533" w14:textId="5361F056" w:rsidR="008C07EB" w:rsidRDefault="008C07EB" w:rsidP="004548AA">
      <w:pPr>
        <w:jc w:val="both"/>
        <w:rPr>
          <w:rFonts w:ascii="Tahoma" w:hAnsi="Tahoma" w:cs="Tahoma"/>
          <w:sz w:val="20"/>
          <w:szCs w:val="20"/>
        </w:rPr>
      </w:pPr>
      <w:r w:rsidRPr="0006175F">
        <w:rPr>
          <w:rFonts w:ascii="Tahoma" w:hAnsi="Tahoma" w:cs="Tahoma"/>
          <w:sz w:val="20"/>
          <w:szCs w:val="20"/>
        </w:rPr>
        <w:t xml:space="preserve">The Council of Europe is currently implementing the Project “Barnahus in Spain – Strengthening child-friendly justice through effective co-operation and coordination among different Barnahus-type services in the regions of Spain”. It is co-financed by the EU Structural Reform Support Programme and implemented in close cooperation with the EU DG Reform and the Spanish Ministry of Social Affairs and Agenda 2030 for the period </w:t>
      </w:r>
      <w:r w:rsidRPr="004C4FD9">
        <w:rPr>
          <w:rFonts w:ascii="Tahoma" w:hAnsi="Tahoma" w:cs="Tahoma"/>
          <w:sz w:val="20"/>
          <w:szCs w:val="20"/>
        </w:rPr>
        <w:t>06/07/2022 to 05/07/2024.</w:t>
      </w:r>
    </w:p>
    <w:p w14:paraId="05EF3969" w14:textId="77777777" w:rsidR="00BE488B" w:rsidRPr="004C4FD9" w:rsidRDefault="00BE488B" w:rsidP="004548AA">
      <w:pPr>
        <w:jc w:val="both"/>
        <w:rPr>
          <w:rFonts w:ascii="Tahoma" w:hAnsi="Tahoma" w:cs="Tahoma"/>
          <w:sz w:val="20"/>
          <w:szCs w:val="20"/>
        </w:rPr>
      </w:pPr>
    </w:p>
    <w:p w14:paraId="3B74C6FB" w14:textId="49BCFFCE" w:rsidR="008C07EB" w:rsidRPr="0006175F" w:rsidRDefault="008C07EB" w:rsidP="008C07EB">
      <w:pPr>
        <w:jc w:val="both"/>
        <w:rPr>
          <w:rFonts w:ascii="Tahoma" w:hAnsi="Tahoma" w:cs="Tahoma"/>
          <w:b/>
          <w:bCs/>
          <w:sz w:val="20"/>
          <w:szCs w:val="20"/>
          <w:lang w:val="en-US"/>
        </w:rPr>
      </w:pPr>
      <w:bookmarkStart w:id="1" w:name="_Hlk134615707"/>
      <w:bookmarkStart w:id="2" w:name="_Hlk158911417"/>
      <w:r w:rsidRPr="004C4FD9">
        <w:rPr>
          <w:rFonts w:ascii="Tahoma" w:hAnsi="Tahoma" w:cs="Tahoma"/>
          <w:sz w:val="20"/>
          <w:szCs w:val="20"/>
        </w:rPr>
        <w:t>In that context, a working meeting and a study visit will take place in La</w:t>
      </w:r>
      <w:r w:rsidR="00B248A3" w:rsidRPr="004C4FD9">
        <w:rPr>
          <w:rFonts w:ascii="Tahoma" w:hAnsi="Tahoma" w:cs="Tahoma"/>
          <w:sz w:val="20"/>
          <w:szCs w:val="20"/>
        </w:rPr>
        <w:t>s</w:t>
      </w:r>
      <w:r w:rsidRPr="004C4FD9">
        <w:rPr>
          <w:rFonts w:ascii="Tahoma" w:hAnsi="Tahoma" w:cs="Tahoma"/>
          <w:sz w:val="20"/>
          <w:szCs w:val="20"/>
        </w:rPr>
        <w:t xml:space="preserve"> Palma</w:t>
      </w:r>
      <w:r w:rsidR="00B248A3" w:rsidRPr="004C4FD9">
        <w:rPr>
          <w:rFonts w:ascii="Tahoma" w:hAnsi="Tahoma" w:cs="Tahoma"/>
          <w:sz w:val="20"/>
          <w:szCs w:val="20"/>
        </w:rPr>
        <w:t>s</w:t>
      </w:r>
      <w:r w:rsidRPr="004C4FD9">
        <w:rPr>
          <w:rFonts w:ascii="Tahoma" w:hAnsi="Tahoma" w:cs="Tahoma"/>
          <w:sz w:val="20"/>
          <w:szCs w:val="20"/>
        </w:rPr>
        <w:t xml:space="preserve"> from 13 to 15 March 2024. The Council of Europe is looking for a provider for the provision of a meeting room for </w:t>
      </w:r>
      <w:r w:rsidR="00915D58" w:rsidRPr="004C4FD9">
        <w:rPr>
          <w:rFonts w:ascii="Tahoma" w:hAnsi="Tahoma" w:cs="Tahoma"/>
          <w:sz w:val="20"/>
          <w:szCs w:val="20"/>
        </w:rPr>
        <w:t>a maximum of 80</w:t>
      </w:r>
      <w:r w:rsidRPr="004C4FD9">
        <w:rPr>
          <w:rFonts w:ascii="Tahoma" w:hAnsi="Tahoma" w:cs="Tahoma"/>
          <w:sz w:val="20"/>
          <w:szCs w:val="20"/>
        </w:rPr>
        <w:t xml:space="preserve"> participants for one of the events on 14 March 2024 with catering services including a morning coffee break, a lunch and an afternoon coffee break as well as for accommodation (including breakfast) for </w:t>
      </w:r>
      <w:r w:rsidR="00915D58" w:rsidRPr="004C4FD9">
        <w:rPr>
          <w:rFonts w:ascii="Tahoma" w:hAnsi="Tahoma" w:cs="Tahoma"/>
          <w:sz w:val="20"/>
          <w:szCs w:val="20"/>
        </w:rPr>
        <w:t>a maximum of 65</w:t>
      </w:r>
      <w:r w:rsidRPr="004C4FD9">
        <w:rPr>
          <w:rFonts w:ascii="Tahoma" w:hAnsi="Tahoma" w:cs="Tahoma"/>
          <w:sz w:val="20"/>
          <w:szCs w:val="20"/>
        </w:rPr>
        <w:t xml:space="preserve"> people for</w:t>
      </w:r>
      <w:r w:rsidR="00915D58" w:rsidRPr="004C4FD9">
        <w:rPr>
          <w:rFonts w:ascii="Tahoma" w:hAnsi="Tahoma" w:cs="Tahoma"/>
          <w:sz w:val="20"/>
          <w:szCs w:val="20"/>
        </w:rPr>
        <w:t xml:space="preserve"> one, </w:t>
      </w:r>
      <w:r w:rsidRPr="004C4FD9">
        <w:rPr>
          <w:rFonts w:ascii="Tahoma" w:hAnsi="Tahoma" w:cs="Tahoma"/>
          <w:sz w:val="20"/>
          <w:szCs w:val="20"/>
        </w:rPr>
        <w:t>two</w:t>
      </w:r>
      <w:r w:rsidR="007D1B69" w:rsidRPr="004C4FD9">
        <w:rPr>
          <w:rFonts w:ascii="Tahoma" w:hAnsi="Tahoma" w:cs="Tahoma"/>
          <w:sz w:val="20"/>
          <w:szCs w:val="20"/>
        </w:rPr>
        <w:t xml:space="preserve">, </w:t>
      </w:r>
      <w:r w:rsidR="00915D58" w:rsidRPr="004C4FD9">
        <w:rPr>
          <w:rFonts w:ascii="Tahoma" w:hAnsi="Tahoma" w:cs="Tahoma"/>
          <w:sz w:val="20"/>
          <w:szCs w:val="20"/>
        </w:rPr>
        <w:t>three</w:t>
      </w:r>
      <w:r w:rsidR="007D1B69" w:rsidRPr="004C4FD9">
        <w:rPr>
          <w:rFonts w:ascii="Tahoma" w:hAnsi="Tahoma" w:cs="Tahoma"/>
          <w:sz w:val="20"/>
          <w:szCs w:val="20"/>
        </w:rPr>
        <w:t xml:space="preserve"> or four</w:t>
      </w:r>
      <w:r w:rsidR="00915D58" w:rsidRPr="004C4FD9">
        <w:rPr>
          <w:rFonts w:ascii="Tahoma" w:hAnsi="Tahoma" w:cs="Tahoma"/>
          <w:sz w:val="20"/>
          <w:szCs w:val="20"/>
        </w:rPr>
        <w:t xml:space="preserve"> </w:t>
      </w:r>
      <w:r w:rsidRPr="004C4FD9">
        <w:rPr>
          <w:rFonts w:ascii="Tahoma" w:hAnsi="Tahoma" w:cs="Tahoma"/>
          <w:sz w:val="20"/>
          <w:szCs w:val="20"/>
        </w:rPr>
        <w:t>nights (from 1</w:t>
      </w:r>
      <w:r w:rsidR="007D1B69" w:rsidRPr="004C4FD9">
        <w:rPr>
          <w:rFonts w:ascii="Tahoma" w:hAnsi="Tahoma" w:cs="Tahoma"/>
          <w:sz w:val="20"/>
          <w:szCs w:val="20"/>
        </w:rPr>
        <w:t>2</w:t>
      </w:r>
      <w:r w:rsidRPr="004C4FD9">
        <w:rPr>
          <w:rFonts w:ascii="Tahoma" w:hAnsi="Tahoma" w:cs="Tahoma"/>
          <w:sz w:val="20"/>
          <w:szCs w:val="20"/>
        </w:rPr>
        <w:t xml:space="preserve"> to 1</w:t>
      </w:r>
      <w:r w:rsidR="00915D58" w:rsidRPr="004C4FD9">
        <w:rPr>
          <w:rFonts w:ascii="Tahoma" w:hAnsi="Tahoma" w:cs="Tahoma"/>
          <w:sz w:val="20"/>
          <w:szCs w:val="20"/>
        </w:rPr>
        <w:t>6</w:t>
      </w:r>
      <w:r w:rsidRPr="004C4FD9">
        <w:rPr>
          <w:rFonts w:ascii="Tahoma" w:hAnsi="Tahoma" w:cs="Tahoma"/>
          <w:sz w:val="20"/>
          <w:szCs w:val="20"/>
        </w:rPr>
        <w:t xml:space="preserve"> March 2024)</w:t>
      </w:r>
      <w:bookmarkEnd w:id="1"/>
      <w:r w:rsidR="007D1B69" w:rsidRPr="004C4FD9">
        <w:rPr>
          <w:rFonts w:ascii="Tahoma" w:hAnsi="Tahoma" w:cs="Tahoma"/>
          <w:sz w:val="20"/>
          <w:szCs w:val="20"/>
        </w:rPr>
        <w:t xml:space="preserve"> depending on travels’ arrival and return time. </w:t>
      </w:r>
      <w:r w:rsidRPr="004C4FD9">
        <w:rPr>
          <w:rFonts w:ascii="Tahoma" w:hAnsi="Tahoma" w:cs="Tahoma"/>
          <w:sz w:val="20"/>
          <w:szCs w:val="20"/>
        </w:rPr>
        <w:t xml:space="preserve">Exact number of </w:t>
      </w:r>
      <w:r w:rsidR="00915D58" w:rsidRPr="004C4FD9">
        <w:rPr>
          <w:rFonts w:ascii="Tahoma" w:hAnsi="Tahoma" w:cs="Tahoma"/>
          <w:sz w:val="20"/>
          <w:szCs w:val="20"/>
        </w:rPr>
        <w:t xml:space="preserve">participants and </w:t>
      </w:r>
      <w:r w:rsidR="007D1B69" w:rsidRPr="004C4FD9">
        <w:rPr>
          <w:rFonts w:ascii="Tahoma" w:hAnsi="Tahoma" w:cs="Tahoma"/>
          <w:sz w:val="20"/>
          <w:szCs w:val="20"/>
        </w:rPr>
        <w:t>number of accommodations per night</w:t>
      </w:r>
      <w:r w:rsidRPr="004C4FD9">
        <w:rPr>
          <w:rFonts w:ascii="Tahoma" w:hAnsi="Tahoma" w:cs="Tahoma"/>
          <w:sz w:val="20"/>
          <w:szCs w:val="20"/>
        </w:rPr>
        <w:t xml:space="preserve"> will be confirmed 10 days before the event </w:t>
      </w:r>
      <w:bookmarkStart w:id="3" w:name="_Hlk158800352"/>
      <w:r w:rsidRPr="004C4FD9">
        <w:rPr>
          <w:rFonts w:ascii="Tahoma" w:hAnsi="Tahoma" w:cs="Tahoma"/>
          <w:sz w:val="20"/>
          <w:szCs w:val="20"/>
        </w:rPr>
        <w:t>ahead of 14 March 2024.</w:t>
      </w:r>
    </w:p>
    <w:bookmarkEnd w:id="2"/>
    <w:bookmarkEnd w:id="3"/>
    <w:p w14:paraId="049E2725" w14:textId="77777777" w:rsidR="00E55F69" w:rsidRPr="0006175F" w:rsidRDefault="00E55F69" w:rsidP="003E0A41">
      <w:pPr>
        <w:spacing w:line="276" w:lineRule="auto"/>
        <w:jc w:val="both"/>
        <w:rPr>
          <w:rFonts w:ascii="Tahoma" w:hAnsi="Tahoma" w:cs="Tahoma"/>
          <w:sz w:val="20"/>
          <w:szCs w:val="20"/>
          <w:lang w:val="en-US"/>
        </w:rPr>
      </w:pPr>
    </w:p>
    <w:p w14:paraId="6FB65AF9" w14:textId="77777777" w:rsidR="008C07EB" w:rsidRPr="0006175F" w:rsidRDefault="008C07EB" w:rsidP="008C07EB">
      <w:pPr>
        <w:spacing w:line="276" w:lineRule="auto"/>
        <w:jc w:val="both"/>
        <w:rPr>
          <w:rFonts w:ascii="Tahoma" w:hAnsi="Tahoma" w:cs="Tahoma"/>
          <w:b/>
          <w:bCs/>
          <w:sz w:val="20"/>
          <w:szCs w:val="20"/>
        </w:rPr>
      </w:pPr>
      <w:r w:rsidRPr="0006175F">
        <w:rPr>
          <w:rFonts w:ascii="Tahoma" w:hAnsi="Tahoma" w:cs="Tahoma"/>
          <w:b/>
          <w:bCs/>
          <w:sz w:val="20"/>
          <w:szCs w:val="20"/>
        </w:rPr>
        <w:t>Prices</w:t>
      </w:r>
    </w:p>
    <w:p w14:paraId="082F0B9E" w14:textId="16C9B37E" w:rsidR="00261462" w:rsidRPr="0006175F" w:rsidRDefault="00681751" w:rsidP="00261462">
      <w:pPr>
        <w:spacing w:line="276" w:lineRule="auto"/>
        <w:jc w:val="both"/>
        <w:rPr>
          <w:rFonts w:ascii="Tahoma" w:hAnsi="Tahoma" w:cs="Tahoma"/>
          <w:sz w:val="20"/>
          <w:szCs w:val="20"/>
        </w:rPr>
      </w:pPr>
      <w:r w:rsidRPr="0006175F">
        <w:rPr>
          <w:rFonts w:ascii="Tahoma" w:hAnsi="Tahoma" w:cs="Tahoma"/>
          <w:sz w:val="20"/>
          <w:szCs w:val="20"/>
        </w:rPr>
        <w:t>P</w:t>
      </w:r>
      <w:r w:rsidR="00E55F69" w:rsidRPr="0006175F">
        <w:rPr>
          <w:rFonts w:ascii="Tahoma" w:hAnsi="Tahoma" w:cs="Tahoma"/>
          <w:sz w:val="20"/>
          <w:szCs w:val="20"/>
        </w:rPr>
        <w:t>rices indicated below are final and not subject to review, throughout the duration of the contract</w:t>
      </w:r>
      <w:r w:rsidR="003E0A41" w:rsidRPr="0006175F">
        <w:rPr>
          <w:rFonts w:ascii="Tahoma" w:hAnsi="Tahoma" w:cs="Tahoma"/>
          <w:sz w:val="20"/>
          <w:szCs w:val="20"/>
        </w:rPr>
        <w:t>.</w:t>
      </w:r>
    </w:p>
    <w:p w14:paraId="1D91958A" w14:textId="77777777" w:rsidR="008C07EB" w:rsidRPr="0006175F" w:rsidRDefault="008C07EB" w:rsidP="008C07EB">
      <w:pPr>
        <w:spacing w:line="276" w:lineRule="auto"/>
        <w:jc w:val="both"/>
        <w:rPr>
          <w:rFonts w:ascii="Tahoma" w:hAnsi="Tahoma" w:cs="Tahoma"/>
          <w:b/>
          <w:color w:val="000000"/>
          <w:sz w:val="20"/>
          <w:szCs w:val="20"/>
          <w:u w:val="single"/>
          <w:lang w:eastAsia="en-US"/>
        </w:rPr>
      </w:pPr>
      <w:r w:rsidRPr="0006175F">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p>
    <w:p w14:paraId="3D77E59F" w14:textId="54C7836D" w:rsidR="006A1C42" w:rsidRPr="0006175F"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06175F" w:rsidRDefault="006A1C42" w:rsidP="006A1C42">
      <w:pPr>
        <w:ind w:left="-284"/>
        <w:rPr>
          <w:rFonts w:ascii="Tahoma" w:eastAsia="Calibri" w:hAnsi="Tahoma" w:cs="Tahoma"/>
          <w:b/>
          <w:sz w:val="20"/>
          <w:szCs w:val="20"/>
          <w:lang w:val="en-US" w:eastAsia="en-US"/>
        </w:rPr>
      </w:pPr>
      <w:r w:rsidRPr="0006175F">
        <w:rPr>
          <w:rFonts w:ascii="Tahoma" w:eastAsia="Calibri" w:hAnsi="Tahoma" w:cs="Tahoma"/>
          <w:b/>
          <w:sz w:val="20"/>
          <w:szCs w:val="20"/>
          <w:lang w:val="en-US" w:eastAsia="en-US"/>
        </w:rPr>
        <w:tab/>
        <w:t>For the VAT regime to be mentioned on the invoice, please refer to Section B below.</w:t>
      </w:r>
    </w:p>
    <w:p w14:paraId="791FF3E5" w14:textId="77777777" w:rsidR="0006175F" w:rsidRPr="00EA2362" w:rsidRDefault="0006175F" w:rsidP="0006175F">
      <w:pPr>
        <w:spacing w:line="276" w:lineRule="auto"/>
        <w:jc w:val="both"/>
        <w:rPr>
          <w:rFonts w:ascii="Tahoma" w:hAnsi="Tahoma" w:cs="Tahoma"/>
          <w:b/>
          <w:color w:val="000000"/>
          <w:sz w:val="20"/>
          <w:szCs w:val="20"/>
          <w:u w:val="single"/>
          <w:lang w:eastAsia="en-US"/>
        </w:rPr>
      </w:pPr>
    </w:p>
    <w:p w14:paraId="59DC8450" w14:textId="2767BBA6" w:rsidR="0006175F" w:rsidRPr="00EA2362" w:rsidRDefault="0006175F" w:rsidP="00B34513">
      <w:pPr>
        <w:pBdr>
          <w:top w:val="single" w:sz="2" w:space="1" w:color="FF0000"/>
          <w:left w:val="single" w:sz="2" w:space="12" w:color="FF0000"/>
          <w:bottom w:val="single" w:sz="2" w:space="1" w:color="FF0000"/>
          <w:right w:val="single" w:sz="2" w:space="4" w:color="FF0000"/>
        </w:pBdr>
        <w:spacing w:line="276" w:lineRule="auto"/>
        <w:ind w:left="3828"/>
        <w:rPr>
          <w:rFonts w:ascii="Tahoma" w:hAnsi="Tahoma" w:cs="Tahoma"/>
          <w:color w:val="FF0000"/>
          <w:sz w:val="20"/>
          <w:szCs w:val="20"/>
          <w:highlight w:val="yellow"/>
          <w:lang w:eastAsia="en-US"/>
        </w:rPr>
      </w:pPr>
      <w:r w:rsidRPr="00EA2362">
        <w:rPr>
          <w:rFonts w:ascii="Tahoma" w:hAnsi="Tahoma" w:cs="Tahoma"/>
          <w:color w:val="FF0000"/>
          <w:sz w:val="20"/>
          <w:szCs w:val="20"/>
        </w:rPr>
        <w:t xml:space="preserve">The Provider shall indicate its proposed fees in the </w:t>
      </w:r>
      <w:r w:rsidRPr="00EA2362">
        <w:rPr>
          <w:rFonts w:ascii="Tahoma" w:hAnsi="Tahoma" w:cs="Tahoma"/>
          <w:noProof/>
          <w:lang w:val="en-US" w:eastAsia="en-US"/>
        </w:rPr>
        <mc:AlternateContent>
          <mc:Choice Requires="wps">
            <w:drawing>
              <wp:anchor distT="0" distB="0" distL="114300" distR="114300" simplePos="0" relativeHeight="251660290" behindDoc="0" locked="1" layoutInCell="1" allowOverlap="1" wp14:anchorId="09FC5FE3" wp14:editId="3D4B6BB7">
                <wp:simplePos x="0" y="0"/>
                <wp:positionH relativeFrom="column">
                  <wp:posOffset>4373245</wp:posOffset>
                </wp:positionH>
                <wp:positionV relativeFrom="paragraph">
                  <wp:posOffset>180975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243D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4.35pt;margin-top:14.25pt;width:12.85pt;height:41.35pt;rotation:180;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" adj="3973" strokecolor="red">
                <o:lock v:ext="edit" aspectratio="t"/>
                <v:textbox style="layout-flow:vertical-ideographic"/>
                <w10:anchorlock/>
              </v:shape>
            </w:pict>
          </mc:Fallback>
        </mc:AlternateContent>
      </w:r>
      <w:r w:rsidRPr="00EA2362">
        <w:rPr>
          <w:rFonts w:ascii="Tahoma" w:hAnsi="Tahoma" w:cs="Tahoma"/>
          <w:color w:val="FF0000"/>
          <w:sz w:val="20"/>
          <w:szCs w:val="20"/>
        </w:rPr>
        <w:t>boxes</w:t>
      </w:r>
      <w:r w:rsidR="00B34513">
        <w:rPr>
          <w:rFonts w:ascii="Tahoma" w:hAnsi="Tahoma" w:cs="Tahoma"/>
          <w:color w:val="FF0000"/>
          <w:sz w:val="20"/>
          <w:szCs w:val="20"/>
        </w:rPr>
        <w:t xml:space="preserve"> </w:t>
      </w:r>
      <w:r w:rsidRPr="00EA2362">
        <w:rPr>
          <w:rFonts w:ascii="Tahoma" w:hAnsi="Tahoma" w:cs="Tahoma"/>
          <w:color w:val="FF0000"/>
          <w:sz w:val="20"/>
          <w:szCs w:val="20"/>
        </w:rPr>
        <w:t>below.</w:t>
      </w:r>
    </w:p>
    <w:p w14:paraId="72E93EED" w14:textId="77777777" w:rsidR="0006175F" w:rsidRPr="00EA2362" w:rsidRDefault="0006175F" w:rsidP="00C0760B">
      <w:pPr>
        <w:spacing w:line="276" w:lineRule="auto"/>
        <w:jc w:val="both"/>
        <w:rPr>
          <w:rFonts w:ascii="Tahoma" w:hAnsi="Tahoma" w:cs="Tahoma"/>
          <w:sz w:val="18"/>
          <w:szCs w:val="18"/>
          <w:highlight w:val="yellow"/>
          <w:lang w:eastAsia="en-US"/>
        </w:rPr>
      </w:pPr>
    </w:p>
    <w:tbl>
      <w:tblPr>
        <w:tblW w:w="963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457"/>
        <w:gridCol w:w="1344"/>
        <w:gridCol w:w="1489"/>
        <w:gridCol w:w="1343"/>
      </w:tblGrid>
      <w:tr w:rsidR="00C0760B" w:rsidRPr="00EA2362" w14:paraId="2F19F22D" w14:textId="77777777" w:rsidTr="00B34513">
        <w:trPr>
          <w:trHeight w:val="688"/>
          <w:jc w:val="center"/>
        </w:trPr>
        <w:tc>
          <w:tcPr>
            <w:tcW w:w="5457" w:type="dxa"/>
            <w:shd w:val="clear" w:color="auto" w:fill="DBE5F1" w:themeFill="accent1" w:themeFillTint="33"/>
            <w:vAlign w:val="center"/>
          </w:tcPr>
          <w:p w14:paraId="72EFDFF1" w14:textId="77777777" w:rsidR="00C0760B" w:rsidRPr="00EA2362" w:rsidRDefault="00C0760B" w:rsidP="008E7988">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44" w:type="dxa"/>
            <w:shd w:val="clear" w:color="auto" w:fill="DBE5F1" w:themeFill="accent1" w:themeFillTint="33"/>
            <w:vAlign w:val="center"/>
          </w:tcPr>
          <w:p w14:paraId="776F1F1A" w14:textId="77777777" w:rsidR="00C0760B" w:rsidRPr="00EA2362" w:rsidRDefault="00C0760B" w:rsidP="008E7988">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D0920B4" w14:textId="77777777" w:rsidR="00C0760B" w:rsidRPr="00EA2362" w:rsidRDefault="00C0760B" w:rsidP="008E7988">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489" w:type="dxa"/>
            <w:tcBorders>
              <w:bottom w:val="single" w:sz="2" w:space="0" w:color="FF0000"/>
            </w:tcBorders>
            <w:shd w:val="clear" w:color="auto" w:fill="DBE5F1" w:themeFill="accent1" w:themeFillTint="33"/>
            <w:vAlign w:val="center"/>
          </w:tcPr>
          <w:p w14:paraId="623887C2" w14:textId="77777777" w:rsidR="00C0760B" w:rsidRPr="00EA2362" w:rsidRDefault="00C0760B" w:rsidP="008E7988">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r>
              <w:rPr>
                <w:rFonts w:ascii="Tahoma" w:hAnsi="Tahoma" w:cs="Tahoma"/>
                <w:b/>
                <w:sz w:val="18"/>
                <w:szCs w:val="18"/>
                <w:lang w:eastAsia="en-US"/>
              </w:rPr>
              <w:t xml:space="preserve"> in €</w:t>
            </w:r>
          </w:p>
          <w:p w14:paraId="2DBD0CBF" w14:textId="77777777" w:rsidR="00C0760B" w:rsidRPr="00EA2362" w:rsidRDefault="00C0760B" w:rsidP="008E7988">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43" w:type="dxa"/>
            <w:tcBorders>
              <w:bottom w:val="single" w:sz="2" w:space="0" w:color="FF0000"/>
            </w:tcBorders>
            <w:shd w:val="clear" w:color="auto" w:fill="DBE5F1" w:themeFill="accent1" w:themeFillTint="33"/>
            <w:vAlign w:val="center"/>
          </w:tcPr>
          <w:p w14:paraId="489ECB1C" w14:textId="77777777" w:rsidR="00C0760B" w:rsidRDefault="00C0760B" w:rsidP="00B34513">
            <w:pPr>
              <w:tabs>
                <w:tab w:val="left" w:pos="-99"/>
              </w:tabs>
              <w:spacing w:line="276" w:lineRule="auto"/>
              <w:ind w:right="-142" w:hanging="96"/>
              <w:jc w:val="center"/>
              <w:rPr>
                <w:rFonts w:ascii="Tahoma" w:hAnsi="Tahoma" w:cs="Tahoma"/>
                <w:b/>
                <w:sz w:val="18"/>
                <w:szCs w:val="18"/>
                <w:lang w:eastAsia="en-US"/>
              </w:rPr>
            </w:pPr>
            <w:r>
              <w:rPr>
                <w:rFonts w:ascii="Tahoma" w:hAnsi="Tahoma" w:cs="Tahoma"/>
                <w:b/>
                <w:sz w:val="18"/>
                <w:szCs w:val="18"/>
                <w:lang w:eastAsia="en-US"/>
              </w:rPr>
              <w:t xml:space="preserve">Total price </w:t>
            </w:r>
          </w:p>
          <w:p w14:paraId="0EE2D534" w14:textId="77777777" w:rsidR="00C0760B" w:rsidRPr="00EA2362" w:rsidRDefault="00C0760B" w:rsidP="00B34513">
            <w:pPr>
              <w:tabs>
                <w:tab w:val="left" w:pos="-99"/>
              </w:tabs>
              <w:spacing w:line="276" w:lineRule="auto"/>
              <w:ind w:right="-142" w:hanging="96"/>
              <w:jc w:val="center"/>
              <w:rPr>
                <w:rFonts w:ascii="Tahoma" w:hAnsi="Tahoma" w:cs="Tahoma"/>
                <w:b/>
                <w:sz w:val="18"/>
                <w:szCs w:val="18"/>
                <w:lang w:eastAsia="en-US"/>
              </w:rPr>
            </w:pPr>
            <w:r>
              <w:rPr>
                <w:rFonts w:ascii="Tahoma" w:hAnsi="Tahoma" w:cs="Tahoma"/>
                <w:b/>
                <w:sz w:val="18"/>
                <w:szCs w:val="18"/>
                <w:lang w:eastAsia="en-US"/>
              </w:rPr>
              <w:t xml:space="preserve">in € </w:t>
            </w:r>
            <w:r w:rsidRPr="00EA2362">
              <w:rPr>
                <w:b/>
                <w:sz w:val="18"/>
                <w:szCs w:val="18"/>
                <w:lang w:eastAsia="en-US"/>
              </w:rPr>
              <w:t>▼</w:t>
            </w:r>
          </w:p>
        </w:tc>
      </w:tr>
      <w:tr w:rsidR="00C0760B" w:rsidRPr="00EA2362" w14:paraId="1A7688C5" w14:textId="77777777" w:rsidTr="008E7988">
        <w:trPr>
          <w:trHeight w:val="432"/>
          <w:jc w:val="center"/>
        </w:trPr>
        <w:tc>
          <w:tcPr>
            <w:tcW w:w="5457" w:type="dxa"/>
            <w:shd w:val="clear" w:color="auto" w:fill="F2F2F2" w:themeFill="background1" w:themeFillShade="F2"/>
            <w:vAlign w:val="center"/>
          </w:tcPr>
          <w:p w14:paraId="116C6A5D" w14:textId="603213FF" w:rsidR="00C0760B" w:rsidRPr="00CE3A0F" w:rsidRDefault="00C0760B" w:rsidP="008E7988">
            <w:pPr>
              <w:tabs>
                <w:tab w:val="left" w:pos="-139"/>
              </w:tabs>
              <w:spacing w:line="276" w:lineRule="auto"/>
              <w:ind w:right="-140"/>
              <w:rPr>
                <w:rFonts w:ascii="Tahoma" w:hAnsi="Tahoma" w:cs="Tahoma"/>
                <w:sz w:val="18"/>
                <w:szCs w:val="18"/>
                <w:lang w:eastAsia="en-US"/>
              </w:rPr>
            </w:pPr>
            <w:r w:rsidRPr="00B34513">
              <w:rPr>
                <w:rFonts w:ascii="Tahoma" w:hAnsi="Tahoma" w:cs="Tahoma"/>
                <w:sz w:val="18"/>
                <w:szCs w:val="18"/>
                <w:lang w:eastAsia="en-US"/>
              </w:rPr>
              <w:t>Meeting room</w:t>
            </w:r>
            <w:r w:rsidRPr="00CE3A0F">
              <w:rPr>
                <w:rFonts w:ascii="Tahoma" w:hAnsi="Tahoma" w:cs="Tahoma"/>
                <w:sz w:val="18"/>
                <w:szCs w:val="18"/>
                <w:lang w:eastAsia="en-US"/>
              </w:rPr>
              <w:t xml:space="preserve"> for 14 March 2024 from 9h00 to 17h30 for </w:t>
            </w:r>
            <w:r w:rsidR="00915D58">
              <w:rPr>
                <w:rFonts w:ascii="Tahoma" w:hAnsi="Tahoma" w:cs="Tahoma"/>
                <w:sz w:val="18"/>
                <w:szCs w:val="18"/>
                <w:lang w:eastAsia="en-US"/>
              </w:rPr>
              <w:t xml:space="preserve">a maximum of 80 </w:t>
            </w:r>
            <w:r w:rsidRPr="00CE3A0F">
              <w:rPr>
                <w:rFonts w:ascii="Tahoma" w:hAnsi="Tahoma" w:cs="Tahoma"/>
                <w:sz w:val="18"/>
                <w:szCs w:val="18"/>
                <w:lang w:eastAsia="en-US"/>
              </w:rPr>
              <w:t>participants including:</w:t>
            </w:r>
          </w:p>
          <w:p w14:paraId="0739263D" w14:textId="77777777" w:rsidR="00C0760B" w:rsidRPr="00CE3A0F" w:rsidRDefault="00C0760B" w:rsidP="00C0760B">
            <w:pPr>
              <w:pStyle w:val="Paragraphedeliste"/>
              <w:numPr>
                <w:ilvl w:val="0"/>
                <w:numId w:val="43"/>
              </w:numPr>
              <w:tabs>
                <w:tab w:val="left" w:pos="-139"/>
              </w:tabs>
              <w:spacing w:line="276" w:lineRule="auto"/>
              <w:ind w:left="317" w:right="-140" w:hanging="142"/>
              <w:rPr>
                <w:rFonts w:ascii="Tahoma" w:hAnsi="Tahoma" w:cs="Tahoma"/>
                <w:sz w:val="18"/>
                <w:szCs w:val="18"/>
                <w:lang w:eastAsia="en-US"/>
              </w:rPr>
            </w:pPr>
            <w:r w:rsidRPr="00CE3A0F">
              <w:rPr>
                <w:rFonts w:ascii="Tahoma" w:hAnsi="Tahoma" w:cs="Tahoma"/>
                <w:color w:val="000000"/>
                <w:sz w:val="18"/>
                <w:szCs w:val="18"/>
                <w:lang w:val="en-US" w:eastAsia="en-US"/>
              </w:rPr>
              <w:t>setting up tables and chairs according to Council of Europe requirements</w:t>
            </w:r>
          </w:p>
          <w:p w14:paraId="367CAB55" w14:textId="77777777" w:rsidR="00C0760B" w:rsidRPr="00CE3A0F" w:rsidRDefault="00C0760B" w:rsidP="00C0760B">
            <w:pPr>
              <w:pStyle w:val="Paragraphedeliste"/>
              <w:numPr>
                <w:ilvl w:val="0"/>
                <w:numId w:val="43"/>
              </w:numPr>
              <w:tabs>
                <w:tab w:val="left" w:pos="-139"/>
              </w:tabs>
              <w:spacing w:line="276" w:lineRule="auto"/>
              <w:ind w:left="317" w:right="-140" w:hanging="142"/>
              <w:rPr>
                <w:rFonts w:ascii="Tahoma" w:hAnsi="Tahoma" w:cs="Tahoma"/>
                <w:sz w:val="18"/>
                <w:szCs w:val="18"/>
                <w:lang w:eastAsia="en-US"/>
              </w:rPr>
            </w:pPr>
            <w:r>
              <w:rPr>
                <w:rFonts w:ascii="Tahoma" w:hAnsi="Tahoma" w:cs="Tahoma"/>
                <w:color w:val="000000"/>
                <w:sz w:val="18"/>
                <w:szCs w:val="18"/>
                <w:lang w:val="en-US" w:eastAsia="en-US"/>
              </w:rPr>
              <w:t>a</w:t>
            </w:r>
            <w:r w:rsidRPr="00CE3A0F">
              <w:rPr>
                <w:rFonts w:ascii="Tahoma" w:hAnsi="Tahoma" w:cs="Tahoma"/>
                <w:color w:val="000000"/>
                <w:sz w:val="18"/>
                <w:szCs w:val="18"/>
                <w:lang w:val="en-US" w:eastAsia="en-US"/>
              </w:rPr>
              <w:t xml:space="preserve"> registration desk in front of the meeting room</w:t>
            </w:r>
          </w:p>
          <w:p w14:paraId="67C5A60E" w14:textId="77777777" w:rsidR="00C0760B" w:rsidRPr="00CE3A0F" w:rsidRDefault="00C0760B" w:rsidP="00C0760B">
            <w:pPr>
              <w:pStyle w:val="Paragraphedeliste"/>
              <w:numPr>
                <w:ilvl w:val="0"/>
                <w:numId w:val="43"/>
              </w:numPr>
              <w:tabs>
                <w:tab w:val="left" w:pos="-139"/>
              </w:tabs>
              <w:spacing w:line="276" w:lineRule="auto"/>
              <w:ind w:left="317" w:right="-140" w:hanging="142"/>
              <w:rPr>
                <w:rFonts w:ascii="Tahoma" w:hAnsi="Tahoma" w:cs="Tahoma"/>
                <w:sz w:val="18"/>
                <w:szCs w:val="18"/>
                <w:lang w:eastAsia="en-US"/>
              </w:rPr>
            </w:pPr>
            <w:r w:rsidRPr="00CE3A0F">
              <w:rPr>
                <w:rFonts w:ascii="Tahoma" w:hAnsi="Tahoma" w:cs="Tahoma"/>
                <w:color w:val="000000"/>
                <w:sz w:val="18"/>
                <w:szCs w:val="18"/>
                <w:lang w:val="en-US" w:eastAsia="en-US"/>
              </w:rPr>
              <w:t xml:space="preserve">basic </w:t>
            </w:r>
            <w:proofErr w:type="spellStart"/>
            <w:r w:rsidRPr="00CE3A0F">
              <w:rPr>
                <w:rFonts w:ascii="Tahoma" w:hAnsi="Tahoma" w:cs="Tahoma"/>
                <w:color w:val="000000"/>
                <w:sz w:val="18"/>
                <w:szCs w:val="18"/>
                <w:lang w:val="en-US" w:eastAsia="en-US"/>
              </w:rPr>
              <w:t>organisational</w:t>
            </w:r>
            <w:proofErr w:type="spellEnd"/>
            <w:r w:rsidRPr="00CE3A0F">
              <w:rPr>
                <w:rFonts w:ascii="Tahoma" w:hAnsi="Tahoma" w:cs="Tahoma"/>
                <w:color w:val="000000"/>
                <w:sz w:val="18"/>
                <w:szCs w:val="18"/>
                <w:lang w:val="en-US" w:eastAsia="en-US"/>
              </w:rPr>
              <w:t xml:space="preserve"> material such as signs/name tags</w:t>
            </w:r>
          </w:p>
          <w:p w14:paraId="2480608C" w14:textId="77777777" w:rsidR="00C0760B" w:rsidRPr="00CE3A0F" w:rsidRDefault="00C0760B" w:rsidP="00C0760B">
            <w:pPr>
              <w:pStyle w:val="Paragraphedeliste"/>
              <w:numPr>
                <w:ilvl w:val="0"/>
                <w:numId w:val="43"/>
              </w:numPr>
              <w:tabs>
                <w:tab w:val="left" w:pos="-139"/>
              </w:tabs>
              <w:spacing w:line="276" w:lineRule="auto"/>
              <w:ind w:left="317" w:right="-140" w:hanging="142"/>
              <w:rPr>
                <w:rFonts w:ascii="Tahoma" w:hAnsi="Tahoma" w:cs="Tahoma"/>
                <w:sz w:val="18"/>
                <w:szCs w:val="18"/>
                <w:lang w:eastAsia="en-US"/>
              </w:rPr>
            </w:pPr>
            <w:r w:rsidRPr="00CE3A0F">
              <w:rPr>
                <w:rFonts w:ascii="Tahoma" w:hAnsi="Tahoma" w:cs="Tahoma"/>
                <w:color w:val="000000"/>
                <w:sz w:val="18"/>
                <w:szCs w:val="18"/>
                <w:lang w:eastAsia="en-US"/>
              </w:rPr>
              <w:t xml:space="preserve">laptop </w:t>
            </w:r>
            <w:r w:rsidRPr="00CE3A0F">
              <w:rPr>
                <w:rFonts w:ascii="Tahoma" w:hAnsi="Tahoma" w:cs="Tahoma"/>
                <w:color w:val="000000"/>
                <w:sz w:val="18"/>
                <w:szCs w:val="18"/>
                <w:lang w:val="en-US" w:eastAsia="en-US"/>
              </w:rPr>
              <w:t>with internet connection, printer, projectors/beaners, projection screens, flipcharts and other relevant technical/IT equipment shall be provided</w:t>
            </w:r>
            <w:r>
              <w:rPr>
                <w:rFonts w:ascii="Tahoma" w:hAnsi="Tahoma" w:cs="Tahoma"/>
                <w:color w:val="000000"/>
                <w:sz w:val="18"/>
                <w:szCs w:val="18"/>
                <w:lang w:val="en-US" w:eastAsia="en-US"/>
              </w:rPr>
              <w:t xml:space="preserve"> and a </w:t>
            </w:r>
            <w:proofErr w:type="gramStart"/>
            <w:r>
              <w:rPr>
                <w:rFonts w:ascii="Tahoma" w:hAnsi="Tahoma" w:cs="Tahoma"/>
                <w:color w:val="000000"/>
                <w:sz w:val="18"/>
                <w:szCs w:val="18"/>
                <w:lang w:val="en-US" w:eastAsia="en-US"/>
              </w:rPr>
              <w:t>podium</w:t>
            </w:r>
            <w:proofErr w:type="gramEnd"/>
          </w:p>
          <w:p w14:paraId="6C049F31" w14:textId="77777777" w:rsidR="00C0760B" w:rsidRPr="00CE3A0F" w:rsidRDefault="00C0760B" w:rsidP="00C0760B">
            <w:pPr>
              <w:pStyle w:val="Paragraphedeliste"/>
              <w:numPr>
                <w:ilvl w:val="0"/>
                <w:numId w:val="43"/>
              </w:numPr>
              <w:tabs>
                <w:tab w:val="left" w:pos="-139"/>
              </w:tabs>
              <w:spacing w:line="276" w:lineRule="auto"/>
              <w:ind w:left="317" w:right="-140" w:hanging="142"/>
              <w:rPr>
                <w:rFonts w:ascii="Tahoma" w:hAnsi="Tahoma" w:cs="Tahoma"/>
                <w:sz w:val="18"/>
                <w:szCs w:val="18"/>
                <w:lang w:eastAsia="en-US"/>
              </w:rPr>
            </w:pPr>
            <w:r w:rsidRPr="00CE3A0F">
              <w:rPr>
                <w:rFonts w:ascii="Tahoma" w:hAnsi="Tahoma" w:cs="Tahoma"/>
                <w:color w:val="000000"/>
                <w:sz w:val="18"/>
                <w:szCs w:val="18"/>
                <w:lang w:val="en-US" w:eastAsia="en-US"/>
              </w:rPr>
              <w:t>water bottles and glass/plastic cups</w:t>
            </w:r>
          </w:p>
          <w:p w14:paraId="4E8ADDDF" w14:textId="64F27E35" w:rsidR="00C0760B" w:rsidRPr="00294564" w:rsidRDefault="00C0760B" w:rsidP="00915D58">
            <w:pPr>
              <w:pStyle w:val="Paragraphedeliste"/>
              <w:numPr>
                <w:ilvl w:val="0"/>
                <w:numId w:val="43"/>
              </w:numPr>
              <w:tabs>
                <w:tab w:val="left" w:pos="-139"/>
              </w:tabs>
              <w:spacing w:line="276" w:lineRule="auto"/>
              <w:ind w:left="317" w:right="-140" w:hanging="142"/>
              <w:rPr>
                <w:rFonts w:ascii="Tahoma" w:hAnsi="Tahoma" w:cs="Tahoma"/>
                <w:sz w:val="18"/>
                <w:szCs w:val="18"/>
                <w:lang w:eastAsia="en-US"/>
              </w:rPr>
            </w:pPr>
            <w:r>
              <w:rPr>
                <w:rFonts w:ascii="Tahoma" w:hAnsi="Tahoma" w:cs="Tahoma"/>
                <w:color w:val="000000"/>
                <w:sz w:val="18"/>
                <w:szCs w:val="18"/>
                <w:lang w:val="en-US" w:eastAsia="en-US"/>
              </w:rPr>
              <w:t>notepads</w:t>
            </w:r>
            <w:r w:rsidRPr="00CE3A0F">
              <w:rPr>
                <w:rFonts w:ascii="Tahoma" w:hAnsi="Tahoma" w:cs="Tahoma"/>
                <w:color w:val="000000"/>
                <w:sz w:val="18"/>
                <w:szCs w:val="18"/>
                <w:lang w:val="en-US" w:eastAsia="en-US"/>
              </w:rPr>
              <w:t xml:space="preserve"> and pens</w:t>
            </w:r>
          </w:p>
        </w:tc>
        <w:tc>
          <w:tcPr>
            <w:tcW w:w="1344" w:type="dxa"/>
            <w:tcBorders>
              <w:right w:val="single" w:sz="2" w:space="0" w:color="FF0000"/>
            </w:tcBorders>
            <w:shd w:val="clear" w:color="auto" w:fill="F2F2F2" w:themeFill="background1" w:themeFillShade="F2"/>
            <w:vAlign w:val="center"/>
          </w:tcPr>
          <w:p w14:paraId="406E90C6" w14:textId="77777777" w:rsidR="00C0760B" w:rsidRDefault="00C0760B" w:rsidP="008E7988">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14/03/2024</w:t>
            </w:r>
          </w:p>
        </w:tc>
        <w:tc>
          <w:tcPr>
            <w:tcW w:w="14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F971B7" w14:textId="71409E7E" w:rsidR="00C0760B" w:rsidRDefault="00C0760B" w:rsidP="008E7988">
            <w:pPr>
              <w:tabs>
                <w:tab w:val="left" w:pos="31"/>
              </w:tabs>
              <w:spacing w:line="276" w:lineRule="auto"/>
              <w:ind w:right="-140"/>
              <w:jc w:val="center"/>
              <w:rPr>
                <w:rFonts w:ascii="Tahoma" w:hAnsi="Tahoma" w:cs="Tahoma"/>
                <w:sz w:val="18"/>
                <w:szCs w:val="18"/>
                <w:lang w:eastAsia="en-US"/>
              </w:rPr>
            </w:pPr>
            <w:r>
              <w:rPr>
                <w:rFonts w:ascii="Tahoma" w:hAnsi="Tahoma" w:cs="Tahoma"/>
                <w:sz w:val="18"/>
                <w:szCs w:val="18"/>
                <w:lang w:eastAsia="en-US"/>
              </w:rPr>
              <w:t>/</w:t>
            </w:r>
            <w:proofErr w:type="gramStart"/>
            <w:r>
              <w:rPr>
                <w:rFonts w:ascii="Tahoma" w:hAnsi="Tahoma" w:cs="Tahoma"/>
                <w:sz w:val="18"/>
                <w:szCs w:val="18"/>
                <w:lang w:eastAsia="en-US"/>
              </w:rPr>
              <w:t>per</w:t>
            </w:r>
            <w:proofErr w:type="gramEnd"/>
            <w:r>
              <w:rPr>
                <w:rFonts w:ascii="Tahoma" w:hAnsi="Tahoma" w:cs="Tahoma"/>
                <w:sz w:val="18"/>
                <w:szCs w:val="18"/>
                <w:lang w:eastAsia="en-US"/>
              </w:rPr>
              <w:t xml:space="preserve"> person</w:t>
            </w:r>
            <w:r w:rsidR="00915D58">
              <w:rPr>
                <w:rFonts w:ascii="Tahoma" w:hAnsi="Tahoma" w:cs="Tahoma"/>
                <w:sz w:val="18"/>
                <w:szCs w:val="18"/>
                <w:lang w:eastAsia="en-US"/>
              </w:rPr>
              <w:t xml:space="preserve"> or</w:t>
            </w:r>
          </w:p>
          <w:p w14:paraId="6CB4D0D2" w14:textId="29513137" w:rsidR="00915D58" w:rsidRPr="00294564" w:rsidRDefault="00915D58" w:rsidP="008E7988">
            <w:pPr>
              <w:tabs>
                <w:tab w:val="left" w:pos="31"/>
              </w:tabs>
              <w:spacing w:line="276" w:lineRule="auto"/>
              <w:ind w:right="-140"/>
              <w:jc w:val="center"/>
              <w:rPr>
                <w:rFonts w:ascii="Tahoma" w:hAnsi="Tahoma" w:cs="Tahoma"/>
                <w:sz w:val="18"/>
                <w:szCs w:val="18"/>
                <w:lang w:eastAsia="en-US"/>
              </w:rPr>
            </w:pPr>
            <w:r>
              <w:rPr>
                <w:rFonts w:ascii="Tahoma" w:hAnsi="Tahoma" w:cs="Tahoma"/>
                <w:sz w:val="18"/>
                <w:szCs w:val="18"/>
                <w:lang w:eastAsia="en-US"/>
              </w:rPr>
              <w:t>/</w:t>
            </w:r>
            <w:proofErr w:type="gramStart"/>
            <w:r>
              <w:rPr>
                <w:rFonts w:ascii="Tahoma" w:hAnsi="Tahoma" w:cs="Tahoma"/>
                <w:sz w:val="18"/>
                <w:szCs w:val="18"/>
                <w:lang w:eastAsia="en-US"/>
              </w:rPr>
              <w:t>per</w:t>
            </w:r>
            <w:proofErr w:type="gramEnd"/>
            <w:r>
              <w:rPr>
                <w:rFonts w:ascii="Tahoma" w:hAnsi="Tahoma" w:cs="Tahoma"/>
                <w:sz w:val="18"/>
                <w:szCs w:val="18"/>
                <w:lang w:eastAsia="en-US"/>
              </w:rPr>
              <w:t xml:space="preserve"> meeting room</w:t>
            </w:r>
          </w:p>
        </w:tc>
        <w:tc>
          <w:tcPr>
            <w:tcW w:w="134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FBC00C5" w14:textId="77777777" w:rsidR="00C0760B" w:rsidRDefault="00C0760B" w:rsidP="008E7988">
            <w:pPr>
              <w:tabs>
                <w:tab w:val="left" w:pos="-139"/>
              </w:tabs>
              <w:spacing w:line="276" w:lineRule="auto"/>
              <w:ind w:right="-140"/>
              <w:jc w:val="center"/>
              <w:rPr>
                <w:rFonts w:ascii="Tahoma" w:hAnsi="Tahoma" w:cs="Tahoma"/>
                <w:sz w:val="18"/>
                <w:szCs w:val="18"/>
                <w:lang w:eastAsia="en-US"/>
              </w:rPr>
            </w:pPr>
          </w:p>
        </w:tc>
      </w:tr>
      <w:tr w:rsidR="00C0760B" w:rsidRPr="00EA2362" w14:paraId="7B59DB75" w14:textId="77777777" w:rsidTr="008E7988">
        <w:trPr>
          <w:trHeight w:val="432"/>
          <w:jc w:val="center"/>
        </w:trPr>
        <w:tc>
          <w:tcPr>
            <w:tcW w:w="5457" w:type="dxa"/>
            <w:shd w:val="clear" w:color="auto" w:fill="F2F2F2" w:themeFill="background1" w:themeFillShade="F2"/>
            <w:vAlign w:val="center"/>
          </w:tcPr>
          <w:p w14:paraId="7FA4710B" w14:textId="356453E0" w:rsidR="00C0760B" w:rsidRPr="00294564" w:rsidRDefault="00C0760B" w:rsidP="00915D58">
            <w:pPr>
              <w:tabs>
                <w:tab w:val="left" w:pos="-139"/>
              </w:tabs>
              <w:spacing w:line="276" w:lineRule="auto"/>
              <w:ind w:right="-140"/>
              <w:rPr>
                <w:rFonts w:ascii="Tahoma" w:hAnsi="Tahoma" w:cs="Tahoma"/>
                <w:sz w:val="18"/>
                <w:szCs w:val="18"/>
                <w:lang w:eastAsia="en-US"/>
              </w:rPr>
            </w:pPr>
            <w:r w:rsidRPr="00B34513">
              <w:rPr>
                <w:rFonts w:ascii="Tahoma" w:hAnsi="Tahoma" w:cs="Tahoma"/>
                <w:sz w:val="18"/>
                <w:szCs w:val="18"/>
                <w:lang w:eastAsia="en-US"/>
              </w:rPr>
              <w:t>Morning coffee-break</w:t>
            </w:r>
            <w:r w:rsidRPr="003960A1">
              <w:rPr>
                <w:rFonts w:ascii="Tahoma" w:hAnsi="Tahoma" w:cs="Tahoma"/>
                <w:sz w:val="18"/>
                <w:szCs w:val="18"/>
                <w:lang w:eastAsia="en-US"/>
              </w:rPr>
              <w:t xml:space="preserve"> on 14 March 2024 for </w:t>
            </w:r>
            <w:r w:rsidR="00915D58">
              <w:rPr>
                <w:rFonts w:ascii="Tahoma" w:hAnsi="Tahoma" w:cs="Tahoma"/>
                <w:sz w:val="18"/>
                <w:szCs w:val="18"/>
                <w:lang w:eastAsia="en-US"/>
              </w:rPr>
              <w:t>a maximum of 80</w:t>
            </w:r>
            <w:r w:rsidRPr="003960A1">
              <w:rPr>
                <w:rFonts w:ascii="Tahoma" w:hAnsi="Tahoma" w:cs="Tahoma"/>
                <w:sz w:val="18"/>
                <w:szCs w:val="18"/>
                <w:lang w:eastAsia="en-US"/>
              </w:rPr>
              <w:t xml:space="preserve"> participants including: coffee, tea, </w:t>
            </w:r>
            <w:proofErr w:type="gramStart"/>
            <w:r w:rsidRPr="003960A1">
              <w:rPr>
                <w:rFonts w:ascii="Tahoma" w:hAnsi="Tahoma" w:cs="Tahoma"/>
                <w:color w:val="000000"/>
                <w:sz w:val="18"/>
                <w:szCs w:val="18"/>
                <w:lang w:val="en-US" w:eastAsia="en-US"/>
              </w:rPr>
              <w:t>refreshments</w:t>
            </w:r>
            <w:proofErr w:type="gramEnd"/>
            <w:r w:rsidRPr="003960A1">
              <w:rPr>
                <w:rFonts w:ascii="Tahoma" w:hAnsi="Tahoma" w:cs="Tahoma"/>
                <w:color w:val="000000"/>
                <w:sz w:val="18"/>
                <w:szCs w:val="18"/>
                <w:lang w:val="en-US" w:eastAsia="en-US"/>
              </w:rPr>
              <w:t xml:space="preserve"> and pastries</w:t>
            </w:r>
            <w:r>
              <w:rPr>
                <w:rFonts w:ascii="Tahoma" w:hAnsi="Tahoma" w:cs="Tahoma"/>
                <w:color w:val="000000"/>
                <w:sz w:val="18"/>
                <w:szCs w:val="18"/>
                <w:lang w:val="en-US" w:eastAsia="en-US"/>
              </w:rPr>
              <w:t>/fruits</w:t>
            </w:r>
            <w:r w:rsidR="003C1A65">
              <w:rPr>
                <w:rFonts w:ascii="Tahoma" w:hAnsi="Tahoma" w:cs="Tahoma"/>
                <w:color w:val="000000"/>
                <w:sz w:val="18"/>
                <w:szCs w:val="18"/>
                <w:lang w:val="en-US" w:eastAsia="en-US"/>
              </w:rPr>
              <w:t>, to be</w:t>
            </w:r>
            <w:r w:rsidRPr="003960A1">
              <w:rPr>
                <w:rFonts w:ascii="Tahoma" w:hAnsi="Tahoma" w:cs="Tahoma"/>
                <w:color w:val="000000"/>
                <w:sz w:val="18"/>
                <w:szCs w:val="18"/>
                <w:lang w:val="en-US" w:eastAsia="en-US"/>
              </w:rPr>
              <w:t xml:space="preserve"> </w:t>
            </w:r>
            <w:proofErr w:type="spellStart"/>
            <w:r w:rsidRPr="003960A1">
              <w:rPr>
                <w:rFonts w:ascii="Tahoma" w:hAnsi="Tahoma" w:cs="Tahoma"/>
                <w:color w:val="000000"/>
                <w:sz w:val="18"/>
                <w:szCs w:val="18"/>
                <w:lang w:val="en-US" w:eastAsia="en-US"/>
              </w:rPr>
              <w:t>organised</w:t>
            </w:r>
            <w:proofErr w:type="spellEnd"/>
            <w:r w:rsidRPr="003960A1">
              <w:rPr>
                <w:rFonts w:ascii="Tahoma" w:hAnsi="Tahoma" w:cs="Tahoma"/>
                <w:color w:val="000000"/>
                <w:sz w:val="18"/>
                <w:szCs w:val="18"/>
                <w:lang w:val="en-US" w:eastAsia="en-US"/>
              </w:rPr>
              <w:t xml:space="preserve"> on site at the premises where the event takes place</w:t>
            </w:r>
            <w:r w:rsidR="00915D58">
              <w:rPr>
                <w:rFonts w:ascii="Tahoma" w:hAnsi="Tahoma" w:cs="Tahoma"/>
                <w:color w:val="000000"/>
                <w:sz w:val="18"/>
                <w:szCs w:val="18"/>
                <w:lang w:val="en-US" w:eastAsia="en-US"/>
              </w:rPr>
              <w:t>, preferably next to the meeting room</w:t>
            </w:r>
          </w:p>
        </w:tc>
        <w:tc>
          <w:tcPr>
            <w:tcW w:w="1344" w:type="dxa"/>
            <w:tcBorders>
              <w:right w:val="single" w:sz="2" w:space="0" w:color="FF0000"/>
            </w:tcBorders>
            <w:shd w:val="clear" w:color="auto" w:fill="F2F2F2" w:themeFill="background1" w:themeFillShade="F2"/>
            <w:vAlign w:val="center"/>
          </w:tcPr>
          <w:p w14:paraId="6291B273" w14:textId="77777777" w:rsidR="00C0760B" w:rsidRDefault="00C0760B" w:rsidP="008E7988">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14/03/2024</w:t>
            </w:r>
          </w:p>
        </w:tc>
        <w:tc>
          <w:tcPr>
            <w:tcW w:w="14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77BE92" w14:textId="77777777" w:rsidR="00C0760B" w:rsidRPr="00294564" w:rsidRDefault="00C0760B" w:rsidP="008E7988">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w:t>
            </w:r>
            <w:proofErr w:type="gramStart"/>
            <w:r>
              <w:rPr>
                <w:rFonts w:ascii="Tahoma" w:hAnsi="Tahoma" w:cs="Tahoma"/>
                <w:sz w:val="18"/>
                <w:szCs w:val="18"/>
                <w:lang w:eastAsia="en-US"/>
              </w:rPr>
              <w:t>per</w:t>
            </w:r>
            <w:proofErr w:type="gramEnd"/>
            <w:r>
              <w:rPr>
                <w:rFonts w:ascii="Tahoma" w:hAnsi="Tahoma" w:cs="Tahoma"/>
                <w:sz w:val="18"/>
                <w:szCs w:val="18"/>
                <w:lang w:eastAsia="en-US"/>
              </w:rPr>
              <w:t xml:space="preserve"> person</w:t>
            </w:r>
          </w:p>
        </w:tc>
        <w:tc>
          <w:tcPr>
            <w:tcW w:w="134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ED6A3E2" w14:textId="77777777" w:rsidR="00C0760B" w:rsidRDefault="00C0760B" w:rsidP="008E7988">
            <w:pPr>
              <w:tabs>
                <w:tab w:val="left" w:pos="-139"/>
              </w:tabs>
              <w:spacing w:line="276" w:lineRule="auto"/>
              <w:ind w:right="-140"/>
              <w:jc w:val="center"/>
              <w:rPr>
                <w:rFonts w:ascii="Tahoma" w:hAnsi="Tahoma" w:cs="Tahoma"/>
                <w:sz w:val="18"/>
                <w:szCs w:val="18"/>
                <w:lang w:eastAsia="en-US"/>
              </w:rPr>
            </w:pPr>
          </w:p>
        </w:tc>
      </w:tr>
      <w:tr w:rsidR="00C0760B" w:rsidRPr="00EA2362" w14:paraId="1F6E0BFC" w14:textId="77777777" w:rsidTr="008E7988">
        <w:trPr>
          <w:trHeight w:val="432"/>
          <w:jc w:val="center"/>
        </w:trPr>
        <w:tc>
          <w:tcPr>
            <w:tcW w:w="5457" w:type="dxa"/>
            <w:shd w:val="clear" w:color="auto" w:fill="F2F2F2" w:themeFill="background1" w:themeFillShade="F2"/>
            <w:vAlign w:val="center"/>
          </w:tcPr>
          <w:p w14:paraId="64C27954" w14:textId="3317DC1F" w:rsidR="00915D58" w:rsidRPr="003960A1" w:rsidRDefault="00C0760B" w:rsidP="00915D58">
            <w:pPr>
              <w:tabs>
                <w:tab w:val="left" w:pos="-139"/>
              </w:tabs>
              <w:spacing w:line="276" w:lineRule="auto"/>
              <w:ind w:right="-140"/>
              <w:rPr>
                <w:rFonts w:ascii="Tahoma" w:hAnsi="Tahoma" w:cs="Tahoma"/>
                <w:sz w:val="18"/>
                <w:szCs w:val="18"/>
                <w:lang w:eastAsia="en-US"/>
              </w:rPr>
            </w:pPr>
            <w:r w:rsidRPr="00B34513">
              <w:rPr>
                <w:rFonts w:ascii="Tahoma" w:hAnsi="Tahoma" w:cs="Tahoma"/>
                <w:sz w:val="18"/>
                <w:szCs w:val="18"/>
                <w:lang w:eastAsia="en-US"/>
              </w:rPr>
              <w:t>Lunch</w:t>
            </w:r>
            <w:r w:rsidRPr="003960A1">
              <w:rPr>
                <w:rFonts w:ascii="Tahoma" w:hAnsi="Tahoma" w:cs="Tahoma"/>
                <w:sz w:val="18"/>
                <w:szCs w:val="18"/>
                <w:lang w:eastAsia="en-US"/>
              </w:rPr>
              <w:t xml:space="preserve"> on 14 March 2024 for </w:t>
            </w:r>
            <w:r w:rsidR="00915D58">
              <w:rPr>
                <w:rFonts w:ascii="Tahoma" w:hAnsi="Tahoma" w:cs="Tahoma"/>
                <w:sz w:val="18"/>
                <w:szCs w:val="18"/>
                <w:lang w:eastAsia="en-US"/>
              </w:rPr>
              <w:t>a maximum of 80</w:t>
            </w:r>
            <w:r w:rsidRPr="003960A1">
              <w:rPr>
                <w:rFonts w:ascii="Tahoma" w:hAnsi="Tahoma" w:cs="Tahoma"/>
                <w:sz w:val="18"/>
                <w:szCs w:val="18"/>
                <w:lang w:eastAsia="en-US"/>
              </w:rPr>
              <w:t xml:space="preserve"> participants including </w:t>
            </w:r>
            <w:r w:rsidRPr="003960A1">
              <w:rPr>
                <w:rFonts w:ascii="Tahoma" w:hAnsi="Tahoma" w:cs="Tahoma"/>
                <w:color w:val="000000"/>
                <w:sz w:val="18"/>
                <w:szCs w:val="18"/>
                <w:lang w:val="en-US" w:eastAsia="en-US"/>
              </w:rPr>
              <w:t>water/soft drink and coffee/tea</w:t>
            </w:r>
            <w:r w:rsidR="00915D58">
              <w:rPr>
                <w:rFonts w:ascii="Tahoma" w:hAnsi="Tahoma" w:cs="Tahoma"/>
                <w:color w:val="000000"/>
                <w:sz w:val="18"/>
                <w:szCs w:val="18"/>
                <w:lang w:val="en-US" w:eastAsia="en-US"/>
              </w:rPr>
              <w:t xml:space="preserve">, to </w:t>
            </w:r>
            <w:r w:rsidRPr="003960A1">
              <w:rPr>
                <w:rFonts w:ascii="Tahoma" w:hAnsi="Tahoma" w:cs="Tahoma"/>
                <w:color w:val="000000"/>
                <w:sz w:val="18"/>
                <w:szCs w:val="18"/>
                <w:lang w:val="en-US" w:eastAsia="en-US"/>
              </w:rPr>
              <w:t xml:space="preserve">be </w:t>
            </w:r>
            <w:proofErr w:type="spellStart"/>
            <w:r w:rsidRPr="003960A1">
              <w:rPr>
                <w:rFonts w:ascii="Tahoma" w:hAnsi="Tahoma" w:cs="Tahoma"/>
                <w:color w:val="000000"/>
                <w:sz w:val="18"/>
                <w:szCs w:val="18"/>
                <w:lang w:val="en-US" w:eastAsia="en-US"/>
              </w:rPr>
              <w:t>organised</w:t>
            </w:r>
            <w:proofErr w:type="spellEnd"/>
            <w:r w:rsidRPr="003960A1">
              <w:rPr>
                <w:rFonts w:ascii="Tahoma" w:hAnsi="Tahoma" w:cs="Tahoma"/>
                <w:color w:val="000000"/>
                <w:sz w:val="18"/>
                <w:szCs w:val="18"/>
                <w:lang w:val="en-US" w:eastAsia="en-US"/>
              </w:rPr>
              <w:t xml:space="preserve"> on site </w:t>
            </w:r>
            <w:r w:rsidR="00915D58">
              <w:rPr>
                <w:rFonts w:ascii="Tahoma" w:hAnsi="Tahoma" w:cs="Tahoma"/>
                <w:color w:val="000000"/>
                <w:sz w:val="18"/>
                <w:szCs w:val="18"/>
                <w:lang w:val="en-US" w:eastAsia="en-US"/>
              </w:rPr>
              <w:t>and preferably the hotel’s restaurant</w:t>
            </w:r>
          </w:p>
        </w:tc>
        <w:tc>
          <w:tcPr>
            <w:tcW w:w="1344" w:type="dxa"/>
            <w:tcBorders>
              <w:right w:val="single" w:sz="2" w:space="0" w:color="FF0000"/>
            </w:tcBorders>
            <w:shd w:val="clear" w:color="auto" w:fill="F2F2F2" w:themeFill="background1" w:themeFillShade="F2"/>
            <w:vAlign w:val="center"/>
          </w:tcPr>
          <w:p w14:paraId="13B5704C" w14:textId="77777777" w:rsidR="00C0760B" w:rsidRDefault="00C0760B" w:rsidP="008E7988">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14/03/2024</w:t>
            </w:r>
          </w:p>
        </w:tc>
        <w:tc>
          <w:tcPr>
            <w:tcW w:w="14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A1D2DA" w14:textId="77777777" w:rsidR="00C0760B" w:rsidRPr="00294564" w:rsidRDefault="00C0760B" w:rsidP="008E7988">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w:t>
            </w:r>
            <w:proofErr w:type="gramStart"/>
            <w:r>
              <w:rPr>
                <w:rFonts w:ascii="Tahoma" w:hAnsi="Tahoma" w:cs="Tahoma"/>
                <w:sz w:val="18"/>
                <w:szCs w:val="18"/>
                <w:lang w:eastAsia="en-US"/>
              </w:rPr>
              <w:t>per</w:t>
            </w:r>
            <w:proofErr w:type="gramEnd"/>
            <w:r>
              <w:rPr>
                <w:rFonts w:ascii="Tahoma" w:hAnsi="Tahoma" w:cs="Tahoma"/>
                <w:sz w:val="18"/>
                <w:szCs w:val="18"/>
                <w:lang w:eastAsia="en-US"/>
              </w:rPr>
              <w:t xml:space="preserve"> person</w:t>
            </w:r>
          </w:p>
        </w:tc>
        <w:tc>
          <w:tcPr>
            <w:tcW w:w="134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522B45D" w14:textId="77777777" w:rsidR="00C0760B" w:rsidRDefault="00C0760B" w:rsidP="008E7988">
            <w:pPr>
              <w:tabs>
                <w:tab w:val="left" w:pos="-139"/>
              </w:tabs>
              <w:spacing w:line="276" w:lineRule="auto"/>
              <w:ind w:right="-140"/>
              <w:jc w:val="center"/>
              <w:rPr>
                <w:rFonts w:ascii="Tahoma" w:hAnsi="Tahoma" w:cs="Tahoma"/>
                <w:sz w:val="18"/>
                <w:szCs w:val="18"/>
                <w:lang w:eastAsia="en-US"/>
              </w:rPr>
            </w:pPr>
          </w:p>
        </w:tc>
      </w:tr>
      <w:tr w:rsidR="00C0760B" w:rsidRPr="00EA2362" w14:paraId="17627786" w14:textId="77777777" w:rsidTr="008E7988">
        <w:trPr>
          <w:trHeight w:val="432"/>
          <w:jc w:val="center"/>
        </w:trPr>
        <w:tc>
          <w:tcPr>
            <w:tcW w:w="5457" w:type="dxa"/>
            <w:shd w:val="clear" w:color="auto" w:fill="F2F2F2" w:themeFill="background1" w:themeFillShade="F2"/>
            <w:vAlign w:val="center"/>
          </w:tcPr>
          <w:p w14:paraId="1BE5C698" w14:textId="40DB2B45" w:rsidR="00C0760B" w:rsidRPr="00294564" w:rsidRDefault="00C0760B" w:rsidP="00915D58">
            <w:pPr>
              <w:tabs>
                <w:tab w:val="left" w:pos="-139"/>
              </w:tabs>
              <w:spacing w:line="276" w:lineRule="auto"/>
              <w:ind w:right="-140"/>
              <w:rPr>
                <w:rFonts w:ascii="Tahoma" w:hAnsi="Tahoma" w:cs="Tahoma"/>
                <w:sz w:val="18"/>
                <w:szCs w:val="18"/>
                <w:lang w:eastAsia="en-US"/>
              </w:rPr>
            </w:pPr>
            <w:r w:rsidRPr="00B34513">
              <w:rPr>
                <w:rFonts w:ascii="Tahoma" w:hAnsi="Tahoma" w:cs="Tahoma"/>
                <w:sz w:val="18"/>
                <w:szCs w:val="18"/>
                <w:lang w:eastAsia="en-US"/>
              </w:rPr>
              <w:t>Afternoon coffee-break</w:t>
            </w:r>
            <w:r>
              <w:rPr>
                <w:rFonts w:ascii="Tahoma" w:hAnsi="Tahoma" w:cs="Tahoma"/>
                <w:sz w:val="18"/>
                <w:szCs w:val="18"/>
                <w:lang w:eastAsia="en-US"/>
              </w:rPr>
              <w:t xml:space="preserve"> on 14 March 2024 for </w:t>
            </w:r>
            <w:r w:rsidR="00915D58">
              <w:rPr>
                <w:rFonts w:ascii="Tahoma" w:hAnsi="Tahoma" w:cs="Tahoma"/>
                <w:sz w:val="18"/>
                <w:szCs w:val="18"/>
                <w:lang w:eastAsia="en-US"/>
              </w:rPr>
              <w:t>a maximum of 80</w:t>
            </w:r>
            <w:r>
              <w:rPr>
                <w:rFonts w:ascii="Tahoma" w:hAnsi="Tahoma" w:cs="Tahoma"/>
                <w:sz w:val="18"/>
                <w:szCs w:val="18"/>
                <w:lang w:eastAsia="en-US"/>
              </w:rPr>
              <w:t xml:space="preserve"> participants including: </w:t>
            </w:r>
            <w:r w:rsidRPr="003960A1">
              <w:rPr>
                <w:rFonts w:ascii="Tahoma" w:hAnsi="Tahoma" w:cs="Tahoma"/>
                <w:sz w:val="18"/>
                <w:szCs w:val="18"/>
                <w:lang w:eastAsia="en-US"/>
              </w:rPr>
              <w:t xml:space="preserve">coffee, tea, </w:t>
            </w:r>
            <w:proofErr w:type="gramStart"/>
            <w:r w:rsidRPr="003960A1">
              <w:rPr>
                <w:rFonts w:ascii="Tahoma" w:hAnsi="Tahoma" w:cs="Tahoma"/>
                <w:color w:val="000000"/>
                <w:sz w:val="18"/>
                <w:szCs w:val="18"/>
                <w:lang w:val="en-US" w:eastAsia="en-US"/>
              </w:rPr>
              <w:t>refreshments</w:t>
            </w:r>
            <w:proofErr w:type="gramEnd"/>
            <w:r w:rsidRPr="003960A1">
              <w:rPr>
                <w:rFonts w:ascii="Tahoma" w:hAnsi="Tahoma" w:cs="Tahoma"/>
                <w:color w:val="000000"/>
                <w:sz w:val="18"/>
                <w:szCs w:val="18"/>
                <w:lang w:val="en-US" w:eastAsia="en-US"/>
              </w:rPr>
              <w:t xml:space="preserve"> and pastries</w:t>
            </w:r>
            <w:r>
              <w:rPr>
                <w:rFonts w:ascii="Tahoma" w:hAnsi="Tahoma" w:cs="Tahoma"/>
                <w:color w:val="000000"/>
                <w:sz w:val="18"/>
                <w:szCs w:val="18"/>
                <w:lang w:val="en-US" w:eastAsia="en-US"/>
              </w:rPr>
              <w:t>/fruits</w:t>
            </w:r>
            <w:r w:rsidRPr="003960A1">
              <w:rPr>
                <w:rFonts w:ascii="Tahoma" w:hAnsi="Tahoma" w:cs="Tahoma"/>
                <w:color w:val="000000"/>
                <w:sz w:val="18"/>
                <w:szCs w:val="18"/>
                <w:lang w:val="en-US" w:eastAsia="en-US"/>
              </w:rPr>
              <w:t xml:space="preserve"> </w:t>
            </w:r>
            <w:r w:rsidR="00915D58">
              <w:rPr>
                <w:rFonts w:ascii="Tahoma" w:hAnsi="Tahoma" w:cs="Tahoma"/>
                <w:color w:val="000000"/>
                <w:sz w:val="18"/>
                <w:szCs w:val="18"/>
                <w:lang w:val="en-US" w:eastAsia="en-US"/>
              </w:rPr>
              <w:t>to be</w:t>
            </w:r>
            <w:r w:rsidR="00915D58" w:rsidRPr="003960A1">
              <w:rPr>
                <w:rFonts w:ascii="Tahoma" w:hAnsi="Tahoma" w:cs="Tahoma"/>
                <w:color w:val="000000"/>
                <w:sz w:val="18"/>
                <w:szCs w:val="18"/>
                <w:lang w:val="en-US" w:eastAsia="en-US"/>
              </w:rPr>
              <w:t xml:space="preserve"> </w:t>
            </w:r>
            <w:proofErr w:type="spellStart"/>
            <w:r w:rsidR="00915D58" w:rsidRPr="003960A1">
              <w:rPr>
                <w:rFonts w:ascii="Tahoma" w:hAnsi="Tahoma" w:cs="Tahoma"/>
                <w:color w:val="000000"/>
                <w:sz w:val="18"/>
                <w:szCs w:val="18"/>
                <w:lang w:val="en-US" w:eastAsia="en-US"/>
              </w:rPr>
              <w:t>organised</w:t>
            </w:r>
            <w:proofErr w:type="spellEnd"/>
            <w:r w:rsidR="00915D58" w:rsidRPr="003960A1">
              <w:rPr>
                <w:rFonts w:ascii="Tahoma" w:hAnsi="Tahoma" w:cs="Tahoma"/>
                <w:color w:val="000000"/>
                <w:sz w:val="18"/>
                <w:szCs w:val="18"/>
                <w:lang w:val="en-US" w:eastAsia="en-US"/>
              </w:rPr>
              <w:t xml:space="preserve"> on site at the premises where the event takes place</w:t>
            </w:r>
            <w:r w:rsidR="00915D58">
              <w:rPr>
                <w:rFonts w:ascii="Tahoma" w:hAnsi="Tahoma" w:cs="Tahoma"/>
                <w:color w:val="000000"/>
                <w:sz w:val="18"/>
                <w:szCs w:val="18"/>
                <w:lang w:val="en-US" w:eastAsia="en-US"/>
              </w:rPr>
              <w:t>, preferably next to the meeting room</w:t>
            </w:r>
          </w:p>
        </w:tc>
        <w:tc>
          <w:tcPr>
            <w:tcW w:w="1344" w:type="dxa"/>
            <w:tcBorders>
              <w:right w:val="single" w:sz="2" w:space="0" w:color="FF0000"/>
            </w:tcBorders>
            <w:shd w:val="clear" w:color="auto" w:fill="F2F2F2" w:themeFill="background1" w:themeFillShade="F2"/>
            <w:vAlign w:val="center"/>
          </w:tcPr>
          <w:p w14:paraId="590074AF" w14:textId="0FC077D1" w:rsidR="00C0760B" w:rsidRDefault="00BE488B" w:rsidP="008E7988">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14/03/2024</w:t>
            </w:r>
          </w:p>
        </w:tc>
        <w:tc>
          <w:tcPr>
            <w:tcW w:w="14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8931A6" w14:textId="3D7E29DD" w:rsidR="00C0760B" w:rsidRPr="00294564" w:rsidRDefault="00BE488B" w:rsidP="008E7988">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w:t>
            </w:r>
            <w:proofErr w:type="gramStart"/>
            <w:r>
              <w:rPr>
                <w:rFonts w:ascii="Tahoma" w:hAnsi="Tahoma" w:cs="Tahoma"/>
                <w:sz w:val="18"/>
                <w:szCs w:val="18"/>
                <w:lang w:eastAsia="en-US"/>
              </w:rPr>
              <w:t>per</w:t>
            </w:r>
            <w:proofErr w:type="gramEnd"/>
            <w:r>
              <w:rPr>
                <w:rFonts w:ascii="Tahoma" w:hAnsi="Tahoma" w:cs="Tahoma"/>
                <w:sz w:val="18"/>
                <w:szCs w:val="18"/>
                <w:lang w:eastAsia="en-US"/>
              </w:rPr>
              <w:t xml:space="preserve"> person</w:t>
            </w:r>
          </w:p>
        </w:tc>
        <w:tc>
          <w:tcPr>
            <w:tcW w:w="134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7425924" w14:textId="77777777" w:rsidR="00C0760B" w:rsidRPr="00294564" w:rsidRDefault="00C0760B" w:rsidP="008E7988">
            <w:pPr>
              <w:tabs>
                <w:tab w:val="left" w:pos="-139"/>
              </w:tabs>
              <w:spacing w:line="276" w:lineRule="auto"/>
              <w:ind w:right="-140"/>
              <w:jc w:val="center"/>
              <w:rPr>
                <w:rFonts w:ascii="Tahoma" w:hAnsi="Tahoma" w:cs="Tahoma"/>
                <w:sz w:val="18"/>
                <w:szCs w:val="18"/>
                <w:lang w:eastAsia="en-US"/>
              </w:rPr>
            </w:pPr>
          </w:p>
        </w:tc>
      </w:tr>
      <w:tr w:rsidR="00C0760B" w:rsidRPr="00EA2362" w14:paraId="2FE25A4B" w14:textId="77777777" w:rsidTr="008E7988">
        <w:trPr>
          <w:trHeight w:val="432"/>
          <w:jc w:val="center"/>
        </w:trPr>
        <w:tc>
          <w:tcPr>
            <w:tcW w:w="5457" w:type="dxa"/>
            <w:shd w:val="clear" w:color="auto" w:fill="F2F2F2" w:themeFill="background1" w:themeFillShade="F2"/>
            <w:vAlign w:val="center"/>
          </w:tcPr>
          <w:p w14:paraId="0F47E5BF" w14:textId="77777777" w:rsidR="00B34513" w:rsidRDefault="007D1B69" w:rsidP="008E7988">
            <w:pPr>
              <w:tabs>
                <w:tab w:val="left" w:pos="-139"/>
              </w:tabs>
              <w:spacing w:line="276" w:lineRule="auto"/>
              <w:ind w:right="-140"/>
              <w:rPr>
                <w:rFonts w:ascii="Tahoma" w:hAnsi="Tahoma" w:cs="Tahoma"/>
                <w:sz w:val="18"/>
                <w:szCs w:val="18"/>
                <w:lang w:eastAsia="en-US"/>
              </w:rPr>
            </w:pPr>
            <w:r w:rsidRPr="00B34513">
              <w:rPr>
                <w:rFonts w:ascii="Tahoma" w:hAnsi="Tahoma" w:cs="Tahoma"/>
                <w:sz w:val="18"/>
                <w:szCs w:val="18"/>
                <w:lang w:eastAsia="en-US"/>
              </w:rPr>
              <w:t>10</w:t>
            </w:r>
            <w:r w:rsidR="00C0760B" w:rsidRPr="00B34513">
              <w:rPr>
                <w:rFonts w:ascii="Tahoma" w:hAnsi="Tahoma" w:cs="Tahoma"/>
                <w:sz w:val="18"/>
                <w:szCs w:val="18"/>
                <w:lang w:eastAsia="en-US"/>
              </w:rPr>
              <w:t xml:space="preserve"> rooms</w:t>
            </w:r>
            <w:r w:rsidR="00542037">
              <w:rPr>
                <w:rFonts w:ascii="Tahoma" w:hAnsi="Tahoma" w:cs="Tahoma"/>
                <w:sz w:val="18"/>
                <w:szCs w:val="18"/>
                <w:lang w:eastAsia="en-US"/>
              </w:rPr>
              <w:t xml:space="preserve"> (double bed, single use)</w:t>
            </w:r>
            <w:r w:rsidR="00C0760B" w:rsidRPr="00294564">
              <w:rPr>
                <w:rFonts w:ascii="Tahoma" w:hAnsi="Tahoma" w:cs="Tahoma"/>
                <w:sz w:val="18"/>
                <w:szCs w:val="18"/>
                <w:lang w:eastAsia="en-US"/>
              </w:rPr>
              <w:t xml:space="preserve"> with breakfast </w:t>
            </w:r>
          </w:p>
          <w:p w14:paraId="37900C8F" w14:textId="1F83F516" w:rsidR="00C0760B" w:rsidRPr="00294564" w:rsidRDefault="00C0760B" w:rsidP="008E7988">
            <w:pPr>
              <w:tabs>
                <w:tab w:val="left" w:pos="-139"/>
              </w:tabs>
              <w:spacing w:line="276" w:lineRule="auto"/>
              <w:ind w:right="-140"/>
              <w:rPr>
                <w:rFonts w:ascii="Tahoma" w:hAnsi="Tahoma" w:cs="Tahoma"/>
                <w:sz w:val="18"/>
                <w:szCs w:val="18"/>
                <w:lang w:eastAsia="en-US"/>
              </w:rPr>
            </w:pPr>
            <w:r w:rsidRPr="00294564">
              <w:rPr>
                <w:rFonts w:ascii="Tahoma" w:hAnsi="Tahoma" w:cs="Tahoma"/>
                <w:sz w:val="18"/>
                <w:szCs w:val="18"/>
                <w:lang w:eastAsia="en-US"/>
              </w:rPr>
              <w:t>(</w:t>
            </w:r>
            <w:r>
              <w:rPr>
                <w:rFonts w:ascii="Tahoma" w:hAnsi="Tahoma" w:cs="Tahoma"/>
                <w:sz w:val="18"/>
                <w:szCs w:val="18"/>
                <w:lang w:eastAsia="en-US"/>
              </w:rPr>
              <w:t>1</w:t>
            </w:r>
            <w:r w:rsidR="007D1B69">
              <w:rPr>
                <w:rFonts w:ascii="Tahoma" w:hAnsi="Tahoma" w:cs="Tahoma"/>
                <w:sz w:val="18"/>
                <w:szCs w:val="18"/>
                <w:lang w:eastAsia="en-US"/>
              </w:rPr>
              <w:t>2/03</w:t>
            </w:r>
            <w:r>
              <w:rPr>
                <w:rFonts w:ascii="Tahoma" w:hAnsi="Tahoma" w:cs="Tahoma"/>
                <w:sz w:val="18"/>
                <w:szCs w:val="18"/>
                <w:lang w:eastAsia="en-US"/>
              </w:rPr>
              <w:t xml:space="preserve"> </w:t>
            </w:r>
            <w:r w:rsidRPr="00294564">
              <w:rPr>
                <w:rFonts w:ascii="Tahoma" w:hAnsi="Tahoma" w:cs="Tahoma"/>
                <w:sz w:val="18"/>
                <w:szCs w:val="18"/>
                <w:lang w:eastAsia="en-US"/>
              </w:rPr>
              <w:t xml:space="preserve">to </w:t>
            </w:r>
            <w:r w:rsidR="007D1B69">
              <w:rPr>
                <w:rFonts w:ascii="Tahoma" w:hAnsi="Tahoma" w:cs="Tahoma"/>
                <w:sz w:val="18"/>
                <w:szCs w:val="18"/>
                <w:lang w:eastAsia="en-US"/>
              </w:rPr>
              <w:t>13</w:t>
            </w:r>
            <w:r>
              <w:rPr>
                <w:rFonts w:ascii="Tahoma" w:hAnsi="Tahoma" w:cs="Tahoma"/>
                <w:sz w:val="18"/>
                <w:szCs w:val="18"/>
                <w:lang w:eastAsia="en-US"/>
              </w:rPr>
              <w:t>/03</w:t>
            </w:r>
            <w:r w:rsidRPr="00294564">
              <w:rPr>
                <w:rFonts w:ascii="Tahoma" w:hAnsi="Tahoma" w:cs="Tahoma"/>
                <w:sz w:val="18"/>
                <w:szCs w:val="18"/>
                <w:lang w:eastAsia="en-US"/>
              </w:rPr>
              <w:t>/202</w:t>
            </w:r>
            <w:r>
              <w:rPr>
                <w:rFonts w:ascii="Tahoma" w:hAnsi="Tahoma" w:cs="Tahoma"/>
                <w:sz w:val="18"/>
                <w:szCs w:val="18"/>
                <w:lang w:eastAsia="en-US"/>
              </w:rPr>
              <w:t>4</w:t>
            </w:r>
            <w:r w:rsidRPr="00294564">
              <w:rPr>
                <w:rFonts w:ascii="Tahoma" w:hAnsi="Tahoma" w:cs="Tahoma"/>
                <w:sz w:val="18"/>
                <w:szCs w:val="18"/>
                <w:lang w:eastAsia="en-US"/>
              </w:rPr>
              <w:t>)</w:t>
            </w:r>
          </w:p>
        </w:tc>
        <w:tc>
          <w:tcPr>
            <w:tcW w:w="1344" w:type="dxa"/>
            <w:tcBorders>
              <w:right w:val="single" w:sz="2" w:space="0" w:color="FF0000"/>
            </w:tcBorders>
            <w:shd w:val="clear" w:color="auto" w:fill="F2F2F2" w:themeFill="background1" w:themeFillShade="F2"/>
            <w:vAlign w:val="center"/>
          </w:tcPr>
          <w:p w14:paraId="2C3EA6F9" w14:textId="7847E955" w:rsidR="00C0760B" w:rsidRPr="00294564" w:rsidRDefault="00C0760B" w:rsidP="008E7988">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w:t>
            </w:r>
            <w:r w:rsidR="007D1B69">
              <w:rPr>
                <w:rFonts w:ascii="Tahoma" w:hAnsi="Tahoma" w:cs="Tahoma"/>
                <w:sz w:val="18"/>
                <w:szCs w:val="18"/>
                <w:lang w:eastAsia="en-US"/>
              </w:rPr>
              <w:t>2</w:t>
            </w:r>
            <w:r w:rsidRPr="00294564">
              <w:rPr>
                <w:rFonts w:ascii="Tahoma" w:hAnsi="Tahoma" w:cs="Tahoma"/>
                <w:sz w:val="18"/>
                <w:szCs w:val="18"/>
                <w:lang w:eastAsia="en-US"/>
              </w:rPr>
              <w:t>/0</w:t>
            </w:r>
            <w:r>
              <w:rPr>
                <w:rFonts w:ascii="Tahoma" w:hAnsi="Tahoma" w:cs="Tahoma"/>
                <w:sz w:val="18"/>
                <w:szCs w:val="18"/>
                <w:lang w:eastAsia="en-US"/>
              </w:rPr>
              <w:t>3</w:t>
            </w:r>
            <w:r w:rsidRPr="00294564">
              <w:rPr>
                <w:rFonts w:ascii="Tahoma" w:hAnsi="Tahoma" w:cs="Tahoma"/>
                <w:sz w:val="18"/>
                <w:szCs w:val="18"/>
                <w:lang w:eastAsia="en-US"/>
              </w:rPr>
              <w:t>/202</w:t>
            </w:r>
            <w:r>
              <w:rPr>
                <w:rFonts w:ascii="Tahoma" w:hAnsi="Tahoma" w:cs="Tahoma"/>
                <w:sz w:val="18"/>
                <w:szCs w:val="18"/>
                <w:lang w:eastAsia="en-US"/>
              </w:rPr>
              <w:t>4</w:t>
            </w:r>
          </w:p>
        </w:tc>
        <w:tc>
          <w:tcPr>
            <w:tcW w:w="14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987885" w14:textId="58A2D955" w:rsidR="00C0760B" w:rsidRPr="00294564" w:rsidRDefault="00C0760B" w:rsidP="008E7988">
            <w:pPr>
              <w:tabs>
                <w:tab w:val="left" w:pos="-139"/>
              </w:tabs>
              <w:spacing w:line="276" w:lineRule="auto"/>
              <w:ind w:right="-140"/>
              <w:jc w:val="center"/>
              <w:rPr>
                <w:rFonts w:ascii="Tahoma" w:hAnsi="Tahoma" w:cs="Tahoma"/>
                <w:sz w:val="18"/>
                <w:szCs w:val="18"/>
                <w:lang w:eastAsia="en-US"/>
              </w:rPr>
            </w:pPr>
            <w:r w:rsidRPr="00294564">
              <w:rPr>
                <w:rFonts w:ascii="Tahoma" w:hAnsi="Tahoma" w:cs="Tahoma"/>
                <w:sz w:val="18"/>
                <w:szCs w:val="18"/>
                <w:lang w:eastAsia="en-US"/>
              </w:rPr>
              <w:t>/</w:t>
            </w:r>
            <w:proofErr w:type="gramStart"/>
            <w:r w:rsidRPr="00294564">
              <w:rPr>
                <w:rFonts w:ascii="Tahoma" w:hAnsi="Tahoma" w:cs="Tahoma"/>
                <w:sz w:val="18"/>
                <w:szCs w:val="18"/>
                <w:lang w:eastAsia="en-US"/>
              </w:rPr>
              <w:t>per</w:t>
            </w:r>
            <w:proofErr w:type="gramEnd"/>
            <w:r w:rsidRPr="00294564">
              <w:rPr>
                <w:rFonts w:ascii="Tahoma" w:hAnsi="Tahoma" w:cs="Tahoma"/>
                <w:sz w:val="18"/>
                <w:szCs w:val="18"/>
                <w:lang w:eastAsia="en-US"/>
              </w:rPr>
              <w:t xml:space="preserve"> room</w:t>
            </w:r>
            <w:r>
              <w:rPr>
                <w:rFonts w:ascii="Tahoma" w:hAnsi="Tahoma" w:cs="Tahoma"/>
                <w:sz w:val="18"/>
                <w:szCs w:val="18"/>
                <w:lang w:eastAsia="en-US"/>
              </w:rPr>
              <w:t xml:space="preserve"> </w:t>
            </w:r>
          </w:p>
        </w:tc>
        <w:tc>
          <w:tcPr>
            <w:tcW w:w="134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6546CE5" w14:textId="77777777" w:rsidR="00C0760B" w:rsidRPr="00294564" w:rsidRDefault="00C0760B" w:rsidP="008E7988">
            <w:pPr>
              <w:tabs>
                <w:tab w:val="left" w:pos="-139"/>
              </w:tabs>
              <w:spacing w:line="276" w:lineRule="auto"/>
              <w:ind w:right="-140"/>
              <w:jc w:val="center"/>
              <w:rPr>
                <w:rFonts w:ascii="Tahoma" w:hAnsi="Tahoma" w:cs="Tahoma"/>
                <w:sz w:val="18"/>
                <w:szCs w:val="18"/>
                <w:lang w:eastAsia="en-US"/>
              </w:rPr>
            </w:pPr>
          </w:p>
        </w:tc>
      </w:tr>
      <w:tr w:rsidR="007D1B69" w:rsidRPr="00EA2362" w14:paraId="778E09C8" w14:textId="77777777" w:rsidTr="008E7988">
        <w:trPr>
          <w:trHeight w:val="432"/>
          <w:jc w:val="center"/>
        </w:trPr>
        <w:tc>
          <w:tcPr>
            <w:tcW w:w="5457" w:type="dxa"/>
            <w:shd w:val="clear" w:color="auto" w:fill="F2F2F2" w:themeFill="background1" w:themeFillShade="F2"/>
            <w:vAlign w:val="center"/>
          </w:tcPr>
          <w:p w14:paraId="09596D0A" w14:textId="77777777" w:rsidR="00B34513" w:rsidRDefault="007D1B69" w:rsidP="008E7988">
            <w:pPr>
              <w:tabs>
                <w:tab w:val="left" w:pos="-139"/>
              </w:tabs>
              <w:spacing w:line="276" w:lineRule="auto"/>
              <w:ind w:right="-140"/>
              <w:rPr>
                <w:rFonts w:ascii="Tahoma" w:hAnsi="Tahoma" w:cs="Tahoma"/>
                <w:sz w:val="18"/>
                <w:szCs w:val="18"/>
                <w:lang w:eastAsia="en-US"/>
              </w:rPr>
            </w:pPr>
            <w:r w:rsidRPr="00B34513">
              <w:rPr>
                <w:rFonts w:ascii="Tahoma" w:hAnsi="Tahoma" w:cs="Tahoma"/>
                <w:sz w:val="18"/>
                <w:szCs w:val="18"/>
                <w:lang w:eastAsia="en-US"/>
              </w:rPr>
              <w:t>65 rooms</w:t>
            </w:r>
            <w:r w:rsidRPr="00294564">
              <w:rPr>
                <w:rFonts w:ascii="Tahoma" w:hAnsi="Tahoma" w:cs="Tahoma"/>
                <w:sz w:val="18"/>
                <w:szCs w:val="18"/>
                <w:lang w:eastAsia="en-US"/>
              </w:rPr>
              <w:t xml:space="preserve"> </w:t>
            </w:r>
            <w:r w:rsidR="00542037">
              <w:rPr>
                <w:rFonts w:ascii="Tahoma" w:hAnsi="Tahoma" w:cs="Tahoma"/>
                <w:sz w:val="18"/>
                <w:szCs w:val="18"/>
                <w:lang w:eastAsia="en-US"/>
              </w:rPr>
              <w:t>(double bed, single use)</w:t>
            </w:r>
            <w:r w:rsidR="00542037" w:rsidRPr="00294564">
              <w:rPr>
                <w:rFonts w:ascii="Tahoma" w:hAnsi="Tahoma" w:cs="Tahoma"/>
                <w:sz w:val="18"/>
                <w:szCs w:val="18"/>
                <w:lang w:eastAsia="en-US"/>
              </w:rPr>
              <w:t xml:space="preserve"> </w:t>
            </w:r>
            <w:r w:rsidRPr="00294564">
              <w:rPr>
                <w:rFonts w:ascii="Tahoma" w:hAnsi="Tahoma" w:cs="Tahoma"/>
                <w:sz w:val="18"/>
                <w:szCs w:val="18"/>
                <w:lang w:eastAsia="en-US"/>
              </w:rPr>
              <w:t xml:space="preserve">with breakfast </w:t>
            </w:r>
          </w:p>
          <w:p w14:paraId="7C3A0E76" w14:textId="54458057" w:rsidR="007D1B69" w:rsidRPr="00294564" w:rsidRDefault="007D1B69" w:rsidP="008E7988">
            <w:pPr>
              <w:tabs>
                <w:tab w:val="left" w:pos="-139"/>
              </w:tabs>
              <w:spacing w:line="276" w:lineRule="auto"/>
              <w:ind w:right="-140"/>
              <w:rPr>
                <w:rFonts w:ascii="Tahoma" w:hAnsi="Tahoma" w:cs="Tahoma"/>
                <w:sz w:val="18"/>
                <w:szCs w:val="18"/>
                <w:lang w:eastAsia="en-US"/>
              </w:rPr>
            </w:pPr>
            <w:r w:rsidRPr="00294564">
              <w:rPr>
                <w:rFonts w:ascii="Tahoma" w:hAnsi="Tahoma" w:cs="Tahoma"/>
                <w:sz w:val="18"/>
                <w:szCs w:val="18"/>
                <w:lang w:eastAsia="en-US"/>
              </w:rPr>
              <w:t>(</w:t>
            </w:r>
            <w:r>
              <w:rPr>
                <w:rFonts w:ascii="Tahoma" w:hAnsi="Tahoma" w:cs="Tahoma"/>
                <w:sz w:val="18"/>
                <w:szCs w:val="18"/>
                <w:lang w:eastAsia="en-US"/>
              </w:rPr>
              <w:t xml:space="preserve">13/03 </w:t>
            </w:r>
            <w:r w:rsidRPr="00294564">
              <w:rPr>
                <w:rFonts w:ascii="Tahoma" w:hAnsi="Tahoma" w:cs="Tahoma"/>
                <w:sz w:val="18"/>
                <w:szCs w:val="18"/>
                <w:lang w:eastAsia="en-US"/>
              </w:rPr>
              <w:t xml:space="preserve">to </w:t>
            </w:r>
            <w:r>
              <w:rPr>
                <w:rFonts w:ascii="Tahoma" w:hAnsi="Tahoma" w:cs="Tahoma"/>
                <w:sz w:val="18"/>
                <w:szCs w:val="18"/>
                <w:lang w:eastAsia="en-US"/>
              </w:rPr>
              <w:t>14/03</w:t>
            </w:r>
            <w:r w:rsidRPr="00294564">
              <w:rPr>
                <w:rFonts w:ascii="Tahoma" w:hAnsi="Tahoma" w:cs="Tahoma"/>
                <w:sz w:val="18"/>
                <w:szCs w:val="18"/>
                <w:lang w:eastAsia="en-US"/>
              </w:rPr>
              <w:t>/202</w:t>
            </w:r>
            <w:r>
              <w:rPr>
                <w:rFonts w:ascii="Tahoma" w:hAnsi="Tahoma" w:cs="Tahoma"/>
                <w:sz w:val="18"/>
                <w:szCs w:val="18"/>
                <w:lang w:eastAsia="en-US"/>
              </w:rPr>
              <w:t>4</w:t>
            </w:r>
            <w:r w:rsidRPr="00294564">
              <w:rPr>
                <w:rFonts w:ascii="Tahoma" w:hAnsi="Tahoma" w:cs="Tahoma"/>
                <w:sz w:val="18"/>
                <w:szCs w:val="18"/>
                <w:lang w:eastAsia="en-US"/>
              </w:rPr>
              <w:t>)</w:t>
            </w:r>
          </w:p>
        </w:tc>
        <w:tc>
          <w:tcPr>
            <w:tcW w:w="1344" w:type="dxa"/>
            <w:tcBorders>
              <w:right w:val="single" w:sz="2" w:space="0" w:color="FF0000"/>
            </w:tcBorders>
            <w:shd w:val="clear" w:color="auto" w:fill="F2F2F2" w:themeFill="background1" w:themeFillShade="F2"/>
            <w:vAlign w:val="center"/>
          </w:tcPr>
          <w:p w14:paraId="5A49D148" w14:textId="4B6938AC" w:rsidR="007D1B69" w:rsidRDefault="007D1B69" w:rsidP="008E7988">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13</w:t>
            </w:r>
            <w:r w:rsidRPr="00294564">
              <w:rPr>
                <w:rFonts w:ascii="Tahoma" w:hAnsi="Tahoma" w:cs="Tahoma"/>
                <w:sz w:val="18"/>
                <w:szCs w:val="18"/>
                <w:lang w:eastAsia="en-US"/>
              </w:rPr>
              <w:t>/0</w:t>
            </w:r>
            <w:r>
              <w:rPr>
                <w:rFonts w:ascii="Tahoma" w:hAnsi="Tahoma" w:cs="Tahoma"/>
                <w:sz w:val="18"/>
                <w:szCs w:val="18"/>
                <w:lang w:eastAsia="en-US"/>
              </w:rPr>
              <w:t>3</w:t>
            </w:r>
            <w:r w:rsidRPr="00294564">
              <w:rPr>
                <w:rFonts w:ascii="Tahoma" w:hAnsi="Tahoma" w:cs="Tahoma"/>
                <w:sz w:val="18"/>
                <w:szCs w:val="18"/>
                <w:lang w:eastAsia="en-US"/>
              </w:rPr>
              <w:t>/202</w:t>
            </w:r>
            <w:r>
              <w:rPr>
                <w:rFonts w:ascii="Tahoma" w:hAnsi="Tahoma" w:cs="Tahoma"/>
                <w:sz w:val="18"/>
                <w:szCs w:val="18"/>
                <w:lang w:eastAsia="en-US"/>
              </w:rPr>
              <w:t>4</w:t>
            </w:r>
          </w:p>
        </w:tc>
        <w:tc>
          <w:tcPr>
            <w:tcW w:w="14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EEA047" w14:textId="4ADECB24" w:rsidR="007D1B69" w:rsidRPr="00294564" w:rsidRDefault="007D1B69" w:rsidP="008E7988">
            <w:pPr>
              <w:tabs>
                <w:tab w:val="left" w:pos="-139"/>
              </w:tabs>
              <w:spacing w:line="276" w:lineRule="auto"/>
              <w:ind w:right="-140"/>
              <w:jc w:val="center"/>
              <w:rPr>
                <w:rFonts w:ascii="Tahoma" w:hAnsi="Tahoma" w:cs="Tahoma"/>
                <w:sz w:val="18"/>
                <w:szCs w:val="18"/>
                <w:lang w:eastAsia="en-US"/>
              </w:rPr>
            </w:pPr>
            <w:r w:rsidRPr="00294564">
              <w:rPr>
                <w:rFonts w:ascii="Tahoma" w:hAnsi="Tahoma" w:cs="Tahoma"/>
                <w:sz w:val="18"/>
                <w:szCs w:val="18"/>
                <w:lang w:eastAsia="en-US"/>
              </w:rPr>
              <w:t>/</w:t>
            </w:r>
            <w:proofErr w:type="gramStart"/>
            <w:r w:rsidRPr="00294564">
              <w:rPr>
                <w:rFonts w:ascii="Tahoma" w:hAnsi="Tahoma" w:cs="Tahoma"/>
                <w:sz w:val="18"/>
                <w:szCs w:val="18"/>
                <w:lang w:eastAsia="en-US"/>
              </w:rPr>
              <w:t>per</w:t>
            </w:r>
            <w:proofErr w:type="gramEnd"/>
            <w:r w:rsidRPr="00294564">
              <w:rPr>
                <w:rFonts w:ascii="Tahoma" w:hAnsi="Tahoma" w:cs="Tahoma"/>
                <w:sz w:val="18"/>
                <w:szCs w:val="18"/>
                <w:lang w:eastAsia="en-US"/>
              </w:rPr>
              <w:t xml:space="preserve"> room</w:t>
            </w:r>
          </w:p>
        </w:tc>
        <w:tc>
          <w:tcPr>
            <w:tcW w:w="134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987BDED" w14:textId="77777777" w:rsidR="007D1B69" w:rsidRPr="00294564" w:rsidRDefault="007D1B69" w:rsidP="008E7988">
            <w:pPr>
              <w:tabs>
                <w:tab w:val="left" w:pos="-139"/>
              </w:tabs>
              <w:spacing w:line="276" w:lineRule="auto"/>
              <w:ind w:right="-140"/>
              <w:jc w:val="center"/>
              <w:rPr>
                <w:rFonts w:ascii="Tahoma" w:hAnsi="Tahoma" w:cs="Tahoma"/>
                <w:sz w:val="18"/>
                <w:szCs w:val="18"/>
                <w:lang w:eastAsia="en-US"/>
              </w:rPr>
            </w:pPr>
          </w:p>
        </w:tc>
      </w:tr>
      <w:tr w:rsidR="007D1B69" w:rsidRPr="00EA2362" w14:paraId="258691EE" w14:textId="77777777" w:rsidTr="008E7988">
        <w:trPr>
          <w:trHeight w:val="432"/>
          <w:jc w:val="center"/>
        </w:trPr>
        <w:tc>
          <w:tcPr>
            <w:tcW w:w="5457" w:type="dxa"/>
            <w:shd w:val="clear" w:color="auto" w:fill="F2F2F2" w:themeFill="background1" w:themeFillShade="F2"/>
            <w:vAlign w:val="center"/>
          </w:tcPr>
          <w:p w14:paraId="3AB1BD63" w14:textId="77777777" w:rsidR="00B34513" w:rsidRDefault="007D1B69" w:rsidP="008E7988">
            <w:pPr>
              <w:tabs>
                <w:tab w:val="left" w:pos="-139"/>
              </w:tabs>
              <w:spacing w:line="276" w:lineRule="auto"/>
              <w:ind w:right="-140"/>
              <w:rPr>
                <w:rFonts w:ascii="Tahoma" w:hAnsi="Tahoma" w:cs="Tahoma"/>
                <w:sz w:val="18"/>
                <w:szCs w:val="18"/>
                <w:lang w:eastAsia="en-US"/>
              </w:rPr>
            </w:pPr>
            <w:r w:rsidRPr="00B34513">
              <w:rPr>
                <w:rFonts w:ascii="Tahoma" w:hAnsi="Tahoma" w:cs="Tahoma"/>
                <w:sz w:val="18"/>
                <w:szCs w:val="18"/>
                <w:lang w:eastAsia="en-US"/>
              </w:rPr>
              <w:t>65 rooms</w:t>
            </w:r>
            <w:r w:rsidR="00542037">
              <w:rPr>
                <w:rFonts w:ascii="Tahoma" w:hAnsi="Tahoma" w:cs="Tahoma"/>
                <w:sz w:val="18"/>
                <w:szCs w:val="18"/>
                <w:lang w:eastAsia="en-US"/>
              </w:rPr>
              <w:t xml:space="preserve"> (double bed, single use)</w:t>
            </w:r>
            <w:r w:rsidR="00542037" w:rsidRPr="00294564">
              <w:rPr>
                <w:rFonts w:ascii="Tahoma" w:hAnsi="Tahoma" w:cs="Tahoma"/>
                <w:sz w:val="18"/>
                <w:szCs w:val="18"/>
                <w:lang w:eastAsia="en-US"/>
              </w:rPr>
              <w:t xml:space="preserve"> </w:t>
            </w:r>
            <w:r w:rsidRPr="00294564">
              <w:rPr>
                <w:rFonts w:ascii="Tahoma" w:hAnsi="Tahoma" w:cs="Tahoma"/>
                <w:sz w:val="18"/>
                <w:szCs w:val="18"/>
                <w:lang w:eastAsia="en-US"/>
              </w:rPr>
              <w:t xml:space="preserve">with breakfast </w:t>
            </w:r>
          </w:p>
          <w:p w14:paraId="3F3E8FA3" w14:textId="46B8CD88" w:rsidR="007D1B69" w:rsidRPr="00294564" w:rsidRDefault="007D1B69" w:rsidP="008E7988">
            <w:pPr>
              <w:tabs>
                <w:tab w:val="left" w:pos="-139"/>
              </w:tabs>
              <w:spacing w:line="276" w:lineRule="auto"/>
              <w:ind w:right="-140"/>
              <w:rPr>
                <w:rFonts w:ascii="Tahoma" w:hAnsi="Tahoma" w:cs="Tahoma"/>
                <w:sz w:val="18"/>
                <w:szCs w:val="18"/>
                <w:lang w:eastAsia="en-US"/>
              </w:rPr>
            </w:pPr>
            <w:r w:rsidRPr="00294564">
              <w:rPr>
                <w:rFonts w:ascii="Tahoma" w:hAnsi="Tahoma" w:cs="Tahoma"/>
                <w:sz w:val="18"/>
                <w:szCs w:val="18"/>
                <w:lang w:eastAsia="en-US"/>
              </w:rPr>
              <w:t>(</w:t>
            </w:r>
            <w:r>
              <w:rPr>
                <w:rFonts w:ascii="Tahoma" w:hAnsi="Tahoma" w:cs="Tahoma"/>
                <w:sz w:val="18"/>
                <w:szCs w:val="18"/>
                <w:lang w:eastAsia="en-US"/>
              </w:rPr>
              <w:t xml:space="preserve">14/03 </w:t>
            </w:r>
            <w:r w:rsidRPr="00294564">
              <w:rPr>
                <w:rFonts w:ascii="Tahoma" w:hAnsi="Tahoma" w:cs="Tahoma"/>
                <w:sz w:val="18"/>
                <w:szCs w:val="18"/>
                <w:lang w:eastAsia="en-US"/>
              </w:rPr>
              <w:t xml:space="preserve">to </w:t>
            </w:r>
            <w:r>
              <w:rPr>
                <w:rFonts w:ascii="Tahoma" w:hAnsi="Tahoma" w:cs="Tahoma"/>
                <w:sz w:val="18"/>
                <w:szCs w:val="18"/>
                <w:lang w:eastAsia="en-US"/>
              </w:rPr>
              <w:t>15/03</w:t>
            </w:r>
            <w:r w:rsidRPr="00294564">
              <w:rPr>
                <w:rFonts w:ascii="Tahoma" w:hAnsi="Tahoma" w:cs="Tahoma"/>
                <w:sz w:val="18"/>
                <w:szCs w:val="18"/>
                <w:lang w:eastAsia="en-US"/>
              </w:rPr>
              <w:t>/202</w:t>
            </w:r>
            <w:r>
              <w:rPr>
                <w:rFonts w:ascii="Tahoma" w:hAnsi="Tahoma" w:cs="Tahoma"/>
                <w:sz w:val="18"/>
                <w:szCs w:val="18"/>
                <w:lang w:eastAsia="en-US"/>
              </w:rPr>
              <w:t>4</w:t>
            </w:r>
            <w:r w:rsidRPr="00294564">
              <w:rPr>
                <w:rFonts w:ascii="Tahoma" w:hAnsi="Tahoma" w:cs="Tahoma"/>
                <w:sz w:val="18"/>
                <w:szCs w:val="18"/>
                <w:lang w:eastAsia="en-US"/>
              </w:rPr>
              <w:t>)</w:t>
            </w:r>
          </w:p>
        </w:tc>
        <w:tc>
          <w:tcPr>
            <w:tcW w:w="1344" w:type="dxa"/>
            <w:tcBorders>
              <w:right w:val="single" w:sz="2" w:space="0" w:color="FF0000"/>
            </w:tcBorders>
            <w:shd w:val="clear" w:color="auto" w:fill="F2F2F2" w:themeFill="background1" w:themeFillShade="F2"/>
            <w:vAlign w:val="center"/>
          </w:tcPr>
          <w:p w14:paraId="5E193B8D" w14:textId="0268422B" w:rsidR="007D1B69" w:rsidRDefault="007D1B69" w:rsidP="008E7988">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14</w:t>
            </w:r>
            <w:r w:rsidRPr="00294564">
              <w:rPr>
                <w:rFonts w:ascii="Tahoma" w:hAnsi="Tahoma" w:cs="Tahoma"/>
                <w:sz w:val="18"/>
                <w:szCs w:val="18"/>
                <w:lang w:eastAsia="en-US"/>
              </w:rPr>
              <w:t>/0</w:t>
            </w:r>
            <w:r>
              <w:rPr>
                <w:rFonts w:ascii="Tahoma" w:hAnsi="Tahoma" w:cs="Tahoma"/>
                <w:sz w:val="18"/>
                <w:szCs w:val="18"/>
                <w:lang w:eastAsia="en-US"/>
              </w:rPr>
              <w:t>3</w:t>
            </w:r>
            <w:r w:rsidRPr="00294564">
              <w:rPr>
                <w:rFonts w:ascii="Tahoma" w:hAnsi="Tahoma" w:cs="Tahoma"/>
                <w:sz w:val="18"/>
                <w:szCs w:val="18"/>
                <w:lang w:eastAsia="en-US"/>
              </w:rPr>
              <w:t>/202</w:t>
            </w:r>
            <w:r>
              <w:rPr>
                <w:rFonts w:ascii="Tahoma" w:hAnsi="Tahoma" w:cs="Tahoma"/>
                <w:sz w:val="18"/>
                <w:szCs w:val="18"/>
                <w:lang w:eastAsia="en-US"/>
              </w:rPr>
              <w:t>4</w:t>
            </w:r>
          </w:p>
        </w:tc>
        <w:tc>
          <w:tcPr>
            <w:tcW w:w="14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0E7A2D" w14:textId="60240569" w:rsidR="007D1B69" w:rsidRPr="00294564" w:rsidRDefault="007D1B69" w:rsidP="008E7988">
            <w:pPr>
              <w:tabs>
                <w:tab w:val="left" w:pos="-139"/>
              </w:tabs>
              <w:spacing w:line="276" w:lineRule="auto"/>
              <w:ind w:right="-140"/>
              <w:jc w:val="center"/>
              <w:rPr>
                <w:rFonts w:ascii="Tahoma" w:hAnsi="Tahoma" w:cs="Tahoma"/>
                <w:sz w:val="18"/>
                <w:szCs w:val="18"/>
                <w:lang w:eastAsia="en-US"/>
              </w:rPr>
            </w:pPr>
            <w:r w:rsidRPr="00294564">
              <w:rPr>
                <w:rFonts w:ascii="Tahoma" w:hAnsi="Tahoma" w:cs="Tahoma"/>
                <w:sz w:val="18"/>
                <w:szCs w:val="18"/>
                <w:lang w:eastAsia="en-US"/>
              </w:rPr>
              <w:t>/</w:t>
            </w:r>
            <w:proofErr w:type="gramStart"/>
            <w:r w:rsidRPr="00294564">
              <w:rPr>
                <w:rFonts w:ascii="Tahoma" w:hAnsi="Tahoma" w:cs="Tahoma"/>
                <w:sz w:val="18"/>
                <w:szCs w:val="18"/>
                <w:lang w:eastAsia="en-US"/>
              </w:rPr>
              <w:t>per</w:t>
            </w:r>
            <w:proofErr w:type="gramEnd"/>
            <w:r w:rsidRPr="00294564">
              <w:rPr>
                <w:rFonts w:ascii="Tahoma" w:hAnsi="Tahoma" w:cs="Tahoma"/>
                <w:sz w:val="18"/>
                <w:szCs w:val="18"/>
                <w:lang w:eastAsia="en-US"/>
              </w:rPr>
              <w:t xml:space="preserve"> room</w:t>
            </w:r>
          </w:p>
        </w:tc>
        <w:tc>
          <w:tcPr>
            <w:tcW w:w="134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B71BDAF" w14:textId="77777777" w:rsidR="007D1B69" w:rsidRPr="00294564" w:rsidRDefault="007D1B69" w:rsidP="008E7988">
            <w:pPr>
              <w:tabs>
                <w:tab w:val="left" w:pos="-139"/>
              </w:tabs>
              <w:spacing w:line="276" w:lineRule="auto"/>
              <w:ind w:right="-140"/>
              <w:jc w:val="center"/>
              <w:rPr>
                <w:rFonts w:ascii="Tahoma" w:hAnsi="Tahoma" w:cs="Tahoma"/>
                <w:sz w:val="18"/>
                <w:szCs w:val="18"/>
                <w:lang w:eastAsia="en-US"/>
              </w:rPr>
            </w:pPr>
          </w:p>
        </w:tc>
      </w:tr>
      <w:tr w:rsidR="007D1B69" w:rsidRPr="00EA2362" w14:paraId="591324DB" w14:textId="77777777" w:rsidTr="008E7988">
        <w:trPr>
          <w:trHeight w:val="432"/>
          <w:jc w:val="center"/>
        </w:trPr>
        <w:tc>
          <w:tcPr>
            <w:tcW w:w="5457" w:type="dxa"/>
            <w:shd w:val="clear" w:color="auto" w:fill="F2F2F2" w:themeFill="background1" w:themeFillShade="F2"/>
            <w:vAlign w:val="center"/>
          </w:tcPr>
          <w:p w14:paraId="60FD0BFF" w14:textId="77777777" w:rsidR="00B34513" w:rsidRDefault="007D1B69" w:rsidP="008E7988">
            <w:pPr>
              <w:tabs>
                <w:tab w:val="left" w:pos="-139"/>
              </w:tabs>
              <w:spacing w:line="276" w:lineRule="auto"/>
              <w:ind w:right="-140"/>
              <w:rPr>
                <w:rFonts w:ascii="Tahoma" w:hAnsi="Tahoma" w:cs="Tahoma"/>
                <w:sz w:val="18"/>
                <w:szCs w:val="18"/>
                <w:lang w:eastAsia="en-US"/>
              </w:rPr>
            </w:pPr>
            <w:r w:rsidRPr="00B34513">
              <w:rPr>
                <w:rFonts w:ascii="Tahoma" w:hAnsi="Tahoma" w:cs="Tahoma"/>
                <w:sz w:val="18"/>
                <w:szCs w:val="18"/>
                <w:lang w:eastAsia="en-US"/>
              </w:rPr>
              <w:t>20 rooms</w:t>
            </w:r>
            <w:r w:rsidR="00542037">
              <w:rPr>
                <w:rFonts w:ascii="Tahoma" w:hAnsi="Tahoma" w:cs="Tahoma"/>
                <w:sz w:val="18"/>
                <w:szCs w:val="18"/>
                <w:lang w:eastAsia="en-US"/>
              </w:rPr>
              <w:t xml:space="preserve"> (double bed, single use)</w:t>
            </w:r>
            <w:r w:rsidR="00542037" w:rsidRPr="00294564">
              <w:rPr>
                <w:rFonts w:ascii="Tahoma" w:hAnsi="Tahoma" w:cs="Tahoma"/>
                <w:sz w:val="18"/>
                <w:szCs w:val="18"/>
                <w:lang w:eastAsia="en-US"/>
              </w:rPr>
              <w:t xml:space="preserve"> </w:t>
            </w:r>
            <w:r w:rsidRPr="00294564">
              <w:rPr>
                <w:rFonts w:ascii="Tahoma" w:hAnsi="Tahoma" w:cs="Tahoma"/>
                <w:sz w:val="18"/>
                <w:szCs w:val="18"/>
                <w:lang w:eastAsia="en-US"/>
              </w:rPr>
              <w:t xml:space="preserve">with breakfast </w:t>
            </w:r>
          </w:p>
          <w:p w14:paraId="23C1C947" w14:textId="4FBB56C8" w:rsidR="007D1B69" w:rsidRDefault="007D1B69" w:rsidP="008E7988">
            <w:pPr>
              <w:tabs>
                <w:tab w:val="left" w:pos="-139"/>
              </w:tabs>
              <w:spacing w:line="276" w:lineRule="auto"/>
              <w:ind w:right="-140"/>
              <w:rPr>
                <w:rFonts w:ascii="Tahoma" w:hAnsi="Tahoma" w:cs="Tahoma"/>
                <w:sz w:val="18"/>
                <w:szCs w:val="18"/>
                <w:lang w:eastAsia="en-US"/>
              </w:rPr>
            </w:pPr>
            <w:r w:rsidRPr="00294564">
              <w:rPr>
                <w:rFonts w:ascii="Tahoma" w:hAnsi="Tahoma" w:cs="Tahoma"/>
                <w:sz w:val="18"/>
                <w:szCs w:val="18"/>
                <w:lang w:eastAsia="en-US"/>
              </w:rPr>
              <w:t>(</w:t>
            </w:r>
            <w:r>
              <w:rPr>
                <w:rFonts w:ascii="Tahoma" w:hAnsi="Tahoma" w:cs="Tahoma"/>
                <w:sz w:val="18"/>
                <w:szCs w:val="18"/>
                <w:lang w:eastAsia="en-US"/>
              </w:rPr>
              <w:t xml:space="preserve">15/03 </w:t>
            </w:r>
            <w:r w:rsidRPr="00294564">
              <w:rPr>
                <w:rFonts w:ascii="Tahoma" w:hAnsi="Tahoma" w:cs="Tahoma"/>
                <w:sz w:val="18"/>
                <w:szCs w:val="18"/>
                <w:lang w:eastAsia="en-US"/>
              </w:rPr>
              <w:t xml:space="preserve">to </w:t>
            </w:r>
            <w:r>
              <w:rPr>
                <w:rFonts w:ascii="Tahoma" w:hAnsi="Tahoma" w:cs="Tahoma"/>
                <w:sz w:val="18"/>
                <w:szCs w:val="18"/>
                <w:lang w:eastAsia="en-US"/>
              </w:rPr>
              <w:t>16/03</w:t>
            </w:r>
            <w:r w:rsidRPr="00294564">
              <w:rPr>
                <w:rFonts w:ascii="Tahoma" w:hAnsi="Tahoma" w:cs="Tahoma"/>
                <w:sz w:val="18"/>
                <w:szCs w:val="18"/>
                <w:lang w:eastAsia="en-US"/>
              </w:rPr>
              <w:t>/202</w:t>
            </w:r>
            <w:r>
              <w:rPr>
                <w:rFonts w:ascii="Tahoma" w:hAnsi="Tahoma" w:cs="Tahoma"/>
                <w:sz w:val="18"/>
                <w:szCs w:val="18"/>
                <w:lang w:eastAsia="en-US"/>
              </w:rPr>
              <w:t>4</w:t>
            </w:r>
            <w:r w:rsidRPr="00294564">
              <w:rPr>
                <w:rFonts w:ascii="Tahoma" w:hAnsi="Tahoma" w:cs="Tahoma"/>
                <w:sz w:val="18"/>
                <w:szCs w:val="18"/>
                <w:lang w:eastAsia="en-US"/>
              </w:rPr>
              <w:t>)</w:t>
            </w:r>
          </w:p>
        </w:tc>
        <w:tc>
          <w:tcPr>
            <w:tcW w:w="1344" w:type="dxa"/>
            <w:tcBorders>
              <w:right w:val="single" w:sz="2" w:space="0" w:color="FF0000"/>
            </w:tcBorders>
            <w:shd w:val="clear" w:color="auto" w:fill="F2F2F2" w:themeFill="background1" w:themeFillShade="F2"/>
            <w:vAlign w:val="center"/>
          </w:tcPr>
          <w:p w14:paraId="5C536F73" w14:textId="76DAA745" w:rsidR="007D1B69" w:rsidRDefault="007D1B69" w:rsidP="008E7988">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15/03/2024</w:t>
            </w:r>
          </w:p>
        </w:tc>
        <w:tc>
          <w:tcPr>
            <w:tcW w:w="14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7E773A2" w14:textId="60F0651C" w:rsidR="007D1B69" w:rsidRPr="00294564" w:rsidRDefault="007D1B69" w:rsidP="008E7988">
            <w:pPr>
              <w:tabs>
                <w:tab w:val="left" w:pos="-139"/>
              </w:tabs>
              <w:spacing w:line="276" w:lineRule="auto"/>
              <w:ind w:right="-140"/>
              <w:jc w:val="center"/>
              <w:rPr>
                <w:rFonts w:ascii="Tahoma" w:hAnsi="Tahoma" w:cs="Tahoma"/>
                <w:sz w:val="18"/>
                <w:szCs w:val="18"/>
                <w:lang w:eastAsia="en-US"/>
              </w:rPr>
            </w:pPr>
            <w:r w:rsidRPr="00294564">
              <w:rPr>
                <w:rFonts w:ascii="Tahoma" w:hAnsi="Tahoma" w:cs="Tahoma"/>
                <w:sz w:val="18"/>
                <w:szCs w:val="18"/>
                <w:lang w:eastAsia="en-US"/>
              </w:rPr>
              <w:t>/</w:t>
            </w:r>
            <w:proofErr w:type="gramStart"/>
            <w:r w:rsidRPr="00294564">
              <w:rPr>
                <w:rFonts w:ascii="Tahoma" w:hAnsi="Tahoma" w:cs="Tahoma"/>
                <w:sz w:val="18"/>
                <w:szCs w:val="18"/>
                <w:lang w:eastAsia="en-US"/>
              </w:rPr>
              <w:t>per</w:t>
            </w:r>
            <w:proofErr w:type="gramEnd"/>
            <w:r w:rsidRPr="00294564">
              <w:rPr>
                <w:rFonts w:ascii="Tahoma" w:hAnsi="Tahoma" w:cs="Tahoma"/>
                <w:sz w:val="18"/>
                <w:szCs w:val="18"/>
                <w:lang w:eastAsia="en-US"/>
              </w:rPr>
              <w:t xml:space="preserve"> room</w:t>
            </w:r>
          </w:p>
        </w:tc>
        <w:tc>
          <w:tcPr>
            <w:tcW w:w="134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54BD40F" w14:textId="77777777" w:rsidR="007D1B69" w:rsidRPr="00294564" w:rsidRDefault="007D1B69" w:rsidP="008E7988">
            <w:pPr>
              <w:tabs>
                <w:tab w:val="left" w:pos="-139"/>
              </w:tabs>
              <w:spacing w:line="276" w:lineRule="auto"/>
              <w:ind w:right="-140"/>
              <w:jc w:val="center"/>
              <w:rPr>
                <w:rFonts w:ascii="Tahoma" w:hAnsi="Tahoma" w:cs="Tahoma"/>
                <w:sz w:val="18"/>
                <w:szCs w:val="18"/>
                <w:lang w:eastAsia="en-US"/>
              </w:rPr>
            </w:pPr>
          </w:p>
        </w:tc>
      </w:tr>
      <w:tr w:rsidR="00C0760B" w:rsidRPr="00EA2362" w14:paraId="0DCF9F81" w14:textId="77777777" w:rsidTr="008E7988">
        <w:trPr>
          <w:trHeight w:val="432"/>
          <w:jc w:val="center"/>
        </w:trPr>
        <w:tc>
          <w:tcPr>
            <w:tcW w:w="6801" w:type="dxa"/>
            <w:gridSpan w:val="2"/>
            <w:tcBorders>
              <w:right w:val="single" w:sz="2" w:space="0" w:color="FF0000"/>
            </w:tcBorders>
            <w:shd w:val="clear" w:color="auto" w:fill="F2F2F2" w:themeFill="background1" w:themeFillShade="F2"/>
            <w:vAlign w:val="center"/>
          </w:tcPr>
          <w:p w14:paraId="19AEC591" w14:textId="77777777" w:rsidR="00C0760B" w:rsidRPr="00EA2362" w:rsidRDefault="00C0760B" w:rsidP="008E7988">
            <w:pPr>
              <w:tabs>
                <w:tab w:val="left" w:pos="-139"/>
              </w:tabs>
              <w:spacing w:line="276" w:lineRule="auto"/>
              <w:jc w:val="right"/>
              <w:rPr>
                <w:rFonts w:ascii="Tahoma" w:hAnsi="Tahoma" w:cs="Tahoma"/>
                <w:sz w:val="18"/>
                <w:szCs w:val="18"/>
                <w:lang w:eastAsia="en-US"/>
              </w:rPr>
            </w:pPr>
          </w:p>
        </w:tc>
        <w:tc>
          <w:tcPr>
            <w:tcW w:w="14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DE08BE" w14:textId="77777777" w:rsidR="00C0760B" w:rsidRPr="00B34513" w:rsidRDefault="00C0760B" w:rsidP="008E7988">
            <w:pPr>
              <w:tabs>
                <w:tab w:val="left" w:pos="-139"/>
              </w:tabs>
              <w:spacing w:line="276" w:lineRule="auto"/>
              <w:ind w:right="-140"/>
              <w:jc w:val="center"/>
              <w:rPr>
                <w:rFonts w:ascii="Tahoma" w:hAnsi="Tahoma" w:cs="Tahoma"/>
                <w:b/>
                <w:bCs/>
                <w:sz w:val="18"/>
                <w:szCs w:val="18"/>
                <w:highlight w:val="yellow"/>
                <w:lang w:eastAsia="en-US"/>
              </w:rPr>
            </w:pPr>
            <w:r w:rsidRPr="00B34513">
              <w:rPr>
                <w:rFonts w:ascii="Tahoma" w:hAnsi="Tahoma" w:cs="Tahoma"/>
                <w:b/>
                <w:bCs/>
                <w:sz w:val="18"/>
                <w:szCs w:val="18"/>
                <w:lang w:eastAsia="en-US"/>
              </w:rPr>
              <w:t xml:space="preserve">TOTAL </w:t>
            </w:r>
            <w:r w:rsidRPr="00B34513">
              <w:rPr>
                <w:b/>
                <w:bCs/>
                <w:sz w:val="16"/>
                <w:szCs w:val="16"/>
              </w:rPr>
              <w:t>►</w:t>
            </w:r>
          </w:p>
        </w:tc>
        <w:tc>
          <w:tcPr>
            <w:tcW w:w="134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1023C49" w14:textId="77777777" w:rsidR="00C0760B" w:rsidRPr="00EA2362" w:rsidRDefault="00C0760B" w:rsidP="008E7988">
            <w:pPr>
              <w:tabs>
                <w:tab w:val="left" w:pos="-139"/>
              </w:tabs>
              <w:spacing w:line="276" w:lineRule="auto"/>
              <w:ind w:right="-140"/>
              <w:jc w:val="center"/>
              <w:rPr>
                <w:rFonts w:ascii="Tahoma" w:hAnsi="Tahoma" w:cs="Tahoma"/>
                <w:sz w:val="18"/>
                <w:szCs w:val="18"/>
                <w:highlight w:val="yellow"/>
                <w:lang w:eastAsia="en-US"/>
              </w:rPr>
            </w:pPr>
          </w:p>
        </w:tc>
      </w:tr>
    </w:tbl>
    <w:p w14:paraId="219A8E05" w14:textId="03962DDF" w:rsidR="0006175F" w:rsidRDefault="0006175F">
      <w:pPr>
        <w:rPr>
          <w:rFonts w:ascii="Tahoma" w:hAnsi="Tahoma" w:cs="Tahoma"/>
          <w:b/>
          <w:lang w:eastAsia="en-US"/>
        </w:rPr>
      </w:pPr>
    </w:p>
    <w:p w14:paraId="07D1D094" w14:textId="1A71FA43" w:rsidR="00F54EF8" w:rsidRPr="00EA2362" w:rsidRDefault="00F54EF8"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6583AC4E" w:rsidR="009A6460" w:rsidRPr="009C43A1" w:rsidRDefault="009C43A1" w:rsidP="009C43A1">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C43A1">
        <w:rPr>
          <w:rFonts w:ascii="Tahoma" w:hAnsi="Tahoma" w:cs="Tahoma"/>
          <w:sz w:val="20"/>
          <w:szCs w:val="20"/>
        </w:rPr>
        <w:t>File;</w:t>
      </w:r>
      <w:proofErr w:type="gramEnd"/>
    </w:p>
    <w:p w14:paraId="77869EB6" w14:textId="2944ACE4" w:rsidR="009A6460"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5E534FFF" w14:textId="5E11F077" w:rsidR="008A6329" w:rsidRPr="007D1B69" w:rsidRDefault="00246919" w:rsidP="0024691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CD6081" w:rsidRPr="00C92B98">
        <w:rPr>
          <w:rFonts w:ascii="Tahoma" w:hAnsi="Tahoma" w:cs="Tahoma"/>
          <w:sz w:val="20"/>
          <w:szCs w:val="20"/>
        </w:rPr>
        <w:t xml:space="preserve">eclare that I am not a retired Council of Europe staff </w:t>
      </w:r>
      <w:proofErr w:type="gramStart"/>
      <w:r w:rsidR="00CD6081" w:rsidRPr="00C92B98">
        <w:rPr>
          <w:rFonts w:ascii="Tahoma" w:hAnsi="Tahoma" w:cs="Tahoma"/>
          <w:sz w:val="20"/>
          <w:szCs w:val="20"/>
        </w:rPr>
        <w:t>member</w:t>
      </w:r>
      <w:proofErr w:type="gramEnd"/>
      <w:r w:rsidR="00CD6081" w:rsidRPr="00C92B98">
        <w:rPr>
          <w:rFonts w:ascii="Tahoma" w:hAnsi="Tahoma" w:cs="Tahoma"/>
          <w:sz w:val="20"/>
          <w:szCs w:val="20"/>
        </w:rPr>
        <w:t xml:space="preserve"> or a Council of Europe staff member having benefitted from an </w:t>
      </w:r>
      <w:r w:rsidR="00CD6081" w:rsidRPr="007D1B69">
        <w:rPr>
          <w:rFonts w:ascii="Tahoma" w:hAnsi="Tahoma" w:cs="Tahoma"/>
          <w:sz w:val="20"/>
          <w:szCs w:val="20"/>
        </w:rPr>
        <w:t>early departure scheme;</w:t>
      </w:r>
    </w:p>
    <w:p w14:paraId="7142E9B5" w14:textId="5419B609" w:rsidR="002B69E3" w:rsidRPr="007D1B69" w:rsidRDefault="002B69E3" w:rsidP="00246919">
      <w:pPr>
        <w:numPr>
          <w:ilvl w:val="0"/>
          <w:numId w:val="2"/>
        </w:numPr>
        <w:tabs>
          <w:tab w:val="left" w:pos="0"/>
        </w:tabs>
        <w:ind w:left="0" w:hanging="142"/>
        <w:jc w:val="both"/>
        <w:rPr>
          <w:rFonts w:ascii="Tahoma" w:hAnsi="Tahoma" w:cs="Tahoma"/>
          <w:sz w:val="20"/>
          <w:szCs w:val="20"/>
        </w:rPr>
      </w:pPr>
      <w:r w:rsidRPr="007D1B69">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7D1B69">
        <w:rPr>
          <w:rFonts w:ascii="Tahoma" w:hAnsi="Tahoma" w:cs="Tahoma"/>
          <w:sz w:val="20"/>
          <w:szCs w:val="20"/>
        </w:rPr>
        <w:t>procedure;</w:t>
      </w:r>
      <w:proofErr w:type="gramEnd"/>
    </w:p>
    <w:p w14:paraId="4AA95CA0" w14:textId="6A944974" w:rsidR="00246919" w:rsidRPr="007D1B69" w:rsidRDefault="00246919" w:rsidP="00246919">
      <w:pPr>
        <w:numPr>
          <w:ilvl w:val="0"/>
          <w:numId w:val="2"/>
        </w:numPr>
        <w:tabs>
          <w:tab w:val="left" w:pos="0"/>
        </w:tabs>
        <w:ind w:left="0" w:hanging="142"/>
        <w:jc w:val="both"/>
        <w:rPr>
          <w:rFonts w:ascii="Tahoma" w:hAnsi="Tahoma" w:cs="Tahoma"/>
          <w:sz w:val="20"/>
          <w:szCs w:val="20"/>
        </w:rPr>
      </w:pPr>
      <w:r w:rsidRPr="007D1B69">
        <w:rPr>
          <w:rFonts w:ascii="Tahoma" w:hAnsi="Tahoma" w:cs="Tahoma"/>
          <w:sz w:val="20"/>
          <w:szCs w:val="20"/>
          <w:lang w:val="en-US"/>
        </w:rPr>
        <w:t>Declare that, in the previous three years, neither I, nor the Provider I represent, ha</w:t>
      </w:r>
      <w:r w:rsidR="00135FC2" w:rsidRPr="007D1B69">
        <w:rPr>
          <w:rFonts w:ascii="Tahoma" w:hAnsi="Tahoma" w:cs="Tahoma"/>
          <w:sz w:val="20"/>
          <w:szCs w:val="20"/>
          <w:lang w:val="en-US"/>
        </w:rPr>
        <w:t>ve</w:t>
      </w:r>
      <w:r w:rsidRPr="007D1B69">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7D1B69">
        <w:rPr>
          <w:rFonts w:ascii="Tahoma" w:hAnsi="Tahoma" w:cs="Tahoma"/>
          <w:sz w:val="20"/>
          <w:szCs w:val="20"/>
          <w:lang w:val="en-US"/>
        </w:rPr>
        <w:t>Europe;</w:t>
      </w:r>
      <w:proofErr w:type="gramEnd"/>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7D1B69">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w:t>
      </w:r>
      <w:r w:rsidRPr="00263963">
        <w:rPr>
          <w:rFonts w:ascii="Tahoma" w:hAnsi="Tahoma" w:cs="Tahoma"/>
          <w:sz w:val="20"/>
          <w:szCs w:val="20"/>
        </w:rPr>
        <w:t xml:space="preserve">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8" w:history="1">
        <w:r w:rsidR="009850D3" w:rsidRPr="00263963">
          <w:rPr>
            <w:rStyle w:val="Lienhypertexte"/>
            <w:rFonts w:ascii="Tahoma" w:hAnsi="Tahoma" w:cs="Tahoma"/>
            <w:sz w:val="20"/>
            <w:szCs w:val="20"/>
          </w:rPr>
          <w:t>www.sanctionsmap.eu</w:t>
        </w:r>
      </w:hyperlink>
      <w:r w:rsidR="009850D3" w:rsidRPr="00263963">
        <w:rPr>
          <w:rFonts w:ascii="Tahoma" w:hAnsi="Tahoma" w:cs="Tahoma"/>
          <w:sz w:val="20"/>
          <w:szCs w:val="20"/>
        </w:rPr>
        <w:t>);</w:t>
      </w:r>
    </w:p>
    <w:p w14:paraId="3D8561AE" w14:textId="4C4A98C8"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64D41DC0" w14:textId="77777777" w:rsidR="00495F22" w:rsidRPr="00EA2362" w:rsidRDefault="00495F22" w:rsidP="00CD6081">
      <w:pPr>
        <w:tabs>
          <w:tab w:val="left" w:pos="0"/>
        </w:tabs>
        <w:jc w:val="both"/>
        <w:rPr>
          <w:rFonts w:ascii="Tahoma" w:hAnsi="Tahoma" w:cs="Tahoma"/>
          <w:sz w:val="20"/>
          <w:szCs w:val="20"/>
        </w:rPr>
      </w:pPr>
    </w:p>
    <w:p w14:paraId="41012268" w14:textId="77777777" w:rsidR="009A6460" w:rsidRPr="00495F22" w:rsidRDefault="009A6460" w:rsidP="00495F22">
      <w:pPr>
        <w:tabs>
          <w:tab w:val="left" w:pos="284"/>
        </w:tabs>
        <w:ind w:left="284"/>
        <w:rPr>
          <w:rFonts w:ascii="Tahoma" w:hAnsi="Tahoma" w:cs="Tahoma"/>
          <w:sz w:val="12"/>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0AB87245" w:rsidR="009A6460" w:rsidRPr="00495F22" w:rsidRDefault="0037022F" w:rsidP="00495F22">
            <w:pPr>
              <w:rPr>
                <w:rFonts w:ascii="Tahoma" w:hAnsi="Tahoma" w:cs="Tahoma"/>
                <w:b/>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 xml:space="preserve">to the Council, together with the other supporting </w:t>
            </w:r>
            <w:proofErr w:type="gramStart"/>
            <w:r w:rsidRPr="006354EF">
              <w:rPr>
                <w:rFonts w:ascii="Tahoma" w:hAnsi="Tahoma" w:cs="Tahoma"/>
                <w:color w:val="FF0000"/>
                <w:sz w:val="18"/>
                <w:szCs w:val="18"/>
              </w:rPr>
              <w:t>documents</w:t>
            </w:r>
            <w:bookmarkEnd w:id="4"/>
            <w:r w:rsidRPr="00495F22">
              <w:rPr>
                <w:rFonts w:ascii="Tahoma" w:hAnsi="Tahoma" w:cs="Tahoma"/>
                <w:color w:val="FF0000"/>
                <w:sz w:val="18"/>
                <w:szCs w:val="18"/>
              </w:rPr>
              <w:t xml:space="preserve"> </w:t>
            </w:r>
            <w:r>
              <w:rPr>
                <w:rFonts w:ascii="Tahoma" w:hAnsi="Tahoma" w:cs="Tahoma"/>
                <w:color w:val="FF0000"/>
                <w:sz w:val="18"/>
                <w:szCs w:val="18"/>
              </w:rPr>
              <w:t xml:space="preserve"> (</w:t>
            </w:r>
            <w:proofErr w:type="gramEnd"/>
            <w:r>
              <w:rPr>
                <w:rFonts w:ascii="Tahoma" w:hAnsi="Tahoma" w:cs="Tahoma"/>
                <w:color w:val="FF0000"/>
                <w:sz w:val="18"/>
                <w:szCs w:val="18"/>
              </w:rPr>
              <w:t>See Tender File Section F)</w:t>
            </w:r>
            <w:r w:rsidR="009A6460" w:rsidRPr="00495F22">
              <w:rPr>
                <w:rFonts w:ascii="Tahoma" w:hAnsi="Tahoma" w:cs="Tahoma"/>
                <w:color w:val="FF0000"/>
                <w:sz w:val="18"/>
                <w:szCs w:val="18"/>
              </w:rPr>
              <w:t>.</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708D5A1D">
                      <wp:simplePos x="0" y="0"/>
                      <wp:positionH relativeFrom="column">
                        <wp:posOffset>2865120</wp:posOffset>
                      </wp:positionH>
                      <wp:positionV relativeFrom="paragraph">
                        <wp:posOffset>-257810</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28A67" id="Up Arrow 8" o:spid="_x0000_s1026" type="#_x0000_t68" style="position:absolute;margin-left:225.6pt;margin-top:-20.3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13E301C8"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A7331F">
              <w:rPr>
                <w:rStyle w:val="Appelnotedebasdep"/>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2644BE" w:rsidRDefault="009A6460" w:rsidP="00FC7772">
            <w:pPr>
              <w:rPr>
                <w:rFonts w:ascii="Tahoma" w:hAnsi="Tahoma" w:cs="Tahoma"/>
                <w:sz w:val="18"/>
                <w:szCs w:val="18"/>
              </w:rPr>
            </w:pPr>
            <w:r w:rsidRPr="002644BE">
              <w:rPr>
                <w:rFonts w:ascii="Tahoma" w:hAnsi="Tahoma" w:cs="Tahoma"/>
                <w:sz w:val="18"/>
                <w:szCs w:val="18"/>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2644BE" w:rsidRDefault="009A6460" w:rsidP="00FC7772">
            <w:pPr>
              <w:rPr>
                <w:rFonts w:ascii="Tahoma" w:hAnsi="Tahoma" w:cs="Tahoma"/>
                <w:sz w:val="18"/>
                <w:szCs w:val="18"/>
              </w:rPr>
            </w:pPr>
            <w:r w:rsidRPr="002644BE">
              <w:rPr>
                <w:rFonts w:ascii="Tahoma" w:hAnsi="Tahoma" w:cs="Tahoma"/>
                <w:sz w:val="18"/>
                <w:szCs w:val="18"/>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1FC4D991"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A7331F">
              <w:rPr>
                <w:rStyle w:val="Appelnotedebasdep"/>
                <w:rFonts w:ascii="Tahoma" w:hAnsi="Tahoma" w:cs="Tahoma"/>
                <w:sz w:val="16"/>
                <w:szCs w:val="16"/>
              </w:rPr>
              <w:footnoteReference w:id="9"/>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2644BE">
        <w:trPr>
          <w:trHeight w:val="328"/>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2B5D287B" w14:textId="77777777" w:rsidR="000A2F9E" w:rsidRDefault="000A2F9E" w:rsidP="002644BE">
            <w:pPr>
              <w:rPr>
                <w:rFonts w:ascii="Tahoma" w:hAnsi="Tahoma" w:cs="Tahoma"/>
                <w:sz w:val="18"/>
                <w:szCs w:val="18"/>
              </w:rPr>
            </w:pPr>
          </w:p>
          <w:p w14:paraId="30895367" w14:textId="7473FFE6" w:rsidR="000A2F9E" w:rsidRPr="00EA2362" w:rsidRDefault="000A2F9E"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036D8ED" w14:textId="432CCF58" w:rsidR="002644BE" w:rsidRDefault="002644BE" w:rsidP="002644BE">
      <w:pPr>
        <w:rPr>
          <w:rFonts w:ascii="Tahoma" w:hAnsi="Tahoma" w:cs="Tahoma"/>
          <w:sz w:val="10"/>
          <w:szCs w:val="10"/>
        </w:rPr>
      </w:pPr>
      <w:r>
        <w:rPr>
          <w:rFonts w:ascii="Tahoma" w:hAnsi="Tahoma" w:cs="Tahoma"/>
          <w:sz w:val="10"/>
          <w:szCs w:val="10"/>
        </w:rPr>
        <w:br w:type="page"/>
      </w:r>
    </w:p>
    <w:p w14:paraId="7A9C287C" w14:textId="77777777" w:rsidR="00B34513" w:rsidRPr="00B34513" w:rsidRDefault="00B34513" w:rsidP="002644BE">
      <w:pP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0D371D" w14:paraId="6E4915F8"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248D2F" w14:textId="77777777" w:rsidR="000A2F9E" w:rsidRPr="000D371D" w:rsidRDefault="000A2F9E"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5F3E6BAD"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4DCB964" w14:textId="77777777" w:rsidR="000A2F9E" w:rsidRPr="000D371D" w:rsidRDefault="000A2F9E"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2C0F331" w14:textId="77777777" w:rsidR="000A2F9E" w:rsidRPr="000D371D" w:rsidRDefault="000A2F9E"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 Avenue de l’Europe, F – 67075 Strasbourg Cedex</w:t>
            </w:r>
          </w:p>
        </w:tc>
      </w:tr>
      <w:tr w:rsidR="000A2F9E" w:rsidRPr="000D371D" w14:paraId="653F83B9"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8B5B39F"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DB8CA8D" w14:textId="77777777" w:rsidR="000A2F9E" w:rsidRPr="000D371D" w:rsidRDefault="000A2F9E"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59669F6E"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AD3DD4"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29BDE4" w14:textId="77777777" w:rsidR="000A2F9E" w:rsidRPr="000D371D" w:rsidRDefault="000A2F9E"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14880C32"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FF235D"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FC8FE8"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0229B16B"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0A2F9E" w:rsidRPr="000D371D" w14:paraId="7CD9584B"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248A818"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8656799" w14:textId="77777777" w:rsidR="000A2F9E" w:rsidRDefault="000A2F9E" w:rsidP="00073D9C">
            <w:pPr>
              <w:rPr>
                <w:rFonts w:ascii="Tahoma" w:eastAsia="Calibri" w:hAnsi="Tahoma" w:cs="Tahoma"/>
                <w:sz w:val="17"/>
                <w:szCs w:val="17"/>
                <w:lang w:eastAsia="en-US"/>
              </w:rPr>
            </w:pPr>
          </w:p>
          <w:p w14:paraId="65445257"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0917B3E4" w14:textId="77777777" w:rsidR="000A2F9E" w:rsidRPr="000D371D" w:rsidRDefault="000A2F9E" w:rsidP="00073D9C">
            <w:pPr>
              <w:rPr>
                <w:rFonts w:ascii="Tahoma" w:eastAsia="Calibri" w:hAnsi="Tahoma" w:cs="Tahoma"/>
                <w:sz w:val="17"/>
                <w:szCs w:val="17"/>
                <w:lang w:eastAsia="en-US"/>
              </w:rPr>
            </w:pPr>
          </w:p>
          <w:p w14:paraId="6D5CF4F6"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9"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222E77FB" w14:textId="77777777" w:rsidR="000A2F9E" w:rsidRDefault="000A2F9E" w:rsidP="00073D9C">
            <w:pPr>
              <w:rPr>
                <w:rFonts w:ascii="Tahoma" w:eastAsia="Calibri" w:hAnsi="Tahoma" w:cs="Tahoma"/>
                <w:sz w:val="17"/>
                <w:szCs w:val="17"/>
                <w:lang w:eastAsia="en-US"/>
              </w:rPr>
            </w:pPr>
          </w:p>
          <w:p w14:paraId="6BBDA056" w14:textId="77777777" w:rsidR="000A2F9E" w:rsidRPr="00216918" w:rsidRDefault="000A2F9E"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64BD005F" w14:textId="77777777" w:rsidR="000A2F9E" w:rsidRDefault="000A2F9E" w:rsidP="00073D9C">
            <w:pPr>
              <w:rPr>
                <w:rFonts w:ascii="Tahoma" w:eastAsia="Calibri" w:hAnsi="Tahoma" w:cs="Tahoma"/>
                <w:sz w:val="17"/>
                <w:szCs w:val="17"/>
                <w:lang w:eastAsia="en-US"/>
              </w:rPr>
            </w:pPr>
          </w:p>
          <w:p w14:paraId="41C4238A" w14:textId="77777777" w:rsidR="000A2F9E" w:rsidRPr="00C42AFF" w:rsidRDefault="000A2F9E"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C94359C" w14:textId="77777777" w:rsidR="000A2F9E" w:rsidRPr="000D371D" w:rsidRDefault="000A2F9E" w:rsidP="00073D9C">
            <w:pPr>
              <w:rPr>
                <w:rFonts w:ascii="Tahoma" w:eastAsia="Calibri" w:hAnsi="Tahoma" w:cs="Tahoma"/>
                <w:sz w:val="17"/>
                <w:szCs w:val="17"/>
              </w:rPr>
            </w:pPr>
          </w:p>
        </w:tc>
      </w:tr>
      <w:tr w:rsidR="000A2F9E" w:rsidRPr="000D371D" w14:paraId="11C8BDDD"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91D1F0C" w14:textId="77777777" w:rsidR="000A2F9E" w:rsidRPr="000D371D"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2D3CD51E" w14:textId="77777777" w:rsidR="000A2F9E" w:rsidRPr="000D371D" w:rsidRDefault="000A2F9E" w:rsidP="00073D9C">
            <w:pPr>
              <w:rPr>
                <w:rFonts w:ascii="Tahoma" w:eastAsia="Calibri" w:hAnsi="Tahoma" w:cs="Tahoma"/>
                <w:sz w:val="17"/>
                <w:szCs w:val="17"/>
                <w:lang w:eastAsia="en-US"/>
              </w:rPr>
            </w:pPr>
          </w:p>
        </w:tc>
      </w:tr>
      <w:tr w:rsidR="000A2F9E" w:rsidRPr="000D371D" w14:paraId="73B2AB41"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D287238" w14:textId="77777777" w:rsidR="000A2F9E" w:rsidRPr="000D371D" w:rsidRDefault="000A2F9E"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20"/>
          <w:footerReference w:type="default" r:id="rId21"/>
          <w:headerReference w:type="first" r:id="rId22"/>
          <w:footerReference w:type="first" r:id="rId23"/>
          <w:type w:val="continuous"/>
          <w:pgSz w:w="11907" w:h="16840" w:code="9"/>
          <w:pgMar w:top="284" w:right="1134" w:bottom="851" w:left="1134" w:header="426" w:footer="129" w:gutter="0"/>
          <w:cols w:space="708"/>
          <w:docGrid w:linePitch="360"/>
        </w:sectPr>
      </w:pPr>
      <w:bookmarkStart w:id="8" w:name="_Toc179868643"/>
    </w:p>
    <w:bookmarkEnd w:id="8"/>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Paragraphedeliste"/>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65A3FDBC" w:rsidR="005920E6" w:rsidRPr="00D3173D" w:rsidRDefault="005920E6" w:rsidP="005920E6">
      <w:pPr>
        <w:pStyle w:val="Paragraphedeliste"/>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D3173D">
        <w:rPr>
          <w:rFonts w:ascii="Tahoma" w:eastAsia="Calibri" w:hAnsi="Tahoma" w:cs="Tahoma"/>
          <w:sz w:val="18"/>
          <w:szCs w:val="18"/>
          <w:lang w:eastAsia="en-US"/>
        </w:rPr>
        <w:t>;</w:t>
      </w:r>
      <w:proofErr w:type="gramEnd"/>
      <w:r w:rsidR="00D3173D">
        <w:rPr>
          <w:rFonts w:ascii="Tahoma" w:eastAsia="Calibri" w:hAnsi="Tahoma" w:cs="Tahoma"/>
          <w:sz w:val="18"/>
          <w:szCs w:val="18"/>
          <w:lang w:eastAsia="en-US"/>
        </w:rPr>
        <w:t xml:space="preserve"> </w:t>
      </w:r>
    </w:p>
    <w:p w14:paraId="5F4A034A" w14:textId="6E148F42" w:rsidR="00D3173D" w:rsidRDefault="00D3173D" w:rsidP="00D3173D">
      <w:pPr>
        <w:pStyle w:val="Paragraphedeliste"/>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25C8D828" w14:textId="042B903A" w:rsidR="00D3173D" w:rsidRPr="001D5CF8" w:rsidRDefault="00D3173D" w:rsidP="00D3173D">
      <w:pPr>
        <w:pStyle w:val="Paragraphedeliste"/>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Paragraphedeliste"/>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Paragraphedeliste"/>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9"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Paragraphedeliste"/>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Paragraphedeliste"/>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Paragraphedeliste"/>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Paragraphedeliste"/>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Paragraphedeliste"/>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Paragraphedeliste"/>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Paragraphedeliste"/>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Paragraphedeliste"/>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Paragraphedeliste"/>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Paragraphedeliste"/>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Paragraphedeliste"/>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70F3446C" w14:textId="5A3F4048" w:rsidR="002644BE" w:rsidRDefault="005920E6" w:rsidP="00760905">
      <w:pPr>
        <w:pStyle w:val="Paragraphedeliste"/>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47064FB7" w14:textId="77777777" w:rsidR="00760905" w:rsidRDefault="00760905" w:rsidP="00760905">
      <w:pPr>
        <w:pStyle w:val="Paragraphedeliste"/>
        <w:tabs>
          <w:tab w:val="left" w:pos="284"/>
        </w:tabs>
        <w:autoSpaceDE w:val="0"/>
        <w:autoSpaceDN w:val="0"/>
        <w:jc w:val="both"/>
        <w:rPr>
          <w:rFonts w:ascii="Tahoma" w:hAnsi="Tahoma" w:cs="Tahoma"/>
          <w:sz w:val="18"/>
          <w:szCs w:val="18"/>
          <w:lang w:eastAsia="fr-FR"/>
        </w:rPr>
      </w:pPr>
    </w:p>
    <w:p w14:paraId="53063233" w14:textId="77777777" w:rsidR="00760905" w:rsidRDefault="00760905" w:rsidP="00760905">
      <w:pPr>
        <w:pStyle w:val="Paragraphedeliste"/>
        <w:tabs>
          <w:tab w:val="left" w:pos="284"/>
        </w:tabs>
        <w:autoSpaceDE w:val="0"/>
        <w:autoSpaceDN w:val="0"/>
        <w:jc w:val="both"/>
        <w:rPr>
          <w:rFonts w:ascii="Tahoma" w:hAnsi="Tahoma" w:cs="Tahoma"/>
          <w:sz w:val="18"/>
          <w:szCs w:val="18"/>
          <w:lang w:eastAsia="fr-FR"/>
        </w:rPr>
      </w:pPr>
    </w:p>
    <w:p w14:paraId="0C2D79A7" w14:textId="77777777" w:rsidR="00760905" w:rsidRPr="00760905" w:rsidRDefault="00760905" w:rsidP="00760905">
      <w:pPr>
        <w:pStyle w:val="Paragraphedeliste"/>
        <w:tabs>
          <w:tab w:val="left" w:pos="284"/>
        </w:tabs>
        <w:autoSpaceDE w:val="0"/>
        <w:autoSpaceDN w:val="0"/>
        <w:jc w:val="both"/>
        <w:rPr>
          <w:rFonts w:ascii="Tahoma" w:hAnsi="Tahoma" w:cs="Tahoma"/>
          <w:sz w:val="18"/>
          <w:szCs w:val="18"/>
          <w:lang w:eastAsia="fr-FR"/>
        </w:rPr>
      </w:pP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Paragraphedeliste"/>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Paragraphedeliste"/>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Paragraphedeliste"/>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Paragraphedeliste"/>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9"/>
    <w:p w14:paraId="61DB3345" w14:textId="77777777" w:rsidR="005920E6" w:rsidRDefault="005920E6" w:rsidP="005920E6">
      <w:pPr>
        <w:pStyle w:val="Paragraphedeliste"/>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Paragraphedeliste"/>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3B8ABA6" w14:textId="50D80F2B" w:rsidR="005920E6" w:rsidRPr="00A72D5E" w:rsidRDefault="005920E6" w:rsidP="00A72D5E">
      <w:pPr>
        <w:pStyle w:val="Paragraphedeliste"/>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68DBA031" w:rsidR="005920E6" w:rsidRPr="00BB63D3" w:rsidRDefault="005920E6" w:rsidP="00BB63D3">
      <w:pPr>
        <w:pStyle w:val="Paragraphedeliste"/>
        <w:numPr>
          <w:ilvl w:val="0"/>
          <w:numId w:val="42"/>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BB63D3" w:rsidRPr="002E55D0">
        <w:rPr>
          <w:rFonts w:ascii="Tahoma" w:hAnsi="Tahoma" w:cs="Tahoma"/>
          <w:sz w:val="18"/>
          <w:szCs w:val="18"/>
          <w:lang w:eastAsia="fr-FR"/>
        </w:rPr>
        <w:t xml:space="preserve">, including – but not limited to – those laid down in the </w:t>
      </w:r>
      <w:hyperlink r:id="rId24" w:history="1">
        <w:r w:rsidR="00BB63D3" w:rsidRPr="002E55D0">
          <w:rPr>
            <w:rStyle w:val="Lienhypertexte"/>
            <w:rFonts w:ascii="Tahoma" w:hAnsi="Tahoma" w:cs="Tahoma"/>
            <w:sz w:val="18"/>
            <w:szCs w:val="18"/>
            <w:lang w:val="en-US" w:eastAsia="fr-FR"/>
          </w:rPr>
          <w:t>Policy on Respect and Dignity in the Council of Europe</w:t>
        </w:r>
      </w:hyperlink>
      <w:r w:rsidR="00BB63D3" w:rsidRPr="002E55D0">
        <w:rPr>
          <w:rFonts w:ascii="Tahoma" w:hAnsi="Tahoma" w:cs="Tahoma"/>
          <w:sz w:val="18"/>
          <w:szCs w:val="18"/>
          <w:lang w:eastAsia="fr-FR"/>
        </w:rPr>
        <w:t xml:space="preserve"> and the </w:t>
      </w:r>
      <w:hyperlink r:id="rId25" w:history="1">
        <w:r w:rsidR="00BB63D3" w:rsidRPr="002E55D0">
          <w:rPr>
            <w:rStyle w:val="Lienhypertexte"/>
            <w:rFonts w:ascii="Tahoma" w:hAnsi="Tahoma" w:cs="Tahoma"/>
            <w:sz w:val="18"/>
            <w:szCs w:val="18"/>
            <w:lang w:eastAsia="fr-FR"/>
          </w:rPr>
          <w:t>Code of Conduct</w:t>
        </w:r>
      </w:hyperlink>
      <w:r w:rsidR="00BB63D3" w:rsidRPr="002E55D0">
        <w:rPr>
          <w:rFonts w:ascii="Tahoma" w:hAnsi="Tahoma" w:cs="Tahoma"/>
          <w:sz w:val="18"/>
          <w:szCs w:val="18"/>
          <w:lang w:eastAsia="fr-FR"/>
        </w:rPr>
        <w:t>.</w:t>
      </w:r>
    </w:p>
    <w:p w14:paraId="4E27E7E6" w14:textId="77777777" w:rsidR="005920E6" w:rsidRDefault="005920E6" w:rsidP="005920E6">
      <w:pPr>
        <w:pStyle w:val="Paragraphedeliste"/>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5729A325" w:rsidR="005920E6" w:rsidRDefault="005920E6" w:rsidP="005920E6">
      <w:pPr>
        <w:pStyle w:val="Paragraphedeliste"/>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0DEB79A4" w:rsidR="005920E6" w:rsidRPr="00292245" w:rsidRDefault="00292245" w:rsidP="005920E6">
      <w:pPr>
        <w:pStyle w:val="Paragraphedeliste"/>
        <w:numPr>
          <w:ilvl w:val="0"/>
          <w:numId w:val="22"/>
        </w:numPr>
        <w:tabs>
          <w:tab w:val="left" w:pos="426"/>
        </w:tabs>
        <w:autoSpaceDE w:val="0"/>
        <w:autoSpaceDN w:val="0"/>
        <w:ind w:hanging="720"/>
        <w:jc w:val="both"/>
        <w:rPr>
          <w:rFonts w:ascii="Tahoma" w:hAnsi="Tahoma" w:cs="Tahoma"/>
          <w:sz w:val="18"/>
          <w:szCs w:val="18"/>
          <w:lang w:eastAsia="fr-FR"/>
        </w:rPr>
      </w:pPr>
      <w:r w:rsidRPr="00292245">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292245">
        <w:rPr>
          <w:rFonts w:ascii="Tahoma" w:hAnsi="Tahoma" w:cs="Tahoma"/>
          <w:sz w:val="18"/>
          <w:szCs w:val="18"/>
          <w:lang w:eastAsia="fr-FR"/>
        </w:rPr>
        <w:t>in order to</w:t>
      </w:r>
      <w:proofErr w:type="gramEnd"/>
      <w:r w:rsidRPr="00292245">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Paragraphedeliste"/>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Paragraphedeliste"/>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144E413B" w14:textId="77777777" w:rsidR="002321F7" w:rsidRPr="009F7987"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10" w:name="_Hlk102060581"/>
      <w:r w:rsidRPr="009F7987">
        <w:rPr>
          <w:rFonts w:ascii="Tahoma" w:hAnsi="Tahoma" w:cs="Tahoma"/>
          <w:b/>
          <w:color w:val="365F91"/>
          <w:sz w:val="18"/>
          <w:szCs w:val="18"/>
          <w:u w:val="single"/>
          <w:lang w:eastAsia="fr-FR"/>
        </w:rPr>
        <w:t>4.2 VAT</w:t>
      </w:r>
    </w:p>
    <w:p w14:paraId="19293194" w14:textId="77777777" w:rsidR="002321F7" w:rsidRDefault="002321F7" w:rsidP="002321F7">
      <w:pPr>
        <w:pStyle w:val="Paragraphedeliste"/>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C5FB6A2" w14:textId="77777777" w:rsidR="002321F7" w:rsidRPr="006D7A29" w:rsidRDefault="002321F7" w:rsidP="002321F7">
      <w:pPr>
        <w:pStyle w:val="Paragraphedeliste"/>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5EEE43B6" w14:textId="77777777" w:rsidR="002321F7" w:rsidRPr="006D7A29" w:rsidRDefault="002321F7" w:rsidP="002321F7">
      <w:pPr>
        <w:pStyle w:val="Paragraphedeliste"/>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EA4563C" w14:textId="7328F9C6" w:rsidR="002321F7" w:rsidRPr="002321F7" w:rsidRDefault="002321F7" w:rsidP="002321F7">
      <w:pPr>
        <w:pStyle w:val="Paragraphedeliste"/>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0"/>
    </w:p>
    <w:p w14:paraId="278DD379" w14:textId="77777777" w:rsidR="005920E6" w:rsidRPr="00DD74F1" w:rsidRDefault="005920E6" w:rsidP="005920E6">
      <w:pPr>
        <w:pStyle w:val="Paragraphedeliste"/>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Paragraphedeliste"/>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Paragraphedeliste"/>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Paragraphedeliste"/>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Paragraphedeliste"/>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Paragraphedeliste"/>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2795E814" w:rsidR="005920E6" w:rsidRDefault="005920E6" w:rsidP="005920E6">
      <w:pPr>
        <w:pStyle w:val="Paragraphedeliste"/>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E92BAE" w:rsidRPr="00E92BAE">
        <w:t xml:space="preserve"> </w:t>
      </w:r>
      <w:r w:rsidR="00E92BAE" w:rsidRPr="00E92BAE">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Appelnotedebasdep"/>
          <w:rFonts w:ascii="Tahoma" w:hAnsi="Tahoma" w:cs="Tahoma"/>
          <w:color w:val="000000"/>
          <w:sz w:val="18"/>
          <w:szCs w:val="18"/>
        </w:rPr>
        <w:footnoteReference w:id="10"/>
      </w:r>
      <w:r w:rsidRPr="00D10930">
        <w:rPr>
          <w:rFonts w:ascii="Tahoma" w:hAnsi="Tahoma" w:cs="Tahoma"/>
          <w:color w:val="000000"/>
          <w:sz w:val="18"/>
          <w:szCs w:val="18"/>
        </w:rPr>
        <w:t xml:space="preserve"> </w:t>
      </w:r>
    </w:p>
    <w:p w14:paraId="1FFFC072" w14:textId="77777777" w:rsidR="005920E6" w:rsidRPr="00D10930" w:rsidRDefault="005920E6" w:rsidP="005920E6">
      <w:pPr>
        <w:pStyle w:val="Paragraphedeliste"/>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Paragraphedeliste"/>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11"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11"/>
    </w:p>
    <w:p w14:paraId="2186AE2B" w14:textId="77777777" w:rsidR="001013C9" w:rsidRDefault="005920E6" w:rsidP="005920E6">
      <w:pPr>
        <w:pStyle w:val="Paragraphedeliste"/>
        <w:numPr>
          <w:ilvl w:val="0"/>
          <w:numId w:val="26"/>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360511A9" w14:textId="77777777" w:rsidR="001013C9" w:rsidRDefault="001013C9" w:rsidP="001013C9">
      <w:pPr>
        <w:pStyle w:val="Paragraphedeliste"/>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Paragraphedeliste"/>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Paragraphedeliste"/>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Paragraphedeliste"/>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Paragraphedeliste"/>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Paragraphedeliste"/>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3"/>
      <w:bookmarkStart w:id="13" w:name="_Toc179868654"/>
      <w:r w:rsidRPr="00D0286A">
        <w:rPr>
          <w:rFonts w:ascii="Tahoma" w:hAnsi="Tahoma" w:cs="Tahoma"/>
          <w:b/>
          <w:smallCaps/>
          <w:color w:val="365F91" w:themeColor="accent1" w:themeShade="BF"/>
          <w:sz w:val="18"/>
          <w:szCs w:val="18"/>
          <w:lang w:eastAsia="fr-FR"/>
        </w:rPr>
        <w:t>Article 6 - Modifications</w:t>
      </w:r>
      <w:bookmarkEnd w:id="12"/>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Paragraphedeliste"/>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Paragraphedeliste"/>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Paragraphedeliste"/>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Paragraphedeliste"/>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3"/>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Paragraphedeliste"/>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Paragraphedeliste"/>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Paragraphedeliste"/>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Paragraphedeliste"/>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Paragraphedeliste"/>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361FA3">
      <w:pPr>
        <w:pStyle w:val="Paragraphedeliste"/>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Paragraphedeliste"/>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Paragraphedeliste"/>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Hlk62561759"/>
      <w:bookmarkStart w:id="16"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Paragraphedeliste"/>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Paragraphedeliste"/>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Paragraphedeliste"/>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2D97D382" w14:textId="77777777" w:rsidR="00361FA3" w:rsidRPr="00361FA3" w:rsidRDefault="00361FA3" w:rsidP="00361FA3">
      <w:pPr>
        <w:pStyle w:val="Paragraphedeliste"/>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Paragraphedeliste"/>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Paragraphedeliste"/>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Paragraphedeliste"/>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3C0BF80B" w14:textId="77777777" w:rsidR="00361FA3" w:rsidRPr="00361FA3" w:rsidRDefault="00361FA3" w:rsidP="00361FA3">
      <w:pPr>
        <w:pStyle w:val="Paragraphedeliste"/>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lastRenderedPageBreak/>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xml:space="preserve">- any information requested by the coordinator </w:t>
      </w:r>
      <w:proofErr w:type="gramStart"/>
      <w:r w:rsidRPr="00361FA3">
        <w:rPr>
          <w:rFonts w:ascii="Tahoma" w:hAnsi="Tahoma" w:cs="Tahoma"/>
          <w:color w:val="000000"/>
          <w:sz w:val="18"/>
          <w:szCs w:val="18"/>
        </w:rPr>
        <w:t>in order to</w:t>
      </w:r>
      <w:proofErr w:type="gramEnd"/>
      <w:r w:rsidRPr="00361FA3">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Paragraphedeliste"/>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Paragraphedeliste"/>
        <w:numPr>
          <w:ilvl w:val="2"/>
          <w:numId w:val="36"/>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7BD7C16" w14:textId="77777777" w:rsidR="00361FA3" w:rsidRPr="00361FA3" w:rsidRDefault="00361FA3" w:rsidP="00361FA3">
      <w:pPr>
        <w:pStyle w:val="Paragraphedeliste"/>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2B4E1EBA" w14:textId="77777777" w:rsidR="00361FA3" w:rsidRPr="00361FA3" w:rsidRDefault="00361FA3" w:rsidP="00361FA3">
      <w:pPr>
        <w:pStyle w:val="Paragraphedeliste"/>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6EFD8B07" w14:textId="77777777" w:rsidR="00361FA3" w:rsidRPr="00361FA3" w:rsidRDefault="00361FA3" w:rsidP="00361FA3">
      <w:pPr>
        <w:pStyle w:val="Paragraphedeliste"/>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0FCB73FF" w14:textId="77777777" w:rsidR="00361FA3" w:rsidRPr="00361FA3" w:rsidRDefault="00361FA3" w:rsidP="00361FA3">
      <w:pPr>
        <w:pStyle w:val="Paragraphedeliste"/>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Paragraphedeliste"/>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7426E93D" w14:textId="77777777" w:rsidR="00361FA3" w:rsidRPr="00361FA3" w:rsidRDefault="00361FA3" w:rsidP="00361FA3">
      <w:pPr>
        <w:pStyle w:val="Paragraphedeliste"/>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Paragraphedeliste"/>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5"/>
    </w:p>
    <w:bookmarkEnd w:id="16"/>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21C1166" w:rsidR="005920E6" w:rsidRPr="00361FA3" w:rsidRDefault="005920E6" w:rsidP="00361FA3">
      <w:pPr>
        <w:pStyle w:val="Paragraphedeliste"/>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00361FA3"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39D46A32"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7" w:history="1">
        <w:r w:rsidR="00DF58EE" w:rsidRPr="00263963">
          <w:rPr>
            <w:rStyle w:val="Lienhypertexte"/>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4"/>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7" w:name="_Hlk62555726"/>
      <w:bookmarkStart w:id="18"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F7DB9C1"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00E92BAE" w:rsidRPr="00E92BAE">
        <w:t xml:space="preserve"> </w:t>
      </w:r>
      <w:proofErr w:type="spellStart"/>
      <w:r w:rsidR="00E92BAE" w:rsidRPr="00E92BAE">
        <w:rPr>
          <w:rFonts w:ascii="Tahoma" w:hAnsi="Tahoma" w:cs="Tahoma"/>
          <w:sz w:val="18"/>
          <w:szCs w:val="18"/>
          <w:lang w:eastAsia="fr-FR"/>
        </w:rPr>
        <w:t>Judiciaire</w:t>
      </w:r>
      <w:proofErr w:type="spellEnd"/>
      <w:r w:rsidRPr="009051DD">
        <w:rPr>
          <w:rFonts w:ascii="Tahoma" w:hAnsi="Tahoma" w:cs="Tahoma"/>
          <w:sz w:val="18"/>
          <w:szCs w:val="18"/>
          <w:lang w:eastAsia="fr-FR"/>
        </w:rPr>
        <w:t xml:space="preserve"> of Strasbourg shall make the appointment.</w:t>
      </w:r>
    </w:p>
    <w:p w14:paraId="70EF06F7" w14:textId="0A82A872"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E92BAE" w:rsidRPr="00E92BAE">
        <w:rPr>
          <w:rFonts w:ascii="Tahoma" w:hAnsi="Tahoma" w:cs="Tahoma"/>
          <w:sz w:val="18"/>
          <w:szCs w:val="18"/>
          <w:lang w:eastAsia="fr-FR"/>
        </w:rPr>
        <w:t>Judiciaire</w:t>
      </w:r>
      <w:proofErr w:type="spellEnd"/>
      <w:r w:rsidR="00E92BAE" w:rsidRPr="00E92BAE">
        <w:rPr>
          <w:rFonts w:ascii="Tahoma" w:hAnsi="Tahoma" w:cs="Tahoma"/>
          <w:sz w:val="18"/>
          <w:szCs w:val="18"/>
          <w:lang w:eastAsia="fr-FR"/>
        </w:rPr>
        <w:t xml:space="preserve"> </w:t>
      </w:r>
      <w:r w:rsidRPr="009051DD">
        <w:rPr>
          <w:rFonts w:ascii="Tahoma" w:hAnsi="Tahoma" w:cs="Tahoma"/>
          <w:sz w:val="18"/>
          <w:szCs w:val="18"/>
          <w:lang w:eastAsia="fr-FR"/>
        </w:rPr>
        <w:t>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Paragraphedeliste"/>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77777777" w:rsidR="00361FA3" w:rsidRPr="009051DD" w:rsidRDefault="00361FA3" w:rsidP="00361FA3">
      <w:pPr>
        <w:pStyle w:val="Paragraphedeliste"/>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7"/>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8"/>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B5A05" w14:textId="77777777" w:rsidR="0093003D" w:rsidRDefault="0093003D" w:rsidP="00D50F13">
      <w:r>
        <w:separator/>
      </w:r>
    </w:p>
  </w:endnote>
  <w:endnote w:type="continuationSeparator" w:id="0">
    <w:p w14:paraId="545F21B6" w14:textId="77777777" w:rsidR="0093003D" w:rsidRDefault="0093003D" w:rsidP="00D50F13">
      <w:r>
        <w:continuationSeparator/>
      </w:r>
    </w:p>
  </w:endnote>
  <w:endnote w:type="continuationNotice" w:id="1">
    <w:p w14:paraId="08413F99" w14:textId="77777777" w:rsidR="0093003D" w:rsidRDefault="00930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6FD8" w14:textId="77777777" w:rsidR="003327BE" w:rsidRDefault="003327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7208" w14:textId="77777777" w:rsidR="003327BE" w:rsidRDefault="003327B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F094" w14:textId="77777777" w:rsidR="003327BE" w:rsidRDefault="003327B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4E20F6AB" w:rsidR="00F96680" w:rsidRPr="003327BE" w:rsidRDefault="003327BE" w:rsidP="00FC7772">
          <w:pPr>
            <w:rPr>
              <w:rFonts w:ascii="Arial Narrow" w:hAnsi="Arial Narrow"/>
              <w:caps/>
              <w:color w:val="000000"/>
              <w:sz w:val="18"/>
              <w:szCs w:val="18"/>
              <w:highlight w:val="cyan"/>
            </w:rPr>
          </w:pPr>
          <w:proofErr w:type="gramStart"/>
          <w:r w:rsidRPr="003327BE">
            <w:rPr>
              <w:rFonts w:ascii="Arial Narrow" w:hAnsi="Arial Narrow"/>
              <w:sz w:val="18"/>
              <w:szCs w:val="18"/>
            </w:rPr>
            <w:t>FC.DGII</w:t>
          </w:r>
          <w:proofErr w:type="gramEnd"/>
          <w:r w:rsidRPr="003327BE">
            <w:rPr>
              <w:rFonts w:ascii="Arial Narrow" w:hAnsi="Arial Narrow"/>
              <w:sz w:val="18"/>
              <w:szCs w:val="18"/>
            </w:rPr>
            <w:t>.168.2024</w:t>
          </w:r>
        </w:p>
      </w:tc>
    </w:tr>
  </w:tbl>
  <w:p w14:paraId="11A0349E" w14:textId="77777777" w:rsidR="00F96680" w:rsidRDefault="00F96680">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Pieddepage"/>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4886D" w14:textId="77777777" w:rsidR="0093003D" w:rsidRDefault="0093003D" w:rsidP="00D50F13">
      <w:r>
        <w:separator/>
      </w:r>
    </w:p>
  </w:footnote>
  <w:footnote w:type="continuationSeparator" w:id="0">
    <w:p w14:paraId="1CF21C1E" w14:textId="77777777" w:rsidR="0093003D" w:rsidRDefault="0093003D" w:rsidP="00D50F13">
      <w:r>
        <w:continuationSeparator/>
      </w:r>
    </w:p>
  </w:footnote>
  <w:footnote w:type="continuationNotice" w:id="1">
    <w:p w14:paraId="5D8F97C2" w14:textId="77777777" w:rsidR="0093003D" w:rsidRDefault="0093003D"/>
  </w:footnote>
  <w:footnote w:id="2">
    <w:p w14:paraId="221B04BC" w14:textId="77777777" w:rsidR="008C07EB" w:rsidRPr="0006175F" w:rsidRDefault="008C07EB" w:rsidP="008C07EB">
      <w:pPr>
        <w:pStyle w:val="Notedebasdepage"/>
        <w:rPr>
          <w:rFonts w:ascii="Tahoma" w:hAnsi="Tahoma" w:cs="Tahoma"/>
          <w:sz w:val="16"/>
          <w:szCs w:val="16"/>
          <w:lang w:val="en-US"/>
        </w:rPr>
      </w:pPr>
      <w:r w:rsidRPr="0006175F">
        <w:rPr>
          <w:rStyle w:val="Appelnotedebasdep"/>
          <w:rFonts w:ascii="Tahoma" w:hAnsi="Tahoma" w:cs="Tahoma"/>
          <w:sz w:val="16"/>
          <w:szCs w:val="16"/>
        </w:rPr>
        <w:footnoteRef/>
      </w:r>
      <w:r w:rsidRPr="0006175F">
        <w:rPr>
          <w:rFonts w:ascii="Tahoma" w:hAnsi="Tahoma" w:cs="Tahoma"/>
          <w:sz w:val="16"/>
          <w:szCs w:val="16"/>
          <w:lang w:val="en-US"/>
        </w:rPr>
        <w:t xml:space="preserve"> </w:t>
      </w:r>
      <w:r w:rsidRPr="0006175F">
        <w:rPr>
          <w:rFonts w:ascii="Tahoma" w:hAnsi="Tahoma" w:cs="Tahoma"/>
          <w:sz w:val="16"/>
          <w:szCs w:val="16"/>
        </w:rPr>
        <w:t>Which</w:t>
      </w:r>
      <w:r w:rsidRPr="0006175F">
        <w:rPr>
          <w:rFonts w:ascii="Tahoma" w:hAnsi="Tahoma" w:cs="Tahoma"/>
          <w:sz w:val="16"/>
          <w:szCs w:val="16"/>
          <w:lang w:val="en-US"/>
        </w:rPr>
        <w:t xml:space="preserve"> has </w:t>
      </w:r>
      <w:r w:rsidRPr="0006175F">
        <w:rPr>
          <w:rFonts w:ascii="Tahoma" w:hAnsi="Tahoma" w:cs="Tahoma"/>
          <w:sz w:val="16"/>
          <w:szCs w:val="16"/>
        </w:rPr>
        <w:t>its</w:t>
      </w:r>
      <w:r w:rsidRPr="0006175F">
        <w:rPr>
          <w:rFonts w:ascii="Tahoma" w:hAnsi="Tahoma" w:cs="Tahoma"/>
          <w:sz w:val="16"/>
          <w:szCs w:val="16"/>
          <w:lang w:val="en-US"/>
        </w:rPr>
        <w:t xml:space="preserve"> </w:t>
      </w:r>
      <w:r w:rsidRPr="0006175F">
        <w:rPr>
          <w:rFonts w:ascii="Tahoma" w:hAnsi="Tahoma" w:cs="Tahoma"/>
          <w:sz w:val="16"/>
          <w:szCs w:val="16"/>
        </w:rPr>
        <w:t>seat</w:t>
      </w:r>
      <w:r w:rsidRPr="0006175F">
        <w:rPr>
          <w:rFonts w:ascii="Tahoma" w:hAnsi="Tahoma" w:cs="Tahoma"/>
          <w:sz w:val="16"/>
          <w:szCs w:val="16"/>
          <w:lang w:val="en-US"/>
        </w:rPr>
        <w:t xml:space="preserve"> Avenue de l’Europe, 67075 Strasbourg Cedex, France</w:t>
      </w:r>
    </w:p>
  </w:footnote>
  <w:footnote w:id="3">
    <w:p w14:paraId="3B350EBF" w14:textId="77777777" w:rsidR="00A7331F" w:rsidRPr="0006175F" w:rsidRDefault="00A7331F" w:rsidP="00A7331F">
      <w:pPr>
        <w:pStyle w:val="Notedebasdepage"/>
        <w:rPr>
          <w:rFonts w:ascii="Tahoma" w:hAnsi="Tahoma" w:cs="Tahoma"/>
          <w:sz w:val="16"/>
          <w:szCs w:val="16"/>
        </w:rPr>
      </w:pPr>
      <w:r w:rsidRPr="0006175F">
        <w:rPr>
          <w:rStyle w:val="Appelnotedebasdep"/>
          <w:rFonts w:ascii="Tahoma" w:hAnsi="Tahoma" w:cs="Tahoma"/>
          <w:sz w:val="16"/>
          <w:szCs w:val="16"/>
        </w:rPr>
        <w:footnoteRef/>
      </w:r>
      <w:r w:rsidRPr="0006175F">
        <w:rPr>
          <w:rFonts w:ascii="Tahoma" w:hAnsi="Tahoma" w:cs="Tahoma"/>
          <w:sz w:val="16"/>
          <w:szCs w:val="16"/>
        </w:rPr>
        <w:t xml:space="preserve"> The Council of Europe reserves the right to request documentary evidence.</w:t>
      </w:r>
    </w:p>
  </w:footnote>
  <w:footnote w:id="4">
    <w:p w14:paraId="7D83996A" w14:textId="77777777" w:rsidR="00A7331F" w:rsidRPr="0006175F" w:rsidRDefault="00A7331F" w:rsidP="00A7331F">
      <w:pPr>
        <w:pStyle w:val="Notedebasdepage"/>
        <w:rPr>
          <w:rFonts w:ascii="Tahoma" w:hAnsi="Tahoma" w:cs="Tahoma"/>
          <w:sz w:val="16"/>
          <w:szCs w:val="16"/>
        </w:rPr>
      </w:pPr>
      <w:r w:rsidRPr="0006175F">
        <w:rPr>
          <w:rStyle w:val="Appelnotedebasdep"/>
          <w:rFonts w:ascii="Tahoma" w:hAnsi="Tahoma" w:cs="Tahoma"/>
          <w:sz w:val="16"/>
          <w:szCs w:val="16"/>
        </w:rPr>
        <w:footnoteRef/>
      </w:r>
      <w:r w:rsidRPr="0006175F">
        <w:rPr>
          <w:rFonts w:ascii="Tahoma" w:hAnsi="Tahoma" w:cs="Tahoma"/>
          <w:sz w:val="16"/>
          <w:szCs w:val="16"/>
        </w:rPr>
        <w:t xml:space="preserve"> In case of the bidder being a consortium, please list all consortium members. </w:t>
      </w:r>
    </w:p>
  </w:footnote>
  <w:footnote w:id="5">
    <w:p w14:paraId="3CA16428" w14:textId="77777777" w:rsidR="00A7331F" w:rsidRPr="0006175F" w:rsidRDefault="00A7331F" w:rsidP="00A7331F">
      <w:pPr>
        <w:pStyle w:val="Notedebasdepage"/>
        <w:rPr>
          <w:rFonts w:ascii="Tahoma" w:hAnsi="Tahoma" w:cs="Tahoma"/>
          <w:sz w:val="16"/>
          <w:szCs w:val="16"/>
          <w:highlight w:val="yellow"/>
        </w:rPr>
      </w:pPr>
      <w:r w:rsidRPr="0006175F">
        <w:rPr>
          <w:rStyle w:val="Appelnotedebasdep"/>
          <w:rFonts w:ascii="Tahoma" w:hAnsi="Tahoma" w:cs="Tahoma"/>
          <w:sz w:val="16"/>
          <w:szCs w:val="16"/>
        </w:rPr>
        <w:footnoteRef/>
      </w:r>
      <w:r w:rsidRPr="0006175F">
        <w:rPr>
          <w:rFonts w:ascii="Tahoma" w:hAnsi="Tahoma" w:cs="Tahoma"/>
          <w:sz w:val="16"/>
          <w:szCs w:val="16"/>
        </w:rPr>
        <w:t xml:space="preserve"> In case of the bidder being a consortium, this field – as well as all remaining fields in this table – must include information concerning the coordinator only.</w:t>
      </w:r>
    </w:p>
  </w:footnote>
  <w:footnote w:id="6">
    <w:p w14:paraId="168C14B2" w14:textId="77777777" w:rsidR="00A7331F" w:rsidRPr="0006175F" w:rsidRDefault="00A7331F" w:rsidP="00A7331F">
      <w:pPr>
        <w:pStyle w:val="Notedebasdepage"/>
        <w:rPr>
          <w:sz w:val="16"/>
          <w:szCs w:val="16"/>
        </w:rPr>
      </w:pPr>
      <w:r w:rsidRPr="0006175F">
        <w:rPr>
          <w:rStyle w:val="Appelnotedebasdep"/>
          <w:sz w:val="16"/>
          <w:szCs w:val="16"/>
        </w:rPr>
        <w:footnoteRef/>
      </w:r>
      <w:r w:rsidRPr="0006175F">
        <w:rPr>
          <w:sz w:val="16"/>
          <w:szCs w:val="16"/>
        </w:rPr>
        <w:t xml:space="preserve"> </w:t>
      </w:r>
      <w:r w:rsidRPr="0006175F">
        <w:rPr>
          <w:rFonts w:ascii="Tahoma" w:hAnsi="Tahoma" w:cs="Tahoma"/>
          <w:sz w:val="16"/>
          <w:szCs w:val="16"/>
        </w:rPr>
        <w:t>The name of the provider and the name of the account holder must coincide. In case of the bidder being a consortium, the name of the consortium’s coordinator and the name of the account holder must coincide.</w:t>
      </w:r>
    </w:p>
  </w:footnote>
  <w:footnote w:id="7">
    <w:p w14:paraId="1702B30E" w14:textId="77777777" w:rsidR="00A7331F" w:rsidRPr="0006175F" w:rsidRDefault="00A7331F" w:rsidP="00A7331F">
      <w:pPr>
        <w:pStyle w:val="Notedebasdepage"/>
        <w:rPr>
          <w:sz w:val="16"/>
          <w:szCs w:val="16"/>
          <w:highlight w:val="yellow"/>
        </w:rPr>
      </w:pPr>
      <w:r w:rsidRPr="0006175F">
        <w:rPr>
          <w:rStyle w:val="Appelnotedebasdep"/>
          <w:sz w:val="16"/>
          <w:szCs w:val="16"/>
        </w:rPr>
        <w:footnoteRef/>
      </w:r>
      <w:r w:rsidRPr="0006175F">
        <w:rPr>
          <w:sz w:val="16"/>
          <w:szCs w:val="16"/>
        </w:rPr>
        <w:t xml:space="preserve"> </w:t>
      </w:r>
      <w:r w:rsidRPr="0006175F">
        <w:rPr>
          <w:rFonts w:ascii="Tahoma" w:hAnsi="Tahoma" w:cs="Tahoma"/>
          <w:sz w:val="16"/>
          <w:szCs w:val="16"/>
        </w:rPr>
        <w:t>The bidder ensures that the indicated bank account can receive payments in the currency of the contract.</w:t>
      </w:r>
    </w:p>
  </w:footnote>
  <w:footnote w:id="8">
    <w:p w14:paraId="06C80457" w14:textId="7C59A6AF" w:rsidR="00A7331F" w:rsidRPr="002644BE" w:rsidRDefault="00A7331F">
      <w:pPr>
        <w:pStyle w:val="Notedebasdepage"/>
        <w:rPr>
          <w:rFonts w:ascii="Tahoma" w:hAnsi="Tahoma" w:cs="Tahoma"/>
          <w:sz w:val="16"/>
          <w:szCs w:val="16"/>
          <w:lang w:val="en-US"/>
        </w:rPr>
      </w:pPr>
      <w:r w:rsidRPr="002644BE">
        <w:rPr>
          <w:rStyle w:val="Appelnotedebasdep"/>
          <w:rFonts w:ascii="Tahoma" w:hAnsi="Tahoma" w:cs="Tahoma"/>
          <w:sz w:val="16"/>
          <w:szCs w:val="16"/>
        </w:rPr>
        <w:footnoteRef/>
      </w:r>
      <w:r w:rsidRPr="002644BE">
        <w:rPr>
          <w:rFonts w:ascii="Tahoma" w:hAnsi="Tahoma" w:cs="Tahoma"/>
          <w:sz w:val="16"/>
          <w:szCs w:val="16"/>
        </w:rPr>
        <w:t xml:space="preserve"> </w:t>
      </w:r>
      <w:bookmarkStart w:id="5" w:name="_Hlk149814289"/>
      <w:bookmarkStart w:id="6" w:name="_Hlk149814411"/>
      <w:r w:rsidRPr="002644BE">
        <w:rPr>
          <w:rFonts w:ascii="Tahoma" w:hAnsi="Tahoma" w:cs="Tahoma"/>
          <w:sz w:val="16"/>
          <w:szCs w:val="16"/>
        </w:rPr>
        <w:t>In case of the bidder being a consortium, indicate one signatory for each consortium member.</w:t>
      </w:r>
      <w:bookmarkEnd w:id="5"/>
      <w:bookmarkEnd w:id="6"/>
    </w:p>
  </w:footnote>
  <w:footnote w:id="9">
    <w:p w14:paraId="5DDB49AB" w14:textId="44004501" w:rsidR="00A7331F" w:rsidRPr="002644BE" w:rsidRDefault="00A7331F">
      <w:pPr>
        <w:pStyle w:val="Notedebasdepage"/>
        <w:rPr>
          <w:rFonts w:ascii="Tahoma" w:hAnsi="Tahoma" w:cs="Tahoma"/>
          <w:sz w:val="16"/>
          <w:szCs w:val="16"/>
          <w:lang w:val="en-US"/>
        </w:rPr>
      </w:pPr>
      <w:r w:rsidRPr="002644BE">
        <w:rPr>
          <w:rStyle w:val="Appelnotedebasdep"/>
          <w:rFonts w:ascii="Tahoma" w:hAnsi="Tahoma" w:cs="Tahoma"/>
          <w:sz w:val="16"/>
          <w:szCs w:val="16"/>
        </w:rPr>
        <w:footnoteRef/>
      </w:r>
      <w:r w:rsidRPr="002644BE">
        <w:rPr>
          <w:rFonts w:ascii="Tahoma" w:hAnsi="Tahoma" w:cs="Tahoma"/>
          <w:sz w:val="16"/>
          <w:szCs w:val="16"/>
        </w:rPr>
        <w:t xml:space="preserve"> </w:t>
      </w:r>
      <w:bookmarkStart w:id="7" w:name="_Hlk149814299"/>
      <w:r w:rsidRPr="002644BE">
        <w:rPr>
          <w:rFonts w:ascii="Tahoma" w:hAnsi="Tahoma" w:cs="Tahoma"/>
          <w:sz w:val="16"/>
          <w:szCs w:val="16"/>
        </w:rPr>
        <w:t>In case of the bidder being a consortium, the field “Signature” must include the signatures of all consortium members.</w:t>
      </w:r>
      <w:bookmarkEnd w:id="7"/>
    </w:p>
  </w:footnote>
  <w:footnote w:id="10">
    <w:p w14:paraId="73BAE27E" w14:textId="47E4A8DD" w:rsidR="005920E6" w:rsidRPr="002644BE" w:rsidRDefault="005920E6" w:rsidP="005920E6">
      <w:pPr>
        <w:pStyle w:val="Notedebasdepage"/>
        <w:rPr>
          <w:rFonts w:ascii="Tahoma" w:hAnsi="Tahoma" w:cs="Tahoma"/>
          <w:sz w:val="16"/>
          <w:szCs w:val="16"/>
          <w:lang w:val="it-IT"/>
        </w:rPr>
      </w:pPr>
      <w:r w:rsidRPr="002644BE">
        <w:rPr>
          <w:rStyle w:val="Appelnotedebasdep"/>
          <w:rFonts w:ascii="Tahoma" w:hAnsi="Tahoma" w:cs="Tahoma"/>
          <w:sz w:val="16"/>
          <w:szCs w:val="16"/>
        </w:rPr>
        <w:footnoteRef/>
      </w:r>
      <w:r w:rsidRPr="002644BE">
        <w:rPr>
          <w:rFonts w:ascii="Tahoma" w:hAnsi="Tahoma" w:cs="Tahoma"/>
          <w:sz w:val="16"/>
          <w:szCs w:val="16"/>
          <w:lang w:val="it-IT"/>
        </w:rPr>
        <w:t xml:space="preserve"> CM/Del/Dec(2010)1089/11.3 appendix 9 </w:t>
      </w:r>
      <w:hyperlink r:id="rId1" w:history="1">
        <w:r w:rsidR="00E92BAE" w:rsidRPr="002644BE">
          <w:rPr>
            <w:rStyle w:val="Lienhypertexte"/>
            <w:rFonts w:ascii="Tahoma" w:hAnsi="Tahoma" w:cs="Tahoma"/>
            <w:sz w:val="16"/>
            <w:szCs w:val="16"/>
            <w:lang w:val="it-IT"/>
          </w:rPr>
          <w:t>https://rm.coe.int/rules-reimbursements-experts/1680a722b0</w:t>
        </w:r>
      </w:hyperlink>
      <w:r w:rsidR="00E92BAE" w:rsidRPr="002644BE">
        <w:rPr>
          <w:rFonts w:ascii="Tahoma" w:hAnsi="Tahoma" w:cs="Tahoma"/>
          <w:sz w:val="16"/>
          <w:szCs w:val="16"/>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BB03" w14:textId="77777777" w:rsidR="003327BE" w:rsidRDefault="003327B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En-tte"/>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5D9A" w14:textId="77777777" w:rsidR="003327BE" w:rsidRDefault="003327B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796D8886" w14:textId="307716A8" w:rsidR="00F96680" w:rsidRPr="00B34513" w:rsidRDefault="00126BDD" w:rsidP="00B34513">
        <w:pPr>
          <w:pStyle w:val="En-tte"/>
          <w:jc w:val="right"/>
          <w:rPr>
            <w:rFonts w:ascii="Arial Narrow" w:hAnsi="Arial Narrow"/>
            <w:bCs/>
            <w:sz w:val="24"/>
            <w:szCs w:val="24"/>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En-tte"/>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49C66DF"/>
    <w:multiLevelType w:val="hybridMultilevel"/>
    <w:tmpl w:val="F7DAF3E8"/>
    <w:lvl w:ilvl="0" w:tplc="9EFE17B8">
      <w:start w:val="13"/>
      <w:numFmt w:val="bullet"/>
      <w:lvlText w:val="-"/>
      <w:lvlJc w:val="left"/>
      <w:pPr>
        <w:ind w:left="2629"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9841667">
    <w:abstractNumId w:val="36"/>
  </w:num>
  <w:num w:numId="2" w16cid:durableId="1455712149">
    <w:abstractNumId w:val="37"/>
  </w:num>
  <w:num w:numId="3" w16cid:durableId="2051684748">
    <w:abstractNumId w:val="2"/>
  </w:num>
  <w:num w:numId="4" w16cid:durableId="1637685508">
    <w:abstractNumId w:val="23"/>
  </w:num>
  <w:num w:numId="5" w16cid:durableId="2021613664">
    <w:abstractNumId w:val="1"/>
  </w:num>
  <w:num w:numId="6" w16cid:durableId="1967151548">
    <w:abstractNumId w:val="39"/>
  </w:num>
  <w:num w:numId="7" w16cid:durableId="1043209536">
    <w:abstractNumId w:val="10"/>
  </w:num>
  <w:num w:numId="8" w16cid:durableId="1292521481">
    <w:abstractNumId w:val="26"/>
  </w:num>
  <w:num w:numId="9" w16cid:durableId="874385199">
    <w:abstractNumId w:val="21"/>
  </w:num>
  <w:num w:numId="10" w16cid:durableId="743649248">
    <w:abstractNumId w:val="33"/>
  </w:num>
  <w:num w:numId="11" w16cid:durableId="1465000417">
    <w:abstractNumId w:val="18"/>
  </w:num>
  <w:num w:numId="12" w16cid:durableId="292344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2345774">
    <w:abstractNumId w:val="13"/>
  </w:num>
  <w:num w:numId="14" w16cid:durableId="942567755">
    <w:abstractNumId w:val="19"/>
  </w:num>
  <w:num w:numId="15" w16cid:durableId="1324745454">
    <w:abstractNumId w:val="30"/>
  </w:num>
  <w:num w:numId="16" w16cid:durableId="2101177692">
    <w:abstractNumId w:val="11"/>
  </w:num>
  <w:num w:numId="17" w16cid:durableId="1361010633">
    <w:abstractNumId w:val="31"/>
  </w:num>
  <w:num w:numId="18" w16cid:durableId="205028937">
    <w:abstractNumId w:val="0"/>
  </w:num>
  <w:num w:numId="19" w16cid:durableId="52001730">
    <w:abstractNumId w:val="15"/>
  </w:num>
  <w:num w:numId="20" w16cid:durableId="997001084">
    <w:abstractNumId w:val="22"/>
  </w:num>
  <w:num w:numId="21" w16cid:durableId="387874676">
    <w:abstractNumId w:val="35"/>
  </w:num>
  <w:num w:numId="22" w16cid:durableId="849568009">
    <w:abstractNumId w:val="6"/>
  </w:num>
  <w:num w:numId="23" w16cid:durableId="1949005415">
    <w:abstractNumId w:val="34"/>
  </w:num>
  <w:num w:numId="24" w16cid:durableId="1681352947">
    <w:abstractNumId w:val="28"/>
  </w:num>
  <w:num w:numId="25" w16cid:durableId="929119266">
    <w:abstractNumId w:val="20"/>
  </w:num>
  <w:num w:numId="26" w16cid:durableId="1327395794">
    <w:abstractNumId w:val="17"/>
  </w:num>
  <w:num w:numId="27" w16cid:durableId="1051003128">
    <w:abstractNumId w:val="4"/>
  </w:num>
  <w:num w:numId="28" w16cid:durableId="1197429096">
    <w:abstractNumId w:val="14"/>
  </w:num>
  <w:num w:numId="29" w16cid:durableId="1277326860">
    <w:abstractNumId w:val="7"/>
  </w:num>
  <w:num w:numId="30" w16cid:durableId="168446918">
    <w:abstractNumId w:val="5"/>
  </w:num>
  <w:num w:numId="31" w16cid:durableId="2092502967">
    <w:abstractNumId w:val="32"/>
  </w:num>
  <w:num w:numId="32" w16cid:durableId="21900256">
    <w:abstractNumId w:val="24"/>
  </w:num>
  <w:num w:numId="33" w16cid:durableId="1134716650">
    <w:abstractNumId w:val="8"/>
  </w:num>
  <w:num w:numId="34" w16cid:durableId="1633905578">
    <w:abstractNumId w:val="38"/>
  </w:num>
  <w:num w:numId="35" w16cid:durableId="1940023202">
    <w:abstractNumId w:val="9"/>
  </w:num>
  <w:num w:numId="36" w16cid:durableId="1518371">
    <w:abstractNumId w:val="3"/>
  </w:num>
  <w:num w:numId="37" w16cid:durableId="1045639577">
    <w:abstractNumId w:val="29"/>
  </w:num>
  <w:num w:numId="38" w16cid:durableId="575940124">
    <w:abstractNumId w:val="27"/>
  </w:num>
  <w:num w:numId="39" w16cid:durableId="908156645">
    <w:abstractNumId w:val="16"/>
  </w:num>
  <w:num w:numId="40" w16cid:durableId="305552546">
    <w:abstractNumId w:val="25"/>
  </w:num>
  <w:num w:numId="41" w16cid:durableId="1986159270">
    <w:abstractNumId w:val="12"/>
  </w:num>
  <w:num w:numId="42" w16cid:durableId="1664820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5123966">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78B8"/>
    <w:rsid w:val="0005756A"/>
    <w:rsid w:val="0006175F"/>
    <w:rsid w:val="00072FB8"/>
    <w:rsid w:val="00075264"/>
    <w:rsid w:val="00076FF7"/>
    <w:rsid w:val="0008377A"/>
    <w:rsid w:val="000837E6"/>
    <w:rsid w:val="00083FB5"/>
    <w:rsid w:val="000841B9"/>
    <w:rsid w:val="00084509"/>
    <w:rsid w:val="000852FE"/>
    <w:rsid w:val="00093155"/>
    <w:rsid w:val="00097820"/>
    <w:rsid w:val="000A2F9E"/>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35FC2"/>
    <w:rsid w:val="00150C0F"/>
    <w:rsid w:val="00160002"/>
    <w:rsid w:val="0016172B"/>
    <w:rsid w:val="00163DF5"/>
    <w:rsid w:val="001666FE"/>
    <w:rsid w:val="00182FB2"/>
    <w:rsid w:val="00183E4D"/>
    <w:rsid w:val="0019283C"/>
    <w:rsid w:val="00194446"/>
    <w:rsid w:val="001A207E"/>
    <w:rsid w:val="001A5371"/>
    <w:rsid w:val="001A77F3"/>
    <w:rsid w:val="001B0127"/>
    <w:rsid w:val="001B138A"/>
    <w:rsid w:val="001C48CD"/>
    <w:rsid w:val="001C4BA2"/>
    <w:rsid w:val="001C5064"/>
    <w:rsid w:val="001C6878"/>
    <w:rsid w:val="001D40AD"/>
    <w:rsid w:val="001D5926"/>
    <w:rsid w:val="001E5424"/>
    <w:rsid w:val="001F5A87"/>
    <w:rsid w:val="002019A5"/>
    <w:rsid w:val="00202926"/>
    <w:rsid w:val="00206F03"/>
    <w:rsid w:val="00212B69"/>
    <w:rsid w:val="00213B7C"/>
    <w:rsid w:val="00225B0D"/>
    <w:rsid w:val="00226241"/>
    <w:rsid w:val="0023030E"/>
    <w:rsid w:val="002321F7"/>
    <w:rsid w:val="002336A0"/>
    <w:rsid w:val="002370A9"/>
    <w:rsid w:val="0024057A"/>
    <w:rsid w:val="00246919"/>
    <w:rsid w:val="00251355"/>
    <w:rsid w:val="00254F20"/>
    <w:rsid w:val="00255320"/>
    <w:rsid w:val="00261462"/>
    <w:rsid w:val="00263963"/>
    <w:rsid w:val="002644BE"/>
    <w:rsid w:val="00273B5A"/>
    <w:rsid w:val="00274D7C"/>
    <w:rsid w:val="002805F8"/>
    <w:rsid w:val="00290EAC"/>
    <w:rsid w:val="00292245"/>
    <w:rsid w:val="00293CBB"/>
    <w:rsid w:val="002948F1"/>
    <w:rsid w:val="002A11EF"/>
    <w:rsid w:val="002A2C42"/>
    <w:rsid w:val="002A56A1"/>
    <w:rsid w:val="002B4786"/>
    <w:rsid w:val="002B69E3"/>
    <w:rsid w:val="002C6F98"/>
    <w:rsid w:val="002D29CE"/>
    <w:rsid w:val="002D5425"/>
    <w:rsid w:val="002D5DC0"/>
    <w:rsid w:val="002E5606"/>
    <w:rsid w:val="002E5B9C"/>
    <w:rsid w:val="00300098"/>
    <w:rsid w:val="00305CCD"/>
    <w:rsid w:val="003117F0"/>
    <w:rsid w:val="003171F7"/>
    <w:rsid w:val="00320711"/>
    <w:rsid w:val="0032149F"/>
    <w:rsid w:val="003327BE"/>
    <w:rsid w:val="00332AF4"/>
    <w:rsid w:val="00337874"/>
    <w:rsid w:val="0034681E"/>
    <w:rsid w:val="00350F4E"/>
    <w:rsid w:val="0035108E"/>
    <w:rsid w:val="00355DF5"/>
    <w:rsid w:val="003603A8"/>
    <w:rsid w:val="00361FA3"/>
    <w:rsid w:val="0037022F"/>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A65"/>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3746B"/>
    <w:rsid w:val="00437926"/>
    <w:rsid w:val="00441D52"/>
    <w:rsid w:val="004470B4"/>
    <w:rsid w:val="00453769"/>
    <w:rsid w:val="004548AA"/>
    <w:rsid w:val="00454D25"/>
    <w:rsid w:val="0046469D"/>
    <w:rsid w:val="004845C7"/>
    <w:rsid w:val="004859D2"/>
    <w:rsid w:val="004874F6"/>
    <w:rsid w:val="00487967"/>
    <w:rsid w:val="00490018"/>
    <w:rsid w:val="00491013"/>
    <w:rsid w:val="00494998"/>
    <w:rsid w:val="00494C86"/>
    <w:rsid w:val="00495856"/>
    <w:rsid w:val="00495F22"/>
    <w:rsid w:val="00497392"/>
    <w:rsid w:val="004A017C"/>
    <w:rsid w:val="004A7AE3"/>
    <w:rsid w:val="004B0F2D"/>
    <w:rsid w:val="004B2022"/>
    <w:rsid w:val="004B3F9D"/>
    <w:rsid w:val="004B7FE1"/>
    <w:rsid w:val="004C25EC"/>
    <w:rsid w:val="004C3551"/>
    <w:rsid w:val="004C4FD9"/>
    <w:rsid w:val="004D084E"/>
    <w:rsid w:val="004E1F03"/>
    <w:rsid w:val="004E67E1"/>
    <w:rsid w:val="004E796F"/>
    <w:rsid w:val="004E7A45"/>
    <w:rsid w:val="004E7D01"/>
    <w:rsid w:val="004F71A4"/>
    <w:rsid w:val="00523268"/>
    <w:rsid w:val="005253A7"/>
    <w:rsid w:val="0053337A"/>
    <w:rsid w:val="00542037"/>
    <w:rsid w:val="00542FEE"/>
    <w:rsid w:val="00552817"/>
    <w:rsid w:val="00563846"/>
    <w:rsid w:val="0056498A"/>
    <w:rsid w:val="00567F3E"/>
    <w:rsid w:val="005845C2"/>
    <w:rsid w:val="00586AAF"/>
    <w:rsid w:val="005920E6"/>
    <w:rsid w:val="005A1721"/>
    <w:rsid w:val="005A22F8"/>
    <w:rsid w:val="005A6974"/>
    <w:rsid w:val="005A748D"/>
    <w:rsid w:val="005B0752"/>
    <w:rsid w:val="005B4BA4"/>
    <w:rsid w:val="005B7F25"/>
    <w:rsid w:val="005C0BFC"/>
    <w:rsid w:val="005D5924"/>
    <w:rsid w:val="005E2710"/>
    <w:rsid w:val="005E5D75"/>
    <w:rsid w:val="005F37BF"/>
    <w:rsid w:val="005F7612"/>
    <w:rsid w:val="005F7B8A"/>
    <w:rsid w:val="00603878"/>
    <w:rsid w:val="00613313"/>
    <w:rsid w:val="006232B4"/>
    <w:rsid w:val="0063486D"/>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04102"/>
    <w:rsid w:val="00710D2E"/>
    <w:rsid w:val="00711683"/>
    <w:rsid w:val="00714D53"/>
    <w:rsid w:val="00724107"/>
    <w:rsid w:val="00740755"/>
    <w:rsid w:val="007434E5"/>
    <w:rsid w:val="00743F00"/>
    <w:rsid w:val="00747ADB"/>
    <w:rsid w:val="00751959"/>
    <w:rsid w:val="007556CC"/>
    <w:rsid w:val="00760905"/>
    <w:rsid w:val="00762290"/>
    <w:rsid w:val="00775FB5"/>
    <w:rsid w:val="007867C0"/>
    <w:rsid w:val="00791E04"/>
    <w:rsid w:val="007943AA"/>
    <w:rsid w:val="00794F30"/>
    <w:rsid w:val="007A0154"/>
    <w:rsid w:val="007A533C"/>
    <w:rsid w:val="007A7766"/>
    <w:rsid w:val="007B0925"/>
    <w:rsid w:val="007C267B"/>
    <w:rsid w:val="007C4BED"/>
    <w:rsid w:val="007D0BC9"/>
    <w:rsid w:val="007D1B69"/>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2677"/>
    <w:rsid w:val="0083377F"/>
    <w:rsid w:val="00840C1E"/>
    <w:rsid w:val="008435DD"/>
    <w:rsid w:val="00844DD8"/>
    <w:rsid w:val="00845F72"/>
    <w:rsid w:val="00860FEB"/>
    <w:rsid w:val="008628C7"/>
    <w:rsid w:val="008679F0"/>
    <w:rsid w:val="00873212"/>
    <w:rsid w:val="00883C2D"/>
    <w:rsid w:val="00887B2A"/>
    <w:rsid w:val="00891CAA"/>
    <w:rsid w:val="00892D73"/>
    <w:rsid w:val="00896DA8"/>
    <w:rsid w:val="008A486B"/>
    <w:rsid w:val="008A6329"/>
    <w:rsid w:val="008B03FE"/>
    <w:rsid w:val="008B2DB7"/>
    <w:rsid w:val="008B3EEE"/>
    <w:rsid w:val="008B4982"/>
    <w:rsid w:val="008B6FDD"/>
    <w:rsid w:val="008C07EB"/>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15D58"/>
    <w:rsid w:val="009214B5"/>
    <w:rsid w:val="009245DB"/>
    <w:rsid w:val="0093003D"/>
    <w:rsid w:val="00932425"/>
    <w:rsid w:val="009365EB"/>
    <w:rsid w:val="009461D5"/>
    <w:rsid w:val="0095095F"/>
    <w:rsid w:val="00951BB3"/>
    <w:rsid w:val="00956F45"/>
    <w:rsid w:val="00972222"/>
    <w:rsid w:val="00973EF1"/>
    <w:rsid w:val="009850D3"/>
    <w:rsid w:val="00990987"/>
    <w:rsid w:val="00992761"/>
    <w:rsid w:val="00995C0C"/>
    <w:rsid w:val="009A100B"/>
    <w:rsid w:val="009A5B27"/>
    <w:rsid w:val="009A6460"/>
    <w:rsid w:val="009B76BE"/>
    <w:rsid w:val="009C43A1"/>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75CC"/>
    <w:rsid w:val="00A72D5E"/>
    <w:rsid w:val="00A7331F"/>
    <w:rsid w:val="00A778DF"/>
    <w:rsid w:val="00A8461F"/>
    <w:rsid w:val="00A85379"/>
    <w:rsid w:val="00A96A37"/>
    <w:rsid w:val="00AA1957"/>
    <w:rsid w:val="00AA7B01"/>
    <w:rsid w:val="00AB03AB"/>
    <w:rsid w:val="00AB13EF"/>
    <w:rsid w:val="00AC08D9"/>
    <w:rsid w:val="00AD33C7"/>
    <w:rsid w:val="00AD423A"/>
    <w:rsid w:val="00AD58AA"/>
    <w:rsid w:val="00AD5E4A"/>
    <w:rsid w:val="00AE2A99"/>
    <w:rsid w:val="00AE5507"/>
    <w:rsid w:val="00B018FC"/>
    <w:rsid w:val="00B11F35"/>
    <w:rsid w:val="00B14D5F"/>
    <w:rsid w:val="00B214E4"/>
    <w:rsid w:val="00B21BA4"/>
    <w:rsid w:val="00B22142"/>
    <w:rsid w:val="00B221A3"/>
    <w:rsid w:val="00B248A3"/>
    <w:rsid w:val="00B30098"/>
    <w:rsid w:val="00B34513"/>
    <w:rsid w:val="00B41058"/>
    <w:rsid w:val="00B43A63"/>
    <w:rsid w:val="00B50164"/>
    <w:rsid w:val="00B50EFC"/>
    <w:rsid w:val="00B5712C"/>
    <w:rsid w:val="00B57EEC"/>
    <w:rsid w:val="00B60F30"/>
    <w:rsid w:val="00B64E3F"/>
    <w:rsid w:val="00B653B9"/>
    <w:rsid w:val="00B72357"/>
    <w:rsid w:val="00B74B45"/>
    <w:rsid w:val="00B74DC5"/>
    <w:rsid w:val="00B81BAC"/>
    <w:rsid w:val="00BA0D1F"/>
    <w:rsid w:val="00BA1F2A"/>
    <w:rsid w:val="00BA355F"/>
    <w:rsid w:val="00BA535D"/>
    <w:rsid w:val="00BB11AE"/>
    <w:rsid w:val="00BB63D3"/>
    <w:rsid w:val="00BB66CF"/>
    <w:rsid w:val="00BC56E5"/>
    <w:rsid w:val="00BC7984"/>
    <w:rsid w:val="00BD2DC8"/>
    <w:rsid w:val="00BE33D8"/>
    <w:rsid w:val="00BE43B2"/>
    <w:rsid w:val="00BE488B"/>
    <w:rsid w:val="00BE4FE4"/>
    <w:rsid w:val="00C02AAB"/>
    <w:rsid w:val="00C04A32"/>
    <w:rsid w:val="00C05618"/>
    <w:rsid w:val="00C0760B"/>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7757E"/>
    <w:rsid w:val="00C8260C"/>
    <w:rsid w:val="00C8439C"/>
    <w:rsid w:val="00C8528A"/>
    <w:rsid w:val="00C865A7"/>
    <w:rsid w:val="00C91120"/>
    <w:rsid w:val="00CA4416"/>
    <w:rsid w:val="00CA6E6F"/>
    <w:rsid w:val="00CB5C26"/>
    <w:rsid w:val="00CD061B"/>
    <w:rsid w:val="00CD0677"/>
    <w:rsid w:val="00CD22FC"/>
    <w:rsid w:val="00CD6081"/>
    <w:rsid w:val="00CD7AE3"/>
    <w:rsid w:val="00CE0F61"/>
    <w:rsid w:val="00CE4E5E"/>
    <w:rsid w:val="00CE58F8"/>
    <w:rsid w:val="00CF6538"/>
    <w:rsid w:val="00D0040F"/>
    <w:rsid w:val="00D04381"/>
    <w:rsid w:val="00D10FC0"/>
    <w:rsid w:val="00D14044"/>
    <w:rsid w:val="00D2107D"/>
    <w:rsid w:val="00D225E4"/>
    <w:rsid w:val="00D3173D"/>
    <w:rsid w:val="00D322CA"/>
    <w:rsid w:val="00D34C9B"/>
    <w:rsid w:val="00D417C2"/>
    <w:rsid w:val="00D47F70"/>
    <w:rsid w:val="00D50229"/>
    <w:rsid w:val="00D50F13"/>
    <w:rsid w:val="00D51502"/>
    <w:rsid w:val="00D52157"/>
    <w:rsid w:val="00D52AE9"/>
    <w:rsid w:val="00D5513E"/>
    <w:rsid w:val="00D65C3C"/>
    <w:rsid w:val="00D73100"/>
    <w:rsid w:val="00D90F8E"/>
    <w:rsid w:val="00D949C9"/>
    <w:rsid w:val="00DC11A1"/>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44537"/>
    <w:rsid w:val="00E5000C"/>
    <w:rsid w:val="00E55F69"/>
    <w:rsid w:val="00E56FDA"/>
    <w:rsid w:val="00E57189"/>
    <w:rsid w:val="00E636DC"/>
    <w:rsid w:val="00E70C56"/>
    <w:rsid w:val="00E90DC4"/>
    <w:rsid w:val="00E92BAE"/>
    <w:rsid w:val="00E9309D"/>
    <w:rsid w:val="00EA2362"/>
    <w:rsid w:val="00EB2A19"/>
    <w:rsid w:val="00EB550D"/>
    <w:rsid w:val="00EB6C90"/>
    <w:rsid w:val="00EC3254"/>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84B26"/>
    <w:rsid w:val="00F862E9"/>
    <w:rsid w:val="00F96680"/>
    <w:rsid w:val="00F96C47"/>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Titre1">
    <w:name w:val="heading 1"/>
    <w:basedOn w:val="Normal"/>
    <w:next w:val="Normal"/>
    <w:link w:val="Titre1Car"/>
    <w:qFormat/>
    <w:rsid w:val="006558F9"/>
    <w:pPr>
      <w:keepNext/>
      <w:spacing w:before="240" w:after="60"/>
      <w:outlineLvl w:val="0"/>
    </w:pPr>
    <w:rPr>
      <w:b/>
      <w:bCs/>
      <w:kern w:val="32"/>
      <w:sz w:val="32"/>
      <w:szCs w:val="32"/>
    </w:rPr>
  </w:style>
  <w:style w:type="paragraph" w:styleId="Titre2">
    <w:name w:val="heading 2"/>
    <w:basedOn w:val="Normal"/>
    <w:next w:val="Normal"/>
    <w:link w:val="Titre2Car"/>
    <w:qFormat/>
    <w:rsid w:val="006558F9"/>
    <w:pPr>
      <w:keepNext/>
      <w:spacing w:before="240" w:after="60"/>
      <w:outlineLvl w:val="1"/>
    </w:pPr>
    <w:rPr>
      <w:b/>
      <w:bCs/>
      <w:i/>
      <w:iCs/>
      <w:sz w:val="28"/>
      <w:szCs w:val="28"/>
    </w:rPr>
  </w:style>
  <w:style w:type="paragraph" w:styleId="Titre3">
    <w:name w:val="heading 3"/>
    <w:basedOn w:val="Normal"/>
    <w:next w:val="Normal"/>
    <w:link w:val="Titre3Car"/>
    <w:qFormat/>
    <w:rsid w:val="006558F9"/>
    <w:pPr>
      <w:keepNext/>
      <w:spacing w:before="240" w:after="60"/>
      <w:outlineLvl w:val="2"/>
    </w:pPr>
    <w:rPr>
      <w:b/>
      <w:bCs/>
      <w:sz w:val="26"/>
      <w:szCs w:val="26"/>
    </w:rPr>
  </w:style>
  <w:style w:type="paragraph" w:styleId="Titre4">
    <w:name w:val="heading 4"/>
    <w:basedOn w:val="Normal"/>
    <w:next w:val="Normal"/>
    <w:link w:val="Titre4Car"/>
    <w:qFormat/>
    <w:rsid w:val="006558F9"/>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link w:val="Titre5C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558F9"/>
    <w:rPr>
      <w:rFonts w:ascii="Arial" w:hAnsi="Arial" w:cs="Arial"/>
      <w:b/>
      <w:bCs/>
      <w:kern w:val="32"/>
      <w:sz w:val="32"/>
      <w:szCs w:val="32"/>
      <w:lang w:val="en-GB" w:eastAsia="en-GB"/>
    </w:rPr>
  </w:style>
  <w:style w:type="character" w:customStyle="1" w:styleId="Titre2Car">
    <w:name w:val="Titre 2 Car"/>
    <w:link w:val="Titre2"/>
    <w:rsid w:val="006558F9"/>
    <w:rPr>
      <w:rFonts w:ascii="Arial" w:hAnsi="Arial" w:cs="Arial"/>
      <w:b/>
      <w:bCs/>
      <w:i/>
      <w:iCs/>
      <w:sz w:val="28"/>
      <w:szCs w:val="28"/>
      <w:lang w:val="en-GB" w:eastAsia="en-GB"/>
    </w:rPr>
  </w:style>
  <w:style w:type="character" w:customStyle="1" w:styleId="Titre3Car">
    <w:name w:val="Titre 3 Car"/>
    <w:link w:val="Titre3"/>
    <w:rsid w:val="006558F9"/>
    <w:rPr>
      <w:rFonts w:ascii="Arial" w:hAnsi="Arial" w:cs="Arial"/>
      <w:b/>
      <w:bCs/>
      <w:sz w:val="26"/>
      <w:szCs w:val="26"/>
      <w:lang w:val="en-GB" w:eastAsia="en-GB"/>
    </w:rPr>
  </w:style>
  <w:style w:type="character" w:customStyle="1" w:styleId="Titre4Car">
    <w:name w:val="Titre 4 Car"/>
    <w:link w:val="Titre4"/>
    <w:rsid w:val="006558F9"/>
    <w:rPr>
      <w:b/>
      <w:bCs/>
      <w:sz w:val="28"/>
      <w:szCs w:val="28"/>
      <w:lang w:val="en-GB" w:eastAsia="en-GB"/>
    </w:rPr>
  </w:style>
  <w:style w:type="character" w:customStyle="1" w:styleId="Titre5Car">
    <w:name w:val="Titre 5 Car"/>
    <w:link w:val="Titre5"/>
    <w:rsid w:val="006558F9"/>
    <w:rPr>
      <w:b/>
      <w:bCs/>
      <w:u w:val="single"/>
    </w:rPr>
  </w:style>
  <w:style w:type="paragraph" w:styleId="Paragraphedeliste">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ppelnotedebasdep">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Textedelespacerserv">
    <w:name w:val="Placeholder Text"/>
    <w:uiPriority w:val="99"/>
    <w:semiHidden/>
    <w:rsid w:val="00D04381"/>
    <w:rPr>
      <w:color w:val="808080"/>
    </w:rPr>
  </w:style>
  <w:style w:type="paragraph" w:styleId="Textedebulles">
    <w:name w:val="Balloon Text"/>
    <w:basedOn w:val="Normal"/>
    <w:link w:val="TextedebullesCar"/>
    <w:uiPriority w:val="99"/>
    <w:semiHidden/>
    <w:unhideWhenUsed/>
    <w:rsid w:val="00D04381"/>
    <w:rPr>
      <w:rFonts w:ascii="Tahoma" w:hAnsi="Tahoma" w:cs="Tahoma"/>
      <w:sz w:val="16"/>
      <w:szCs w:val="16"/>
    </w:rPr>
  </w:style>
  <w:style w:type="character" w:customStyle="1" w:styleId="TextedebullesCar">
    <w:name w:val="Texte de bulles Car"/>
    <w:link w:val="Textedebulles"/>
    <w:uiPriority w:val="99"/>
    <w:semiHidden/>
    <w:rsid w:val="00D04381"/>
    <w:rPr>
      <w:rFonts w:ascii="Tahoma" w:hAnsi="Tahoma" w:cs="Tahoma"/>
      <w:sz w:val="16"/>
      <w:szCs w:val="16"/>
      <w:lang w:val="en-GB" w:eastAsia="en-GB"/>
    </w:rPr>
  </w:style>
  <w:style w:type="table" w:styleId="Grilledutableau">
    <w:name w:val="Table Grid"/>
    <w:basedOn w:val="Tableau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En-tte">
    <w:name w:val="header"/>
    <w:basedOn w:val="Normal"/>
    <w:link w:val="En-tteCar"/>
    <w:uiPriority w:val="99"/>
    <w:unhideWhenUsed/>
    <w:rsid w:val="004E7D01"/>
    <w:pPr>
      <w:tabs>
        <w:tab w:val="center" w:pos="4680"/>
        <w:tab w:val="right" w:pos="9360"/>
      </w:tabs>
    </w:pPr>
  </w:style>
  <w:style w:type="character" w:customStyle="1" w:styleId="En-tteCar">
    <w:name w:val="En-tête Car"/>
    <w:link w:val="En-tte"/>
    <w:uiPriority w:val="99"/>
    <w:rsid w:val="004E7D01"/>
    <w:rPr>
      <w:rFonts w:ascii="Arial" w:hAnsi="Arial" w:cs="Arial"/>
      <w:sz w:val="22"/>
      <w:szCs w:val="22"/>
      <w:lang w:val="en-GB" w:eastAsia="en-GB"/>
    </w:rPr>
  </w:style>
  <w:style w:type="paragraph" w:styleId="Pieddepage">
    <w:name w:val="footer"/>
    <w:basedOn w:val="Normal"/>
    <w:link w:val="PieddepageCar"/>
    <w:uiPriority w:val="99"/>
    <w:unhideWhenUsed/>
    <w:rsid w:val="004E7D01"/>
    <w:pPr>
      <w:tabs>
        <w:tab w:val="center" w:pos="4680"/>
        <w:tab w:val="right" w:pos="9360"/>
      </w:tabs>
    </w:pPr>
  </w:style>
  <w:style w:type="character" w:customStyle="1" w:styleId="PieddepageCar">
    <w:name w:val="Pied de page Car"/>
    <w:link w:val="Pieddepage"/>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ucuneliste"/>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Marquedecommentaire">
    <w:name w:val="annotation reference"/>
    <w:uiPriority w:val="99"/>
    <w:unhideWhenUsed/>
    <w:rsid w:val="008A486B"/>
    <w:rPr>
      <w:sz w:val="16"/>
      <w:szCs w:val="16"/>
    </w:rPr>
  </w:style>
  <w:style w:type="paragraph" w:styleId="Commentaire">
    <w:name w:val="annotation text"/>
    <w:basedOn w:val="Normal"/>
    <w:link w:val="CommentaireCar"/>
    <w:uiPriority w:val="99"/>
    <w:unhideWhenUsed/>
    <w:rsid w:val="008A486B"/>
    <w:rPr>
      <w:sz w:val="20"/>
      <w:szCs w:val="20"/>
    </w:rPr>
  </w:style>
  <w:style w:type="character" w:customStyle="1" w:styleId="CommentaireCar">
    <w:name w:val="Commentaire Car"/>
    <w:link w:val="Commentaire"/>
    <w:uiPriority w:val="99"/>
    <w:rsid w:val="008A486B"/>
    <w:rPr>
      <w:rFonts w:ascii="Arial" w:hAnsi="Arial" w:cs="Arial"/>
      <w:lang w:val="en-GB" w:eastAsia="en-GB"/>
    </w:rPr>
  </w:style>
  <w:style w:type="paragraph" w:styleId="Objetducommentaire">
    <w:name w:val="annotation subject"/>
    <w:basedOn w:val="Commentaire"/>
    <w:next w:val="Commentaire"/>
    <w:link w:val="ObjetducommentaireCar"/>
    <w:uiPriority w:val="99"/>
    <w:semiHidden/>
    <w:unhideWhenUsed/>
    <w:rsid w:val="008A486B"/>
    <w:rPr>
      <w:b/>
      <w:bCs/>
    </w:rPr>
  </w:style>
  <w:style w:type="character" w:customStyle="1" w:styleId="ObjetducommentaireCar">
    <w:name w:val="Objet du commentaire Car"/>
    <w:link w:val="Objetducommentaire"/>
    <w:uiPriority w:val="99"/>
    <w:semiHidden/>
    <w:rsid w:val="008A486B"/>
    <w:rPr>
      <w:rFonts w:ascii="Arial" w:hAnsi="Arial" w:cs="Arial"/>
      <w:b/>
      <w:bCs/>
      <w:lang w:val="en-GB" w:eastAsia="en-GB"/>
    </w:rPr>
  </w:style>
  <w:style w:type="paragraph" w:styleId="Rvision">
    <w:name w:val="Revision"/>
    <w:hidden/>
    <w:uiPriority w:val="99"/>
    <w:semiHidden/>
    <w:rsid w:val="005A6974"/>
    <w:rPr>
      <w:rFonts w:ascii="Arial" w:hAnsi="Arial" w:cs="Arial"/>
      <w:sz w:val="22"/>
      <w:szCs w:val="22"/>
      <w:lang w:val="en-GB" w:eastAsia="en-GB"/>
    </w:rPr>
  </w:style>
  <w:style w:type="paragraph" w:styleId="Notedebasdepage">
    <w:name w:val="footnote text"/>
    <w:basedOn w:val="Normal"/>
    <w:link w:val="NotedebasdepageCar"/>
    <w:uiPriority w:val="99"/>
    <w:semiHidden/>
    <w:unhideWhenUsed/>
    <w:rsid w:val="00411D3E"/>
    <w:rPr>
      <w:sz w:val="20"/>
      <w:szCs w:val="20"/>
    </w:rPr>
  </w:style>
  <w:style w:type="character" w:customStyle="1" w:styleId="NotedebasdepageCar">
    <w:name w:val="Note de bas de page Car"/>
    <w:link w:val="Notedebasdepage"/>
    <w:uiPriority w:val="99"/>
    <w:semiHidden/>
    <w:rsid w:val="00411D3E"/>
    <w:rPr>
      <w:rFonts w:ascii="Arial" w:hAnsi="Arial" w:cs="Arial"/>
      <w:lang w:val="en-GB" w:eastAsia="en-GB"/>
    </w:rPr>
  </w:style>
  <w:style w:type="character" w:styleId="Lienhypertexte">
    <w:name w:val="Hyperlink"/>
    <w:uiPriority w:val="99"/>
    <w:unhideWhenUsed/>
    <w:rsid w:val="00951BB3"/>
    <w:rPr>
      <w:color w:val="0000FF"/>
      <w:u w:val="single"/>
    </w:rPr>
  </w:style>
  <w:style w:type="character" w:styleId="Mentionnonrsolue">
    <w:name w:val="Unresolved Mention"/>
    <w:basedOn w:val="Policepardfau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sanctionsmap.eu" TargetMode="External"/><Relationship Id="rId26"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rm.coe.int/code-of-conduct/1680a97549"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m.coe.int/policy-on-respect-and-dignity-at-the-council-of-europe/1680a9754b"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2.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123F03-A7FE-44CD-A42C-0447E1C08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94C5E9-192F-4100-9332-8F46780F8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6532</Words>
  <Characters>35927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2024-02-16T16:05:00Z</dcterms:created>
  <dcterms:modified xsi:type="dcterms:W3CDTF">2024-02-19T09:54:00Z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