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400709" w:rsidRPr="0096474C" w14:paraId="3E0DDA7D"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1BFC585" w14:textId="77777777" w:rsidR="00400709" w:rsidRPr="0096474C" w:rsidRDefault="00400709" w:rsidP="00400709">
            <w:pPr>
              <w:jc w:val="right"/>
              <w:rPr>
                <w:rFonts w:ascii="Tahoma" w:hAnsi="Tahoma" w:cs="Tahoma"/>
                <w:b/>
                <w:caps/>
                <w:sz w:val="28"/>
                <w:szCs w:val="28"/>
              </w:rPr>
            </w:pPr>
            <w:r w:rsidRPr="0096474C">
              <w:rPr>
                <w:rFonts w:ascii="Tahoma" w:hAnsi="Tahoma" w:cs="Tahoma"/>
                <w:sz w:val="18"/>
                <w:szCs w:val="18"/>
              </w:rPr>
              <w:t xml:space="preserve">Contract No.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5093A49" w14:textId="56BE77C3" w:rsidR="00400709" w:rsidRPr="0096474C" w:rsidRDefault="00400709" w:rsidP="00400709">
            <w:pPr>
              <w:rPr>
                <w:rFonts w:ascii="Tahoma" w:hAnsi="Tahoma" w:cs="Tahoma"/>
                <w:caps/>
                <w:color w:val="000000" w:themeColor="text1"/>
                <w:sz w:val="18"/>
                <w:szCs w:val="18"/>
                <w:highlight w:val="cyan"/>
              </w:rPr>
            </w:pPr>
            <w:r w:rsidRPr="000C280E">
              <w:rPr>
                <w:rFonts w:ascii="Tahoma" w:hAnsi="Tahoma" w:cs="Tahoma"/>
                <w:caps/>
                <w:color w:val="000000" w:themeColor="text1"/>
                <w:sz w:val="18"/>
                <w:szCs w:val="18"/>
              </w:rPr>
              <w:t>CC...../2022</w:t>
            </w:r>
          </w:p>
        </w:tc>
      </w:tr>
      <w:tr w:rsidR="00400709" w:rsidRPr="0096474C" w14:paraId="3C6B90C3"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483C155" w14:textId="47675B21" w:rsidR="00400709" w:rsidRPr="0096474C" w:rsidRDefault="00400709" w:rsidP="00400709">
            <w:pPr>
              <w:jc w:val="right"/>
              <w:rPr>
                <w:rFonts w:ascii="Tahoma" w:hAnsi="Tahoma" w:cs="Tahoma"/>
                <w:b/>
                <w:caps/>
                <w:sz w:val="28"/>
                <w:szCs w:val="28"/>
              </w:rPr>
            </w:pPr>
            <w:r w:rsidRPr="0096474C">
              <w:rPr>
                <w:rFonts w:ascii="Tahoma" w:hAnsi="Tahoma" w:cs="Tahoma"/>
                <w:sz w:val="18"/>
                <w:szCs w:val="18"/>
              </w:rPr>
              <w:t xml:space="preserve">Project ID / Sector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D9C9E24" w14:textId="1143B613" w:rsidR="00400709" w:rsidRPr="0096474C" w:rsidRDefault="00400709" w:rsidP="00400709">
            <w:pPr>
              <w:rPr>
                <w:rFonts w:ascii="Tahoma" w:hAnsi="Tahoma" w:cs="Tahoma"/>
                <w:caps/>
                <w:color w:val="000000" w:themeColor="text1"/>
                <w:sz w:val="18"/>
                <w:szCs w:val="18"/>
                <w:highlight w:val="cyan"/>
              </w:rPr>
            </w:pPr>
            <w:r w:rsidRPr="00407338">
              <w:rPr>
                <w:rFonts w:ascii="Tahoma" w:hAnsi="Tahoma" w:cs="Tahoma"/>
                <w:caps/>
                <w:color w:val="000000" w:themeColor="text1"/>
                <w:sz w:val="18"/>
                <w:szCs w:val="18"/>
              </w:rPr>
              <w:t xml:space="preserve">276 (SCOD) </w:t>
            </w:r>
          </w:p>
        </w:tc>
      </w:tr>
      <w:tr w:rsidR="00400709" w:rsidRPr="0096474C" w14:paraId="179FC5A6"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59D5FD6" w14:textId="77777777" w:rsidR="00400709" w:rsidRPr="0096474C" w:rsidRDefault="00400709" w:rsidP="00400709">
            <w:pPr>
              <w:jc w:val="right"/>
              <w:rPr>
                <w:rFonts w:ascii="Tahoma" w:hAnsi="Tahoma" w:cs="Tahoma"/>
                <w:color w:val="0070C0"/>
                <w:sz w:val="18"/>
                <w:szCs w:val="18"/>
              </w:rPr>
            </w:pPr>
            <w:r w:rsidRPr="0096474C">
              <w:rPr>
                <w:rFonts w:ascii="Tahoma" w:hAnsi="Tahoma" w:cs="Tahoma"/>
                <w:sz w:val="18"/>
                <w:szCs w:val="18"/>
              </w:rPr>
              <w:t xml:space="preserve">Council of Europe contact point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426FA5C" w14:textId="77777777" w:rsidR="00400709" w:rsidRPr="00B0125D" w:rsidRDefault="00400709" w:rsidP="00400709">
            <w:pPr>
              <w:rPr>
                <w:rFonts w:ascii="Tahoma" w:hAnsi="Tahoma" w:cs="Tahoma"/>
                <w:color w:val="000000" w:themeColor="text1"/>
                <w:sz w:val="18"/>
                <w:szCs w:val="18"/>
              </w:rPr>
            </w:pPr>
            <w:r w:rsidRPr="00B0125D">
              <w:rPr>
                <w:rFonts w:ascii="Tahoma" w:hAnsi="Tahoma" w:cs="Tahoma"/>
                <w:color w:val="000000" w:themeColor="text1"/>
                <w:sz w:val="18"/>
                <w:szCs w:val="18"/>
              </w:rPr>
              <w:t xml:space="preserve">Bediz </w:t>
            </w:r>
            <w:proofErr w:type="spellStart"/>
            <w:r w:rsidRPr="00B0125D">
              <w:rPr>
                <w:rFonts w:ascii="Tahoma" w:hAnsi="Tahoma" w:cs="Tahoma"/>
                <w:color w:val="000000" w:themeColor="text1"/>
                <w:sz w:val="18"/>
                <w:szCs w:val="18"/>
              </w:rPr>
              <w:t>Büke</w:t>
            </w:r>
            <w:proofErr w:type="spellEnd"/>
            <w:r w:rsidRPr="00B0125D">
              <w:rPr>
                <w:rFonts w:ascii="Tahoma" w:hAnsi="Tahoma" w:cs="Tahoma"/>
                <w:color w:val="000000" w:themeColor="text1"/>
                <w:sz w:val="18"/>
                <w:szCs w:val="18"/>
              </w:rPr>
              <w:t xml:space="preserve"> İREN YILDIZCA </w:t>
            </w:r>
          </w:p>
          <w:p w14:paraId="77A812FA" w14:textId="71A15383" w:rsidR="00400709" w:rsidRPr="00B0125D" w:rsidRDefault="002205BC" w:rsidP="00400709">
            <w:pPr>
              <w:rPr>
                <w:rFonts w:ascii="Tahoma" w:hAnsi="Tahoma" w:cs="Tahoma"/>
                <w:bCs/>
                <w:color w:val="000000" w:themeColor="text1"/>
                <w:sz w:val="18"/>
                <w:szCs w:val="18"/>
              </w:rPr>
            </w:pPr>
            <w:hyperlink r:id="rId11" w:history="1">
              <w:r w:rsidR="005E47E7" w:rsidRPr="00B0125D">
                <w:rPr>
                  <w:rStyle w:val="Hyperlink"/>
                  <w:rFonts w:ascii="Tahoma" w:hAnsi="Tahoma" w:cs="Tahoma"/>
                  <w:bCs/>
                  <w:sz w:val="18"/>
                  <w:szCs w:val="18"/>
                </w:rPr>
                <w:t>Bediz-buke.yildica@coe.int</w:t>
              </w:r>
            </w:hyperlink>
          </w:p>
          <w:p w14:paraId="017243CD" w14:textId="25C3340A" w:rsidR="005E47E7" w:rsidRPr="0096474C" w:rsidRDefault="005E47E7" w:rsidP="00400709">
            <w:pPr>
              <w:rPr>
                <w:rFonts w:ascii="Tahoma" w:hAnsi="Tahoma" w:cs="Tahoma"/>
                <w:b/>
                <w:caps/>
                <w:color w:val="000000" w:themeColor="text1"/>
                <w:sz w:val="18"/>
                <w:szCs w:val="18"/>
                <w:highlight w:val="cyan"/>
              </w:rPr>
            </w:pPr>
            <w:r w:rsidRPr="00B0125D">
              <w:rPr>
                <w:rFonts w:ascii="Tahoma" w:hAnsi="Tahoma" w:cs="Tahoma"/>
                <w:bCs/>
                <w:caps/>
                <w:color w:val="000000" w:themeColor="text1"/>
                <w:sz w:val="18"/>
                <w:szCs w:val="18"/>
              </w:rPr>
              <w:t>0312 4688464/1461</w:t>
            </w:r>
          </w:p>
        </w:tc>
      </w:tr>
    </w:tbl>
    <w:p w14:paraId="58BD48C9" w14:textId="77777777" w:rsidR="00111DF2" w:rsidRPr="0096474C" w:rsidRDefault="00111DF2" w:rsidP="00E17F6A">
      <w:pPr>
        <w:rPr>
          <w:rFonts w:ascii="Tahoma" w:hAnsi="Tahoma" w:cs="Tahoma"/>
          <w:b/>
          <w:caps/>
          <w:sz w:val="32"/>
          <w:szCs w:val="28"/>
        </w:rPr>
      </w:pPr>
    </w:p>
    <w:p w14:paraId="006F85F6" w14:textId="77777777" w:rsidR="00C20349" w:rsidRPr="0096474C" w:rsidRDefault="00C20349" w:rsidP="00E17F6A">
      <w:pPr>
        <w:rPr>
          <w:rFonts w:ascii="Tahoma" w:hAnsi="Tahoma" w:cs="Tahoma"/>
          <w:b/>
          <w:caps/>
          <w:sz w:val="28"/>
          <w:szCs w:val="28"/>
        </w:rPr>
      </w:pPr>
      <w:r w:rsidRPr="0096474C">
        <w:rPr>
          <w:rFonts w:ascii="Tahoma" w:hAnsi="Tahoma" w:cs="Tahoma"/>
          <w:b/>
          <w:caps/>
          <w:sz w:val="28"/>
          <w:szCs w:val="28"/>
        </w:rPr>
        <w:t>Act of Engagement</w:t>
      </w:r>
    </w:p>
    <w:p w14:paraId="5172DC4C" w14:textId="77777777" w:rsidR="00C20349" w:rsidRPr="0096474C" w:rsidRDefault="00C20349" w:rsidP="00E17F6A">
      <w:pPr>
        <w:rPr>
          <w:rFonts w:ascii="Tahoma" w:hAnsi="Tahoma" w:cs="Tahoma"/>
          <w:b/>
        </w:rPr>
      </w:pPr>
      <w:r w:rsidRPr="0096474C">
        <w:rPr>
          <w:rFonts w:ascii="Tahoma" w:hAnsi="Tahoma" w:cs="Tahoma"/>
          <w:b/>
        </w:rPr>
        <w:t>(</w:t>
      </w:r>
      <w:r w:rsidR="00114651" w:rsidRPr="0096474C">
        <w:rPr>
          <w:rFonts w:ascii="Tahoma" w:hAnsi="Tahoma" w:cs="Tahoma"/>
          <w:b/>
        </w:rPr>
        <w:t>Direct Award</w:t>
      </w:r>
      <w:r w:rsidR="0085784E" w:rsidRPr="0096474C">
        <w:rPr>
          <w:rFonts w:ascii="Tahoma" w:hAnsi="Tahoma" w:cs="Tahoma"/>
          <w:b/>
        </w:rPr>
        <w:t xml:space="preserve"> / </w:t>
      </w:r>
      <w:r w:rsidR="0085784E" w:rsidRPr="0096474C">
        <w:rPr>
          <w:rFonts w:ascii="Tahoma" w:hAnsi="Tahoma" w:cs="Tahoma"/>
          <w:b/>
          <w:u w:val="single"/>
        </w:rPr>
        <w:t>Framework contract</w:t>
      </w:r>
      <w:r w:rsidR="0085784E" w:rsidRPr="0096474C">
        <w:rPr>
          <w:rFonts w:ascii="Tahoma" w:hAnsi="Tahoma" w:cs="Tahoma"/>
          <w:b/>
        </w:rPr>
        <w:t>)</w:t>
      </w:r>
    </w:p>
    <w:p w14:paraId="7191C705" w14:textId="77777777" w:rsidR="00371509" w:rsidRPr="0096474C" w:rsidRDefault="00371509" w:rsidP="003F249C">
      <w:pPr>
        <w:rPr>
          <w:rFonts w:ascii="Tahoma" w:hAnsi="Tahoma" w:cs="Tahoma"/>
          <w:b/>
          <w:sz w:val="16"/>
          <w:szCs w:val="16"/>
        </w:rPr>
      </w:pPr>
    </w:p>
    <w:p w14:paraId="6F49AAE9" w14:textId="0A1C781A" w:rsidR="008F1FB7" w:rsidRPr="002A092A" w:rsidRDefault="00BD6B89" w:rsidP="008F1FB7">
      <w:pPr>
        <w:spacing w:before="60" w:after="120"/>
        <w:jc w:val="both"/>
        <w:rPr>
          <w:rFonts w:ascii="Tahoma" w:hAnsi="Tahoma" w:cs="Tahoma"/>
          <w:b/>
        </w:rPr>
      </w:pPr>
      <w:r w:rsidRPr="0096474C">
        <w:rPr>
          <w:rFonts w:ascii="Tahoma" w:hAnsi="Tahoma" w:cs="Tahoma"/>
          <w:b/>
        </w:rPr>
        <w:t xml:space="preserve">This Act of Engagement lays down the terms and conditions of the </w:t>
      </w:r>
      <w:r w:rsidR="00E17F6A" w:rsidRPr="0096474C">
        <w:rPr>
          <w:rFonts w:ascii="Tahoma" w:hAnsi="Tahoma" w:cs="Tahoma"/>
          <w:b/>
          <w:u w:val="single"/>
        </w:rPr>
        <w:t>framework contract</w:t>
      </w:r>
      <w:r w:rsidRPr="0096474C">
        <w:rPr>
          <w:rFonts w:ascii="Tahoma" w:hAnsi="Tahoma" w:cs="Tahoma"/>
          <w:b/>
        </w:rPr>
        <w:t xml:space="preserve"> between the Provider</w:t>
      </w:r>
      <w:r w:rsidR="004820AB" w:rsidRPr="0096474C">
        <w:rPr>
          <w:rFonts w:ascii="Tahoma" w:hAnsi="Tahoma" w:cs="Tahoma"/>
          <w:b/>
        </w:rPr>
        <w:t xml:space="preserve"> (as described below,</w:t>
      </w:r>
      <w:r w:rsidRPr="0096474C">
        <w:rPr>
          <w:rFonts w:ascii="Tahoma" w:hAnsi="Tahoma" w:cs="Tahoma"/>
          <w:b/>
        </w:rPr>
        <w:t xml:space="preserve"> and the Council of Europe</w:t>
      </w:r>
      <w:r w:rsidR="00111DF2" w:rsidRPr="0096474C">
        <w:rPr>
          <w:rStyle w:val="FootnoteReference"/>
          <w:rFonts w:ascii="Tahoma" w:hAnsi="Tahoma" w:cs="Tahoma"/>
          <w:b/>
        </w:rPr>
        <w:footnoteReference w:id="1"/>
      </w:r>
      <w:r w:rsidR="00111DF2" w:rsidRPr="0096474C">
        <w:rPr>
          <w:rFonts w:ascii="Tahoma" w:hAnsi="Tahoma" w:cs="Tahoma"/>
          <w:b/>
        </w:rPr>
        <w:t xml:space="preserve"> </w:t>
      </w:r>
      <w:r w:rsidRPr="0096474C">
        <w:rPr>
          <w:rFonts w:ascii="Tahoma" w:hAnsi="Tahoma" w:cs="Tahoma"/>
          <w:b/>
        </w:rPr>
        <w:t xml:space="preserve"> for the provision of</w:t>
      </w:r>
      <w:r w:rsidR="008F1FB7" w:rsidRPr="008F1FB7">
        <w:rPr>
          <w:rFonts w:ascii="Tahoma" w:hAnsi="Tahoma" w:cs="Tahoma"/>
          <w:b/>
        </w:rPr>
        <w:t xml:space="preserve"> </w:t>
      </w:r>
      <w:r w:rsidR="008F1FB7">
        <w:rPr>
          <w:rFonts w:ascii="Tahoma" w:hAnsi="Tahoma" w:cs="Tahoma"/>
          <w:b/>
        </w:rPr>
        <w:t xml:space="preserve">consultancy services to be provided by </w:t>
      </w:r>
      <w:r w:rsidR="008F1FB7" w:rsidRPr="00D71876">
        <w:rPr>
          <w:rFonts w:ascii="Tahoma" w:hAnsi="Tahoma" w:cs="Tahoma"/>
          <w:b/>
        </w:rPr>
        <w:t xml:space="preserve">national consultants on </w:t>
      </w:r>
      <w:r w:rsidR="00203440" w:rsidRPr="00D71876">
        <w:rPr>
          <w:rFonts w:ascii="Tahoma" w:hAnsi="Tahoma" w:cs="Tahoma"/>
          <w:b/>
        </w:rPr>
        <w:t>four main results</w:t>
      </w:r>
      <w:r w:rsidR="00203440" w:rsidRPr="00D71876">
        <w:rPr>
          <w:rStyle w:val="FootnoteReference"/>
          <w:rFonts w:ascii="Tahoma" w:hAnsi="Tahoma" w:cs="Tahoma"/>
          <w:b/>
        </w:rPr>
        <w:footnoteReference w:id="2"/>
      </w:r>
      <w:r w:rsidR="00203440" w:rsidRPr="00D71876">
        <w:rPr>
          <w:rFonts w:ascii="Tahoma" w:hAnsi="Tahoma" w:cs="Tahoma"/>
          <w:b/>
        </w:rPr>
        <w:t xml:space="preserve"> and closing conference</w:t>
      </w:r>
      <w:r w:rsidR="00203440">
        <w:rPr>
          <w:rFonts w:ascii="Tahoma" w:hAnsi="Tahoma" w:cs="Tahoma"/>
          <w:b/>
        </w:rPr>
        <w:t xml:space="preserve"> </w:t>
      </w:r>
      <w:r w:rsidR="008F1FB7">
        <w:rPr>
          <w:rFonts w:ascii="Tahoma" w:hAnsi="Tahoma" w:cs="Tahoma"/>
          <w:b/>
        </w:rPr>
        <w:t>within the framework of the EU/CoE Joint Project “Strengthening Democratic Culture in Basic Education”</w:t>
      </w:r>
      <w:r w:rsidR="008F1FB7" w:rsidRPr="002A092A">
        <w:rPr>
          <w:rFonts w:ascii="Tahoma" w:hAnsi="Tahoma" w:cs="Tahoma"/>
          <w:b/>
        </w:rPr>
        <w:t>.</w:t>
      </w:r>
    </w:p>
    <w:p w14:paraId="008D0208" w14:textId="318B0423" w:rsidR="003840F5" w:rsidRPr="0096474C" w:rsidRDefault="00BD6B89" w:rsidP="00111DF2">
      <w:pPr>
        <w:spacing w:before="60" w:after="120"/>
        <w:jc w:val="both"/>
        <w:rPr>
          <w:rFonts w:ascii="Tahoma" w:hAnsi="Tahoma" w:cs="Tahoma"/>
          <w:b/>
        </w:rPr>
      </w:pPr>
      <w:r w:rsidRPr="0096474C">
        <w:rPr>
          <w:rFonts w:ascii="Tahoma" w:hAnsi="Tahoma" w:cs="Tahoma"/>
          <w:b/>
        </w:rPr>
        <w:t xml:space="preserve"> </w:t>
      </w:r>
    </w:p>
    <w:p w14:paraId="3C93A015" w14:textId="7454C009" w:rsidR="00371509" w:rsidRPr="0096474C" w:rsidRDefault="00371509" w:rsidP="004820AB">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sz w:val="20"/>
          <w:szCs w:val="20"/>
        </w:rPr>
      </w:pPr>
      <w:r w:rsidRPr="0096474C">
        <w:rPr>
          <w:rFonts w:ascii="Tahoma" w:hAnsi="Tahoma" w:cs="Tahoma"/>
          <w:sz w:val="20"/>
          <w:szCs w:val="20"/>
        </w:rPr>
        <w:t xml:space="preserve">The signature of this Act of Engagement by the </w:t>
      </w:r>
      <w:r w:rsidR="006F1580" w:rsidRPr="0096474C">
        <w:rPr>
          <w:rFonts w:ascii="Tahoma" w:hAnsi="Tahoma" w:cs="Tahoma"/>
          <w:sz w:val="20"/>
          <w:szCs w:val="20"/>
        </w:rPr>
        <w:t xml:space="preserve">Provider </w:t>
      </w:r>
      <w:r w:rsidRPr="0096474C">
        <w:rPr>
          <w:rFonts w:ascii="Tahoma" w:hAnsi="Tahoma" w:cs="Tahoma"/>
          <w:sz w:val="20"/>
          <w:szCs w:val="20"/>
        </w:rPr>
        <w:t xml:space="preserve">alone shall not constitute or imply any sort of contractual commitment on the part of the Council of Europe. This Act shall become contractually binding only </w:t>
      </w:r>
      <w:r w:rsidRPr="0096474C">
        <w:rPr>
          <w:rFonts w:ascii="Tahoma" w:hAnsi="Tahoma" w:cs="Tahoma"/>
          <w:b/>
          <w:sz w:val="20"/>
          <w:szCs w:val="20"/>
        </w:rPr>
        <w:t>upon signature by a Council of Europe authorised staff member</w:t>
      </w:r>
      <w:r w:rsidR="009E72D0" w:rsidRPr="0096474C">
        <w:rPr>
          <w:rFonts w:ascii="Tahoma" w:hAnsi="Tahoma" w:cs="Tahoma"/>
          <w:sz w:val="20"/>
          <w:szCs w:val="20"/>
        </w:rPr>
        <w:t xml:space="preserve"> (see Section B</w:t>
      </w:r>
      <w:r w:rsidRPr="0096474C">
        <w:rPr>
          <w:rFonts w:ascii="Tahoma" w:hAnsi="Tahoma" w:cs="Tahoma"/>
          <w:sz w:val="20"/>
          <w:szCs w:val="20"/>
        </w:rPr>
        <w:t>).</w:t>
      </w:r>
    </w:p>
    <w:p w14:paraId="067121CC" w14:textId="77777777" w:rsidR="00371509" w:rsidRPr="0096474C" w:rsidRDefault="00371509" w:rsidP="00371509">
      <w:pPr>
        <w:rPr>
          <w:rFonts w:ascii="Tahoma" w:hAnsi="Tahoma" w:cs="Tahoma"/>
          <w:b/>
          <w:sz w:val="20"/>
          <w:szCs w:val="20"/>
        </w:rPr>
      </w:pPr>
    </w:p>
    <w:p w14:paraId="74F364A7" w14:textId="3A0CD0EB" w:rsidR="00FD074E" w:rsidRPr="0096474C" w:rsidRDefault="006F1580" w:rsidP="00FD074E">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96474C">
        <w:rPr>
          <w:rFonts w:ascii="Tahoma" w:hAnsi="Tahoma" w:cs="Tahoma"/>
          <w:color w:val="FF0000"/>
          <w:sz w:val="18"/>
          <w:szCs w:val="18"/>
        </w:rPr>
        <w:t xml:space="preserve">The Provider </w:t>
      </w:r>
      <w:r w:rsidR="00FD074E" w:rsidRPr="0096474C">
        <w:rPr>
          <w:rFonts w:ascii="Tahoma" w:hAnsi="Tahoma" w:cs="Tahoma"/>
          <w:color w:val="FF0000"/>
          <w:sz w:val="18"/>
          <w:szCs w:val="18"/>
        </w:rPr>
        <w:t>shall:</w:t>
      </w:r>
    </w:p>
    <w:p w14:paraId="38695B52" w14:textId="77777777" w:rsidR="00FD074E" w:rsidRPr="0096474C" w:rsidRDefault="00FD074E" w:rsidP="00FD07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1. Fill in the below sections </w:t>
      </w:r>
      <w:r w:rsidRPr="0096474C">
        <w:rPr>
          <w:rFonts w:ascii="Tahoma" w:hAnsi="Tahoma" w:cs="Tahoma"/>
          <w:b/>
          <w:color w:val="FF0000"/>
          <w:sz w:val="18"/>
          <w:szCs w:val="18"/>
        </w:rPr>
        <w:t>Contact details of the Provider</w:t>
      </w:r>
      <w:r w:rsidRPr="0096474C">
        <w:rPr>
          <w:rFonts w:ascii="Tahoma" w:hAnsi="Tahoma" w:cs="Tahoma"/>
          <w:color w:val="FF0000"/>
          <w:sz w:val="18"/>
          <w:szCs w:val="18"/>
        </w:rPr>
        <w:t xml:space="preserve"> and </w:t>
      </w:r>
      <w:r w:rsidRPr="0096474C">
        <w:rPr>
          <w:rFonts w:ascii="Tahoma" w:hAnsi="Tahoma" w:cs="Tahoma"/>
          <w:b/>
          <w:color w:val="FF0000"/>
          <w:sz w:val="18"/>
          <w:szCs w:val="18"/>
        </w:rPr>
        <w:t>Bank details</w:t>
      </w:r>
      <w:r w:rsidRPr="0096474C">
        <w:rPr>
          <w:rFonts w:ascii="Tahoma" w:hAnsi="Tahoma" w:cs="Tahoma"/>
          <w:color w:val="FF0000"/>
          <w:sz w:val="18"/>
          <w:szCs w:val="18"/>
        </w:rPr>
        <w:t>. Ensure that the “Name” of the Provider and the “Account holder” are the same.</w:t>
      </w:r>
    </w:p>
    <w:p w14:paraId="3CE12DFC" w14:textId="64F420E8" w:rsidR="00FD074E" w:rsidRPr="0096474C" w:rsidRDefault="00FD074E" w:rsidP="00FD074E">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96474C">
        <w:rPr>
          <w:rFonts w:ascii="Tahoma" w:hAnsi="Tahoma" w:cs="Tahoma"/>
          <w:color w:val="FF0000"/>
          <w:sz w:val="18"/>
          <w:szCs w:val="18"/>
        </w:rPr>
        <w:t>2. Fill in the column “Unit fee” of t</w:t>
      </w:r>
      <w:r w:rsidR="009E72D0" w:rsidRPr="0096474C">
        <w:rPr>
          <w:rFonts w:ascii="Tahoma" w:hAnsi="Tahoma" w:cs="Tahoma"/>
          <w:color w:val="FF0000"/>
          <w:sz w:val="18"/>
          <w:szCs w:val="18"/>
        </w:rPr>
        <w:t>he table of fees (See Section A</w:t>
      </w:r>
      <w:r w:rsidRPr="0096474C">
        <w:rPr>
          <w:rFonts w:ascii="Tahoma" w:hAnsi="Tahoma" w:cs="Tahoma"/>
          <w:color w:val="FF0000"/>
          <w:sz w:val="18"/>
          <w:szCs w:val="18"/>
        </w:rPr>
        <w:t>);</w:t>
      </w:r>
    </w:p>
    <w:p w14:paraId="25ADE42E" w14:textId="393D9815" w:rsidR="00FD074E" w:rsidRPr="0096474C" w:rsidRDefault="00FD074E" w:rsidP="00FD07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3. Sign the Act </w:t>
      </w:r>
      <w:r w:rsidR="009E72D0" w:rsidRPr="0096474C">
        <w:rPr>
          <w:rFonts w:ascii="Tahoma" w:hAnsi="Tahoma" w:cs="Tahoma"/>
          <w:color w:val="FF0000"/>
          <w:sz w:val="18"/>
          <w:szCs w:val="18"/>
        </w:rPr>
        <w:t>of Engagement (See Section B</w:t>
      </w:r>
      <w:r w:rsidRPr="0096474C">
        <w:rPr>
          <w:rFonts w:ascii="Tahoma" w:hAnsi="Tahoma" w:cs="Tahoma"/>
          <w:color w:val="FF0000"/>
          <w:sz w:val="18"/>
          <w:szCs w:val="18"/>
        </w:rPr>
        <w:t>) and send a signed and scanned copy to the Council (See Contact person details above).</w:t>
      </w:r>
      <w:r w:rsidRPr="0096474C">
        <w:rPr>
          <w:rFonts w:ascii="Tahoma" w:hAnsi="Tahoma" w:cs="Tahoma"/>
          <w:noProof/>
          <w:sz w:val="18"/>
          <w:szCs w:val="18"/>
          <w:lang w:val="en-US" w:eastAsia="en-US"/>
        </w:rPr>
        <w:t xml:space="preserve"> </w:t>
      </w:r>
    </w:p>
    <w:p w14:paraId="7D4508A7" w14:textId="77777777" w:rsidR="003840F5" w:rsidRPr="0096474C" w:rsidRDefault="003840F5" w:rsidP="00C20349">
      <w:pPr>
        <w:rPr>
          <w:rFonts w:ascii="Tahoma" w:hAnsi="Tahoma" w:cs="Tahoma"/>
          <w:sz w:val="16"/>
          <w:szCs w:val="16"/>
        </w:rPr>
      </w:pPr>
    </w:p>
    <w:tbl>
      <w:tblPr>
        <w:tblW w:w="99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7"/>
        <w:gridCol w:w="239"/>
        <w:gridCol w:w="1667"/>
        <w:gridCol w:w="692"/>
        <w:gridCol w:w="2598"/>
      </w:tblGrid>
      <w:tr w:rsidR="00490C9B" w:rsidRPr="0096474C" w14:paraId="7C4BE7A1" w14:textId="3CF3F1D8" w:rsidTr="00490C9B">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1C89A5B" w14:textId="5B10BF3F" w:rsidR="00490C9B" w:rsidRPr="0096474C" w:rsidRDefault="00490C9B" w:rsidP="006771B6">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D67185" w14:textId="1F931371" w:rsidR="00490C9B" w:rsidRPr="0096474C" w:rsidRDefault="00490C9B" w:rsidP="006771B6">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96474C">
              <w:rPr>
                <w:color w:val="FF0000"/>
                <w:sz w:val="16"/>
                <w:szCs w:val="16"/>
              </w:rPr>
              <w:t>►</w:t>
            </w:r>
          </w:p>
        </w:tc>
        <w:tc>
          <w:tcPr>
            <w:tcW w:w="259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8CDDAB4" w14:textId="06A56E85" w:rsidR="00490C9B" w:rsidRPr="00490C9B" w:rsidRDefault="002205BC" w:rsidP="006771B6">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490C9B" w:rsidRPr="00490C9B">
                  <w:rPr>
                    <w:rFonts w:ascii="Segoe UI Symbol" w:hAnsi="Segoe UI Symbol" w:cs="Segoe UI Symbol"/>
                    <w:color w:val="000000"/>
                    <w:sz w:val="18"/>
                    <w:szCs w:val="18"/>
                    <w:lang w:val="es-ES_tradnl"/>
                  </w:rPr>
                  <w:t>☐</w:t>
                </w:r>
              </w:sdtContent>
            </w:sdt>
            <w:r w:rsidR="00490C9B" w:rsidRPr="00490C9B">
              <w:rPr>
                <w:rFonts w:ascii="Tahoma" w:hAnsi="Tahoma" w:cs="Tahoma"/>
                <w:color w:val="000000"/>
                <w:sz w:val="18"/>
                <w:szCs w:val="18"/>
                <w:lang w:val="es-ES_tradnl"/>
              </w:rPr>
              <w:t xml:space="preserve"> Natural </w:t>
            </w:r>
            <w:proofErr w:type="spellStart"/>
            <w:r w:rsidR="00490C9B" w:rsidRPr="00490C9B">
              <w:rPr>
                <w:rFonts w:ascii="Tahoma" w:hAnsi="Tahoma" w:cs="Tahoma"/>
                <w:color w:val="000000"/>
                <w:sz w:val="18"/>
                <w:szCs w:val="18"/>
                <w:lang w:val="es-ES_tradnl"/>
              </w:rPr>
              <w:t>person</w:t>
            </w:r>
            <w:proofErr w:type="spellEnd"/>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7ABD763" w14:textId="7654F31C" w:rsidR="00490C9B" w:rsidRPr="00490C9B" w:rsidRDefault="002205BC" w:rsidP="00490C9B">
            <w:pPr>
              <w:rPr>
                <w:rFonts w:ascii="Tahoma" w:hAnsi="Tahoma" w:cs="Tahoma"/>
                <w:color w:val="000000"/>
                <w:sz w:val="20"/>
                <w:szCs w:val="20"/>
              </w:rPr>
            </w:pPr>
            <w:sdt>
              <w:sdtPr>
                <w:rPr>
                  <w:rFonts w:ascii="Tahoma" w:hAnsi="Tahoma" w:cs="Tahoma"/>
                  <w:color w:val="000000"/>
                  <w:sz w:val="18"/>
                  <w:szCs w:val="18"/>
                  <w:lang w:val="es-ES_tradnl"/>
                </w:rPr>
                <w:id w:val="-1753814696"/>
                <w14:checkbox>
                  <w14:checked w14:val="0"/>
                  <w14:checkedState w14:val="2612" w14:font="MS Gothic"/>
                  <w14:uncheckedState w14:val="2610" w14:font="MS Gothic"/>
                </w14:checkbox>
              </w:sdtPr>
              <w:sdtEndPr/>
              <w:sdtContent>
                <w:r w:rsidR="00490C9B" w:rsidRPr="00490C9B">
                  <w:rPr>
                    <w:rFonts w:ascii="Segoe UI Symbol" w:hAnsi="Segoe UI Symbol" w:cs="Segoe UI Symbol"/>
                    <w:color w:val="000000"/>
                    <w:sz w:val="18"/>
                    <w:szCs w:val="18"/>
                    <w:lang w:val="es-ES_tradnl"/>
                  </w:rPr>
                  <w:t>☐</w:t>
                </w:r>
              </w:sdtContent>
            </w:sdt>
            <w:r w:rsidR="00490C9B" w:rsidRPr="00490C9B">
              <w:rPr>
                <w:rFonts w:ascii="Tahoma" w:hAnsi="Tahoma" w:cs="Tahoma"/>
                <w:color w:val="000000"/>
                <w:sz w:val="18"/>
                <w:szCs w:val="18"/>
                <w:lang w:val="es-ES_tradnl"/>
              </w:rPr>
              <w:t xml:space="preserve"> Legal </w:t>
            </w:r>
            <w:proofErr w:type="spellStart"/>
            <w:r w:rsidR="00490C9B" w:rsidRPr="00490C9B">
              <w:rPr>
                <w:rFonts w:ascii="Tahoma" w:hAnsi="Tahoma" w:cs="Tahoma"/>
                <w:color w:val="000000"/>
                <w:sz w:val="18"/>
                <w:szCs w:val="18"/>
                <w:lang w:val="es-ES_tradnl"/>
              </w:rPr>
              <w:t>person</w:t>
            </w:r>
            <w:proofErr w:type="spellEnd"/>
            <w:r w:rsidR="00490C9B" w:rsidRPr="00490C9B">
              <w:rPr>
                <w:rFonts w:ascii="Tahoma" w:hAnsi="Tahoma" w:cs="Tahoma"/>
                <w:color w:val="000000"/>
                <w:sz w:val="18"/>
                <w:szCs w:val="18"/>
                <w:lang w:val="es-ES_tradnl"/>
              </w:rPr>
              <w:t xml:space="preserve"> </w:t>
            </w:r>
          </w:p>
        </w:tc>
        <w:tc>
          <w:tcPr>
            <w:tcW w:w="2598"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591D258" w14:textId="0967C1C9" w:rsidR="00490C9B" w:rsidRPr="00490C9B" w:rsidRDefault="002205BC" w:rsidP="00490C9B">
            <w:pPr>
              <w:rPr>
                <w:rFonts w:ascii="Tahoma" w:hAnsi="Tahoma" w:cs="Tahoma"/>
                <w:color w:val="000000"/>
                <w:sz w:val="20"/>
                <w:szCs w:val="20"/>
              </w:rPr>
            </w:pPr>
            <w:sdt>
              <w:sdtPr>
                <w:rPr>
                  <w:rFonts w:ascii="Tahoma" w:hAnsi="Tahoma" w:cs="Tahoma"/>
                  <w:color w:val="000000"/>
                  <w:sz w:val="18"/>
                  <w:szCs w:val="18"/>
                  <w:lang w:val="es-ES_tradnl"/>
                </w:rPr>
                <w:id w:val="-1346010430"/>
                <w14:checkbox>
                  <w14:checked w14:val="0"/>
                  <w14:checkedState w14:val="2612" w14:font="MS Gothic"/>
                  <w14:uncheckedState w14:val="2610" w14:font="MS Gothic"/>
                </w14:checkbox>
              </w:sdtPr>
              <w:sdtEndPr/>
              <w:sdtContent>
                <w:r w:rsidR="00490C9B" w:rsidRPr="00490C9B">
                  <w:rPr>
                    <w:rFonts w:ascii="Segoe UI Symbol" w:hAnsi="Segoe UI Symbol" w:cs="Segoe UI Symbol"/>
                    <w:color w:val="000000"/>
                    <w:sz w:val="18"/>
                    <w:szCs w:val="18"/>
                    <w:lang w:val="es-ES_tradnl"/>
                  </w:rPr>
                  <w:t>☐</w:t>
                </w:r>
              </w:sdtContent>
            </w:sdt>
            <w:r w:rsidR="00490C9B" w:rsidRPr="00490C9B">
              <w:rPr>
                <w:rFonts w:ascii="Tahoma" w:hAnsi="Tahoma" w:cs="Tahoma"/>
                <w:color w:val="000000"/>
                <w:sz w:val="18"/>
                <w:szCs w:val="18"/>
                <w:lang w:val="es-ES_tradnl"/>
              </w:rPr>
              <w:t xml:space="preserve"> </w:t>
            </w:r>
            <w:proofErr w:type="spellStart"/>
            <w:r w:rsidR="00490C9B" w:rsidRPr="00490C9B">
              <w:rPr>
                <w:rFonts w:ascii="Tahoma" w:hAnsi="Tahoma" w:cs="Tahoma"/>
                <w:color w:val="000000"/>
                <w:sz w:val="18"/>
                <w:szCs w:val="18"/>
                <w:lang w:val="es-ES_tradnl"/>
              </w:rPr>
              <w:t>Consortium</w:t>
            </w:r>
            <w:proofErr w:type="spellEnd"/>
          </w:p>
        </w:tc>
      </w:tr>
      <w:tr w:rsidR="00490C9B" w:rsidRPr="0096474C" w14:paraId="0A096731" w14:textId="77777777" w:rsidTr="00A33179">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5C69DC70" w14:textId="02EB55F0" w:rsidR="00490C9B" w:rsidRPr="0096474C" w:rsidRDefault="00490C9B" w:rsidP="006771B6">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A9292"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Name and address</w:t>
            </w:r>
          </w:p>
          <w:p w14:paraId="3615DBBB"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F9B75F6" w14:textId="77777777" w:rsidR="00490C9B" w:rsidRPr="0096474C" w:rsidRDefault="00490C9B" w:rsidP="006771B6">
            <w:pPr>
              <w:rPr>
                <w:rFonts w:ascii="Tahoma" w:hAnsi="Tahoma" w:cs="Tahoma"/>
                <w:color w:val="000000"/>
                <w:sz w:val="20"/>
                <w:szCs w:val="20"/>
              </w:rPr>
            </w:pPr>
          </w:p>
        </w:tc>
      </w:tr>
      <w:tr w:rsidR="00490C9B" w:rsidRPr="0096474C" w14:paraId="68A7C868"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25C869D7"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9128F0"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Representative</w:t>
            </w:r>
          </w:p>
          <w:p w14:paraId="1FDC2BC6"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880154" w14:textId="77777777" w:rsidR="00490C9B" w:rsidRPr="0096474C" w:rsidRDefault="00490C9B" w:rsidP="006771B6">
            <w:pPr>
              <w:rPr>
                <w:rFonts w:ascii="Tahoma" w:hAnsi="Tahoma" w:cs="Tahoma"/>
                <w:sz w:val="20"/>
                <w:szCs w:val="20"/>
              </w:rPr>
            </w:pPr>
          </w:p>
        </w:tc>
      </w:tr>
      <w:tr w:rsidR="00490C9B" w:rsidRPr="0096474C" w14:paraId="0000A66E"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07C03645"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EEAB89"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Contact person</w:t>
            </w:r>
          </w:p>
          <w:p w14:paraId="2637A8FF"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5B0CA3" w14:textId="77777777" w:rsidR="00490C9B" w:rsidRPr="0096474C" w:rsidRDefault="00490C9B" w:rsidP="006771B6">
            <w:pPr>
              <w:rPr>
                <w:rFonts w:ascii="Tahoma" w:hAnsi="Tahoma" w:cs="Tahoma"/>
                <w:sz w:val="20"/>
                <w:szCs w:val="20"/>
              </w:rPr>
            </w:pPr>
          </w:p>
        </w:tc>
      </w:tr>
      <w:tr w:rsidR="00490C9B" w:rsidRPr="0096474C" w14:paraId="33CB0FA3"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33FD7BF0"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8885F3"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VAT n° (if any)</w:t>
            </w:r>
          </w:p>
          <w:p w14:paraId="768781C8"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78AD2F0" w14:textId="77777777" w:rsidR="00490C9B" w:rsidRPr="0096474C" w:rsidRDefault="00490C9B" w:rsidP="006771B6">
            <w:pPr>
              <w:rPr>
                <w:rFonts w:ascii="Tahoma" w:hAnsi="Tahoma" w:cs="Tahoma"/>
                <w:sz w:val="20"/>
                <w:szCs w:val="20"/>
              </w:rPr>
            </w:pPr>
          </w:p>
        </w:tc>
      </w:tr>
      <w:tr w:rsidR="00490C9B" w:rsidRPr="0096474C" w14:paraId="214764B5"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1023C0E0"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AB10FD"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Country and registration n° (if any)</w:t>
            </w:r>
          </w:p>
          <w:p w14:paraId="2BB79BEB"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E55053" w14:textId="77777777" w:rsidR="00490C9B" w:rsidRPr="0096474C" w:rsidRDefault="00490C9B" w:rsidP="006771B6">
            <w:pPr>
              <w:rPr>
                <w:rFonts w:ascii="Tahoma" w:hAnsi="Tahoma" w:cs="Tahoma"/>
                <w:sz w:val="20"/>
                <w:szCs w:val="20"/>
              </w:rPr>
            </w:pPr>
          </w:p>
        </w:tc>
      </w:tr>
      <w:tr w:rsidR="00490C9B" w:rsidRPr="0096474C" w14:paraId="2C442CC7"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4AEF4474"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21E1AB"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Email (Contact person)</w:t>
            </w:r>
          </w:p>
          <w:p w14:paraId="26DB3A8F"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6246D5" w14:textId="77777777" w:rsidR="00490C9B" w:rsidRPr="0096474C" w:rsidRDefault="00490C9B" w:rsidP="006771B6">
            <w:pPr>
              <w:rPr>
                <w:rFonts w:ascii="Tahoma" w:hAnsi="Tahoma" w:cs="Tahoma"/>
                <w:sz w:val="20"/>
                <w:szCs w:val="20"/>
              </w:rPr>
            </w:pPr>
          </w:p>
        </w:tc>
      </w:tr>
      <w:tr w:rsidR="00490C9B" w:rsidRPr="0096474C" w14:paraId="23D205E6" w14:textId="77777777" w:rsidTr="00C521AA">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E768823"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51893F"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Phone number (Contact person)</w:t>
            </w:r>
          </w:p>
          <w:p w14:paraId="370B0A42"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954DAF" w14:textId="77777777" w:rsidR="00490C9B" w:rsidRPr="0096474C" w:rsidRDefault="00490C9B" w:rsidP="006771B6">
            <w:pPr>
              <w:rPr>
                <w:rFonts w:ascii="Tahoma" w:hAnsi="Tahoma" w:cs="Tahoma"/>
                <w:sz w:val="20"/>
                <w:szCs w:val="20"/>
              </w:rPr>
            </w:pPr>
          </w:p>
        </w:tc>
      </w:tr>
      <w:tr w:rsidR="00C521AA" w:rsidRPr="0096474C" w14:paraId="23E57404" w14:textId="77777777" w:rsidTr="00C521AA">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27FA454" w14:textId="77777777" w:rsidR="00C521AA" w:rsidRPr="0096474C" w:rsidRDefault="00C521AA">
            <w:pPr>
              <w:ind w:left="113" w:right="113"/>
              <w:jc w:val="center"/>
              <w:rPr>
                <w:rFonts w:ascii="Tahoma" w:hAnsi="Tahoma" w:cs="Tahoma"/>
                <w:b/>
                <w:sz w:val="18"/>
                <w:szCs w:val="18"/>
              </w:rPr>
            </w:pPr>
            <w:r w:rsidRPr="0096474C">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D025D9" w14:textId="77777777" w:rsidR="00C521AA" w:rsidRPr="0096474C" w:rsidRDefault="00C521AA">
            <w:pPr>
              <w:jc w:val="right"/>
              <w:rPr>
                <w:rFonts w:ascii="Tahoma" w:hAnsi="Tahoma" w:cs="Tahoma"/>
                <w:sz w:val="18"/>
                <w:szCs w:val="18"/>
              </w:rPr>
            </w:pPr>
            <w:r w:rsidRPr="0096474C">
              <w:rPr>
                <w:rFonts w:ascii="Tahoma" w:hAnsi="Tahoma" w:cs="Tahoma"/>
                <w:sz w:val="18"/>
                <w:szCs w:val="18"/>
              </w:rPr>
              <w:t>Account holder</w:t>
            </w:r>
          </w:p>
          <w:p w14:paraId="2D48CEEC" w14:textId="77777777" w:rsidR="00C521AA" w:rsidRPr="0096474C" w:rsidRDefault="00C521AA">
            <w:pPr>
              <w:jc w:val="right"/>
              <w:rPr>
                <w:rFonts w:ascii="Tahoma" w:hAnsi="Tahoma" w:cs="Tahoma"/>
                <w:sz w:val="16"/>
                <w:szCs w:val="16"/>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vAlign w:val="center"/>
          </w:tcPr>
          <w:p w14:paraId="5D370C73" w14:textId="77777777" w:rsidR="00C521AA" w:rsidRPr="0096474C" w:rsidRDefault="00C521AA">
            <w:pPr>
              <w:rPr>
                <w:rFonts w:ascii="Tahoma" w:hAnsi="Tahoma" w:cs="Tahoma"/>
                <w:sz w:val="20"/>
                <w:szCs w:val="20"/>
              </w:rPr>
            </w:pPr>
          </w:p>
        </w:tc>
      </w:tr>
      <w:tr w:rsidR="00C521AA" w:rsidRPr="0096474C" w14:paraId="46C22244" w14:textId="77777777" w:rsidTr="00C521AA">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A087EF" w14:textId="77777777" w:rsidR="00C521AA" w:rsidRPr="0096474C" w:rsidRDefault="00C521A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D8BA46F" w14:textId="77777777" w:rsidR="00C521AA" w:rsidRPr="0096474C" w:rsidRDefault="00C521AA">
            <w:pPr>
              <w:jc w:val="right"/>
              <w:rPr>
                <w:rFonts w:ascii="Tahoma" w:hAnsi="Tahoma" w:cs="Tahoma"/>
                <w:sz w:val="18"/>
                <w:szCs w:val="18"/>
              </w:rPr>
            </w:pPr>
            <w:r w:rsidRPr="0096474C">
              <w:rPr>
                <w:rFonts w:ascii="Tahoma" w:hAnsi="Tahoma" w:cs="Tahoma"/>
                <w:sz w:val="18"/>
                <w:szCs w:val="18"/>
              </w:rPr>
              <w:t>IBAN n°</w:t>
            </w:r>
          </w:p>
          <w:p w14:paraId="412FEA2D" w14:textId="77777777" w:rsidR="00C521AA" w:rsidRPr="0096474C" w:rsidRDefault="00C521AA">
            <w:pPr>
              <w:jc w:val="right"/>
              <w:rPr>
                <w:rFonts w:ascii="Tahoma" w:hAnsi="Tahoma" w:cs="Tahoma"/>
                <w:sz w:val="18"/>
                <w:szCs w:val="18"/>
              </w:rPr>
            </w:pPr>
            <w:r w:rsidRPr="0096474C">
              <w:rPr>
                <w:rFonts w:ascii="Tahoma" w:hAnsi="Tahoma" w:cs="Tahoma"/>
                <w:sz w:val="18"/>
                <w:szCs w:val="18"/>
              </w:rPr>
              <w:t>(if available)</w:t>
            </w:r>
          </w:p>
          <w:p w14:paraId="66378E7F" w14:textId="77777777" w:rsidR="00C521AA" w:rsidRPr="0096474C" w:rsidRDefault="00C521AA">
            <w:pPr>
              <w:jc w:val="right"/>
              <w:rPr>
                <w:rFonts w:ascii="Tahoma" w:hAnsi="Tahoma" w:cs="Tahoma"/>
                <w:sz w:val="16"/>
                <w:szCs w:val="16"/>
              </w:rPr>
            </w:pPr>
            <w:r w:rsidRPr="0096474C">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7C628948" w14:textId="77777777" w:rsidR="00C521AA" w:rsidRPr="0096474C" w:rsidRDefault="00C521A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B39859E" w14:textId="77777777" w:rsidR="00C521AA" w:rsidRPr="0096474C" w:rsidRDefault="00C521AA">
            <w:pPr>
              <w:jc w:val="right"/>
              <w:rPr>
                <w:rFonts w:ascii="Tahoma" w:hAnsi="Tahoma" w:cs="Tahoma"/>
                <w:sz w:val="18"/>
                <w:szCs w:val="18"/>
              </w:rPr>
            </w:pPr>
            <w:r w:rsidRPr="0096474C">
              <w:rPr>
                <w:rFonts w:ascii="Tahoma" w:hAnsi="Tahoma" w:cs="Tahoma"/>
                <w:sz w:val="18"/>
                <w:szCs w:val="18"/>
              </w:rPr>
              <w:t xml:space="preserve">Full bank account n° (for non-IBAN countries only) </w:t>
            </w:r>
            <w:r w:rsidRPr="0096474C">
              <w:rPr>
                <w:color w:val="FF0000"/>
                <w:sz w:val="16"/>
                <w:szCs w:val="16"/>
              </w:rPr>
              <w:t>►</w:t>
            </w:r>
          </w:p>
        </w:tc>
        <w:tc>
          <w:tcPr>
            <w:tcW w:w="3290" w:type="dxa"/>
            <w:gridSpan w:val="2"/>
            <w:tcBorders>
              <w:top w:val="single" w:sz="2" w:space="0" w:color="FF0000"/>
              <w:left w:val="single" w:sz="2" w:space="0" w:color="FF0000"/>
              <w:bottom w:val="single" w:sz="2" w:space="0" w:color="FF0000"/>
              <w:right w:val="single" w:sz="2" w:space="0" w:color="FF0000"/>
            </w:tcBorders>
            <w:vAlign w:val="center"/>
          </w:tcPr>
          <w:p w14:paraId="18C7DEFC" w14:textId="77777777" w:rsidR="00C521AA" w:rsidRPr="0096474C" w:rsidRDefault="00C521AA">
            <w:pPr>
              <w:rPr>
                <w:rFonts w:ascii="Tahoma" w:hAnsi="Tahoma" w:cs="Tahoma"/>
                <w:sz w:val="20"/>
                <w:szCs w:val="20"/>
              </w:rPr>
            </w:pPr>
          </w:p>
        </w:tc>
      </w:tr>
      <w:tr w:rsidR="00C521AA" w:rsidRPr="0096474C" w14:paraId="37D4D3AD" w14:textId="77777777" w:rsidTr="00C521AA">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20A977CD" w14:textId="77777777" w:rsidR="00C521AA" w:rsidRPr="0096474C" w:rsidRDefault="00C521A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65B8EF" w14:textId="77777777" w:rsidR="00C521AA" w:rsidRPr="0096474C" w:rsidRDefault="00C521AA">
            <w:pPr>
              <w:jc w:val="right"/>
              <w:rPr>
                <w:rFonts w:ascii="Tahoma" w:hAnsi="Tahoma" w:cs="Tahoma"/>
                <w:sz w:val="18"/>
                <w:szCs w:val="18"/>
              </w:rPr>
            </w:pPr>
            <w:r w:rsidRPr="0096474C">
              <w:rPr>
                <w:rFonts w:ascii="Tahoma" w:hAnsi="Tahoma" w:cs="Tahoma"/>
                <w:sz w:val="18"/>
                <w:szCs w:val="18"/>
              </w:rPr>
              <w:t>Bank name</w:t>
            </w:r>
          </w:p>
          <w:p w14:paraId="116A50F2" w14:textId="6BE40EBF" w:rsidR="00976938" w:rsidRPr="0096474C" w:rsidRDefault="00976938">
            <w:pPr>
              <w:jc w:val="right"/>
              <w:rPr>
                <w:rFonts w:ascii="Tahoma" w:hAnsi="Tahoma" w:cs="Tahoma"/>
                <w:sz w:val="18"/>
                <w:szCs w:val="18"/>
              </w:rPr>
            </w:pPr>
            <w:r w:rsidRPr="0096474C">
              <w:rPr>
                <w:rFonts w:ascii="Tahoma" w:hAnsi="Tahoma" w:cs="Tahoma"/>
                <w:sz w:val="18"/>
                <w:szCs w:val="18"/>
              </w:rPr>
              <w:t>and Branch</w:t>
            </w:r>
          </w:p>
          <w:p w14:paraId="79746AE8" w14:textId="77777777" w:rsidR="00C521AA" w:rsidRPr="0096474C" w:rsidRDefault="00C521AA">
            <w:pPr>
              <w:jc w:val="right"/>
              <w:rPr>
                <w:rFonts w:ascii="Tahoma" w:hAnsi="Tahoma" w:cs="Tahoma"/>
                <w:sz w:val="16"/>
                <w:szCs w:val="16"/>
              </w:rPr>
            </w:pPr>
            <w:r w:rsidRPr="0096474C">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2364E6E" w14:textId="77777777" w:rsidR="00C521AA" w:rsidRPr="0096474C" w:rsidRDefault="00C521A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86B8715" w14:textId="77ABD158" w:rsidR="00C521AA" w:rsidRPr="0096474C" w:rsidRDefault="000A7D0D">
            <w:pPr>
              <w:jc w:val="right"/>
              <w:rPr>
                <w:rFonts w:ascii="Tahoma" w:hAnsi="Tahoma" w:cs="Tahoma"/>
                <w:sz w:val="18"/>
                <w:szCs w:val="18"/>
              </w:rPr>
            </w:pPr>
            <w:r w:rsidRPr="0096474C">
              <w:rPr>
                <w:rFonts w:ascii="Tahoma" w:hAnsi="Tahoma" w:cs="Tahoma"/>
                <w:sz w:val="18"/>
                <w:szCs w:val="18"/>
              </w:rPr>
              <w:t>BIC/</w:t>
            </w:r>
            <w:r w:rsidR="00C521AA" w:rsidRPr="0096474C">
              <w:rPr>
                <w:rFonts w:ascii="Tahoma" w:hAnsi="Tahoma" w:cs="Tahoma"/>
                <w:sz w:val="18"/>
                <w:szCs w:val="18"/>
              </w:rPr>
              <w:t xml:space="preserve">SWIFT Code </w:t>
            </w:r>
          </w:p>
          <w:p w14:paraId="502A2884" w14:textId="77777777" w:rsidR="00C521AA" w:rsidRPr="0096474C" w:rsidRDefault="00C521AA">
            <w:pPr>
              <w:jc w:val="right"/>
              <w:rPr>
                <w:rFonts w:ascii="Tahoma" w:hAnsi="Tahoma" w:cs="Tahoma"/>
                <w:sz w:val="18"/>
                <w:szCs w:val="18"/>
              </w:rPr>
            </w:pPr>
            <w:r w:rsidRPr="0096474C">
              <w:rPr>
                <w:color w:val="FF0000"/>
                <w:sz w:val="16"/>
                <w:szCs w:val="16"/>
              </w:rPr>
              <w:t>►</w:t>
            </w:r>
          </w:p>
        </w:tc>
        <w:tc>
          <w:tcPr>
            <w:tcW w:w="3290" w:type="dxa"/>
            <w:gridSpan w:val="2"/>
            <w:tcBorders>
              <w:top w:val="single" w:sz="2" w:space="0" w:color="FF0000"/>
              <w:left w:val="single" w:sz="2" w:space="0" w:color="FF0000"/>
              <w:bottom w:val="single" w:sz="2" w:space="0" w:color="FF0000"/>
              <w:right w:val="single" w:sz="2" w:space="0" w:color="FF0000"/>
            </w:tcBorders>
            <w:vAlign w:val="center"/>
          </w:tcPr>
          <w:p w14:paraId="7C613255" w14:textId="77777777" w:rsidR="00C521AA" w:rsidRPr="0096474C" w:rsidRDefault="00C521AA">
            <w:pPr>
              <w:rPr>
                <w:rFonts w:ascii="Tahoma" w:hAnsi="Tahoma" w:cs="Tahoma"/>
                <w:sz w:val="20"/>
                <w:szCs w:val="20"/>
              </w:rPr>
            </w:pPr>
          </w:p>
        </w:tc>
      </w:tr>
      <w:tr w:rsidR="00C521AA" w:rsidRPr="0096474C" w14:paraId="185AAA0C" w14:textId="77777777" w:rsidTr="00C521AA">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7AC963CB" w14:textId="77777777" w:rsidR="00C521AA" w:rsidRPr="0096474C" w:rsidRDefault="00C521A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B065BAF" w14:textId="77777777" w:rsidR="00C521AA" w:rsidRPr="0096474C" w:rsidRDefault="00C521AA">
            <w:pPr>
              <w:jc w:val="right"/>
              <w:rPr>
                <w:rFonts w:ascii="Tahoma" w:hAnsi="Tahoma" w:cs="Tahoma"/>
                <w:sz w:val="18"/>
                <w:szCs w:val="18"/>
              </w:rPr>
            </w:pPr>
            <w:r w:rsidRPr="0096474C">
              <w:rPr>
                <w:rFonts w:ascii="Tahoma" w:hAnsi="Tahoma" w:cs="Tahoma"/>
                <w:sz w:val="18"/>
                <w:szCs w:val="18"/>
              </w:rPr>
              <w:t xml:space="preserve">Bank Address </w:t>
            </w:r>
          </w:p>
          <w:p w14:paraId="5DF8027E" w14:textId="77777777" w:rsidR="00C521AA" w:rsidRPr="0096474C" w:rsidRDefault="00C521AA">
            <w:pPr>
              <w:jc w:val="right"/>
              <w:rPr>
                <w:rFonts w:ascii="Tahoma" w:hAnsi="Tahoma" w:cs="Tahoma"/>
                <w:sz w:val="18"/>
                <w:szCs w:val="18"/>
              </w:rPr>
            </w:pPr>
            <w:r w:rsidRPr="0096474C">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E848547" w14:textId="77777777" w:rsidR="00C521AA" w:rsidRPr="0096474C" w:rsidRDefault="00C521A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CF99EAE" w14:textId="77777777" w:rsidR="00C521AA" w:rsidRPr="0096474C" w:rsidRDefault="00C521AA">
            <w:pPr>
              <w:jc w:val="right"/>
              <w:rPr>
                <w:rFonts w:ascii="Tahoma" w:hAnsi="Tahoma" w:cs="Tahoma"/>
                <w:sz w:val="18"/>
                <w:szCs w:val="18"/>
              </w:rPr>
            </w:pPr>
            <w:r w:rsidRPr="0096474C">
              <w:rPr>
                <w:rFonts w:ascii="Tahoma" w:hAnsi="Tahoma" w:cs="Tahoma"/>
                <w:sz w:val="18"/>
                <w:szCs w:val="18"/>
              </w:rPr>
              <w:t xml:space="preserve">Account currency </w:t>
            </w:r>
            <w:r w:rsidRPr="0096474C">
              <w:rPr>
                <w:color w:val="FF0000"/>
                <w:sz w:val="16"/>
                <w:szCs w:val="16"/>
              </w:rPr>
              <w:t>►</w:t>
            </w:r>
            <w:r w:rsidRPr="0096474C">
              <w:rPr>
                <w:rFonts w:ascii="Tahoma" w:hAnsi="Tahoma" w:cs="Tahoma"/>
                <w:sz w:val="18"/>
                <w:szCs w:val="18"/>
              </w:rPr>
              <w:t xml:space="preserve"> </w:t>
            </w:r>
          </w:p>
        </w:tc>
        <w:tc>
          <w:tcPr>
            <w:tcW w:w="3290" w:type="dxa"/>
            <w:gridSpan w:val="2"/>
            <w:tcBorders>
              <w:top w:val="single" w:sz="2" w:space="0" w:color="FF0000"/>
              <w:left w:val="single" w:sz="2" w:space="0" w:color="FF0000"/>
              <w:bottom w:val="single" w:sz="2" w:space="0" w:color="FF0000"/>
              <w:right w:val="single" w:sz="2" w:space="0" w:color="FF0000"/>
            </w:tcBorders>
            <w:vAlign w:val="center"/>
          </w:tcPr>
          <w:p w14:paraId="5F49414A" w14:textId="77777777" w:rsidR="00C521AA" w:rsidRPr="0096474C" w:rsidRDefault="00C521AA">
            <w:pPr>
              <w:rPr>
                <w:rFonts w:ascii="Tahoma" w:hAnsi="Tahoma" w:cs="Tahoma"/>
                <w:sz w:val="20"/>
                <w:szCs w:val="20"/>
              </w:rPr>
            </w:pPr>
          </w:p>
        </w:tc>
      </w:tr>
    </w:tbl>
    <w:p w14:paraId="14EEB37D" w14:textId="53749384" w:rsidR="0072200B" w:rsidRPr="0096474C" w:rsidRDefault="00766341" w:rsidP="0072200B">
      <w:pPr>
        <w:pBdr>
          <w:bottom w:val="single" w:sz="2" w:space="1" w:color="808080"/>
        </w:pBdr>
        <w:tabs>
          <w:tab w:val="left" w:pos="284"/>
        </w:tabs>
        <w:spacing w:after="120"/>
        <w:ind w:left="-426"/>
        <w:rPr>
          <w:rFonts w:ascii="Tahoma" w:hAnsi="Tahoma" w:cs="Tahoma"/>
          <w:b/>
          <w:lang w:eastAsia="en-US"/>
        </w:rPr>
      </w:pPr>
      <w:r w:rsidRPr="0096474C">
        <w:rPr>
          <w:rFonts w:ascii="Tahoma" w:hAnsi="Tahoma" w:cs="Tahoma"/>
          <w:b/>
        </w:rPr>
        <w:br w:type="page"/>
      </w:r>
      <w:r w:rsidR="0072200B" w:rsidRPr="0096474C">
        <w:rPr>
          <w:rFonts w:ascii="Tahoma" w:hAnsi="Tahoma" w:cs="Tahoma"/>
          <w:b/>
          <w:lang w:eastAsia="en-US"/>
        </w:rPr>
        <w:lastRenderedPageBreak/>
        <w:t>A. T</w:t>
      </w:r>
      <w:r w:rsidR="004D0AD0" w:rsidRPr="0096474C">
        <w:rPr>
          <w:rFonts w:ascii="Tahoma" w:hAnsi="Tahoma" w:cs="Tahoma"/>
          <w:b/>
          <w:lang w:eastAsia="en-US"/>
        </w:rPr>
        <w:t>erms of reference/T</w:t>
      </w:r>
      <w:r w:rsidR="0072200B" w:rsidRPr="0096474C">
        <w:rPr>
          <w:rFonts w:ascii="Tahoma" w:hAnsi="Tahoma" w:cs="Tahoma"/>
          <w:b/>
          <w:lang w:eastAsia="en-US"/>
        </w:rPr>
        <w:t xml:space="preserve">able of </w:t>
      </w:r>
      <w:r w:rsidR="004D0AD0" w:rsidRPr="0096474C">
        <w:rPr>
          <w:rFonts w:ascii="Tahoma" w:hAnsi="Tahoma" w:cs="Tahoma"/>
          <w:b/>
          <w:lang w:eastAsia="en-US"/>
        </w:rPr>
        <w:t xml:space="preserve">unit </w:t>
      </w:r>
      <w:r w:rsidR="0072200B" w:rsidRPr="0096474C">
        <w:rPr>
          <w:rFonts w:ascii="Tahoma" w:hAnsi="Tahoma" w:cs="Tahoma"/>
          <w:b/>
          <w:lang w:eastAsia="en-US"/>
        </w:rPr>
        <w:t>fees</w:t>
      </w:r>
    </w:p>
    <w:p w14:paraId="52BAB71F" w14:textId="77777777" w:rsidR="00203440" w:rsidRDefault="00203440" w:rsidP="00203440">
      <w:pPr>
        <w:spacing w:line="276" w:lineRule="auto"/>
        <w:jc w:val="both"/>
        <w:rPr>
          <w:rFonts w:ascii="Tahoma" w:hAnsi="Tahoma" w:cs="Tahoma"/>
          <w:sz w:val="20"/>
          <w:szCs w:val="20"/>
        </w:rPr>
      </w:pPr>
    </w:p>
    <w:p w14:paraId="3DA0AB56" w14:textId="10748B3F" w:rsidR="00203440" w:rsidRPr="008557E9" w:rsidRDefault="00203440" w:rsidP="00203440">
      <w:pPr>
        <w:spacing w:line="276" w:lineRule="auto"/>
        <w:jc w:val="both"/>
        <w:rPr>
          <w:rFonts w:ascii="Tahoma" w:hAnsi="Tahoma" w:cs="Tahoma"/>
          <w:sz w:val="20"/>
          <w:szCs w:val="20"/>
        </w:rPr>
      </w:pPr>
      <w:r w:rsidRPr="008557E9">
        <w:rPr>
          <w:rFonts w:ascii="Tahoma" w:hAnsi="Tahoma" w:cs="Tahoma"/>
          <w:sz w:val="20"/>
          <w:szCs w:val="20"/>
        </w:rPr>
        <w:t>The Council of Europe (CoE) is currently implementing</w:t>
      </w:r>
      <w:r>
        <w:rPr>
          <w:rFonts w:ascii="Tahoma" w:hAnsi="Tahoma" w:cs="Tahoma"/>
          <w:sz w:val="20"/>
          <w:szCs w:val="20"/>
        </w:rPr>
        <w:t>, in Turkey,</w:t>
      </w:r>
      <w:r w:rsidRPr="008557E9">
        <w:rPr>
          <w:rFonts w:ascii="Tahoma" w:hAnsi="Tahoma" w:cs="Tahoma"/>
          <w:sz w:val="20"/>
          <w:szCs w:val="20"/>
        </w:rPr>
        <w:t xml:space="preserve"> </w:t>
      </w:r>
      <w:r>
        <w:rPr>
          <w:rFonts w:ascii="Tahoma" w:hAnsi="Tahoma" w:cs="Tahoma"/>
          <w:sz w:val="20"/>
          <w:szCs w:val="20"/>
        </w:rPr>
        <w:t>the</w:t>
      </w:r>
      <w:r w:rsidRPr="008557E9">
        <w:rPr>
          <w:rFonts w:ascii="Tahoma" w:hAnsi="Tahoma" w:cs="Tahoma"/>
          <w:sz w:val="20"/>
          <w:szCs w:val="20"/>
        </w:rPr>
        <w:t xml:space="preserve"> Project on “Strengthening Democratic Culture in Basic Education” (</w:t>
      </w:r>
      <w:proofErr w:type="spellStart"/>
      <w:r w:rsidRPr="008557E9">
        <w:rPr>
          <w:rFonts w:ascii="Tahoma" w:hAnsi="Tahoma" w:cs="Tahoma"/>
          <w:sz w:val="20"/>
          <w:szCs w:val="20"/>
        </w:rPr>
        <w:t>SCoD</w:t>
      </w:r>
      <w:proofErr w:type="spellEnd"/>
      <w:r w:rsidRPr="008557E9">
        <w:rPr>
          <w:rFonts w:ascii="Tahoma" w:hAnsi="Tahoma" w:cs="Tahoma"/>
          <w:sz w:val="20"/>
          <w:szCs w:val="20"/>
        </w:rPr>
        <w:t xml:space="preserve">) that will continue until </w:t>
      </w:r>
      <w:r w:rsidR="003A2F6B">
        <w:rPr>
          <w:rFonts w:ascii="Tahoma" w:hAnsi="Tahoma" w:cs="Tahoma"/>
          <w:sz w:val="20"/>
          <w:szCs w:val="20"/>
        </w:rPr>
        <w:t>November</w:t>
      </w:r>
      <w:r w:rsidRPr="008557E9">
        <w:rPr>
          <w:rFonts w:ascii="Tahoma" w:hAnsi="Tahoma" w:cs="Tahoma"/>
          <w:sz w:val="20"/>
          <w:szCs w:val="20"/>
        </w:rPr>
        <w:t xml:space="preserve"> 202</w:t>
      </w:r>
      <w:r w:rsidR="003A2F6B">
        <w:rPr>
          <w:rFonts w:ascii="Tahoma" w:hAnsi="Tahoma" w:cs="Tahoma"/>
          <w:sz w:val="20"/>
          <w:szCs w:val="20"/>
        </w:rPr>
        <w:t>2</w:t>
      </w:r>
      <w:r w:rsidRPr="008557E9">
        <w:rPr>
          <w:rFonts w:ascii="Tahoma" w:hAnsi="Tahoma" w:cs="Tahoma"/>
          <w:sz w:val="20"/>
          <w:szCs w:val="20"/>
        </w:rPr>
        <w:t xml:space="preserve">, whose specific objectives are: </w:t>
      </w:r>
    </w:p>
    <w:p w14:paraId="57D9E79E" w14:textId="77777777" w:rsidR="00203440" w:rsidRPr="008557E9" w:rsidRDefault="00203440" w:rsidP="00203440">
      <w:pPr>
        <w:spacing w:line="276" w:lineRule="auto"/>
        <w:ind w:left="-142"/>
        <w:jc w:val="both"/>
        <w:rPr>
          <w:rFonts w:ascii="Tahoma" w:hAnsi="Tahoma" w:cs="Tahoma"/>
          <w:sz w:val="20"/>
          <w:szCs w:val="20"/>
        </w:rPr>
      </w:pPr>
    </w:p>
    <w:p w14:paraId="5D978F62"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democratic values and practices in schools and school communities, </w:t>
      </w:r>
    </w:p>
    <w:p w14:paraId="1A648D87"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1E962F3D"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w:t>
      </w:r>
      <w:r w:rsidRPr="008557E9">
        <w:rPr>
          <w:rFonts w:ascii="Tahoma" w:hAnsi="Tahoma" w:cs="Tahoma"/>
          <w:sz w:val="20"/>
          <w:szCs w:val="20"/>
        </w:rPr>
        <w:tab/>
        <w:t xml:space="preserve">Raising awareness on democratic school culture in and beyond schools. </w:t>
      </w:r>
    </w:p>
    <w:p w14:paraId="029EFDAC" w14:textId="77777777" w:rsidR="00203440" w:rsidRPr="008557E9" w:rsidRDefault="00203440" w:rsidP="00203440">
      <w:pPr>
        <w:spacing w:line="276" w:lineRule="auto"/>
        <w:ind w:left="-142"/>
        <w:jc w:val="both"/>
        <w:rPr>
          <w:rFonts w:ascii="Tahoma" w:hAnsi="Tahoma" w:cs="Tahoma"/>
          <w:sz w:val="20"/>
          <w:szCs w:val="20"/>
        </w:rPr>
      </w:pPr>
    </w:p>
    <w:p w14:paraId="2876600A"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 xml:space="preserve">The Project expects to achieve the following main results: </w:t>
      </w:r>
    </w:p>
    <w:p w14:paraId="604F2E15" w14:textId="77777777" w:rsidR="00203440" w:rsidRPr="008557E9" w:rsidRDefault="00203440" w:rsidP="00203440">
      <w:pPr>
        <w:spacing w:line="276" w:lineRule="auto"/>
        <w:ind w:left="-142"/>
        <w:jc w:val="both"/>
        <w:rPr>
          <w:rFonts w:ascii="Tahoma" w:hAnsi="Tahoma" w:cs="Tahoma"/>
          <w:sz w:val="20"/>
          <w:szCs w:val="20"/>
        </w:rPr>
      </w:pPr>
    </w:p>
    <w:p w14:paraId="58A7D34A"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R.1. Policy recommendations for a strategic action plan for the integration of competences for democratic culture with awareness of human rights and democracy into the basic education system and school practices are developed.</w:t>
      </w:r>
    </w:p>
    <w:p w14:paraId="39619ACB"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R.2. Education materials based on human rights, democracy and universal core values are developed for basic education institutions.</w:t>
      </w:r>
    </w:p>
    <w:p w14:paraId="707C4093" w14:textId="77777777" w:rsidR="00203440" w:rsidRPr="008557E9"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R.3. Basic education school teachers and education practitioners are equipped with competences for democratic culture.</w:t>
      </w:r>
    </w:p>
    <w:p w14:paraId="69C637A5" w14:textId="798F15B3" w:rsidR="00203440"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R.4. Basic education institutions as well as school community and general public have an increased awareness and better understanding of democratic school culture.</w:t>
      </w:r>
    </w:p>
    <w:p w14:paraId="0140792E" w14:textId="217584A6" w:rsidR="003A2F6B" w:rsidRDefault="003A2F6B" w:rsidP="00203440">
      <w:pPr>
        <w:spacing w:line="276" w:lineRule="auto"/>
        <w:ind w:left="-142"/>
        <w:jc w:val="both"/>
        <w:rPr>
          <w:rFonts w:ascii="Tahoma" w:hAnsi="Tahoma" w:cs="Tahoma"/>
          <w:sz w:val="20"/>
          <w:szCs w:val="20"/>
        </w:rPr>
      </w:pPr>
    </w:p>
    <w:p w14:paraId="346E8ADB" w14:textId="29A2C65B" w:rsidR="003A2F6B" w:rsidRPr="008557E9" w:rsidRDefault="003A2F6B" w:rsidP="00203440">
      <w:pPr>
        <w:spacing w:line="276" w:lineRule="auto"/>
        <w:ind w:left="-142"/>
        <w:jc w:val="both"/>
        <w:rPr>
          <w:rFonts w:ascii="Tahoma" w:hAnsi="Tahoma" w:cs="Tahoma"/>
          <w:sz w:val="20"/>
          <w:szCs w:val="20"/>
        </w:rPr>
      </w:pPr>
      <w:bookmarkStart w:id="0" w:name="_Hlk92110848"/>
      <w:r>
        <w:rPr>
          <w:rFonts w:ascii="Tahoma" w:hAnsi="Tahoma" w:cs="Tahoma"/>
          <w:sz w:val="20"/>
          <w:szCs w:val="20"/>
        </w:rPr>
        <w:t xml:space="preserve">Please visit project website for further details: </w:t>
      </w:r>
      <w:hyperlink r:id="rId12" w:history="1">
        <w:r w:rsidRPr="00EC6CA0">
          <w:rPr>
            <w:rStyle w:val="Hyperlink"/>
            <w:rFonts w:ascii="Tahoma" w:hAnsi="Tahoma" w:cs="Tahoma"/>
            <w:sz w:val="20"/>
            <w:szCs w:val="20"/>
          </w:rPr>
          <w:t>www.gelecek.bizim.org</w:t>
        </w:r>
      </w:hyperlink>
      <w:r>
        <w:rPr>
          <w:rFonts w:ascii="Tahoma" w:hAnsi="Tahoma" w:cs="Tahoma"/>
          <w:sz w:val="20"/>
          <w:szCs w:val="20"/>
        </w:rPr>
        <w:t xml:space="preserve"> </w:t>
      </w:r>
    </w:p>
    <w:bookmarkEnd w:id="0"/>
    <w:p w14:paraId="745192AD" w14:textId="77777777" w:rsidR="00203440" w:rsidRPr="008557E9" w:rsidRDefault="00203440" w:rsidP="00203440">
      <w:pPr>
        <w:spacing w:line="276" w:lineRule="auto"/>
        <w:ind w:left="-142"/>
        <w:jc w:val="both"/>
        <w:rPr>
          <w:rFonts w:ascii="Tahoma" w:hAnsi="Tahoma" w:cs="Tahoma"/>
          <w:sz w:val="20"/>
          <w:szCs w:val="20"/>
        </w:rPr>
      </w:pPr>
    </w:p>
    <w:p w14:paraId="7874D99A" w14:textId="6FF37F42" w:rsidR="00203440" w:rsidRPr="008557E9" w:rsidRDefault="00203440" w:rsidP="00203440">
      <w:pPr>
        <w:spacing w:line="276" w:lineRule="auto"/>
        <w:ind w:left="-142"/>
        <w:jc w:val="both"/>
        <w:rPr>
          <w:rFonts w:ascii="Tahoma" w:hAnsi="Tahoma" w:cs="Tahoma"/>
          <w:sz w:val="20"/>
          <w:szCs w:val="20"/>
        </w:rPr>
      </w:pPr>
      <w:bookmarkStart w:id="1" w:name="_Hlk92110879"/>
      <w:r w:rsidRPr="008557E9">
        <w:rPr>
          <w:rFonts w:ascii="Tahoma" w:hAnsi="Tahoma" w:cs="Tahoma"/>
          <w:sz w:val="20"/>
          <w:szCs w:val="20"/>
        </w:rPr>
        <w:t>In that context, it</w:t>
      </w:r>
      <w:r>
        <w:rPr>
          <w:rFonts w:ascii="Tahoma" w:hAnsi="Tahoma" w:cs="Tahoma"/>
          <w:sz w:val="20"/>
          <w:szCs w:val="20"/>
        </w:rPr>
        <w:t xml:space="preserve"> requires a maximum of 6 Providers for the provision of </w:t>
      </w:r>
      <w:r w:rsidRPr="00203440">
        <w:rPr>
          <w:rFonts w:ascii="Tahoma" w:hAnsi="Tahoma" w:cs="Tahoma"/>
          <w:sz w:val="20"/>
          <w:szCs w:val="20"/>
        </w:rPr>
        <w:t xml:space="preserve">consultancy </w:t>
      </w:r>
      <w:r w:rsidRPr="00D71876">
        <w:rPr>
          <w:rFonts w:ascii="Tahoma" w:hAnsi="Tahoma" w:cs="Tahoma"/>
          <w:sz w:val="20"/>
          <w:szCs w:val="20"/>
        </w:rPr>
        <w:t>services on four main results and closing conference</w:t>
      </w:r>
      <w:r>
        <w:rPr>
          <w:rFonts w:ascii="Tahoma" w:hAnsi="Tahoma" w:cs="Tahoma"/>
          <w:sz w:val="20"/>
          <w:szCs w:val="20"/>
        </w:rPr>
        <w:t xml:space="preserve"> </w:t>
      </w:r>
      <w:r w:rsidRPr="008557E9">
        <w:rPr>
          <w:rFonts w:ascii="Tahoma" w:hAnsi="Tahoma" w:cs="Tahoma"/>
          <w:sz w:val="20"/>
          <w:szCs w:val="20"/>
        </w:rPr>
        <w:t>to be requested by the Council on an as needed basis, in compliance with the ordering procedure defined in the Framework Contract.</w:t>
      </w:r>
    </w:p>
    <w:bookmarkEnd w:id="1"/>
    <w:p w14:paraId="35CCD25F" w14:textId="77777777" w:rsidR="00203440" w:rsidRPr="008557E9" w:rsidRDefault="00203440" w:rsidP="00203440">
      <w:pPr>
        <w:spacing w:line="276" w:lineRule="auto"/>
        <w:ind w:left="-142"/>
        <w:jc w:val="both"/>
        <w:rPr>
          <w:rFonts w:ascii="Tahoma" w:hAnsi="Tahoma" w:cs="Tahoma"/>
          <w:sz w:val="20"/>
          <w:szCs w:val="20"/>
        </w:rPr>
      </w:pPr>
    </w:p>
    <w:p w14:paraId="0DAF4FDF" w14:textId="77777777" w:rsidR="00203440" w:rsidRPr="00D0286A" w:rsidRDefault="00203440" w:rsidP="00203440">
      <w:pPr>
        <w:spacing w:line="276" w:lineRule="auto"/>
        <w:ind w:left="-142"/>
        <w:jc w:val="both"/>
        <w:rPr>
          <w:rFonts w:ascii="Tahoma" w:hAnsi="Tahoma" w:cs="Tahoma"/>
          <w:sz w:val="20"/>
          <w:szCs w:val="20"/>
        </w:rPr>
      </w:pPr>
      <w:r w:rsidRPr="008557E9">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65EA371E" w14:textId="77777777" w:rsidR="00203440" w:rsidRDefault="00203440" w:rsidP="00AE14CD">
      <w:pPr>
        <w:spacing w:line="276" w:lineRule="auto"/>
        <w:ind w:left="-426"/>
        <w:jc w:val="both"/>
        <w:rPr>
          <w:rFonts w:ascii="Tahoma" w:hAnsi="Tahoma" w:cs="Tahoma"/>
          <w:sz w:val="20"/>
          <w:szCs w:val="20"/>
        </w:rPr>
      </w:pPr>
    </w:p>
    <w:p w14:paraId="668BC079" w14:textId="77777777" w:rsidR="00F96BBB" w:rsidRPr="0096474C" w:rsidRDefault="00F96BBB" w:rsidP="00F96BBB">
      <w:pPr>
        <w:spacing w:line="276" w:lineRule="auto"/>
        <w:ind w:left="-426"/>
        <w:jc w:val="both"/>
        <w:rPr>
          <w:rFonts w:ascii="Tahoma" w:hAnsi="Tahoma" w:cs="Tahoma"/>
          <w:sz w:val="20"/>
          <w:szCs w:val="20"/>
        </w:rPr>
      </w:pPr>
    </w:p>
    <w:p w14:paraId="03B5CD09" w14:textId="23062137" w:rsidR="00130C8C" w:rsidRPr="00203440" w:rsidRDefault="00130C8C" w:rsidP="00F96BBB">
      <w:pPr>
        <w:spacing w:line="276" w:lineRule="auto"/>
        <w:ind w:left="-426"/>
        <w:jc w:val="both"/>
        <w:rPr>
          <w:rFonts w:ascii="Tahoma" w:hAnsi="Tahoma" w:cs="Tahoma"/>
          <w:b/>
          <w:sz w:val="20"/>
          <w:szCs w:val="20"/>
        </w:rPr>
      </w:pPr>
      <w:r w:rsidRPr="00203440">
        <w:rPr>
          <w:rFonts w:ascii="Tahoma" w:hAnsi="Tahoma" w:cs="Tahoma"/>
          <w:b/>
          <w:sz w:val="20"/>
          <w:szCs w:val="20"/>
        </w:rPr>
        <w:t>Pooling</w:t>
      </w:r>
    </w:p>
    <w:p w14:paraId="1B0353AD" w14:textId="2AFD5F21" w:rsidR="00F96BBB" w:rsidRPr="00203440" w:rsidRDefault="004B3A11" w:rsidP="00F96BBB">
      <w:pPr>
        <w:spacing w:line="276" w:lineRule="auto"/>
        <w:ind w:left="-426"/>
        <w:jc w:val="both"/>
        <w:rPr>
          <w:rFonts w:ascii="Tahoma" w:hAnsi="Tahoma" w:cs="Tahoma"/>
          <w:sz w:val="20"/>
          <w:szCs w:val="20"/>
        </w:rPr>
      </w:pPr>
      <w:r w:rsidRPr="00203440">
        <w:rPr>
          <w:rFonts w:ascii="Tahoma" w:hAnsi="Tahoma" w:cs="Tahoma"/>
          <w:sz w:val="20"/>
          <w:szCs w:val="20"/>
        </w:rPr>
        <w:t xml:space="preserve">For each order, the Council will select from the pool of pre-selected </w:t>
      </w:r>
      <w:r w:rsidR="00293F61" w:rsidRPr="00203440">
        <w:rPr>
          <w:rFonts w:ascii="Tahoma" w:hAnsi="Tahoma" w:cs="Tahoma"/>
          <w:sz w:val="20"/>
          <w:szCs w:val="20"/>
        </w:rPr>
        <w:t>Providers the</w:t>
      </w:r>
      <w:r w:rsidRPr="00203440">
        <w:rPr>
          <w:rFonts w:ascii="Tahoma" w:hAnsi="Tahoma" w:cs="Tahoma"/>
          <w:sz w:val="20"/>
          <w:szCs w:val="20"/>
        </w:rPr>
        <w:t xml:space="preserve"> Provider </w:t>
      </w:r>
      <w:r w:rsidR="00F96BBB" w:rsidRPr="00203440">
        <w:rPr>
          <w:rFonts w:ascii="Tahoma" w:hAnsi="Tahoma" w:cs="Tahoma"/>
          <w:sz w:val="20"/>
          <w:szCs w:val="20"/>
        </w:rPr>
        <w:t xml:space="preserve">who demonstrably offers best value for money for its requirement when assessed – for the Order concerned – against the criteria of:  </w:t>
      </w:r>
    </w:p>
    <w:p w14:paraId="69ADE1FF" w14:textId="18837179" w:rsidR="00F96BBB" w:rsidRPr="00203440" w:rsidRDefault="00F96BBB" w:rsidP="00641EA7">
      <w:pPr>
        <w:pStyle w:val="Default"/>
        <w:numPr>
          <w:ilvl w:val="0"/>
          <w:numId w:val="6"/>
        </w:numPr>
        <w:rPr>
          <w:rFonts w:ascii="Tahoma" w:hAnsi="Tahoma" w:cs="Tahoma"/>
          <w:sz w:val="20"/>
          <w:szCs w:val="20"/>
        </w:rPr>
      </w:pPr>
      <w:r w:rsidRPr="00203440">
        <w:rPr>
          <w:rFonts w:ascii="Tahoma" w:hAnsi="Tahoma" w:cs="Tahoma"/>
          <w:sz w:val="20"/>
          <w:szCs w:val="20"/>
        </w:rPr>
        <w:t xml:space="preserve">quality (including as appropriate: capability, </w:t>
      </w:r>
      <w:r w:rsidR="003D055F" w:rsidRPr="00203440">
        <w:rPr>
          <w:rFonts w:ascii="Tahoma" w:hAnsi="Tahoma" w:cs="Tahoma"/>
          <w:sz w:val="20"/>
          <w:szCs w:val="20"/>
        </w:rPr>
        <w:t>expertise</w:t>
      </w:r>
      <w:r w:rsidRPr="00203440">
        <w:rPr>
          <w:rFonts w:ascii="Tahoma" w:hAnsi="Tahoma" w:cs="Tahoma"/>
          <w:sz w:val="20"/>
          <w:szCs w:val="20"/>
        </w:rPr>
        <w:t>, availability of resources and proposed methods of undertaking the work);</w:t>
      </w:r>
    </w:p>
    <w:p w14:paraId="4EC3DEC9" w14:textId="77777777" w:rsidR="00F96BBB" w:rsidRPr="00203440" w:rsidRDefault="00F96BBB" w:rsidP="00641EA7">
      <w:pPr>
        <w:pStyle w:val="Default"/>
        <w:numPr>
          <w:ilvl w:val="0"/>
          <w:numId w:val="6"/>
        </w:numPr>
        <w:rPr>
          <w:rFonts w:ascii="Tahoma" w:hAnsi="Tahoma" w:cs="Tahoma"/>
          <w:sz w:val="20"/>
          <w:szCs w:val="20"/>
        </w:rPr>
      </w:pPr>
      <w:r w:rsidRPr="00203440">
        <w:rPr>
          <w:rFonts w:ascii="Tahoma" w:hAnsi="Tahoma" w:cs="Tahoma"/>
          <w:sz w:val="20"/>
          <w:szCs w:val="20"/>
        </w:rPr>
        <w:t>availability (including, without limitation, capacity to meet required deadlines and, where relevant, geographical location); and</w:t>
      </w:r>
    </w:p>
    <w:p w14:paraId="4B46951E" w14:textId="77777777" w:rsidR="00F96BBB" w:rsidRPr="00203440" w:rsidRDefault="00F96BBB" w:rsidP="00641EA7">
      <w:pPr>
        <w:pStyle w:val="Default"/>
        <w:numPr>
          <w:ilvl w:val="0"/>
          <w:numId w:val="6"/>
        </w:numPr>
        <w:rPr>
          <w:rFonts w:ascii="Tahoma" w:hAnsi="Tahoma" w:cs="Tahoma"/>
          <w:sz w:val="20"/>
          <w:szCs w:val="20"/>
        </w:rPr>
      </w:pPr>
      <w:r w:rsidRPr="00203440">
        <w:rPr>
          <w:rFonts w:ascii="Tahoma" w:hAnsi="Tahoma" w:cs="Tahoma"/>
          <w:sz w:val="20"/>
          <w:szCs w:val="20"/>
        </w:rPr>
        <w:t>price.</w:t>
      </w:r>
    </w:p>
    <w:p w14:paraId="4270D4EB" w14:textId="537DB606" w:rsidR="004B3A11" w:rsidRPr="00203440" w:rsidRDefault="00F96BBB" w:rsidP="00AE14CD">
      <w:pPr>
        <w:spacing w:line="276" w:lineRule="auto"/>
        <w:ind w:left="-426"/>
        <w:jc w:val="both"/>
        <w:rPr>
          <w:rFonts w:ascii="Tahoma" w:hAnsi="Tahoma" w:cs="Tahoma"/>
          <w:sz w:val="20"/>
          <w:szCs w:val="20"/>
        </w:rPr>
      </w:pPr>
      <w:r w:rsidRPr="00203440">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18B8BA03" w14:textId="77777777" w:rsidR="003826C7" w:rsidRPr="0096474C" w:rsidRDefault="003826C7" w:rsidP="003826C7">
      <w:pPr>
        <w:spacing w:line="276" w:lineRule="auto"/>
        <w:ind w:left="-426"/>
        <w:jc w:val="both"/>
        <w:rPr>
          <w:rFonts w:ascii="Tahoma" w:hAnsi="Tahoma" w:cs="Tahoma"/>
          <w:sz w:val="20"/>
          <w:szCs w:val="20"/>
        </w:rPr>
      </w:pPr>
    </w:p>
    <w:p w14:paraId="25548D49" w14:textId="37BCFECA" w:rsidR="003826C7" w:rsidRPr="0096474C" w:rsidRDefault="003826C7" w:rsidP="003826C7">
      <w:pPr>
        <w:spacing w:line="276" w:lineRule="auto"/>
        <w:ind w:left="-426"/>
        <w:jc w:val="both"/>
        <w:rPr>
          <w:rFonts w:ascii="Tahoma" w:hAnsi="Tahoma" w:cs="Tahoma"/>
          <w:b/>
          <w:sz w:val="20"/>
          <w:szCs w:val="20"/>
        </w:rPr>
      </w:pPr>
      <w:r w:rsidRPr="0096474C">
        <w:rPr>
          <w:rFonts w:ascii="Tahoma" w:hAnsi="Tahoma" w:cs="Tahoma"/>
          <w:b/>
          <w:sz w:val="20"/>
          <w:szCs w:val="20"/>
        </w:rPr>
        <w:t>Fees</w:t>
      </w:r>
    </w:p>
    <w:p w14:paraId="1797B574" w14:textId="77777777" w:rsidR="003826C7" w:rsidRPr="0096474C" w:rsidRDefault="003826C7" w:rsidP="00A2394B">
      <w:pPr>
        <w:spacing w:line="276" w:lineRule="auto"/>
        <w:ind w:left="-426"/>
        <w:jc w:val="both"/>
        <w:rPr>
          <w:rFonts w:ascii="Tahoma" w:hAnsi="Tahoma" w:cs="Tahoma"/>
          <w:sz w:val="20"/>
          <w:szCs w:val="20"/>
        </w:rPr>
      </w:pPr>
      <w:r w:rsidRPr="0096474C">
        <w:rPr>
          <w:rFonts w:ascii="Tahoma" w:hAnsi="Tahoma" w:cs="Tahoma"/>
          <w:sz w:val="20"/>
          <w:szCs w:val="20"/>
        </w:rPr>
        <w:t xml:space="preserve">Fees indicated below are final and not subject to review, throughout the duration of the </w:t>
      </w:r>
      <w:r w:rsidR="00A2394B" w:rsidRPr="0096474C">
        <w:rPr>
          <w:rFonts w:ascii="Tahoma" w:hAnsi="Tahoma" w:cs="Tahoma"/>
          <w:sz w:val="20"/>
          <w:szCs w:val="20"/>
        </w:rPr>
        <w:t xml:space="preserve">Framework Contract. </w:t>
      </w:r>
    </w:p>
    <w:p w14:paraId="6063F5C1" w14:textId="5B32981E" w:rsidR="00A2394B" w:rsidRPr="0096474C" w:rsidRDefault="00A2394B" w:rsidP="00A2394B">
      <w:pPr>
        <w:spacing w:line="276" w:lineRule="auto"/>
        <w:ind w:left="-426"/>
        <w:jc w:val="both"/>
        <w:rPr>
          <w:rFonts w:ascii="Tahoma" w:hAnsi="Tahoma" w:cs="Tahoma"/>
          <w:sz w:val="20"/>
          <w:szCs w:val="20"/>
        </w:rPr>
      </w:pPr>
      <w:r w:rsidRPr="0096474C">
        <w:rPr>
          <w:rFonts w:ascii="Tahoma" w:hAnsi="Tahoma" w:cs="Tahoma"/>
          <w:color w:val="000000"/>
          <w:sz w:val="20"/>
          <w:szCs w:val="20"/>
          <w:lang w:eastAsia="en-US"/>
        </w:rPr>
        <w:t xml:space="preserve">Prices are indicated in </w:t>
      </w:r>
      <w:r w:rsidRPr="00203440">
        <w:rPr>
          <w:rFonts w:ascii="Tahoma" w:hAnsi="Tahoma" w:cs="Tahoma"/>
          <w:color w:val="000000"/>
          <w:sz w:val="20"/>
          <w:szCs w:val="20"/>
          <w:lang w:eastAsia="en-US"/>
        </w:rPr>
        <w:t>Euros</w:t>
      </w:r>
      <w:r w:rsidRPr="0096474C">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2C9A0FA0" w14:textId="18BCEEE1" w:rsidR="00203440" w:rsidRDefault="00203440">
      <w:pPr>
        <w:rPr>
          <w:rFonts w:ascii="Tahoma" w:hAnsi="Tahoma" w:cs="Tahoma"/>
          <w:sz w:val="20"/>
          <w:szCs w:val="20"/>
        </w:rPr>
      </w:pPr>
      <w:r>
        <w:rPr>
          <w:rFonts w:ascii="Tahoma" w:hAnsi="Tahoma" w:cs="Tahoma"/>
          <w:sz w:val="20"/>
          <w:szCs w:val="20"/>
        </w:rPr>
        <w:br w:type="page"/>
      </w:r>
    </w:p>
    <w:p w14:paraId="2324FA64" w14:textId="77777777" w:rsidR="00AE14CD" w:rsidRPr="0096474C" w:rsidRDefault="00AE14CD" w:rsidP="0072200B">
      <w:pPr>
        <w:spacing w:line="276" w:lineRule="auto"/>
        <w:ind w:left="-392"/>
        <w:jc w:val="both"/>
        <w:rPr>
          <w:rFonts w:ascii="Tahoma" w:hAnsi="Tahoma" w:cs="Tahoma"/>
          <w:sz w:val="20"/>
          <w:szCs w:val="20"/>
        </w:rPr>
      </w:pPr>
    </w:p>
    <w:p w14:paraId="67BA25FD" w14:textId="1EC896A0" w:rsidR="00A46BBB" w:rsidRPr="00D0286A" w:rsidRDefault="00A46BBB" w:rsidP="00A46BB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Pr>
          <w:rFonts w:ascii="Tahoma" w:hAnsi="Tahoma" w:cs="Tahoma"/>
          <w:noProof/>
          <w:sz w:val="18"/>
          <w:szCs w:val="18"/>
          <w:lang w:eastAsia="en-US"/>
        </w:rPr>
        <mc:AlternateContent>
          <mc:Choice Requires="wps">
            <w:drawing>
              <wp:anchor distT="0" distB="0" distL="114300" distR="114300" simplePos="0" relativeHeight="251662336" behindDoc="0" locked="0" layoutInCell="1" allowOverlap="1" wp14:anchorId="3BAC5ED4" wp14:editId="09B2554F">
                <wp:simplePos x="0" y="0"/>
                <wp:positionH relativeFrom="column">
                  <wp:posOffset>4606925</wp:posOffset>
                </wp:positionH>
                <wp:positionV relativeFrom="paragraph">
                  <wp:posOffset>374015</wp:posOffset>
                </wp:positionV>
                <wp:extent cx="161925" cy="495300"/>
                <wp:effectExtent l="19050" t="0" r="28575" b="38100"/>
                <wp:wrapNone/>
                <wp:docPr id="2" name="Arrow: Down 2"/>
                <wp:cNvGraphicFramePr/>
                <a:graphic xmlns:a="http://schemas.openxmlformats.org/drawingml/2006/main">
                  <a:graphicData uri="http://schemas.microsoft.com/office/word/2010/wordprocessingShape">
                    <wps:wsp>
                      <wps:cNvSpPr/>
                      <wps:spPr>
                        <a:xfrm>
                          <a:off x="0" y="0"/>
                          <a:ext cx="161925" cy="495300"/>
                        </a:xfrm>
                        <a:prstGeom prst="downArrow">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50136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62.75pt;margin-top:29.45pt;width:12.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" adj="18069" filled="f" strokecolor="red" strokeweight=".25pt"/>
            </w:pict>
          </mc:Fallback>
        </mc:AlternateContent>
      </w:r>
      <w:r w:rsidRPr="00D0286A">
        <w:rPr>
          <w:rFonts w:ascii="Tahoma" w:hAnsi="Tahoma" w:cs="Tahoma"/>
          <w:color w:val="FF0000"/>
          <w:sz w:val="20"/>
          <w:szCs w:val="20"/>
        </w:rPr>
        <w:t>The Provider shall indicate its proposed fee(s) in the box(es) below.</w:t>
      </w:r>
    </w:p>
    <w:p w14:paraId="05A7023C" w14:textId="6BA4B9FA" w:rsidR="0072200B" w:rsidRPr="0096474C" w:rsidRDefault="0072200B" w:rsidP="0072200B">
      <w:pPr>
        <w:spacing w:line="276" w:lineRule="auto"/>
        <w:ind w:left="-426"/>
        <w:jc w:val="both"/>
        <w:rPr>
          <w:rFonts w:ascii="Tahoma" w:hAnsi="Tahoma" w:cs="Tahoma"/>
          <w:sz w:val="18"/>
          <w:szCs w:val="18"/>
          <w:highlight w:val="yellow"/>
          <w:lang w:eastAsia="en-US"/>
        </w:rPr>
      </w:pPr>
    </w:p>
    <w:tbl>
      <w:tblPr>
        <w:tblW w:w="10235"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77"/>
        <w:gridCol w:w="1330"/>
        <w:gridCol w:w="1328"/>
      </w:tblGrid>
      <w:tr w:rsidR="00A46BBB" w:rsidRPr="0096474C" w14:paraId="0FD8A0CC" w14:textId="130AC5DF" w:rsidTr="00A46BBB">
        <w:trPr>
          <w:trHeight w:val="688"/>
        </w:trPr>
        <w:tc>
          <w:tcPr>
            <w:tcW w:w="7577" w:type="dxa"/>
            <w:shd w:val="clear" w:color="auto" w:fill="DBE5F1" w:themeFill="accent1" w:themeFillTint="33"/>
            <w:vAlign w:val="center"/>
          </w:tcPr>
          <w:p w14:paraId="730D7828" w14:textId="4BE6076B" w:rsidR="00A46BBB" w:rsidRPr="0096474C" w:rsidRDefault="00A46BBB" w:rsidP="00A46BBB">
            <w:pPr>
              <w:tabs>
                <w:tab w:val="left" w:pos="0"/>
              </w:tabs>
              <w:spacing w:line="276" w:lineRule="auto"/>
              <w:ind w:left="-426"/>
              <w:jc w:val="center"/>
              <w:rPr>
                <w:rFonts w:ascii="Tahoma" w:hAnsi="Tahoma" w:cs="Tahoma"/>
                <w:b/>
                <w:sz w:val="18"/>
                <w:szCs w:val="18"/>
                <w:lang w:eastAsia="en-US"/>
              </w:rPr>
            </w:pPr>
            <w:r w:rsidRPr="0096474C">
              <w:rPr>
                <w:rFonts w:ascii="Tahoma" w:hAnsi="Tahoma" w:cs="Tahoma"/>
                <w:b/>
                <w:sz w:val="18"/>
                <w:szCs w:val="18"/>
                <w:lang w:eastAsia="en-US"/>
              </w:rPr>
              <w:t xml:space="preserve">Type(s) of Units </w:t>
            </w:r>
            <w:r w:rsidRPr="0096474C">
              <w:rPr>
                <w:b/>
                <w:sz w:val="18"/>
                <w:szCs w:val="18"/>
                <w:lang w:eastAsia="en-US"/>
              </w:rPr>
              <w:t>▼</w:t>
            </w:r>
          </w:p>
        </w:tc>
        <w:tc>
          <w:tcPr>
            <w:tcW w:w="1330" w:type="dxa"/>
            <w:tcBorders>
              <w:bottom w:val="single" w:sz="2" w:space="0" w:color="FF0000"/>
            </w:tcBorders>
            <w:shd w:val="clear" w:color="auto" w:fill="DBE5F1" w:themeFill="accent1" w:themeFillTint="33"/>
            <w:vAlign w:val="center"/>
          </w:tcPr>
          <w:p w14:paraId="66C797DB" w14:textId="65879E16" w:rsidR="00A46BBB" w:rsidRPr="0096474C" w:rsidRDefault="00A46BBB" w:rsidP="00A46BBB">
            <w:pPr>
              <w:spacing w:line="276" w:lineRule="auto"/>
              <w:ind w:left="-426" w:right="-490"/>
              <w:jc w:val="center"/>
              <w:rPr>
                <w:rFonts w:ascii="Tahoma" w:hAnsi="Tahoma" w:cs="Tahoma"/>
                <w:b/>
                <w:sz w:val="18"/>
                <w:szCs w:val="18"/>
                <w:lang w:eastAsia="en-US"/>
              </w:rPr>
            </w:pPr>
            <w:r>
              <w:rPr>
                <w:rFonts w:ascii="Tahoma" w:hAnsi="Tahoma" w:cs="Tahoma"/>
                <w:b/>
                <w:sz w:val="18"/>
                <w:szCs w:val="18"/>
                <w:lang w:eastAsia="en-US"/>
              </w:rPr>
              <w:t>Daily</w:t>
            </w:r>
            <w:r w:rsidRPr="0096474C">
              <w:rPr>
                <w:rFonts w:ascii="Tahoma" w:hAnsi="Tahoma" w:cs="Tahoma"/>
                <w:b/>
                <w:sz w:val="18"/>
                <w:szCs w:val="18"/>
                <w:lang w:eastAsia="en-US"/>
              </w:rPr>
              <w:t xml:space="preserve"> fee</w:t>
            </w:r>
          </w:p>
          <w:p w14:paraId="12199A08" w14:textId="77777777" w:rsidR="00A46BBB" w:rsidRPr="0096474C" w:rsidRDefault="00A46BBB" w:rsidP="00A46BBB">
            <w:pPr>
              <w:spacing w:line="276" w:lineRule="auto"/>
              <w:ind w:left="-121" w:right="-219"/>
              <w:jc w:val="center"/>
              <w:rPr>
                <w:rFonts w:ascii="Tahoma" w:hAnsi="Tahoma" w:cs="Tahoma"/>
                <w:b/>
                <w:sz w:val="18"/>
                <w:szCs w:val="18"/>
                <w:lang w:eastAsia="en-US"/>
              </w:rPr>
            </w:pPr>
            <w:r w:rsidRPr="0096474C">
              <w:rPr>
                <w:b/>
                <w:sz w:val="18"/>
                <w:szCs w:val="18"/>
                <w:lang w:eastAsia="en-US"/>
              </w:rPr>
              <w:t>▼</w:t>
            </w:r>
          </w:p>
        </w:tc>
        <w:tc>
          <w:tcPr>
            <w:tcW w:w="1328" w:type="dxa"/>
            <w:tcBorders>
              <w:bottom w:val="single" w:sz="2" w:space="0" w:color="FF0000"/>
            </w:tcBorders>
            <w:shd w:val="clear" w:color="auto" w:fill="DBE5F1" w:themeFill="accent1" w:themeFillTint="33"/>
            <w:vAlign w:val="center"/>
          </w:tcPr>
          <w:p w14:paraId="5B820FF6" w14:textId="77777777" w:rsidR="00A46BBB" w:rsidRPr="00F70CB9" w:rsidRDefault="00A46BBB" w:rsidP="00A46BBB">
            <w:pPr>
              <w:spacing w:line="276" w:lineRule="auto"/>
              <w:ind w:left="-142" w:right="-126"/>
              <w:jc w:val="center"/>
              <w:rPr>
                <w:rFonts w:ascii="Tahoma" w:hAnsi="Tahoma" w:cs="Tahoma"/>
                <w:b/>
                <w:sz w:val="18"/>
                <w:szCs w:val="18"/>
                <w:lang w:eastAsia="en-US"/>
              </w:rPr>
            </w:pPr>
            <w:r w:rsidRPr="00F70CB9">
              <w:rPr>
                <w:rFonts w:ascii="Tahoma" w:hAnsi="Tahoma" w:cs="Tahoma"/>
                <w:b/>
                <w:sz w:val="18"/>
                <w:szCs w:val="18"/>
                <w:lang w:eastAsia="en-US"/>
              </w:rPr>
              <w:t>Exclusion level</w:t>
            </w:r>
          </w:p>
          <w:p w14:paraId="7942A1C4" w14:textId="27AB33F3" w:rsidR="00A46BBB" w:rsidRDefault="00A46BBB" w:rsidP="00A46BBB">
            <w:pPr>
              <w:spacing w:line="276" w:lineRule="auto"/>
              <w:ind w:left="-426" w:right="-490"/>
              <w:jc w:val="center"/>
              <w:rPr>
                <w:rFonts w:ascii="Tahoma" w:hAnsi="Tahoma" w:cs="Tahoma"/>
                <w:b/>
                <w:sz w:val="18"/>
                <w:szCs w:val="18"/>
                <w:lang w:eastAsia="en-US"/>
              </w:rPr>
            </w:pPr>
            <w:r w:rsidRPr="00F70CB9">
              <w:rPr>
                <w:b/>
                <w:sz w:val="18"/>
                <w:szCs w:val="18"/>
                <w:lang w:eastAsia="en-US"/>
              </w:rPr>
              <w:t>▼</w:t>
            </w:r>
          </w:p>
        </w:tc>
      </w:tr>
      <w:tr w:rsidR="00A46BBB" w:rsidRPr="0096474C" w14:paraId="182D7EFF" w14:textId="35FD974A" w:rsidTr="00A46BBB">
        <w:trPr>
          <w:trHeight w:val="374"/>
        </w:trPr>
        <w:tc>
          <w:tcPr>
            <w:tcW w:w="7577" w:type="dxa"/>
            <w:tcBorders>
              <w:right w:val="single" w:sz="2" w:space="0" w:color="FF0000"/>
            </w:tcBorders>
            <w:shd w:val="clear" w:color="auto" w:fill="F2F2F2" w:themeFill="background1" w:themeFillShade="F2"/>
            <w:vAlign w:val="center"/>
          </w:tcPr>
          <w:p w14:paraId="049D5C86" w14:textId="3671AEB8" w:rsidR="00A46BBB" w:rsidRPr="00D71876" w:rsidRDefault="0070028A" w:rsidP="00A46BBB">
            <w:pPr>
              <w:spacing w:line="276" w:lineRule="auto"/>
              <w:rPr>
                <w:rFonts w:ascii="Tahoma" w:hAnsi="Tahoma" w:cs="Tahoma"/>
                <w:sz w:val="18"/>
                <w:szCs w:val="18"/>
                <w:lang w:eastAsia="en-US"/>
              </w:rPr>
            </w:pPr>
            <w:bookmarkStart w:id="2" w:name="_Hlk92111192"/>
            <w:r w:rsidRPr="00D71876">
              <w:rPr>
                <w:rFonts w:ascii="Tahoma" w:hAnsi="Tahoma" w:cs="Tahoma"/>
                <w:sz w:val="18"/>
                <w:szCs w:val="18"/>
                <w:lang w:eastAsia="en-US"/>
              </w:rPr>
              <w:t xml:space="preserve">Designing and facilitating </w:t>
            </w:r>
            <w:r w:rsidR="00A46BBB" w:rsidRPr="00D71876">
              <w:rPr>
                <w:rFonts w:ascii="Tahoma" w:hAnsi="Tahoma" w:cs="Tahoma"/>
                <w:sz w:val="18"/>
                <w:szCs w:val="18"/>
                <w:lang w:eastAsia="en-US"/>
              </w:rPr>
              <w:t>focus group meetings under the component of developing policy recommendation and prepare meeting reports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F32CD1"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27B1CA" w14:textId="6DF4B41C" w:rsidR="00A46BBB" w:rsidRPr="0096474C" w:rsidRDefault="00A46BBB" w:rsidP="00A46BBB">
            <w:pPr>
              <w:spacing w:line="276" w:lineRule="auto"/>
              <w:ind w:left="-135" w:right="-91"/>
              <w:jc w:val="center"/>
              <w:rPr>
                <w:rFonts w:ascii="Tahoma" w:hAnsi="Tahoma" w:cs="Tahoma"/>
                <w:sz w:val="18"/>
                <w:szCs w:val="18"/>
                <w:highlight w:val="yellow"/>
                <w:lang w:eastAsia="en-US"/>
              </w:rPr>
            </w:pPr>
            <w:r w:rsidRPr="00F70CB9">
              <w:rPr>
                <w:rFonts w:ascii="Tahoma" w:hAnsi="Tahoma" w:cs="Tahoma"/>
                <w:sz w:val="18"/>
                <w:szCs w:val="18"/>
                <w:lang w:eastAsia="en-US"/>
              </w:rPr>
              <w:t xml:space="preserve">200 Euros </w:t>
            </w:r>
          </w:p>
        </w:tc>
      </w:tr>
      <w:tr w:rsidR="00A46BBB" w:rsidRPr="0096474C" w14:paraId="183C6A6E" w14:textId="443F9ED4" w:rsidTr="00A46BBB">
        <w:trPr>
          <w:trHeight w:val="374"/>
        </w:trPr>
        <w:tc>
          <w:tcPr>
            <w:tcW w:w="7577" w:type="dxa"/>
            <w:tcBorders>
              <w:right w:val="single" w:sz="2" w:space="0" w:color="FF0000"/>
            </w:tcBorders>
            <w:shd w:val="clear" w:color="auto" w:fill="F2F2F2" w:themeFill="background1" w:themeFillShade="F2"/>
            <w:vAlign w:val="center"/>
          </w:tcPr>
          <w:p w14:paraId="5251DA02" w14:textId="4EC2D6B0" w:rsidR="00A46BBB" w:rsidRPr="00D71876" w:rsidRDefault="00A46BBB" w:rsidP="00A46BBB">
            <w:pPr>
              <w:spacing w:line="276" w:lineRule="auto"/>
              <w:rPr>
                <w:rFonts w:ascii="Tahoma" w:hAnsi="Tahoma" w:cs="Tahoma"/>
                <w:sz w:val="18"/>
                <w:szCs w:val="18"/>
                <w:lang w:eastAsia="en-US"/>
              </w:rPr>
            </w:pPr>
            <w:r w:rsidRPr="00D71876">
              <w:rPr>
                <w:rFonts w:ascii="Tahoma" w:hAnsi="Tahoma" w:cs="Tahoma"/>
                <w:sz w:val="18"/>
                <w:szCs w:val="18"/>
                <w:lang w:eastAsia="en-US"/>
              </w:rPr>
              <w:t xml:space="preserve">Conducting desk study to develop policy recommendations </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25550C"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F3E413" w14:textId="04C039CD" w:rsidR="00A46BBB" w:rsidRPr="0096474C" w:rsidRDefault="00A46BBB" w:rsidP="00A46BBB">
            <w:pPr>
              <w:spacing w:line="276" w:lineRule="auto"/>
              <w:ind w:left="-135" w:right="-91"/>
              <w:jc w:val="center"/>
              <w:rPr>
                <w:rFonts w:ascii="Tahoma" w:hAnsi="Tahoma" w:cs="Tahoma"/>
                <w:sz w:val="18"/>
                <w:szCs w:val="18"/>
                <w:highlight w:val="yellow"/>
                <w:lang w:eastAsia="en-US"/>
              </w:rPr>
            </w:pPr>
            <w:r>
              <w:rPr>
                <w:rFonts w:ascii="Tahoma" w:hAnsi="Tahoma" w:cs="Tahoma"/>
                <w:sz w:val="18"/>
                <w:szCs w:val="18"/>
                <w:lang w:eastAsia="en-US"/>
              </w:rPr>
              <w:t>2</w:t>
            </w:r>
            <w:r w:rsidRPr="00F70CB9">
              <w:rPr>
                <w:rFonts w:ascii="Tahoma" w:hAnsi="Tahoma" w:cs="Tahoma"/>
                <w:sz w:val="18"/>
                <w:szCs w:val="18"/>
                <w:lang w:eastAsia="en-US"/>
              </w:rPr>
              <w:t>00 Euros</w:t>
            </w:r>
          </w:p>
        </w:tc>
      </w:tr>
      <w:tr w:rsidR="00A46BBB" w:rsidRPr="0096474C" w14:paraId="6D16A968" w14:textId="0BAEFD5E" w:rsidTr="00A46BBB">
        <w:trPr>
          <w:trHeight w:val="374"/>
        </w:trPr>
        <w:tc>
          <w:tcPr>
            <w:tcW w:w="7577" w:type="dxa"/>
            <w:tcBorders>
              <w:right w:val="single" w:sz="2" w:space="0" w:color="FF0000"/>
            </w:tcBorders>
            <w:shd w:val="clear" w:color="auto" w:fill="F2F2F2" w:themeFill="background1" w:themeFillShade="F2"/>
            <w:vAlign w:val="center"/>
          </w:tcPr>
          <w:p w14:paraId="6214123B" w14:textId="79D860E0" w:rsidR="00A46BBB" w:rsidRPr="00D71876" w:rsidRDefault="00A46BBB" w:rsidP="00A46BBB">
            <w:pPr>
              <w:spacing w:line="276" w:lineRule="auto"/>
              <w:rPr>
                <w:rFonts w:ascii="Tahoma" w:hAnsi="Tahoma" w:cs="Tahoma"/>
                <w:sz w:val="18"/>
                <w:szCs w:val="18"/>
                <w:lang w:eastAsia="en-US"/>
              </w:rPr>
            </w:pPr>
            <w:r w:rsidRPr="00D71876">
              <w:rPr>
                <w:rFonts w:ascii="Tahoma" w:hAnsi="Tahoma" w:cs="Tahoma"/>
                <w:sz w:val="18"/>
                <w:szCs w:val="18"/>
                <w:lang w:eastAsia="en-US"/>
              </w:rPr>
              <w:t>Attending field visits for the assessment of pilot implementation</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0C4743"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D2F06B" w14:textId="47EE3112" w:rsidR="00A46BBB" w:rsidRPr="0096474C" w:rsidRDefault="00A46BBB" w:rsidP="00A46BBB">
            <w:pPr>
              <w:spacing w:line="276" w:lineRule="auto"/>
              <w:ind w:left="-135" w:right="-91"/>
              <w:jc w:val="center"/>
              <w:rPr>
                <w:rFonts w:ascii="Tahoma" w:hAnsi="Tahoma" w:cs="Tahoma"/>
                <w:sz w:val="18"/>
                <w:szCs w:val="18"/>
                <w:highlight w:val="yellow"/>
                <w:lang w:eastAsia="en-US"/>
              </w:rPr>
            </w:pPr>
            <w:r w:rsidRPr="00F70CB9">
              <w:rPr>
                <w:rFonts w:ascii="Tahoma" w:hAnsi="Tahoma" w:cs="Tahoma"/>
                <w:sz w:val="18"/>
                <w:szCs w:val="18"/>
                <w:lang w:eastAsia="en-US"/>
              </w:rPr>
              <w:t>200 Euros</w:t>
            </w:r>
          </w:p>
        </w:tc>
      </w:tr>
      <w:tr w:rsidR="00A46BBB" w:rsidRPr="0096474C" w14:paraId="5D84A8B4" w14:textId="10C9146F" w:rsidTr="00A46BBB">
        <w:trPr>
          <w:trHeight w:val="374"/>
        </w:trPr>
        <w:tc>
          <w:tcPr>
            <w:tcW w:w="7577" w:type="dxa"/>
            <w:tcBorders>
              <w:right w:val="single" w:sz="2" w:space="0" w:color="FF0000"/>
            </w:tcBorders>
            <w:shd w:val="clear" w:color="auto" w:fill="F2F2F2" w:themeFill="background1" w:themeFillShade="F2"/>
            <w:vAlign w:val="center"/>
          </w:tcPr>
          <w:p w14:paraId="7508AF76" w14:textId="5AB95CFE" w:rsidR="00A46BBB" w:rsidRPr="00D71876" w:rsidRDefault="00A46BBB" w:rsidP="00A46BBB">
            <w:pPr>
              <w:spacing w:line="276" w:lineRule="auto"/>
              <w:rPr>
                <w:rFonts w:ascii="Tahoma" w:hAnsi="Tahoma" w:cs="Tahoma"/>
                <w:sz w:val="18"/>
                <w:szCs w:val="18"/>
                <w:lang w:eastAsia="en-US"/>
              </w:rPr>
            </w:pPr>
            <w:r w:rsidRPr="00D71876">
              <w:rPr>
                <w:rFonts w:ascii="Tahoma" w:hAnsi="Tahoma" w:cs="Tahoma"/>
                <w:sz w:val="18"/>
                <w:szCs w:val="18"/>
                <w:lang w:eastAsia="en-US"/>
              </w:rPr>
              <w:t>Preparing assessment reports based on the observations during field visits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40297E"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A75A49" w14:textId="17DD54CF" w:rsidR="00A46BBB" w:rsidRPr="0096474C" w:rsidRDefault="00A46BBB" w:rsidP="00A46BBB">
            <w:pPr>
              <w:spacing w:line="276" w:lineRule="auto"/>
              <w:ind w:left="-135" w:right="-91"/>
              <w:jc w:val="center"/>
              <w:rPr>
                <w:rFonts w:ascii="Tahoma" w:hAnsi="Tahoma" w:cs="Tahoma"/>
                <w:sz w:val="18"/>
                <w:szCs w:val="18"/>
                <w:highlight w:val="yellow"/>
                <w:lang w:eastAsia="en-US"/>
              </w:rPr>
            </w:pPr>
            <w:r w:rsidRPr="00F70CB9">
              <w:rPr>
                <w:rFonts w:ascii="Tahoma" w:hAnsi="Tahoma" w:cs="Tahoma"/>
                <w:sz w:val="18"/>
                <w:szCs w:val="18"/>
                <w:lang w:eastAsia="en-US"/>
              </w:rPr>
              <w:t>200 Euros</w:t>
            </w:r>
          </w:p>
        </w:tc>
      </w:tr>
      <w:tr w:rsidR="00A46BBB" w:rsidRPr="0096474C" w14:paraId="7D93A199" w14:textId="5EA88D0A" w:rsidTr="00A46BBB">
        <w:trPr>
          <w:trHeight w:val="374"/>
        </w:trPr>
        <w:tc>
          <w:tcPr>
            <w:tcW w:w="7577" w:type="dxa"/>
            <w:tcBorders>
              <w:right w:val="single" w:sz="2" w:space="0" w:color="FF0000"/>
            </w:tcBorders>
            <w:shd w:val="clear" w:color="auto" w:fill="F2F2F2" w:themeFill="background1" w:themeFillShade="F2"/>
            <w:vAlign w:val="center"/>
          </w:tcPr>
          <w:p w14:paraId="40174377" w14:textId="38268A67" w:rsidR="00A46BBB" w:rsidRPr="00D71876" w:rsidRDefault="00A46BBB" w:rsidP="00A46BBB">
            <w:pPr>
              <w:spacing w:line="276" w:lineRule="auto"/>
              <w:rPr>
                <w:rFonts w:ascii="Tahoma" w:hAnsi="Tahoma" w:cs="Tahoma"/>
                <w:sz w:val="18"/>
                <w:szCs w:val="18"/>
                <w:lang w:eastAsia="en-US"/>
              </w:rPr>
            </w:pPr>
            <w:r w:rsidRPr="00D71876">
              <w:rPr>
                <w:rFonts w:ascii="Tahoma" w:hAnsi="Tahoma" w:cs="Tahoma"/>
                <w:sz w:val="20"/>
                <w:szCs w:val="20"/>
              </w:rPr>
              <w:t xml:space="preserve">Conceptualization and facilitation of various events (workshops, conferences, study visits…) for the students, moderation of discussions in various events organized in the Project and conducting presentations in the events for students </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83FD27"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EDF4EB" w14:textId="5DA259D7"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tr w:rsidR="00A46BBB" w:rsidRPr="0096474C" w14:paraId="64B15924" w14:textId="05B040FF" w:rsidTr="00A46BBB">
        <w:trPr>
          <w:trHeight w:val="374"/>
        </w:trPr>
        <w:tc>
          <w:tcPr>
            <w:tcW w:w="7577" w:type="dxa"/>
            <w:tcBorders>
              <w:right w:val="single" w:sz="2" w:space="0" w:color="FF0000"/>
            </w:tcBorders>
            <w:shd w:val="clear" w:color="auto" w:fill="F2F2F2" w:themeFill="background1" w:themeFillShade="F2"/>
            <w:vAlign w:val="center"/>
          </w:tcPr>
          <w:p w14:paraId="0B67AB16" w14:textId="213B8497" w:rsidR="00A46BBB" w:rsidRPr="00D71876" w:rsidRDefault="00A46BBB" w:rsidP="00A46BBB">
            <w:pPr>
              <w:spacing w:line="276" w:lineRule="auto"/>
              <w:rPr>
                <w:rFonts w:ascii="Tahoma" w:hAnsi="Tahoma" w:cs="Tahoma"/>
                <w:sz w:val="20"/>
                <w:szCs w:val="20"/>
              </w:rPr>
            </w:pPr>
            <w:r w:rsidRPr="00D71876">
              <w:rPr>
                <w:rFonts w:ascii="Tahoma" w:hAnsi="Tahoma" w:cs="Tahoma"/>
                <w:sz w:val="20"/>
                <w:szCs w:val="20"/>
              </w:rPr>
              <w:t>Preparation</w:t>
            </w:r>
            <w:r w:rsidR="0070028A" w:rsidRPr="00D71876">
              <w:rPr>
                <w:rFonts w:ascii="Tahoma" w:hAnsi="Tahoma" w:cs="Tahoma"/>
                <w:sz w:val="20"/>
                <w:szCs w:val="20"/>
              </w:rPr>
              <w:t xml:space="preserve"> of</w:t>
            </w:r>
            <w:r w:rsidRPr="00D71876">
              <w:rPr>
                <w:rFonts w:ascii="Tahoma" w:hAnsi="Tahoma" w:cs="Tahoma"/>
                <w:sz w:val="20"/>
                <w:szCs w:val="20"/>
              </w:rPr>
              <w:t xml:space="preserve"> event reports for various activities for students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1B2D9B"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101812" w14:textId="4B341BB4"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tr w:rsidR="00A46BBB" w:rsidRPr="0096474C" w14:paraId="18C6775C" w14:textId="60AC91AF" w:rsidTr="00A46BBB">
        <w:trPr>
          <w:trHeight w:val="374"/>
        </w:trPr>
        <w:tc>
          <w:tcPr>
            <w:tcW w:w="7577" w:type="dxa"/>
            <w:tcBorders>
              <w:right w:val="single" w:sz="2" w:space="0" w:color="FF0000"/>
            </w:tcBorders>
            <w:shd w:val="clear" w:color="auto" w:fill="F2F2F2" w:themeFill="background1" w:themeFillShade="F2"/>
            <w:vAlign w:val="center"/>
          </w:tcPr>
          <w:p w14:paraId="2470274E" w14:textId="72504625" w:rsidR="00A46BBB" w:rsidRPr="00D71876" w:rsidRDefault="00A46BBB" w:rsidP="00A46BBB">
            <w:pPr>
              <w:spacing w:line="276" w:lineRule="auto"/>
              <w:rPr>
                <w:rFonts w:ascii="Tahoma" w:hAnsi="Tahoma" w:cs="Tahoma"/>
                <w:sz w:val="20"/>
                <w:szCs w:val="20"/>
              </w:rPr>
            </w:pPr>
            <w:r w:rsidRPr="00D71876">
              <w:rPr>
                <w:rFonts w:ascii="Tahoma" w:hAnsi="Tahoma" w:cs="Tahoma"/>
                <w:sz w:val="20"/>
                <w:szCs w:val="20"/>
              </w:rPr>
              <w:t>Attending</w:t>
            </w:r>
            <w:r w:rsidR="0070028A" w:rsidRPr="00D71876">
              <w:rPr>
                <w:rFonts w:ascii="Tahoma" w:hAnsi="Tahoma" w:cs="Tahoma"/>
                <w:sz w:val="20"/>
                <w:szCs w:val="20"/>
              </w:rPr>
              <w:t xml:space="preserve"> and facilitating</w:t>
            </w:r>
            <w:r w:rsidRPr="00D71876">
              <w:rPr>
                <w:rFonts w:ascii="Tahoma" w:hAnsi="Tahoma" w:cs="Tahoma"/>
                <w:sz w:val="20"/>
                <w:szCs w:val="20"/>
              </w:rPr>
              <w:t xml:space="preserve"> the review meetings of education materials and training modules and materials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A0B180"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8FB0DE1" w14:textId="32C3CB74"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tr w:rsidR="00A46BBB" w:rsidRPr="0096474C" w14:paraId="4AA9F42E" w14:textId="44E1BAB4" w:rsidTr="00A46BBB">
        <w:trPr>
          <w:trHeight w:val="374"/>
        </w:trPr>
        <w:tc>
          <w:tcPr>
            <w:tcW w:w="7577" w:type="dxa"/>
            <w:tcBorders>
              <w:right w:val="single" w:sz="2" w:space="0" w:color="FF0000"/>
            </w:tcBorders>
            <w:shd w:val="clear" w:color="auto" w:fill="F2F2F2" w:themeFill="background1" w:themeFillShade="F2"/>
            <w:vAlign w:val="center"/>
          </w:tcPr>
          <w:p w14:paraId="32A220B8" w14:textId="5211BFE1" w:rsidR="00A46BBB" w:rsidRPr="00D71876" w:rsidRDefault="00A46BBB" w:rsidP="00A46BBB">
            <w:pPr>
              <w:spacing w:line="276" w:lineRule="auto"/>
              <w:rPr>
                <w:rFonts w:ascii="Tahoma" w:hAnsi="Tahoma" w:cs="Tahoma"/>
                <w:sz w:val="20"/>
                <w:szCs w:val="20"/>
              </w:rPr>
            </w:pPr>
            <w:r w:rsidRPr="00D71876">
              <w:rPr>
                <w:rFonts w:ascii="Tahoma" w:hAnsi="Tahoma" w:cs="Tahoma"/>
                <w:sz w:val="20"/>
                <w:szCs w:val="20"/>
              </w:rPr>
              <w:t xml:space="preserve">Preparation reports after the review meetings </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CE0531"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847DB1D" w14:textId="5D98EEC7"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tr w:rsidR="00A46BBB" w:rsidRPr="0096474C" w14:paraId="798C6ABA" w14:textId="626C859D" w:rsidTr="00A46BBB">
        <w:trPr>
          <w:trHeight w:val="374"/>
        </w:trPr>
        <w:tc>
          <w:tcPr>
            <w:tcW w:w="7577" w:type="dxa"/>
            <w:tcBorders>
              <w:right w:val="single" w:sz="2" w:space="0" w:color="FF0000"/>
            </w:tcBorders>
            <w:shd w:val="clear" w:color="auto" w:fill="F2F2F2" w:themeFill="background1" w:themeFillShade="F2"/>
            <w:vAlign w:val="center"/>
          </w:tcPr>
          <w:p w14:paraId="3A5646AE" w14:textId="3AE716BF" w:rsidR="00A46BBB" w:rsidRPr="00D71876" w:rsidRDefault="00A46BBB" w:rsidP="00A46BBB">
            <w:pPr>
              <w:spacing w:line="276" w:lineRule="auto"/>
              <w:rPr>
                <w:rFonts w:ascii="Tahoma" w:hAnsi="Tahoma" w:cs="Tahoma"/>
                <w:sz w:val="20"/>
                <w:szCs w:val="20"/>
              </w:rPr>
            </w:pPr>
            <w:r w:rsidRPr="00D71876">
              <w:rPr>
                <w:rFonts w:ascii="Tahoma" w:hAnsi="Tahoma" w:cs="Tahoma"/>
                <w:sz w:val="20"/>
                <w:szCs w:val="20"/>
              </w:rPr>
              <w:t xml:space="preserve">Desk study for the finalisation of the education materials and training modules and materials </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E26013"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0A9621" w14:textId="43ECA9E5"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tr w:rsidR="00A46BBB" w:rsidRPr="0096474C" w14:paraId="54FBCBFB" w14:textId="01326BB6" w:rsidTr="00A46BBB">
        <w:trPr>
          <w:trHeight w:val="374"/>
        </w:trPr>
        <w:tc>
          <w:tcPr>
            <w:tcW w:w="7577" w:type="dxa"/>
            <w:tcBorders>
              <w:right w:val="single" w:sz="2" w:space="0" w:color="FF0000"/>
            </w:tcBorders>
            <w:shd w:val="clear" w:color="auto" w:fill="F2F2F2" w:themeFill="background1" w:themeFillShade="F2"/>
            <w:vAlign w:val="center"/>
          </w:tcPr>
          <w:p w14:paraId="11DA337F" w14:textId="62327531" w:rsidR="00A46BBB" w:rsidRPr="00D71876" w:rsidRDefault="00A46BBB" w:rsidP="00A46BBB">
            <w:pPr>
              <w:spacing w:line="276" w:lineRule="auto"/>
              <w:rPr>
                <w:rFonts w:ascii="Tahoma" w:hAnsi="Tahoma" w:cs="Tahoma"/>
                <w:sz w:val="20"/>
                <w:szCs w:val="20"/>
              </w:rPr>
            </w:pPr>
            <w:r w:rsidRPr="00D71876">
              <w:rPr>
                <w:rFonts w:ascii="Tahoma" w:hAnsi="Tahoma" w:cs="Tahoma"/>
                <w:sz w:val="20"/>
                <w:szCs w:val="20"/>
              </w:rPr>
              <w:t>Conceptualization and facilitation of the Closing Conference, moderation of discussions and/or conducting presentations in the Closing Conference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F64681"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92E6983" w14:textId="717187A2"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tr w:rsidR="00A46BBB" w:rsidRPr="0096474C" w14:paraId="4FB42C8A" w14:textId="65149DD3" w:rsidTr="00A46BBB">
        <w:trPr>
          <w:trHeight w:val="374"/>
        </w:trPr>
        <w:tc>
          <w:tcPr>
            <w:tcW w:w="7577" w:type="dxa"/>
            <w:tcBorders>
              <w:right w:val="single" w:sz="2" w:space="0" w:color="FF0000"/>
            </w:tcBorders>
            <w:shd w:val="clear" w:color="auto" w:fill="F2F2F2" w:themeFill="background1" w:themeFillShade="F2"/>
            <w:vAlign w:val="center"/>
          </w:tcPr>
          <w:p w14:paraId="4042A4B0" w14:textId="312C3132" w:rsidR="00A46BBB" w:rsidRPr="00D71876" w:rsidRDefault="00A46BBB" w:rsidP="00A46BBB">
            <w:pPr>
              <w:spacing w:line="276" w:lineRule="auto"/>
              <w:rPr>
                <w:rFonts w:ascii="Tahoma" w:hAnsi="Tahoma" w:cs="Tahoma"/>
                <w:sz w:val="20"/>
                <w:szCs w:val="20"/>
              </w:rPr>
            </w:pPr>
            <w:r w:rsidRPr="00D71876">
              <w:rPr>
                <w:rFonts w:ascii="Tahoma" w:hAnsi="Tahoma" w:cs="Tahoma"/>
                <w:sz w:val="20"/>
                <w:szCs w:val="20"/>
              </w:rPr>
              <w:t>Preparation of conference proceedings and provide support for the compilation of the Closing Conference Report</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B4D74B" w14:textId="77777777" w:rsidR="00A46BBB" w:rsidRPr="0096474C" w:rsidRDefault="00A46BBB" w:rsidP="00A46BBB">
            <w:pPr>
              <w:spacing w:line="276" w:lineRule="auto"/>
              <w:ind w:left="-135" w:right="-91"/>
              <w:jc w:val="center"/>
              <w:rPr>
                <w:rFonts w:ascii="Tahoma" w:hAnsi="Tahoma" w:cs="Tahoma"/>
                <w:sz w:val="18"/>
                <w:szCs w:val="18"/>
                <w:highlight w:val="yellow"/>
                <w:lang w:eastAsia="en-US"/>
              </w:rPr>
            </w:pPr>
          </w:p>
        </w:tc>
        <w:tc>
          <w:tcPr>
            <w:tcW w:w="132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27DB6A" w14:textId="0D3A8258" w:rsidR="00A46BBB" w:rsidRPr="00A46BBB" w:rsidRDefault="00A46BBB" w:rsidP="00A46BBB">
            <w:pPr>
              <w:spacing w:line="276" w:lineRule="auto"/>
              <w:ind w:left="-135" w:right="-91"/>
              <w:jc w:val="center"/>
              <w:rPr>
                <w:rFonts w:ascii="Tahoma" w:hAnsi="Tahoma" w:cs="Tahoma"/>
                <w:sz w:val="18"/>
                <w:szCs w:val="18"/>
                <w:lang w:eastAsia="en-US"/>
              </w:rPr>
            </w:pPr>
            <w:r w:rsidRPr="00A46BBB">
              <w:rPr>
                <w:rFonts w:ascii="Tahoma" w:hAnsi="Tahoma" w:cs="Tahoma"/>
                <w:sz w:val="18"/>
                <w:szCs w:val="18"/>
                <w:lang w:eastAsia="en-US"/>
              </w:rPr>
              <w:t>200 Euros</w:t>
            </w:r>
          </w:p>
        </w:tc>
      </w:tr>
      <w:bookmarkEnd w:id="2"/>
    </w:tbl>
    <w:p w14:paraId="2259A0E6" w14:textId="7492F9F4" w:rsidR="00F81E91" w:rsidRDefault="00F81E91" w:rsidP="0072200B">
      <w:pPr>
        <w:spacing w:line="276" w:lineRule="auto"/>
        <w:ind w:left="-426"/>
        <w:jc w:val="both"/>
        <w:rPr>
          <w:rFonts w:ascii="Tahoma" w:hAnsi="Tahoma" w:cs="Tahoma"/>
          <w:sz w:val="18"/>
          <w:szCs w:val="18"/>
          <w:lang w:eastAsia="en-US"/>
        </w:rPr>
      </w:pPr>
    </w:p>
    <w:p w14:paraId="243CAA16" w14:textId="77777777" w:rsidR="00490C9B" w:rsidRPr="00026E8A" w:rsidRDefault="00490C9B" w:rsidP="00203440">
      <w:pPr>
        <w:rPr>
          <w:rFonts w:ascii="Tahoma" w:hAnsi="Tahoma" w:cs="Tahoma"/>
          <w:bCs/>
          <w:highlight w:val="cyan"/>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90C9B" w:rsidRPr="00026E8A" w14:paraId="79C173A3" w14:textId="77777777" w:rsidTr="00B37702">
        <w:tc>
          <w:tcPr>
            <w:tcW w:w="9105" w:type="dxa"/>
            <w:shd w:val="clear" w:color="auto" w:fill="DBE5F1" w:themeFill="accent1" w:themeFillTint="33"/>
            <w:vAlign w:val="center"/>
          </w:tcPr>
          <w:p w14:paraId="4655C5E3" w14:textId="77777777" w:rsidR="00490C9B" w:rsidRPr="00203440" w:rsidRDefault="00490C9B" w:rsidP="00B37702">
            <w:pPr>
              <w:spacing w:before="120" w:after="120"/>
              <w:rPr>
                <w:rFonts w:ascii="Tahoma" w:hAnsi="Tahoma" w:cs="Tahoma"/>
                <w:sz w:val="20"/>
                <w:szCs w:val="20"/>
              </w:rPr>
            </w:pPr>
            <w:r w:rsidRPr="00203440">
              <w:rPr>
                <w:rFonts w:ascii="Tahoma" w:hAnsi="Tahoma" w:cs="Tahoma"/>
                <w:sz w:val="20"/>
                <w:szCs w:val="20"/>
              </w:rPr>
              <w:t>This Framework Contract</w:t>
            </w:r>
            <w:r w:rsidRPr="00203440">
              <w:rPr>
                <w:rFonts w:ascii="Tahoma" w:eastAsia="Calibri" w:hAnsi="Tahoma" w:cs="Tahoma"/>
                <w:sz w:val="20"/>
                <w:szCs w:val="20"/>
                <w:lang w:val="en-US" w:eastAsia="en-US"/>
              </w:rPr>
              <w:t xml:space="preserve"> takes effect as from the date of its signature by </w:t>
            </w:r>
            <w:r w:rsidRPr="00B1223C">
              <w:rPr>
                <w:rFonts w:ascii="Tahoma" w:eastAsia="Calibri" w:hAnsi="Tahoma" w:cs="Tahoma"/>
                <w:sz w:val="20"/>
                <w:szCs w:val="20"/>
                <w:lang w:val="en-US" w:eastAsia="en-US"/>
              </w:rPr>
              <w:t>both parties</w:t>
            </w:r>
            <w:r w:rsidRPr="00B1223C">
              <w:rPr>
                <w:rFonts w:ascii="Tahoma" w:hAnsi="Tahoma" w:cs="Tahoma"/>
                <w:sz w:val="20"/>
                <w:szCs w:val="20"/>
              </w:rPr>
              <w:t xml:space="preserve"> and </w:t>
            </w:r>
            <w:r w:rsidRPr="00203440">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2C0821A212BD4A13AD4C7ACF8EA6C3CF"/>
              </w:placeholder>
              <w:date w:fullDate="2022-11-02T00:00:00Z">
                <w:dateFormat w:val="dd/MM/yyyy"/>
                <w:lid w:val="fr-FR"/>
                <w:storeMappedDataAs w:val="dateTime"/>
                <w:calendar w:val="gregorian"/>
              </w:date>
            </w:sdtPr>
            <w:sdtEndPr>
              <w:rPr>
                <w:rStyle w:val="Style71"/>
              </w:rPr>
            </w:sdtEndPr>
            <w:sdtContent>
              <w:p w14:paraId="639582A2" w14:textId="52B4A03E" w:rsidR="00490C9B" w:rsidRPr="00203440" w:rsidRDefault="00203440" w:rsidP="00B37702">
                <w:pPr>
                  <w:spacing w:before="120" w:after="120"/>
                  <w:rPr>
                    <w:rFonts w:ascii="Tahoma" w:hAnsi="Tahoma" w:cs="Tahoma"/>
                    <w:sz w:val="20"/>
                    <w:szCs w:val="20"/>
                  </w:rPr>
                </w:pPr>
                <w:r w:rsidRPr="00203440">
                  <w:rPr>
                    <w:rStyle w:val="Style71"/>
                    <w:rFonts w:ascii="Tahoma" w:hAnsi="Tahoma" w:cs="Tahoma"/>
                    <w:szCs w:val="20"/>
                    <w:lang w:val="fr-FR"/>
                  </w:rPr>
                  <w:t>02/11/2022</w:t>
                </w:r>
              </w:p>
            </w:sdtContent>
          </w:sdt>
        </w:tc>
      </w:tr>
      <w:tr w:rsidR="00490C9B" w:rsidRPr="00026E8A" w14:paraId="3F402C83" w14:textId="77777777" w:rsidTr="00B37702">
        <w:tc>
          <w:tcPr>
            <w:tcW w:w="10449" w:type="dxa"/>
            <w:gridSpan w:val="2"/>
            <w:shd w:val="clear" w:color="auto" w:fill="DBE5F1" w:themeFill="accent1" w:themeFillTint="33"/>
            <w:vAlign w:val="center"/>
          </w:tcPr>
          <w:p w14:paraId="0D7E3EE9" w14:textId="77777777" w:rsidR="00490C9B" w:rsidRPr="00203440" w:rsidRDefault="00490C9B" w:rsidP="00B37702">
            <w:pPr>
              <w:spacing w:before="120" w:after="120"/>
              <w:rPr>
                <w:rStyle w:val="Style71"/>
                <w:rFonts w:ascii="Tahoma" w:hAnsi="Tahoma" w:cs="Tahoma"/>
              </w:rPr>
            </w:pPr>
            <w:r w:rsidRPr="00203440">
              <w:rPr>
                <w:rFonts w:ascii="Tahoma" w:hAnsi="Tahoma" w:cs="Tahoma"/>
                <w:sz w:val="20"/>
                <w:szCs w:val="20"/>
              </w:rPr>
              <w:t>The Framework Contract cannot be renewed.</w:t>
            </w:r>
          </w:p>
        </w:tc>
      </w:tr>
      <w:bookmarkEnd w:id="3"/>
    </w:tbl>
    <w:p w14:paraId="4EF5A0AC" w14:textId="77777777" w:rsidR="00203440" w:rsidRDefault="00203440">
      <w:pPr>
        <w:rPr>
          <w:rFonts w:ascii="Tahoma" w:hAnsi="Tahoma" w:cs="Tahoma"/>
          <w:b/>
        </w:rPr>
      </w:pPr>
      <w:r>
        <w:rPr>
          <w:rFonts w:ascii="Tahoma" w:hAnsi="Tahoma" w:cs="Tahoma"/>
          <w:b/>
        </w:rPr>
        <w:br w:type="page"/>
      </w:r>
    </w:p>
    <w:p w14:paraId="4AA54304" w14:textId="449CD073" w:rsidR="002133FA" w:rsidRPr="0096474C" w:rsidRDefault="0072200B" w:rsidP="00FB5E5F">
      <w:pPr>
        <w:pBdr>
          <w:bottom w:val="single" w:sz="4" w:space="1" w:color="auto"/>
        </w:pBdr>
        <w:spacing w:before="60" w:after="120"/>
        <w:ind w:left="-426"/>
        <w:rPr>
          <w:rFonts w:ascii="Tahoma" w:hAnsi="Tahoma" w:cs="Tahoma"/>
          <w:b/>
          <w:sz w:val="18"/>
          <w:szCs w:val="18"/>
          <w:lang w:eastAsia="en-US"/>
        </w:rPr>
      </w:pPr>
      <w:r w:rsidRPr="0096474C">
        <w:rPr>
          <w:rFonts w:ascii="Tahoma" w:hAnsi="Tahoma" w:cs="Tahoma"/>
          <w:b/>
        </w:rPr>
        <w:lastRenderedPageBreak/>
        <w:t>B</w:t>
      </w:r>
      <w:r w:rsidR="002133FA" w:rsidRPr="0096474C">
        <w:rPr>
          <w:rFonts w:ascii="Tahoma" w:hAnsi="Tahoma" w:cs="Tahoma"/>
          <w:b/>
        </w:rPr>
        <w:t>. Declaration of Agreement</w:t>
      </w:r>
      <w:r w:rsidRPr="0096474C">
        <w:rPr>
          <w:rFonts w:ascii="Tahoma" w:hAnsi="Tahoma" w:cs="Tahoma"/>
          <w:b/>
        </w:rPr>
        <w:t xml:space="preserve"> and Signature</w:t>
      </w:r>
    </w:p>
    <w:p w14:paraId="4108D30F" w14:textId="77777777" w:rsidR="002133FA" w:rsidRPr="008B4F3C" w:rsidRDefault="002133FA" w:rsidP="00B668D0">
      <w:pPr>
        <w:tabs>
          <w:tab w:val="left" w:pos="284"/>
          <w:tab w:val="left" w:pos="426"/>
        </w:tabs>
        <w:ind w:left="-426" w:right="283"/>
        <w:jc w:val="both"/>
        <w:rPr>
          <w:rFonts w:ascii="Tahoma" w:hAnsi="Tahoma" w:cs="Tahoma"/>
          <w:sz w:val="19"/>
          <w:szCs w:val="19"/>
        </w:rPr>
      </w:pPr>
      <w:r w:rsidRPr="008B4F3C">
        <w:rPr>
          <w:rFonts w:ascii="Tahoma" w:hAnsi="Tahoma" w:cs="Tahoma"/>
          <w:sz w:val="19"/>
          <w:szCs w:val="19"/>
        </w:rPr>
        <w:t>I, the undersigned, acting on my own behalf or as a representative of the Provider indicated below, hereby:</w:t>
      </w:r>
    </w:p>
    <w:p w14:paraId="0A95C1CA" w14:textId="7F79EDF1"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w:t>
      </w:r>
      <w:r w:rsidR="002133FA" w:rsidRPr="008B4F3C">
        <w:rPr>
          <w:rFonts w:ascii="Tahoma" w:hAnsi="Tahoma" w:cs="Tahoma"/>
          <w:sz w:val="19"/>
          <w:szCs w:val="19"/>
        </w:rPr>
        <w:t>eclare having the authority to represent the Provider;</w:t>
      </w:r>
    </w:p>
    <w:p w14:paraId="2E3825F8" w14:textId="3B8A40CE"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w:t>
      </w:r>
      <w:r w:rsidR="002133FA" w:rsidRPr="008B4F3C">
        <w:rPr>
          <w:rFonts w:ascii="Tahoma" w:hAnsi="Tahoma" w:cs="Tahoma"/>
          <w:sz w:val="19"/>
          <w:szCs w:val="19"/>
        </w:rPr>
        <w:t>eclare that the information provided to the Council under this procedure is complete, correct and truthful.</w:t>
      </w:r>
    </w:p>
    <w:p w14:paraId="3B156ECA" w14:textId="7FA99AE9"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A</w:t>
      </w:r>
      <w:r w:rsidR="002133FA" w:rsidRPr="008B4F3C">
        <w:rPr>
          <w:rFonts w:ascii="Tahoma" w:hAnsi="Tahoma" w:cs="Tahoma"/>
          <w:sz w:val="19"/>
          <w:szCs w:val="19"/>
        </w:rPr>
        <w:t xml:space="preserve">cknowledge, in signing this document, that I have been notified that if any of the statements made or information provided prove to be false, the Council reserves the right to terminate any existing contractual relations related </w:t>
      </w:r>
      <w:r w:rsidR="005548CD" w:rsidRPr="008B4F3C">
        <w:rPr>
          <w:rFonts w:ascii="Tahoma" w:hAnsi="Tahoma" w:cs="Tahoma"/>
          <w:sz w:val="19"/>
          <w:szCs w:val="19"/>
        </w:rPr>
        <w:t>to such statements or information</w:t>
      </w:r>
      <w:r w:rsidR="002133FA" w:rsidRPr="008B4F3C">
        <w:rPr>
          <w:rFonts w:ascii="Tahoma" w:hAnsi="Tahoma" w:cs="Tahoma"/>
          <w:sz w:val="19"/>
          <w:szCs w:val="19"/>
        </w:rPr>
        <w:t>;</w:t>
      </w:r>
    </w:p>
    <w:p w14:paraId="4048111A" w14:textId="64305EFD"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E</w:t>
      </w:r>
      <w:r w:rsidR="002133FA" w:rsidRPr="008B4F3C">
        <w:rPr>
          <w:rFonts w:ascii="Tahoma" w:hAnsi="Tahoma" w:cs="Tahoma"/>
          <w:sz w:val="19"/>
          <w:szCs w:val="19"/>
        </w:rPr>
        <w:t>xpress consent to any audit or verification that the Council may initiate by any means on the information provided under this procedure;</w:t>
      </w:r>
    </w:p>
    <w:p w14:paraId="64704C50" w14:textId="77777777" w:rsidR="008B4F3C" w:rsidRPr="008B4F3C" w:rsidRDefault="003803C6" w:rsidP="008B4F3C">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w:t>
      </w:r>
      <w:r w:rsidR="005C1B3E" w:rsidRPr="008B4F3C">
        <w:rPr>
          <w:rFonts w:ascii="Tahoma" w:hAnsi="Tahoma" w:cs="Tahoma"/>
          <w:sz w:val="19"/>
          <w:szCs w:val="19"/>
        </w:rPr>
        <w:t xml:space="preserve">eclare that neither I or the Provider I represent is in any of the situations listed in the exclusion criteria </w:t>
      </w:r>
      <w:r w:rsidR="008B4F3C" w:rsidRPr="008B4F3C">
        <w:rPr>
          <w:rFonts w:ascii="Tahoma" w:hAnsi="Tahoma" w:cs="Tahoma"/>
          <w:sz w:val="19"/>
          <w:szCs w:val="19"/>
        </w:rPr>
        <w:t>below:</w:t>
      </w:r>
    </w:p>
    <w:p w14:paraId="432C83B0" w14:textId="77777777" w:rsidR="008B4F3C" w:rsidRPr="008B4F3C" w:rsidRDefault="008B4F3C" w:rsidP="008B4F3C">
      <w:pPr>
        <w:numPr>
          <w:ilvl w:val="0"/>
          <w:numId w:val="38"/>
        </w:numPr>
        <w:tabs>
          <w:tab w:val="left" w:pos="284"/>
        </w:tabs>
        <w:ind w:right="283"/>
        <w:jc w:val="both"/>
        <w:rPr>
          <w:rFonts w:ascii="Tahoma" w:hAnsi="Tahoma" w:cs="Tahoma"/>
          <w:sz w:val="19"/>
          <w:szCs w:val="19"/>
        </w:rPr>
      </w:pPr>
      <w:bookmarkStart w:id="4" w:name="_Hlk64364319"/>
      <w:r w:rsidRPr="008B4F3C">
        <w:rPr>
          <w:rFonts w:ascii="Tahoma" w:hAnsi="Tahoma" w:cs="Tahoma"/>
          <w:sz w:val="19"/>
          <w:szCs w:val="19"/>
        </w:rPr>
        <w:t>have been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1DC4BCA0" w14:textId="77777777" w:rsidR="008B4F3C" w:rsidRPr="008B4F3C" w:rsidRDefault="008B4F3C" w:rsidP="008B4F3C">
      <w:pPr>
        <w:numPr>
          <w:ilvl w:val="0"/>
          <w:numId w:val="38"/>
        </w:numPr>
        <w:tabs>
          <w:tab w:val="left" w:pos="284"/>
        </w:tabs>
        <w:ind w:right="283"/>
        <w:jc w:val="both"/>
        <w:rPr>
          <w:rFonts w:ascii="Tahoma" w:hAnsi="Tahoma" w:cs="Tahoma"/>
          <w:sz w:val="19"/>
          <w:szCs w:val="19"/>
        </w:rPr>
      </w:pPr>
      <w:r w:rsidRPr="008B4F3C">
        <w:rPr>
          <w:rFonts w:ascii="Tahoma" w:hAnsi="Tahoma" w:cs="Tahoma"/>
          <w:sz w:val="19"/>
          <w:szCs w:val="19"/>
        </w:rPr>
        <w:t>are in a situation of bankruptcy, liquidation, termination of activity, insolvency or arrangement with creditors or any like situation arising from a procedure of the same kind, or are subject to a procedure of the same kind;</w:t>
      </w:r>
    </w:p>
    <w:p w14:paraId="1F84F6C1" w14:textId="77777777" w:rsidR="008B4F3C" w:rsidRPr="008B4F3C" w:rsidRDefault="008B4F3C" w:rsidP="008B4F3C">
      <w:pPr>
        <w:numPr>
          <w:ilvl w:val="0"/>
          <w:numId w:val="38"/>
        </w:numPr>
        <w:tabs>
          <w:tab w:val="left" w:pos="284"/>
        </w:tabs>
        <w:ind w:right="283"/>
        <w:jc w:val="both"/>
        <w:rPr>
          <w:rFonts w:ascii="Tahoma" w:hAnsi="Tahoma" w:cs="Tahoma"/>
          <w:sz w:val="19"/>
          <w:szCs w:val="19"/>
        </w:rPr>
      </w:pPr>
      <w:r w:rsidRPr="008B4F3C">
        <w:rPr>
          <w:rFonts w:ascii="Tahoma" w:hAnsi="Tahoma" w:cs="Tahoma"/>
          <w:sz w:val="19"/>
          <w:szCs w:val="19"/>
        </w:rPr>
        <w:t>have received a judgment with res judicata force, finding an offence that affects their professional integrity or serious professional misconduct;</w:t>
      </w:r>
    </w:p>
    <w:p w14:paraId="4AFB1F88" w14:textId="77777777" w:rsidR="008B4F3C" w:rsidRPr="008B4F3C" w:rsidRDefault="008B4F3C" w:rsidP="008B4F3C">
      <w:pPr>
        <w:numPr>
          <w:ilvl w:val="0"/>
          <w:numId w:val="38"/>
        </w:numPr>
        <w:tabs>
          <w:tab w:val="left" w:pos="284"/>
        </w:tabs>
        <w:ind w:right="283"/>
        <w:jc w:val="both"/>
        <w:rPr>
          <w:rFonts w:ascii="Tahoma" w:hAnsi="Tahoma" w:cs="Tahoma"/>
          <w:sz w:val="19"/>
          <w:szCs w:val="19"/>
        </w:rPr>
      </w:pPr>
      <w:r w:rsidRPr="008B4F3C">
        <w:rPr>
          <w:rFonts w:ascii="Tahoma" w:hAnsi="Tahoma" w:cs="Tahoma"/>
          <w:sz w:val="19"/>
          <w:szCs w:val="19"/>
        </w:rPr>
        <w:t>do not comply with their obligations as regards payment of social security contributions, taxes and dues, according to the statutory provisions of their country of incorporation, establishment or residence;</w:t>
      </w:r>
    </w:p>
    <w:bookmarkEnd w:id="4"/>
    <w:p w14:paraId="42703FB0" w14:textId="77777777" w:rsidR="0006710E" w:rsidRDefault="0006710E" w:rsidP="0006710E">
      <w:pPr>
        <w:numPr>
          <w:ilvl w:val="0"/>
          <w:numId w:val="38"/>
        </w:numPr>
        <w:tabs>
          <w:tab w:val="left" w:pos="426"/>
          <w:tab w:val="left" w:pos="709"/>
          <w:tab w:val="left" w:pos="851"/>
        </w:tabs>
        <w:jc w:val="both"/>
        <w:divId w:val="595600679"/>
        <w:rPr>
          <w:rFonts w:ascii="Tahoma" w:hAnsi="Tahoma" w:cs="Tahoma"/>
          <w:sz w:val="20"/>
          <w:szCs w:val="20"/>
          <w:lang w:val="en-US"/>
        </w:rPr>
      </w:pPr>
      <w:r>
        <w:rPr>
          <w:rFonts w:ascii="Tahoma" w:hAnsi="Tahoma" w:cs="Tahoma"/>
          <w:sz w:val="20"/>
          <w:szCs w:val="20"/>
          <w:lang w:val="en-US"/>
        </w:rPr>
        <w:t>are an entity created to circumvent tax, social or other legal obligations (empty shell company), have ever created or are in the process of creation of such an entity;</w:t>
      </w:r>
    </w:p>
    <w:p w14:paraId="67480F53" w14:textId="77777777" w:rsidR="0006710E" w:rsidRDefault="0006710E" w:rsidP="0006710E">
      <w:pPr>
        <w:numPr>
          <w:ilvl w:val="0"/>
          <w:numId w:val="38"/>
        </w:numPr>
        <w:tabs>
          <w:tab w:val="left" w:pos="426"/>
          <w:tab w:val="left" w:pos="709"/>
          <w:tab w:val="left" w:pos="851"/>
        </w:tabs>
        <w:jc w:val="both"/>
        <w:divId w:val="595600679"/>
        <w:rPr>
          <w:rFonts w:ascii="Tahoma" w:hAnsi="Tahoma" w:cs="Tahoma"/>
          <w:sz w:val="20"/>
          <w:szCs w:val="20"/>
          <w:lang w:val="en-US"/>
        </w:rPr>
      </w:pPr>
      <w:r>
        <w:rPr>
          <w:rFonts w:ascii="Tahoma" w:hAnsi="Tahoma" w:cs="Tahoma"/>
          <w:sz w:val="20"/>
          <w:szCs w:val="20"/>
          <w:lang w:val="en-US"/>
        </w:rPr>
        <w:t>have been involved in mismanagement of the Council of Europe funds or public funds;</w:t>
      </w:r>
    </w:p>
    <w:p w14:paraId="3D42C8B2" w14:textId="461A2151" w:rsidR="0006710E" w:rsidRPr="0006710E" w:rsidRDefault="0006710E" w:rsidP="0006710E">
      <w:pPr>
        <w:numPr>
          <w:ilvl w:val="0"/>
          <w:numId w:val="38"/>
        </w:numPr>
        <w:tabs>
          <w:tab w:val="left" w:pos="426"/>
          <w:tab w:val="left" w:pos="709"/>
          <w:tab w:val="left" w:pos="851"/>
        </w:tabs>
        <w:jc w:val="both"/>
        <w:rPr>
          <w:rFonts w:ascii="Tahoma" w:hAnsi="Tahoma" w:cs="Tahoma"/>
          <w:sz w:val="19"/>
          <w:szCs w:val="19"/>
        </w:rPr>
      </w:pPr>
      <w:r>
        <w:rPr>
          <w:rFonts w:ascii="Tahoma" w:hAnsi="Tahoma" w:cs="Tahoma"/>
          <w:sz w:val="20"/>
          <w:szCs w:val="20"/>
          <w:lang w:val="en-US"/>
        </w:rPr>
        <w:t>are or appear to be in a situation of conflict of interest;</w:t>
      </w:r>
    </w:p>
    <w:p w14:paraId="27C4E47E" w14:textId="0851980C" w:rsidR="005C1B3E" w:rsidRPr="008B4F3C" w:rsidRDefault="002205BC" w:rsidP="0006710E">
      <w:pPr>
        <w:numPr>
          <w:ilvl w:val="0"/>
          <w:numId w:val="38"/>
        </w:numPr>
        <w:tabs>
          <w:tab w:val="left" w:pos="426"/>
          <w:tab w:val="left" w:pos="709"/>
          <w:tab w:val="left" w:pos="851"/>
        </w:tabs>
        <w:jc w:val="both"/>
        <w:rPr>
          <w:rFonts w:ascii="Tahoma" w:hAnsi="Tahoma" w:cs="Tahoma"/>
          <w:sz w:val="19"/>
          <w:szCs w:val="19"/>
        </w:rPr>
      </w:pPr>
      <w:sdt>
        <w:sdtPr>
          <w:rPr>
            <w:rFonts w:ascii="Tahoma" w:eastAsiaTheme="minorHAnsi" w:hAnsi="Tahoma" w:cs="Tahoma"/>
            <w:color w:val="000000"/>
            <w:sz w:val="19"/>
            <w:szCs w:val="19"/>
            <w:lang w:val="fr-FR" w:eastAsia="en-US"/>
          </w:rPr>
          <w:id w:val="-1450543244"/>
          <w:lock w:val="contentLocked"/>
          <w:placeholder>
            <w:docPart w:val="58FA4B27D7004290AD45DD43FC32FFA9"/>
          </w:placeholder>
        </w:sdtPr>
        <w:sdtEndPr/>
        <w:sdtContent>
          <w:r w:rsidR="008B4F3C" w:rsidRPr="008B4F3C">
            <w:rPr>
              <w:rFonts w:ascii="Tahoma" w:eastAsiaTheme="minorHAnsi" w:hAnsi="Tahoma" w:cs="Tahoma"/>
              <w:color w:val="000000"/>
              <w:sz w:val="19"/>
              <w:szCs w:val="19"/>
              <w:lang w:val="fr-FR" w:eastAsia="en-US"/>
            </w:rPr>
            <w:t xml:space="preserve">are or if their owner(s) or executive officer(s), in the case of legal persons, are included in the lists of persons or entities subject to restrictive measures applied by the European Union (available at </w:t>
          </w:r>
          <w:hyperlink r:id="rId13" w:history="1">
            <w:r w:rsidR="008B4F3C" w:rsidRPr="008B4F3C">
              <w:rPr>
                <w:rFonts w:ascii="Tahoma" w:eastAsiaTheme="minorHAnsi" w:hAnsi="Tahoma" w:cs="Tahoma"/>
                <w:color w:val="0000FF"/>
                <w:sz w:val="19"/>
                <w:szCs w:val="19"/>
                <w:u w:val="single"/>
                <w:lang w:val="fr-FR" w:eastAsia="en-US"/>
              </w:rPr>
              <w:t>www.sanctionsmap.eu</w:t>
            </w:r>
          </w:hyperlink>
          <w:r w:rsidR="008B4F3C" w:rsidRPr="008B4F3C">
            <w:rPr>
              <w:rFonts w:ascii="Tahoma" w:eastAsiaTheme="minorHAnsi" w:hAnsi="Tahoma" w:cs="Tahoma"/>
              <w:color w:val="000000"/>
              <w:sz w:val="19"/>
              <w:szCs w:val="19"/>
              <w:lang w:val="fr-FR" w:eastAsia="en-US"/>
            </w:rPr>
            <w:t>).</w:t>
          </w:r>
        </w:sdtContent>
      </w:sdt>
    </w:p>
    <w:p w14:paraId="5D179F76" w14:textId="645D71D4" w:rsidR="00EF4D4A" w:rsidRPr="008B4F3C" w:rsidRDefault="00EF4D4A"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77E8BA4" w14:textId="4368D32F"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U</w:t>
      </w:r>
      <w:r w:rsidR="002133FA" w:rsidRPr="008B4F3C">
        <w:rPr>
          <w:rFonts w:ascii="Tahoma" w:hAnsi="Tahoma" w:cs="Tahoma"/>
          <w:sz w:val="19"/>
          <w:szCs w:val="19"/>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4106E" w:rsidRPr="008B4F3C">
        <w:rPr>
          <w:rFonts w:ascii="Tahoma" w:hAnsi="Tahoma" w:cs="Tahoma"/>
          <w:sz w:val="19"/>
          <w:szCs w:val="19"/>
        </w:rPr>
        <w:t xml:space="preserve">, inclusion in the lists of persons or entities subject to restrictive measures applied by the European Union (available at </w:t>
      </w:r>
      <w:hyperlink r:id="rId14" w:history="1">
        <w:r w:rsidR="0054106E" w:rsidRPr="008B4F3C">
          <w:rPr>
            <w:rStyle w:val="Hyperlink"/>
            <w:rFonts w:ascii="Tahoma" w:hAnsi="Tahoma" w:cs="Tahoma"/>
            <w:sz w:val="19"/>
            <w:szCs w:val="19"/>
          </w:rPr>
          <w:t>www.sanctionsmap.eu</w:t>
        </w:r>
      </w:hyperlink>
      <w:r w:rsidR="0054106E" w:rsidRPr="008B4F3C">
        <w:rPr>
          <w:rFonts w:ascii="Tahoma" w:hAnsi="Tahoma" w:cs="Tahoma"/>
          <w:sz w:val="19"/>
          <w:szCs w:val="19"/>
        </w:rPr>
        <w:t>);</w:t>
      </w:r>
    </w:p>
    <w:p w14:paraId="5CBFF28F" w14:textId="28A8D9DA"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A</w:t>
      </w:r>
      <w:r w:rsidR="002133FA" w:rsidRPr="008B4F3C">
        <w:rPr>
          <w:rFonts w:ascii="Tahoma" w:hAnsi="Tahoma" w:cs="Tahoma"/>
          <w:sz w:val="19"/>
          <w:szCs w:val="19"/>
        </w:rPr>
        <w:t xml:space="preserve">ccept without any derogation all the terms of the Legal Conditions as reproduced in the present document and understand that its signature </w:t>
      </w:r>
      <w:r w:rsidR="002133FA" w:rsidRPr="008B4F3C">
        <w:rPr>
          <w:rFonts w:ascii="Tahoma" w:hAnsi="Tahoma" w:cs="Tahoma"/>
          <w:b/>
          <w:sz w:val="19"/>
          <w:szCs w:val="19"/>
          <w:u w:val="single"/>
        </w:rPr>
        <w:t>shall constitute signature of the contract</w:t>
      </w:r>
      <w:r w:rsidR="002133FA" w:rsidRPr="008B4F3C">
        <w:rPr>
          <w:rFonts w:ascii="Tahoma" w:hAnsi="Tahoma" w:cs="Tahoma"/>
          <w:sz w:val="19"/>
          <w:szCs w:val="19"/>
        </w:rPr>
        <w:t xml:space="preserve"> with the Council subject to the signature of this Act by a representative of the Council.</w:t>
      </w:r>
    </w:p>
    <w:p w14:paraId="4AC94BF0" w14:textId="77777777" w:rsidR="00CD63F6" w:rsidRPr="008B4F3C" w:rsidRDefault="00CD63F6" w:rsidP="00CD63F6">
      <w:pPr>
        <w:tabs>
          <w:tab w:val="left" w:pos="284"/>
        </w:tabs>
        <w:ind w:right="283"/>
        <w:jc w:val="both"/>
        <w:rPr>
          <w:rFonts w:ascii="Tahoma" w:hAnsi="Tahoma" w:cs="Tahoma"/>
          <w:sz w:val="19"/>
          <w:szCs w:val="19"/>
        </w:rPr>
      </w:pPr>
    </w:p>
    <w:p w14:paraId="277316EC" w14:textId="77777777" w:rsidR="00CD63F6" w:rsidRPr="0096474C" w:rsidRDefault="00CD63F6" w:rsidP="00CD63F6">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The Provider shall </w:t>
      </w:r>
      <w:r w:rsidRPr="0096474C">
        <w:rPr>
          <w:rFonts w:ascii="Tahoma" w:hAnsi="Tahoma" w:cs="Tahoma"/>
          <w:b/>
          <w:color w:val="FF0000"/>
          <w:sz w:val="18"/>
          <w:szCs w:val="18"/>
        </w:rPr>
        <w:t>fill in this part</w:t>
      </w:r>
      <w:r w:rsidRPr="0096474C">
        <w:rPr>
          <w:rFonts w:ascii="Tahoma" w:hAnsi="Tahoma" w:cs="Tahoma"/>
          <w:color w:val="FF0000"/>
          <w:sz w:val="18"/>
          <w:szCs w:val="18"/>
        </w:rPr>
        <w:t xml:space="preserve">, </w:t>
      </w:r>
      <w:r w:rsidRPr="0096474C">
        <w:rPr>
          <w:rFonts w:ascii="Tahoma" w:hAnsi="Tahoma" w:cs="Tahoma"/>
          <w:b/>
          <w:color w:val="FF0000"/>
          <w:sz w:val="18"/>
          <w:szCs w:val="18"/>
        </w:rPr>
        <w:t>print the document</w:t>
      </w:r>
      <w:r w:rsidRPr="0096474C">
        <w:rPr>
          <w:rFonts w:ascii="Tahoma" w:hAnsi="Tahoma" w:cs="Tahoma"/>
          <w:color w:val="FF0000"/>
          <w:sz w:val="18"/>
          <w:szCs w:val="18"/>
        </w:rPr>
        <w:t xml:space="preserve">, </w:t>
      </w:r>
      <w:r w:rsidRPr="0096474C">
        <w:rPr>
          <w:rFonts w:ascii="Tahoma" w:hAnsi="Tahoma" w:cs="Tahoma"/>
          <w:b/>
          <w:color w:val="FF0000"/>
          <w:sz w:val="18"/>
          <w:szCs w:val="18"/>
        </w:rPr>
        <w:t>sign in the last box</w:t>
      </w:r>
      <w:r w:rsidRPr="0096474C">
        <w:rPr>
          <w:rFonts w:ascii="Tahoma" w:hAnsi="Tahoma" w:cs="Tahoma"/>
          <w:color w:val="FF0000"/>
          <w:sz w:val="18"/>
          <w:szCs w:val="18"/>
        </w:rPr>
        <w:t xml:space="preserve"> below and </w:t>
      </w:r>
      <w:r w:rsidRPr="0096474C">
        <w:rPr>
          <w:rFonts w:ascii="Tahoma" w:hAnsi="Tahoma" w:cs="Tahoma"/>
          <w:b/>
          <w:color w:val="FF0000"/>
          <w:sz w:val="18"/>
          <w:szCs w:val="18"/>
        </w:rPr>
        <w:t>send a scan copy of the document</w:t>
      </w:r>
      <w:r w:rsidRPr="0096474C">
        <w:rPr>
          <w:rFonts w:ascii="Tahoma" w:hAnsi="Tahoma" w:cs="Tahoma"/>
          <w:color w:val="FF0000"/>
          <w:sz w:val="18"/>
          <w:szCs w:val="18"/>
        </w:rPr>
        <w:t xml:space="preserve"> to the email address indicated on the 1</w:t>
      </w:r>
      <w:r w:rsidRPr="0096474C">
        <w:rPr>
          <w:rFonts w:ascii="Tahoma" w:hAnsi="Tahoma" w:cs="Tahoma"/>
          <w:color w:val="FF0000"/>
          <w:sz w:val="18"/>
          <w:szCs w:val="18"/>
          <w:vertAlign w:val="superscript"/>
        </w:rPr>
        <w:t>st</w:t>
      </w:r>
      <w:r w:rsidRPr="0096474C">
        <w:rPr>
          <w:rFonts w:ascii="Tahoma" w:hAnsi="Tahoma" w:cs="Tahoma"/>
          <w:color w:val="FF0000"/>
          <w:sz w:val="18"/>
          <w:szCs w:val="18"/>
        </w:rPr>
        <w:t xml:space="preserve"> page.</w:t>
      </w:r>
    </w:p>
    <w:p w14:paraId="05432252" w14:textId="77777777" w:rsidR="00CD63F6" w:rsidRPr="0096474C" w:rsidRDefault="00CD63F6" w:rsidP="00CD63F6">
      <w:pPr>
        <w:tabs>
          <w:tab w:val="left" w:pos="142"/>
          <w:tab w:val="left" w:pos="426"/>
        </w:tabs>
        <w:ind w:left="-426"/>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72200B" w:rsidRPr="0096474C" w14:paraId="7FBF5639" w14:textId="77777777" w:rsidTr="006771B6">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B885B4F" w14:textId="77777777" w:rsidR="0072200B" w:rsidRPr="0096474C" w:rsidRDefault="00CD63F6" w:rsidP="006771B6">
            <w:pPr>
              <w:jc w:val="center"/>
              <w:rPr>
                <w:rFonts w:ascii="Tahoma" w:hAnsi="Tahoma" w:cs="Tahoma"/>
                <w:b/>
                <w:sz w:val="20"/>
                <w:szCs w:val="20"/>
              </w:rPr>
            </w:pPr>
            <w:r w:rsidRPr="0096474C">
              <w:rPr>
                <w:rFonts w:ascii="Tahoma" w:hAnsi="Tahoma" w:cs="Tahoma"/>
                <w:noProof/>
                <w:lang w:val="en-US" w:eastAsia="en-US"/>
              </w:rPr>
              <mc:AlternateContent>
                <mc:Choice Requires="wps">
                  <w:drawing>
                    <wp:anchor distT="0" distB="0" distL="114300" distR="114300" simplePos="0" relativeHeight="251661312" behindDoc="0" locked="1" layoutInCell="0" allowOverlap="1" wp14:anchorId="0F80C909" wp14:editId="5AAD1018">
                      <wp:simplePos x="0" y="0"/>
                      <wp:positionH relativeFrom="column">
                        <wp:posOffset>2865120</wp:posOffset>
                      </wp:positionH>
                      <wp:positionV relativeFrom="paragraph">
                        <wp:posOffset>-236220</wp:posOffset>
                      </wp:positionV>
                      <wp:extent cx="161290" cy="719455"/>
                      <wp:effectExtent l="19050" t="0" r="10160" b="4254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1290" cy="719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BA0F8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25.6pt;margin-top:-18.6pt;width:12.7pt;height:56.6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" o:allowincell="f" adj="2866" strokecolor="red">
                      <o:lock v:ext="edit" aspectratio="t"/>
                      <v:textbox style="layout-flow:vertical-ideographic"/>
                      <w10:anchorlock/>
                    </v:shape>
                  </w:pict>
                </mc:Fallback>
              </mc:AlternateConten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923D664" w14:textId="77777777" w:rsidR="0072200B" w:rsidRPr="0096474C" w:rsidRDefault="0072200B" w:rsidP="006771B6">
            <w:pPr>
              <w:jc w:val="center"/>
              <w:rPr>
                <w:rFonts w:ascii="Tahoma" w:hAnsi="Tahoma" w:cs="Tahoma"/>
                <w:b/>
                <w:sz w:val="20"/>
                <w:szCs w:val="20"/>
              </w:rPr>
            </w:pPr>
            <w:r w:rsidRPr="0096474C">
              <w:rPr>
                <w:rFonts w:ascii="Tahoma" w:hAnsi="Tahoma" w:cs="Tahoma"/>
                <w:b/>
                <w:sz w:val="20"/>
                <w:szCs w:val="20"/>
              </w:rPr>
              <w:t>For the Provider</w:t>
            </w:r>
          </w:p>
          <w:p w14:paraId="2EE49B5D" w14:textId="77777777" w:rsidR="0072200B" w:rsidRPr="0096474C" w:rsidRDefault="0072200B" w:rsidP="006771B6">
            <w:pPr>
              <w:jc w:val="center"/>
              <w:rPr>
                <w:rFonts w:ascii="Tahoma" w:hAnsi="Tahoma" w:cs="Tahoma"/>
                <w:b/>
                <w:sz w:val="20"/>
                <w:szCs w:val="20"/>
              </w:rPr>
            </w:pPr>
            <w:r w:rsidRPr="0096474C">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328FAE1" w14:textId="77777777" w:rsidR="0072200B" w:rsidRPr="0096474C" w:rsidRDefault="0072200B" w:rsidP="006771B6">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62D5724" w14:textId="77777777" w:rsidR="0072200B" w:rsidRPr="0096474C" w:rsidRDefault="0072200B" w:rsidP="006771B6">
            <w:pPr>
              <w:jc w:val="center"/>
              <w:rPr>
                <w:rFonts w:ascii="Tahoma" w:hAnsi="Tahoma" w:cs="Tahoma"/>
                <w:b/>
                <w:sz w:val="20"/>
                <w:szCs w:val="20"/>
              </w:rPr>
            </w:pPr>
            <w:r w:rsidRPr="0096474C">
              <w:rPr>
                <w:rFonts w:ascii="Tahoma" w:hAnsi="Tahoma" w:cs="Tahoma"/>
                <w:b/>
                <w:sz w:val="20"/>
                <w:szCs w:val="20"/>
              </w:rPr>
              <w:t>For the Council of Europe</w:t>
            </w:r>
            <w:r w:rsidRPr="0096474C">
              <w:rPr>
                <w:rStyle w:val="FootnoteReference"/>
                <w:rFonts w:ascii="Tahoma" w:hAnsi="Tahoma" w:cs="Tahoma"/>
                <w:b/>
                <w:sz w:val="20"/>
                <w:szCs w:val="20"/>
              </w:rPr>
              <w:footnoteReference w:id="4"/>
            </w:r>
          </w:p>
          <w:p w14:paraId="3474CBE8" w14:textId="77777777" w:rsidR="0072200B" w:rsidRPr="0096474C" w:rsidRDefault="0072200B" w:rsidP="006771B6">
            <w:pPr>
              <w:jc w:val="center"/>
              <w:rPr>
                <w:rFonts w:ascii="Tahoma" w:hAnsi="Tahoma" w:cs="Tahoma"/>
                <w:sz w:val="20"/>
                <w:szCs w:val="20"/>
              </w:rPr>
            </w:pPr>
            <w:r w:rsidRPr="0096474C">
              <w:rPr>
                <w:b/>
                <w:sz w:val="24"/>
                <w:szCs w:val="24"/>
              </w:rPr>
              <w:t>▼</w:t>
            </w:r>
          </w:p>
        </w:tc>
      </w:tr>
      <w:tr w:rsidR="0072200B" w:rsidRPr="0096474C" w14:paraId="1B5AE786" w14:textId="77777777" w:rsidTr="002D7FF8">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A5BCBD4" w14:textId="77777777" w:rsidR="0072200B" w:rsidRPr="0096474C" w:rsidRDefault="0072200B" w:rsidP="006771B6">
            <w:pPr>
              <w:ind w:left="113" w:right="113"/>
              <w:jc w:val="center"/>
              <w:rPr>
                <w:rFonts w:ascii="Tahoma" w:hAnsi="Tahoma" w:cs="Tahoma"/>
                <w:sz w:val="18"/>
                <w:szCs w:val="18"/>
              </w:rPr>
            </w:pPr>
            <w:r w:rsidRPr="0096474C">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A77F45"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Provider </w:t>
            </w:r>
          </w:p>
          <w:p w14:paraId="5ACA728D" w14:textId="77777777" w:rsidR="0072200B" w:rsidRPr="0096474C" w:rsidRDefault="0072200B" w:rsidP="006771B6">
            <w:pPr>
              <w:ind w:left="-35"/>
              <w:jc w:val="right"/>
              <w:rPr>
                <w:rFonts w:ascii="Tahoma" w:hAnsi="Tahoma" w:cs="Tahoma"/>
                <w:sz w:val="18"/>
                <w:szCs w:val="18"/>
              </w:rPr>
            </w:pP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996810" w14:textId="77777777" w:rsidR="0072200B" w:rsidRPr="0096474C" w:rsidRDefault="0072200B" w:rsidP="006771B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F39E350" w14:textId="77777777" w:rsidR="0072200B" w:rsidRPr="0096474C" w:rsidRDefault="0072200B" w:rsidP="006771B6">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AD2420F" w14:textId="4FA1EEE1"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Signatory (Name, Function and Entity)</w:t>
            </w:r>
            <w:r w:rsidR="00FB5E5F" w:rsidRPr="0096474C">
              <w:rPr>
                <w:rFonts w:ascii="Tahoma" w:hAnsi="Tahoma" w:cs="Tahoma"/>
                <w:sz w:val="16"/>
                <w:szCs w:val="16"/>
              </w:rPr>
              <w:t xml:space="preserve"> </w:t>
            </w:r>
            <w:r w:rsidR="00FB5E5F" w:rsidRPr="0096474C">
              <w:rPr>
                <w:sz w:val="16"/>
                <w:szCs w:val="16"/>
              </w:rPr>
              <w:t>►</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6F3D3D05" w14:textId="77777777" w:rsidR="0072200B" w:rsidRPr="0096474C" w:rsidRDefault="0072200B" w:rsidP="006771B6">
            <w:pPr>
              <w:rPr>
                <w:rFonts w:ascii="Tahoma" w:hAnsi="Tahoma" w:cs="Tahoma"/>
                <w:sz w:val="20"/>
                <w:szCs w:val="20"/>
              </w:rPr>
            </w:pPr>
          </w:p>
        </w:tc>
      </w:tr>
      <w:tr w:rsidR="0072200B" w:rsidRPr="0096474C" w14:paraId="585E419C" w14:textId="77777777" w:rsidTr="002D7FF8">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970B927"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7BCCDB"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Signatory </w:t>
            </w:r>
          </w:p>
          <w:p w14:paraId="5C6ED688" w14:textId="77777777" w:rsidR="0072200B" w:rsidRPr="0096474C" w:rsidRDefault="0072200B" w:rsidP="006771B6">
            <w:pPr>
              <w:ind w:left="-35"/>
              <w:jc w:val="right"/>
              <w:rPr>
                <w:rFonts w:ascii="Tahoma" w:hAnsi="Tahoma" w:cs="Tahoma"/>
                <w:sz w:val="18"/>
                <w:szCs w:val="18"/>
              </w:rPr>
            </w:pP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290B9B" w14:textId="77777777" w:rsidR="0072200B" w:rsidRPr="0096474C" w:rsidRDefault="0072200B" w:rsidP="006771B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8AEF7DF" w14:textId="77777777" w:rsidR="0072200B" w:rsidRPr="0096474C" w:rsidRDefault="0072200B" w:rsidP="006771B6">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6B68198C" w14:textId="77777777" w:rsidR="0072200B" w:rsidRPr="0096474C" w:rsidRDefault="0072200B" w:rsidP="00FB5E5F">
            <w:pPr>
              <w:ind w:left="-38"/>
              <w:jc w:val="right"/>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13A91383" w14:textId="77777777" w:rsidR="0072200B" w:rsidRPr="0096474C" w:rsidRDefault="0072200B" w:rsidP="006771B6">
            <w:pPr>
              <w:rPr>
                <w:rFonts w:ascii="Tahoma" w:hAnsi="Tahoma" w:cs="Tahoma"/>
                <w:sz w:val="20"/>
                <w:szCs w:val="20"/>
              </w:rPr>
            </w:pPr>
          </w:p>
        </w:tc>
      </w:tr>
      <w:tr w:rsidR="0072200B" w:rsidRPr="0096474C" w14:paraId="1082C001" w14:textId="77777777" w:rsidTr="002D7FF8">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307E047"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33DF21"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Place of signature </w:t>
            </w: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03DEEF" w14:textId="77777777" w:rsidR="0072200B" w:rsidRPr="0096474C" w:rsidRDefault="00812B47" w:rsidP="00812B47">
            <w:pPr>
              <w:rPr>
                <w:rFonts w:ascii="Tahoma" w:hAnsi="Tahoma" w:cs="Tahoma"/>
                <w:sz w:val="20"/>
                <w:szCs w:val="20"/>
              </w:rPr>
            </w:pPr>
            <w:r w:rsidRPr="0096474C">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3C8C70E2" w14:textId="77777777" w:rsidR="0072200B" w:rsidRPr="0096474C"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2D363E4" w14:textId="74AB22BD"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Place of signature</w:t>
            </w:r>
            <w:r w:rsidR="00FB5E5F" w:rsidRPr="0096474C">
              <w:rPr>
                <w:rFonts w:ascii="Tahoma" w:hAnsi="Tahoma" w:cs="Tahoma"/>
                <w:sz w:val="18"/>
                <w:szCs w:val="18"/>
              </w:rPr>
              <w:t xml:space="preserve"> </w:t>
            </w:r>
            <w:r w:rsidR="00FB5E5F" w:rsidRPr="0096474C">
              <w:rPr>
                <w:sz w:val="16"/>
                <w:szCs w:val="16"/>
              </w:rPr>
              <w:t>►</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32AC2135" w14:textId="77777777" w:rsidR="0072200B" w:rsidRPr="0096474C" w:rsidRDefault="00812B47" w:rsidP="00812B47">
            <w:pPr>
              <w:rPr>
                <w:rFonts w:ascii="Tahoma" w:hAnsi="Tahoma" w:cs="Tahoma"/>
                <w:sz w:val="20"/>
                <w:szCs w:val="20"/>
              </w:rPr>
            </w:pPr>
            <w:r w:rsidRPr="0096474C">
              <w:rPr>
                <w:rFonts w:ascii="Tahoma" w:hAnsi="Tahoma" w:cs="Tahoma"/>
                <w:sz w:val="20"/>
                <w:szCs w:val="20"/>
              </w:rPr>
              <w:t>In</w:t>
            </w:r>
          </w:p>
        </w:tc>
      </w:tr>
      <w:tr w:rsidR="0072200B" w:rsidRPr="0096474C" w14:paraId="3E5139EE" w14:textId="77777777" w:rsidTr="002D7FF8">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30CA05D"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0B387"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Date of signature </w:t>
            </w: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A40E2B" w14:textId="77777777" w:rsidR="0072200B" w:rsidRPr="0096474C" w:rsidRDefault="0072200B" w:rsidP="006771B6">
            <w:pPr>
              <w:jc w:val="center"/>
              <w:rPr>
                <w:rFonts w:ascii="Tahoma" w:hAnsi="Tahoma" w:cs="Tahoma"/>
                <w:sz w:val="20"/>
                <w:szCs w:val="20"/>
              </w:rPr>
            </w:pPr>
            <w:r w:rsidRPr="00933F34">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CC08D72" w14:textId="77777777" w:rsidR="0072200B" w:rsidRPr="0096474C"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1FF11A0" w14:textId="7AA74C8D"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Date of signature</w:t>
            </w:r>
            <w:r w:rsidR="00FB5E5F" w:rsidRPr="0096474C">
              <w:rPr>
                <w:rFonts w:ascii="Tahoma" w:hAnsi="Tahoma" w:cs="Tahoma"/>
                <w:sz w:val="18"/>
                <w:szCs w:val="18"/>
              </w:rPr>
              <w:t xml:space="preserve"> </w:t>
            </w:r>
            <w:r w:rsidR="00FB5E5F" w:rsidRPr="0096474C">
              <w:rPr>
                <w:sz w:val="16"/>
                <w:szCs w:val="16"/>
              </w:rPr>
              <w:t>►</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7153FE57" w14:textId="77777777" w:rsidR="0072200B" w:rsidRPr="0096474C" w:rsidRDefault="0072200B" w:rsidP="006771B6">
            <w:pPr>
              <w:jc w:val="center"/>
              <w:rPr>
                <w:rFonts w:ascii="Tahoma" w:hAnsi="Tahoma" w:cs="Tahoma"/>
                <w:sz w:val="20"/>
                <w:szCs w:val="20"/>
              </w:rPr>
            </w:pPr>
            <w:r w:rsidRPr="00933F34">
              <w:rPr>
                <w:rFonts w:ascii="Tahoma" w:hAnsi="Tahoma" w:cs="Tahoma"/>
                <w:sz w:val="20"/>
                <w:szCs w:val="20"/>
              </w:rPr>
              <w:t>___ / ___ / ______</w:t>
            </w:r>
          </w:p>
        </w:tc>
      </w:tr>
      <w:tr w:rsidR="0072200B" w:rsidRPr="0096474C" w14:paraId="79DB9774" w14:textId="77777777" w:rsidTr="002D7FF8">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D282FB5"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BB2133"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Signature</w:t>
            </w:r>
          </w:p>
          <w:p w14:paraId="3AF57154" w14:textId="77777777" w:rsidR="0072200B" w:rsidRPr="0096474C" w:rsidRDefault="0072200B" w:rsidP="006771B6">
            <w:pPr>
              <w:ind w:left="-35"/>
              <w:jc w:val="right"/>
              <w:rPr>
                <w:rFonts w:ascii="Tahoma" w:hAnsi="Tahoma" w:cs="Tahoma"/>
                <w:sz w:val="18"/>
                <w:szCs w:val="18"/>
              </w:rPr>
            </w:pP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096826" w14:textId="77777777" w:rsidR="0072200B" w:rsidRPr="0096474C" w:rsidRDefault="0072200B" w:rsidP="006771B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4ED6255" w14:textId="77777777" w:rsidR="0072200B" w:rsidRPr="0096474C"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21E21958" w14:textId="23C3672C"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Signature</w:t>
            </w:r>
            <w:r w:rsidR="00FB5E5F" w:rsidRPr="0096474C">
              <w:rPr>
                <w:rFonts w:ascii="Tahoma" w:hAnsi="Tahoma" w:cs="Tahoma"/>
                <w:sz w:val="18"/>
                <w:szCs w:val="18"/>
              </w:rPr>
              <w:t xml:space="preserve"> </w:t>
            </w:r>
            <w:r w:rsidR="00FB5E5F" w:rsidRPr="0096474C">
              <w:rPr>
                <w:sz w:val="16"/>
                <w:szCs w:val="16"/>
              </w:rPr>
              <w:t>►</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79F2FCDD" w14:textId="77777777" w:rsidR="0072200B" w:rsidRPr="0096474C" w:rsidRDefault="0072200B" w:rsidP="006771B6">
            <w:pPr>
              <w:rPr>
                <w:rFonts w:ascii="Tahoma" w:hAnsi="Tahoma" w:cs="Tahoma"/>
                <w:sz w:val="20"/>
                <w:szCs w:val="20"/>
              </w:rPr>
            </w:pPr>
          </w:p>
        </w:tc>
      </w:tr>
    </w:tbl>
    <w:p w14:paraId="5E41EE60" w14:textId="5615E96E" w:rsidR="00D50F13" w:rsidRPr="00BD06E4" w:rsidRDefault="0072200B" w:rsidP="008B4F3C">
      <w:pPr>
        <w:pBdr>
          <w:bottom w:val="single" w:sz="2" w:space="1" w:color="808080"/>
        </w:pBdr>
        <w:rPr>
          <w:rFonts w:ascii="Tahoma" w:hAnsi="Tahoma" w:cs="Tahoma"/>
        </w:rPr>
      </w:pPr>
      <w:r w:rsidRPr="0096474C">
        <w:rPr>
          <w:rFonts w:ascii="Tahoma" w:hAnsi="Tahoma" w:cs="Tahoma"/>
          <w:b/>
        </w:rPr>
        <w:br w:type="page"/>
      </w:r>
      <w:r w:rsidRPr="0096474C">
        <w:rPr>
          <w:rFonts w:ascii="Tahoma" w:hAnsi="Tahoma" w:cs="Tahoma"/>
          <w:b/>
        </w:rPr>
        <w:lastRenderedPageBreak/>
        <w:t>C</w:t>
      </w:r>
      <w:r w:rsidR="002133FA" w:rsidRPr="0096474C">
        <w:rPr>
          <w:rFonts w:ascii="Tahoma" w:hAnsi="Tahoma" w:cs="Tahoma"/>
          <w:b/>
        </w:rPr>
        <w:t xml:space="preserve">. </w:t>
      </w:r>
      <w:r w:rsidR="0097037F" w:rsidRPr="0096474C">
        <w:rPr>
          <w:rFonts w:ascii="Tahoma" w:hAnsi="Tahoma" w:cs="Tahoma"/>
          <w:b/>
        </w:rPr>
        <w:t>Legal</w:t>
      </w:r>
      <w:r w:rsidR="007B0925" w:rsidRPr="0096474C">
        <w:rPr>
          <w:rFonts w:ascii="Tahoma" w:hAnsi="Tahoma" w:cs="Tahoma"/>
          <w:b/>
        </w:rPr>
        <w:t xml:space="preserve"> C</w:t>
      </w:r>
      <w:r w:rsidR="00D50F13" w:rsidRPr="0096474C">
        <w:rPr>
          <w:rFonts w:ascii="Tahoma" w:hAnsi="Tahoma" w:cs="Tahoma"/>
          <w:b/>
        </w:rPr>
        <w:t>onditions</w:t>
      </w:r>
    </w:p>
    <w:p w14:paraId="2262B3FD" w14:textId="77777777" w:rsidR="00A40899" w:rsidRPr="0096474C" w:rsidRDefault="00A40899" w:rsidP="00D50F13">
      <w:pPr>
        <w:autoSpaceDE w:val="0"/>
        <w:autoSpaceDN w:val="0"/>
        <w:jc w:val="center"/>
        <w:rPr>
          <w:rFonts w:ascii="Tahoma" w:hAnsi="Tahoma" w:cs="Tahoma"/>
          <w:b/>
          <w:sz w:val="18"/>
          <w:szCs w:val="18"/>
          <w:lang w:eastAsia="fr-FR"/>
        </w:rPr>
        <w:sectPr w:rsidR="00A40899" w:rsidRPr="0096474C" w:rsidSect="003F249C">
          <w:headerReference w:type="default" r:id="rId15"/>
          <w:footerReference w:type="default" r:id="rId16"/>
          <w:headerReference w:type="first" r:id="rId17"/>
          <w:footerReference w:type="first" r:id="rId18"/>
          <w:pgSz w:w="11907" w:h="16840" w:code="9"/>
          <w:pgMar w:top="142" w:right="850" w:bottom="851" w:left="1134" w:header="284" w:footer="218" w:gutter="0"/>
          <w:cols w:space="708"/>
          <w:titlePg/>
          <w:docGrid w:linePitch="360"/>
        </w:sectPr>
      </w:pPr>
    </w:p>
    <w:p w14:paraId="749F3307" w14:textId="30C1A581"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A7594F3" w14:textId="2ABB85D5" w:rsidR="005F3155" w:rsidRDefault="005F3155" w:rsidP="005F3155">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w:t>
      </w:r>
    </w:p>
    <w:p w14:paraId="2BDFECFE" w14:textId="76CDFE10" w:rsidR="005F3155" w:rsidRPr="001D5CF8" w:rsidRDefault="005F3155" w:rsidP="005F315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w:t>
      </w:r>
      <w:r w:rsidR="002B7862">
        <w:rPr>
          <w:rFonts w:ascii="Tahoma" w:eastAsia="Calibri" w:hAnsi="Tahoma" w:cs="Tahoma"/>
          <w:sz w:val="18"/>
          <w:szCs w:val="18"/>
          <w:lang w:eastAsia="en-US"/>
        </w:rPr>
        <w:br/>
        <w:t xml:space="preserve">b) </w:t>
      </w:r>
      <w:r w:rsidRPr="001D5CF8">
        <w:rPr>
          <w:rFonts w:ascii="Tahoma" w:eastAsia="Calibri" w:hAnsi="Tahoma" w:cs="Tahoma"/>
          <w:sz w:val="18"/>
          <w:szCs w:val="18"/>
          <w:lang w:eastAsia="en-US"/>
        </w:rPr>
        <w:t>any subsequent Order</w:t>
      </w:r>
      <w:r>
        <w:rPr>
          <w:rFonts w:ascii="Tahoma" w:eastAsia="Calibri" w:hAnsi="Tahoma" w:cs="Tahoma"/>
          <w:sz w:val="18"/>
          <w:szCs w:val="18"/>
          <w:lang w:eastAsia="en-US"/>
        </w:rPr>
        <w:t>.</w:t>
      </w:r>
    </w:p>
    <w:p w14:paraId="40A0826B" w14:textId="77777777" w:rsidR="005F3155" w:rsidRDefault="005F3155" w:rsidP="005F315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EA793B4" w14:textId="475B8FAB" w:rsidR="005F3155" w:rsidRPr="005F3155" w:rsidRDefault="005F3155" w:rsidP="00BD625D">
      <w:pPr>
        <w:pStyle w:val="ListParagraph"/>
        <w:numPr>
          <w:ilvl w:val="1"/>
          <w:numId w:val="8"/>
        </w:numPr>
        <w:tabs>
          <w:tab w:val="left" w:pos="709"/>
        </w:tabs>
        <w:autoSpaceDE w:val="0"/>
        <w:autoSpaceDN w:val="0"/>
        <w:ind w:left="709" w:hanging="709"/>
        <w:rPr>
          <w:rFonts w:ascii="Tahoma" w:hAnsi="Tahoma" w:cs="Tahoma"/>
          <w:color w:val="000000"/>
          <w:sz w:val="18"/>
          <w:szCs w:val="18"/>
        </w:rPr>
      </w:pPr>
      <w:r w:rsidRPr="005F3155">
        <w:rPr>
          <w:rFonts w:ascii="Tahoma" w:hAnsi="Tahoma" w:cs="Tahoma"/>
          <w:sz w:val="18"/>
          <w:szCs w:val="18"/>
          <w:lang w:eastAsia="fr-FR"/>
        </w:rPr>
        <w:t>For the purposes of this Contract:</w:t>
      </w:r>
      <w:r>
        <w:rPr>
          <w:rFonts w:ascii="Tahoma" w:hAnsi="Tahoma" w:cs="Tahoma"/>
          <w:color w:val="000000"/>
          <w:sz w:val="18"/>
          <w:szCs w:val="18"/>
        </w:rPr>
        <w:br/>
        <w:t xml:space="preserve">a) </w:t>
      </w:r>
      <w:r w:rsidRPr="005F3155">
        <w:rPr>
          <w:rFonts w:ascii="Tahoma" w:hAnsi="Tahoma" w:cs="Tahoma"/>
          <w:sz w:val="18"/>
          <w:szCs w:val="18"/>
          <w:lang w:eastAsia="fr-FR"/>
        </w:rPr>
        <w:t>“Contract” shall refer to the documents described in 1.2, above;</w:t>
      </w:r>
      <w:r>
        <w:rPr>
          <w:rFonts w:ascii="Tahoma" w:hAnsi="Tahoma" w:cs="Tahoma"/>
          <w:sz w:val="18"/>
          <w:szCs w:val="18"/>
          <w:lang w:eastAsia="fr-FR"/>
        </w:rPr>
        <w:tab/>
      </w:r>
      <w:r>
        <w:rPr>
          <w:rFonts w:ascii="Tahoma" w:hAnsi="Tahoma" w:cs="Tahoma"/>
          <w:color w:val="000000"/>
          <w:sz w:val="18"/>
          <w:szCs w:val="18"/>
        </w:rPr>
        <w:br/>
        <w:t xml:space="preserve">b) </w:t>
      </w:r>
      <w:r w:rsidRPr="005F3155">
        <w:rPr>
          <w:rFonts w:ascii="Tahoma" w:hAnsi="Tahoma" w:cs="Tahoma"/>
          <w:sz w:val="18"/>
          <w:szCs w:val="18"/>
          <w:lang w:eastAsia="fr-FR"/>
        </w:rPr>
        <w:t>“Council” shall mean the Council of Europe;</w:t>
      </w:r>
      <w:r>
        <w:rPr>
          <w:rFonts w:ascii="Tahoma" w:hAnsi="Tahoma" w:cs="Tahoma"/>
          <w:sz w:val="18"/>
          <w:szCs w:val="18"/>
          <w:lang w:eastAsia="fr-FR"/>
        </w:rPr>
        <w:tab/>
      </w:r>
      <w:r>
        <w:rPr>
          <w:rFonts w:ascii="Tahoma" w:hAnsi="Tahoma" w:cs="Tahoma"/>
          <w:sz w:val="18"/>
          <w:szCs w:val="18"/>
          <w:lang w:eastAsia="fr-FR"/>
        </w:rPr>
        <w:br/>
        <w:t xml:space="preserve">c) </w:t>
      </w:r>
      <w:r w:rsidRPr="005F3155">
        <w:rPr>
          <w:rFonts w:ascii="Tahoma" w:hAnsi="Tahoma" w:cs="Tahoma"/>
          <w:sz w:val="18"/>
          <w:szCs w:val="18"/>
          <w:lang w:eastAsia="fr-FR"/>
        </w:rPr>
        <w:t xml:space="preserve">“Deliverables” shall mean the services or goods as described in the </w:t>
      </w:r>
      <w:r w:rsidRPr="005F3155">
        <w:rPr>
          <w:rFonts w:ascii="Tahoma" w:eastAsia="Calibri" w:hAnsi="Tahoma" w:cs="Tahoma"/>
          <w:sz w:val="18"/>
          <w:szCs w:val="18"/>
          <w:lang w:eastAsia="en-US"/>
        </w:rPr>
        <w:t>Terms of reference</w:t>
      </w:r>
      <w:r>
        <w:rPr>
          <w:rFonts w:ascii="Tahoma" w:hAnsi="Tahoma" w:cs="Tahoma"/>
          <w:sz w:val="18"/>
          <w:szCs w:val="18"/>
          <w:lang w:eastAsia="fr-FR"/>
        </w:rPr>
        <w:t>;</w:t>
      </w:r>
      <w:r>
        <w:rPr>
          <w:rFonts w:ascii="Tahoma" w:hAnsi="Tahoma" w:cs="Tahoma"/>
          <w:sz w:val="18"/>
          <w:szCs w:val="18"/>
          <w:lang w:eastAsia="fr-FR"/>
        </w:rPr>
        <w:tab/>
      </w:r>
      <w:r>
        <w:rPr>
          <w:rFonts w:ascii="Tahoma" w:hAnsi="Tahoma" w:cs="Tahoma"/>
          <w:sz w:val="18"/>
          <w:szCs w:val="18"/>
          <w:lang w:eastAsia="fr-FR"/>
        </w:rPr>
        <w:br/>
        <w:t xml:space="preserve">d) </w:t>
      </w:r>
      <w:r w:rsidRPr="005F3155">
        <w:rPr>
          <w:rFonts w:ascii="Tahoma" w:hAnsi="Tahoma" w:cs="Tahoma"/>
          <w:sz w:val="18"/>
          <w:szCs w:val="18"/>
          <w:lang w:eastAsia="fr-FR"/>
        </w:rPr>
        <w:t>“Parties” shall mean the Council and the Provider;</w:t>
      </w:r>
      <w:r>
        <w:rPr>
          <w:rFonts w:ascii="Tahoma" w:hAnsi="Tahoma" w:cs="Tahoma"/>
          <w:color w:val="000000"/>
          <w:sz w:val="18"/>
          <w:szCs w:val="18"/>
        </w:rPr>
        <w:tab/>
      </w:r>
      <w:r>
        <w:rPr>
          <w:rFonts w:ascii="Tahoma" w:hAnsi="Tahoma" w:cs="Tahoma"/>
          <w:color w:val="000000"/>
          <w:sz w:val="18"/>
          <w:szCs w:val="18"/>
        </w:rPr>
        <w:br/>
        <w:t xml:space="preserve">e) </w:t>
      </w:r>
      <w:r w:rsidRPr="005F3155">
        <w:rPr>
          <w:rFonts w:ascii="Tahoma" w:hAnsi="Tahoma" w:cs="Tahoma"/>
          <w:sz w:val="18"/>
          <w:szCs w:val="18"/>
          <w:lang w:eastAsia="fr-FR"/>
        </w:rPr>
        <w:t>“Provider” shall mean the legal or physical person selected by the Council for the provision of the Deliverables</w:t>
      </w:r>
      <w:r w:rsidRPr="005F3155">
        <w:rPr>
          <w:rFonts w:ascii="Tahoma" w:hAnsi="Tahoma" w:cs="Tahoma"/>
          <w:color w:val="000000"/>
          <w:sz w:val="18"/>
          <w:szCs w:val="18"/>
          <w:lang w:eastAsia="fr-FR"/>
        </w:rPr>
        <w:t>. This person may equally be referred to as the “Service Provider” or the “Consultant”.</w:t>
      </w:r>
      <w:bookmarkStart w:id="5" w:name="_Toc179868644"/>
    </w:p>
    <w:p w14:paraId="0DDA3C7B" w14:textId="77777777" w:rsidR="005F3155" w:rsidRPr="00B25DD7"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6882CA5" w14:textId="2CD85FC3" w:rsidR="005F3155" w:rsidRPr="005F3155" w:rsidRDefault="005F3155" w:rsidP="005F3155">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490C9B" w:rsidRPr="00490C9B">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1256D04" w14:textId="77777777" w:rsidR="005F3155" w:rsidRPr="00B25DD7"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3D3F957"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6112BA2" w14:textId="77777777" w:rsidR="005F3155" w:rsidRDefault="005F3155" w:rsidP="005F315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BC3EC6D" w14:textId="77777777" w:rsidR="005F3155" w:rsidRPr="001D5CF8" w:rsidRDefault="005F3155" w:rsidP="005F315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651CDC3"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B4FAC93" w14:textId="5CEE1F7E"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8318A">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7A9C4B1B" w14:textId="77777777" w:rsidR="005F3155" w:rsidRPr="001D5CF8"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FA447E"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4226F04"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809ACBF"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634C904"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210900B"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072DDEC"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1B87E1A"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CD4A888" w14:textId="6A68AD2D" w:rsidR="005F3155" w:rsidRPr="00490C9B"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52512F"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2014182" w14:textId="2BDB4D39" w:rsidR="005F3155" w:rsidRPr="00D0286A" w:rsidRDefault="0007681B" w:rsidP="005F3155">
      <w:pPr>
        <w:tabs>
          <w:tab w:val="left" w:pos="284"/>
        </w:tabs>
        <w:autoSpaceDE w:val="0"/>
        <w:autoSpaceDN w:val="0"/>
        <w:jc w:val="both"/>
        <w:rPr>
          <w:rFonts w:ascii="Tahoma" w:hAnsi="Tahoma" w:cs="Tahoma"/>
          <w:sz w:val="18"/>
          <w:szCs w:val="18"/>
          <w:lang w:eastAsia="fr-FR"/>
        </w:rPr>
      </w:pPr>
      <w:r w:rsidRPr="0007681B">
        <w:rPr>
          <w:rFonts w:ascii="Tahoma" w:hAnsi="Tahoma" w:cs="Tahoma"/>
          <w:sz w:val="18"/>
          <w:szCs w:val="18"/>
          <w:lang w:eastAsia="fr-FR"/>
        </w:rPr>
        <w:t xml:space="preserve">The Provider shall undertake all necessary measures to arrange for health and social insurance during the entire contract. The Provider acknowledges and accepts in this regard that the Council shall not assume any responsibility for any health, and social </w:t>
      </w:r>
      <w:r w:rsidRPr="0007681B">
        <w:rPr>
          <w:rFonts w:ascii="Tahoma" w:hAnsi="Tahoma" w:cs="Tahoma"/>
          <w:sz w:val="18"/>
          <w:szCs w:val="18"/>
          <w:lang w:eastAsia="fr-FR"/>
        </w:rPr>
        <w:lastRenderedPageBreak/>
        <w:t>and financial risks concerning or resulting from illness, maternity or accident which might occur during the performance of work under the contract</w:t>
      </w:r>
      <w:r w:rsidR="005F3155" w:rsidRPr="00D0286A">
        <w:rPr>
          <w:rFonts w:ascii="Tahoma" w:hAnsi="Tahoma" w:cs="Tahoma"/>
          <w:sz w:val="18"/>
          <w:szCs w:val="18"/>
          <w:lang w:eastAsia="fr-FR"/>
        </w:rPr>
        <w:t>.</w:t>
      </w:r>
    </w:p>
    <w:p w14:paraId="553ACC00"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BB1098B"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C808C3" w14:textId="77777777" w:rsidR="005F3155" w:rsidRPr="00D0286A" w:rsidRDefault="005F3155" w:rsidP="005F315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20516ED" w14:textId="5882DD86" w:rsidR="005F3155" w:rsidRPr="00D0286A" w:rsidRDefault="005F3155" w:rsidP="005F315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84D6621"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C53C646" w14:textId="77777777" w:rsidR="005F3155" w:rsidRDefault="005F3155" w:rsidP="005F3155">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4EA2D70" w14:textId="77777777" w:rsidR="005F3155" w:rsidRPr="00C3395C" w:rsidRDefault="005F3155" w:rsidP="005F3155">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6DE22DD"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EC57D2" w14:textId="77777777" w:rsidR="005F3155" w:rsidRDefault="005F3155" w:rsidP="005F3155">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FF1DD77" w14:textId="77777777" w:rsidR="005F3155" w:rsidRPr="00C3395C" w:rsidRDefault="005F3155" w:rsidP="005F3155">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CCA17B0"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FFBA5A2"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40E2ADF"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2E8F5985" w14:textId="77777777" w:rsidR="005F3155" w:rsidRDefault="005F3155" w:rsidP="005F3155">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4C6A191C" w14:textId="77777777" w:rsidR="005F3155" w:rsidRPr="00C3395C" w:rsidRDefault="005F3155" w:rsidP="005F3155">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D522030" w14:textId="77777777" w:rsidR="005F3155" w:rsidRPr="00C3395C"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72A9A32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0E6226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7C3C66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CA0362A"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94AB8A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29BD9BA"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5FFCB1B3"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7C3A06E7"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927B4D1"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3509B27" w14:textId="77777777" w:rsidR="005F3155" w:rsidRPr="00622993"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65D1038"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B440125"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AECC93F"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8F169CD"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074B73C"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8A669DD" w14:textId="77777777" w:rsidR="005F3155"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undertakes to comply with the applicable principles, rules and values of the Council.</w:t>
      </w:r>
    </w:p>
    <w:p w14:paraId="333820DF" w14:textId="77777777" w:rsidR="005F3155"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B51DFD6" w14:textId="77777777" w:rsidR="005F3155" w:rsidRPr="00C3395C"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553FF44" w14:textId="77777777" w:rsidR="005F3155" w:rsidRPr="00D0286A" w:rsidRDefault="005F3155" w:rsidP="005F3155">
      <w:pPr>
        <w:tabs>
          <w:tab w:val="left" w:pos="426"/>
        </w:tabs>
        <w:autoSpaceDE w:val="0"/>
        <w:autoSpaceDN w:val="0"/>
        <w:jc w:val="both"/>
        <w:rPr>
          <w:rFonts w:ascii="Tahoma" w:hAnsi="Tahoma" w:cs="Tahoma"/>
          <w:sz w:val="18"/>
          <w:szCs w:val="18"/>
          <w:lang w:eastAsia="fr-FR"/>
        </w:rPr>
      </w:pPr>
    </w:p>
    <w:p w14:paraId="3274CAD7"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5966C9A"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6D12943" w14:textId="18F78712" w:rsidR="005F3155" w:rsidRDefault="005F3155" w:rsidP="005F3155">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w:t>
      </w:r>
      <w:r w:rsidR="002B7862" w:rsidRPr="001D5CF8">
        <w:rPr>
          <w:rFonts w:ascii="Tahoma" w:eastAsia="Calibri" w:hAnsi="Tahoma" w:cs="Tahoma"/>
          <w:sz w:val="18"/>
          <w:szCs w:val="18"/>
          <w:lang w:eastAsia="en-US"/>
        </w:rPr>
        <w:t>Terms of reference (see Section A above)</w:t>
      </w:r>
      <w:r w:rsidR="002B7862">
        <w:rPr>
          <w:rFonts w:ascii="Tahoma" w:eastAsia="Calibri" w:hAnsi="Tahoma" w:cs="Tahoma"/>
          <w:sz w:val="18"/>
          <w:szCs w:val="18"/>
          <w:lang w:eastAsia="en-US"/>
        </w:rPr>
        <w:t xml:space="preserve"> related to the present contract</w:t>
      </w:r>
      <w:r w:rsidRPr="008C0AFB">
        <w:rPr>
          <w:rFonts w:ascii="Tahoma" w:hAnsi="Tahoma" w:cs="Tahoma"/>
          <w:sz w:val="18"/>
          <w:szCs w:val="18"/>
        </w:rPr>
        <w:t xml:space="preserve">. If this Provider is unable to take the Order or if no reply is given on his behalf within that deadline, the Council may call on another Provider, if any, in accordance with </w:t>
      </w:r>
      <w:r w:rsidR="002B7862">
        <w:rPr>
          <w:rFonts w:ascii="Tahoma" w:hAnsi="Tahoma" w:cs="Tahoma"/>
          <w:sz w:val="18"/>
          <w:szCs w:val="18"/>
        </w:rPr>
        <w:t xml:space="preserve">the </w:t>
      </w:r>
      <w:r w:rsidR="002B7862" w:rsidRPr="001D5CF8">
        <w:rPr>
          <w:rFonts w:ascii="Tahoma" w:eastAsia="Calibri" w:hAnsi="Tahoma" w:cs="Tahoma"/>
          <w:sz w:val="18"/>
          <w:szCs w:val="18"/>
          <w:lang w:eastAsia="en-US"/>
        </w:rPr>
        <w:t>Terms of reference (see Section A above)</w:t>
      </w:r>
      <w:r w:rsidR="002B7862">
        <w:rPr>
          <w:rFonts w:ascii="Tahoma" w:eastAsia="Calibri" w:hAnsi="Tahoma" w:cs="Tahoma"/>
          <w:sz w:val="18"/>
          <w:szCs w:val="18"/>
          <w:lang w:eastAsia="en-US"/>
        </w:rPr>
        <w:t xml:space="preserve"> related to the present contract</w:t>
      </w:r>
      <w:r w:rsidRPr="008C0AFB">
        <w:rPr>
          <w:rFonts w:ascii="Tahoma" w:hAnsi="Tahoma" w:cs="Tahoma"/>
          <w:sz w:val="18"/>
          <w:szCs w:val="18"/>
        </w:rPr>
        <w:t>.</w:t>
      </w:r>
    </w:p>
    <w:p w14:paraId="1128B69A" w14:textId="77777777" w:rsidR="005F3155"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1F1DB74" w14:textId="77777777" w:rsidR="005F3155"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67CE31C" w14:textId="77777777" w:rsidR="005F3155" w:rsidRPr="008C0AFB"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0216736" w14:textId="77777777" w:rsidR="005F3155" w:rsidRPr="00C3395C" w:rsidRDefault="005F3155" w:rsidP="005F3155">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C816BBE"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C0F2BCA"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D0FE76E"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62E5B54"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B725C71" w14:textId="77777777" w:rsidR="005F3155" w:rsidRPr="00B25DD7"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3D5113FF" w14:textId="77777777" w:rsidR="005F3155" w:rsidRPr="00B25DD7"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A78F946"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3DFFD1E4"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A23DB0B"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C96E5D9"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6438FB67" w14:textId="70BCB4E1" w:rsidR="005F3155" w:rsidRPr="005F3155"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9117A80" w14:textId="77777777" w:rsidR="005F3155" w:rsidRPr="008C0AFB"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E9589C5" w14:textId="77777777" w:rsidR="005F3155" w:rsidRDefault="005F3155" w:rsidP="005F3155">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39D31B6A" w14:textId="77777777" w:rsidR="005F3155" w:rsidRPr="00D10930" w:rsidRDefault="005F3155" w:rsidP="005F3155">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2CF8AF8" w14:textId="77777777" w:rsidR="005F3155" w:rsidRPr="00D10930" w:rsidRDefault="005F3155" w:rsidP="005F3155">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08F0D620" w14:textId="77777777" w:rsidR="00490C9B" w:rsidRDefault="00490C9B" w:rsidP="005F3155">
      <w:pPr>
        <w:tabs>
          <w:tab w:val="left" w:pos="284"/>
        </w:tabs>
        <w:autoSpaceDE w:val="0"/>
        <w:autoSpaceDN w:val="0"/>
        <w:jc w:val="both"/>
        <w:rPr>
          <w:rFonts w:ascii="Tahoma" w:hAnsi="Tahoma" w:cs="Tahoma"/>
          <w:b/>
          <w:smallCaps/>
          <w:color w:val="365F91" w:themeColor="accent1" w:themeShade="BF"/>
          <w:sz w:val="18"/>
          <w:szCs w:val="18"/>
          <w:lang w:eastAsia="fr-FR"/>
        </w:rPr>
      </w:pPr>
    </w:p>
    <w:p w14:paraId="1F1347A7" w14:textId="03DE79BC" w:rsidR="005F3155" w:rsidRPr="00BD06E4"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5 - Breach of </w:t>
      </w:r>
      <w:r w:rsidRPr="00BD06E4">
        <w:rPr>
          <w:rFonts w:ascii="Tahoma" w:hAnsi="Tahoma" w:cs="Tahoma"/>
          <w:b/>
          <w:smallCaps/>
          <w:color w:val="365F91" w:themeColor="accent1" w:themeShade="BF"/>
          <w:sz w:val="18"/>
          <w:szCs w:val="18"/>
          <w:lang w:eastAsia="fr-FR"/>
        </w:rPr>
        <w:t>contract</w:t>
      </w:r>
      <w:bookmarkEnd w:id="6"/>
    </w:p>
    <w:p w14:paraId="455D8E90" w14:textId="77777777" w:rsidR="003C1619" w:rsidRPr="00BD06E4"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D06E4">
        <w:rPr>
          <w:rFonts w:ascii="Tahoma" w:hAnsi="Tahoma" w:cs="Tahoma"/>
          <w:sz w:val="18"/>
          <w:szCs w:val="18"/>
          <w:lang w:eastAsia="fr-FR"/>
        </w:rPr>
        <w:lastRenderedPageBreak/>
        <w:t>In the event that</w:t>
      </w:r>
      <w:r w:rsidR="003C1619" w:rsidRPr="00BD06E4">
        <w:rPr>
          <w:rFonts w:ascii="Tahoma" w:hAnsi="Tahoma" w:cs="Tahoma"/>
          <w:sz w:val="18"/>
          <w:szCs w:val="18"/>
          <w:lang w:eastAsia="fr-FR"/>
        </w:rPr>
        <w:t>:</w:t>
      </w:r>
    </w:p>
    <w:p w14:paraId="02FB9CFD" w14:textId="317D89C8"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w:t>
      </w:r>
      <w:r w:rsidR="005F3155" w:rsidRPr="00BD06E4">
        <w:rPr>
          <w:rFonts w:ascii="Tahoma" w:hAnsi="Tahoma" w:cs="Tahoma"/>
          <w:sz w:val="18"/>
          <w:szCs w:val="18"/>
          <w:lang w:eastAsia="fr-FR"/>
        </w:rPr>
        <w:t>he Provider does not satisfy the conditions laid down in this contract or those resulting from any modifications duly accepted in writing by both parties, in accordance with the provisions of Article 6 below</w:t>
      </w:r>
      <w:r w:rsidRPr="00BD06E4">
        <w:rPr>
          <w:rFonts w:ascii="Tahoma" w:hAnsi="Tahoma" w:cs="Tahoma"/>
          <w:sz w:val="18"/>
          <w:szCs w:val="18"/>
          <w:lang w:eastAsia="fr-FR"/>
        </w:rPr>
        <w:t>;</w:t>
      </w:r>
      <w:r w:rsidR="005F3155" w:rsidRPr="00BD06E4">
        <w:rPr>
          <w:rFonts w:ascii="Tahoma" w:hAnsi="Tahoma" w:cs="Tahoma"/>
          <w:sz w:val="18"/>
          <w:szCs w:val="18"/>
          <w:lang w:eastAsia="fr-FR"/>
        </w:rPr>
        <w:t xml:space="preserve"> or</w:t>
      </w:r>
    </w:p>
    <w:p w14:paraId="0C6978F2" w14:textId="152279BA"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w:t>
      </w:r>
      <w:r w:rsidR="005F3155" w:rsidRPr="00BD06E4">
        <w:rPr>
          <w:rFonts w:ascii="Tahoma" w:hAnsi="Tahoma" w:cs="Tahoma"/>
          <w:sz w:val="18"/>
          <w:szCs w:val="18"/>
          <w:lang w:eastAsia="fr-FR"/>
        </w:rPr>
        <w:t>he Deliverables provided as referred to under Article 1.1 do not reach a satisfactory level</w:t>
      </w:r>
      <w:r w:rsidRPr="00BD06E4">
        <w:rPr>
          <w:rFonts w:ascii="Tahoma" w:hAnsi="Tahoma" w:cs="Tahoma"/>
          <w:sz w:val="18"/>
          <w:szCs w:val="18"/>
          <w:lang w:eastAsia="fr-FR"/>
        </w:rPr>
        <w:t>; or</w:t>
      </w:r>
    </w:p>
    <w:p w14:paraId="442F59AA" w14:textId="45DB145C"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the Provider is in any of the situations listed in Article 1</w:t>
      </w:r>
      <w:r w:rsidR="00490C9B">
        <w:rPr>
          <w:rFonts w:ascii="Tahoma" w:hAnsi="Tahoma" w:cs="Tahoma"/>
          <w:sz w:val="18"/>
          <w:szCs w:val="18"/>
          <w:lang w:eastAsia="fr-FR"/>
        </w:rPr>
        <w:t>1</w:t>
      </w:r>
      <w:r w:rsidRPr="00BD06E4">
        <w:rPr>
          <w:rFonts w:ascii="Tahoma" w:hAnsi="Tahoma" w:cs="Tahoma"/>
          <w:sz w:val="18"/>
          <w:szCs w:val="18"/>
          <w:lang w:eastAsia="fr-FR"/>
        </w:rPr>
        <w:t>.2,</w:t>
      </w:r>
      <w:r w:rsidR="005F3155" w:rsidRPr="00BD06E4">
        <w:rPr>
          <w:rFonts w:ascii="Tahoma" w:hAnsi="Tahoma" w:cs="Tahoma"/>
          <w:sz w:val="18"/>
          <w:szCs w:val="18"/>
          <w:lang w:eastAsia="fr-FR"/>
        </w:rPr>
        <w:t xml:space="preserve"> </w:t>
      </w:r>
    </w:p>
    <w:p w14:paraId="41B09960" w14:textId="560E3F16" w:rsidR="005F3155" w:rsidRPr="00BD06E4" w:rsidRDefault="005F3155" w:rsidP="003C1619">
      <w:pPr>
        <w:tabs>
          <w:tab w:val="left" w:pos="284"/>
        </w:tabs>
        <w:autoSpaceDE w:val="0"/>
        <w:autoSpaceDN w:val="0"/>
        <w:ind w:left="709"/>
        <w:jc w:val="both"/>
        <w:rPr>
          <w:rFonts w:ascii="Tahoma" w:hAnsi="Tahoma" w:cs="Tahoma"/>
          <w:sz w:val="18"/>
          <w:szCs w:val="18"/>
          <w:lang w:eastAsia="fr-FR"/>
        </w:rPr>
      </w:pPr>
      <w:r w:rsidRPr="00BD06E4">
        <w:rPr>
          <w:rFonts w:ascii="Tahoma" w:hAnsi="Tahoma" w:cs="Tahoma"/>
          <w:sz w:val="18"/>
          <w:szCs w:val="18"/>
          <w:lang w:eastAsia="fr-FR"/>
        </w:rPr>
        <w:t xml:space="preserve">the Council </w:t>
      </w:r>
      <w:r w:rsidR="00426C37" w:rsidRPr="00BD06E4">
        <w:rPr>
          <w:rFonts w:ascii="Tahoma" w:hAnsi="Tahoma" w:cs="Tahoma"/>
          <w:sz w:val="18"/>
          <w:szCs w:val="18"/>
          <w:lang w:eastAsia="fr-FR"/>
        </w:rPr>
        <w:t>may</w:t>
      </w:r>
      <w:r w:rsidRPr="00BD06E4">
        <w:rPr>
          <w:rFonts w:ascii="Tahoma" w:hAnsi="Tahoma" w:cs="Tahoma"/>
          <w:sz w:val="18"/>
          <w:szCs w:val="18"/>
          <w:lang w:eastAsia="fr-FR"/>
        </w:rPr>
        <w:t xml:space="preserve"> consider there to have been a breach of contract and may consequently refuse to pay to the Provider the amounts referred to in Article 4.1 </w:t>
      </w:r>
      <w:r w:rsidR="003C1619" w:rsidRPr="00BD06E4">
        <w:rPr>
          <w:rFonts w:ascii="Tahoma" w:hAnsi="Tahoma" w:cs="Tahoma"/>
          <w:sz w:val="18"/>
          <w:szCs w:val="18"/>
          <w:lang w:eastAsia="fr-FR"/>
        </w:rPr>
        <w:t xml:space="preserve">and Article 4.4 </w:t>
      </w:r>
      <w:r w:rsidRPr="00BD06E4">
        <w:rPr>
          <w:rFonts w:ascii="Tahoma" w:hAnsi="Tahoma" w:cs="Tahoma"/>
          <w:sz w:val="18"/>
          <w:szCs w:val="18"/>
          <w:lang w:eastAsia="fr-FR"/>
        </w:rPr>
        <w:t>above.</w:t>
      </w:r>
    </w:p>
    <w:p w14:paraId="2EF8CB32" w14:textId="77777777" w:rsidR="005F3155"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D06E4">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w:t>
      </w:r>
      <w:r w:rsidRPr="008C0AFB">
        <w:rPr>
          <w:rFonts w:ascii="Tahoma" w:hAnsi="Tahoma" w:cs="Tahoma"/>
          <w:sz w:val="18"/>
          <w:szCs w:val="18"/>
          <w:lang w:eastAsia="fr-FR"/>
        </w:rPr>
        <w:t xml:space="preserve">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9981668" w14:textId="77777777" w:rsidR="005F3155" w:rsidRPr="008C0AFB"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AA05411"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73C60A88" w14:textId="77777777" w:rsidR="005F3155"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F8EF513" w14:textId="77777777" w:rsidR="005F3155" w:rsidRPr="008C0AFB"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A5CA281" w14:textId="77777777" w:rsidR="005F3155"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4ED32F71" w14:textId="0FFFF415" w:rsidR="005F3155" w:rsidRPr="008C0AFB"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490C9B">
        <w:rPr>
          <w:rFonts w:ascii="Tahoma" w:hAnsi="Tahoma" w:cs="Tahoma"/>
          <w:sz w:val="18"/>
          <w:szCs w:val="18"/>
          <w:lang w:eastAsia="fr-FR"/>
        </w:rPr>
        <w:t xml:space="preserve"> </w:t>
      </w:r>
      <w:r w:rsidR="00490C9B" w:rsidRPr="00490C9B">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16CFD034"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3D731FAD" w14:textId="77777777" w:rsidR="005F3155" w:rsidRDefault="005F3155" w:rsidP="005F315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492FFF3" w14:textId="77777777" w:rsidR="005F3155" w:rsidRPr="008C0AFB" w:rsidRDefault="005F3155" w:rsidP="005F315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671C76D"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25FC5247"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BED31AD"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597A96B"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64B331C"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DF4665A"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40778D8" w14:textId="77777777" w:rsidR="005F3155" w:rsidRPr="008C0AFB"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DB3AA65"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09CB9CF"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FEF9805" w14:textId="77777777" w:rsidR="00490C9B" w:rsidRPr="00490C9B" w:rsidRDefault="00490C9B" w:rsidP="00490C9B">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490C9B">
        <w:rPr>
          <w:rFonts w:ascii="Tahoma" w:hAnsi="Tahoma" w:cs="Tahoma"/>
          <w:b/>
          <w:smallCaps/>
          <w:color w:val="365F91" w:themeColor="accent1" w:themeShade="BF"/>
          <w:sz w:val="18"/>
          <w:szCs w:val="18"/>
          <w:lang w:eastAsia="fr-FR"/>
        </w:rPr>
        <w:t>Article 10 – Consortium</w:t>
      </w:r>
    </w:p>
    <w:p w14:paraId="25A7E7FC"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have full responsibility for carrying out and complying with the terms of the contract.</w:t>
      </w:r>
    </w:p>
    <w:p w14:paraId="357B853D"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EB35511"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0D35A33"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internal roles and responsibilities of the Providers are divided as follows:</w:t>
      </w:r>
    </w:p>
    <w:p w14:paraId="67381504" w14:textId="77777777" w:rsidR="00490C9B" w:rsidRPr="00490C9B" w:rsidRDefault="00490C9B" w:rsidP="00490C9B">
      <w:pPr>
        <w:pStyle w:val="ListParagraph"/>
        <w:numPr>
          <w:ilvl w:val="2"/>
          <w:numId w:val="32"/>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The Providers must designate a coordinator. </w:t>
      </w:r>
    </w:p>
    <w:p w14:paraId="6D8B2706" w14:textId="77777777" w:rsidR="00490C9B" w:rsidRPr="00490C9B" w:rsidRDefault="00490C9B" w:rsidP="00490C9B">
      <w:pPr>
        <w:pStyle w:val="ListParagraph"/>
        <w:numPr>
          <w:ilvl w:val="2"/>
          <w:numId w:val="32"/>
        </w:numPr>
        <w:tabs>
          <w:tab w:val="left" w:pos="284"/>
        </w:tabs>
        <w:jc w:val="both"/>
        <w:rPr>
          <w:rFonts w:ascii="Tahoma" w:hAnsi="Tahoma" w:cs="Tahoma"/>
          <w:color w:val="000000"/>
          <w:sz w:val="18"/>
          <w:szCs w:val="18"/>
        </w:rPr>
      </w:pPr>
      <w:r w:rsidRPr="00490C9B">
        <w:rPr>
          <w:rFonts w:ascii="Tahoma" w:hAnsi="Tahoma" w:cs="Tahoma"/>
          <w:color w:val="000000"/>
          <w:sz w:val="18"/>
          <w:szCs w:val="18"/>
        </w:rPr>
        <w:t>Each Provider must:</w:t>
      </w:r>
    </w:p>
    <w:p w14:paraId="0E64F297"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1BB436D"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submit to the coordinator in good time:</w:t>
      </w:r>
      <w:r w:rsidRPr="00490C9B">
        <w:rPr>
          <w:rFonts w:ascii="Tahoma" w:hAnsi="Tahoma" w:cs="Tahoma"/>
          <w:color w:val="000000"/>
          <w:sz w:val="18"/>
          <w:szCs w:val="18"/>
        </w:rPr>
        <w:tab/>
      </w:r>
      <w:r w:rsidRPr="00490C9B">
        <w:rPr>
          <w:rFonts w:ascii="Tahoma" w:hAnsi="Tahoma" w:cs="Tahoma"/>
          <w:color w:val="000000"/>
          <w:sz w:val="18"/>
          <w:szCs w:val="18"/>
        </w:rPr>
        <w:br/>
        <w:t>- any other documents or information required by the Council under the contract, unless the contract requires the Provider to submit this information directly;</w:t>
      </w:r>
      <w:r w:rsidRPr="00490C9B">
        <w:rPr>
          <w:rFonts w:ascii="Tahoma" w:hAnsi="Tahoma" w:cs="Tahoma"/>
          <w:color w:val="000000"/>
          <w:sz w:val="18"/>
          <w:szCs w:val="18"/>
        </w:rPr>
        <w:tab/>
      </w:r>
      <w:r w:rsidRPr="00490C9B">
        <w:rPr>
          <w:rFonts w:ascii="Tahoma" w:hAnsi="Tahoma" w:cs="Tahoma"/>
          <w:color w:val="000000"/>
          <w:sz w:val="18"/>
          <w:szCs w:val="18"/>
        </w:rPr>
        <w:br/>
      </w:r>
      <w:r w:rsidRPr="00490C9B">
        <w:rPr>
          <w:rFonts w:ascii="Tahoma" w:hAnsi="Tahoma" w:cs="Tahoma"/>
          <w:color w:val="000000"/>
          <w:sz w:val="18"/>
          <w:szCs w:val="18"/>
        </w:rPr>
        <w:lastRenderedPageBreak/>
        <w:t>- any information requested by the coordinator in order to verify the state of performance of the Deliverables under the contract, the proper implementation of the contract and compliance with the other obligations under the contract.</w:t>
      </w:r>
    </w:p>
    <w:p w14:paraId="18168BC2"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3FC5F2E" w14:textId="77777777" w:rsidR="00490C9B" w:rsidRPr="00490C9B" w:rsidRDefault="00490C9B" w:rsidP="00490C9B">
      <w:pPr>
        <w:pStyle w:val="ListParagraph"/>
        <w:numPr>
          <w:ilvl w:val="2"/>
          <w:numId w:val="32"/>
        </w:numPr>
        <w:jc w:val="both"/>
        <w:rPr>
          <w:rFonts w:ascii="Tahoma" w:hAnsi="Tahoma" w:cs="Tahoma"/>
          <w:color w:val="000000"/>
          <w:sz w:val="18"/>
          <w:szCs w:val="18"/>
        </w:rPr>
      </w:pPr>
      <w:r w:rsidRPr="00490C9B">
        <w:rPr>
          <w:rFonts w:ascii="Tahoma" w:hAnsi="Tahoma" w:cs="Tahoma"/>
          <w:color w:val="000000"/>
          <w:sz w:val="18"/>
          <w:szCs w:val="18"/>
        </w:rPr>
        <w:t xml:space="preserve">      The coordinator must:</w:t>
      </w:r>
    </w:p>
    <w:p w14:paraId="73DC290C"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monitor that the Deliverables are carried out timely and properly, in accordance with the terms of the contract;</w:t>
      </w:r>
    </w:p>
    <w:p w14:paraId="601F9A2F"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6ADB69"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request and review any documents or information required by the Council and verify their completeness and correctness before passing them on to the Council;</w:t>
      </w:r>
    </w:p>
    <w:p w14:paraId="197018EC"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before starting performance of the contract, submit this list of pre-existing rights (Article 10.4.2(iii)) to the Council.</w:t>
      </w:r>
    </w:p>
    <w:p w14:paraId="7C78DE09"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submit the Deliverables to the Council in accordance with the timing and terms of the contract;</w:t>
      </w:r>
    </w:p>
    <w:p w14:paraId="43EB0A56"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AF863E1" w14:textId="77777777" w:rsidR="00490C9B" w:rsidRPr="00490C9B" w:rsidRDefault="00490C9B" w:rsidP="00490C9B">
      <w:pPr>
        <w:tabs>
          <w:tab w:val="left" w:pos="284"/>
        </w:tabs>
        <w:jc w:val="both"/>
        <w:rPr>
          <w:rFonts w:ascii="Tahoma" w:hAnsi="Tahoma" w:cs="Tahoma"/>
          <w:color w:val="000000"/>
          <w:sz w:val="18"/>
          <w:szCs w:val="18"/>
        </w:rPr>
      </w:pPr>
      <w:r w:rsidRPr="00490C9B">
        <w:rPr>
          <w:rFonts w:ascii="Tahoma" w:hAnsi="Tahoma" w:cs="Tahoma"/>
          <w:color w:val="000000"/>
          <w:sz w:val="18"/>
          <w:szCs w:val="18"/>
        </w:rPr>
        <w:t>The coordinator may not subcontract the above-mentioned tasks.</w:t>
      </w:r>
    </w:p>
    <w:p w14:paraId="161C7207" w14:textId="300FE068"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90C9B">
        <w:rPr>
          <w:rFonts w:ascii="Tahoma" w:hAnsi="Tahoma" w:cs="Tahoma"/>
          <w:color w:val="000000"/>
          <w:sz w:val="18"/>
          <w:szCs w:val="18"/>
        </w:rPr>
        <w:tab/>
      </w:r>
      <w:r w:rsidRPr="00490C9B">
        <w:rPr>
          <w:rFonts w:ascii="Tahoma" w:hAnsi="Tahoma" w:cs="Tahoma"/>
          <w:color w:val="000000"/>
          <w:sz w:val="18"/>
          <w:szCs w:val="18"/>
        </w:rPr>
        <w:br/>
        <w:t>- internal organisation of the consortium;</w:t>
      </w:r>
      <w:r w:rsidRPr="00490C9B">
        <w:rPr>
          <w:rFonts w:ascii="Tahoma" w:hAnsi="Tahoma" w:cs="Tahoma"/>
          <w:color w:val="000000"/>
          <w:sz w:val="18"/>
          <w:szCs w:val="18"/>
        </w:rPr>
        <w:tab/>
      </w:r>
      <w:r w:rsidRPr="00490C9B">
        <w:rPr>
          <w:rFonts w:ascii="Tahoma" w:hAnsi="Tahoma" w:cs="Tahoma"/>
          <w:color w:val="000000"/>
          <w:sz w:val="18"/>
          <w:szCs w:val="18"/>
        </w:rPr>
        <w:br/>
        <w:t>- distribution of the Council payment(s);</w:t>
      </w:r>
      <w:r w:rsidRPr="00490C9B">
        <w:rPr>
          <w:rFonts w:ascii="Tahoma" w:hAnsi="Tahoma" w:cs="Tahoma"/>
          <w:color w:val="000000"/>
          <w:sz w:val="18"/>
          <w:szCs w:val="18"/>
        </w:rPr>
        <w:tab/>
      </w:r>
      <w:r w:rsidRPr="00490C9B">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687CF4">
        <w:rPr>
          <w:rFonts w:ascii="Tahoma" w:hAnsi="Tahoma" w:cs="Tahoma"/>
          <w:color w:val="000000"/>
          <w:sz w:val="18"/>
          <w:szCs w:val="18"/>
        </w:rPr>
        <w:t>d</w:t>
      </w:r>
      <w:r w:rsidRPr="00490C9B">
        <w:rPr>
          <w:rFonts w:ascii="Tahoma" w:hAnsi="Tahoma" w:cs="Tahoma"/>
          <w:color w:val="000000"/>
          <w:sz w:val="18"/>
          <w:szCs w:val="18"/>
        </w:rPr>
        <w:t xml:space="preserve"> persons that have a right of use;</w:t>
      </w:r>
      <w:r w:rsidRPr="00490C9B">
        <w:rPr>
          <w:rFonts w:ascii="Tahoma" w:hAnsi="Tahoma" w:cs="Tahoma"/>
          <w:color w:val="000000"/>
          <w:sz w:val="18"/>
          <w:szCs w:val="18"/>
        </w:rPr>
        <w:tab/>
      </w:r>
      <w:r w:rsidRPr="00490C9B">
        <w:rPr>
          <w:rFonts w:ascii="Tahoma" w:hAnsi="Tahoma" w:cs="Tahoma"/>
          <w:color w:val="000000"/>
          <w:sz w:val="18"/>
          <w:szCs w:val="18"/>
        </w:rPr>
        <w:br/>
        <w:t>- settlement of internal disputes;</w:t>
      </w:r>
      <w:r w:rsidRPr="00490C9B">
        <w:rPr>
          <w:rFonts w:ascii="Tahoma" w:hAnsi="Tahoma" w:cs="Tahoma"/>
          <w:color w:val="000000"/>
          <w:sz w:val="18"/>
          <w:szCs w:val="18"/>
        </w:rPr>
        <w:tab/>
      </w:r>
      <w:r w:rsidRPr="00490C9B">
        <w:rPr>
          <w:rFonts w:ascii="Tahoma" w:hAnsi="Tahoma" w:cs="Tahoma"/>
          <w:color w:val="000000"/>
          <w:sz w:val="18"/>
          <w:szCs w:val="18"/>
        </w:rPr>
        <w:br/>
        <w:t>- liability, indemnification and confidentiality arrangements between the Providers.</w:t>
      </w:r>
    </w:p>
    <w:p w14:paraId="5C4F2E5D" w14:textId="77777777" w:rsidR="00490C9B" w:rsidRPr="00C31FC5" w:rsidRDefault="00490C9B" w:rsidP="00490C9B">
      <w:pPr>
        <w:tabs>
          <w:tab w:val="left" w:pos="284"/>
        </w:tabs>
        <w:jc w:val="both"/>
        <w:rPr>
          <w:rFonts w:ascii="Tahoma" w:hAnsi="Tahoma" w:cs="Tahoma"/>
          <w:color w:val="000000"/>
          <w:sz w:val="18"/>
          <w:szCs w:val="18"/>
        </w:rPr>
      </w:pPr>
      <w:r w:rsidRPr="00490C9B">
        <w:rPr>
          <w:rFonts w:ascii="Tahoma" w:hAnsi="Tahoma" w:cs="Tahoma"/>
          <w:color w:val="000000"/>
          <w:sz w:val="18"/>
          <w:szCs w:val="18"/>
        </w:rPr>
        <w:t>The consortium agreement must not contain any provision contrary to the contract.</w:t>
      </w:r>
    </w:p>
    <w:bookmarkEnd w:id="10"/>
    <w:p w14:paraId="77912139" w14:textId="67A05A6F"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5B47E8C" w14:textId="21B5A759" w:rsidR="005F3155" w:rsidRPr="00490C9B" w:rsidRDefault="00490C9B" w:rsidP="00490C9B">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F3155" w:rsidRPr="00490C9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867777B" w14:textId="3C3444BE" w:rsidR="005F3155" w:rsidRPr="00490C9B" w:rsidRDefault="005F3155" w:rsidP="00490C9B">
      <w:pPr>
        <w:pStyle w:val="ListParagraph"/>
        <w:numPr>
          <w:ilvl w:val="1"/>
          <w:numId w:val="35"/>
        </w:numPr>
        <w:tabs>
          <w:tab w:val="left" w:pos="284"/>
        </w:tabs>
        <w:jc w:val="both"/>
        <w:rPr>
          <w:rFonts w:ascii="Tahoma" w:hAnsi="Tahoma" w:cs="Tahoma"/>
          <w:color w:val="000000"/>
          <w:sz w:val="18"/>
          <w:szCs w:val="18"/>
        </w:rPr>
      </w:pPr>
      <w:r w:rsidRPr="00490C9B">
        <w:rPr>
          <w:rFonts w:ascii="Tahoma" w:hAnsi="Tahoma" w:cs="Tahoma"/>
          <w:color w:val="000000"/>
          <w:sz w:val="18"/>
          <w:szCs w:val="18"/>
        </w:rPr>
        <w:t>The Provider shall inform also inform the Council without delay:</w:t>
      </w:r>
    </w:p>
    <w:p w14:paraId="445F937B" w14:textId="77777777"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1A9C1CF" w14:textId="05A6F62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87CD9CD" w14:textId="5A8B75D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38BC3868" w14:textId="3335B25F"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7CCCAB2" w14:textId="2E08AF7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7688CB21" w14:textId="49F8F423"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9B73F6">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8E5A13A" w14:textId="0FC04427" w:rsidR="005F3155" w:rsidRPr="003C1619" w:rsidRDefault="009B73F6"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F3155" w:rsidRPr="00D0286A">
        <w:rPr>
          <w:rFonts w:ascii="Tahoma" w:hAnsi="Tahoma" w:cs="Tahoma"/>
          <w:sz w:val="18"/>
          <w:szCs w:val="18"/>
          <w:lang w:val="en-US"/>
        </w:rPr>
        <w:t>f they are or are likely to be in a situation of conflict of interests</w:t>
      </w:r>
      <w:r w:rsidR="003C1619">
        <w:rPr>
          <w:rFonts w:ascii="Tahoma" w:hAnsi="Tahoma" w:cs="Tahoma"/>
          <w:sz w:val="18"/>
          <w:szCs w:val="18"/>
          <w:lang w:val="en-US"/>
        </w:rPr>
        <w:t>;</w:t>
      </w:r>
    </w:p>
    <w:p w14:paraId="25028FD2" w14:textId="4081CE06" w:rsidR="003C1619" w:rsidRPr="00BD06E4" w:rsidRDefault="009B73F6" w:rsidP="003C161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D06E4">
        <w:rPr>
          <w:rFonts w:ascii="Tahoma" w:hAnsi="Tahoma" w:cs="Tahoma"/>
          <w:color w:val="000000"/>
          <w:sz w:val="18"/>
          <w:szCs w:val="18"/>
        </w:rPr>
        <w:t>i</w:t>
      </w:r>
      <w:r w:rsidR="003C1619" w:rsidRPr="00BD06E4">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3C1619" w:rsidRPr="00BD06E4">
          <w:rPr>
            <w:rStyle w:val="Hyperlink"/>
            <w:rFonts w:ascii="Tahoma" w:hAnsi="Tahoma" w:cs="Tahoma"/>
            <w:sz w:val="18"/>
            <w:szCs w:val="18"/>
          </w:rPr>
          <w:t>www.sanctionsmap.eu</w:t>
        </w:r>
      </w:hyperlink>
      <w:r w:rsidR="003C1619" w:rsidRPr="00BD06E4">
        <w:rPr>
          <w:rFonts w:ascii="Tahoma" w:hAnsi="Tahoma" w:cs="Tahoma"/>
          <w:color w:val="000000"/>
          <w:sz w:val="18"/>
          <w:szCs w:val="18"/>
        </w:rPr>
        <w:t>).</w:t>
      </w:r>
    </w:p>
    <w:p w14:paraId="1C673206" w14:textId="3EDB149A"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D10ABED" w14:textId="77777777" w:rsidR="00490C9B" w:rsidRDefault="00490C9B" w:rsidP="00490C9B">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13A083FC" w14:textId="77777777" w:rsidR="00490C9B"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0FF408B5" w14:textId="77777777" w:rsidR="00490C9B"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FFEB709" w14:textId="77777777" w:rsidR="00490C9B" w:rsidRPr="009051DD"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9C09F5A" w14:textId="77777777" w:rsidR="00490C9B" w:rsidRPr="009051DD" w:rsidRDefault="00490C9B" w:rsidP="00490C9B">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DADF352" w14:textId="77777777" w:rsidR="00490C9B" w:rsidRPr="009051DD" w:rsidRDefault="00490C9B" w:rsidP="00490C9B">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2D31976" w14:textId="747A2D5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77847D56"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0C9324C"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319B6726" w14:textId="77777777" w:rsidR="005F3155" w:rsidRPr="00D0286A" w:rsidRDefault="005F3155" w:rsidP="005F315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1D0F8F8" w14:textId="77777777" w:rsidR="005F3155" w:rsidRPr="00D0286A" w:rsidRDefault="005F3155" w:rsidP="005F315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237A089F" w14:textId="446D3E8A" w:rsidR="0072200B" w:rsidRPr="005F3155" w:rsidRDefault="005F3155" w:rsidP="005F315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BA9802C" w14:textId="77777777" w:rsidR="0072200B" w:rsidRPr="0096474C" w:rsidRDefault="0072200B" w:rsidP="0072200B">
      <w:pPr>
        <w:pBdr>
          <w:bottom w:val="single" w:sz="2" w:space="1" w:color="808080"/>
        </w:pBdr>
        <w:tabs>
          <w:tab w:val="left" w:pos="284"/>
        </w:tabs>
        <w:spacing w:after="120"/>
        <w:rPr>
          <w:rFonts w:ascii="Tahoma" w:hAnsi="Tahoma" w:cs="Tahoma"/>
          <w:b/>
          <w:lang w:eastAsia="en-US"/>
        </w:rPr>
        <w:sectPr w:rsidR="0072200B" w:rsidRPr="0096474C" w:rsidSect="0096474C">
          <w:type w:val="continuous"/>
          <w:pgSz w:w="11907" w:h="16840" w:code="9"/>
          <w:pgMar w:top="560" w:right="850" w:bottom="709" w:left="709" w:header="285" w:footer="2" w:gutter="0"/>
          <w:cols w:space="142"/>
          <w:docGrid w:linePitch="360"/>
        </w:sectPr>
      </w:pPr>
    </w:p>
    <w:p w14:paraId="69A5CD55" w14:textId="77777777" w:rsidR="002C6F98" w:rsidRPr="0096474C" w:rsidRDefault="002C6F98" w:rsidP="00A40899">
      <w:pPr>
        <w:tabs>
          <w:tab w:val="left" w:pos="284"/>
        </w:tabs>
        <w:autoSpaceDE w:val="0"/>
        <w:autoSpaceDN w:val="0"/>
        <w:jc w:val="both"/>
        <w:rPr>
          <w:rFonts w:ascii="Tahoma" w:hAnsi="Tahoma" w:cs="Tahoma"/>
          <w:b/>
          <w:bCs/>
          <w:sz w:val="20"/>
          <w:szCs w:val="20"/>
          <w:lang w:val="en-US" w:eastAsia="fr-FR"/>
        </w:rPr>
      </w:pPr>
    </w:p>
    <w:p w14:paraId="18C3181D" w14:textId="77777777" w:rsidR="00A77DE0" w:rsidRPr="0096474C" w:rsidRDefault="00A77DE0" w:rsidP="00BB66CF">
      <w:pPr>
        <w:tabs>
          <w:tab w:val="left" w:pos="284"/>
        </w:tabs>
        <w:autoSpaceDE w:val="0"/>
        <w:autoSpaceDN w:val="0"/>
        <w:jc w:val="center"/>
        <w:rPr>
          <w:rFonts w:ascii="Tahoma" w:hAnsi="Tahoma" w:cs="Tahoma"/>
          <w:b/>
          <w:bCs/>
          <w:sz w:val="20"/>
          <w:szCs w:val="20"/>
          <w:lang w:eastAsia="fr-FR"/>
        </w:rPr>
      </w:pPr>
    </w:p>
    <w:sectPr w:rsidR="00A77DE0" w:rsidRPr="0096474C" w:rsidSect="0096474C">
      <w:type w:val="continuous"/>
      <w:pgSz w:w="11907" w:h="16840" w:code="9"/>
      <w:pgMar w:top="560"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B861E" w14:textId="77777777" w:rsidR="002205BC" w:rsidRDefault="002205BC" w:rsidP="00D50F13">
      <w:r>
        <w:separator/>
      </w:r>
    </w:p>
  </w:endnote>
  <w:endnote w:type="continuationSeparator" w:id="0">
    <w:p w14:paraId="20D426B6" w14:textId="77777777" w:rsidR="002205BC" w:rsidRDefault="002205B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146"/>
    </w:tblGrid>
    <w:tr w:rsidR="001708B9" w:rsidRPr="00AE2D2B" w14:paraId="5361B9CC" w14:textId="77777777" w:rsidTr="001708B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938D18C" w14:textId="77777777" w:rsidR="001708B9" w:rsidRPr="00AE2D2B" w:rsidRDefault="001708B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146" w:type="dxa"/>
          <w:tcBorders>
            <w:top w:val="single" w:sz="2" w:space="0" w:color="808080"/>
            <w:left w:val="nil"/>
            <w:bottom w:val="single" w:sz="2" w:space="0" w:color="808080"/>
            <w:right w:val="single" w:sz="2" w:space="0" w:color="808080"/>
          </w:tcBorders>
          <w:shd w:val="clear" w:color="auto" w:fill="FFFFFF"/>
          <w:vAlign w:val="center"/>
        </w:tcPr>
        <w:p w14:paraId="73CBC30B" w14:textId="77777777" w:rsidR="001708B9" w:rsidRPr="00AE2D2B" w:rsidRDefault="001708B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766D3149" w14:textId="77777777" w:rsidR="003F249C" w:rsidRDefault="003F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F629" w14:textId="5870D254" w:rsidR="00FC72C5" w:rsidRPr="00FC72C5" w:rsidRDefault="00FC72C5">
    <w:pPr>
      <w:pStyle w:val="Footer"/>
      <w:jc w:val="right"/>
      <w:rPr>
        <w:sz w:val="20"/>
        <w:szCs w:val="20"/>
      </w:rPr>
    </w:pPr>
  </w:p>
  <w:p w14:paraId="014B4177"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C0998" w14:textId="77777777" w:rsidR="002205BC" w:rsidRDefault="002205BC" w:rsidP="00D50F13">
      <w:r>
        <w:separator/>
      </w:r>
    </w:p>
  </w:footnote>
  <w:footnote w:type="continuationSeparator" w:id="0">
    <w:p w14:paraId="39B4D0D7" w14:textId="77777777" w:rsidR="002205BC" w:rsidRDefault="002205BC" w:rsidP="00D50F13">
      <w:r>
        <w:continuationSeparator/>
      </w:r>
    </w:p>
  </w:footnote>
  <w:footnote w:id="1">
    <w:p w14:paraId="22B10661" w14:textId="268724C5" w:rsidR="00111DF2" w:rsidRPr="00490C9B" w:rsidRDefault="00111DF2" w:rsidP="00111DF2">
      <w:pPr>
        <w:pStyle w:val="FootnoteText"/>
        <w:rPr>
          <w:rFonts w:ascii="Tahoma" w:hAnsi="Tahoma" w:cs="Tahoma"/>
          <w:sz w:val="18"/>
          <w:szCs w:val="18"/>
          <w:lang w:val="en-US"/>
        </w:rPr>
      </w:pPr>
      <w:r w:rsidRPr="00490C9B">
        <w:rPr>
          <w:rStyle w:val="FootnoteReference"/>
          <w:rFonts w:ascii="Tahoma" w:hAnsi="Tahoma" w:cs="Tahoma"/>
          <w:sz w:val="18"/>
          <w:szCs w:val="18"/>
        </w:rPr>
        <w:footnoteRef/>
      </w:r>
      <w:r w:rsidRPr="00490C9B">
        <w:rPr>
          <w:rFonts w:ascii="Tahoma" w:hAnsi="Tahoma" w:cs="Tahoma"/>
          <w:sz w:val="18"/>
          <w:szCs w:val="18"/>
          <w:lang w:val="en-US"/>
        </w:rPr>
        <w:t xml:space="preserve"> </w:t>
      </w:r>
      <w:r w:rsidRPr="00490C9B">
        <w:rPr>
          <w:rFonts w:ascii="Tahoma" w:hAnsi="Tahoma" w:cs="Tahoma"/>
          <w:sz w:val="18"/>
          <w:szCs w:val="18"/>
        </w:rPr>
        <w:t>Which</w:t>
      </w:r>
      <w:r w:rsidRPr="00490C9B">
        <w:rPr>
          <w:rFonts w:ascii="Tahoma" w:hAnsi="Tahoma" w:cs="Tahoma"/>
          <w:sz w:val="18"/>
          <w:szCs w:val="18"/>
          <w:lang w:val="en-US"/>
        </w:rPr>
        <w:t xml:space="preserve"> has </w:t>
      </w:r>
      <w:r w:rsidRPr="00490C9B">
        <w:rPr>
          <w:rFonts w:ascii="Tahoma" w:hAnsi="Tahoma" w:cs="Tahoma"/>
          <w:sz w:val="18"/>
          <w:szCs w:val="18"/>
        </w:rPr>
        <w:t>its</w:t>
      </w:r>
      <w:r w:rsidRPr="00490C9B">
        <w:rPr>
          <w:rFonts w:ascii="Tahoma" w:hAnsi="Tahoma" w:cs="Tahoma"/>
          <w:sz w:val="18"/>
          <w:szCs w:val="18"/>
          <w:lang w:val="en-US"/>
        </w:rPr>
        <w:t xml:space="preserve"> </w:t>
      </w:r>
      <w:r w:rsidRPr="00490C9B">
        <w:rPr>
          <w:rFonts w:ascii="Tahoma" w:hAnsi="Tahoma" w:cs="Tahoma"/>
          <w:sz w:val="18"/>
          <w:szCs w:val="18"/>
        </w:rPr>
        <w:t>seat</w:t>
      </w:r>
      <w:r w:rsidR="002C5297" w:rsidRPr="00490C9B">
        <w:rPr>
          <w:rFonts w:ascii="Tahoma" w:hAnsi="Tahoma" w:cs="Tahoma"/>
          <w:sz w:val="18"/>
          <w:szCs w:val="18"/>
          <w:lang w:val="en-US"/>
        </w:rPr>
        <w:t xml:space="preserve"> Avenue</w:t>
      </w:r>
      <w:r w:rsidRPr="00490C9B">
        <w:rPr>
          <w:rFonts w:ascii="Tahoma" w:hAnsi="Tahoma" w:cs="Tahoma"/>
          <w:sz w:val="18"/>
          <w:szCs w:val="18"/>
          <w:lang w:val="en-US"/>
        </w:rPr>
        <w:t xml:space="preserve"> de </w:t>
      </w:r>
      <w:proofErr w:type="spellStart"/>
      <w:r w:rsidRPr="00490C9B">
        <w:rPr>
          <w:rFonts w:ascii="Tahoma" w:hAnsi="Tahoma" w:cs="Tahoma"/>
          <w:sz w:val="18"/>
          <w:szCs w:val="18"/>
          <w:lang w:val="en-US"/>
        </w:rPr>
        <w:t>l’Europe</w:t>
      </w:r>
      <w:proofErr w:type="spellEnd"/>
      <w:r w:rsidRPr="00490C9B">
        <w:rPr>
          <w:rFonts w:ascii="Tahoma" w:hAnsi="Tahoma" w:cs="Tahoma"/>
          <w:sz w:val="18"/>
          <w:szCs w:val="18"/>
          <w:lang w:val="en-US"/>
        </w:rPr>
        <w:t>, 67075 Strasbourg Cedex, France</w:t>
      </w:r>
    </w:p>
  </w:footnote>
  <w:footnote w:id="2">
    <w:p w14:paraId="01383B7D" w14:textId="7DD2A341" w:rsidR="00203440" w:rsidRPr="00203440" w:rsidRDefault="00203440">
      <w:pPr>
        <w:pStyle w:val="FootnoteText"/>
      </w:pPr>
      <w:r>
        <w:rPr>
          <w:rStyle w:val="FootnoteReference"/>
        </w:rPr>
        <w:footnoteRef/>
      </w:r>
      <w:r>
        <w:t xml:space="preserve"> </w:t>
      </w:r>
      <w:r w:rsidRPr="00203440">
        <w:rPr>
          <w:rFonts w:ascii="Tahoma" w:hAnsi="Tahoma" w:cs="Tahoma"/>
          <w:sz w:val="18"/>
          <w:szCs w:val="18"/>
        </w:rPr>
        <w:t>See page 3 for the main results of the Project.</w:t>
      </w:r>
    </w:p>
  </w:footnote>
  <w:footnote w:id="3">
    <w:p w14:paraId="685D9510" w14:textId="6A3848BD" w:rsidR="00490C9B" w:rsidRPr="00490C9B" w:rsidRDefault="00490C9B">
      <w:pPr>
        <w:pStyle w:val="FootnoteText"/>
        <w:rPr>
          <w:rFonts w:ascii="Tahoma" w:hAnsi="Tahoma" w:cs="Tahoma"/>
          <w:sz w:val="18"/>
          <w:szCs w:val="18"/>
        </w:rPr>
      </w:pPr>
      <w:r w:rsidRPr="00490C9B">
        <w:rPr>
          <w:rStyle w:val="FootnoteReference"/>
          <w:rFonts w:ascii="Tahoma" w:hAnsi="Tahoma" w:cs="Tahoma"/>
          <w:sz w:val="18"/>
          <w:szCs w:val="18"/>
        </w:rPr>
        <w:footnoteRef/>
      </w:r>
      <w:r w:rsidRPr="00490C9B">
        <w:rPr>
          <w:rFonts w:ascii="Tahoma" w:hAnsi="Tahoma" w:cs="Tahoma"/>
          <w:sz w:val="18"/>
          <w:szCs w:val="18"/>
        </w:rPr>
        <w:t xml:space="preserve"> The Council of Europe reserves the right to request documentary evidence.</w:t>
      </w:r>
    </w:p>
  </w:footnote>
  <w:footnote w:id="4">
    <w:p w14:paraId="7C4E8D67" w14:textId="77777777" w:rsidR="0072200B" w:rsidRPr="00490C9B" w:rsidRDefault="0072200B" w:rsidP="0072200B">
      <w:pPr>
        <w:pStyle w:val="FootnoteText"/>
        <w:rPr>
          <w:rFonts w:ascii="Tahoma" w:hAnsi="Tahoma" w:cs="Tahoma"/>
          <w:sz w:val="18"/>
          <w:szCs w:val="18"/>
          <w:lang w:val="en-US"/>
        </w:rPr>
      </w:pPr>
      <w:r w:rsidRPr="00490C9B">
        <w:rPr>
          <w:rStyle w:val="FootnoteReference"/>
          <w:rFonts w:ascii="Tahoma" w:hAnsi="Tahoma" w:cs="Tahoma"/>
          <w:sz w:val="18"/>
          <w:szCs w:val="18"/>
        </w:rPr>
        <w:footnoteRef/>
      </w:r>
      <w:r w:rsidRPr="00490C9B">
        <w:rPr>
          <w:rFonts w:ascii="Tahoma" w:hAnsi="Tahoma" w:cs="Tahoma"/>
          <w:sz w:val="18"/>
          <w:szCs w:val="18"/>
        </w:rPr>
        <w:t xml:space="preserve"> On behalf of the Secretary General of the Council of Europe.</w:t>
      </w:r>
    </w:p>
  </w:footnote>
  <w:footnote w:id="5">
    <w:p w14:paraId="22D7E266" w14:textId="77777777" w:rsidR="005F3155" w:rsidRPr="00490C9B" w:rsidRDefault="005F3155" w:rsidP="005F3155">
      <w:pPr>
        <w:pStyle w:val="FootnoteText"/>
        <w:rPr>
          <w:rFonts w:ascii="Tahoma" w:hAnsi="Tahoma" w:cs="Tahoma"/>
          <w:sz w:val="18"/>
          <w:szCs w:val="18"/>
          <w:lang w:val="fr-FR"/>
        </w:rPr>
      </w:pPr>
      <w:r w:rsidRPr="00490C9B">
        <w:rPr>
          <w:rStyle w:val="FootnoteReference"/>
          <w:rFonts w:ascii="Tahoma" w:hAnsi="Tahoma" w:cs="Tahoma"/>
          <w:sz w:val="18"/>
          <w:szCs w:val="18"/>
        </w:rPr>
        <w:footnoteRef/>
      </w:r>
      <w:r w:rsidRPr="00490C9B">
        <w:rPr>
          <w:rFonts w:ascii="Tahoma" w:hAnsi="Tahoma" w:cs="Tahoma"/>
          <w:sz w:val="18"/>
          <w:szCs w:val="18"/>
        </w:rPr>
        <w:t xml:space="preserve"> CM/Del/Dec(2010)1089/11.3 appendix 9 </w:t>
      </w:r>
      <w:hyperlink r:id="rId1" w:history="1">
        <w:r w:rsidRPr="00490C9B">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9820044"/>
      <w:docPartObj>
        <w:docPartGallery w:val="Page Numbers (Top of Page)"/>
        <w:docPartUnique/>
      </w:docPartObj>
    </w:sdtPr>
    <w:sdtEndPr>
      <w:rPr>
        <w:rFonts w:ascii="Arial Narrow" w:hAnsi="Arial Narrow"/>
      </w:rPr>
    </w:sdtEndPr>
    <w:sdtContent>
      <w:p w14:paraId="4896EA1C" w14:textId="0AE37CEF" w:rsidR="00CD1A37" w:rsidRPr="00CD1A37" w:rsidRDefault="00CD1A37">
        <w:pPr>
          <w:pStyle w:val="Header"/>
          <w:jc w:val="right"/>
          <w:rPr>
            <w:rFonts w:ascii="Arial Narrow" w:hAnsi="Arial Narrow"/>
          </w:rPr>
        </w:pPr>
        <w:r w:rsidRPr="00CD1A37">
          <w:rPr>
            <w:rFonts w:ascii="Arial Narrow" w:hAnsi="Arial Narrow"/>
            <w:bCs/>
            <w:sz w:val="24"/>
            <w:szCs w:val="24"/>
          </w:rPr>
          <w:fldChar w:fldCharType="begin"/>
        </w:r>
        <w:r w:rsidRPr="00CD1A37">
          <w:rPr>
            <w:rFonts w:ascii="Arial Narrow" w:hAnsi="Arial Narrow"/>
            <w:bCs/>
          </w:rPr>
          <w:instrText xml:space="preserve"> PAGE </w:instrText>
        </w:r>
        <w:r w:rsidRPr="00CD1A37">
          <w:rPr>
            <w:rFonts w:ascii="Arial Narrow" w:hAnsi="Arial Narrow"/>
            <w:bCs/>
            <w:sz w:val="24"/>
            <w:szCs w:val="24"/>
          </w:rPr>
          <w:fldChar w:fldCharType="separate"/>
        </w:r>
        <w:r w:rsidR="0028318A">
          <w:rPr>
            <w:rFonts w:ascii="Arial Narrow" w:hAnsi="Arial Narrow"/>
            <w:bCs/>
            <w:noProof/>
          </w:rPr>
          <w:t>4</w:t>
        </w:r>
        <w:r w:rsidRPr="00CD1A37">
          <w:rPr>
            <w:rFonts w:ascii="Arial Narrow" w:hAnsi="Arial Narrow"/>
            <w:bCs/>
            <w:sz w:val="24"/>
            <w:szCs w:val="24"/>
          </w:rPr>
          <w:fldChar w:fldCharType="end"/>
        </w:r>
        <w:r w:rsidRPr="00CD1A37">
          <w:rPr>
            <w:rFonts w:ascii="Arial Narrow" w:hAnsi="Arial Narrow"/>
          </w:rPr>
          <w:t xml:space="preserve"> / </w:t>
        </w:r>
        <w:r w:rsidRPr="00CD1A37">
          <w:rPr>
            <w:rFonts w:ascii="Arial Narrow" w:hAnsi="Arial Narrow"/>
            <w:bCs/>
            <w:sz w:val="24"/>
            <w:szCs w:val="24"/>
          </w:rPr>
          <w:fldChar w:fldCharType="begin"/>
        </w:r>
        <w:r w:rsidRPr="00CD1A37">
          <w:rPr>
            <w:rFonts w:ascii="Arial Narrow" w:hAnsi="Arial Narrow"/>
            <w:bCs/>
          </w:rPr>
          <w:instrText xml:space="preserve"> NUMPAGES  </w:instrText>
        </w:r>
        <w:r w:rsidRPr="00CD1A37">
          <w:rPr>
            <w:rFonts w:ascii="Arial Narrow" w:hAnsi="Arial Narrow"/>
            <w:bCs/>
            <w:sz w:val="24"/>
            <w:szCs w:val="24"/>
          </w:rPr>
          <w:fldChar w:fldCharType="separate"/>
        </w:r>
        <w:r w:rsidR="0028318A">
          <w:rPr>
            <w:rFonts w:ascii="Arial Narrow" w:hAnsi="Arial Narrow"/>
            <w:bCs/>
            <w:noProof/>
          </w:rPr>
          <w:t>8</w:t>
        </w:r>
        <w:r w:rsidRPr="00CD1A37">
          <w:rPr>
            <w:rFonts w:ascii="Arial Narrow" w:hAnsi="Arial Narrow"/>
            <w:bCs/>
            <w:sz w:val="24"/>
            <w:szCs w:val="24"/>
          </w:rPr>
          <w:fldChar w:fldCharType="end"/>
        </w:r>
      </w:p>
    </w:sdtContent>
  </w:sdt>
  <w:p w14:paraId="68DEB9C9" w14:textId="5046D645" w:rsidR="003F249C" w:rsidRPr="003F249C" w:rsidRDefault="003F249C" w:rsidP="00F469DB">
    <w:pPr>
      <w:pStyle w:val="Header"/>
      <w:tabs>
        <w:tab w:val="left" w:pos="1140"/>
        <w:tab w:val="right" w:pos="9923"/>
      </w:tabs>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C0483" w14:textId="77777777" w:rsidR="005C5D6E" w:rsidRDefault="00CD63F6">
    <w:pPr>
      <w:pStyle w:val="Header"/>
    </w:pPr>
    <w:r>
      <w:rPr>
        <w:noProof/>
        <w:lang w:val="en-US" w:eastAsia="en-US"/>
      </w:rPr>
      <w:drawing>
        <wp:anchor distT="0" distB="0" distL="114300" distR="114300" simplePos="0" relativeHeight="251657728" behindDoc="0" locked="0" layoutInCell="1" allowOverlap="1" wp14:anchorId="4B8AECEE" wp14:editId="3786CD91">
          <wp:simplePos x="0" y="0"/>
          <wp:positionH relativeFrom="column">
            <wp:posOffset>4818380</wp:posOffset>
          </wp:positionH>
          <wp:positionV relativeFrom="paragraph">
            <wp:posOffset>167005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69CC23E2"/>
    <w:lvl w:ilvl="0">
      <w:start w:val="3"/>
      <w:numFmt w:val="decimal"/>
      <w:lvlText w:val="%1"/>
      <w:lvlJc w:val="left"/>
      <w:pPr>
        <w:ind w:left="360" w:hanging="360"/>
      </w:pPr>
      <w:rPr>
        <w:rFonts w:hint="default"/>
      </w:rPr>
    </w:lvl>
    <w:lvl w:ilvl="1">
      <w:start w:val="5"/>
      <w:numFmt w:val="decimal"/>
      <w:lvlText w:val="%1.%2"/>
      <w:lvlJc w:val="left"/>
      <w:pPr>
        <w:ind w:left="3054" w:hanging="360"/>
      </w:pPr>
      <w:rPr>
        <w:rFonts w:hint="default"/>
        <w:color w:val="548DD4" w:themeColor="text2" w:themeTint="99"/>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D308E"/>
    <w:multiLevelType w:val="multilevel"/>
    <w:tmpl w:val="EED6494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316F27"/>
    <w:multiLevelType w:val="hybridMultilevel"/>
    <w:tmpl w:val="114A9F0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8105C"/>
    <w:multiLevelType w:val="hybridMultilevel"/>
    <w:tmpl w:val="799A726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F5CAF"/>
    <w:multiLevelType w:val="hybridMultilevel"/>
    <w:tmpl w:val="A2EA8842"/>
    <w:lvl w:ilvl="0" w:tplc="B3CADAA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4"/>
  </w:num>
  <w:num w:numId="2">
    <w:abstractNumId w:val="35"/>
  </w:num>
  <w:num w:numId="3">
    <w:abstractNumId w:val="3"/>
  </w:num>
  <w:num w:numId="4">
    <w:abstractNumId w:val="2"/>
  </w:num>
  <w:num w:numId="5">
    <w:abstractNumId w:val="24"/>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9"/>
  </w:num>
  <w:num w:numId="10">
    <w:abstractNumId w:val="12"/>
  </w:num>
  <w:num w:numId="11">
    <w:abstractNumId w:val="30"/>
  </w:num>
  <w:num w:numId="12">
    <w:abstractNumId w:val="1"/>
  </w:num>
  <w:num w:numId="13">
    <w:abstractNumId w:val="15"/>
  </w:num>
  <w:num w:numId="14">
    <w:abstractNumId w:val="21"/>
  </w:num>
  <w:num w:numId="15">
    <w:abstractNumId w:val="33"/>
  </w:num>
  <w:num w:numId="16">
    <w:abstractNumId w:val="9"/>
  </w:num>
  <w:num w:numId="17">
    <w:abstractNumId w:val="32"/>
  </w:num>
  <w:num w:numId="18">
    <w:abstractNumId w:val="26"/>
  </w:num>
  <w:num w:numId="19">
    <w:abstractNumId w:val="19"/>
  </w:num>
  <w:num w:numId="20">
    <w:abstractNumId w:val="16"/>
  </w:num>
  <w:num w:numId="21">
    <w:abstractNumId w:val="7"/>
  </w:num>
  <w:num w:numId="22">
    <w:abstractNumId w:val="14"/>
  </w:num>
  <w:num w:numId="23">
    <w:abstractNumId w:val="10"/>
  </w:num>
  <w:num w:numId="24">
    <w:abstractNumId w:val="8"/>
  </w:num>
  <w:num w:numId="25">
    <w:abstractNumId w:val="31"/>
  </w:num>
  <w:num w:numId="26">
    <w:abstractNumId w:val="22"/>
  </w:num>
  <w:num w:numId="27">
    <w:abstractNumId w:val="4"/>
  </w:num>
  <w:num w:numId="28">
    <w:abstractNumId w:val="11"/>
  </w:num>
  <w:num w:numId="29">
    <w:abstractNumId w:val="13"/>
  </w:num>
  <w:num w:numId="30">
    <w:abstractNumId w:val="37"/>
  </w:num>
  <w:num w:numId="31">
    <w:abstractNumId w:val="27"/>
  </w:num>
  <w:num w:numId="32">
    <w:abstractNumId w:val="5"/>
  </w:num>
  <w:num w:numId="33">
    <w:abstractNumId w:val="28"/>
  </w:num>
  <w:num w:numId="34">
    <w:abstractNumId w:val="25"/>
  </w:num>
  <w:num w:numId="35">
    <w:abstractNumId w:val="18"/>
  </w:num>
  <w:num w:numId="36">
    <w:abstractNumId w:val="23"/>
  </w:num>
  <w:num w:numId="37">
    <w:abstractNumId w:val="0"/>
  </w:num>
  <w:num w:numId="38">
    <w:abstractNumId w:val="36"/>
  </w:num>
  <w:num w:numId="3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33CB"/>
    <w:rsid w:val="00003C5A"/>
    <w:rsid w:val="00007AEB"/>
    <w:rsid w:val="000128DD"/>
    <w:rsid w:val="00015105"/>
    <w:rsid w:val="0001537A"/>
    <w:rsid w:val="00015DB4"/>
    <w:rsid w:val="000363BC"/>
    <w:rsid w:val="00037A7D"/>
    <w:rsid w:val="0004179C"/>
    <w:rsid w:val="000478B8"/>
    <w:rsid w:val="0006710E"/>
    <w:rsid w:val="00072FB8"/>
    <w:rsid w:val="0007681B"/>
    <w:rsid w:val="000837E6"/>
    <w:rsid w:val="000841B9"/>
    <w:rsid w:val="00084509"/>
    <w:rsid w:val="000852FE"/>
    <w:rsid w:val="0009012B"/>
    <w:rsid w:val="000917F9"/>
    <w:rsid w:val="00093155"/>
    <w:rsid w:val="000966F4"/>
    <w:rsid w:val="000A0D8A"/>
    <w:rsid w:val="000A1792"/>
    <w:rsid w:val="000A7B03"/>
    <w:rsid w:val="000A7D0D"/>
    <w:rsid w:val="000B4274"/>
    <w:rsid w:val="000C280E"/>
    <w:rsid w:val="000D3FE1"/>
    <w:rsid w:val="000E0285"/>
    <w:rsid w:val="000E3642"/>
    <w:rsid w:val="000E3E9A"/>
    <w:rsid w:val="000E59DC"/>
    <w:rsid w:val="000E5DF5"/>
    <w:rsid w:val="000F1520"/>
    <w:rsid w:val="000F18A2"/>
    <w:rsid w:val="000F3067"/>
    <w:rsid w:val="000F3CB2"/>
    <w:rsid w:val="000F478C"/>
    <w:rsid w:val="00102E57"/>
    <w:rsid w:val="00111DF2"/>
    <w:rsid w:val="00113108"/>
    <w:rsid w:val="00114651"/>
    <w:rsid w:val="0011556A"/>
    <w:rsid w:val="00126183"/>
    <w:rsid w:val="0012667B"/>
    <w:rsid w:val="00127842"/>
    <w:rsid w:val="00127AB4"/>
    <w:rsid w:val="00130C8C"/>
    <w:rsid w:val="001359BE"/>
    <w:rsid w:val="0014098C"/>
    <w:rsid w:val="00146817"/>
    <w:rsid w:val="00150C0F"/>
    <w:rsid w:val="00160002"/>
    <w:rsid w:val="00161641"/>
    <w:rsid w:val="0016172B"/>
    <w:rsid w:val="00162598"/>
    <w:rsid w:val="001708B9"/>
    <w:rsid w:val="001745AA"/>
    <w:rsid w:val="001808EA"/>
    <w:rsid w:val="00183E4D"/>
    <w:rsid w:val="0019283C"/>
    <w:rsid w:val="001A207E"/>
    <w:rsid w:val="001A5371"/>
    <w:rsid w:val="001B0127"/>
    <w:rsid w:val="001B138A"/>
    <w:rsid w:val="001C4BA2"/>
    <w:rsid w:val="001C6878"/>
    <w:rsid w:val="001D1F12"/>
    <w:rsid w:val="001D40AD"/>
    <w:rsid w:val="001D5926"/>
    <w:rsid w:val="001E5424"/>
    <w:rsid w:val="001F5A87"/>
    <w:rsid w:val="002019A5"/>
    <w:rsid w:val="00203440"/>
    <w:rsid w:val="0020679D"/>
    <w:rsid w:val="002133FA"/>
    <w:rsid w:val="002205BC"/>
    <w:rsid w:val="0022356A"/>
    <w:rsid w:val="00225B0D"/>
    <w:rsid w:val="002336A0"/>
    <w:rsid w:val="00251355"/>
    <w:rsid w:val="002554D6"/>
    <w:rsid w:val="002818A7"/>
    <w:rsid w:val="0028318A"/>
    <w:rsid w:val="00290EAC"/>
    <w:rsid w:val="002926B6"/>
    <w:rsid w:val="00293CBB"/>
    <w:rsid w:val="00293F61"/>
    <w:rsid w:val="002A2C42"/>
    <w:rsid w:val="002A56A1"/>
    <w:rsid w:val="002B4786"/>
    <w:rsid w:val="002B7862"/>
    <w:rsid w:val="002C5297"/>
    <w:rsid w:val="002C6F98"/>
    <w:rsid w:val="002D5425"/>
    <w:rsid w:val="002D5B43"/>
    <w:rsid w:val="002D5DC0"/>
    <w:rsid w:val="002D7FF8"/>
    <w:rsid w:val="002E5606"/>
    <w:rsid w:val="002F06B7"/>
    <w:rsid w:val="00300098"/>
    <w:rsid w:val="00315AC3"/>
    <w:rsid w:val="00320711"/>
    <w:rsid w:val="00332AF4"/>
    <w:rsid w:val="003347E8"/>
    <w:rsid w:val="0034681E"/>
    <w:rsid w:val="00350F4E"/>
    <w:rsid w:val="0035108E"/>
    <w:rsid w:val="003705A6"/>
    <w:rsid w:val="003712F2"/>
    <w:rsid w:val="00371509"/>
    <w:rsid w:val="003803C6"/>
    <w:rsid w:val="003826C7"/>
    <w:rsid w:val="003840F5"/>
    <w:rsid w:val="00386026"/>
    <w:rsid w:val="00390F0B"/>
    <w:rsid w:val="0039258A"/>
    <w:rsid w:val="00394B2C"/>
    <w:rsid w:val="003A2F6B"/>
    <w:rsid w:val="003B1C2E"/>
    <w:rsid w:val="003B2E7E"/>
    <w:rsid w:val="003B3A58"/>
    <w:rsid w:val="003C1619"/>
    <w:rsid w:val="003C1D13"/>
    <w:rsid w:val="003D055F"/>
    <w:rsid w:val="003D17CC"/>
    <w:rsid w:val="003E2D84"/>
    <w:rsid w:val="003E6D30"/>
    <w:rsid w:val="003F249C"/>
    <w:rsid w:val="003F5956"/>
    <w:rsid w:val="003F7D5B"/>
    <w:rsid w:val="00400709"/>
    <w:rsid w:val="00402529"/>
    <w:rsid w:val="004121E2"/>
    <w:rsid w:val="00415503"/>
    <w:rsid w:val="00420E9A"/>
    <w:rsid w:val="00426C37"/>
    <w:rsid w:val="00432F42"/>
    <w:rsid w:val="00437926"/>
    <w:rsid w:val="00441D52"/>
    <w:rsid w:val="004470B4"/>
    <w:rsid w:val="00456407"/>
    <w:rsid w:val="0046469D"/>
    <w:rsid w:val="004820AB"/>
    <w:rsid w:val="004874F6"/>
    <w:rsid w:val="00487967"/>
    <w:rsid w:val="00487FFD"/>
    <w:rsid w:val="00490018"/>
    <w:rsid w:val="00490C9B"/>
    <w:rsid w:val="00494C86"/>
    <w:rsid w:val="00495856"/>
    <w:rsid w:val="004B0F2D"/>
    <w:rsid w:val="004B2022"/>
    <w:rsid w:val="004B3A11"/>
    <w:rsid w:val="004B3F9D"/>
    <w:rsid w:val="004B73D7"/>
    <w:rsid w:val="004C3551"/>
    <w:rsid w:val="004C6F59"/>
    <w:rsid w:val="004D084E"/>
    <w:rsid w:val="004D0AD0"/>
    <w:rsid w:val="004E1F03"/>
    <w:rsid w:val="004E67E1"/>
    <w:rsid w:val="004E796F"/>
    <w:rsid w:val="004E7A45"/>
    <w:rsid w:val="004E7D01"/>
    <w:rsid w:val="004F5233"/>
    <w:rsid w:val="004F71A4"/>
    <w:rsid w:val="00505509"/>
    <w:rsid w:val="00523268"/>
    <w:rsid w:val="0053377B"/>
    <w:rsid w:val="005373CE"/>
    <w:rsid w:val="0054106E"/>
    <w:rsid w:val="00542FEE"/>
    <w:rsid w:val="00550849"/>
    <w:rsid w:val="005548CD"/>
    <w:rsid w:val="005624A7"/>
    <w:rsid w:val="00566A81"/>
    <w:rsid w:val="00567F3E"/>
    <w:rsid w:val="005845C2"/>
    <w:rsid w:val="005A6974"/>
    <w:rsid w:val="005B0752"/>
    <w:rsid w:val="005C1B3E"/>
    <w:rsid w:val="005C5D6E"/>
    <w:rsid w:val="005D78FE"/>
    <w:rsid w:val="005E2710"/>
    <w:rsid w:val="005E47E7"/>
    <w:rsid w:val="005F3155"/>
    <w:rsid w:val="005F65E7"/>
    <w:rsid w:val="0061260F"/>
    <w:rsid w:val="00613313"/>
    <w:rsid w:val="00614B01"/>
    <w:rsid w:val="00617246"/>
    <w:rsid w:val="00620871"/>
    <w:rsid w:val="006232B4"/>
    <w:rsid w:val="00641EA7"/>
    <w:rsid w:val="006426F7"/>
    <w:rsid w:val="00647C28"/>
    <w:rsid w:val="00653BB6"/>
    <w:rsid w:val="006558F9"/>
    <w:rsid w:val="00660256"/>
    <w:rsid w:val="00662182"/>
    <w:rsid w:val="00662FF0"/>
    <w:rsid w:val="006717A7"/>
    <w:rsid w:val="006743F7"/>
    <w:rsid w:val="0067529C"/>
    <w:rsid w:val="006771B6"/>
    <w:rsid w:val="00680325"/>
    <w:rsid w:val="00686E67"/>
    <w:rsid w:val="00687CF4"/>
    <w:rsid w:val="00687D63"/>
    <w:rsid w:val="006912CB"/>
    <w:rsid w:val="006A51F8"/>
    <w:rsid w:val="006A7F07"/>
    <w:rsid w:val="006B2D7D"/>
    <w:rsid w:val="006B71A1"/>
    <w:rsid w:val="006C70EC"/>
    <w:rsid w:val="006C7D58"/>
    <w:rsid w:val="006D00AF"/>
    <w:rsid w:val="006D2FE4"/>
    <w:rsid w:val="006D3613"/>
    <w:rsid w:val="006D78F7"/>
    <w:rsid w:val="006E09FC"/>
    <w:rsid w:val="006F040B"/>
    <w:rsid w:val="006F1580"/>
    <w:rsid w:val="006F5885"/>
    <w:rsid w:val="0070028A"/>
    <w:rsid w:val="00711683"/>
    <w:rsid w:val="00714D53"/>
    <w:rsid w:val="0072200B"/>
    <w:rsid w:val="00731EA8"/>
    <w:rsid w:val="0073747A"/>
    <w:rsid w:val="00743F00"/>
    <w:rsid w:val="00747ADB"/>
    <w:rsid w:val="00751959"/>
    <w:rsid w:val="007556CC"/>
    <w:rsid w:val="00762290"/>
    <w:rsid w:val="00762726"/>
    <w:rsid w:val="00766341"/>
    <w:rsid w:val="00766CF1"/>
    <w:rsid w:val="007867C0"/>
    <w:rsid w:val="00791E04"/>
    <w:rsid w:val="007B0925"/>
    <w:rsid w:val="007C1589"/>
    <w:rsid w:val="007C19FD"/>
    <w:rsid w:val="007C267B"/>
    <w:rsid w:val="007C4BED"/>
    <w:rsid w:val="007D46B2"/>
    <w:rsid w:val="007E1213"/>
    <w:rsid w:val="007F79F8"/>
    <w:rsid w:val="00806CD2"/>
    <w:rsid w:val="00810D55"/>
    <w:rsid w:val="00812B47"/>
    <w:rsid w:val="00812FBB"/>
    <w:rsid w:val="008204B1"/>
    <w:rsid w:val="00821937"/>
    <w:rsid w:val="0082549E"/>
    <w:rsid w:val="00826BA5"/>
    <w:rsid w:val="00826C49"/>
    <w:rsid w:val="0083377F"/>
    <w:rsid w:val="00840C1E"/>
    <w:rsid w:val="00847F47"/>
    <w:rsid w:val="0085784E"/>
    <w:rsid w:val="00860FEB"/>
    <w:rsid w:val="008612B1"/>
    <w:rsid w:val="008628C7"/>
    <w:rsid w:val="00873212"/>
    <w:rsid w:val="00883C2D"/>
    <w:rsid w:val="00887B2A"/>
    <w:rsid w:val="00890F8A"/>
    <w:rsid w:val="00892D73"/>
    <w:rsid w:val="008A075E"/>
    <w:rsid w:val="008A486B"/>
    <w:rsid w:val="008B3EEE"/>
    <w:rsid w:val="008B4F3C"/>
    <w:rsid w:val="008B6FDD"/>
    <w:rsid w:val="008D113B"/>
    <w:rsid w:val="008D3220"/>
    <w:rsid w:val="008D3CAE"/>
    <w:rsid w:val="008E4562"/>
    <w:rsid w:val="008F1FB7"/>
    <w:rsid w:val="008F2DBD"/>
    <w:rsid w:val="008F3844"/>
    <w:rsid w:val="008F3D21"/>
    <w:rsid w:val="008F4887"/>
    <w:rsid w:val="00901C1A"/>
    <w:rsid w:val="00904B93"/>
    <w:rsid w:val="009058FD"/>
    <w:rsid w:val="009214B5"/>
    <w:rsid w:val="0093185B"/>
    <w:rsid w:val="00933F34"/>
    <w:rsid w:val="0095095F"/>
    <w:rsid w:val="00956F45"/>
    <w:rsid w:val="0096474C"/>
    <w:rsid w:val="0097037F"/>
    <w:rsid w:val="00973EF1"/>
    <w:rsid w:val="00974D3D"/>
    <w:rsid w:val="00976938"/>
    <w:rsid w:val="0098229E"/>
    <w:rsid w:val="0098272D"/>
    <w:rsid w:val="00990987"/>
    <w:rsid w:val="009914F1"/>
    <w:rsid w:val="009A100B"/>
    <w:rsid w:val="009A5B27"/>
    <w:rsid w:val="009B44B5"/>
    <w:rsid w:val="009B73F6"/>
    <w:rsid w:val="009B76BE"/>
    <w:rsid w:val="009D2622"/>
    <w:rsid w:val="009D290D"/>
    <w:rsid w:val="009E4346"/>
    <w:rsid w:val="009E55DF"/>
    <w:rsid w:val="009E72D0"/>
    <w:rsid w:val="009F32D6"/>
    <w:rsid w:val="009F49A6"/>
    <w:rsid w:val="00A00374"/>
    <w:rsid w:val="00A01BC9"/>
    <w:rsid w:val="00A06007"/>
    <w:rsid w:val="00A07EE8"/>
    <w:rsid w:val="00A12083"/>
    <w:rsid w:val="00A12241"/>
    <w:rsid w:val="00A20797"/>
    <w:rsid w:val="00A2394B"/>
    <w:rsid w:val="00A30FC9"/>
    <w:rsid w:val="00A34538"/>
    <w:rsid w:val="00A34FB9"/>
    <w:rsid w:val="00A40899"/>
    <w:rsid w:val="00A46BBB"/>
    <w:rsid w:val="00A51EDA"/>
    <w:rsid w:val="00A535BA"/>
    <w:rsid w:val="00A53BF2"/>
    <w:rsid w:val="00A576DA"/>
    <w:rsid w:val="00A65785"/>
    <w:rsid w:val="00A65849"/>
    <w:rsid w:val="00A675CC"/>
    <w:rsid w:val="00A77DE0"/>
    <w:rsid w:val="00A8461F"/>
    <w:rsid w:val="00A85379"/>
    <w:rsid w:val="00A96A37"/>
    <w:rsid w:val="00AA1957"/>
    <w:rsid w:val="00AA7B01"/>
    <w:rsid w:val="00AB03AB"/>
    <w:rsid w:val="00AB13EF"/>
    <w:rsid w:val="00AD33C7"/>
    <w:rsid w:val="00AD423A"/>
    <w:rsid w:val="00AD5E4A"/>
    <w:rsid w:val="00AE14CD"/>
    <w:rsid w:val="00AE2A99"/>
    <w:rsid w:val="00AE5507"/>
    <w:rsid w:val="00B0125D"/>
    <w:rsid w:val="00B018FC"/>
    <w:rsid w:val="00B036FF"/>
    <w:rsid w:val="00B07472"/>
    <w:rsid w:val="00B10334"/>
    <w:rsid w:val="00B11F35"/>
    <w:rsid w:val="00B1223C"/>
    <w:rsid w:val="00B14D5F"/>
    <w:rsid w:val="00B21BA4"/>
    <w:rsid w:val="00B221A3"/>
    <w:rsid w:val="00B2354B"/>
    <w:rsid w:val="00B30098"/>
    <w:rsid w:val="00B3135A"/>
    <w:rsid w:val="00B43A63"/>
    <w:rsid w:val="00B50164"/>
    <w:rsid w:val="00B5712C"/>
    <w:rsid w:val="00B60F30"/>
    <w:rsid w:val="00B653B9"/>
    <w:rsid w:val="00B668D0"/>
    <w:rsid w:val="00B72357"/>
    <w:rsid w:val="00B743F8"/>
    <w:rsid w:val="00B74DC5"/>
    <w:rsid w:val="00B97328"/>
    <w:rsid w:val="00BA355F"/>
    <w:rsid w:val="00BA535D"/>
    <w:rsid w:val="00BB11AE"/>
    <w:rsid w:val="00BB56B3"/>
    <w:rsid w:val="00BB66CF"/>
    <w:rsid w:val="00BC0839"/>
    <w:rsid w:val="00BC158A"/>
    <w:rsid w:val="00BC4242"/>
    <w:rsid w:val="00BD06E4"/>
    <w:rsid w:val="00BD625D"/>
    <w:rsid w:val="00BD671C"/>
    <w:rsid w:val="00BD6B89"/>
    <w:rsid w:val="00BE13D6"/>
    <w:rsid w:val="00BE33D8"/>
    <w:rsid w:val="00BF0EF7"/>
    <w:rsid w:val="00BF4210"/>
    <w:rsid w:val="00C07F6F"/>
    <w:rsid w:val="00C11F6F"/>
    <w:rsid w:val="00C16967"/>
    <w:rsid w:val="00C20349"/>
    <w:rsid w:val="00C35F97"/>
    <w:rsid w:val="00C521AA"/>
    <w:rsid w:val="00C5327B"/>
    <w:rsid w:val="00C57EAD"/>
    <w:rsid w:val="00C674A5"/>
    <w:rsid w:val="00C7643B"/>
    <w:rsid w:val="00C8260C"/>
    <w:rsid w:val="00C96828"/>
    <w:rsid w:val="00CA4416"/>
    <w:rsid w:val="00CA6E6F"/>
    <w:rsid w:val="00CD061B"/>
    <w:rsid w:val="00CD0725"/>
    <w:rsid w:val="00CD1A37"/>
    <w:rsid w:val="00CD63F6"/>
    <w:rsid w:val="00CE0F61"/>
    <w:rsid w:val="00CE4E5E"/>
    <w:rsid w:val="00CE58F8"/>
    <w:rsid w:val="00CF59FB"/>
    <w:rsid w:val="00D04381"/>
    <w:rsid w:val="00D10FC0"/>
    <w:rsid w:val="00D121FC"/>
    <w:rsid w:val="00D135C6"/>
    <w:rsid w:val="00D14044"/>
    <w:rsid w:val="00D16485"/>
    <w:rsid w:val="00D21549"/>
    <w:rsid w:val="00D225E4"/>
    <w:rsid w:val="00D31D5C"/>
    <w:rsid w:val="00D322CA"/>
    <w:rsid w:val="00D34C9B"/>
    <w:rsid w:val="00D417C2"/>
    <w:rsid w:val="00D44009"/>
    <w:rsid w:val="00D47F70"/>
    <w:rsid w:val="00D50229"/>
    <w:rsid w:val="00D50F13"/>
    <w:rsid w:val="00D51502"/>
    <w:rsid w:val="00D52157"/>
    <w:rsid w:val="00D5261C"/>
    <w:rsid w:val="00D5513E"/>
    <w:rsid w:val="00D71876"/>
    <w:rsid w:val="00D73100"/>
    <w:rsid w:val="00D82885"/>
    <w:rsid w:val="00D87608"/>
    <w:rsid w:val="00D90F8E"/>
    <w:rsid w:val="00D96120"/>
    <w:rsid w:val="00DE0239"/>
    <w:rsid w:val="00DE32E5"/>
    <w:rsid w:val="00E00310"/>
    <w:rsid w:val="00E045AD"/>
    <w:rsid w:val="00E05457"/>
    <w:rsid w:val="00E05C41"/>
    <w:rsid w:val="00E0771D"/>
    <w:rsid w:val="00E11E01"/>
    <w:rsid w:val="00E160F4"/>
    <w:rsid w:val="00E16762"/>
    <w:rsid w:val="00E17F6A"/>
    <w:rsid w:val="00E17F94"/>
    <w:rsid w:val="00E2287D"/>
    <w:rsid w:val="00E41727"/>
    <w:rsid w:val="00E44537"/>
    <w:rsid w:val="00E56FDA"/>
    <w:rsid w:val="00E57189"/>
    <w:rsid w:val="00E90DC4"/>
    <w:rsid w:val="00E9309D"/>
    <w:rsid w:val="00E94437"/>
    <w:rsid w:val="00E96D0A"/>
    <w:rsid w:val="00EB550D"/>
    <w:rsid w:val="00EB6C90"/>
    <w:rsid w:val="00EC1103"/>
    <w:rsid w:val="00EC19AF"/>
    <w:rsid w:val="00EC4996"/>
    <w:rsid w:val="00EE1D09"/>
    <w:rsid w:val="00EE7240"/>
    <w:rsid w:val="00EF4D4A"/>
    <w:rsid w:val="00EF66B8"/>
    <w:rsid w:val="00F130D7"/>
    <w:rsid w:val="00F17C76"/>
    <w:rsid w:val="00F21315"/>
    <w:rsid w:val="00F25459"/>
    <w:rsid w:val="00F26952"/>
    <w:rsid w:val="00F26FD5"/>
    <w:rsid w:val="00F270C4"/>
    <w:rsid w:val="00F30E47"/>
    <w:rsid w:val="00F356C6"/>
    <w:rsid w:val="00F469DB"/>
    <w:rsid w:val="00F56682"/>
    <w:rsid w:val="00F57BB6"/>
    <w:rsid w:val="00F57EC4"/>
    <w:rsid w:val="00F57FE0"/>
    <w:rsid w:val="00F81E91"/>
    <w:rsid w:val="00F84B26"/>
    <w:rsid w:val="00F96BBB"/>
    <w:rsid w:val="00FA7021"/>
    <w:rsid w:val="00FA70E6"/>
    <w:rsid w:val="00FB168A"/>
    <w:rsid w:val="00FB5E5F"/>
    <w:rsid w:val="00FC0EA9"/>
    <w:rsid w:val="00FC72C5"/>
    <w:rsid w:val="00FC7A03"/>
    <w:rsid w:val="00FC7E0E"/>
    <w:rsid w:val="00FD074E"/>
    <w:rsid w:val="00FD4486"/>
    <w:rsid w:val="00FD6852"/>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3D17"/>
  <w15:docId w15:val="{EA62C911-AB14-465A-857F-081CE2B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5C1B3E"/>
    <w:rPr>
      <w:color w:val="0000FF"/>
      <w:u w:val="single"/>
    </w:rPr>
  </w:style>
  <w:style w:type="character" w:customStyle="1" w:styleId="Style71">
    <w:name w:val="Style71"/>
    <w:basedOn w:val="DefaultParagraphFont"/>
    <w:uiPriority w:val="1"/>
    <w:rsid w:val="00CD63F6"/>
    <w:rPr>
      <w:rFonts w:ascii="Arial Narrow" w:hAnsi="Arial Narrow"/>
      <w:sz w:val="20"/>
    </w:rPr>
  </w:style>
  <w:style w:type="paragraph" w:customStyle="1" w:styleId="Default">
    <w:name w:val="Default"/>
    <w:rsid w:val="00F96BB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3936689">
      <w:bodyDiv w:val="1"/>
      <w:marLeft w:val="0"/>
      <w:marRight w:val="0"/>
      <w:marTop w:val="0"/>
      <w:marBottom w:val="0"/>
      <w:divBdr>
        <w:top w:val="none" w:sz="0" w:space="0" w:color="auto"/>
        <w:left w:val="none" w:sz="0" w:space="0" w:color="auto"/>
        <w:bottom w:val="none" w:sz="0" w:space="0" w:color="auto"/>
        <w:right w:val="none" w:sz="0" w:space="0" w:color="auto"/>
      </w:divBdr>
    </w:div>
    <w:div w:id="373190172">
      <w:bodyDiv w:val="1"/>
      <w:marLeft w:val="0"/>
      <w:marRight w:val="0"/>
      <w:marTop w:val="0"/>
      <w:marBottom w:val="0"/>
      <w:divBdr>
        <w:top w:val="none" w:sz="0" w:space="0" w:color="auto"/>
        <w:left w:val="none" w:sz="0" w:space="0" w:color="auto"/>
        <w:bottom w:val="none" w:sz="0" w:space="0" w:color="auto"/>
        <w:right w:val="none" w:sz="0" w:space="0" w:color="auto"/>
      </w:divBdr>
    </w:div>
    <w:div w:id="514342527">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595600679">
      <w:bodyDiv w:val="1"/>
      <w:marLeft w:val="0"/>
      <w:marRight w:val="0"/>
      <w:marTop w:val="0"/>
      <w:marBottom w:val="0"/>
      <w:divBdr>
        <w:top w:val="none" w:sz="0" w:space="0" w:color="auto"/>
        <w:left w:val="none" w:sz="0" w:space="0" w:color="auto"/>
        <w:bottom w:val="none" w:sz="0" w:space="0" w:color="auto"/>
        <w:right w:val="none" w:sz="0" w:space="0" w:color="auto"/>
      </w:divBdr>
    </w:div>
    <w:div w:id="865604623">
      <w:bodyDiv w:val="1"/>
      <w:marLeft w:val="0"/>
      <w:marRight w:val="0"/>
      <w:marTop w:val="0"/>
      <w:marBottom w:val="0"/>
      <w:divBdr>
        <w:top w:val="none" w:sz="0" w:space="0" w:color="auto"/>
        <w:left w:val="none" w:sz="0" w:space="0" w:color="auto"/>
        <w:bottom w:val="none" w:sz="0" w:space="0" w:color="auto"/>
        <w:right w:val="none" w:sz="0" w:space="0" w:color="auto"/>
      </w:divBdr>
    </w:div>
    <w:div w:id="879900577">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325091831">
      <w:bodyDiv w:val="1"/>
      <w:marLeft w:val="0"/>
      <w:marRight w:val="0"/>
      <w:marTop w:val="0"/>
      <w:marBottom w:val="0"/>
      <w:divBdr>
        <w:top w:val="none" w:sz="0" w:space="0" w:color="auto"/>
        <w:left w:val="none" w:sz="0" w:space="0" w:color="auto"/>
        <w:bottom w:val="none" w:sz="0" w:space="0" w:color="auto"/>
        <w:right w:val="none" w:sz="0" w:space="0" w:color="auto"/>
      </w:divBdr>
    </w:div>
    <w:div w:id="136702430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15426212">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5071824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elecek.bizi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diz-buke.yildica@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0821A212BD4A13AD4C7ACF8EA6C3CF"/>
        <w:category>
          <w:name w:val="General"/>
          <w:gallery w:val="placeholder"/>
        </w:category>
        <w:types>
          <w:type w:val="bbPlcHdr"/>
        </w:types>
        <w:behaviors>
          <w:behavior w:val="content"/>
        </w:behaviors>
        <w:guid w:val="{EE04C927-E176-4FC8-87CC-477B6B70EE75}"/>
      </w:docPartPr>
      <w:docPartBody>
        <w:p w:rsidR="008B2D95" w:rsidRDefault="00BD570F" w:rsidP="00BD570F">
          <w:pPr>
            <w:pStyle w:val="2C0821A212BD4A13AD4C7ACF8EA6C3CF2"/>
          </w:pPr>
          <w:r w:rsidRPr="00026E8A">
            <w:rPr>
              <w:rStyle w:val="PlaceholderText"/>
              <w:rFonts w:ascii="Tahoma" w:hAnsi="Tahoma" w:cs="Tahoma"/>
              <w:sz w:val="20"/>
              <w:szCs w:val="20"/>
              <w:highlight w:val="cyan"/>
            </w:rPr>
            <w:t>date</w:t>
          </w:r>
        </w:p>
      </w:docPartBody>
    </w:docPart>
    <w:docPart>
      <w:docPartPr>
        <w:name w:val="58FA4B27D7004290AD45DD43FC32FFA9"/>
        <w:category>
          <w:name w:val="General"/>
          <w:gallery w:val="placeholder"/>
        </w:category>
        <w:types>
          <w:type w:val="bbPlcHdr"/>
        </w:types>
        <w:behaviors>
          <w:behavior w:val="content"/>
        </w:behaviors>
        <w:guid w:val="{52061E93-E0DD-4AB7-9923-AC8CA5E649AB}"/>
      </w:docPartPr>
      <w:docPartBody>
        <w:p w:rsidR="00985F8F" w:rsidRDefault="00BD570F" w:rsidP="00BD570F">
          <w:pPr>
            <w:pStyle w:val="58FA4B27D7004290AD45DD43FC32FFA9"/>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105"/>
    <w:rsid w:val="00082E6E"/>
    <w:rsid w:val="00150B50"/>
    <w:rsid w:val="001811BB"/>
    <w:rsid w:val="001E3682"/>
    <w:rsid w:val="00282D6B"/>
    <w:rsid w:val="003225F0"/>
    <w:rsid w:val="003B2105"/>
    <w:rsid w:val="0046725F"/>
    <w:rsid w:val="00500982"/>
    <w:rsid w:val="00552253"/>
    <w:rsid w:val="006719EA"/>
    <w:rsid w:val="008B2D95"/>
    <w:rsid w:val="00985F8F"/>
    <w:rsid w:val="00B96EF1"/>
    <w:rsid w:val="00BD570F"/>
    <w:rsid w:val="00CE74AD"/>
    <w:rsid w:val="00DA78BE"/>
    <w:rsid w:val="00DE0C19"/>
    <w:rsid w:val="00F643E0"/>
    <w:rsid w:val="00FD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F36D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D570F"/>
    <w:rPr>
      <w:color w:val="808080"/>
    </w:rPr>
  </w:style>
  <w:style w:type="paragraph" w:customStyle="1" w:styleId="58FA4B27D7004290AD45DD43FC32FFA9">
    <w:name w:val="58FA4B27D7004290AD45DD43FC32FFA9"/>
    <w:rsid w:val="00BD570F"/>
    <w:pPr>
      <w:spacing w:after="160" w:line="259" w:lineRule="auto"/>
    </w:pPr>
    <w:rPr>
      <w:lang w:val="fr-FR" w:eastAsia="fr-FR"/>
    </w:rPr>
  </w:style>
  <w:style w:type="paragraph" w:customStyle="1" w:styleId="2C0821A212BD4A13AD4C7ACF8EA6C3CF2">
    <w:name w:val="2C0821A212BD4A13AD4C7ACF8EA6C3CF2"/>
    <w:rsid w:val="00BD570F"/>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056CB8-CF63-4BCF-A48D-DFD24E2E517F}">
  <ds:schemaRefs>
    <ds:schemaRef ds:uri="http://schemas.openxmlformats.org/officeDocument/2006/bibliography"/>
  </ds:schemaRefs>
</ds:datastoreItem>
</file>

<file path=customXml/itemProps3.xml><?xml version="1.0" encoding="utf-8"?>
<ds:datastoreItem xmlns:ds="http://schemas.openxmlformats.org/officeDocument/2006/customXml" ds:itemID="{082E27B6-CE30-4D4A-A0FF-96218F6D97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6158</Words>
  <Characters>35106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AE.FC.DA.AllServicesandGoods</vt:lpstr>
    </vt:vector>
  </TitlesOfParts>
  <Company>Council of Europe</Company>
  <LinksUpToDate>false</LinksUpToDate>
  <CharactersWithSpaces>41182</CharactersWithSpaces>
  <SharedDoc>false</SharedDoc>
  <HLinks>
    <vt:vector size="6" baseType="variant">
      <vt:variant>
        <vt:i4>4325451</vt:i4>
      </vt:variant>
      <vt:variant>
        <vt:i4>0</vt:i4>
      </vt:variant>
      <vt:variant>
        <vt:i4>0</vt:i4>
      </vt:variant>
      <vt:variant>
        <vt:i4>5</vt:i4>
      </vt:variant>
      <vt:variant>
        <vt:lpwstr>https://wcd.coe.int/ViewDoc.jsp?p=&amp;id=1807541&amp;direct=true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AE.FC.DA.AllServicesandGoods</dc:title>
  <dc:creator>DLAPIL</dc:creator>
  <cp:lastModifiedBy>PAPILA Serkan</cp:lastModifiedBy>
  <cp:revision>2</cp:revision>
  <cp:lastPrinted>2017-10-05T08:15:00Z</cp:lastPrinted>
  <dcterms:created xsi:type="dcterms:W3CDTF">2022-01-12T12:57:00Z</dcterms:created>
  <dcterms:modified xsi:type="dcterms:W3CDTF">2022-01-12T12:57:00Z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