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708"/>
      </w:tblGrid>
      <w:tr w:rsidR="00623359" w:rsidRPr="007D707D" w14:paraId="31B32579" w14:textId="77777777" w:rsidTr="009C44F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77777777"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3827940A" w:rsidR="00623359" w:rsidRPr="00DD5BF9" w:rsidRDefault="00854B9F">
            <w:pPr>
              <w:rPr>
                <w:rFonts w:ascii="Tahoma" w:hAnsi="Tahoma" w:cs="Tahoma"/>
                <w:caps/>
                <w:color w:val="000000" w:themeColor="text1"/>
                <w:sz w:val="18"/>
                <w:szCs w:val="18"/>
              </w:rPr>
            </w:pPr>
            <w:r w:rsidRPr="00DD5BF9">
              <w:rPr>
                <w:rFonts w:ascii="Tahoma" w:hAnsi="Tahoma" w:cs="Tahoma"/>
                <w:caps/>
                <w:color w:val="000000" w:themeColor="text1"/>
                <w:sz w:val="18"/>
                <w:szCs w:val="18"/>
              </w:rPr>
              <w:t>BH87</w:t>
            </w:r>
            <w:r w:rsidR="00573F1F">
              <w:rPr>
                <w:rFonts w:ascii="Tahoma" w:hAnsi="Tahoma" w:cs="Tahoma"/>
                <w:caps/>
                <w:color w:val="000000" w:themeColor="text1"/>
                <w:sz w:val="18"/>
                <w:szCs w:val="18"/>
              </w:rPr>
              <w:t>0</w:t>
            </w:r>
            <w:r w:rsidR="006F7CBE">
              <w:rPr>
                <w:rFonts w:ascii="Tahoma" w:hAnsi="Tahoma" w:cs="Tahoma"/>
                <w:caps/>
                <w:color w:val="000000" w:themeColor="text1"/>
                <w:sz w:val="18"/>
                <w:szCs w:val="18"/>
              </w:rPr>
              <w:t>9</w:t>
            </w:r>
            <w:r w:rsidRPr="00DD5BF9">
              <w:rPr>
                <w:rFonts w:ascii="Tahoma" w:hAnsi="Tahoma" w:cs="Tahoma"/>
                <w:caps/>
                <w:color w:val="000000" w:themeColor="text1"/>
                <w:sz w:val="18"/>
                <w:szCs w:val="18"/>
              </w:rPr>
              <w:t>/2021/2</w:t>
            </w:r>
            <w:r w:rsidR="00CC77F8">
              <w:rPr>
                <w:rFonts w:ascii="Tahoma" w:hAnsi="Tahoma" w:cs="Tahoma"/>
                <w:caps/>
                <w:color w:val="000000" w:themeColor="text1"/>
                <w:sz w:val="18"/>
                <w:szCs w:val="18"/>
              </w:rPr>
              <w:t>8</w:t>
            </w:r>
          </w:p>
        </w:tc>
      </w:tr>
      <w:tr w:rsidR="00623359" w:rsidRPr="007D707D" w14:paraId="468A77F0" w14:textId="77777777" w:rsidTr="009C44F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69EC34" w14:textId="77777777" w:rsidR="00623359" w:rsidRPr="00DD5BF9" w:rsidRDefault="009C44F1">
            <w:pPr>
              <w:rPr>
                <w:rFonts w:ascii="Tahoma" w:hAnsi="Tahoma" w:cs="Tahoma"/>
                <w:caps/>
                <w:color w:val="000000" w:themeColor="text1"/>
                <w:sz w:val="18"/>
                <w:szCs w:val="18"/>
              </w:rPr>
            </w:pPr>
            <w:r w:rsidRPr="00DD5BF9">
              <w:rPr>
                <w:rFonts w:ascii="Tahoma" w:hAnsi="Tahoma" w:cs="Tahoma"/>
                <w:caps/>
                <w:color w:val="000000" w:themeColor="text1"/>
                <w:sz w:val="18"/>
                <w:szCs w:val="18"/>
              </w:rPr>
              <w:t>PMM 2727</w:t>
            </w:r>
          </w:p>
          <w:p w14:paraId="7262775F" w14:textId="73EC7065" w:rsidR="009C44F1" w:rsidRPr="00DD5BF9" w:rsidRDefault="009C44F1">
            <w:pPr>
              <w:rPr>
                <w:rFonts w:ascii="Tahoma" w:hAnsi="Tahoma" w:cs="Tahoma"/>
                <w:caps/>
                <w:color w:val="000000" w:themeColor="text1"/>
                <w:sz w:val="18"/>
                <w:szCs w:val="18"/>
              </w:rPr>
            </w:pPr>
            <w:r w:rsidRPr="00DD5BF9">
              <w:rPr>
                <w:rFonts w:ascii="Tahoma" w:hAnsi="Tahoma" w:cs="Tahoma"/>
                <w:caps/>
                <w:color w:val="000000" w:themeColor="text1"/>
                <w:sz w:val="18"/>
                <w:szCs w:val="18"/>
              </w:rPr>
              <w:t>Promoting european standards in the audio-visual regulation of the republic of Moldova</w:t>
            </w:r>
          </w:p>
        </w:tc>
      </w:tr>
      <w:tr w:rsidR="00623359" w:rsidRPr="007D707D" w14:paraId="2E227AC9" w14:textId="77777777" w:rsidTr="009C44F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4AE43B" w14:textId="723497A0" w:rsidR="00623359" w:rsidRPr="00DD5BF9" w:rsidRDefault="006F7CBE">
            <w:pPr>
              <w:rPr>
                <w:rFonts w:ascii="Tahoma" w:hAnsi="Tahoma" w:cs="Tahoma"/>
                <w:b/>
                <w:caps/>
                <w:color w:val="000000" w:themeColor="text1"/>
                <w:sz w:val="18"/>
                <w:szCs w:val="18"/>
              </w:rPr>
            </w:pPr>
            <w:hyperlink r:id="rId11" w:history="1">
              <w:r w:rsidR="00DD5BF9" w:rsidRPr="00DD5BF9">
                <w:rPr>
                  <w:rStyle w:val="Hyperlink"/>
                  <w:rFonts w:ascii="Tahoma" w:hAnsi="Tahoma" w:cs="Tahoma"/>
                  <w:bCs/>
                  <w:caps/>
                  <w:sz w:val="18"/>
                  <w:szCs w:val="18"/>
                </w:rPr>
                <w:t>ana.chiriac@coe.int, 069996097</w:t>
              </w:r>
            </w:hyperlink>
            <w:r w:rsidR="0097197D" w:rsidRPr="00DD5BF9">
              <w:rPr>
                <w:rFonts w:ascii="Tahoma" w:hAnsi="Tahoma" w:cs="Tahoma"/>
                <w:bCs/>
                <w:caps/>
                <w:color w:val="000000" w:themeColor="text1"/>
                <w:sz w:val="18"/>
                <w:szCs w:val="18"/>
              </w:rPr>
              <w:t xml:space="preserve">  </w:t>
            </w:r>
          </w:p>
        </w:tc>
      </w:tr>
    </w:tbl>
    <w:p w14:paraId="7732789B" w14:textId="4C66DDE3" w:rsidR="00261462" w:rsidRPr="007D707D" w:rsidRDefault="002B5A1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0" locked="0" layoutInCell="1" allowOverlap="1" wp14:anchorId="6A8D1872" wp14:editId="13D7E8C0">
            <wp:simplePos x="0" y="0"/>
            <wp:positionH relativeFrom="column">
              <wp:posOffset>5262117</wp:posOffset>
            </wp:positionH>
            <wp:positionV relativeFrom="paragraph">
              <wp:posOffset>-82</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F1449F3" w:rsidR="00C20349" w:rsidRPr="007D707D" w:rsidRDefault="00C20349" w:rsidP="005D5924">
      <w:pPr>
        <w:rPr>
          <w:rFonts w:ascii="Tahoma" w:hAnsi="Tahoma" w:cs="Tahoma"/>
          <w:b/>
        </w:rPr>
      </w:pPr>
      <w:r w:rsidRPr="007D707D">
        <w:rPr>
          <w:rFonts w:ascii="Tahoma" w:hAnsi="Tahoma" w:cs="Tahoma"/>
          <w:b/>
        </w:rPr>
        <w:t>(</w:t>
      </w:r>
      <w:r w:rsidR="00961449">
        <w:rPr>
          <w:rFonts w:ascii="Tahoma" w:hAnsi="Tahoma" w:cs="Tahoma"/>
          <w:b/>
        </w:rPr>
        <w:t xml:space="preserve">Competitive bidding </w:t>
      </w:r>
      <w:r w:rsidR="009365EB" w:rsidRPr="007D707D">
        <w:rPr>
          <w:rFonts w:ascii="Tahoma" w:hAnsi="Tahoma" w:cs="Tahoma"/>
          <w:b/>
        </w:rPr>
        <w:t xml:space="preserve">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0F8D0A65" w:rsidR="00261462" w:rsidRPr="007D707D" w:rsidRDefault="00261462" w:rsidP="00441A0D">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w:t>
      </w:r>
      <w:r w:rsidR="00EC45AF">
        <w:rPr>
          <w:rFonts w:ascii="Tahoma" w:hAnsi="Tahoma" w:cs="Tahoma"/>
          <w:b/>
        </w:rPr>
        <w:t xml:space="preserve"> </w:t>
      </w:r>
      <w:r w:rsidR="00E65658">
        <w:rPr>
          <w:rFonts w:ascii="Tahoma" w:hAnsi="Tahoma" w:cs="Tahoma"/>
          <w:b/>
        </w:rPr>
        <w:t>consultancy services in the field of communication</w:t>
      </w:r>
      <w:r w:rsidR="006E34E4">
        <w:rPr>
          <w:rFonts w:ascii="Tahoma" w:hAnsi="Tahoma" w:cs="Tahoma"/>
          <w:b/>
        </w:rPr>
        <w:t xml:space="preserve"> </w:t>
      </w:r>
      <w:r w:rsidR="00B02FA8">
        <w:rPr>
          <w:rFonts w:ascii="Tahoma" w:hAnsi="Tahoma" w:cs="Tahoma"/>
          <w:b/>
        </w:rPr>
        <w:t xml:space="preserve">for the launching </w:t>
      </w:r>
      <w:r w:rsidR="00E92896">
        <w:rPr>
          <w:rFonts w:ascii="Tahoma" w:hAnsi="Tahoma" w:cs="Tahoma"/>
          <w:b/>
        </w:rPr>
        <w:t>event of the digital radio platform developed for children “Zuper” by Teleradio-Moldova.</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3"/>
        <w:gridCol w:w="243"/>
        <w:gridCol w:w="1667"/>
        <w:gridCol w:w="684"/>
        <w:gridCol w:w="2594"/>
      </w:tblGrid>
      <w:tr w:rsidR="00DF6234" w:rsidRPr="007D707D" w14:paraId="40EFB481" w14:textId="049C7287" w:rsidTr="00DF623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8484C6E" w14:textId="1A4650FB" w:rsidR="00DF6234" w:rsidRPr="007D707D" w:rsidRDefault="00DF6234" w:rsidP="006A4EA0">
            <w:pPr>
              <w:ind w:left="113" w:right="113"/>
              <w:jc w:val="center"/>
              <w:rPr>
                <w:rFonts w:ascii="Tahoma" w:hAnsi="Tahoma" w:cs="Tahoma"/>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A91D1D" w14:textId="08EEBC62" w:rsidR="00DF6234" w:rsidRPr="007D707D" w:rsidRDefault="00DF6234" w:rsidP="006A4EA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ACE8C78" w14:textId="03B5CCB1" w:rsidR="00DF6234" w:rsidRPr="00DF6234" w:rsidRDefault="006F7CBE" w:rsidP="006A4EA0">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Natural person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8DE3DFA" w14:textId="45FFE5D3" w:rsidR="00DF6234" w:rsidRPr="00DF6234" w:rsidRDefault="006F7CBE" w:rsidP="00DF6234">
            <w:pPr>
              <w:rPr>
                <w:rFonts w:ascii="Tahoma" w:hAnsi="Tahoma" w:cs="Tahoma"/>
                <w:color w:val="000000"/>
                <w:sz w:val="20"/>
                <w:szCs w:val="20"/>
              </w:rPr>
            </w:pPr>
            <w:sdt>
              <w:sdtPr>
                <w:rPr>
                  <w:rFonts w:ascii="Tahoma" w:hAnsi="Tahoma" w:cs="Tahoma"/>
                  <w:color w:val="000000"/>
                  <w:sz w:val="18"/>
                  <w:szCs w:val="18"/>
                  <w:lang w:val="es-ES_tradnl"/>
                </w:rPr>
                <w:id w:val="559760289"/>
                <w14:checkbox>
                  <w14:checked w14:val="0"/>
                  <w14:checkedState w14:val="2612" w14:font="MS Gothic"/>
                  <w14:uncheckedState w14:val="2610" w14:font="MS Gothic"/>
                </w14:checkbox>
              </w:sdtPr>
              <w:sdtEnd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Legal person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0E24A96" w14:textId="5A417AC6" w:rsidR="00DF6234" w:rsidRPr="00DF6234" w:rsidRDefault="006F7CBE" w:rsidP="00DF6234">
            <w:pPr>
              <w:rPr>
                <w:rFonts w:ascii="Tahoma" w:hAnsi="Tahoma" w:cs="Tahoma"/>
                <w:color w:val="000000"/>
                <w:sz w:val="20"/>
                <w:szCs w:val="20"/>
              </w:rPr>
            </w:pPr>
            <w:sdt>
              <w:sdtPr>
                <w:rPr>
                  <w:rFonts w:ascii="Tahoma" w:hAnsi="Tahoma" w:cs="Tahoma"/>
                  <w:color w:val="000000"/>
                  <w:sz w:val="18"/>
                  <w:szCs w:val="18"/>
                  <w:lang w:val="es-ES_tradnl"/>
                </w:rPr>
                <w:id w:val="-706420212"/>
                <w14:checkbox>
                  <w14:checked w14:val="0"/>
                  <w14:checkedState w14:val="2612" w14:font="MS Gothic"/>
                  <w14:uncheckedState w14:val="2610" w14:font="MS Gothic"/>
                </w14:checkbox>
              </w:sdtPr>
              <w:sdtEnd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Consortium</w:t>
            </w:r>
          </w:p>
        </w:tc>
      </w:tr>
      <w:tr w:rsidR="00DF6234" w:rsidRPr="007D707D" w14:paraId="1BC28EB5" w14:textId="77777777" w:rsidTr="002F7189">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0FE40815" w:rsidR="00DF6234" w:rsidRPr="007D707D" w:rsidRDefault="00DF6234" w:rsidP="006A4EA0">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Name and address</w:t>
            </w:r>
          </w:p>
          <w:p w14:paraId="62B57237"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DF6234" w:rsidRPr="007D707D" w:rsidRDefault="00DF6234" w:rsidP="006A4EA0">
            <w:pPr>
              <w:rPr>
                <w:rFonts w:ascii="Tahoma" w:hAnsi="Tahoma" w:cs="Tahoma"/>
                <w:color w:val="000000"/>
                <w:sz w:val="20"/>
                <w:szCs w:val="20"/>
              </w:rPr>
            </w:pPr>
          </w:p>
        </w:tc>
      </w:tr>
      <w:tr w:rsidR="00DF6234" w:rsidRPr="007D707D" w14:paraId="67A9D8F1"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Representative</w:t>
            </w:r>
          </w:p>
          <w:p w14:paraId="2D62BEA8"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DF6234" w:rsidRPr="007D707D" w:rsidRDefault="00DF6234" w:rsidP="006A4EA0">
            <w:pPr>
              <w:rPr>
                <w:rFonts w:ascii="Tahoma" w:hAnsi="Tahoma" w:cs="Tahoma"/>
                <w:sz w:val="20"/>
                <w:szCs w:val="20"/>
              </w:rPr>
            </w:pPr>
          </w:p>
        </w:tc>
      </w:tr>
      <w:tr w:rsidR="00DF6234" w:rsidRPr="007D707D" w14:paraId="398BF9B7"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Contact person</w:t>
            </w:r>
          </w:p>
          <w:p w14:paraId="6933DB04"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DF6234" w:rsidRPr="007D707D" w:rsidRDefault="00DF6234" w:rsidP="006A4EA0">
            <w:pPr>
              <w:rPr>
                <w:rFonts w:ascii="Tahoma" w:hAnsi="Tahoma" w:cs="Tahoma"/>
                <w:sz w:val="20"/>
                <w:szCs w:val="20"/>
              </w:rPr>
            </w:pPr>
          </w:p>
        </w:tc>
      </w:tr>
      <w:tr w:rsidR="00DF6234" w:rsidRPr="007D707D" w14:paraId="06332A07"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VAT n° (if any)</w:t>
            </w:r>
          </w:p>
          <w:p w14:paraId="7DBB6C9C"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DF6234" w:rsidRPr="007D707D" w:rsidRDefault="00DF6234" w:rsidP="006A4EA0">
            <w:pPr>
              <w:rPr>
                <w:rFonts w:ascii="Tahoma" w:hAnsi="Tahoma" w:cs="Tahoma"/>
                <w:sz w:val="20"/>
                <w:szCs w:val="20"/>
              </w:rPr>
            </w:pPr>
          </w:p>
        </w:tc>
      </w:tr>
      <w:tr w:rsidR="00DF6234" w:rsidRPr="007D707D" w14:paraId="11FDC6AA"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DF6234" w:rsidRPr="007D707D" w:rsidRDefault="00DF6234" w:rsidP="006A4EA0">
            <w:pPr>
              <w:rPr>
                <w:rFonts w:ascii="Tahoma" w:hAnsi="Tahoma" w:cs="Tahoma"/>
                <w:sz w:val="20"/>
                <w:szCs w:val="20"/>
              </w:rPr>
            </w:pPr>
          </w:p>
        </w:tc>
      </w:tr>
      <w:tr w:rsidR="00DF6234" w:rsidRPr="007D707D" w14:paraId="6003D3D1"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Email (Contact person)</w:t>
            </w:r>
          </w:p>
          <w:p w14:paraId="1837CB3E"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DF6234" w:rsidRPr="007D707D" w:rsidRDefault="00DF6234" w:rsidP="006A4EA0">
            <w:pPr>
              <w:rPr>
                <w:rFonts w:ascii="Tahoma" w:hAnsi="Tahoma" w:cs="Tahoma"/>
                <w:sz w:val="20"/>
                <w:szCs w:val="20"/>
              </w:rPr>
            </w:pPr>
          </w:p>
        </w:tc>
      </w:tr>
      <w:tr w:rsidR="00DF6234"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DF6234" w:rsidRPr="007D707D" w:rsidRDefault="00DF6234" w:rsidP="006A4EA0">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481A06C2"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lastRenderedPageBreak/>
        <w:t>A. Terms of reference/Table of unit fees</w:t>
      </w:r>
    </w:p>
    <w:p w14:paraId="20FB6A36" w14:textId="0E12A40C" w:rsidR="004B74F9" w:rsidRPr="007D707D" w:rsidRDefault="004B74F9" w:rsidP="00AE7176">
      <w:pPr>
        <w:spacing w:line="276" w:lineRule="auto"/>
        <w:jc w:val="both"/>
        <w:rPr>
          <w:rFonts w:ascii="Tahoma" w:hAnsi="Tahoma" w:cs="Tahoma"/>
          <w:sz w:val="20"/>
          <w:szCs w:val="20"/>
        </w:rPr>
      </w:pPr>
      <w:r w:rsidRPr="007D707D">
        <w:rPr>
          <w:rFonts w:ascii="Tahoma" w:hAnsi="Tahoma" w:cs="Tahoma"/>
          <w:sz w:val="20"/>
          <w:szCs w:val="20"/>
        </w:rPr>
        <w:t xml:space="preserve">The Council of Europe is currently implementing a Project </w:t>
      </w:r>
      <w:r w:rsidR="00B33C0B">
        <w:rPr>
          <w:rFonts w:ascii="Tahoma" w:hAnsi="Tahoma" w:cs="Tahoma"/>
          <w:sz w:val="20"/>
          <w:szCs w:val="20"/>
        </w:rPr>
        <w:t>“Promoting European standards in the audiovisual regulation of the Republic of Moldova”, throughout March 2020 – December 2021</w:t>
      </w:r>
      <w:r w:rsidR="006D39FB">
        <w:rPr>
          <w:rFonts w:ascii="Tahoma" w:hAnsi="Tahoma" w:cs="Tahoma"/>
          <w:sz w:val="20"/>
          <w:szCs w:val="20"/>
        </w:rPr>
        <w:t xml:space="preserve">. </w:t>
      </w:r>
      <w:r w:rsidR="006D39FB" w:rsidRPr="00CF44E7">
        <w:rPr>
          <w:rFonts w:ascii="Tahoma" w:hAnsi="Tahoma" w:cs="Tahoma"/>
          <w:sz w:val="20"/>
          <w:szCs w:val="20"/>
        </w:rPr>
        <w:t>The project addresse</w:t>
      </w:r>
      <w:r w:rsidR="006D39FB">
        <w:rPr>
          <w:rFonts w:ascii="Tahoma" w:hAnsi="Tahoma" w:cs="Tahoma"/>
          <w:sz w:val="20"/>
          <w:szCs w:val="20"/>
        </w:rPr>
        <w:t>s</w:t>
      </w:r>
      <w:r w:rsidR="006D39FB" w:rsidRPr="00CF44E7">
        <w:rPr>
          <w:rFonts w:ascii="Tahoma" w:hAnsi="Tahoma" w:cs="Tahoma"/>
          <w:sz w:val="20"/>
          <w:szCs w:val="20"/>
        </w:rPr>
        <w:t xml:space="preserve"> the needs of the country to strengthen the media and broadcasting sector through implementation of European standards in drafting and implementation of the regulatory framework related to media pluralism and in enhancing the professionalism of public service broadcaster</w:t>
      </w:r>
      <w:r w:rsidR="004523CC">
        <w:rPr>
          <w:rFonts w:ascii="Tahoma" w:hAnsi="Tahoma" w:cs="Tahoma"/>
          <w:sz w:val="20"/>
          <w:szCs w:val="20"/>
        </w:rPr>
        <w:t xml:space="preserve">. </w:t>
      </w:r>
      <w:r w:rsidRPr="007D707D">
        <w:rPr>
          <w:rFonts w:ascii="Tahoma" w:hAnsi="Tahoma" w:cs="Tahoma"/>
          <w:sz w:val="20"/>
          <w:szCs w:val="20"/>
        </w:rPr>
        <w:t xml:space="preserve">In that context, it is looking for a Provider to provide </w:t>
      </w:r>
      <w:r w:rsidR="004523CC">
        <w:rPr>
          <w:rFonts w:ascii="Tahoma" w:hAnsi="Tahoma" w:cs="Tahoma"/>
          <w:sz w:val="20"/>
          <w:szCs w:val="20"/>
        </w:rPr>
        <w:t>communication services, in the form of developing a communication</w:t>
      </w:r>
      <w:r w:rsidR="00F03EAF">
        <w:rPr>
          <w:rFonts w:ascii="Tahoma" w:hAnsi="Tahoma" w:cs="Tahoma"/>
          <w:sz w:val="20"/>
          <w:szCs w:val="20"/>
        </w:rPr>
        <w:t xml:space="preserve"> social media </w:t>
      </w:r>
      <w:r w:rsidR="004523CC">
        <w:rPr>
          <w:rFonts w:ascii="Tahoma" w:hAnsi="Tahoma" w:cs="Tahoma"/>
          <w:sz w:val="20"/>
          <w:szCs w:val="20"/>
        </w:rPr>
        <w:t>campaign</w:t>
      </w:r>
      <w:r w:rsidR="00F03EAF">
        <w:rPr>
          <w:rFonts w:ascii="Tahoma" w:hAnsi="Tahoma" w:cs="Tahoma"/>
          <w:sz w:val="20"/>
          <w:szCs w:val="20"/>
        </w:rPr>
        <w:t xml:space="preserve"> </w:t>
      </w:r>
      <w:r w:rsidR="00A25167">
        <w:rPr>
          <w:rFonts w:ascii="Tahoma" w:hAnsi="Tahoma" w:cs="Tahoma"/>
          <w:sz w:val="20"/>
          <w:szCs w:val="20"/>
        </w:rPr>
        <w:t>for</w:t>
      </w:r>
      <w:r w:rsidR="004523CC">
        <w:rPr>
          <w:rFonts w:ascii="Tahoma" w:hAnsi="Tahoma" w:cs="Tahoma"/>
          <w:sz w:val="20"/>
          <w:szCs w:val="20"/>
        </w:rPr>
        <w:t xml:space="preserve"> the digital radio platform for children</w:t>
      </w:r>
      <w:r w:rsidR="008E583A">
        <w:rPr>
          <w:rFonts w:ascii="Tahoma" w:hAnsi="Tahoma" w:cs="Tahoma"/>
          <w:sz w:val="20"/>
          <w:szCs w:val="20"/>
        </w:rPr>
        <w:t xml:space="preserve"> (age</w:t>
      </w:r>
      <w:r w:rsidR="00F03EAF">
        <w:rPr>
          <w:rFonts w:ascii="Tahoma" w:hAnsi="Tahoma" w:cs="Tahoma"/>
          <w:sz w:val="20"/>
          <w:szCs w:val="20"/>
        </w:rPr>
        <w:t>d</w:t>
      </w:r>
      <w:r w:rsidR="008E583A">
        <w:rPr>
          <w:rFonts w:ascii="Tahoma" w:hAnsi="Tahoma" w:cs="Tahoma"/>
          <w:sz w:val="20"/>
          <w:szCs w:val="20"/>
        </w:rPr>
        <w:t xml:space="preserve"> 5-10)</w:t>
      </w:r>
      <w:r w:rsidR="004523CC">
        <w:rPr>
          <w:rFonts w:ascii="Tahoma" w:hAnsi="Tahoma" w:cs="Tahoma"/>
          <w:sz w:val="20"/>
          <w:szCs w:val="20"/>
        </w:rPr>
        <w:t xml:space="preserve"> “Zuper”, developed by Teleradio-Moldova with the support of Council of Europe</w:t>
      </w:r>
      <w:r w:rsidR="00A25167">
        <w:rPr>
          <w:rFonts w:ascii="Tahoma" w:hAnsi="Tahoma" w:cs="Tahoma"/>
          <w:sz w:val="20"/>
          <w:szCs w:val="20"/>
        </w:rPr>
        <w:t>,</w:t>
      </w:r>
      <w:r w:rsidR="002E02BF">
        <w:rPr>
          <w:rFonts w:ascii="Tahoma" w:hAnsi="Tahoma" w:cs="Tahoma"/>
          <w:sz w:val="20"/>
          <w:szCs w:val="20"/>
        </w:rPr>
        <w:t xml:space="preserve"> to be launched on 20</w:t>
      </w:r>
      <w:r w:rsidR="002E02BF" w:rsidRPr="002E02BF">
        <w:rPr>
          <w:rFonts w:ascii="Tahoma" w:hAnsi="Tahoma" w:cs="Tahoma"/>
          <w:sz w:val="20"/>
          <w:szCs w:val="20"/>
          <w:vertAlign w:val="superscript"/>
        </w:rPr>
        <w:t>th</w:t>
      </w:r>
      <w:r w:rsidR="002E02BF">
        <w:rPr>
          <w:rFonts w:ascii="Tahoma" w:hAnsi="Tahoma" w:cs="Tahoma"/>
          <w:sz w:val="20"/>
          <w:szCs w:val="20"/>
        </w:rPr>
        <w:t xml:space="preserve"> of September (tentatively)</w:t>
      </w:r>
      <w:r w:rsidR="004523CC">
        <w:rPr>
          <w:rFonts w:ascii="Tahoma" w:hAnsi="Tahoma" w:cs="Tahoma"/>
          <w:sz w:val="20"/>
          <w:szCs w:val="20"/>
        </w:rPr>
        <w:t xml:space="preserve">. </w:t>
      </w:r>
    </w:p>
    <w:p w14:paraId="70FB412D" w14:textId="77777777" w:rsidR="00635C66" w:rsidRPr="007D707D" w:rsidRDefault="00635C66" w:rsidP="00AE7176">
      <w:pPr>
        <w:spacing w:line="276" w:lineRule="auto"/>
        <w:jc w:val="both"/>
        <w:rPr>
          <w:rFonts w:ascii="Tahoma" w:hAnsi="Tahoma" w:cs="Tahoma"/>
          <w:sz w:val="20"/>
          <w:szCs w:val="20"/>
        </w:rPr>
      </w:pPr>
    </w:p>
    <w:p w14:paraId="0FDD6952" w14:textId="06ABACDC"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w:t>
      </w:r>
      <w:r w:rsidR="00261462" w:rsidRPr="000946FF">
        <w:rPr>
          <w:rFonts w:ascii="Tahoma" w:hAnsi="Tahoma" w:cs="Tahoma"/>
          <w:color w:val="000000"/>
          <w:sz w:val="20"/>
          <w:szCs w:val="20"/>
          <w:lang w:eastAsia="en-US"/>
        </w:rPr>
        <w:t>in Euros without</w:t>
      </w:r>
      <w:r w:rsidR="00261462" w:rsidRPr="007D707D">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50D0B525" w:rsidR="00865AE2" w:rsidRPr="007D707D" w:rsidRDefault="003C3131" w:rsidP="003C3131">
      <w:pPr>
        <w:pBdr>
          <w:top w:val="single" w:sz="2" w:space="1" w:color="FF0000"/>
          <w:left w:val="single" w:sz="2" w:space="0" w:color="FF0000"/>
          <w:bottom w:val="single" w:sz="2" w:space="1" w:color="FF0000"/>
          <w:right w:val="single" w:sz="2" w:space="0" w:color="FF0000"/>
        </w:pBdr>
        <w:tabs>
          <w:tab w:val="left" w:pos="1276"/>
          <w:tab w:val="right" w:pos="10490"/>
        </w:tabs>
        <w:spacing w:line="276" w:lineRule="auto"/>
        <w:ind w:left="1276"/>
        <w:rPr>
          <w:rFonts w:ascii="Tahoma" w:hAnsi="Tahoma" w:cs="Tahoma"/>
          <w:color w:val="FF0000"/>
          <w:sz w:val="20"/>
          <w:szCs w:val="20"/>
          <w:highlight w:val="yellow"/>
          <w:lang w:eastAsia="en-US"/>
        </w:rPr>
      </w:pPr>
      <w:r>
        <w:rPr>
          <w:rFonts w:ascii="Tahoma" w:hAnsi="Tahoma" w:cs="Tahoma"/>
          <w:color w:val="FF0000"/>
          <w:sz w:val="20"/>
          <w:szCs w:val="20"/>
          <w:lang w:val="en-US"/>
        </w:rPr>
        <w:t xml:space="preserve">                         </w:t>
      </w:r>
      <w:r w:rsidR="00865AE2" w:rsidRPr="007D707D">
        <w:rPr>
          <w:rFonts w:ascii="Tahoma" w:hAnsi="Tahoma" w:cs="Tahoma"/>
          <w:color w:val="FF0000"/>
          <w:sz w:val="20"/>
          <w:szCs w:val="20"/>
        </w:rPr>
        <w:t>Tenderers shall indicate their proposed fee(s) in the box(es) belo</w:t>
      </w:r>
      <w:r>
        <w:rPr>
          <w:rFonts w:ascii="Tahoma" w:hAnsi="Tahoma" w:cs="Tahoma"/>
          <w:color w:val="FF0000"/>
          <w:sz w:val="20"/>
          <w:szCs w:val="20"/>
        </w:rPr>
        <w:t>w</w:t>
      </w:r>
    </w:p>
    <w:p w14:paraId="6F88504C" w14:textId="543A6DA5" w:rsidR="00DE5122" w:rsidRPr="007D707D" w:rsidRDefault="00DE5122" w:rsidP="000F34FD">
      <w:pPr>
        <w:pStyle w:val="ListParagraph"/>
        <w:spacing w:after="120"/>
        <w:ind w:left="714"/>
        <w:jc w:val="both"/>
        <w:rPr>
          <w:rFonts w:ascii="Tahoma" w:hAnsi="Tahoma" w:cs="Tahoma"/>
          <w:b/>
          <w:sz w:val="20"/>
          <w:szCs w:val="20"/>
        </w:rPr>
      </w:pPr>
    </w:p>
    <w:tbl>
      <w:tblPr>
        <w:tblW w:w="83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09"/>
        <w:gridCol w:w="1276"/>
        <w:gridCol w:w="1261"/>
      </w:tblGrid>
      <w:tr w:rsidR="00960772" w:rsidRPr="007D707D" w14:paraId="0166D4C8" w14:textId="77777777" w:rsidTr="008E2CEE">
        <w:trPr>
          <w:trHeight w:val="688"/>
        </w:trPr>
        <w:tc>
          <w:tcPr>
            <w:tcW w:w="5809" w:type="dxa"/>
            <w:tcBorders>
              <w:bottom w:val="single" w:sz="2" w:space="0" w:color="808080"/>
            </w:tcBorders>
            <w:shd w:val="clear" w:color="auto" w:fill="DBE5F1" w:themeFill="accent1" w:themeFillTint="33"/>
            <w:vAlign w:val="center"/>
          </w:tcPr>
          <w:p w14:paraId="54CCB511" w14:textId="0FC99BCE" w:rsidR="00960772" w:rsidRPr="007D707D" w:rsidRDefault="00960772"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71552" behindDoc="0" locked="1" layoutInCell="1" allowOverlap="1" wp14:anchorId="49146A1D" wp14:editId="5BC08E1D">
                      <wp:simplePos x="0" y="0"/>
                      <wp:positionH relativeFrom="column">
                        <wp:posOffset>5071110</wp:posOffset>
                      </wp:positionH>
                      <wp:positionV relativeFrom="paragraph">
                        <wp:posOffset>-344170</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E37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99.3pt;margin-top:-27.1pt;width:19.65pt;height:50.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" adj="4945" strokecolor="red">
                      <o:lock v:ext="edit" aspectratio="t"/>
                      <v:textbox style="layout-flow:vertical-ideographic"/>
                      <w10:anchorlock/>
                    </v:shape>
                  </w:pict>
                </mc:Fallback>
              </mc:AlternateContent>
            </w:r>
            <w:r w:rsidRPr="007D707D">
              <w:rPr>
                <w:rFonts w:ascii="Tahoma" w:hAnsi="Tahoma" w:cs="Tahoma"/>
                <w:b/>
                <w:sz w:val="18"/>
                <w:szCs w:val="18"/>
                <w:lang w:eastAsia="en-US"/>
              </w:rPr>
              <w:t xml:space="preserve">Deliverables </w:t>
            </w:r>
            <w:r w:rsidRPr="007D707D">
              <w:rPr>
                <w:b/>
                <w:sz w:val="18"/>
                <w:szCs w:val="18"/>
                <w:lang w:eastAsia="en-US"/>
              </w:rPr>
              <w:t>▼</w:t>
            </w:r>
          </w:p>
        </w:tc>
        <w:tc>
          <w:tcPr>
            <w:tcW w:w="1276" w:type="dxa"/>
            <w:tcBorders>
              <w:bottom w:val="single" w:sz="2" w:space="0" w:color="808080"/>
            </w:tcBorders>
            <w:shd w:val="clear" w:color="auto" w:fill="DBE5F1" w:themeFill="accent1" w:themeFillTint="33"/>
            <w:vAlign w:val="center"/>
          </w:tcPr>
          <w:p w14:paraId="4C4B2597" w14:textId="77777777" w:rsidR="00960772" w:rsidRPr="007D707D" w:rsidRDefault="0096077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960772" w:rsidRPr="007D707D" w:rsidRDefault="0096077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261" w:type="dxa"/>
            <w:tcBorders>
              <w:bottom w:val="single" w:sz="2" w:space="0" w:color="FF0000"/>
            </w:tcBorders>
            <w:shd w:val="clear" w:color="auto" w:fill="DBE5F1" w:themeFill="accent1" w:themeFillTint="33"/>
            <w:vAlign w:val="center"/>
          </w:tcPr>
          <w:p w14:paraId="39664718" w14:textId="77777777" w:rsidR="00960772" w:rsidRPr="007D707D" w:rsidRDefault="0096077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23C22AD4" w14:textId="77777777" w:rsidR="00960772" w:rsidRPr="007D707D" w:rsidRDefault="00960772"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960772" w:rsidRPr="007D707D" w14:paraId="6CA125F2" w14:textId="77777777" w:rsidTr="008E2CEE">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4338FBD6" w14:textId="0CBE7ED7" w:rsidR="00960772" w:rsidRPr="00AF79EF" w:rsidRDefault="00960772" w:rsidP="00F5246A">
            <w:pPr>
              <w:tabs>
                <w:tab w:val="left" w:pos="-139"/>
              </w:tabs>
              <w:spacing w:line="276" w:lineRule="auto"/>
              <w:ind w:right="-140"/>
              <w:rPr>
                <w:rFonts w:ascii="Tahoma" w:hAnsi="Tahoma" w:cs="Tahoma"/>
                <w:sz w:val="18"/>
                <w:szCs w:val="18"/>
                <w:lang w:eastAsia="en-US"/>
              </w:rPr>
            </w:pPr>
            <w:r w:rsidRPr="00AF79EF">
              <w:rPr>
                <w:rFonts w:ascii="Tahoma" w:hAnsi="Tahoma" w:cs="Tahoma"/>
                <w:sz w:val="18"/>
                <w:szCs w:val="18"/>
                <w:lang w:eastAsia="en-US"/>
              </w:rPr>
              <w:t xml:space="preserve">In coordination with </w:t>
            </w:r>
            <w:r w:rsidR="00B9666C">
              <w:rPr>
                <w:rFonts w:ascii="Tahoma" w:hAnsi="Tahoma" w:cs="Tahoma"/>
                <w:sz w:val="18"/>
                <w:szCs w:val="18"/>
                <w:lang w:eastAsia="en-US"/>
              </w:rPr>
              <w:t xml:space="preserve">the </w:t>
            </w:r>
            <w:r w:rsidRPr="00AF79EF">
              <w:rPr>
                <w:rFonts w:ascii="Tahoma" w:hAnsi="Tahoma" w:cs="Tahoma"/>
                <w:sz w:val="18"/>
                <w:szCs w:val="18"/>
                <w:lang w:eastAsia="en-US"/>
              </w:rPr>
              <w:t>Council of Europe Project team and Teleradio-Moldova</w:t>
            </w:r>
            <w:r w:rsidR="00B9666C">
              <w:rPr>
                <w:rFonts w:ascii="Tahoma" w:hAnsi="Tahoma" w:cs="Tahoma"/>
                <w:sz w:val="18"/>
                <w:szCs w:val="18"/>
                <w:lang w:eastAsia="en-US"/>
              </w:rPr>
              <w:t>,</w:t>
            </w:r>
            <w:r w:rsidRPr="00AF79EF">
              <w:rPr>
                <w:rFonts w:ascii="Tahoma" w:hAnsi="Tahoma" w:cs="Tahoma"/>
                <w:sz w:val="18"/>
                <w:szCs w:val="18"/>
                <w:lang w:eastAsia="en-US"/>
              </w:rPr>
              <w:t xml:space="preserve"> develop the launching </w:t>
            </w:r>
            <w:r w:rsidR="00667F74">
              <w:rPr>
                <w:rFonts w:ascii="Tahoma" w:hAnsi="Tahoma" w:cs="Tahoma"/>
                <w:sz w:val="18"/>
                <w:szCs w:val="18"/>
                <w:lang w:eastAsia="en-US"/>
              </w:rPr>
              <w:t xml:space="preserve">social media </w:t>
            </w:r>
            <w:r w:rsidRPr="00AF79EF">
              <w:rPr>
                <w:rFonts w:ascii="Tahoma" w:hAnsi="Tahoma" w:cs="Tahoma"/>
                <w:sz w:val="18"/>
                <w:szCs w:val="18"/>
                <w:lang w:eastAsia="en-US"/>
              </w:rPr>
              <w:t>campaign of the digital radio platform for children “Zuper” through:</w:t>
            </w:r>
          </w:p>
          <w:p w14:paraId="0380F276" w14:textId="77777777" w:rsidR="00960772" w:rsidRPr="00AF79EF" w:rsidRDefault="00960772" w:rsidP="00F5246A">
            <w:pPr>
              <w:tabs>
                <w:tab w:val="left" w:pos="-139"/>
              </w:tabs>
              <w:spacing w:line="276" w:lineRule="auto"/>
              <w:ind w:right="-140"/>
              <w:rPr>
                <w:rFonts w:ascii="Tahoma" w:hAnsi="Tahoma" w:cs="Tahoma"/>
                <w:sz w:val="18"/>
                <w:szCs w:val="18"/>
                <w:lang w:eastAsia="en-US"/>
              </w:rPr>
            </w:pPr>
          </w:p>
          <w:p w14:paraId="59D06692" w14:textId="2660851E" w:rsidR="0046290B" w:rsidRDefault="00960772" w:rsidP="0046290B">
            <w:pPr>
              <w:pStyle w:val="ListParagraph"/>
              <w:numPr>
                <w:ilvl w:val="0"/>
                <w:numId w:val="46"/>
              </w:numPr>
              <w:tabs>
                <w:tab w:val="left" w:pos="-139"/>
              </w:tabs>
              <w:spacing w:line="276" w:lineRule="auto"/>
              <w:ind w:right="-140"/>
              <w:rPr>
                <w:rFonts w:ascii="Tahoma" w:hAnsi="Tahoma" w:cs="Tahoma"/>
                <w:sz w:val="18"/>
                <w:szCs w:val="18"/>
                <w:lang w:eastAsia="en-US"/>
              </w:rPr>
            </w:pPr>
            <w:r w:rsidRPr="00AF79EF">
              <w:rPr>
                <w:rFonts w:ascii="Tahoma" w:hAnsi="Tahoma" w:cs="Tahoma"/>
                <w:sz w:val="18"/>
                <w:szCs w:val="18"/>
                <w:lang w:eastAsia="en-US"/>
              </w:rPr>
              <w:t xml:space="preserve">A social media campaign </w:t>
            </w:r>
            <w:r w:rsidR="007F22EA">
              <w:rPr>
                <w:rFonts w:ascii="Tahoma" w:hAnsi="Tahoma" w:cs="Tahoma"/>
                <w:sz w:val="18"/>
                <w:szCs w:val="18"/>
                <w:lang w:eastAsia="en-US"/>
              </w:rPr>
              <w:t>(</w:t>
            </w:r>
            <w:r w:rsidR="0046290B">
              <w:rPr>
                <w:rFonts w:ascii="Tahoma" w:hAnsi="Tahoma" w:cs="Tahoma"/>
                <w:sz w:val="18"/>
                <w:szCs w:val="18"/>
                <w:lang w:eastAsia="en-US"/>
              </w:rPr>
              <w:t>for</w:t>
            </w:r>
            <w:r w:rsidR="007F22EA">
              <w:rPr>
                <w:rFonts w:ascii="Tahoma" w:hAnsi="Tahoma" w:cs="Tahoma"/>
                <w:sz w:val="18"/>
                <w:szCs w:val="18"/>
                <w:lang w:eastAsia="en-US"/>
              </w:rPr>
              <w:t xml:space="preserve"> the social media pages of Teleradio-Moldova and Council of Europe Office in Chisinau) </w:t>
            </w:r>
            <w:r w:rsidRPr="00AF79EF">
              <w:rPr>
                <w:rFonts w:ascii="Tahoma" w:hAnsi="Tahoma" w:cs="Tahoma"/>
                <w:sz w:val="18"/>
                <w:szCs w:val="18"/>
                <w:lang w:eastAsia="en-US"/>
              </w:rPr>
              <w:t>aimed at children, parents and the wider public to include banners, gifs, short videos, teasers</w:t>
            </w:r>
            <w:r w:rsidR="0046290B">
              <w:rPr>
                <w:rFonts w:ascii="Tahoma" w:hAnsi="Tahoma" w:cs="Tahoma"/>
                <w:sz w:val="18"/>
                <w:szCs w:val="18"/>
                <w:lang w:eastAsia="en-US"/>
              </w:rPr>
              <w:t>, interviews</w:t>
            </w:r>
            <w:r w:rsidR="00E7649A">
              <w:rPr>
                <w:rFonts w:ascii="Tahoma" w:hAnsi="Tahoma" w:cs="Tahoma"/>
                <w:sz w:val="18"/>
                <w:szCs w:val="18"/>
                <w:lang w:eastAsia="en-US"/>
              </w:rPr>
              <w:t xml:space="preserve">, </w:t>
            </w:r>
            <w:r w:rsidRPr="00AF79EF">
              <w:rPr>
                <w:rFonts w:ascii="Tahoma" w:hAnsi="Tahoma" w:cs="Tahoma"/>
                <w:sz w:val="18"/>
                <w:szCs w:val="18"/>
                <w:lang w:eastAsia="en-US"/>
              </w:rPr>
              <w:t xml:space="preserve">(up to </w:t>
            </w:r>
            <w:r w:rsidR="00B2414C">
              <w:rPr>
                <w:rFonts w:ascii="Tahoma" w:hAnsi="Tahoma" w:cs="Tahoma"/>
                <w:sz w:val="18"/>
                <w:szCs w:val="18"/>
                <w:lang w:eastAsia="en-US"/>
              </w:rPr>
              <w:t>15</w:t>
            </w:r>
            <w:r w:rsidR="003D4670">
              <w:rPr>
                <w:rFonts w:ascii="Tahoma" w:hAnsi="Tahoma" w:cs="Tahoma"/>
                <w:sz w:val="18"/>
                <w:szCs w:val="18"/>
                <w:lang w:eastAsia="en-US"/>
              </w:rPr>
              <w:t xml:space="preserve"> </w:t>
            </w:r>
            <w:r w:rsidR="00DC7A52">
              <w:rPr>
                <w:rFonts w:ascii="Tahoma" w:hAnsi="Tahoma" w:cs="Tahoma"/>
                <w:sz w:val="18"/>
                <w:szCs w:val="18"/>
                <w:lang w:eastAsia="en-US"/>
              </w:rPr>
              <w:t>deliverables</w:t>
            </w:r>
            <w:r w:rsidRPr="00DC7A52">
              <w:rPr>
                <w:rFonts w:ascii="Tahoma" w:hAnsi="Tahoma" w:cs="Tahoma"/>
                <w:sz w:val="18"/>
                <w:szCs w:val="18"/>
                <w:lang w:eastAsia="en-US"/>
              </w:rPr>
              <w:t xml:space="preserve">) </w:t>
            </w:r>
            <w:r w:rsidR="00DC7A52">
              <w:rPr>
                <w:rFonts w:ascii="Tahoma" w:hAnsi="Tahoma" w:cs="Tahoma"/>
                <w:sz w:val="18"/>
                <w:szCs w:val="18"/>
                <w:lang w:eastAsia="en-US"/>
              </w:rPr>
              <w:t>and the relevant schedule</w:t>
            </w:r>
            <w:r w:rsidR="0046290B">
              <w:rPr>
                <w:rFonts w:ascii="Tahoma" w:hAnsi="Tahoma" w:cs="Tahoma"/>
                <w:sz w:val="18"/>
                <w:szCs w:val="18"/>
                <w:lang w:eastAsia="en-US"/>
              </w:rPr>
              <w:t xml:space="preserve"> for posting. </w:t>
            </w:r>
          </w:p>
          <w:p w14:paraId="5FDF8EFD" w14:textId="6CCF8EB9" w:rsidR="00B2414C" w:rsidRDefault="00065EE4" w:rsidP="0046290B">
            <w:pPr>
              <w:pStyle w:val="ListParagraph"/>
              <w:numPr>
                <w:ilvl w:val="0"/>
                <w:numId w:val="46"/>
              </w:num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One facebook</w:t>
            </w:r>
            <w:r w:rsidR="00B2414C">
              <w:rPr>
                <w:rFonts w:ascii="Tahoma" w:hAnsi="Tahoma" w:cs="Tahoma"/>
                <w:sz w:val="18"/>
                <w:szCs w:val="18"/>
                <w:lang w:eastAsia="en-US"/>
              </w:rPr>
              <w:t xml:space="preserve"> event, livestreaming of the launching event and social media (face</w:t>
            </w:r>
            <w:r w:rsidR="009F3B38">
              <w:rPr>
                <w:rFonts w:ascii="Tahoma" w:hAnsi="Tahoma" w:cs="Tahoma"/>
                <w:sz w:val="18"/>
                <w:szCs w:val="18"/>
                <w:lang w:eastAsia="en-US"/>
              </w:rPr>
              <w:t>b</w:t>
            </w:r>
            <w:r w:rsidR="00B2414C">
              <w:rPr>
                <w:rFonts w:ascii="Tahoma" w:hAnsi="Tahoma" w:cs="Tahoma"/>
                <w:sz w:val="18"/>
                <w:szCs w:val="18"/>
                <w:lang w:eastAsia="en-US"/>
              </w:rPr>
              <w:t>ook) sponsored ads</w:t>
            </w:r>
            <w:r w:rsidR="0085332A">
              <w:rPr>
                <w:rFonts w:ascii="Tahoma" w:hAnsi="Tahoma" w:cs="Tahoma"/>
                <w:sz w:val="18"/>
                <w:szCs w:val="18"/>
                <w:lang w:eastAsia="en-US"/>
              </w:rPr>
              <w:t xml:space="preserve"> (up to 5)</w:t>
            </w:r>
            <w:r w:rsidR="009F3B38">
              <w:rPr>
                <w:rFonts w:ascii="Tahoma" w:hAnsi="Tahoma" w:cs="Tahoma"/>
                <w:sz w:val="18"/>
                <w:szCs w:val="18"/>
                <w:lang w:eastAsia="en-US"/>
              </w:rPr>
              <w:t>.</w:t>
            </w:r>
          </w:p>
          <w:p w14:paraId="2D9D57DC" w14:textId="77777777" w:rsidR="00B2414C" w:rsidRDefault="00B2414C" w:rsidP="00B2414C">
            <w:pPr>
              <w:pStyle w:val="ListParagraph"/>
              <w:tabs>
                <w:tab w:val="left" w:pos="-139"/>
              </w:tabs>
              <w:spacing w:line="276" w:lineRule="auto"/>
              <w:ind w:right="-140"/>
              <w:rPr>
                <w:rFonts w:ascii="Tahoma" w:hAnsi="Tahoma" w:cs="Tahoma"/>
                <w:sz w:val="18"/>
                <w:szCs w:val="18"/>
                <w:lang w:eastAsia="en-US"/>
              </w:rPr>
            </w:pPr>
          </w:p>
          <w:p w14:paraId="5248F4E0" w14:textId="2E60FCD6" w:rsidR="00AF79EF" w:rsidRPr="0046290B" w:rsidRDefault="0046290B" w:rsidP="0046290B">
            <w:pPr>
              <w:pStyle w:val="ListParagraph"/>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Half of the deliverables will be published</w:t>
            </w:r>
            <w:r w:rsidR="00DC7A52">
              <w:rPr>
                <w:rFonts w:ascii="Tahoma" w:hAnsi="Tahoma" w:cs="Tahoma"/>
                <w:sz w:val="18"/>
                <w:szCs w:val="18"/>
                <w:lang w:eastAsia="en-US"/>
              </w:rPr>
              <w:t xml:space="preserve"> </w:t>
            </w:r>
            <w:r w:rsidR="00960772" w:rsidRPr="00DC7A52">
              <w:rPr>
                <w:rFonts w:ascii="Tahoma" w:hAnsi="Tahoma" w:cs="Tahoma"/>
                <w:sz w:val="18"/>
                <w:szCs w:val="18"/>
                <w:lang w:eastAsia="en-US"/>
              </w:rPr>
              <w:t>prior to the launching date of the digital radio platform “Zuper”</w:t>
            </w:r>
            <w:r>
              <w:rPr>
                <w:rFonts w:ascii="Tahoma" w:hAnsi="Tahoma" w:cs="Tahoma"/>
                <w:sz w:val="18"/>
                <w:szCs w:val="18"/>
                <w:lang w:eastAsia="en-US"/>
              </w:rPr>
              <w:t xml:space="preserve"> </w:t>
            </w:r>
            <w:r w:rsidR="008E2CEE" w:rsidRPr="0046290B">
              <w:rPr>
                <w:rFonts w:ascii="Tahoma" w:hAnsi="Tahoma" w:cs="Tahoma"/>
                <w:sz w:val="18"/>
                <w:szCs w:val="18"/>
                <w:lang w:eastAsia="en-US"/>
              </w:rPr>
              <w:t>(tentative launching date – 20 September)</w:t>
            </w:r>
            <w:r>
              <w:rPr>
                <w:rFonts w:ascii="Tahoma" w:hAnsi="Tahoma" w:cs="Tahoma"/>
                <w:sz w:val="18"/>
                <w:szCs w:val="18"/>
                <w:lang w:eastAsia="en-US"/>
              </w:rPr>
              <w:t>.</w:t>
            </w:r>
          </w:p>
          <w:p w14:paraId="1B0139DB" w14:textId="7A2FF442" w:rsidR="00EB1EA6" w:rsidRDefault="00EB1EA6" w:rsidP="00EB1EA6">
            <w:pPr>
              <w:tabs>
                <w:tab w:val="left" w:pos="-139"/>
              </w:tabs>
              <w:spacing w:line="276" w:lineRule="auto"/>
              <w:ind w:right="-140"/>
              <w:rPr>
                <w:rFonts w:ascii="Tahoma" w:hAnsi="Tahoma" w:cs="Tahoma"/>
                <w:sz w:val="18"/>
                <w:szCs w:val="18"/>
                <w:lang w:eastAsia="en-US"/>
              </w:rPr>
            </w:pPr>
          </w:p>
          <w:p w14:paraId="1CBA77B2" w14:textId="4278C828" w:rsidR="00EB1EA6" w:rsidRPr="00EB1EA6" w:rsidRDefault="00EB1EA6" w:rsidP="00EB1EA6">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w:t>
            </w:r>
            <w:r w:rsidR="002E1483">
              <w:rPr>
                <w:rFonts w:ascii="Tahoma" w:hAnsi="Tahoma" w:cs="Tahoma"/>
                <w:sz w:val="18"/>
                <w:szCs w:val="18"/>
                <w:lang w:eastAsia="en-US"/>
              </w:rPr>
              <w:t>The</w:t>
            </w:r>
            <w:r>
              <w:rPr>
                <w:rFonts w:ascii="Tahoma" w:hAnsi="Tahoma" w:cs="Tahoma"/>
                <w:sz w:val="18"/>
                <w:szCs w:val="18"/>
                <w:lang w:eastAsia="en-US"/>
              </w:rPr>
              <w:t xml:space="preserve"> digital radio platform</w:t>
            </w:r>
            <w:r w:rsidR="002E1483">
              <w:rPr>
                <w:rFonts w:ascii="Tahoma" w:hAnsi="Tahoma" w:cs="Tahoma"/>
                <w:sz w:val="18"/>
                <w:szCs w:val="18"/>
                <w:lang w:eastAsia="en-US"/>
              </w:rPr>
              <w:t xml:space="preserve">’s </w:t>
            </w:r>
            <w:r>
              <w:rPr>
                <w:rFonts w:ascii="Tahoma" w:hAnsi="Tahoma" w:cs="Tahoma"/>
                <w:sz w:val="18"/>
                <w:szCs w:val="18"/>
                <w:lang w:eastAsia="en-US"/>
              </w:rPr>
              <w:t>brandbook will be provided as the basis for the deliverables</w:t>
            </w:r>
          </w:p>
          <w:p w14:paraId="60FDA710" w14:textId="3B0A4992" w:rsidR="00960772" w:rsidRPr="008E2CEE" w:rsidRDefault="00960772" w:rsidP="008E2CEE">
            <w:pPr>
              <w:tabs>
                <w:tab w:val="left" w:pos="-139"/>
              </w:tabs>
              <w:spacing w:line="276" w:lineRule="auto"/>
              <w:ind w:right="-140"/>
              <w:rPr>
                <w:rFonts w:ascii="Tahoma" w:hAnsi="Tahoma" w:cs="Tahoma"/>
                <w:sz w:val="18"/>
                <w:szCs w:val="18"/>
                <w:lang w:eastAsia="en-US"/>
              </w:rPr>
            </w:pP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73280919" w:rsidR="00960772" w:rsidRPr="007D707D" w:rsidRDefault="00ED6108"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w:t>
            </w:r>
            <w:r w:rsidR="00860E6C">
              <w:rPr>
                <w:rFonts w:ascii="Tahoma" w:hAnsi="Tahoma" w:cs="Tahoma"/>
                <w:sz w:val="18"/>
                <w:szCs w:val="18"/>
                <w:lang w:eastAsia="en-US"/>
              </w:rPr>
              <w:t>0</w:t>
            </w:r>
            <w:r>
              <w:rPr>
                <w:rFonts w:ascii="Tahoma" w:hAnsi="Tahoma" w:cs="Tahoma"/>
                <w:sz w:val="18"/>
                <w:szCs w:val="18"/>
                <w:lang w:eastAsia="en-US"/>
              </w:rPr>
              <w:t>/09/2021 -</w:t>
            </w:r>
            <w:r w:rsidR="00D1363E">
              <w:rPr>
                <w:rFonts w:ascii="Tahoma" w:hAnsi="Tahoma" w:cs="Tahoma"/>
                <w:sz w:val="18"/>
                <w:szCs w:val="18"/>
                <w:lang w:eastAsia="en-US"/>
              </w:rPr>
              <w:t>30/09/2021</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960772" w:rsidRPr="007D707D" w:rsidRDefault="00960772" w:rsidP="00261462">
            <w:pPr>
              <w:tabs>
                <w:tab w:val="left" w:pos="-139"/>
              </w:tabs>
              <w:spacing w:line="276" w:lineRule="auto"/>
              <w:ind w:right="-140"/>
              <w:jc w:val="center"/>
              <w:rPr>
                <w:rFonts w:ascii="Tahoma" w:hAnsi="Tahoma" w:cs="Tahoma"/>
                <w:lang w:eastAsia="en-US"/>
              </w:rPr>
            </w:pPr>
          </w:p>
        </w:tc>
      </w:tr>
      <w:tr w:rsidR="008E2CEE" w:rsidRPr="007D707D" w14:paraId="2A5E4219" w14:textId="77777777" w:rsidTr="008E2CEE">
        <w:trPr>
          <w:trHeight w:val="1008"/>
        </w:trPr>
        <w:tc>
          <w:tcPr>
            <w:tcW w:w="5809" w:type="dxa"/>
            <w:tcBorders>
              <w:right w:val="single" w:sz="2" w:space="0" w:color="808080" w:themeColor="background1" w:themeShade="80"/>
            </w:tcBorders>
            <w:shd w:val="clear" w:color="auto" w:fill="F2F2F2" w:themeFill="background1" w:themeFillShade="F2"/>
            <w:vAlign w:val="center"/>
          </w:tcPr>
          <w:p w14:paraId="3F2C8A76" w14:textId="77777777" w:rsidR="00DC7A52" w:rsidRDefault="008E2CEE" w:rsidP="008E2CEE">
            <w:pPr>
              <w:pStyle w:val="ListParagraph"/>
              <w:numPr>
                <w:ilvl w:val="0"/>
                <w:numId w:val="46"/>
              </w:numPr>
              <w:tabs>
                <w:tab w:val="left" w:pos="-139"/>
              </w:tabs>
              <w:spacing w:line="276" w:lineRule="auto"/>
              <w:ind w:right="-140"/>
              <w:rPr>
                <w:rFonts w:ascii="Tahoma" w:hAnsi="Tahoma" w:cs="Tahoma"/>
                <w:sz w:val="18"/>
                <w:szCs w:val="18"/>
                <w:lang w:eastAsia="en-US"/>
              </w:rPr>
            </w:pPr>
            <w:r w:rsidRPr="008E2CEE">
              <w:rPr>
                <w:rFonts w:ascii="Tahoma" w:hAnsi="Tahoma" w:cs="Tahoma"/>
                <w:sz w:val="18"/>
                <w:szCs w:val="18"/>
                <w:lang w:eastAsia="en-US"/>
              </w:rPr>
              <w:t xml:space="preserve">The development of an open-air event concept for the official launching of the “Zuper” radio platform </w:t>
            </w:r>
            <w:r>
              <w:rPr>
                <w:rFonts w:ascii="Tahoma" w:hAnsi="Tahoma" w:cs="Tahoma"/>
                <w:sz w:val="18"/>
                <w:szCs w:val="18"/>
                <w:lang w:eastAsia="en-US"/>
              </w:rPr>
              <w:t>for children</w:t>
            </w:r>
            <w:r w:rsidR="00E622F8">
              <w:rPr>
                <w:rFonts w:ascii="Tahoma" w:hAnsi="Tahoma" w:cs="Tahoma"/>
                <w:sz w:val="18"/>
                <w:szCs w:val="18"/>
                <w:lang w:eastAsia="en-US"/>
              </w:rPr>
              <w:t xml:space="preserve"> </w:t>
            </w:r>
          </w:p>
          <w:p w14:paraId="33E677E5" w14:textId="1CD97252" w:rsidR="008E2CEE" w:rsidRDefault="00E622F8" w:rsidP="00DC7A52">
            <w:pPr>
              <w:pStyle w:val="ListParagraph"/>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(to be aimed at mass-media</w:t>
            </w:r>
            <w:r w:rsidR="005D6B92">
              <w:rPr>
                <w:rFonts w:ascii="Tahoma" w:hAnsi="Tahoma" w:cs="Tahoma"/>
                <w:sz w:val="18"/>
                <w:szCs w:val="18"/>
                <w:lang w:eastAsia="en-US"/>
              </w:rPr>
              <w:t>,</w:t>
            </w:r>
            <w:r w:rsidR="00FD3915">
              <w:rPr>
                <w:rFonts w:ascii="Tahoma" w:hAnsi="Tahoma" w:cs="Tahoma"/>
                <w:sz w:val="18"/>
                <w:szCs w:val="18"/>
                <w:lang w:eastAsia="en-US"/>
              </w:rPr>
              <w:t xml:space="preserve"> the wider public</w:t>
            </w:r>
            <w:r w:rsidR="005D6B92">
              <w:rPr>
                <w:rFonts w:ascii="Tahoma" w:hAnsi="Tahoma" w:cs="Tahoma"/>
                <w:sz w:val="18"/>
                <w:szCs w:val="18"/>
                <w:lang w:eastAsia="en-US"/>
              </w:rPr>
              <w:t xml:space="preserve"> and children</w:t>
            </w:r>
            <w:r w:rsidR="009F3B38">
              <w:rPr>
                <w:rFonts w:ascii="Tahoma" w:hAnsi="Tahoma" w:cs="Tahoma"/>
                <w:sz w:val="18"/>
                <w:szCs w:val="18"/>
                <w:lang w:eastAsia="en-US"/>
              </w:rPr>
              <w:t>,</w:t>
            </w:r>
            <w:r>
              <w:rPr>
                <w:rFonts w:ascii="Tahoma" w:hAnsi="Tahoma" w:cs="Tahoma"/>
                <w:sz w:val="18"/>
                <w:szCs w:val="18"/>
                <w:lang w:eastAsia="en-US"/>
              </w:rPr>
              <w:t xml:space="preserve"> without a crowd of people</w:t>
            </w:r>
            <w:r w:rsidR="00FD3915">
              <w:rPr>
                <w:rFonts w:ascii="Tahoma" w:hAnsi="Tahoma" w:cs="Tahoma"/>
                <w:sz w:val="18"/>
                <w:szCs w:val="18"/>
                <w:lang w:eastAsia="en-US"/>
              </w:rPr>
              <w:t xml:space="preserve"> attending</w:t>
            </w:r>
            <w:r>
              <w:rPr>
                <w:rFonts w:ascii="Tahoma" w:hAnsi="Tahoma" w:cs="Tahoma"/>
                <w:sz w:val="18"/>
                <w:szCs w:val="18"/>
                <w:lang w:eastAsia="en-US"/>
              </w:rPr>
              <w:t>)</w:t>
            </w:r>
            <w:r w:rsidR="00DC7A52">
              <w:rPr>
                <w:rFonts w:ascii="Tahoma" w:hAnsi="Tahoma" w:cs="Tahoma"/>
                <w:sz w:val="18"/>
                <w:szCs w:val="18"/>
                <w:lang w:eastAsia="en-US"/>
              </w:rPr>
              <w:t>.</w:t>
            </w:r>
          </w:p>
          <w:p w14:paraId="798A7A93" w14:textId="028A36FB" w:rsidR="009A2F3D" w:rsidRPr="009A2F3D" w:rsidRDefault="009A2F3D" w:rsidP="009A2F3D">
            <w:pPr>
              <w:tabs>
                <w:tab w:val="left" w:pos="-139"/>
              </w:tabs>
              <w:spacing w:line="276" w:lineRule="auto"/>
              <w:ind w:right="-140"/>
              <w:rPr>
                <w:rFonts w:ascii="Tahoma" w:hAnsi="Tahoma" w:cs="Tahoma"/>
                <w:sz w:val="18"/>
                <w:szCs w:val="18"/>
                <w:lang w:eastAsia="en-US"/>
              </w:rPr>
            </w:pP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508D545C" w14:textId="2A797B32" w:rsidR="008E2CEE" w:rsidRPr="00CB1C29" w:rsidRDefault="00486B3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r w:rsidR="008F7FCD">
              <w:rPr>
                <w:rFonts w:ascii="Tahoma" w:hAnsi="Tahoma" w:cs="Tahoma"/>
                <w:sz w:val="18"/>
                <w:szCs w:val="18"/>
                <w:lang w:eastAsia="en-US"/>
              </w:rPr>
              <w:t>0</w:t>
            </w:r>
            <w:r w:rsidR="00907CF2">
              <w:rPr>
                <w:rFonts w:ascii="Tahoma" w:hAnsi="Tahoma" w:cs="Tahoma"/>
                <w:sz w:val="18"/>
                <w:szCs w:val="18"/>
                <w:lang w:eastAsia="en-US"/>
              </w:rPr>
              <w:t>/09/2021</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EA2A1B" w14:textId="77777777" w:rsidR="008E2CEE" w:rsidRPr="007D707D" w:rsidRDefault="008E2CEE" w:rsidP="00261462">
            <w:pPr>
              <w:tabs>
                <w:tab w:val="left" w:pos="-139"/>
              </w:tabs>
              <w:spacing w:line="276" w:lineRule="auto"/>
              <w:ind w:right="-140"/>
              <w:jc w:val="center"/>
              <w:rPr>
                <w:rFonts w:ascii="Tahoma" w:hAnsi="Tahoma" w:cs="Tahoma"/>
                <w:lang w:eastAsia="en-US"/>
              </w:rPr>
            </w:pPr>
          </w:p>
        </w:tc>
      </w:tr>
    </w:tbl>
    <w:p w14:paraId="0FD28564"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2373533A"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06F99B5F"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57587EAE"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2BCAA0EC"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79F22325"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51FCBFBD"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0CA03DD3" w14:textId="7A7072A8" w:rsidR="00F86F82" w:rsidRDefault="00F86F82" w:rsidP="00AE7176">
      <w:pPr>
        <w:pBdr>
          <w:bottom w:val="single" w:sz="2" w:space="1" w:color="808080"/>
        </w:pBdr>
        <w:tabs>
          <w:tab w:val="left" w:pos="0"/>
          <w:tab w:val="left" w:pos="284"/>
        </w:tabs>
        <w:spacing w:after="120"/>
        <w:ind w:right="-143"/>
        <w:rPr>
          <w:rFonts w:ascii="Tahoma" w:hAnsi="Tahoma" w:cs="Tahoma"/>
          <w:b/>
          <w:lang w:eastAsia="en-US"/>
        </w:rPr>
      </w:pPr>
    </w:p>
    <w:p w14:paraId="40172B72" w14:textId="77777777" w:rsidR="000F34FD" w:rsidRDefault="000F34FD" w:rsidP="00AE7176">
      <w:pPr>
        <w:pBdr>
          <w:bottom w:val="single" w:sz="2" w:space="1" w:color="808080"/>
        </w:pBdr>
        <w:tabs>
          <w:tab w:val="left" w:pos="0"/>
          <w:tab w:val="left" w:pos="284"/>
        </w:tabs>
        <w:spacing w:after="120"/>
        <w:ind w:right="-143"/>
        <w:rPr>
          <w:rFonts w:ascii="Tahoma" w:hAnsi="Tahoma" w:cs="Tahoma"/>
          <w:b/>
          <w:lang w:eastAsia="en-US"/>
        </w:rPr>
      </w:pPr>
    </w:p>
    <w:p w14:paraId="07D1D094" w14:textId="0F68BC94" w:rsidR="00F54EF8" w:rsidRPr="007D707D" w:rsidRDefault="00F54EF8"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2A5B7E8"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reproduced in </w:t>
      </w:r>
      <w:r w:rsidR="007F61E5">
        <w:rPr>
          <w:rFonts w:ascii="Tahoma" w:hAnsi="Tahoma" w:cs="Tahoma"/>
          <w:sz w:val="18"/>
          <w:szCs w:val="18"/>
        </w:rPr>
        <w:t>the Tender File</w:t>
      </w:r>
      <w:r w:rsidRPr="007D707D">
        <w:rPr>
          <w:rFonts w:ascii="Tahoma" w:hAnsi="Tahoma" w:cs="Tahoma"/>
          <w:sz w:val="18"/>
          <w:szCs w:val="18"/>
        </w:rPr>
        <w:t>;</w:t>
      </w:r>
    </w:p>
    <w:p w14:paraId="22F9C38F" w14:textId="0C6373B2"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Accept without any derogation all the terms of the Legal Conditions as reproduced in the present document and understand that its signature </w:t>
      </w:r>
      <w:r w:rsidRPr="007D707D">
        <w:rPr>
          <w:rFonts w:ascii="Tahoma" w:hAnsi="Tahoma" w:cs="Tahoma"/>
          <w:b/>
          <w:sz w:val="18"/>
          <w:szCs w:val="18"/>
          <w:u w:val="single"/>
        </w:rPr>
        <w:t>shall constitute signature of the contract</w:t>
      </w:r>
      <w:r w:rsidRPr="007D707D">
        <w:rPr>
          <w:rFonts w:ascii="Tahoma" w:hAnsi="Tahoma" w:cs="Tahoma"/>
          <w:sz w:val="18"/>
          <w:szCs w:val="18"/>
        </w:rPr>
        <w:t xml:space="preserve"> with the Council subject to the selection of the tender by the Council and the signature of this Act by a representative of the Council.</w:t>
      </w:r>
    </w:p>
    <w:p w14:paraId="0F245069" w14:textId="7408D3BB" w:rsidR="0070381B" w:rsidRPr="007D707D" w:rsidRDefault="0070381B" w:rsidP="00731398">
      <w:pPr>
        <w:tabs>
          <w:tab w:val="left" w:pos="0"/>
        </w:tabs>
        <w:jc w:val="both"/>
        <w:rPr>
          <w:rFonts w:ascii="Tahoma" w:hAnsi="Tahoma" w:cs="Tahoma"/>
          <w:sz w:val="10"/>
          <w:szCs w:val="10"/>
        </w:rPr>
      </w:pPr>
    </w:p>
    <w:tbl>
      <w:tblPr>
        <w:tblpPr w:leftFromText="180" w:rightFromText="180" w:vertAnchor="text" w:tblpY="1"/>
        <w:tblOverlap w:val="never"/>
        <w:tblW w:w="10550"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3203"/>
      </w:tblGrid>
      <w:tr w:rsidR="00731398" w:rsidRPr="007D707D" w14:paraId="686894E0" w14:textId="77777777" w:rsidTr="00987E7C">
        <w:trPr>
          <w:trHeight w:val="334"/>
        </w:trPr>
        <w:tc>
          <w:tcPr>
            <w:tcW w:w="1055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987E7C">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987E7C">
        <w:trPr>
          <w:trHeight w:val="75"/>
        </w:trPr>
        <w:tc>
          <w:tcPr>
            <w:tcW w:w="10550" w:type="dxa"/>
            <w:gridSpan w:val="6"/>
            <w:tcBorders>
              <w:top w:val="single" w:sz="2" w:space="0" w:color="FF0000"/>
              <w:left w:val="nil"/>
              <w:bottom w:val="nil"/>
              <w:right w:val="nil"/>
            </w:tcBorders>
            <w:shd w:val="clear" w:color="auto" w:fill="auto"/>
            <w:vAlign w:val="center"/>
          </w:tcPr>
          <w:p w14:paraId="1957507A" w14:textId="77777777" w:rsidR="00731398" w:rsidRPr="007D707D" w:rsidRDefault="00731398" w:rsidP="00987E7C">
            <w:pPr>
              <w:jc w:val="center"/>
              <w:rPr>
                <w:rFonts w:ascii="Tahoma" w:hAnsi="Tahoma" w:cs="Tahoma"/>
                <w:b/>
                <w:sz w:val="10"/>
                <w:szCs w:val="10"/>
              </w:rPr>
            </w:pPr>
          </w:p>
        </w:tc>
      </w:tr>
      <w:tr w:rsidR="0070381B" w:rsidRPr="007D707D" w14:paraId="6D84C286" w14:textId="77777777" w:rsidTr="00987E7C">
        <w:trPr>
          <w:trHeight w:val="878"/>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987E7C">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987E7C">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987E7C">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987E7C">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D39C8"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" o:allowincell="f" adj="2869" strokecolor="red">
                      <o:lock v:ext="edit" aspectratio="t"/>
                      <v:textbox style="layout-flow:vertical-ideographic"/>
                      <w10:anchorlock/>
                    </v:shape>
                  </w:pict>
                </mc:Fallback>
              </mc:AlternateContent>
            </w:r>
          </w:p>
        </w:tc>
        <w:tc>
          <w:tcPr>
            <w:tcW w:w="49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987E7C">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3"/>
            </w:r>
          </w:p>
          <w:p w14:paraId="70E07210" w14:textId="77777777" w:rsidR="0070381B" w:rsidRPr="007D707D" w:rsidRDefault="0070381B" w:rsidP="00987E7C">
            <w:pPr>
              <w:jc w:val="center"/>
              <w:rPr>
                <w:rFonts w:ascii="Tahoma" w:hAnsi="Tahoma" w:cs="Tahoma"/>
                <w:sz w:val="20"/>
                <w:szCs w:val="20"/>
              </w:rPr>
            </w:pPr>
            <w:r w:rsidRPr="007D707D">
              <w:rPr>
                <w:b/>
                <w:sz w:val="24"/>
                <w:szCs w:val="24"/>
              </w:rPr>
              <w:t>▼</w:t>
            </w:r>
          </w:p>
        </w:tc>
      </w:tr>
      <w:tr w:rsidR="0070381B" w:rsidRPr="007D707D" w14:paraId="62C25086" w14:textId="77777777" w:rsidTr="00987E7C">
        <w:trPr>
          <w:trHeight w:val="677"/>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625BD2F6" w:rsidR="0070381B" w:rsidRPr="007D707D" w:rsidRDefault="0070381B" w:rsidP="00987E7C">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987E7C">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987E7C">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1E388164" w14:textId="77777777" w:rsidR="0070381B" w:rsidRDefault="00987E7C" w:rsidP="00987E7C">
            <w:pPr>
              <w:jc w:val="center"/>
              <w:rPr>
                <w:rFonts w:ascii="Tahoma" w:hAnsi="Tahoma" w:cs="Tahoma"/>
                <w:sz w:val="20"/>
                <w:szCs w:val="20"/>
              </w:rPr>
            </w:pPr>
            <w:r>
              <w:rPr>
                <w:rFonts w:ascii="Tahoma" w:hAnsi="Tahoma" w:cs="Tahoma"/>
                <w:sz w:val="20"/>
                <w:szCs w:val="20"/>
              </w:rPr>
              <w:t>Giulia RE</w:t>
            </w:r>
          </w:p>
          <w:p w14:paraId="4D5576FB" w14:textId="571001A3" w:rsidR="00987E7C" w:rsidRPr="007D707D" w:rsidRDefault="00987E7C" w:rsidP="00987E7C">
            <w:pPr>
              <w:jc w:val="center"/>
              <w:rPr>
                <w:rFonts w:ascii="Tahoma" w:hAnsi="Tahoma" w:cs="Tahoma"/>
                <w:sz w:val="20"/>
                <w:szCs w:val="20"/>
              </w:rPr>
            </w:pPr>
            <w:r>
              <w:rPr>
                <w:rFonts w:ascii="Tahoma" w:hAnsi="Tahoma" w:cs="Tahoma"/>
                <w:sz w:val="20"/>
                <w:szCs w:val="20"/>
              </w:rPr>
              <w:t>Deputy Head of Council of Europe Office in Chisinau</w:t>
            </w:r>
          </w:p>
        </w:tc>
      </w:tr>
      <w:tr w:rsidR="00BB0259" w:rsidRPr="007D707D" w14:paraId="23BB7C15" w14:textId="77777777" w:rsidTr="00987E7C">
        <w:trPr>
          <w:gridAfter w:val="1"/>
          <w:wAfter w:w="3203" w:type="dxa"/>
          <w:trHeight w:val="241"/>
        </w:trPr>
        <w:tc>
          <w:tcPr>
            <w:tcW w:w="606" w:type="dxa"/>
            <w:vMerge/>
            <w:tcBorders>
              <w:left w:val="single" w:sz="2" w:space="0" w:color="808080"/>
              <w:right w:val="single" w:sz="2" w:space="0" w:color="808080"/>
            </w:tcBorders>
            <w:shd w:val="clear" w:color="auto" w:fill="F2F2F2"/>
          </w:tcPr>
          <w:p w14:paraId="5398209C" w14:textId="77777777" w:rsidR="00BB0259" w:rsidRPr="007D707D" w:rsidRDefault="00BB0259" w:rsidP="00987E7C">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BB0259" w:rsidRPr="007D707D" w:rsidRDefault="00BB0259" w:rsidP="00987E7C">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BB0259" w:rsidRPr="007D707D" w:rsidRDefault="00BB0259" w:rsidP="00987E7C">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BB0259" w:rsidRPr="007D707D" w:rsidRDefault="00BB0259" w:rsidP="00987E7C">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BB0259" w:rsidRPr="007D707D" w:rsidRDefault="00BB0259" w:rsidP="00987E7C">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BB0259" w:rsidRPr="007D707D" w:rsidRDefault="00BB0259" w:rsidP="00987E7C">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r>
      <w:tr w:rsidR="00BB0259" w:rsidRPr="007D707D" w14:paraId="1431202B" w14:textId="77777777" w:rsidTr="00987E7C">
        <w:trPr>
          <w:gridAfter w:val="1"/>
          <w:wAfter w:w="3203" w:type="dxa"/>
          <w:trHeight w:val="268"/>
        </w:trPr>
        <w:tc>
          <w:tcPr>
            <w:tcW w:w="606" w:type="dxa"/>
            <w:vMerge/>
            <w:tcBorders>
              <w:left w:val="single" w:sz="2" w:space="0" w:color="808080"/>
              <w:right w:val="single" w:sz="2" w:space="0" w:color="808080"/>
            </w:tcBorders>
            <w:shd w:val="clear" w:color="auto" w:fill="F2F2F2"/>
          </w:tcPr>
          <w:p w14:paraId="6A93FFED" w14:textId="77777777" w:rsidR="00BB0259" w:rsidRPr="007D707D" w:rsidRDefault="00BB0259" w:rsidP="00987E7C">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BB0259" w:rsidRPr="007D707D" w:rsidRDefault="00BB0259" w:rsidP="00987E7C">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BB0259" w:rsidRPr="007D707D" w:rsidRDefault="00BB0259" w:rsidP="00987E7C">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BB0259" w:rsidRPr="007D707D" w:rsidRDefault="00BB0259" w:rsidP="00987E7C">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BB0259" w:rsidRPr="007D707D" w:rsidRDefault="00BB0259" w:rsidP="00987E7C">
            <w:pPr>
              <w:ind w:left="-38"/>
              <w:jc w:val="right"/>
              <w:rPr>
                <w:rFonts w:ascii="Tahoma" w:hAnsi="Tahoma" w:cs="Tahoma"/>
                <w:sz w:val="18"/>
                <w:szCs w:val="18"/>
              </w:rPr>
            </w:pPr>
          </w:p>
        </w:tc>
      </w:tr>
      <w:tr w:rsidR="00BB0259" w:rsidRPr="007D707D" w14:paraId="5B9EA501" w14:textId="77777777" w:rsidTr="00987E7C">
        <w:trPr>
          <w:gridAfter w:val="1"/>
          <w:wAfter w:w="3203" w:type="dxa"/>
          <w:trHeight w:val="241"/>
        </w:trPr>
        <w:tc>
          <w:tcPr>
            <w:tcW w:w="606" w:type="dxa"/>
            <w:vMerge/>
            <w:tcBorders>
              <w:left w:val="single" w:sz="2" w:space="0" w:color="808080"/>
              <w:right w:val="single" w:sz="2" w:space="0" w:color="808080"/>
            </w:tcBorders>
            <w:shd w:val="clear" w:color="auto" w:fill="F2F2F2"/>
          </w:tcPr>
          <w:p w14:paraId="3BABDDE6" w14:textId="77777777" w:rsidR="00BB0259" w:rsidRPr="007D707D" w:rsidRDefault="00BB0259" w:rsidP="00987E7C">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BB0259" w:rsidRPr="007D707D" w:rsidRDefault="00BB0259" w:rsidP="00987E7C">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BB0259" w:rsidRPr="007D707D" w:rsidRDefault="00BB0259" w:rsidP="00987E7C">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BB0259" w:rsidRPr="007D707D" w:rsidRDefault="00BB0259" w:rsidP="00987E7C">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BB0259" w:rsidRPr="007D707D" w:rsidRDefault="00BB0259" w:rsidP="00987E7C">
            <w:pPr>
              <w:ind w:left="-38"/>
              <w:jc w:val="right"/>
              <w:rPr>
                <w:rFonts w:ascii="Tahoma" w:hAnsi="Tahoma" w:cs="Tahoma"/>
                <w:sz w:val="18"/>
                <w:szCs w:val="18"/>
              </w:rPr>
            </w:pPr>
          </w:p>
        </w:tc>
      </w:tr>
      <w:tr w:rsidR="0070381B" w:rsidRPr="007D707D" w14:paraId="2AC7EBB0" w14:textId="77777777" w:rsidTr="00987E7C">
        <w:trPr>
          <w:trHeight w:val="386"/>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987E7C">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987E7C">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987E7C">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338C5C91" w14:textId="1E44FDBE" w:rsidR="0070381B" w:rsidRPr="007D707D" w:rsidRDefault="00BB0259" w:rsidP="00987E7C">
            <w:pPr>
              <w:rPr>
                <w:rFonts w:ascii="Tahoma" w:hAnsi="Tahoma" w:cs="Tahoma"/>
                <w:sz w:val="20"/>
                <w:szCs w:val="20"/>
              </w:rPr>
            </w:pPr>
            <w:r>
              <w:rPr>
                <w:rFonts w:ascii="Tahoma" w:hAnsi="Tahoma" w:cs="Tahoma"/>
                <w:noProof/>
                <w:sz w:val="10"/>
                <w:szCs w:val="10"/>
              </w:rPr>
              <mc:AlternateContent>
                <mc:Choice Requires="wps">
                  <w:drawing>
                    <wp:anchor distT="0" distB="0" distL="114300" distR="114300" simplePos="0" relativeHeight="251672576" behindDoc="0" locked="0" layoutInCell="1" allowOverlap="1" wp14:anchorId="22E19886" wp14:editId="4F7A38C4">
                      <wp:simplePos x="0" y="0"/>
                      <wp:positionH relativeFrom="column">
                        <wp:posOffset>1964690</wp:posOffset>
                      </wp:positionH>
                      <wp:positionV relativeFrom="paragraph">
                        <wp:posOffset>-541655</wp:posOffset>
                      </wp:positionV>
                      <wp:extent cx="0" cy="477520"/>
                      <wp:effectExtent l="0" t="0" r="12700" b="17780"/>
                      <wp:wrapNone/>
                      <wp:docPr id="5" name="Straight Connector 5"/>
                      <wp:cNvGraphicFramePr/>
                      <a:graphic xmlns:a="http://schemas.openxmlformats.org/drawingml/2006/main">
                        <a:graphicData uri="http://schemas.microsoft.com/office/word/2010/wordprocessingShape">
                          <wps:wsp>
                            <wps:cNvCnPr/>
                            <wps:spPr>
                              <a:xfrm>
                                <a:off x="0" y="0"/>
                                <a:ext cx="0" cy="477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F73D0"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7pt,-42.65pt" to="15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" strokecolor="black [3040]"/>
                  </w:pict>
                </mc:Fallback>
              </mc:AlternateContent>
            </w:r>
            <w:r w:rsidR="0070381B" w:rsidRPr="007D707D">
              <w:rPr>
                <w:rFonts w:ascii="Tahoma" w:hAnsi="Tahoma" w:cs="Tahoma"/>
                <w:sz w:val="20"/>
                <w:szCs w:val="20"/>
              </w:rPr>
              <w:t>In</w:t>
            </w:r>
            <w:r w:rsidR="00987E7C">
              <w:rPr>
                <w:rFonts w:ascii="Tahoma" w:hAnsi="Tahoma" w:cs="Tahoma"/>
                <w:sz w:val="20"/>
                <w:szCs w:val="20"/>
              </w:rPr>
              <w:t xml:space="preserve"> Chisinau </w:t>
            </w:r>
          </w:p>
        </w:tc>
      </w:tr>
      <w:tr w:rsidR="0070381B" w:rsidRPr="007D707D" w14:paraId="11607AE7" w14:textId="77777777" w:rsidTr="00987E7C">
        <w:trPr>
          <w:trHeight w:val="406"/>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987E7C">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987E7C">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987E7C">
            <w:pPr>
              <w:jc w:val="center"/>
              <w:rPr>
                <w:rFonts w:ascii="Tahoma" w:hAnsi="Tahoma" w:cs="Tahoma"/>
                <w:sz w:val="20"/>
                <w:szCs w:val="20"/>
              </w:rPr>
            </w:pPr>
            <w:r w:rsidRPr="00F57F9E">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987E7C">
            <w:pPr>
              <w:jc w:val="center"/>
              <w:rPr>
                <w:rFonts w:ascii="Tahoma" w:hAnsi="Tahoma" w:cs="Tahoma"/>
                <w:sz w:val="20"/>
                <w:szCs w:val="20"/>
              </w:rPr>
            </w:pPr>
            <w:r w:rsidRPr="00F57F9E">
              <w:rPr>
                <w:rFonts w:ascii="Tahoma" w:hAnsi="Tahoma" w:cs="Tahoma"/>
                <w:sz w:val="20"/>
                <w:szCs w:val="20"/>
              </w:rPr>
              <w:t>___ / ___ / ______</w:t>
            </w:r>
          </w:p>
        </w:tc>
      </w:tr>
      <w:tr w:rsidR="0070381B" w:rsidRPr="007D707D" w14:paraId="57A73996" w14:textId="77777777" w:rsidTr="00987E7C">
        <w:trPr>
          <w:trHeight w:val="1418"/>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987E7C">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987E7C">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987E7C">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987E7C">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987E7C">
            <w:pPr>
              <w:rPr>
                <w:rFonts w:ascii="Tahoma" w:hAnsi="Tahoma" w:cs="Tahoma"/>
                <w:sz w:val="20"/>
                <w:szCs w:val="20"/>
              </w:rPr>
            </w:pPr>
          </w:p>
        </w:tc>
      </w:tr>
      <w:tr w:rsidR="0070381B" w:rsidRPr="007D707D" w14:paraId="1F4867B3" w14:textId="77777777" w:rsidTr="00987E7C">
        <w:trPr>
          <w:trHeight w:val="325"/>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987E7C">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987E7C">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987E7C">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987E7C">
            <w:pPr>
              <w:rPr>
                <w:rFonts w:ascii="Tahoma" w:hAnsi="Tahoma" w:cs="Tahoma"/>
                <w:sz w:val="20"/>
                <w:szCs w:val="20"/>
              </w:rPr>
            </w:pPr>
          </w:p>
        </w:tc>
      </w:tr>
      <w:tr w:rsidR="0070381B" w:rsidRPr="007D707D" w14:paraId="2E2674A3" w14:textId="77777777" w:rsidTr="00987E7C">
        <w:trPr>
          <w:trHeight w:val="325"/>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987E7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987E7C">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987E7C">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987E7C">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987E7C">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987E7C">
            <w:pPr>
              <w:rPr>
                <w:rFonts w:ascii="Tahoma" w:hAnsi="Tahoma" w:cs="Tahoma"/>
                <w:sz w:val="20"/>
                <w:szCs w:val="20"/>
              </w:rPr>
            </w:pPr>
          </w:p>
        </w:tc>
      </w:tr>
      <w:tr w:rsidR="00BB0259" w:rsidRPr="007D707D" w14:paraId="1112DAEA" w14:textId="77777777" w:rsidTr="00987E7C">
        <w:trPr>
          <w:gridAfter w:val="4"/>
          <w:wAfter w:w="8067" w:type="dxa"/>
          <w:trHeight w:val="241"/>
        </w:trPr>
        <w:tc>
          <w:tcPr>
            <w:tcW w:w="606" w:type="dxa"/>
            <w:vMerge w:val="restart"/>
            <w:tcBorders>
              <w:top w:val="nil"/>
              <w:left w:val="nil"/>
              <w:bottom w:val="nil"/>
              <w:right w:val="nil"/>
            </w:tcBorders>
            <w:shd w:val="clear" w:color="auto" w:fill="FFFFFF" w:themeFill="background1"/>
          </w:tcPr>
          <w:p w14:paraId="14556E81" w14:textId="77777777" w:rsidR="00BB0259" w:rsidRPr="007D707D" w:rsidRDefault="00BB0259" w:rsidP="00987E7C">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BB0259" w:rsidRPr="007D707D" w:rsidRDefault="00BB0259" w:rsidP="00987E7C">
            <w:pPr>
              <w:ind w:left="-35"/>
              <w:jc w:val="right"/>
              <w:rPr>
                <w:rFonts w:ascii="Tahoma" w:hAnsi="Tahoma" w:cs="Tahoma"/>
                <w:sz w:val="18"/>
                <w:szCs w:val="18"/>
              </w:rPr>
            </w:pPr>
          </w:p>
        </w:tc>
      </w:tr>
      <w:tr w:rsidR="00BB0259" w:rsidRPr="007D707D" w14:paraId="35533E81" w14:textId="77777777" w:rsidTr="00987E7C">
        <w:trPr>
          <w:gridAfter w:val="4"/>
          <w:wAfter w:w="8067" w:type="dxa"/>
          <w:trHeight w:val="241"/>
        </w:trPr>
        <w:tc>
          <w:tcPr>
            <w:tcW w:w="606" w:type="dxa"/>
            <w:vMerge/>
            <w:tcBorders>
              <w:top w:val="nil"/>
              <w:left w:val="nil"/>
              <w:bottom w:val="nil"/>
              <w:right w:val="nil"/>
            </w:tcBorders>
            <w:shd w:val="clear" w:color="auto" w:fill="FFFFFF" w:themeFill="background1"/>
          </w:tcPr>
          <w:p w14:paraId="1B64FB6E" w14:textId="77777777" w:rsidR="00BB0259" w:rsidRPr="007D707D" w:rsidRDefault="00BB0259" w:rsidP="00987E7C">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BB0259" w:rsidRPr="007D707D" w:rsidRDefault="00BB0259" w:rsidP="00987E7C">
            <w:pPr>
              <w:ind w:left="-35"/>
              <w:jc w:val="right"/>
              <w:rPr>
                <w:rFonts w:ascii="Tahoma" w:hAnsi="Tahoma" w:cs="Tahoma"/>
                <w:sz w:val="18"/>
                <w:szCs w:val="18"/>
              </w:rPr>
            </w:pPr>
          </w:p>
        </w:tc>
      </w:tr>
      <w:tr w:rsidR="00BB0259" w:rsidRPr="007D707D" w14:paraId="26829C2B" w14:textId="77777777" w:rsidTr="00987E7C">
        <w:trPr>
          <w:gridAfter w:val="4"/>
          <w:wAfter w:w="8067" w:type="dxa"/>
          <w:trHeight w:val="75"/>
        </w:trPr>
        <w:tc>
          <w:tcPr>
            <w:tcW w:w="606" w:type="dxa"/>
            <w:tcBorders>
              <w:top w:val="nil"/>
              <w:left w:val="nil"/>
              <w:bottom w:val="nil"/>
              <w:right w:val="nil"/>
            </w:tcBorders>
            <w:shd w:val="clear" w:color="auto" w:fill="FFFFFF" w:themeFill="background1"/>
          </w:tcPr>
          <w:p w14:paraId="5591A710" w14:textId="77777777" w:rsidR="00BB0259" w:rsidRPr="007D707D" w:rsidRDefault="00BB0259" w:rsidP="00987E7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BB0259" w:rsidRPr="007D707D" w:rsidRDefault="00BB0259" w:rsidP="00987E7C">
            <w:pPr>
              <w:ind w:left="-35"/>
              <w:jc w:val="right"/>
              <w:rPr>
                <w:rFonts w:ascii="Tahoma" w:hAnsi="Tahoma" w:cs="Tahoma"/>
                <w:sz w:val="18"/>
                <w:szCs w:val="18"/>
              </w:rPr>
            </w:pPr>
          </w:p>
        </w:tc>
      </w:tr>
    </w:tbl>
    <w:p w14:paraId="55AB2157" w14:textId="3517DF9C" w:rsidR="0070381B" w:rsidRPr="007D707D" w:rsidRDefault="00987E7C" w:rsidP="0070381B">
      <w:pPr>
        <w:tabs>
          <w:tab w:val="left" w:pos="284"/>
        </w:tabs>
        <w:ind w:left="284"/>
        <w:jc w:val="both"/>
        <w:rPr>
          <w:rFonts w:ascii="Tahoma" w:hAnsi="Tahoma" w:cs="Tahoma"/>
          <w:sz w:val="10"/>
          <w:szCs w:val="10"/>
        </w:rPr>
      </w:pPr>
      <w:r>
        <w:rPr>
          <w:rFonts w:ascii="Tahoma" w:hAnsi="Tahoma" w:cs="Tahoma"/>
          <w:sz w:val="10"/>
          <w:szCs w:val="10"/>
        </w:rPr>
        <w:br w:type="textWrapping" w:clear="all"/>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4582ED8A"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w:t>
            </w:r>
            <w:r w:rsidR="00E7198C">
              <w:rPr>
                <w:rFonts w:ascii="Tahoma" w:eastAsia="Calibri" w:hAnsi="Tahoma" w:cs="Tahoma"/>
                <w:b/>
                <w:bCs/>
                <w:sz w:val="17"/>
                <w:szCs w:val="17"/>
                <w:lang w:eastAsia="en-US"/>
              </w:rPr>
              <w:t>63 Vlaicu Pircalab, 4</w:t>
            </w:r>
            <w:r w:rsidR="00E7198C" w:rsidRPr="00E7198C">
              <w:rPr>
                <w:rFonts w:ascii="Tahoma" w:eastAsia="Calibri" w:hAnsi="Tahoma" w:cs="Tahoma"/>
                <w:b/>
                <w:bCs/>
                <w:sz w:val="17"/>
                <w:szCs w:val="17"/>
                <w:vertAlign w:val="superscript"/>
                <w:lang w:eastAsia="en-US"/>
              </w:rPr>
              <w:t>th</w:t>
            </w:r>
            <w:r w:rsidR="00E7198C">
              <w:rPr>
                <w:rFonts w:ascii="Tahoma" w:eastAsia="Calibri" w:hAnsi="Tahoma" w:cs="Tahoma"/>
                <w:b/>
                <w:bCs/>
                <w:sz w:val="17"/>
                <w:szCs w:val="17"/>
                <w:lang w:eastAsia="en-US"/>
              </w:rPr>
              <w:t xml:space="preserve"> floor, Chisinau, Moldova</w:t>
            </w:r>
          </w:p>
        </w:tc>
      </w:tr>
      <w:tr w:rsidR="00AE7176" w:rsidRPr="007D707D" w14:paraId="2EA54C9E"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77777777"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The invoice shall indicate the total amount without taxes, the rate and the amount of the VAT and the total amount ‘including all taxes’.</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77777777"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5"/>
          <w:footerReference w:type="default" r:id="rId16"/>
          <w:headerReference w:type="first" r:id="rId17"/>
          <w:footerReference w:type="first" r:id="rId18"/>
          <w:type w:val="continuous"/>
          <w:pgSz w:w="11907" w:h="16840" w:code="9"/>
          <w:pgMar w:top="192" w:right="708" w:bottom="709" w:left="709" w:header="426" w:footer="0" w:gutter="0"/>
          <w:cols w:space="708"/>
          <w:docGrid w:linePitch="360"/>
        </w:sectPr>
      </w:pPr>
      <w:bookmarkStart w:id="0" w:name="_Toc179868643"/>
    </w:p>
    <w:bookmarkEnd w:id="0"/>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14B673E"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0E8550B"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34C47C7B"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35D96239"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35CBA49B" w14:textId="77777777" w:rsidR="00DF6234" w:rsidRPr="00ED301C" w:rsidRDefault="00DF6234" w:rsidP="00DF6234">
      <w:pPr>
        <w:pStyle w:val="ListParagraph"/>
        <w:numPr>
          <w:ilvl w:val="0"/>
          <w:numId w:val="28"/>
        </w:numPr>
        <w:tabs>
          <w:tab w:val="left" w:pos="284"/>
        </w:tabs>
        <w:autoSpaceDE w:val="0"/>
        <w:autoSpaceDN w:val="0"/>
        <w:ind w:hanging="720"/>
        <w:jc w:val="both"/>
        <w:rPr>
          <w:rFonts w:ascii="Tahoma" w:hAnsi="Tahoma" w:cs="Tahoma"/>
          <w:sz w:val="18"/>
          <w:szCs w:val="18"/>
          <w:lang w:eastAsia="fr-FR"/>
        </w:rPr>
      </w:pPr>
      <w:bookmarkStart w:id="3" w:name="_Hlk62556333"/>
      <w:r w:rsidRPr="00ED301C">
        <w:rPr>
          <w:rFonts w:ascii="Tahoma" w:hAnsi="Tahoma" w:cs="Tahoma"/>
          <w:sz w:val="18"/>
          <w:szCs w:val="18"/>
          <w:lang w:eastAsia="fr-FR"/>
        </w:rPr>
        <w:t>In the event that:</w:t>
      </w:r>
    </w:p>
    <w:p w14:paraId="6076B170"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w:t>
      </w:r>
      <w:r w:rsidRPr="00DF6234">
        <w:rPr>
          <w:rFonts w:ascii="Tahoma" w:hAnsi="Tahoma" w:cs="Tahoma"/>
          <w:sz w:val="18"/>
          <w:szCs w:val="18"/>
          <w:lang w:eastAsia="fr-FR"/>
        </w:rPr>
        <w:t xml:space="preserve">accepted in writing by both parties, in accordance with the provisions of Article 6 below; or </w:t>
      </w:r>
    </w:p>
    <w:p w14:paraId="4481FB71"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the Deliverables provided as referred to under Article 1.1 do not reach a satisfactory level; or</w:t>
      </w:r>
    </w:p>
    <w:p w14:paraId="4997EB27" w14:textId="49AE6583"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 xml:space="preserve">the Provider is in any of the situations listed in Article 11.2. </w:t>
      </w:r>
    </w:p>
    <w:p w14:paraId="64250D7C" w14:textId="77777777" w:rsidR="00DF6234" w:rsidRDefault="00DF6234" w:rsidP="00DF623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3"/>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w:t>
      </w:r>
      <w:r w:rsidRPr="008C0AFB">
        <w:rPr>
          <w:rFonts w:ascii="Tahoma" w:hAnsi="Tahoma" w:cs="Tahoma"/>
          <w:sz w:val="18"/>
          <w:szCs w:val="18"/>
          <w:lang w:eastAsia="fr-FR"/>
        </w:rPr>
        <w:lastRenderedPageBreak/>
        <w:t>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2E633E9" w14:textId="77777777" w:rsidR="00DF6234" w:rsidRPr="00DF6234" w:rsidRDefault="00DF6234" w:rsidP="00DF623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55666"/>
      <w:r w:rsidRPr="00DF6234">
        <w:rPr>
          <w:rFonts w:ascii="Tahoma" w:hAnsi="Tahoma" w:cs="Tahoma"/>
          <w:b/>
          <w:smallCaps/>
          <w:color w:val="365F91" w:themeColor="accent1" w:themeShade="BF"/>
          <w:sz w:val="18"/>
          <w:szCs w:val="18"/>
          <w:lang w:eastAsia="fr-FR"/>
        </w:rPr>
        <w:t>Article 10 – Consortium</w:t>
      </w:r>
    </w:p>
    <w:p w14:paraId="54621396"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have full responsibility for carrying out and complying with the terms of the contract.</w:t>
      </w:r>
    </w:p>
    <w:p w14:paraId="51964633"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D0FE1C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556560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internal roles and responsibilities of the Providers are divided as follows:</w:t>
      </w:r>
    </w:p>
    <w:p w14:paraId="4C30361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 xml:space="preserve">The Providers must designate a coordinator. </w:t>
      </w:r>
    </w:p>
    <w:p w14:paraId="70981CD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Each Provider must:</w:t>
      </w:r>
    </w:p>
    <w:p w14:paraId="16977A6A"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4C3FF65F"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to the coordinator in good time:</w:t>
      </w:r>
      <w:r w:rsidRPr="00DF6234">
        <w:rPr>
          <w:rFonts w:ascii="Tahoma" w:hAnsi="Tahoma" w:cs="Tahoma"/>
          <w:color w:val="000000"/>
          <w:sz w:val="18"/>
          <w:szCs w:val="18"/>
        </w:rPr>
        <w:tab/>
      </w:r>
      <w:r w:rsidRPr="00DF6234">
        <w:rPr>
          <w:rFonts w:ascii="Tahoma" w:hAnsi="Tahoma" w:cs="Tahoma"/>
          <w:color w:val="000000"/>
          <w:sz w:val="18"/>
          <w:szCs w:val="18"/>
        </w:rPr>
        <w:br/>
        <w:t>- any other documents or information required by the Council under the contract, unless the contract requires the Provider to submit this information directly;</w:t>
      </w:r>
      <w:r w:rsidRPr="00DF6234">
        <w:rPr>
          <w:rFonts w:ascii="Tahoma" w:hAnsi="Tahoma" w:cs="Tahoma"/>
          <w:color w:val="000000"/>
          <w:sz w:val="18"/>
          <w:szCs w:val="18"/>
        </w:rPr>
        <w:tab/>
      </w:r>
      <w:r w:rsidRPr="00DF623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CDB6763"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81A28BE" w14:textId="77777777" w:rsidR="00DF6234" w:rsidRPr="00DF6234" w:rsidRDefault="00DF6234" w:rsidP="00DF6234">
      <w:pPr>
        <w:pStyle w:val="ListParagraph"/>
        <w:numPr>
          <w:ilvl w:val="2"/>
          <w:numId w:val="41"/>
        </w:numPr>
        <w:jc w:val="both"/>
        <w:rPr>
          <w:rFonts w:ascii="Tahoma" w:hAnsi="Tahoma" w:cs="Tahoma"/>
          <w:color w:val="000000"/>
          <w:sz w:val="18"/>
          <w:szCs w:val="18"/>
        </w:rPr>
      </w:pPr>
      <w:r w:rsidRPr="00DF6234">
        <w:rPr>
          <w:rFonts w:ascii="Tahoma" w:hAnsi="Tahoma" w:cs="Tahoma"/>
          <w:color w:val="000000"/>
          <w:sz w:val="18"/>
          <w:szCs w:val="18"/>
        </w:rPr>
        <w:t xml:space="preserve">      The coordinator must:</w:t>
      </w:r>
    </w:p>
    <w:p w14:paraId="3E99CA74"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monitor that the Deliverables are carried out timely and properly, in accordance with the terms of the contract;</w:t>
      </w:r>
    </w:p>
    <w:p w14:paraId="2CF89E4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8DCF756"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request and review any documents or information required by the Council and verify their completeness and correctness before passing them on to the Council;</w:t>
      </w:r>
    </w:p>
    <w:p w14:paraId="30098D83"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lastRenderedPageBreak/>
        <w:t>before starting performance of the contract, submit this list of pre-existing rights (Article 10.4.2(iii)) to the Council.</w:t>
      </w:r>
    </w:p>
    <w:p w14:paraId="7986AA4F"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the Deliverables to the Council in accordance with the timing and terms of the contract;</w:t>
      </w:r>
    </w:p>
    <w:p w14:paraId="3E40A31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0BD9613" w14:textId="77777777" w:rsidR="00DF6234" w:rsidRPr="00DF6234"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coordinator may not subcontract the above-mentioned tasks.</w:t>
      </w:r>
    </w:p>
    <w:p w14:paraId="14334640" w14:textId="65157574"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DF6234">
        <w:rPr>
          <w:rFonts w:ascii="Tahoma" w:hAnsi="Tahoma" w:cs="Tahoma"/>
          <w:color w:val="000000"/>
          <w:sz w:val="18"/>
          <w:szCs w:val="18"/>
        </w:rPr>
        <w:tab/>
      </w:r>
      <w:r w:rsidRPr="00DF6234">
        <w:rPr>
          <w:rFonts w:ascii="Tahoma" w:hAnsi="Tahoma" w:cs="Tahoma"/>
          <w:color w:val="000000"/>
          <w:sz w:val="18"/>
          <w:szCs w:val="18"/>
        </w:rPr>
        <w:br/>
        <w:t>- internal organisation of the consortium;</w:t>
      </w:r>
      <w:r w:rsidRPr="00DF6234">
        <w:rPr>
          <w:rFonts w:ascii="Tahoma" w:hAnsi="Tahoma" w:cs="Tahoma"/>
          <w:color w:val="000000"/>
          <w:sz w:val="18"/>
          <w:szCs w:val="18"/>
        </w:rPr>
        <w:tab/>
      </w:r>
      <w:r w:rsidRPr="00DF6234">
        <w:rPr>
          <w:rFonts w:ascii="Tahoma" w:hAnsi="Tahoma" w:cs="Tahoma"/>
          <w:color w:val="000000"/>
          <w:sz w:val="18"/>
          <w:szCs w:val="18"/>
        </w:rPr>
        <w:br/>
        <w:t>- distribution of the Council payment(s);</w:t>
      </w:r>
      <w:r w:rsidRPr="00DF6234">
        <w:rPr>
          <w:rFonts w:ascii="Tahoma" w:hAnsi="Tahoma" w:cs="Tahoma"/>
          <w:color w:val="000000"/>
          <w:sz w:val="18"/>
          <w:szCs w:val="18"/>
        </w:rPr>
        <w:tab/>
      </w:r>
      <w:r w:rsidRPr="00DF623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D33C7">
        <w:rPr>
          <w:rFonts w:ascii="Tahoma" w:hAnsi="Tahoma" w:cs="Tahoma"/>
          <w:color w:val="000000"/>
          <w:sz w:val="18"/>
          <w:szCs w:val="18"/>
        </w:rPr>
        <w:t>d</w:t>
      </w:r>
      <w:r w:rsidRPr="00DF6234">
        <w:rPr>
          <w:rFonts w:ascii="Tahoma" w:hAnsi="Tahoma" w:cs="Tahoma"/>
          <w:color w:val="000000"/>
          <w:sz w:val="18"/>
          <w:szCs w:val="18"/>
        </w:rPr>
        <w:t xml:space="preserve"> persons that have a right of use;</w:t>
      </w:r>
      <w:r w:rsidRPr="00DF6234">
        <w:rPr>
          <w:rFonts w:ascii="Tahoma" w:hAnsi="Tahoma" w:cs="Tahoma"/>
          <w:color w:val="000000"/>
          <w:sz w:val="18"/>
          <w:szCs w:val="18"/>
        </w:rPr>
        <w:tab/>
      </w:r>
      <w:r w:rsidRPr="00DF6234">
        <w:rPr>
          <w:rFonts w:ascii="Tahoma" w:hAnsi="Tahoma" w:cs="Tahoma"/>
          <w:color w:val="000000"/>
          <w:sz w:val="18"/>
          <w:szCs w:val="18"/>
        </w:rPr>
        <w:br/>
        <w:t>- settlement of internal disputes;</w:t>
      </w:r>
      <w:r w:rsidRPr="00DF6234">
        <w:rPr>
          <w:rFonts w:ascii="Tahoma" w:hAnsi="Tahoma" w:cs="Tahoma"/>
          <w:color w:val="000000"/>
          <w:sz w:val="18"/>
          <w:szCs w:val="18"/>
        </w:rPr>
        <w:tab/>
      </w:r>
      <w:r w:rsidRPr="00DF6234">
        <w:rPr>
          <w:rFonts w:ascii="Tahoma" w:hAnsi="Tahoma" w:cs="Tahoma"/>
          <w:color w:val="000000"/>
          <w:sz w:val="18"/>
          <w:szCs w:val="18"/>
        </w:rPr>
        <w:br/>
        <w:t>- liability, indemnification and confidentiality arrangements between the Providers.</w:t>
      </w:r>
    </w:p>
    <w:p w14:paraId="0E1AB595" w14:textId="77777777" w:rsidR="00DF6234" w:rsidRPr="00C31FC5"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consortium agreement must not contain any provision contrary to the contract.</w:t>
      </w:r>
    </w:p>
    <w:bookmarkEnd w:id="7"/>
    <w:p w14:paraId="5BE45E38" w14:textId="77537196"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60191181" w:rsidR="00F30EF2" w:rsidRPr="00DF6234" w:rsidRDefault="00DF6234" w:rsidP="00DF623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DF623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15D09FDE" w:rsidR="00F30EF2" w:rsidRPr="00DF6234" w:rsidRDefault="00F30EF2" w:rsidP="00DF6234">
      <w:pPr>
        <w:pStyle w:val="ListParagraph"/>
        <w:numPr>
          <w:ilvl w:val="1"/>
          <w:numId w:val="44"/>
        </w:numPr>
        <w:tabs>
          <w:tab w:val="left" w:pos="284"/>
        </w:tabs>
        <w:jc w:val="both"/>
        <w:rPr>
          <w:rFonts w:ascii="Tahoma" w:hAnsi="Tahoma" w:cs="Tahoma"/>
          <w:color w:val="000000"/>
          <w:sz w:val="18"/>
          <w:szCs w:val="18"/>
        </w:rPr>
      </w:pPr>
      <w:r w:rsidRPr="00DF6234">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54D4D1C" w14:textId="0F1E6B7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DF6234" w:rsidRPr="00DF623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7548CF7"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7B9FA72" w14:textId="77777777" w:rsidR="00F30EF2" w:rsidRPr="00622993"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4C9D03D" w14:textId="3661C35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6"/>
      <w:r w:rsidRPr="00D0286A">
        <w:rPr>
          <w:rFonts w:ascii="Tahoma" w:hAnsi="Tahoma" w:cs="Tahoma"/>
          <w:b/>
          <w:smallCaps/>
          <w:color w:val="365F91" w:themeColor="accent1" w:themeShade="BF"/>
          <w:sz w:val="18"/>
          <w:szCs w:val="18"/>
          <w:lang w:eastAsia="fr-FR"/>
        </w:rPr>
        <w:t xml:space="preserve"> </w:t>
      </w:r>
    </w:p>
    <w:p w14:paraId="1F063011"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ED03F"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537D315"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9A9B06E" w14:textId="77777777" w:rsidR="00DF6234" w:rsidRPr="009051DD"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DE26A10"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20BDC9F"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0EDF2F5D" w14:textId="78C582C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30A30" w14:textId="77777777" w:rsidR="00D41CD9" w:rsidRDefault="00D41CD9" w:rsidP="00D50F13">
      <w:r>
        <w:separator/>
      </w:r>
    </w:p>
  </w:endnote>
  <w:endnote w:type="continuationSeparator" w:id="0">
    <w:p w14:paraId="02D757C8" w14:textId="77777777" w:rsidR="00D41CD9" w:rsidRDefault="00D41CD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461FC0A0" w:rsidR="00A41CFB" w:rsidRPr="00AE2D2B" w:rsidRDefault="006D16EE" w:rsidP="006A4EA0">
          <w:pPr>
            <w:rPr>
              <w:rFonts w:ascii="Arial Narrow" w:hAnsi="Arial Narrow"/>
              <w:caps/>
              <w:color w:val="000000"/>
              <w:sz w:val="18"/>
              <w:szCs w:val="18"/>
              <w:highlight w:val="cyan"/>
            </w:rPr>
          </w:pPr>
          <w:r w:rsidRPr="00A44052">
            <w:rPr>
              <w:rFonts w:ascii="Arial Narrow" w:hAnsi="Arial Narrow"/>
              <w:caps/>
              <w:color w:val="000000"/>
              <w:sz w:val="18"/>
              <w:szCs w:val="18"/>
            </w:rPr>
            <w:t>BH8709/2021/2</w:t>
          </w:r>
          <w:r w:rsidR="003F36C7">
            <w:rPr>
              <w:rFonts w:ascii="Arial Narrow" w:hAnsi="Arial Narrow"/>
              <w:caps/>
              <w:color w:val="000000"/>
              <w:sz w:val="18"/>
              <w:szCs w:val="18"/>
            </w:rPr>
            <w:t>8</w:t>
          </w:r>
        </w:p>
      </w:tc>
    </w:tr>
  </w:tbl>
  <w:p w14:paraId="11A0349E"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4AB58" w14:textId="77777777" w:rsidR="00D41CD9" w:rsidRDefault="00D41CD9" w:rsidP="00D50F13">
      <w:r>
        <w:separator/>
      </w:r>
    </w:p>
  </w:footnote>
  <w:footnote w:type="continuationSeparator" w:id="0">
    <w:p w14:paraId="39C5D826" w14:textId="77777777" w:rsidR="00D41CD9" w:rsidRDefault="00D41CD9" w:rsidP="00D50F13">
      <w:r>
        <w:continuationSeparator/>
      </w:r>
    </w:p>
  </w:footnote>
  <w:footnote w:id="1">
    <w:p w14:paraId="4CF465B4" w14:textId="77777777" w:rsidR="00261462" w:rsidRPr="00DF6234" w:rsidRDefault="00261462" w:rsidP="00261462">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lang w:val="en-US"/>
        </w:rPr>
        <w:t xml:space="preserve"> </w:t>
      </w:r>
      <w:r w:rsidRPr="00DF6234">
        <w:rPr>
          <w:rFonts w:ascii="Tahoma" w:hAnsi="Tahoma" w:cs="Tahoma"/>
          <w:sz w:val="18"/>
          <w:szCs w:val="18"/>
        </w:rPr>
        <w:t>Which</w:t>
      </w:r>
      <w:r w:rsidRPr="00DF6234">
        <w:rPr>
          <w:rFonts w:ascii="Tahoma" w:hAnsi="Tahoma" w:cs="Tahoma"/>
          <w:sz w:val="18"/>
          <w:szCs w:val="18"/>
          <w:lang w:val="en-US"/>
        </w:rPr>
        <w:t xml:space="preserve"> has </w:t>
      </w:r>
      <w:r w:rsidRPr="00DF6234">
        <w:rPr>
          <w:rFonts w:ascii="Tahoma" w:hAnsi="Tahoma" w:cs="Tahoma"/>
          <w:sz w:val="18"/>
          <w:szCs w:val="18"/>
        </w:rPr>
        <w:t>its</w:t>
      </w:r>
      <w:r w:rsidRPr="00DF6234">
        <w:rPr>
          <w:rFonts w:ascii="Tahoma" w:hAnsi="Tahoma" w:cs="Tahoma"/>
          <w:sz w:val="18"/>
          <w:szCs w:val="18"/>
          <w:lang w:val="en-US"/>
        </w:rPr>
        <w:t xml:space="preserve"> </w:t>
      </w:r>
      <w:r w:rsidRPr="00DF6234">
        <w:rPr>
          <w:rFonts w:ascii="Tahoma" w:hAnsi="Tahoma" w:cs="Tahoma"/>
          <w:sz w:val="18"/>
          <w:szCs w:val="18"/>
        </w:rPr>
        <w:t>seat</w:t>
      </w:r>
      <w:r w:rsidRPr="00DF6234">
        <w:rPr>
          <w:rFonts w:ascii="Tahoma" w:hAnsi="Tahoma" w:cs="Tahoma"/>
          <w:sz w:val="18"/>
          <w:szCs w:val="18"/>
          <w:lang w:val="en-US"/>
        </w:rPr>
        <w:t xml:space="preserve"> Allée de l’Europe, 67075 Strasbourg Cedex, France</w:t>
      </w:r>
    </w:p>
  </w:footnote>
  <w:footnote w:id="2">
    <w:p w14:paraId="49BDBAC4" w14:textId="4BC402E7" w:rsidR="00DF6234" w:rsidRPr="00DF6234" w:rsidRDefault="00DF6234">
      <w:pPr>
        <w:pStyle w:val="FootnoteText"/>
        <w:rPr>
          <w:rFonts w:ascii="Tahoma" w:hAnsi="Tahoma" w:cs="Tahoma"/>
          <w:sz w:val="18"/>
          <w:szCs w:val="18"/>
        </w:rPr>
      </w:pPr>
      <w:r w:rsidRPr="00DF6234">
        <w:rPr>
          <w:rStyle w:val="FootnoteReference"/>
          <w:rFonts w:ascii="Tahoma" w:hAnsi="Tahoma" w:cs="Tahoma"/>
          <w:sz w:val="18"/>
          <w:szCs w:val="18"/>
        </w:rPr>
        <w:footnoteRef/>
      </w:r>
      <w:r w:rsidRPr="00DF6234">
        <w:rPr>
          <w:rFonts w:ascii="Tahoma" w:hAnsi="Tahoma" w:cs="Tahoma"/>
          <w:sz w:val="18"/>
          <w:szCs w:val="18"/>
        </w:rPr>
        <w:t xml:space="preserve"> The Council of Europe reserves the right to request documentary evidence.</w:t>
      </w:r>
    </w:p>
  </w:footnote>
  <w:footnote w:id="3">
    <w:p w14:paraId="7BADEA6B" w14:textId="77777777" w:rsidR="0070381B" w:rsidRPr="00DF6234" w:rsidRDefault="0070381B" w:rsidP="0070381B">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rPr>
        <w:t xml:space="preserve"> On behalf of the Secretary General of the Council of Europe.</w:t>
      </w:r>
    </w:p>
  </w:footnote>
  <w:footnote w:id="4">
    <w:p w14:paraId="5C6C079B" w14:textId="77777777" w:rsidR="00F30EF2" w:rsidRPr="00DF6234" w:rsidRDefault="00F30EF2" w:rsidP="00F30EF2">
      <w:pPr>
        <w:pStyle w:val="FootnoteText"/>
        <w:rPr>
          <w:rFonts w:ascii="Tahoma" w:hAnsi="Tahoma" w:cs="Tahoma"/>
          <w:sz w:val="18"/>
          <w:szCs w:val="18"/>
          <w:lang w:val="fr-FR"/>
        </w:rPr>
      </w:pPr>
      <w:r w:rsidRPr="00DF6234">
        <w:rPr>
          <w:rStyle w:val="FootnoteReference"/>
          <w:rFonts w:ascii="Tahoma" w:hAnsi="Tahoma" w:cs="Tahoma"/>
          <w:sz w:val="18"/>
          <w:szCs w:val="18"/>
        </w:rPr>
        <w:footnoteRef/>
      </w:r>
      <w:r w:rsidRPr="00DF6234">
        <w:rPr>
          <w:rFonts w:ascii="Tahoma" w:hAnsi="Tahoma" w:cs="Tahoma"/>
          <w:sz w:val="18"/>
          <w:szCs w:val="18"/>
        </w:rPr>
        <w:t xml:space="preserve"> CM/Del/Dec(2010)1089/11.3 appendix 9 </w:t>
      </w:r>
      <w:hyperlink r:id="rId1" w:history="1">
        <w:r w:rsidRPr="00DF623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274D7C" w:rsidRDefault="00274D7C">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1393"/>
    <w:multiLevelType w:val="hybridMultilevel"/>
    <w:tmpl w:val="1BCE1A0E"/>
    <w:lvl w:ilvl="0" w:tplc="A49CA71A">
      <w:start w:val="1"/>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71EAD"/>
    <w:multiLevelType w:val="hybridMultilevel"/>
    <w:tmpl w:val="4832FAAC"/>
    <w:lvl w:ilvl="0" w:tplc="70387718">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65872"/>
    <w:multiLevelType w:val="hybridMultilevel"/>
    <w:tmpl w:val="80943DD8"/>
    <w:lvl w:ilvl="0" w:tplc="45A8A3C0">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901434"/>
    <w:multiLevelType w:val="multilevel"/>
    <w:tmpl w:val="930A89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42"/>
  </w:num>
  <w:num w:numId="3">
    <w:abstractNumId w:val="2"/>
  </w:num>
  <w:num w:numId="4">
    <w:abstractNumId w:val="23"/>
  </w:num>
  <w:num w:numId="5">
    <w:abstractNumId w:val="1"/>
  </w:num>
  <w:num w:numId="6">
    <w:abstractNumId w:val="45"/>
  </w:num>
  <w:num w:numId="7">
    <w:abstractNumId w:val="11"/>
  </w:num>
  <w:num w:numId="8">
    <w:abstractNumId w:val="28"/>
  </w:num>
  <w:num w:numId="9">
    <w:abstractNumId w:val="21"/>
  </w:num>
  <w:num w:numId="10">
    <w:abstractNumId w:val="37"/>
  </w:num>
  <w:num w:numId="11">
    <w:abstractNumId w:val="24"/>
  </w:num>
  <w:num w:numId="12">
    <w:abstractNumId w:val="44"/>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33"/>
  </w:num>
  <w:num w:numId="18">
    <w:abstractNumId w:val="12"/>
  </w:num>
  <w:num w:numId="19">
    <w:abstractNumId w:val="35"/>
  </w:num>
  <w:num w:numId="20">
    <w:abstractNumId w:val="0"/>
  </w:num>
  <w:num w:numId="21">
    <w:abstractNumId w:val="16"/>
  </w:num>
  <w:num w:numId="22">
    <w:abstractNumId w:val="22"/>
  </w:num>
  <w:num w:numId="23">
    <w:abstractNumId w:val="40"/>
  </w:num>
  <w:num w:numId="24">
    <w:abstractNumId w:val="7"/>
  </w:num>
  <w:num w:numId="25">
    <w:abstractNumId w:val="39"/>
  </w:num>
  <w:num w:numId="26">
    <w:abstractNumId w:val="30"/>
  </w:num>
  <w:num w:numId="27">
    <w:abstractNumId w:val="20"/>
  </w:num>
  <w:num w:numId="28">
    <w:abstractNumId w:val="17"/>
  </w:num>
  <w:num w:numId="29">
    <w:abstractNumId w:val="5"/>
  </w:num>
  <w:num w:numId="30">
    <w:abstractNumId w:val="15"/>
  </w:num>
  <w:num w:numId="31">
    <w:abstractNumId w:val="8"/>
  </w:num>
  <w:num w:numId="32">
    <w:abstractNumId w:val="6"/>
  </w:num>
  <w:num w:numId="33">
    <w:abstractNumId w:val="36"/>
  </w:num>
  <w:num w:numId="34">
    <w:abstractNumId w:val="25"/>
  </w:num>
  <w:num w:numId="35">
    <w:abstractNumId w:val="3"/>
  </w:num>
  <w:num w:numId="36">
    <w:abstractNumId w:val="9"/>
  </w:num>
  <w:num w:numId="37">
    <w:abstractNumId w:val="13"/>
  </w:num>
  <w:num w:numId="38">
    <w:abstractNumId w:val="43"/>
  </w:num>
  <w:num w:numId="39">
    <w:abstractNumId w:val="10"/>
  </w:num>
  <w:num w:numId="40">
    <w:abstractNumId w:val="31"/>
  </w:num>
  <w:num w:numId="41">
    <w:abstractNumId w:val="4"/>
  </w:num>
  <w:num w:numId="42">
    <w:abstractNumId w:val="32"/>
  </w:num>
  <w:num w:numId="43">
    <w:abstractNumId w:val="29"/>
  </w:num>
  <w:num w:numId="44">
    <w:abstractNumId w:val="46"/>
  </w:num>
  <w:num w:numId="45">
    <w:abstractNumId w:val="27"/>
  </w:num>
  <w:num w:numId="46">
    <w:abstractNumId w:val="38"/>
  </w:num>
  <w:num w:numId="47">
    <w:abstractNumId w:val="34"/>
  </w:num>
  <w:num w:numId="4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3D4C"/>
    <w:rsid w:val="0003096D"/>
    <w:rsid w:val="00037A7D"/>
    <w:rsid w:val="0004179C"/>
    <w:rsid w:val="000478B8"/>
    <w:rsid w:val="00050BAA"/>
    <w:rsid w:val="0005756A"/>
    <w:rsid w:val="00065EE4"/>
    <w:rsid w:val="00072FB8"/>
    <w:rsid w:val="00075264"/>
    <w:rsid w:val="000837E6"/>
    <w:rsid w:val="00083FB5"/>
    <w:rsid w:val="000841B9"/>
    <w:rsid w:val="00084509"/>
    <w:rsid w:val="000852FE"/>
    <w:rsid w:val="00086A67"/>
    <w:rsid w:val="00093155"/>
    <w:rsid w:val="000946FF"/>
    <w:rsid w:val="00097820"/>
    <w:rsid w:val="000978B4"/>
    <w:rsid w:val="000B4274"/>
    <w:rsid w:val="000C17F7"/>
    <w:rsid w:val="000C3AE6"/>
    <w:rsid w:val="000C6FA6"/>
    <w:rsid w:val="000E0285"/>
    <w:rsid w:val="000E2871"/>
    <w:rsid w:val="000E59DC"/>
    <w:rsid w:val="000E5DF5"/>
    <w:rsid w:val="000F08A5"/>
    <w:rsid w:val="000F1520"/>
    <w:rsid w:val="000F18A2"/>
    <w:rsid w:val="000F3067"/>
    <w:rsid w:val="000F3487"/>
    <w:rsid w:val="000F34FD"/>
    <w:rsid w:val="000F3CB2"/>
    <w:rsid w:val="00113108"/>
    <w:rsid w:val="0011556A"/>
    <w:rsid w:val="001206E1"/>
    <w:rsid w:val="00123D90"/>
    <w:rsid w:val="00126183"/>
    <w:rsid w:val="0012667B"/>
    <w:rsid w:val="00127AB4"/>
    <w:rsid w:val="001359BE"/>
    <w:rsid w:val="00150C0F"/>
    <w:rsid w:val="00157ACB"/>
    <w:rsid w:val="00160002"/>
    <w:rsid w:val="0016172B"/>
    <w:rsid w:val="00163DF5"/>
    <w:rsid w:val="00164851"/>
    <w:rsid w:val="001666FE"/>
    <w:rsid w:val="00175228"/>
    <w:rsid w:val="00182FB2"/>
    <w:rsid w:val="00183E4D"/>
    <w:rsid w:val="00184446"/>
    <w:rsid w:val="0019283C"/>
    <w:rsid w:val="00194446"/>
    <w:rsid w:val="001A1A21"/>
    <w:rsid w:val="001A207E"/>
    <w:rsid w:val="001A5371"/>
    <w:rsid w:val="001A7410"/>
    <w:rsid w:val="001A77F3"/>
    <w:rsid w:val="001B0127"/>
    <w:rsid w:val="001B138A"/>
    <w:rsid w:val="001B3190"/>
    <w:rsid w:val="001C4BA2"/>
    <w:rsid w:val="001C5064"/>
    <w:rsid w:val="001C6878"/>
    <w:rsid w:val="001D40AD"/>
    <w:rsid w:val="001D5926"/>
    <w:rsid w:val="001D6EA6"/>
    <w:rsid w:val="001E5424"/>
    <w:rsid w:val="001F3D77"/>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E33"/>
    <w:rsid w:val="002826C8"/>
    <w:rsid w:val="00284E7C"/>
    <w:rsid w:val="00290EAC"/>
    <w:rsid w:val="00293CBB"/>
    <w:rsid w:val="002948F1"/>
    <w:rsid w:val="00295E88"/>
    <w:rsid w:val="002A270E"/>
    <w:rsid w:val="002A2C42"/>
    <w:rsid w:val="002A56A1"/>
    <w:rsid w:val="002B4786"/>
    <w:rsid w:val="002B5A19"/>
    <w:rsid w:val="002C6F98"/>
    <w:rsid w:val="002D29CE"/>
    <w:rsid w:val="002D341E"/>
    <w:rsid w:val="002D5425"/>
    <w:rsid w:val="002D5DC0"/>
    <w:rsid w:val="002E02BF"/>
    <w:rsid w:val="002E1483"/>
    <w:rsid w:val="002E5606"/>
    <w:rsid w:val="002E5B9C"/>
    <w:rsid w:val="00300098"/>
    <w:rsid w:val="00305CCD"/>
    <w:rsid w:val="003171F7"/>
    <w:rsid w:val="00320711"/>
    <w:rsid w:val="00320875"/>
    <w:rsid w:val="0032149F"/>
    <w:rsid w:val="00322E10"/>
    <w:rsid w:val="00332AF4"/>
    <w:rsid w:val="0034681E"/>
    <w:rsid w:val="00350F4E"/>
    <w:rsid w:val="0035108E"/>
    <w:rsid w:val="0035569D"/>
    <w:rsid w:val="0036443D"/>
    <w:rsid w:val="003712F2"/>
    <w:rsid w:val="00373C8A"/>
    <w:rsid w:val="00386026"/>
    <w:rsid w:val="0038796D"/>
    <w:rsid w:val="0039258A"/>
    <w:rsid w:val="00394B2C"/>
    <w:rsid w:val="003A2018"/>
    <w:rsid w:val="003A3501"/>
    <w:rsid w:val="003A4524"/>
    <w:rsid w:val="003A5AA7"/>
    <w:rsid w:val="003A5E16"/>
    <w:rsid w:val="003A7529"/>
    <w:rsid w:val="003B1C2E"/>
    <w:rsid w:val="003B2E7E"/>
    <w:rsid w:val="003B4F53"/>
    <w:rsid w:val="003C1D13"/>
    <w:rsid w:val="003C3131"/>
    <w:rsid w:val="003D33C7"/>
    <w:rsid w:val="003D4670"/>
    <w:rsid w:val="003E1ADC"/>
    <w:rsid w:val="003E2D84"/>
    <w:rsid w:val="003E40D6"/>
    <w:rsid w:val="003E6D30"/>
    <w:rsid w:val="003E7010"/>
    <w:rsid w:val="003F2594"/>
    <w:rsid w:val="003F36C7"/>
    <w:rsid w:val="003F5956"/>
    <w:rsid w:val="003F7D5B"/>
    <w:rsid w:val="004031A4"/>
    <w:rsid w:val="00407DB9"/>
    <w:rsid w:val="00411D3E"/>
    <w:rsid w:val="004121E2"/>
    <w:rsid w:val="0041668A"/>
    <w:rsid w:val="00420CCA"/>
    <w:rsid w:val="00420E9A"/>
    <w:rsid w:val="0043746B"/>
    <w:rsid w:val="00437926"/>
    <w:rsid w:val="00441A0D"/>
    <w:rsid w:val="00441D52"/>
    <w:rsid w:val="004470B4"/>
    <w:rsid w:val="004523CC"/>
    <w:rsid w:val="00455841"/>
    <w:rsid w:val="00457795"/>
    <w:rsid w:val="0046290B"/>
    <w:rsid w:val="0046469D"/>
    <w:rsid w:val="004859D2"/>
    <w:rsid w:val="00486B31"/>
    <w:rsid w:val="004874F6"/>
    <w:rsid w:val="00487967"/>
    <w:rsid w:val="00490018"/>
    <w:rsid w:val="00491013"/>
    <w:rsid w:val="00494998"/>
    <w:rsid w:val="00494C86"/>
    <w:rsid w:val="00495856"/>
    <w:rsid w:val="004A7AE3"/>
    <w:rsid w:val="004B0F2D"/>
    <w:rsid w:val="004B2022"/>
    <w:rsid w:val="004B3F9D"/>
    <w:rsid w:val="004B49D8"/>
    <w:rsid w:val="004B74F9"/>
    <w:rsid w:val="004B7FE1"/>
    <w:rsid w:val="004C25EC"/>
    <w:rsid w:val="004C3551"/>
    <w:rsid w:val="004C3E39"/>
    <w:rsid w:val="004D084E"/>
    <w:rsid w:val="004E1F03"/>
    <w:rsid w:val="004E67E1"/>
    <w:rsid w:val="004E796F"/>
    <w:rsid w:val="004E7A45"/>
    <w:rsid w:val="004E7D01"/>
    <w:rsid w:val="004F71A4"/>
    <w:rsid w:val="005071AE"/>
    <w:rsid w:val="00523268"/>
    <w:rsid w:val="0053337A"/>
    <w:rsid w:val="00542FEE"/>
    <w:rsid w:val="00552817"/>
    <w:rsid w:val="00563846"/>
    <w:rsid w:val="0056498A"/>
    <w:rsid w:val="00567F3E"/>
    <w:rsid w:val="00573F1F"/>
    <w:rsid w:val="00580438"/>
    <w:rsid w:val="005845C2"/>
    <w:rsid w:val="005A6974"/>
    <w:rsid w:val="005B0752"/>
    <w:rsid w:val="005B7F25"/>
    <w:rsid w:val="005C0BFC"/>
    <w:rsid w:val="005D5924"/>
    <w:rsid w:val="005D6B92"/>
    <w:rsid w:val="005E2710"/>
    <w:rsid w:val="005F28E5"/>
    <w:rsid w:val="00603878"/>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67F74"/>
    <w:rsid w:val="006717A7"/>
    <w:rsid w:val="0067529C"/>
    <w:rsid w:val="00680325"/>
    <w:rsid w:val="00682F97"/>
    <w:rsid w:val="00687D63"/>
    <w:rsid w:val="006912CB"/>
    <w:rsid w:val="006A51F8"/>
    <w:rsid w:val="006A7F07"/>
    <w:rsid w:val="006B2D7D"/>
    <w:rsid w:val="006B71A1"/>
    <w:rsid w:val="006C7D58"/>
    <w:rsid w:val="006D00AF"/>
    <w:rsid w:val="006D16EE"/>
    <w:rsid w:val="006D3613"/>
    <w:rsid w:val="006D39FB"/>
    <w:rsid w:val="006D78F7"/>
    <w:rsid w:val="006E09FC"/>
    <w:rsid w:val="006E34E4"/>
    <w:rsid w:val="006F7CBE"/>
    <w:rsid w:val="0070139A"/>
    <w:rsid w:val="0070228A"/>
    <w:rsid w:val="0070381B"/>
    <w:rsid w:val="00703899"/>
    <w:rsid w:val="007062C9"/>
    <w:rsid w:val="00711683"/>
    <w:rsid w:val="00714D53"/>
    <w:rsid w:val="00724107"/>
    <w:rsid w:val="00731398"/>
    <w:rsid w:val="00742C8E"/>
    <w:rsid w:val="00743F00"/>
    <w:rsid w:val="00747ADB"/>
    <w:rsid w:val="00751959"/>
    <w:rsid w:val="007556CC"/>
    <w:rsid w:val="00762290"/>
    <w:rsid w:val="00770073"/>
    <w:rsid w:val="0077337C"/>
    <w:rsid w:val="007867C0"/>
    <w:rsid w:val="00791E04"/>
    <w:rsid w:val="007943AA"/>
    <w:rsid w:val="00794F30"/>
    <w:rsid w:val="00795228"/>
    <w:rsid w:val="007954EA"/>
    <w:rsid w:val="007A0154"/>
    <w:rsid w:val="007A17B9"/>
    <w:rsid w:val="007A533C"/>
    <w:rsid w:val="007A7766"/>
    <w:rsid w:val="007B0925"/>
    <w:rsid w:val="007B38E2"/>
    <w:rsid w:val="007C1144"/>
    <w:rsid w:val="007C267B"/>
    <w:rsid w:val="007C4BED"/>
    <w:rsid w:val="007D0BC9"/>
    <w:rsid w:val="007D3BA6"/>
    <w:rsid w:val="007D46B2"/>
    <w:rsid w:val="007D707D"/>
    <w:rsid w:val="007E26A2"/>
    <w:rsid w:val="007F22EA"/>
    <w:rsid w:val="007F61E5"/>
    <w:rsid w:val="007F79F8"/>
    <w:rsid w:val="00803C54"/>
    <w:rsid w:val="00806CD2"/>
    <w:rsid w:val="00810AE5"/>
    <w:rsid w:val="00810D55"/>
    <w:rsid w:val="00812FBB"/>
    <w:rsid w:val="0081581D"/>
    <w:rsid w:val="0082549E"/>
    <w:rsid w:val="00826BA5"/>
    <w:rsid w:val="0083377F"/>
    <w:rsid w:val="00840C1E"/>
    <w:rsid w:val="008435DD"/>
    <w:rsid w:val="00844DD8"/>
    <w:rsid w:val="00845F72"/>
    <w:rsid w:val="0085332A"/>
    <w:rsid w:val="00854B9F"/>
    <w:rsid w:val="00860E6C"/>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B71C0"/>
    <w:rsid w:val="008D113B"/>
    <w:rsid w:val="008D11EA"/>
    <w:rsid w:val="008D3220"/>
    <w:rsid w:val="008D519F"/>
    <w:rsid w:val="008E2CEE"/>
    <w:rsid w:val="008E55CB"/>
    <w:rsid w:val="008E583A"/>
    <w:rsid w:val="008F2DBD"/>
    <w:rsid w:val="008F3844"/>
    <w:rsid w:val="008F3D21"/>
    <w:rsid w:val="008F7FCD"/>
    <w:rsid w:val="00904B93"/>
    <w:rsid w:val="009058FD"/>
    <w:rsid w:val="00905C45"/>
    <w:rsid w:val="00907CF2"/>
    <w:rsid w:val="00914C3E"/>
    <w:rsid w:val="009214B5"/>
    <w:rsid w:val="00932425"/>
    <w:rsid w:val="009365EB"/>
    <w:rsid w:val="00943DB1"/>
    <w:rsid w:val="0095095F"/>
    <w:rsid w:val="00951BB3"/>
    <w:rsid w:val="00956F45"/>
    <w:rsid w:val="00960772"/>
    <w:rsid w:val="00961449"/>
    <w:rsid w:val="0097197D"/>
    <w:rsid w:val="00972222"/>
    <w:rsid w:val="00973EF1"/>
    <w:rsid w:val="00976054"/>
    <w:rsid w:val="00987E7C"/>
    <w:rsid w:val="00990987"/>
    <w:rsid w:val="00992761"/>
    <w:rsid w:val="00995C0C"/>
    <w:rsid w:val="009A100B"/>
    <w:rsid w:val="009A2F3D"/>
    <w:rsid w:val="009A5B27"/>
    <w:rsid w:val="009A7B44"/>
    <w:rsid w:val="009B76BE"/>
    <w:rsid w:val="009C44F1"/>
    <w:rsid w:val="009C52D7"/>
    <w:rsid w:val="009D175B"/>
    <w:rsid w:val="009D290D"/>
    <w:rsid w:val="009D32B3"/>
    <w:rsid w:val="009E2400"/>
    <w:rsid w:val="009E4346"/>
    <w:rsid w:val="009E55DF"/>
    <w:rsid w:val="009E7590"/>
    <w:rsid w:val="009F32D6"/>
    <w:rsid w:val="009F3B38"/>
    <w:rsid w:val="009F49A6"/>
    <w:rsid w:val="00A00374"/>
    <w:rsid w:val="00A01BC9"/>
    <w:rsid w:val="00A031D1"/>
    <w:rsid w:val="00A045AD"/>
    <w:rsid w:val="00A04E44"/>
    <w:rsid w:val="00A11470"/>
    <w:rsid w:val="00A12241"/>
    <w:rsid w:val="00A25167"/>
    <w:rsid w:val="00A26A5F"/>
    <w:rsid w:val="00A30FC9"/>
    <w:rsid w:val="00A34538"/>
    <w:rsid w:val="00A36D8B"/>
    <w:rsid w:val="00A40899"/>
    <w:rsid w:val="00A41CFB"/>
    <w:rsid w:val="00A44052"/>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AF79EF"/>
    <w:rsid w:val="00B018FC"/>
    <w:rsid w:val="00B02FA8"/>
    <w:rsid w:val="00B04564"/>
    <w:rsid w:val="00B11F35"/>
    <w:rsid w:val="00B14D5F"/>
    <w:rsid w:val="00B214E4"/>
    <w:rsid w:val="00B21BA4"/>
    <w:rsid w:val="00B221A3"/>
    <w:rsid w:val="00B2414C"/>
    <w:rsid w:val="00B30098"/>
    <w:rsid w:val="00B33C0B"/>
    <w:rsid w:val="00B41058"/>
    <w:rsid w:val="00B43A63"/>
    <w:rsid w:val="00B50164"/>
    <w:rsid w:val="00B50EFC"/>
    <w:rsid w:val="00B5712C"/>
    <w:rsid w:val="00B60F30"/>
    <w:rsid w:val="00B64E3F"/>
    <w:rsid w:val="00B653B9"/>
    <w:rsid w:val="00B72357"/>
    <w:rsid w:val="00B7428D"/>
    <w:rsid w:val="00B74DC5"/>
    <w:rsid w:val="00B757B1"/>
    <w:rsid w:val="00B81D09"/>
    <w:rsid w:val="00B836B9"/>
    <w:rsid w:val="00B9666C"/>
    <w:rsid w:val="00BA0D1F"/>
    <w:rsid w:val="00BA1F2A"/>
    <w:rsid w:val="00BA355F"/>
    <w:rsid w:val="00BA535D"/>
    <w:rsid w:val="00BB0259"/>
    <w:rsid w:val="00BB11AE"/>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5C51"/>
    <w:rsid w:val="00C35F97"/>
    <w:rsid w:val="00C43E84"/>
    <w:rsid w:val="00C47CB4"/>
    <w:rsid w:val="00C524E4"/>
    <w:rsid w:val="00C5327B"/>
    <w:rsid w:val="00C55167"/>
    <w:rsid w:val="00C57EAD"/>
    <w:rsid w:val="00C674A5"/>
    <w:rsid w:val="00C7619E"/>
    <w:rsid w:val="00C7643B"/>
    <w:rsid w:val="00C8260C"/>
    <w:rsid w:val="00C8528A"/>
    <w:rsid w:val="00C865A7"/>
    <w:rsid w:val="00CA4416"/>
    <w:rsid w:val="00CA6E6F"/>
    <w:rsid w:val="00CB1C29"/>
    <w:rsid w:val="00CB5C26"/>
    <w:rsid w:val="00CC37D7"/>
    <w:rsid w:val="00CC77F8"/>
    <w:rsid w:val="00CD061B"/>
    <w:rsid w:val="00CD0677"/>
    <w:rsid w:val="00CD22FC"/>
    <w:rsid w:val="00CD7AE3"/>
    <w:rsid w:val="00CE0F61"/>
    <w:rsid w:val="00CE4E5E"/>
    <w:rsid w:val="00CE58F8"/>
    <w:rsid w:val="00CF161A"/>
    <w:rsid w:val="00CF6538"/>
    <w:rsid w:val="00D04381"/>
    <w:rsid w:val="00D05AD4"/>
    <w:rsid w:val="00D10FC0"/>
    <w:rsid w:val="00D11C3C"/>
    <w:rsid w:val="00D1363E"/>
    <w:rsid w:val="00D14044"/>
    <w:rsid w:val="00D225E4"/>
    <w:rsid w:val="00D322CA"/>
    <w:rsid w:val="00D34C9B"/>
    <w:rsid w:val="00D4016E"/>
    <w:rsid w:val="00D404A5"/>
    <w:rsid w:val="00D417C2"/>
    <w:rsid w:val="00D41CD9"/>
    <w:rsid w:val="00D47F70"/>
    <w:rsid w:val="00D50229"/>
    <w:rsid w:val="00D50F13"/>
    <w:rsid w:val="00D51502"/>
    <w:rsid w:val="00D52157"/>
    <w:rsid w:val="00D5513E"/>
    <w:rsid w:val="00D579F2"/>
    <w:rsid w:val="00D73100"/>
    <w:rsid w:val="00D90F8E"/>
    <w:rsid w:val="00D949C9"/>
    <w:rsid w:val="00DB03C6"/>
    <w:rsid w:val="00DC7A52"/>
    <w:rsid w:val="00DD5282"/>
    <w:rsid w:val="00DD5BF9"/>
    <w:rsid w:val="00DE0239"/>
    <w:rsid w:val="00DE5122"/>
    <w:rsid w:val="00DF57FB"/>
    <w:rsid w:val="00DF6234"/>
    <w:rsid w:val="00DF7124"/>
    <w:rsid w:val="00E00310"/>
    <w:rsid w:val="00E045AD"/>
    <w:rsid w:val="00E05457"/>
    <w:rsid w:val="00E05C41"/>
    <w:rsid w:val="00E0771D"/>
    <w:rsid w:val="00E11E01"/>
    <w:rsid w:val="00E160F4"/>
    <w:rsid w:val="00E16762"/>
    <w:rsid w:val="00E348E3"/>
    <w:rsid w:val="00E440D8"/>
    <w:rsid w:val="00E44537"/>
    <w:rsid w:val="00E56FDA"/>
    <w:rsid w:val="00E57189"/>
    <w:rsid w:val="00E622F8"/>
    <w:rsid w:val="00E636DC"/>
    <w:rsid w:val="00E65658"/>
    <w:rsid w:val="00E70C56"/>
    <w:rsid w:val="00E7198C"/>
    <w:rsid w:val="00E7649A"/>
    <w:rsid w:val="00E90DC4"/>
    <w:rsid w:val="00E92896"/>
    <w:rsid w:val="00E9309D"/>
    <w:rsid w:val="00EB1EA6"/>
    <w:rsid w:val="00EB2A19"/>
    <w:rsid w:val="00EB550D"/>
    <w:rsid w:val="00EB6C90"/>
    <w:rsid w:val="00EC45AF"/>
    <w:rsid w:val="00ED6108"/>
    <w:rsid w:val="00ED72CA"/>
    <w:rsid w:val="00EE1A66"/>
    <w:rsid w:val="00EE1D09"/>
    <w:rsid w:val="00EE48A0"/>
    <w:rsid w:val="00EE7240"/>
    <w:rsid w:val="00EF66B8"/>
    <w:rsid w:val="00F03EAF"/>
    <w:rsid w:val="00F06E93"/>
    <w:rsid w:val="00F130D7"/>
    <w:rsid w:val="00F17C76"/>
    <w:rsid w:val="00F21315"/>
    <w:rsid w:val="00F24788"/>
    <w:rsid w:val="00F25459"/>
    <w:rsid w:val="00F26952"/>
    <w:rsid w:val="00F270C4"/>
    <w:rsid w:val="00F30E47"/>
    <w:rsid w:val="00F30EF2"/>
    <w:rsid w:val="00F5246A"/>
    <w:rsid w:val="00F54EF8"/>
    <w:rsid w:val="00F56682"/>
    <w:rsid w:val="00F57BB6"/>
    <w:rsid w:val="00F57F9E"/>
    <w:rsid w:val="00F62704"/>
    <w:rsid w:val="00F64693"/>
    <w:rsid w:val="00F84B26"/>
    <w:rsid w:val="00F86F82"/>
    <w:rsid w:val="00F91040"/>
    <w:rsid w:val="00F96C47"/>
    <w:rsid w:val="00FA6C39"/>
    <w:rsid w:val="00FA7021"/>
    <w:rsid w:val="00FA70E6"/>
    <w:rsid w:val="00FB03B1"/>
    <w:rsid w:val="00FB168A"/>
    <w:rsid w:val="00FB6379"/>
    <w:rsid w:val="00FC7A03"/>
    <w:rsid w:val="00FC7E0E"/>
    <w:rsid w:val="00FD120B"/>
    <w:rsid w:val="00FD3915"/>
    <w:rsid w:val="00FD4486"/>
    <w:rsid w:val="00FE4C32"/>
    <w:rsid w:val="00FE4FEF"/>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color="red">
      <v:fill color="white"/>
      <v:stroke color="red"/>
    </o:shapedefaults>
    <o:shapelayout v:ext="edit">
      <o:idmap v:ext="edit" data="1"/>
    </o:shapelayout>
  </w:shapeDefaults>
  <w:decimalSymbol w:val=","/>
  <w:listSeparator w:val=";"/>
  <w14:docId w14:val="029DFD6C"/>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971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chiriac@coe.int,%2006999609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838F-2A75-42CF-B399-990EE730BEE2}">
  <ds:schemaRefs>
    <ds:schemaRef ds:uri="http://schemas.openxmlformats.org/officeDocument/2006/bibliography"/>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5959</Words>
  <Characters>32778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AE.Oo.RC.AllServicesandGoods (with lots) for BO or VC</vt:lpstr>
    </vt:vector>
  </TitlesOfParts>
  <Company>Council of Europe</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 for BO or VC</dc:title>
  <dc:creator>KAUTZMANN Jean-Etienne</dc:creator>
  <cp:lastModifiedBy>MANASTIRLI Lilia</cp:lastModifiedBy>
  <cp:revision>117</cp:revision>
  <cp:lastPrinted>2016-04-12T13:31:00Z</cp:lastPrinted>
  <dcterms:created xsi:type="dcterms:W3CDTF">2021-07-21T13:22:00Z</dcterms:created>
  <dcterms:modified xsi:type="dcterms:W3CDTF">2021-08-04T14:51:00Z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