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20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283"/>
      </w:tblGrid>
      <w:tr w:rsidR="00685722" w:rsidRPr="00ED5218" w14:paraId="5E1031E5" w14:textId="77777777" w:rsidTr="0068572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25334B6" w14:textId="77777777" w:rsidR="00685722" w:rsidRPr="00ED5218" w:rsidRDefault="00685722" w:rsidP="00685722">
            <w:pPr>
              <w:jc w:val="right"/>
              <w:rPr>
                <w:rFonts w:ascii="Tahoma" w:hAnsi="Tahoma" w:cs="Tahoma"/>
                <w:b/>
                <w:caps/>
                <w:sz w:val="28"/>
                <w:szCs w:val="28"/>
              </w:rPr>
            </w:pPr>
            <w:r w:rsidRPr="00ED5218">
              <w:rPr>
                <w:rFonts w:ascii="Tahoma" w:hAnsi="Tahoma" w:cs="Tahoma"/>
                <w:sz w:val="18"/>
                <w:szCs w:val="18"/>
              </w:rPr>
              <w:t xml:space="preserve">Contract No. </w:t>
            </w:r>
            <w:r w:rsidRPr="00ED5218">
              <w:rPr>
                <w:color w:val="0070C0"/>
                <w:sz w:val="18"/>
                <w:szCs w:val="18"/>
              </w:rPr>
              <w:t>►</w:t>
            </w:r>
          </w:p>
        </w:tc>
        <w:tc>
          <w:tcPr>
            <w:tcW w:w="4283"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D1A1E7B" w14:textId="77777777" w:rsidR="00685722" w:rsidRPr="00ED5218" w:rsidRDefault="00685722" w:rsidP="00685722">
            <w:pPr>
              <w:rPr>
                <w:rFonts w:ascii="Tahoma" w:hAnsi="Tahoma" w:cs="Tahoma"/>
                <w:caps/>
                <w:color w:val="000000" w:themeColor="text1"/>
                <w:sz w:val="18"/>
                <w:szCs w:val="18"/>
                <w:highlight w:val="cyan"/>
              </w:rPr>
            </w:pPr>
            <w:r w:rsidRPr="00ED5218">
              <w:rPr>
                <w:rFonts w:ascii="Tahoma" w:hAnsi="Tahoma" w:cs="Tahoma"/>
                <w:b/>
                <w:sz w:val="18"/>
                <w:szCs w:val="18"/>
              </w:rPr>
              <w:t>DGI/Maroc-</w:t>
            </w:r>
            <w:proofErr w:type="spellStart"/>
            <w:r w:rsidRPr="00ED5218">
              <w:rPr>
                <w:rFonts w:ascii="Tahoma" w:hAnsi="Tahoma" w:cs="Tahoma"/>
                <w:b/>
                <w:sz w:val="18"/>
                <w:szCs w:val="18"/>
              </w:rPr>
              <w:t>Tunisie</w:t>
            </w:r>
            <w:proofErr w:type="spellEnd"/>
            <w:r w:rsidRPr="00ED5218">
              <w:rPr>
                <w:rFonts w:ascii="Tahoma" w:hAnsi="Tahoma" w:cs="Tahoma"/>
                <w:b/>
                <w:sz w:val="18"/>
                <w:szCs w:val="18"/>
              </w:rPr>
              <w:t>/19</w:t>
            </w:r>
          </w:p>
        </w:tc>
      </w:tr>
      <w:tr w:rsidR="00685722" w:rsidRPr="00ED5218" w14:paraId="05B2ED58" w14:textId="77777777" w:rsidTr="0068572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2E56F689" w14:textId="77777777" w:rsidR="00685722" w:rsidRPr="00ED5218" w:rsidRDefault="00685722" w:rsidP="00685722">
            <w:pPr>
              <w:jc w:val="right"/>
              <w:rPr>
                <w:rFonts w:ascii="Tahoma" w:hAnsi="Tahoma" w:cs="Tahoma"/>
                <w:sz w:val="18"/>
                <w:szCs w:val="18"/>
              </w:rPr>
            </w:pPr>
            <w:r w:rsidRPr="00ED5218">
              <w:rPr>
                <w:rFonts w:ascii="Tahoma" w:hAnsi="Tahoma" w:cs="Tahoma"/>
                <w:sz w:val="18"/>
                <w:szCs w:val="18"/>
              </w:rPr>
              <w:t>Project ID / Sector</w:t>
            </w:r>
            <w:r w:rsidRPr="00ED5218">
              <w:rPr>
                <w:color w:val="0070C0"/>
                <w:sz w:val="18"/>
                <w:szCs w:val="18"/>
              </w:rPr>
              <w:t>►</w:t>
            </w:r>
            <w:r w:rsidRPr="00ED5218">
              <w:rPr>
                <w:rFonts w:ascii="Tahoma" w:hAnsi="Tahoma" w:cs="Tahoma"/>
                <w:sz w:val="18"/>
                <w:szCs w:val="18"/>
              </w:rPr>
              <w:t xml:space="preserve"> </w:t>
            </w:r>
          </w:p>
        </w:tc>
        <w:tc>
          <w:tcPr>
            <w:tcW w:w="4283"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93C9F2A" w14:textId="77777777" w:rsidR="00685722" w:rsidRPr="00ED5218" w:rsidRDefault="00685722" w:rsidP="00685722">
            <w:pPr>
              <w:rPr>
                <w:rFonts w:ascii="Tahoma" w:hAnsi="Tahoma" w:cs="Tahoma"/>
                <w:caps/>
                <w:color w:val="000000" w:themeColor="text1"/>
                <w:sz w:val="18"/>
                <w:szCs w:val="18"/>
                <w:highlight w:val="cyan"/>
              </w:rPr>
            </w:pPr>
            <w:r w:rsidRPr="00ED5218">
              <w:rPr>
                <w:rFonts w:ascii="Tahoma" w:hAnsi="Tahoma" w:cs="Tahoma"/>
                <w:b/>
                <w:caps/>
                <w:sz w:val="18"/>
                <w:szCs w:val="18"/>
              </w:rPr>
              <w:t xml:space="preserve">Activities related to places of deprivation of liberty and/or the prevention of torture and </w:t>
            </w:r>
            <w:r>
              <w:rPr>
                <w:rFonts w:ascii="Tahoma" w:hAnsi="Tahoma" w:cs="Tahoma"/>
                <w:b/>
                <w:caps/>
                <w:sz w:val="18"/>
                <w:szCs w:val="18"/>
              </w:rPr>
              <w:t>cruel, inhuman or degrading treatment of punishment</w:t>
            </w:r>
            <w:r w:rsidRPr="00ED5218">
              <w:rPr>
                <w:rFonts w:ascii="Tahoma" w:hAnsi="Tahoma" w:cs="Tahoma"/>
                <w:b/>
                <w:caps/>
                <w:sz w:val="18"/>
                <w:szCs w:val="18"/>
              </w:rPr>
              <w:t xml:space="preserve"> in Morocco, </w:t>
            </w:r>
            <w:proofErr w:type="gramStart"/>
            <w:r w:rsidRPr="00ED5218">
              <w:rPr>
                <w:rFonts w:ascii="Tahoma" w:hAnsi="Tahoma" w:cs="Tahoma"/>
                <w:b/>
                <w:caps/>
                <w:sz w:val="18"/>
                <w:szCs w:val="18"/>
              </w:rPr>
              <w:t>Tunisia</w:t>
            </w:r>
            <w:proofErr w:type="gramEnd"/>
            <w:r w:rsidRPr="00ED5218">
              <w:rPr>
                <w:rFonts w:ascii="Tahoma" w:hAnsi="Tahoma" w:cs="Tahoma"/>
                <w:b/>
                <w:caps/>
                <w:sz w:val="18"/>
                <w:szCs w:val="18"/>
              </w:rPr>
              <w:t xml:space="preserve"> or other countries in the MENA region</w:t>
            </w:r>
          </w:p>
        </w:tc>
      </w:tr>
      <w:tr w:rsidR="00685722" w:rsidRPr="00ED5218" w14:paraId="17783A49" w14:textId="77777777" w:rsidTr="0068572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480FB4" w14:textId="77777777" w:rsidR="00685722" w:rsidRPr="00ED5218" w:rsidRDefault="00685722" w:rsidP="00685722">
            <w:pPr>
              <w:jc w:val="right"/>
              <w:rPr>
                <w:rFonts w:ascii="Tahoma" w:hAnsi="Tahoma" w:cs="Tahoma"/>
                <w:color w:val="0070C0"/>
                <w:sz w:val="18"/>
                <w:szCs w:val="18"/>
              </w:rPr>
            </w:pPr>
            <w:r w:rsidRPr="00ED5218">
              <w:rPr>
                <w:rFonts w:ascii="Tahoma" w:hAnsi="Tahoma" w:cs="Tahoma"/>
                <w:sz w:val="18"/>
                <w:szCs w:val="18"/>
              </w:rPr>
              <w:t xml:space="preserve">Council of Europe contact point </w:t>
            </w:r>
            <w:r w:rsidRPr="00ED5218">
              <w:rPr>
                <w:color w:val="0070C0"/>
                <w:sz w:val="18"/>
                <w:szCs w:val="18"/>
              </w:rPr>
              <w:t>►</w:t>
            </w:r>
          </w:p>
        </w:tc>
        <w:tc>
          <w:tcPr>
            <w:tcW w:w="4283"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38F31DA" w14:textId="77777777" w:rsidR="00685722" w:rsidRPr="00ED5218" w:rsidRDefault="00DF4889" w:rsidP="00685722">
            <w:pPr>
              <w:rPr>
                <w:rFonts w:ascii="Tahoma" w:hAnsi="Tahoma" w:cs="Tahoma"/>
                <w:b/>
                <w:caps/>
                <w:color w:val="000000" w:themeColor="text1"/>
                <w:sz w:val="18"/>
                <w:szCs w:val="18"/>
                <w:highlight w:val="cyan"/>
              </w:rPr>
            </w:pPr>
            <w:hyperlink r:id="rId11" w:tgtFrame="_blank" w:history="1">
              <w:r w:rsidR="00685722" w:rsidRPr="00ED5218">
                <w:rPr>
                  <w:rStyle w:val="Hyperlink"/>
                  <w:rFonts w:ascii="Tahoma" w:hAnsi="Tahoma" w:cs="Tahoma"/>
                  <w:b/>
                  <w:sz w:val="18"/>
                  <w:szCs w:val="18"/>
                </w:rPr>
                <w:t>NPM.cooperation@coe.int</w:t>
              </w:r>
            </w:hyperlink>
          </w:p>
        </w:tc>
      </w:tr>
    </w:tbl>
    <w:p w14:paraId="2002E72B" w14:textId="1CD02077" w:rsidR="000013DF" w:rsidRPr="00ED5218" w:rsidRDefault="000013DF" w:rsidP="00E17F6A">
      <w:pPr>
        <w:rPr>
          <w:rFonts w:ascii="Tahoma" w:hAnsi="Tahoma" w:cs="Tahoma"/>
          <w:b/>
          <w:caps/>
          <w:sz w:val="28"/>
          <w:szCs w:val="28"/>
        </w:rPr>
      </w:pPr>
    </w:p>
    <w:p w14:paraId="37A24570" w14:textId="77777777" w:rsidR="001C1EFE" w:rsidRPr="00ED5218" w:rsidRDefault="001C1EFE" w:rsidP="00E17F6A">
      <w:pPr>
        <w:rPr>
          <w:rFonts w:ascii="Tahoma" w:hAnsi="Tahoma" w:cs="Tahoma"/>
          <w:b/>
          <w:caps/>
          <w:sz w:val="28"/>
          <w:szCs w:val="28"/>
        </w:rPr>
      </w:pPr>
    </w:p>
    <w:p w14:paraId="674EA7D6" w14:textId="77777777" w:rsidR="001C1EFE" w:rsidRPr="00685722" w:rsidRDefault="001C1EFE" w:rsidP="00E17F6A">
      <w:pPr>
        <w:rPr>
          <w:rFonts w:ascii="Tahoma" w:hAnsi="Tahoma" w:cs="Tahoma"/>
          <w:b/>
          <w:caps/>
          <w:sz w:val="20"/>
          <w:szCs w:val="20"/>
        </w:rPr>
      </w:pPr>
    </w:p>
    <w:p w14:paraId="2A6B2F1E" w14:textId="48AC9377" w:rsidR="00C20349" w:rsidRPr="00ED5218" w:rsidRDefault="00C20349" w:rsidP="00ED5218">
      <w:pPr>
        <w:jc w:val="both"/>
        <w:rPr>
          <w:rFonts w:ascii="Tahoma" w:hAnsi="Tahoma" w:cs="Tahoma"/>
          <w:b/>
          <w:caps/>
          <w:sz w:val="28"/>
          <w:szCs w:val="28"/>
        </w:rPr>
      </w:pPr>
      <w:r w:rsidRPr="00ED5218">
        <w:rPr>
          <w:rFonts w:ascii="Tahoma" w:hAnsi="Tahoma" w:cs="Tahoma"/>
          <w:b/>
          <w:caps/>
          <w:sz w:val="28"/>
          <w:szCs w:val="28"/>
        </w:rPr>
        <w:t>Act of Engagement</w:t>
      </w:r>
    </w:p>
    <w:p w14:paraId="6CFB6B36" w14:textId="698195F0" w:rsidR="00C20349" w:rsidRPr="00ED5218" w:rsidRDefault="00C20349" w:rsidP="00ED5218">
      <w:pPr>
        <w:jc w:val="both"/>
        <w:rPr>
          <w:rFonts w:ascii="Tahoma" w:hAnsi="Tahoma" w:cs="Tahoma"/>
          <w:b/>
        </w:rPr>
      </w:pPr>
      <w:r w:rsidRPr="00ED5218">
        <w:rPr>
          <w:rFonts w:ascii="Tahoma" w:hAnsi="Tahoma" w:cs="Tahoma"/>
          <w:b/>
        </w:rPr>
        <w:t>(</w:t>
      </w:r>
      <w:r w:rsidR="00533BB1" w:rsidRPr="00ED5218">
        <w:rPr>
          <w:rFonts w:ascii="Tahoma" w:hAnsi="Tahoma" w:cs="Tahoma"/>
          <w:b/>
        </w:rPr>
        <w:t>International public call for tenders</w:t>
      </w:r>
      <w:r w:rsidR="0085784E" w:rsidRPr="00ED5218">
        <w:rPr>
          <w:rFonts w:ascii="Tahoma" w:hAnsi="Tahoma" w:cs="Tahoma"/>
          <w:b/>
        </w:rPr>
        <w:t xml:space="preserve"> / </w:t>
      </w:r>
      <w:r w:rsidR="0085784E" w:rsidRPr="00ED5218">
        <w:rPr>
          <w:rFonts w:ascii="Tahoma" w:hAnsi="Tahoma" w:cs="Tahoma"/>
          <w:b/>
          <w:u w:val="single"/>
        </w:rPr>
        <w:t>Framework contract</w:t>
      </w:r>
      <w:r w:rsidR="0085784E" w:rsidRPr="00ED5218">
        <w:rPr>
          <w:rFonts w:ascii="Tahoma" w:hAnsi="Tahoma" w:cs="Tahoma"/>
          <w:b/>
        </w:rPr>
        <w:t>)</w:t>
      </w:r>
    </w:p>
    <w:p w14:paraId="044CE43E" w14:textId="77777777" w:rsidR="00BD6B89" w:rsidRPr="00ED5218" w:rsidRDefault="00BD6B89" w:rsidP="00ED5218">
      <w:pPr>
        <w:jc w:val="both"/>
        <w:rPr>
          <w:rFonts w:ascii="Tahoma" w:hAnsi="Tahoma" w:cs="Tahoma"/>
          <w:b/>
          <w:sz w:val="16"/>
          <w:szCs w:val="16"/>
        </w:rPr>
      </w:pPr>
    </w:p>
    <w:p w14:paraId="14DCC81D" w14:textId="2A210CC9" w:rsidR="003840F5" w:rsidRPr="00ED5218" w:rsidRDefault="00BD6B89" w:rsidP="00ED5218">
      <w:pPr>
        <w:spacing w:before="60" w:after="120"/>
        <w:jc w:val="both"/>
        <w:rPr>
          <w:rFonts w:ascii="Tahoma" w:hAnsi="Tahoma" w:cs="Tahoma"/>
          <w:b/>
        </w:rPr>
      </w:pPr>
      <w:r w:rsidRPr="00ED5218">
        <w:rPr>
          <w:rFonts w:ascii="Tahoma" w:hAnsi="Tahoma" w:cs="Tahoma"/>
          <w:b/>
        </w:rPr>
        <w:t xml:space="preserve">This Act of Engagement lays down the terms and conditions of the </w:t>
      </w:r>
      <w:r w:rsidR="00E17F6A" w:rsidRPr="00ED5218">
        <w:rPr>
          <w:rFonts w:ascii="Tahoma" w:hAnsi="Tahoma" w:cs="Tahoma"/>
          <w:b/>
          <w:u w:val="single"/>
        </w:rPr>
        <w:t>framework contract</w:t>
      </w:r>
      <w:r w:rsidRPr="00ED5218">
        <w:rPr>
          <w:rFonts w:ascii="Tahoma" w:hAnsi="Tahoma" w:cs="Tahoma"/>
          <w:b/>
        </w:rPr>
        <w:t xml:space="preserve"> between the Provider</w:t>
      </w:r>
      <w:r w:rsidR="00D135C6" w:rsidRPr="00ED5218">
        <w:rPr>
          <w:rFonts w:ascii="Tahoma" w:hAnsi="Tahoma" w:cs="Tahoma"/>
          <w:b/>
        </w:rPr>
        <w:t xml:space="preserve"> (as described below)</w:t>
      </w:r>
      <w:r w:rsidRPr="00ED5218">
        <w:rPr>
          <w:rFonts w:ascii="Tahoma" w:hAnsi="Tahoma" w:cs="Tahoma"/>
          <w:b/>
        </w:rPr>
        <w:t xml:space="preserve"> and the Council of Europe</w:t>
      </w:r>
      <w:r w:rsidR="000013DF" w:rsidRPr="00ED5218">
        <w:rPr>
          <w:rFonts w:ascii="Tahoma" w:hAnsi="Tahoma" w:cs="Tahoma"/>
          <w:b/>
          <w:vertAlign w:val="superscript"/>
        </w:rPr>
        <w:footnoteReference w:id="2"/>
      </w:r>
      <w:r w:rsidR="00764810" w:rsidRPr="00ED5218">
        <w:rPr>
          <w:rFonts w:ascii="Tahoma" w:hAnsi="Tahoma" w:cs="Tahoma"/>
          <w:b/>
        </w:rPr>
        <w:t xml:space="preserve"> </w:t>
      </w:r>
      <w:r w:rsidR="00FC0CF6" w:rsidRPr="00ED5218">
        <w:rPr>
          <w:rFonts w:ascii="Tahoma" w:hAnsi="Tahoma" w:cs="Tahoma"/>
          <w:b/>
        </w:rPr>
        <w:t xml:space="preserve">to contribute to the provision of intellectual services within the framework of activities related to places of deprivation of liberty and/or the prevention of torture and ill-treatment in Morocco, </w:t>
      </w:r>
      <w:proofErr w:type="gramStart"/>
      <w:r w:rsidR="00FC0CF6" w:rsidRPr="00ED5218">
        <w:rPr>
          <w:rFonts w:ascii="Tahoma" w:hAnsi="Tahoma" w:cs="Tahoma"/>
          <w:b/>
        </w:rPr>
        <w:t>Tunisia</w:t>
      </w:r>
      <w:proofErr w:type="gramEnd"/>
      <w:r w:rsidR="00FC0CF6" w:rsidRPr="00ED5218">
        <w:rPr>
          <w:rFonts w:ascii="Tahoma" w:hAnsi="Tahoma" w:cs="Tahoma"/>
          <w:b/>
        </w:rPr>
        <w:t xml:space="preserve"> or other countries of the MENA region</w:t>
      </w:r>
      <w:r w:rsidR="00533BB1" w:rsidRPr="00ED5218">
        <w:rPr>
          <w:rFonts w:ascii="Tahoma" w:hAnsi="Tahoma" w:cs="Tahoma"/>
          <w:b/>
        </w:rPr>
        <w:t>.</w:t>
      </w:r>
    </w:p>
    <w:p w14:paraId="74F5ACBD" w14:textId="72AA3941" w:rsidR="00371509" w:rsidRPr="00ED5218"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D5218">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D5218">
        <w:rPr>
          <w:rFonts w:ascii="Tahoma" w:hAnsi="Tahoma" w:cs="Tahoma"/>
          <w:b/>
          <w:sz w:val="20"/>
          <w:szCs w:val="20"/>
        </w:rPr>
        <w:t>upon signature by a Council of Europe authorised staff member</w:t>
      </w:r>
      <w:r w:rsidRPr="00ED5218">
        <w:rPr>
          <w:rFonts w:ascii="Tahoma" w:hAnsi="Tahoma" w:cs="Tahoma"/>
          <w:sz w:val="20"/>
          <w:szCs w:val="20"/>
        </w:rPr>
        <w:t xml:space="preserve"> (see </w:t>
      </w:r>
      <w:r w:rsidR="00FC0CF6" w:rsidRPr="00ED5218">
        <w:rPr>
          <w:rFonts w:ascii="Tahoma" w:hAnsi="Tahoma" w:cs="Tahoma"/>
          <w:sz w:val="20"/>
          <w:szCs w:val="20"/>
        </w:rPr>
        <w:t>Part</w:t>
      </w:r>
      <w:r w:rsidRPr="00ED5218">
        <w:rPr>
          <w:rFonts w:ascii="Tahoma" w:hAnsi="Tahoma" w:cs="Tahoma"/>
          <w:sz w:val="20"/>
          <w:szCs w:val="20"/>
        </w:rPr>
        <w:t xml:space="preserve"> </w:t>
      </w:r>
      <w:r w:rsidR="006A0C35" w:rsidRPr="00ED5218">
        <w:rPr>
          <w:rFonts w:ascii="Tahoma" w:hAnsi="Tahoma" w:cs="Tahoma"/>
          <w:sz w:val="20"/>
          <w:szCs w:val="20"/>
        </w:rPr>
        <w:t>B</w:t>
      </w:r>
      <w:r w:rsidR="00AA7E92" w:rsidRPr="00ED5218">
        <w:rPr>
          <w:rFonts w:ascii="Tahoma" w:hAnsi="Tahoma" w:cs="Tahoma"/>
          <w:sz w:val="20"/>
          <w:szCs w:val="20"/>
        </w:rPr>
        <w:t xml:space="preserve"> </w:t>
      </w:r>
      <w:r w:rsidR="006A0C35" w:rsidRPr="00ED5218">
        <w:rPr>
          <w:rFonts w:ascii="Tahoma" w:hAnsi="Tahoma" w:cs="Tahoma"/>
          <w:sz w:val="20"/>
          <w:szCs w:val="20"/>
        </w:rPr>
        <w:t>below</w:t>
      </w:r>
      <w:r w:rsidRPr="00ED5218">
        <w:rPr>
          <w:rFonts w:ascii="Tahoma" w:hAnsi="Tahoma" w:cs="Tahoma"/>
          <w:sz w:val="20"/>
          <w:szCs w:val="20"/>
        </w:rPr>
        <w:t>).</w:t>
      </w:r>
    </w:p>
    <w:p w14:paraId="0FF0D54F" w14:textId="77777777" w:rsidR="00371509" w:rsidRPr="00ED5218" w:rsidRDefault="00371509" w:rsidP="00371509">
      <w:pPr>
        <w:rPr>
          <w:rFonts w:ascii="Tahoma" w:hAnsi="Tahoma" w:cs="Tahoma"/>
          <w:b/>
          <w:sz w:val="20"/>
          <w:szCs w:val="20"/>
        </w:rPr>
      </w:pPr>
    </w:p>
    <w:p w14:paraId="2533FAE9" w14:textId="77777777" w:rsidR="008713A9" w:rsidRPr="00ED5218"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D5218">
        <w:rPr>
          <w:rFonts w:ascii="Tahoma" w:hAnsi="Tahoma" w:cs="Tahoma"/>
          <w:color w:val="FF0000"/>
          <w:sz w:val="18"/>
          <w:szCs w:val="18"/>
        </w:rPr>
        <w:t>Tenderers shall:</w:t>
      </w:r>
    </w:p>
    <w:p w14:paraId="562D93DC" w14:textId="17F20ADB" w:rsidR="008713A9" w:rsidRPr="00ED5218"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5218">
        <w:rPr>
          <w:rFonts w:ascii="Tahoma" w:hAnsi="Tahoma" w:cs="Tahoma"/>
          <w:color w:val="FF0000"/>
          <w:sz w:val="18"/>
          <w:szCs w:val="18"/>
        </w:rPr>
        <w:t xml:space="preserve">1. Fill in the below sections </w:t>
      </w:r>
      <w:r w:rsidRPr="00ED5218">
        <w:rPr>
          <w:rFonts w:ascii="Tahoma" w:hAnsi="Tahoma" w:cs="Tahoma"/>
          <w:b/>
          <w:color w:val="FF0000"/>
          <w:sz w:val="18"/>
          <w:szCs w:val="18"/>
        </w:rPr>
        <w:t>Contact details of the Provider</w:t>
      </w:r>
      <w:r w:rsidRPr="00ED5218">
        <w:rPr>
          <w:rFonts w:ascii="Tahoma" w:hAnsi="Tahoma" w:cs="Tahoma"/>
          <w:color w:val="FF0000"/>
          <w:sz w:val="18"/>
          <w:szCs w:val="18"/>
        </w:rPr>
        <w:t xml:space="preserve"> and </w:t>
      </w:r>
      <w:r w:rsidRPr="00ED5218">
        <w:rPr>
          <w:rFonts w:ascii="Tahoma" w:hAnsi="Tahoma" w:cs="Tahoma"/>
          <w:b/>
          <w:color w:val="FF0000"/>
          <w:sz w:val="18"/>
          <w:szCs w:val="18"/>
        </w:rPr>
        <w:t>Bank details</w:t>
      </w:r>
      <w:r w:rsidRPr="00ED5218">
        <w:rPr>
          <w:rFonts w:ascii="Tahoma" w:hAnsi="Tahoma" w:cs="Tahoma"/>
          <w:color w:val="FF0000"/>
          <w:sz w:val="18"/>
          <w:szCs w:val="18"/>
        </w:rPr>
        <w:t xml:space="preserve">. Ensure that the “Name” of the Provider and the “Account holder” are the </w:t>
      </w:r>
      <w:r w:rsidR="00ED5218" w:rsidRPr="00ED5218">
        <w:rPr>
          <w:rFonts w:ascii="Tahoma" w:hAnsi="Tahoma" w:cs="Tahoma"/>
          <w:color w:val="FF0000"/>
          <w:sz w:val="18"/>
          <w:szCs w:val="18"/>
        </w:rPr>
        <w:t>same</w:t>
      </w:r>
      <w:r w:rsidR="00E831E7">
        <w:rPr>
          <w:rFonts w:ascii="Tahoma" w:hAnsi="Tahoma" w:cs="Tahoma"/>
          <w:color w:val="FF0000"/>
          <w:sz w:val="18"/>
          <w:szCs w:val="18"/>
        </w:rPr>
        <w:t>.</w:t>
      </w:r>
    </w:p>
    <w:p w14:paraId="2D8E493F" w14:textId="31CCA9EA" w:rsidR="008713A9" w:rsidRPr="00ED5218"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D5218">
        <w:rPr>
          <w:rFonts w:ascii="Tahoma" w:hAnsi="Tahoma" w:cs="Tahoma"/>
          <w:color w:val="FF0000"/>
          <w:sz w:val="18"/>
          <w:szCs w:val="18"/>
        </w:rPr>
        <w:t xml:space="preserve">2. </w:t>
      </w:r>
      <w:r w:rsidR="002445EE" w:rsidRPr="00ED5218">
        <w:rPr>
          <w:rFonts w:ascii="Tahoma" w:hAnsi="Tahoma" w:cs="Tahoma"/>
          <w:color w:val="FF0000"/>
          <w:sz w:val="18"/>
          <w:szCs w:val="18"/>
        </w:rPr>
        <w:t>Indicate the lot(s) you wish</w:t>
      </w:r>
      <w:r w:rsidR="00C34A74" w:rsidRPr="00ED5218">
        <w:rPr>
          <w:rFonts w:ascii="Tahoma" w:hAnsi="Tahoma" w:cs="Tahoma"/>
          <w:color w:val="FF0000"/>
          <w:sz w:val="18"/>
          <w:szCs w:val="18"/>
        </w:rPr>
        <w:t xml:space="preserve"> to tender for and f</w:t>
      </w:r>
      <w:r w:rsidRPr="00ED5218">
        <w:rPr>
          <w:rFonts w:ascii="Tahoma" w:hAnsi="Tahoma" w:cs="Tahoma"/>
          <w:color w:val="FF0000"/>
          <w:sz w:val="18"/>
          <w:szCs w:val="18"/>
        </w:rPr>
        <w:t xml:space="preserve">ill in the </w:t>
      </w:r>
      <w:r w:rsidR="00C34A74" w:rsidRPr="00ED5218">
        <w:rPr>
          <w:rFonts w:ascii="Tahoma" w:hAnsi="Tahoma" w:cs="Tahoma"/>
          <w:color w:val="FF0000"/>
          <w:sz w:val="18"/>
          <w:szCs w:val="18"/>
        </w:rPr>
        <w:t>cells framed in red</w:t>
      </w:r>
      <w:r w:rsidRPr="00ED5218">
        <w:rPr>
          <w:rFonts w:ascii="Tahoma" w:hAnsi="Tahoma" w:cs="Tahoma"/>
          <w:color w:val="FF0000"/>
          <w:sz w:val="18"/>
          <w:szCs w:val="18"/>
        </w:rPr>
        <w:t xml:space="preserve"> the table of fees (See </w:t>
      </w:r>
      <w:r w:rsidR="00FC0CF6" w:rsidRPr="00ED5218">
        <w:rPr>
          <w:rFonts w:ascii="Tahoma" w:hAnsi="Tahoma" w:cs="Tahoma"/>
          <w:color w:val="FF0000"/>
          <w:sz w:val="18"/>
          <w:szCs w:val="18"/>
        </w:rPr>
        <w:t>Part</w:t>
      </w:r>
      <w:r w:rsidRPr="00ED5218">
        <w:rPr>
          <w:rFonts w:ascii="Tahoma" w:hAnsi="Tahoma" w:cs="Tahoma"/>
          <w:color w:val="FF0000"/>
          <w:sz w:val="18"/>
          <w:szCs w:val="18"/>
        </w:rPr>
        <w:t xml:space="preserve"> A </w:t>
      </w:r>
      <w:r w:rsidR="006A0C35" w:rsidRPr="00ED5218">
        <w:rPr>
          <w:rFonts w:ascii="Tahoma" w:hAnsi="Tahoma" w:cs="Tahoma"/>
          <w:color w:val="FF0000"/>
          <w:sz w:val="18"/>
          <w:szCs w:val="18"/>
        </w:rPr>
        <w:t>below</w:t>
      </w:r>
      <w:r w:rsidR="00ED5218" w:rsidRPr="00ED5218">
        <w:rPr>
          <w:rFonts w:ascii="Tahoma" w:hAnsi="Tahoma" w:cs="Tahoma"/>
          <w:color w:val="FF0000"/>
          <w:sz w:val="18"/>
          <w:szCs w:val="18"/>
        </w:rPr>
        <w:t>)</w:t>
      </w:r>
      <w:r w:rsidR="00E831E7">
        <w:rPr>
          <w:rFonts w:ascii="Tahoma" w:hAnsi="Tahoma" w:cs="Tahoma"/>
          <w:color w:val="FF0000"/>
          <w:sz w:val="18"/>
          <w:szCs w:val="18"/>
        </w:rPr>
        <w:t>.</w:t>
      </w:r>
    </w:p>
    <w:p w14:paraId="469CC60F" w14:textId="4FFF3683" w:rsidR="008713A9" w:rsidRPr="00ED5218"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5218">
        <w:rPr>
          <w:rFonts w:ascii="Tahoma" w:hAnsi="Tahoma" w:cs="Tahoma"/>
          <w:color w:val="FF0000"/>
          <w:sz w:val="18"/>
          <w:szCs w:val="18"/>
        </w:rPr>
        <w:t>3. Sign the Act of Eng</w:t>
      </w:r>
      <w:r w:rsidR="00CF486C" w:rsidRPr="00ED5218">
        <w:rPr>
          <w:rFonts w:ascii="Tahoma" w:hAnsi="Tahoma" w:cs="Tahoma"/>
          <w:color w:val="FF0000"/>
          <w:sz w:val="18"/>
          <w:szCs w:val="18"/>
        </w:rPr>
        <w:t xml:space="preserve">agement (See </w:t>
      </w:r>
      <w:r w:rsidR="00FC0CF6" w:rsidRPr="00ED5218">
        <w:rPr>
          <w:rFonts w:ascii="Tahoma" w:hAnsi="Tahoma" w:cs="Tahoma"/>
          <w:color w:val="FF0000"/>
          <w:sz w:val="18"/>
          <w:szCs w:val="18"/>
        </w:rPr>
        <w:t>Part</w:t>
      </w:r>
      <w:r w:rsidR="00CF486C" w:rsidRPr="00ED5218">
        <w:rPr>
          <w:rFonts w:ascii="Tahoma" w:hAnsi="Tahoma" w:cs="Tahoma"/>
          <w:color w:val="FF0000"/>
          <w:sz w:val="18"/>
          <w:szCs w:val="18"/>
        </w:rPr>
        <w:t xml:space="preserve"> B </w:t>
      </w:r>
      <w:r w:rsidR="006A0C35" w:rsidRPr="00ED5218">
        <w:rPr>
          <w:rFonts w:ascii="Tahoma" w:hAnsi="Tahoma" w:cs="Tahoma"/>
          <w:color w:val="FF0000"/>
          <w:sz w:val="18"/>
          <w:szCs w:val="18"/>
        </w:rPr>
        <w:t>below</w:t>
      </w:r>
      <w:r w:rsidRPr="00ED5218">
        <w:rPr>
          <w:rFonts w:ascii="Tahoma" w:hAnsi="Tahoma" w:cs="Tahoma"/>
          <w:color w:val="FF0000"/>
          <w:sz w:val="18"/>
          <w:szCs w:val="18"/>
        </w:rPr>
        <w:t xml:space="preserve">) and send </w:t>
      </w:r>
      <w:r w:rsidR="00A257AB">
        <w:rPr>
          <w:rFonts w:ascii="Tahoma" w:hAnsi="Tahoma" w:cs="Tahoma"/>
          <w:color w:val="FF0000"/>
          <w:sz w:val="18"/>
          <w:szCs w:val="18"/>
        </w:rPr>
        <w:t>it</w:t>
      </w:r>
      <w:r w:rsidR="00C34A74" w:rsidRPr="00ED5218">
        <w:rPr>
          <w:rFonts w:ascii="Tahoma" w:hAnsi="Tahoma" w:cs="Tahoma"/>
          <w:color w:val="FF0000"/>
          <w:sz w:val="18"/>
          <w:szCs w:val="18"/>
        </w:rPr>
        <w:t xml:space="preserve"> completed and signed copies</w:t>
      </w:r>
      <w:r w:rsidRPr="00ED5218">
        <w:rPr>
          <w:rFonts w:ascii="Tahoma" w:hAnsi="Tahoma" w:cs="Tahoma"/>
          <w:color w:val="FF0000"/>
          <w:sz w:val="18"/>
          <w:szCs w:val="18"/>
        </w:rPr>
        <w:t xml:space="preserve"> to the Council, together with the other supporting documents (see </w:t>
      </w:r>
      <w:r w:rsidR="0004641F" w:rsidRPr="00ED5218">
        <w:rPr>
          <w:rFonts w:ascii="Tahoma" w:hAnsi="Tahoma" w:cs="Tahoma"/>
          <w:color w:val="FF0000"/>
          <w:sz w:val="18"/>
          <w:szCs w:val="18"/>
        </w:rPr>
        <w:t>Tender File</w:t>
      </w:r>
      <w:r w:rsidR="00C34A74" w:rsidRPr="00ED5218">
        <w:rPr>
          <w:rFonts w:ascii="Tahoma" w:hAnsi="Tahoma" w:cs="Tahoma"/>
          <w:color w:val="FF0000"/>
          <w:sz w:val="18"/>
          <w:szCs w:val="18"/>
        </w:rPr>
        <w:t xml:space="preserve"> Section </w:t>
      </w:r>
      <w:r w:rsidR="00FC0CF6" w:rsidRPr="00ED5218">
        <w:rPr>
          <w:rFonts w:ascii="Tahoma" w:hAnsi="Tahoma" w:cs="Tahoma"/>
          <w:color w:val="FF0000"/>
          <w:sz w:val="18"/>
          <w:szCs w:val="18"/>
        </w:rPr>
        <w:t>G</w:t>
      </w:r>
      <w:r w:rsidRPr="00ED5218">
        <w:rPr>
          <w:rFonts w:ascii="Tahoma" w:hAnsi="Tahoma" w:cs="Tahoma"/>
          <w:color w:val="FF0000"/>
          <w:sz w:val="18"/>
          <w:szCs w:val="18"/>
        </w:rPr>
        <w:t>).</w:t>
      </w:r>
      <w:r w:rsidRPr="00ED5218">
        <w:rPr>
          <w:rFonts w:ascii="Tahoma" w:hAnsi="Tahoma" w:cs="Tahoma"/>
          <w:noProof/>
          <w:sz w:val="18"/>
          <w:szCs w:val="18"/>
          <w:lang w:eastAsia="en-US"/>
        </w:rPr>
        <w:t xml:space="preserve"> </w:t>
      </w:r>
    </w:p>
    <w:p w14:paraId="076714EE" w14:textId="77777777" w:rsidR="008713A9" w:rsidRPr="00ED5218" w:rsidRDefault="008713A9" w:rsidP="008713A9">
      <w:pPr>
        <w:rPr>
          <w:rFonts w:ascii="Tahoma" w:hAnsi="Tahoma" w:cs="Tahoma"/>
          <w:sz w:val="16"/>
          <w:szCs w:val="16"/>
        </w:rPr>
      </w:pP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383"/>
        <w:gridCol w:w="2204"/>
        <w:gridCol w:w="64"/>
        <w:gridCol w:w="1843"/>
        <w:gridCol w:w="460"/>
        <w:gridCol w:w="2517"/>
      </w:tblGrid>
      <w:tr w:rsidR="00853798" w:rsidRPr="00ED5218" w14:paraId="25DE9D4F" w14:textId="215BB8BC" w:rsidTr="00685722">
        <w:trPr>
          <w:trHeight w:val="680"/>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ED5218" w:rsidRDefault="00853798" w:rsidP="00135199">
            <w:pPr>
              <w:ind w:left="113" w:right="113"/>
              <w:jc w:val="center"/>
              <w:rPr>
                <w:rFonts w:ascii="Tahoma" w:hAnsi="Tahoma" w:cs="Tahoma"/>
                <w:b/>
                <w:sz w:val="18"/>
                <w:szCs w:val="18"/>
              </w:rPr>
            </w:pPr>
            <w:r w:rsidRPr="00ED5218">
              <w:rPr>
                <w:rFonts w:ascii="Tahoma" w:hAnsi="Tahoma" w:cs="Tahoma"/>
                <w:b/>
                <w:sz w:val="18"/>
                <w:szCs w:val="18"/>
              </w:rPr>
              <w:t>Provider information</w:t>
            </w: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71271351" w:rsidR="00853798" w:rsidRPr="00ED5218" w:rsidRDefault="00853798" w:rsidP="00135199">
            <w:pPr>
              <w:jc w:val="right"/>
              <w:rPr>
                <w:rFonts w:ascii="Tahoma" w:hAnsi="Tahoma" w:cs="Tahoma"/>
                <w:sz w:val="18"/>
                <w:szCs w:val="18"/>
              </w:rPr>
            </w:pPr>
            <w:r w:rsidRPr="00ED5218">
              <w:rPr>
                <w:rFonts w:ascii="Tahoma" w:hAnsi="Tahoma" w:cs="Tahoma"/>
                <w:sz w:val="18"/>
                <w:szCs w:val="18"/>
              </w:rPr>
              <w:t>Legal personality</w:t>
            </w:r>
            <w:r w:rsidRPr="00ED5218">
              <w:rPr>
                <w:rStyle w:val="FootnoteReference"/>
                <w:rFonts w:ascii="Tahoma" w:hAnsi="Tahoma" w:cs="Tahoma"/>
                <w:sz w:val="18"/>
                <w:szCs w:val="18"/>
              </w:rPr>
              <w:footnoteReference w:id="3"/>
            </w:r>
            <w:r w:rsidR="00526177">
              <w:rPr>
                <w:rFonts w:ascii="Tahoma" w:hAnsi="Tahoma" w:cs="Tahoma"/>
                <w:sz w:val="18"/>
                <w:szCs w:val="18"/>
              </w:rPr>
              <w:t xml:space="preserve"> </w:t>
            </w:r>
            <w:r w:rsidRPr="00ED5218">
              <w:rPr>
                <w:color w:val="FF0000"/>
                <w:sz w:val="16"/>
                <w:szCs w:val="16"/>
              </w:rPr>
              <w:t>►</w:t>
            </w:r>
          </w:p>
        </w:tc>
        <w:tc>
          <w:tcPr>
            <w:tcW w:w="2268"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ED5218" w:rsidRDefault="00DF4889" w:rsidP="00135199">
            <w:pPr>
              <w:rPr>
                <w:rFonts w:ascii="Tahoma" w:hAnsi="Tahoma" w:cs="Tahoma"/>
                <w:color w:val="000000"/>
                <w:sz w:val="20"/>
                <w:szCs w:val="20"/>
              </w:rPr>
            </w:pPr>
            <w:sdt>
              <w:sdtPr>
                <w:rPr>
                  <w:rFonts w:ascii="Tahoma" w:hAnsi="Tahoma" w:cs="Tahoma"/>
                  <w:color w:val="000000"/>
                  <w:sz w:val="18"/>
                  <w:szCs w:val="18"/>
                </w:rPr>
                <w:id w:val="2058511192"/>
                <w14:checkbox>
                  <w14:checked w14:val="0"/>
                  <w14:checkedState w14:val="2612" w14:font="MS Gothic"/>
                  <w14:uncheckedState w14:val="2610" w14:font="MS Gothic"/>
                </w14:checkbox>
              </w:sdtPr>
              <w:sdtEndPr/>
              <w:sdtContent>
                <w:r w:rsidR="00853798" w:rsidRPr="00ED5218">
                  <w:rPr>
                    <w:rFonts w:ascii="Segoe UI Symbol" w:hAnsi="Segoe UI Symbol" w:cs="Segoe UI Symbol"/>
                    <w:color w:val="000000"/>
                    <w:sz w:val="18"/>
                    <w:szCs w:val="18"/>
                  </w:rPr>
                  <w:t>☐</w:t>
                </w:r>
              </w:sdtContent>
            </w:sdt>
            <w:r w:rsidR="00853798" w:rsidRPr="00ED5218">
              <w:rPr>
                <w:rFonts w:ascii="Tahoma" w:hAnsi="Tahoma" w:cs="Tahoma"/>
                <w:color w:val="000000"/>
                <w:sz w:val="18"/>
                <w:szCs w:val="18"/>
              </w:rPr>
              <w:t xml:space="preserve"> Natural person </w:t>
            </w:r>
          </w:p>
        </w:tc>
        <w:tc>
          <w:tcPr>
            <w:tcW w:w="230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ED5218" w:rsidRDefault="00DF4889" w:rsidP="00853798">
            <w:pPr>
              <w:rPr>
                <w:rFonts w:ascii="Tahoma" w:hAnsi="Tahoma" w:cs="Tahoma"/>
                <w:color w:val="000000"/>
                <w:sz w:val="20"/>
                <w:szCs w:val="20"/>
              </w:rPr>
            </w:pPr>
            <w:sdt>
              <w:sdtPr>
                <w:rPr>
                  <w:rFonts w:ascii="Tahoma" w:hAnsi="Tahoma" w:cs="Tahoma"/>
                  <w:color w:val="000000"/>
                  <w:sz w:val="18"/>
                  <w:szCs w:val="18"/>
                </w:rPr>
                <w:id w:val="1466237208"/>
                <w14:checkbox>
                  <w14:checked w14:val="0"/>
                  <w14:checkedState w14:val="2612" w14:font="MS Gothic"/>
                  <w14:uncheckedState w14:val="2610" w14:font="MS Gothic"/>
                </w14:checkbox>
              </w:sdtPr>
              <w:sdtEndPr/>
              <w:sdtContent>
                <w:r w:rsidR="00853798" w:rsidRPr="00ED5218">
                  <w:rPr>
                    <w:rFonts w:ascii="Segoe UI Symbol" w:hAnsi="Segoe UI Symbol" w:cs="Segoe UI Symbol"/>
                    <w:color w:val="000000"/>
                    <w:sz w:val="18"/>
                    <w:szCs w:val="18"/>
                  </w:rPr>
                  <w:t>☐</w:t>
                </w:r>
              </w:sdtContent>
            </w:sdt>
            <w:r w:rsidR="00853798" w:rsidRPr="00ED5218">
              <w:rPr>
                <w:rFonts w:ascii="Tahoma" w:hAnsi="Tahoma" w:cs="Tahoma"/>
                <w:color w:val="000000"/>
                <w:sz w:val="18"/>
                <w:szCs w:val="18"/>
              </w:rPr>
              <w:t xml:space="preserve"> Legal person </w:t>
            </w:r>
          </w:p>
        </w:tc>
        <w:tc>
          <w:tcPr>
            <w:tcW w:w="25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ED5218" w:rsidRDefault="00DF4889" w:rsidP="00853798">
            <w:pPr>
              <w:rPr>
                <w:rFonts w:ascii="Tahoma" w:hAnsi="Tahoma" w:cs="Tahoma"/>
                <w:color w:val="000000"/>
                <w:sz w:val="20"/>
                <w:szCs w:val="20"/>
              </w:rPr>
            </w:pPr>
            <w:sdt>
              <w:sdtPr>
                <w:rPr>
                  <w:rFonts w:ascii="Tahoma" w:hAnsi="Tahoma" w:cs="Tahoma"/>
                  <w:color w:val="000000"/>
                  <w:sz w:val="18"/>
                  <w:szCs w:val="18"/>
                </w:rPr>
                <w:id w:val="387394724"/>
                <w14:checkbox>
                  <w14:checked w14:val="0"/>
                  <w14:checkedState w14:val="2612" w14:font="MS Gothic"/>
                  <w14:uncheckedState w14:val="2610" w14:font="MS Gothic"/>
                </w14:checkbox>
              </w:sdtPr>
              <w:sdtEndPr/>
              <w:sdtContent>
                <w:r w:rsidR="00853798" w:rsidRPr="00ED5218">
                  <w:rPr>
                    <w:rFonts w:ascii="Segoe UI Symbol" w:hAnsi="Segoe UI Symbol" w:cs="Segoe UI Symbol"/>
                    <w:color w:val="000000"/>
                    <w:sz w:val="18"/>
                    <w:szCs w:val="18"/>
                  </w:rPr>
                  <w:t>☐</w:t>
                </w:r>
              </w:sdtContent>
            </w:sdt>
            <w:r w:rsidR="00853798" w:rsidRPr="00ED5218">
              <w:rPr>
                <w:rFonts w:ascii="Tahoma" w:hAnsi="Tahoma" w:cs="Tahoma"/>
                <w:color w:val="000000"/>
                <w:sz w:val="18"/>
                <w:szCs w:val="18"/>
              </w:rPr>
              <w:t xml:space="preserve"> Consortium</w:t>
            </w:r>
          </w:p>
        </w:tc>
      </w:tr>
      <w:tr w:rsidR="00853798" w:rsidRPr="00ED5218" w14:paraId="18179D7D" w14:textId="77777777" w:rsidTr="00685722">
        <w:trPr>
          <w:trHeight w:val="680"/>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ED5218" w:rsidRDefault="00853798" w:rsidP="00135199">
            <w:pPr>
              <w:ind w:left="113" w:right="113"/>
              <w:jc w:val="center"/>
              <w:rPr>
                <w:rFonts w:ascii="Tahoma" w:hAnsi="Tahoma" w:cs="Tahoma"/>
                <w:b/>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2134F3" w14:textId="2E175162" w:rsidR="00853798" w:rsidRPr="00526177" w:rsidRDefault="00853798" w:rsidP="00526177">
            <w:pPr>
              <w:jc w:val="right"/>
              <w:rPr>
                <w:rFonts w:ascii="Tahoma" w:hAnsi="Tahoma" w:cs="Tahoma"/>
                <w:sz w:val="18"/>
                <w:szCs w:val="18"/>
              </w:rPr>
            </w:pPr>
            <w:r w:rsidRPr="00ED5218">
              <w:rPr>
                <w:rFonts w:ascii="Tahoma" w:hAnsi="Tahoma" w:cs="Tahoma"/>
                <w:sz w:val="18"/>
                <w:szCs w:val="18"/>
              </w:rPr>
              <w:t>Name and address</w:t>
            </w:r>
            <w:r w:rsidR="00526177">
              <w:rPr>
                <w:rFonts w:ascii="Tahoma" w:hAnsi="Tahoma" w:cs="Tahoma"/>
                <w:sz w:val="18"/>
                <w:szCs w:val="18"/>
              </w:rPr>
              <w:t xml:space="preserve"> </w:t>
            </w:r>
            <w:r w:rsidRPr="00ED5218">
              <w:rPr>
                <w:color w:val="FF0000"/>
                <w:sz w:val="16"/>
                <w:szCs w:val="16"/>
              </w:rPr>
              <w:t>►</w:t>
            </w:r>
          </w:p>
        </w:tc>
        <w:tc>
          <w:tcPr>
            <w:tcW w:w="70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ED5218" w:rsidRDefault="00853798" w:rsidP="00135199">
            <w:pPr>
              <w:rPr>
                <w:rFonts w:ascii="Tahoma" w:hAnsi="Tahoma" w:cs="Tahoma"/>
                <w:color w:val="000000"/>
                <w:sz w:val="20"/>
                <w:szCs w:val="20"/>
              </w:rPr>
            </w:pPr>
          </w:p>
        </w:tc>
      </w:tr>
      <w:tr w:rsidR="00853798" w:rsidRPr="00ED5218" w14:paraId="4A41CD4E" w14:textId="77777777" w:rsidTr="00685722">
        <w:trPr>
          <w:trHeight w:val="680"/>
          <w:jc w:val="center"/>
        </w:trPr>
        <w:tc>
          <w:tcPr>
            <w:tcW w:w="449" w:type="dxa"/>
            <w:vMerge/>
            <w:tcBorders>
              <w:left w:val="single" w:sz="2" w:space="0" w:color="808080"/>
              <w:right w:val="single" w:sz="2" w:space="0" w:color="808080"/>
            </w:tcBorders>
            <w:shd w:val="clear" w:color="auto" w:fill="F2F2F2"/>
          </w:tcPr>
          <w:p w14:paraId="5D017A95" w14:textId="77777777" w:rsidR="00853798" w:rsidRPr="00ED5218" w:rsidRDefault="00853798" w:rsidP="00135199">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C2292B" w14:textId="5C8DECE4" w:rsidR="00853798" w:rsidRPr="00526177" w:rsidRDefault="00853798" w:rsidP="00526177">
            <w:pPr>
              <w:jc w:val="right"/>
              <w:rPr>
                <w:rFonts w:ascii="Tahoma" w:hAnsi="Tahoma" w:cs="Tahoma"/>
                <w:sz w:val="18"/>
                <w:szCs w:val="18"/>
              </w:rPr>
            </w:pPr>
            <w:r w:rsidRPr="00ED5218">
              <w:rPr>
                <w:rFonts w:ascii="Tahoma" w:hAnsi="Tahoma" w:cs="Tahoma"/>
                <w:sz w:val="18"/>
                <w:szCs w:val="18"/>
              </w:rPr>
              <w:t>Representative</w:t>
            </w:r>
            <w:r w:rsidR="00526177">
              <w:rPr>
                <w:rFonts w:ascii="Tahoma" w:hAnsi="Tahoma" w:cs="Tahoma"/>
                <w:sz w:val="18"/>
                <w:szCs w:val="18"/>
              </w:rPr>
              <w:t xml:space="preserve"> </w:t>
            </w:r>
            <w:r w:rsidRPr="00ED5218">
              <w:rPr>
                <w:color w:val="FF0000"/>
                <w:sz w:val="16"/>
                <w:szCs w:val="16"/>
              </w:rPr>
              <w:t>►</w:t>
            </w:r>
          </w:p>
        </w:tc>
        <w:tc>
          <w:tcPr>
            <w:tcW w:w="70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ED5218" w:rsidRDefault="00853798" w:rsidP="00135199">
            <w:pPr>
              <w:rPr>
                <w:rFonts w:ascii="Tahoma" w:hAnsi="Tahoma" w:cs="Tahoma"/>
                <w:sz w:val="20"/>
                <w:szCs w:val="20"/>
              </w:rPr>
            </w:pPr>
          </w:p>
        </w:tc>
      </w:tr>
      <w:tr w:rsidR="00853798" w:rsidRPr="00ED5218" w14:paraId="1DEE67A2" w14:textId="77777777" w:rsidTr="00685722">
        <w:trPr>
          <w:trHeight w:val="680"/>
          <w:jc w:val="center"/>
        </w:trPr>
        <w:tc>
          <w:tcPr>
            <w:tcW w:w="449" w:type="dxa"/>
            <w:vMerge/>
            <w:tcBorders>
              <w:left w:val="single" w:sz="2" w:space="0" w:color="808080"/>
              <w:right w:val="single" w:sz="2" w:space="0" w:color="808080"/>
            </w:tcBorders>
            <w:shd w:val="clear" w:color="auto" w:fill="F2F2F2"/>
          </w:tcPr>
          <w:p w14:paraId="596E0ECA" w14:textId="77777777" w:rsidR="00853798" w:rsidRPr="00ED5218" w:rsidRDefault="00853798" w:rsidP="00135199">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C26142" w14:textId="7E6E7B6B" w:rsidR="00853798" w:rsidRPr="00526177" w:rsidRDefault="00853798" w:rsidP="00526177">
            <w:pPr>
              <w:jc w:val="right"/>
              <w:rPr>
                <w:rFonts w:ascii="Tahoma" w:hAnsi="Tahoma" w:cs="Tahoma"/>
                <w:sz w:val="18"/>
                <w:szCs w:val="18"/>
              </w:rPr>
            </w:pPr>
            <w:r w:rsidRPr="00ED5218">
              <w:rPr>
                <w:rFonts w:ascii="Tahoma" w:hAnsi="Tahoma" w:cs="Tahoma"/>
                <w:sz w:val="18"/>
                <w:szCs w:val="18"/>
              </w:rPr>
              <w:t>Contact person</w:t>
            </w:r>
            <w:r w:rsidR="00526177">
              <w:rPr>
                <w:rFonts w:ascii="Tahoma" w:hAnsi="Tahoma" w:cs="Tahoma"/>
                <w:sz w:val="18"/>
                <w:szCs w:val="18"/>
              </w:rPr>
              <w:t xml:space="preserve"> </w:t>
            </w:r>
            <w:r w:rsidRPr="00ED5218">
              <w:rPr>
                <w:color w:val="FF0000"/>
                <w:sz w:val="16"/>
                <w:szCs w:val="16"/>
              </w:rPr>
              <w:t>►</w:t>
            </w:r>
          </w:p>
        </w:tc>
        <w:tc>
          <w:tcPr>
            <w:tcW w:w="70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ED5218" w:rsidRDefault="00853798" w:rsidP="00135199">
            <w:pPr>
              <w:rPr>
                <w:rFonts w:ascii="Tahoma" w:hAnsi="Tahoma" w:cs="Tahoma"/>
                <w:sz w:val="20"/>
                <w:szCs w:val="20"/>
              </w:rPr>
            </w:pPr>
          </w:p>
        </w:tc>
      </w:tr>
      <w:tr w:rsidR="00853798" w:rsidRPr="00ED5218" w14:paraId="6A7C6756" w14:textId="77777777" w:rsidTr="00685722">
        <w:trPr>
          <w:trHeight w:val="680"/>
          <w:jc w:val="center"/>
        </w:trPr>
        <w:tc>
          <w:tcPr>
            <w:tcW w:w="449" w:type="dxa"/>
            <w:vMerge/>
            <w:tcBorders>
              <w:left w:val="single" w:sz="2" w:space="0" w:color="808080"/>
              <w:right w:val="single" w:sz="2" w:space="0" w:color="808080"/>
            </w:tcBorders>
            <w:shd w:val="clear" w:color="auto" w:fill="F2F2F2"/>
          </w:tcPr>
          <w:p w14:paraId="5E0A7429" w14:textId="77777777" w:rsidR="00853798" w:rsidRPr="00ED5218" w:rsidRDefault="00853798" w:rsidP="00135199">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EF062D" w14:textId="5B12CA2B" w:rsidR="00853798" w:rsidRPr="00526177" w:rsidRDefault="00853798" w:rsidP="00526177">
            <w:pPr>
              <w:jc w:val="right"/>
              <w:rPr>
                <w:rFonts w:ascii="Tahoma" w:hAnsi="Tahoma" w:cs="Tahoma"/>
                <w:sz w:val="18"/>
                <w:szCs w:val="18"/>
              </w:rPr>
            </w:pPr>
            <w:r w:rsidRPr="00ED5218">
              <w:rPr>
                <w:rFonts w:ascii="Tahoma" w:hAnsi="Tahoma" w:cs="Tahoma"/>
                <w:sz w:val="18"/>
                <w:szCs w:val="18"/>
              </w:rPr>
              <w:t>VAT n° (if any)</w:t>
            </w:r>
            <w:r w:rsidR="00526177">
              <w:rPr>
                <w:rFonts w:ascii="Tahoma" w:hAnsi="Tahoma" w:cs="Tahoma"/>
                <w:sz w:val="18"/>
                <w:szCs w:val="18"/>
              </w:rPr>
              <w:t xml:space="preserve"> </w:t>
            </w:r>
            <w:r w:rsidRPr="00ED5218">
              <w:rPr>
                <w:color w:val="FF0000"/>
                <w:sz w:val="16"/>
                <w:szCs w:val="16"/>
              </w:rPr>
              <w:t>►</w:t>
            </w:r>
          </w:p>
        </w:tc>
        <w:tc>
          <w:tcPr>
            <w:tcW w:w="70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ED5218" w:rsidRDefault="00853798" w:rsidP="00135199">
            <w:pPr>
              <w:rPr>
                <w:rFonts w:ascii="Tahoma" w:hAnsi="Tahoma" w:cs="Tahoma"/>
                <w:sz w:val="20"/>
                <w:szCs w:val="20"/>
              </w:rPr>
            </w:pPr>
          </w:p>
        </w:tc>
      </w:tr>
      <w:tr w:rsidR="00853798" w:rsidRPr="00ED5218" w14:paraId="0EF7D4E7" w14:textId="77777777" w:rsidTr="00685722">
        <w:trPr>
          <w:trHeight w:val="680"/>
          <w:jc w:val="center"/>
        </w:trPr>
        <w:tc>
          <w:tcPr>
            <w:tcW w:w="449" w:type="dxa"/>
            <w:vMerge/>
            <w:tcBorders>
              <w:left w:val="single" w:sz="2" w:space="0" w:color="808080"/>
              <w:right w:val="single" w:sz="2" w:space="0" w:color="808080"/>
            </w:tcBorders>
            <w:shd w:val="clear" w:color="auto" w:fill="F2F2F2"/>
          </w:tcPr>
          <w:p w14:paraId="4195333F" w14:textId="77777777" w:rsidR="00853798" w:rsidRPr="00ED5218" w:rsidRDefault="00853798" w:rsidP="00135199">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2F2811" w14:textId="65D1D1C7" w:rsidR="00853798" w:rsidRPr="00526177" w:rsidRDefault="00853798" w:rsidP="00526177">
            <w:pPr>
              <w:jc w:val="right"/>
              <w:rPr>
                <w:rFonts w:ascii="Tahoma" w:hAnsi="Tahoma" w:cs="Tahoma"/>
                <w:sz w:val="18"/>
                <w:szCs w:val="18"/>
              </w:rPr>
            </w:pPr>
            <w:r w:rsidRPr="00ED5218">
              <w:rPr>
                <w:rFonts w:ascii="Tahoma" w:hAnsi="Tahoma" w:cs="Tahoma"/>
                <w:sz w:val="18"/>
                <w:szCs w:val="18"/>
              </w:rPr>
              <w:t>Country and registration n° (if any)</w:t>
            </w:r>
            <w:r w:rsidR="00526177">
              <w:rPr>
                <w:rFonts w:ascii="Tahoma" w:hAnsi="Tahoma" w:cs="Tahoma"/>
                <w:sz w:val="18"/>
                <w:szCs w:val="18"/>
              </w:rPr>
              <w:t xml:space="preserve"> </w:t>
            </w:r>
            <w:r w:rsidRPr="00ED5218">
              <w:rPr>
                <w:color w:val="FF0000"/>
                <w:sz w:val="16"/>
                <w:szCs w:val="16"/>
              </w:rPr>
              <w:t>►</w:t>
            </w:r>
          </w:p>
        </w:tc>
        <w:tc>
          <w:tcPr>
            <w:tcW w:w="70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ED5218" w:rsidRDefault="00853798" w:rsidP="00135199">
            <w:pPr>
              <w:rPr>
                <w:rFonts w:ascii="Tahoma" w:hAnsi="Tahoma" w:cs="Tahoma"/>
                <w:sz w:val="20"/>
                <w:szCs w:val="20"/>
              </w:rPr>
            </w:pPr>
          </w:p>
        </w:tc>
      </w:tr>
      <w:tr w:rsidR="00853798" w:rsidRPr="00ED5218" w14:paraId="60BAA4AC" w14:textId="77777777" w:rsidTr="00685722">
        <w:trPr>
          <w:trHeight w:val="680"/>
          <w:jc w:val="center"/>
        </w:trPr>
        <w:tc>
          <w:tcPr>
            <w:tcW w:w="449" w:type="dxa"/>
            <w:vMerge/>
            <w:tcBorders>
              <w:left w:val="single" w:sz="2" w:space="0" w:color="808080"/>
              <w:right w:val="single" w:sz="2" w:space="0" w:color="808080"/>
            </w:tcBorders>
            <w:shd w:val="clear" w:color="auto" w:fill="F2F2F2"/>
          </w:tcPr>
          <w:p w14:paraId="54AF4D60" w14:textId="77777777" w:rsidR="00853798" w:rsidRPr="00ED5218" w:rsidRDefault="00853798" w:rsidP="00135199">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76E7DF" w14:textId="1A495AD1" w:rsidR="00853798" w:rsidRPr="00526177" w:rsidRDefault="00853798" w:rsidP="00526177">
            <w:pPr>
              <w:jc w:val="right"/>
              <w:rPr>
                <w:rFonts w:ascii="Tahoma" w:hAnsi="Tahoma" w:cs="Tahoma"/>
                <w:sz w:val="18"/>
                <w:szCs w:val="18"/>
              </w:rPr>
            </w:pPr>
            <w:r w:rsidRPr="00ED5218">
              <w:rPr>
                <w:rFonts w:ascii="Tahoma" w:hAnsi="Tahoma" w:cs="Tahoma"/>
                <w:sz w:val="18"/>
                <w:szCs w:val="18"/>
              </w:rPr>
              <w:t>Email (Contact person)</w:t>
            </w:r>
            <w:r w:rsidR="00526177">
              <w:rPr>
                <w:rFonts w:ascii="Tahoma" w:hAnsi="Tahoma" w:cs="Tahoma"/>
                <w:sz w:val="18"/>
                <w:szCs w:val="18"/>
              </w:rPr>
              <w:t xml:space="preserve"> </w:t>
            </w:r>
            <w:r w:rsidRPr="00ED5218">
              <w:rPr>
                <w:color w:val="FF0000"/>
                <w:sz w:val="16"/>
                <w:szCs w:val="16"/>
              </w:rPr>
              <w:t>►</w:t>
            </w:r>
          </w:p>
        </w:tc>
        <w:tc>
          <w:tcPr>
            <w:tcW w:w="70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ED5218" w:rsidRDefault="00853798" w:rsidP="00135199">
            <w:pPr>
              <w:rPr>
                <w:rFonts w:ascii="Tahoma" w:hAnsi="Tahoma" w:cs="Tahoma"/>
                <w:sz w:val="20"/>
                <w:szCs w:val="20"/>
              </w:rPr>
            </w:pPr>
          </w:p>
        </w:tc>
      </w:tr>
      <w:tr w:rsidR="00853798" w:rsidRPr="00ED5218" w14:paraId="59A7881F" w14:textId="77777777" w:rsidTr="00685722">
        <w:trPr>
          <w:trHeight w:val="680"/>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ED5218" w:rsidRDefault="00853798" w:rsidP="00135199">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4D0139" w14:textId="77777777" w:rsidR="00526177" w:rsidRDefault="00853798" w:rsidP="00526177">
            <w:pPr>
              <w:ind w:right="180"/>
              <w:jc w:val="right"/>
              <w:rPr>
                <w:rFonts w:ascii="Tahoma" w:hAnsi="Tahoma" w:cs="Tahoma"/>
                <w:sz w:val="18"/>
                <w:szCs w:val="18"/>
              </w:rPr>
            </w:pPr>
            <w:r w:rsidRPr="00ED5218">
              <w:rPr>
                <w:rFonts w:ascii="Tahoma" w:hAnsi="Tahoma" w:cs="Tahoma"/>
                <w:sz w:val="18"/>
                <w:szCs w:val="18"/>
              </w:rPr>
              <w:t>Phone number</w:t>
            </w:r>
          </w:p>
          <w:p w14:paraId="679F12EB" w14:textId="0B2877FB" w:rsidR="00853798" w:rsidRPr="00526177" w:rsidRDefault="00853798" w:rsidP="00526177">
            <w:pPr>
              <w:jc w:val="right"/>
              <w:rPr>
                <w:rFonts w:ascii="Tahoma" w:hAnsi="Tahoma" w:cs="Tahoma"/>
                <w:sz w:val="18"/>
                <w:szCs w:val="18"/>
              </w:rPr>
            </w:pPr>
            <w:r w:rsidRPr="00ED5218">
              <w:rPr>
                <w:rFonts w:ascii="Tahoma" w:hAnsi="Tahoma" w:cs="Tahoma"/>
                <w:sz w:val="18"/>
                <w:szCs w:val="18"/>
              </w:rPr>
              <w:t>(Contact person)</w:t>
            </w:r>
            <w:r w:rsidR="00526177">
              <w:rPr>
                <w:rFonts w:ascii="Tahoma" w:hAnsi="Tahoma" w:cs="Tahoma"/>
                <w:sz w:val="18"/>
                <w:szCs w:val="18"/>
              </w:rPr>
              <w:t xml:space="preserve"> </w:t>
            </w:r>
            <w:r w:rsidRPr="00ED5218">
              <w:rPr>
                <w:color w:val="FF0000"/>
                <w:sz w:val="16"/>
                <w:szCs w:val="16"/>
              </w:rPr>
              <w:t>►</w:t>
            </w:r>
          </w:p>
        </w:tc>
        <w:tc>
          <w:tcPr>
            <w:tcW w:w="70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ED5218" w:rsidRDefault="00853798" w:rsidP="00135199">
            <w:pPr>
              <w:rPr>
                <w:rFonts w:ascii="Tahoma" w:hAnsi="Tahoma" w:cs="Tahoma"/>
                <w:sz w:val="20"/>
                <w:szCs w:val="20"/>
              </w:rPr>
            </w:pPr>
          </w:p>
        </w:tc>
      </w:tr>
      <w:tr w:rsidR="00A2611F" w:rsidRPr="00ED5218" w14:paraId="486D0C07" w14:textId="77777777" w:rsidTr="00685722">
        <w:trPr>
          <w:trHeight w:val="680"/>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ED5218" w:rsidRDefault="00A2611F">
            <w:pPr>
              <w:ind w:left="113" w:right="113"/>
              <w:jc w:val="center"/>
              <w:rPr>
                <w:rFonts w:ascii="Tahoma" w:hAnsi="Tahoma" w:cs="Tahoma"/>
                <w:b/>
                <w:sz w:val="18"/>
                <w:szCs w:val="18"/>
              </w:rPr>
            </w:pPr>
            <w:r w:rsidRPr="00ED5218">
              <w:rPr>
                <w:rFonts w:ascii="Tahoma" w:hAnsi="Tahoma" w:cs="Tahoma"/>
                <w:b/>
                <w:sz w:val="18"/>
                <w:szCs w:val="18"/>
              </w:rPr>
              <w:lastRenderedPageBreak/>
              <w:t>Bank details</w:t>
            </w: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EECAEFA" w14:textId="2B88DF5C" w:rsidR="00A2611F" w:rsidRPr="00526177" w:rsidRDefault="00A2611F" w:rsidP="00526177">
            <w:pPr>
              <w:jc w:val="right"/>
              <w:rPr>
                <w:rFonts w:ascii="Tahoma" w:hAnsi="Tahoma" w:cs="Tahoma"/>
                <w:sz w:val="18"/>
                <w:szCs w:val="18"/>
              </w:rPr>
            </w:pPr>
            <w:r w:rsidRPr="00ED5218">
              <w:rPr>
                <w:rFonts w:ascii="Tahoma" w:hAnsi="Tahoma" w:cs="Tahoma"/>
                <w:sz w:val="18"/>
                <w:szCs w:val="18"/>
              </w:rPr>
              <w:t>Account holder</w:t>
            </w:r>
            <w:r w:rsidR="00526177">
              <w:rPr>
                <w:rFonts w:ascii="Tahoma" w:hAnsi="Tahoma" w:cs="Tahoma"/>
                <w:sz w:val="18"/>
                <w:szCs w:val="18"/>
              </w:rPr>
              <w:t xml:space="preserve"> </w:t>
            </w:r>
            <w:r w:rsidRPr="00ED5218">
              <w:rPr>
                <w:color w:val="FF0000"/>
                <w:sz w:val="16"/>
                <w:szCs w:val="16"/>
              </w:rPr>
              <w:t>►</w:t>
            </w:r>
          </w:p>
        </w:tc>
        <w:tc>
          <w:tcPr>
            <w:tcW w:w="7088"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ED5218" w:rsidRDefault="00A2611F">
            <w:pPr>
              <w:rPr>
                <w:rFonts w:ascii="Tahoma" w:hAnsi="Tahoma" w:cs="Tahoma"/>
                <w:sz w:val="20"/>
                <w:szCs w:val="20"/>
              </w:rPr>
            </w:pPr>
          </w:p>
        </w:tc>
      </w:tr>
      <w:tr w:rsidR="00A2611F" w:rsidRPr="00ED5218" w14:paraId="572EF25D" w14:textId="77777777" w:rsidTr="00685722">
        <w:trPr>
          <w:trHeight w:val="680"/>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ED5218" w:rsidRDefault="00A2611F">
            <w:pPr>
              <w:rPr>
                <w:rFonts w:ascii="Tahoma" w:hAnsi="Tahoma" w:cs="Tahoma"/>
                <w:b/>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0BB9AB8" w14:textId="1E862064" w:rsidR="00A2611F" w:rsidRPr="00526177" w:rsidRDefault="00A2611F" w:rsidP="00526177">
            <w:pPr>
              <w:jc w:val="right"/>
              <w:rPr>
                <w:rFonts w:ascii="Tahoma" w:hAnsi="Tahoma" w:cs="Tahoma"/>
                <w:sz w:val="18"/>
                <w:szCs w:val="18"/>
              </w:rPr>
            </w:pPr>
            <w:r w:rsidRPr="00ED5218">
              <w:rPr>
                <w:rFonts w:ascii="Tahoma" w:hAnsi="Tahoma" w:cs="Tahoma"/>
                <w:sz w:val="18"/>
                <w:szCs w:val="18"/>
              </w:rPr>
              <w:t>IBAN n°</w:t>
            </w:r>
            <w:r w:rsidR="00526177">
              <w:rPr>
                <w:rFonts w:ascii="Tahoma" w:hAnsi="Tahoma" w:cs="Tahoma"/>
                <w:sz w:val="18"/>
                <w:szCs w:val="18"/>
              </w:rPr>
              <w:t xml:space="preserve"> </w:t>
            </w:r>
            <w:r w:rsidRPr="00ED5218">
              <w:rPr>
                <w:rFonts w:ascii="Tahoma" w:hAnsi="Tahoma" w:cs="Tahoma"/>
                <w:sz w:val="18"/>
                <w:szCs w:val="18"/>
              </w:rPr>
              <w:t>(if available)</w:t>
            </w:r>
            <w:r w:rsidR="00526177">
              <w:rPr>
                <w:rFonts w:ascii="Tahoma" w:hAnsi="Tahoma" w:cs="Tahoma"/>
                <w:sz w:val="18"/>
                <w:szCs w:val="18"/>
              </w:rPr>
              <w:t xml:space="preserve"> </w:t>
            </w:r>
            <w:r w:rsidRPr="00ED5218">
              <w:rPr>
                <w:color w:val="FF0000"/>
                <w:sz w:val="16"/>
                <w:szCs w:val="16"/>
              </w:rPr>
              <w:t>►</w:t>
            </w:r>
          </w:p>
        </w:tc>
        <w:tc>
          <w:tcPr>
            <w:tcW w:w="2204"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ED5218" w:rsidRDefault="00A2611F">
            <w:pPr>
              <w:rPr>
                <w:rFonts w:ascii="Tahoma" w:hAnsi="Tahoma" w:cs="Tahoma"/>
                <w:sz w:val="20"/>
                <w:szCs w:val="20"/>
              </w:rPr>
            </w:pPr>
          </w:p>
        </w:tc>
        <w:tc>
          <w:tcPr>
            <w:tcW w:w="190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ED5218" w:rsidRDefault="00A2611F">
            <w:pPr>
              <w:jc w:val="right"/>
              <w:rPr>
                <w:rFonts w:ascii="Tahoma" w:hAnsi="Tahoma" w:cs="Tahoma"/>
                <w:sz w:val="18"/>
                <w:szCs w:val="18"/>
              </w:rPr>
            </w:pPr>
            <w:r w:rsidRPr="00ED5218">
              <w:rPr>
                <w:rFonts w:ascii="Tahoma" w:hAnsi="Tahoma" w:cs="Tahoma"/>
                <w:sz w:val="18"/>
                <w:szCs w:val="18"/>
              </w:rPr>
              <w:t xml:space="preserve">Full bank account n° (for non-IBAN countries only) </w:t>
            </w:r>
            <w:r w:rsidRPr="00ED5218">
              <w:rPr>
                <w:color w:val="FF0000"/>
                <w:sz w:val="16"/>
                <w:szCs w:val="16"/>
              </w:rPr>
              <w:t>►</w:t>
            </w:r>
          </w:p>
        </w:tc>
        <w:tc>
          <w:tcPr>
            <w:tcW w:w="2977"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ED5218" w:rsidRDefault="00A2611F">
            <w:pPr>
              <w:rPr>
                <w:rFonts w:ascii="Tahoma" w:hAnsi="Tahoma" w:cs="Tahoma"/>
                <w:sz w:val="20"/>
                <w:szCs w:val="20"/>
              </w:rPr>
            </w:pPr>
          </w:p>
        </w:tc>
      </w:tr>
      <w:tr w:rsidR="00A2611F" w:rsidRPr="00ED5218" w14:paraId="1F89B227" w14:textId="77777777" w:rsidTr="00685722">
        <w:trPr>
          <w:trHeight w:val="680"/>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ED5218" w:rsidRDefault="00A2611F">
            <w:pPr>
              <w:rPr>
                <w:rFonts w:ascii="Tahoma" w:hAnsi="Tahoma" w:cs="Tahoma"/>
                <w:b/>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7A12C29" w14:textId="7233C92E" w:rsidR="00A2611F" w:rsidRPr="00526177" w:rsidRDefault="00A2611F" w:rsidP="00526177">
            <w:pPr>
              <w:jc w:val="right"/>
              <w:rPr>
                <w:rFonts w:ascii="Tahoma" w:hAnsi="Tahoma" w:cs="Tahoma"/>
                <w:sz w:val="18"/>
                <w:szCs w:val="18"/>
              </w:rPr>
            </w:pPr>
            <w:r w:rsidRPr="00ED5218">
              <w:rPr>
                <w:rFonts w:ascii="Tahoma" w:hAnsi="Tahoma" w:cs="Tahoma"/>
                <w:sz w:val="18"/>
                <w:szCs w:val="18"/>
              </w:rPr>
              <w:t>Bank name</w:t>
            </w:r>
            <w:r w:rsidR="00526177">
              <w:rPr>
                <w:rFonts w:ascii="Tahoma" w:hAnsi="Tahoma" w:cs="Tahoma"/>
                <w:sz w:val="18"/>
                <w:szCs w:val="18"/>
              </w:rPr>
              <w:t xml:space="preserve"> </w:t>
            </w:r>
            <w:r w:rsidR="00D003B2" w:rsidRPr="00ED5218">
              <w:rPr>
                <w:rFonts w:ascii="Tahoma" w:hAnsi="Tahoma" w:cs="Tahoma"/>
                <w:sz w:val="18"/>
                <w:szCs w:val="18"/>
              </w:rPr>
              <w:t>and Branch</w:t>
            </w:r>
            <w:r w:rsidR="00526177">
              <w:rPr>
                <w:rFonts w:ascii="Tahoma" w:hAnsi="Tahoma" w:cs="Tahoma"/>
                <w:sz w:val="18"/>
                <w:szCs w:val="18"/>
              </w:rPr>
              <w:t xml:space="preserve"> </w:t>
            </w:r>
            <w:r w:rsidRPr="00ED5218">
              <w:rPr>
                <w:color w:val="FF0000"/>
                <w:sz w:val="16"/>
                <w:szCs w:val="16"/>
              </w:rPr>
              <w:t>►</w:t>
            </w:r>
          </w:p>
        </w:tc>
        <w:tc>
          <w:tcPr>
            <w:tcW w:w="2204"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ED5218" w:rsidRDefault="00A2611F">
            <w:pPr>
              <w:rPr>
                <w:rFonts w:ascii="Tahoma" w:hAnsi="Tahoma" w:cs="Tahoma"/>
                <w:sz w:val="20"/>
                <w:szCs w:val="20"/>
              </w:rPr>
            </w:pPr>
          </w:p>
        </w:tc>
        <w:tc>
          <w:tcPr>
            <w:tcW w:w="190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EEBA2B7" w14:textId="02760660" w:rsidR="00A2611F" w:rsidRPr="00ED5218" w:rsidRDefault="00BD67BE" w:rsidP="00526177">
            <w:pPr>
              <w:jc w:val="right"/>
              <w:rPr>
                <w:rFonts w:ascii="Tahoma" w:hAnsi="Tahoma" w:cs="Tahoma"/>
                <w:sz w:val="18"/>
                <w:szCs w:val="18"/>
              </w:rPr>
            </w:pPr>
            <w:r w:rsidRPr="00ED5218">
              <w:rPr>
                <w:rFonts w:ascii="Tahoma" w:hAnsi="Tahoma" w:cs="Tahoma"/>
                <w:sz w:val="18"/>
                <w:szCs w:val="18"/>
              </w:rPr>
              <w:t>BIC/</w:t>
            </w:r>
            <w:r w:rsidR="00A2611F" w:rsidRPr="00ED5218">
              <w:rPr>
                <w:rFonts w:ascii="Tahoma" w:hAnsi="Tahoma" w:cs="Tahoma"/>
                <w:sz w:val="18"/>
                <w:szCs w:val="18"/>
              </w:rPr>
              <w:t>SWIFT Code</w:t>
            </w:r>
            <w:r w:rsidR="00526177">
              <w:rPr>
                <w:rFonts w:ascii="Tahoma" w:hAnsi="Tahoma" w:cs="Tahoma"/>
                <w:sz w:val="18"/>
                <w:szCs w:val="18"/>
              </w:rPr>
              <w:t xml:space="preserve"> </w:t>
            </w:r>
            <w:r w:rsidR="00A2611F" w:rsidRPr="00ED5218">
              <w:rPr>
                <w:color w:val="FF0000"/>
                <w:sz w:val="16"/>
                <w:szCs w:val="16"/>
              </w:rPr>
              <w:t>►</w:t>
            </w:r>
          </w:p>
        </w:tc>
        <w:tc>
          <w:tcPr>
            <w:tcW w:w="2977"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ED5218" w:rsidRDefault="00A2611F">
            <w:pPr>
              <w:rPr>
                <w:rFonts w:ascii="Tahoma" w:hAnsi="Tahoma" w:cs="Tahoma"/>
                <w:sz w:val="20"/>
                <w:szCs w:val="20"/>
              </w:rPr>
            </w:pPr>
          </w:p>
        </w:tc>
      </w:tr>
      <w:tr w:rsidR="00A2611F" w:rsidRPr="00ED5218" w14:paraId="7830D875" w14:textId="77777777" w:rsidTr="00685722">
        <w:trPr>
          <w:trHeight w:val="680"/>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ED5218" w:rsidRDefault="00A2611F">
            <w:pPr>
              <w:rPr>
                <w:rFonts w:ascii="Tahoma" w:hAnsi="Tahoma" w:cs="Tahoma"/>
                <w:sz w:val="16"/>
                <w:szCs w:val="16"/>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81A4237" w14:textId="47B9D84E" w:rsidR="00A2611F" w:rsidRPr="00ED5218" w:rsidRDefault="00A2611F" w:rsidP="00526177">
            <w:pPr>
              <w:jc w:val="right"/>
              <w:rPr>
                <w:rFonts w:ascii="Tahoma" w:hAnsi="Tahoma" w:cs="Tahoma"/>
                <w:sz w:val="18"/>
                <w:szCs w:val="18"/>
              </w:rPr>
            </w:pPr>
            <w:r w:rsidRPr="00ED5218">
              <w:rPr>
                <w:rFonts w:ascii="Tahoma" w:hAnsi="Tahoma" w:cs="Tahoma"/>
                <w:sz w:val="18"/>
                <w:szCs w:val="18"/>
              </w:rPr>
              <w:t xml:space="preserve">Bank Address </w:t>
            </w:r>
            <w:r w:rsidRPr="00ED5218">
              <w:rPr>
                <w:color w:val="FF0000"/>
                <w:sz w:val="16"/>
                <w:szCs w:val="16"/>
              </w:rPr>
              <w:t>►</w:t>
            </w:r>
          </w:p>
        </w:tc>
        <w:tc>
          <w:tcPr>
            <w:tcW w:w="2204"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ED5218" w:rsidRDefault="00A2611F">
            <w:pPr>
              <w:rPr>
                <w:rFonts w:ascii="Tahoma" w:hAnsi="Tahoma" w:cs="Tahoma"/>
                <w:sz w:val="20"/>
                <w:szCs w:val="20"/>
              </w:rPr>
            </w:pPr>
          </w:p>
        </w:tc>
        <w:tc>
          <w:tcPr>
            <w:tcW w:w="190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451786C" w:rsidR="00A2611F" w:rsidRPr="00ED5218" w:rsidRDefault="00A2611F">
            <w:pPr>
              <w:jc w:val="right"/>
              <w:rPr>
                <w:rFonts w:ascii="Tahoma" w:hAnsi="Tahoma" w:cs="Tahoma"/>
                <w:sz w:val="18"/>
                <w:szCs w:val="18"/>
              </w:rPr>
            </w:pPr>
            <w:r w:rsidRPr="00ED5218">
              <w:rPr>
                <w:rFonts w:ascii="Tahoma" w:hAnsi="Tahoma" w:cs="Tahoma"/>
                <w:sz w:val="18"/>
                <w:szCs w:val="18"/>
              </w:rPr>
              <w:t>Account currenc</w:t>
            </w:r>
            <w:r w:rsidR="00526177">
              <w:rPr>
                <w:rFonts w:ascii="Tahoma" w:hAnsi="Tahoma" w:cs="Tahoma"/>
                <w:sz w:val="18"/>
                <w:szCs w:val="18"/>
              </w:rPr>
              <w:t xml:space="preserve">y </w:t>
            </w:r>
            <w:r w:rsidRPr="00ED5218">
              <w:rPr>
                <w:color w:val="FF0000"/>
                <w:sz w:val="16"/>
                <w:szCs w:val="16"/>
              </w:rPr>
              <w:t>►</w:t>
            </w:r>
            <w:r w:rsidRPr="00ED5218">
              <w:rPr>
                <w:rFonts w:ascii="Tahoma" w:hAnsi="Tahoma" w:cs="Tahoma"/>
                <w:sz w:val="18"/>
                <w:szCs w:val="18"/>
              </w:rPr>
              <w:t xml:space="preserve"> </w:t>
            </w:r>
          </w:p>
        </w:tc>
        <w:tc>
          <w:tcPr>
            <w:tcW w:w="2977"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ED5218" w:rsidRDefault="00A2611F">
            <w:pPr>
              <w:rPr>
                <w:rFonts w:ascii="Tahoma" w:hAnsi="Tahoma" w:cs="Tahoma"/>
                <w:sz w:val="20"/>
                <w:szCs w:val="20"/>
              </w:rPr>
            </w:pPr>
          </w:p>
        </w:tc>
      </w:tr>
    </w:tbl>
    <w:p w14:paraId="17D39640" w14:textId="0BD54CA7" w:rsidR="0072200B" w:rsidRPr="00ED5218" w:rsidRDefault="00766341" w:rsidP="00526177">
      <w:pPr>
        <w:pBdr>
          <w:bottom w:val="single" w:sz="2" w:space="1" w:color="808080"/>
        </w:pBdr>
        <w:tabs>
          <w:tab w:val="left" w:pos="284"/>
        </w:tabs>
        <w:spacing w:after="120"/>
        <w:ind w:right="-1"/>
        <w:rPr>
          <w:rFonts w:ascii="Tahoma" w:hAnsi="Tahoma" w:cs="Tahoma"/>
          <w:b/>
          <w:lang w:eastAsia="en-US"/>
        </w:rPr>
      </w:pPr>
      <w:r w:rsidRPr="00ED5218">
        <w:rPr>
          <w:rFonts w:ascii="Tahoma" w:hAnsi="Tahoma" w:cs="Tahoma"/>
          <w:b/>
        </w:rPr>
        <w:br w:type="page"/>
      </w:r>
      <w:r w:rsidR="0072200B" w:rsidRPr="00ED5218">
        <w:rPr>
          <w:rFonts w:ascii="Tahoma" w:hAnsi="Tahoma" w:cs="Tahoma"/>
          <w:b/>
          <w:lang w:eastAsia="en-US"/>
        </w:rPr>
        <w:lastRenderedPageBreak/>
        <w:t xml:space="preserve">A. </w:t>
      </w:r>
      <w:r w:rsidR="009117D6" w:rsidRPr="00ED5218">
        <w:rPr>
          <w:rFonts w:ascii="Tahoma" w:hAnsi="Tahoma" w:cs="Tahoma"/>
          <w:b/>
          <w:lang w:eastAsia="en-US"/>
        </w:rPr>
        <w:t>Terms of reference/</w:t>
      </w:r>
      <w:r w:rsidR="0072200B" w:rsidRPr="00ED5218">
        <w:rPr>
          <w:rFonts w:ascii="Tahoma" w:hAnsi="Tahoma" w:cs="Tahoma"/>
          <w:b/>
          <w:lang w:eastAsia="en-US"/>
        </w:rPr>
        <w:t xml:space="preserve">Table of </w:t>
      </w:r>
      <w:r w:rsidR="009117D6" w:rsidRPr="00ED5218">
        <w:rPr>
          <w:rFonts w:ascii="Tahoma" w:hAnsi="Tahoma" w:cs="Tahoma"/>
          <w:b/>
          <w:lang w:eastAsia="en-US"/>
        </w:rPr>
        <w:t xml:space="preserve">unit </w:t>
      </w:r>
      <w:r w:rsidR="0072200B" w:rsidRPr="00ED5218">
        <w:rPr>
          <w:rFonts w:ascii="Tahoma" w:hAnsi="Tahoma" w:cs="Tahoma"/>
          <w:b/>
          <w:lang w:eastAsia="en-US"/>
        </w:rPr>
        <w:t>fees</w:t>
      </w:r>
    </w:p>
    <w:p w14:paraId="509DFB7C" w14:textId="7B8F5B06" w:rsidR="00A924D3" w:rsidRPr="00526177" w:rsidRDefault="00FC0CF6" w:rsidP="00526177">
      <w:pPr>
        <w:spacing w:line="276" w:lineRule="auto"/>
        <w:ind w:right="-1"/>
        <w:jc w:val="both"/>
        <w:rPr>
          <w:rFonts w:ascii="Tahoma" w:hAnsi="Tahoma" w:cs="Tahoma"/>
          <w:sz w:val="20"/>
          <w:szCs w:val="20"/>
        </w:rPr>
      </w:pPr>
      <w:r w:rsidRPr="00526177">
        <w:rPr>
          <w:rFonts w:ascii="Tahoma" w:hAnsi="Tahoma" w:cs="Tahoma"/>
          <w:sz w:val="20"/>
          <w:szCs w:val="20"/>
        </w:rPr>
        <w:t>Within the framework of Joint Program</w:t>
      </w:r>
      <w:r w:rsidR="008E1EB1" w:rsidRPr="00526177">
        <w:rPr>
          <w:rFonts w:ascii="Tahoma" w:hAnsi="Tahoma" w:cs="Tahoma"/>
          <w:sz w:val="20"/>
          <w:szCs w:val="20"/>
        </w:rPr>
        <w:t>me</w:t>
      </w:r>
      <w:r w:rsidRPr="00526177">
        <w:rPr>
          <w:rFonts w:ascii="Tahoma" w:hAnsi="Tahoma" w:cs="Tahoma"/>
          <w:sz w:val="20"/>
          <w:szCs w:val="20"/>
        </w:rPr>
        <w:t xml:space="preserve">s with the Council of Europe and/or Projects financed by voluntary contributions, the Council of Europe implements activities related to places of deprivation of liberty and/or the prevention of torture and cruel, </w:t>
      </w:r>
      <w:proofErr w:type="gramStart"/>
      <w:r w:rsidRPr="00526177">
        <w:rPr>
          <w:rFonts w:ascii="Tahoma" w:hAnsi="Tahoma" w:cs="Tahoma"/>
          <w:sz w:val="20"/>
          <w:szCs w:val="20"/>
        </w:rPr>
        <w:t>inhuman</w:t>
      </w:r>
      <w:proofErr w:type="gramEnd"/>
      <w:r w:rsidRPr="00526177">
        <w:rPr>
          <w:rFonts w:ascii="Tahoma" w:hAnsi="Tahoma" w:cs="Tahoma"/>
          <w:sz w:val="20"/>
          <w:szCs w:val="20"/>
        </w:rPr>
        <w:t xml:space="preserve"> or degrading treatment or punishment in Morocco, Tunisia or other countries in the MENA region. In this context, the Council of Europe is looking for international and national service providers (consultants) for the following needs:</w:t>
      </w:r>
      <w:r w:rsidR="00A924D3" w:rsidRPr="00526177">
        <w:rPr>
          <w:rFonts w:ascii="Tahoma" w:hAnsi="Tahoma" w:cs="Tahoma"/>
          <w:sz w:val="20"/>
          <w:szCs w:val="20"/>
        </w:rPr>
        <w:t xml:space="preserve"> </w:t>
      </w:r>
    </w:p>
    <w:p w14:paraId="4C94DB7A" w14:textId="05B4C039" w:rsidR="00FC0CF6" w:rsidRPr="00526177" w:rsidRDefault="00FC0CF6" w:rsidP="00526177">
      <w:pPr>
        <w:spacing w:line="276" w:lineRule="auto"/>
        <w:ind w:right="-1"/>
        <w:jc w:val="both"/>
        <w:rPr>
          <w:rFonts w:ascii="Tahoma" w:hAnsi="Tahoma" w:cs="Tahoma"/>
          <w:sz w:val="20"/>
          <w:szCs w:val="20"/>
        </w:rPr>
      </w:pPr>
    </w:p>
    <w:p w14:paraId="2A550E51" w14:textId="77777777" w:rsidR="000A26E1" w:rsidRDefault="00FC0CF6" w:rsidP="00526177">
      <w:pPr>
        <w:spacing w:line="276" w:lineRule="auto"/>
        <w:ind w:right="-1"/>
        <w:jc w:val="both"/>
        <w:rPr>
          <w:rFonts w:ascii="Tahoma" w:hAnsi="Tahoma" w:cs="Tahoma"/>
          <w:sz w:val="20"/>
          <w:szCs w:val="20"/>
        </w:rPr>
      </w:pPr>
      <w:r w:rsidRPr="00526177">
        <w:rPr>
          <w:rFonts w:ascii="Tahoma" w:hAnsi="Tahoma" w:cs="Tahoma"/>
          <w:sz w:val="20"/>
          <w:szCs w:val="20"/>
        </w:rPr>
        <w:t>Lot 1 (for international consultants</w:t>
      </w:r>
      <w:r w:rsidR="00ED5218" w:rsidRPr="00526177">
        <w:rPr>
          <w:rFonts w:ascii="Tahoma" w:hAnsi="Tahoma" w:cs="Tahoma"/>
          <w:sz w:val="20"/>
          <w:szCs w:val="20"/>
        </w:rPr>
        <w:t>):</w:t>
      </w:r>
    </w:p>
    <w:p w14:paraId="1C12F2F9" w14:textId="77777777" w:rsidR="000A26E1" w:rsidRDefault="000A26E1" w:rsidP="000A26E1">
      <w:pPr>
        <w:jc w:val="both"/>
        <w:rPr>
          <w:rFonts w:ascii="Tahoma" w:hAnsi="Tahoma" w:cs="Tahoma"/>
          <w:color w:val="000000" w:themeColor="text1"/>
          <w:sz w:val="20"/>
          <w:szCs w:val="20"/>
        </w:rPr>
      </w:pPr>
    </w:p>
    <w:p w14:paraId="1E00011E" w14:textId="6B7DA12B" w:rsidR="000A26E1" w:rsidRPr="007B3C47" w:rsidRDefault="000A26E1" w:rsidP="000A26E1">
      <w:pPr>
        <w:pStyle w:val="ListParagraph"/>
        <w:numPr>
          <w:ilvl w:val="0"/>
          <w:numId w:val="45"/>
        </w:numPr>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Training sessions combining theoretical teaching coupled with individual and collective coaching during joint visits to different types of places of deprivation of liberty, including the preparation of visit reports ("</w:t>
      </w:r>
      <w:proofErr w:type="spellStart"/>
      <w:r w:rsidRPr="007B3C47">
        <w:rPr>
          <w:rFonts w:ascii="Tahoma" w:hAnsi="Tahoma" w:cs="Tahoma"/>
          <w:color w:val="000000" w:themeColor="text1"/>
          <w:sz w:val="20"/>
          <w:szCs w:val="20"/>
        </w:rPr>
        <w:t>TrainAction</w:t>
      </w:r>
      <w:proofErr w:type="spellEnd"/>
      <w:r w:rsidRPr="007B3C47">
        <w:rPr>
          <w:rFonts w:ascii="Tahoma" w:hAnsi="Tahoma" w:cs="Tahoma"/>
          <w:color w:val="000000" w:themeColor="text1"/>
          <w:sz w:val="20"/>
          <w:szCs w:val="20"/>
        </w:rPr>
        <w:t>"</w:t>
      </w:r>
      <w:proofErr w:type="gramStart"/>
      <w:r w:rsidRPr="007B3C47">
        <w:rPr>
          <w:rFonts w:ascii="Tahoma" w:hAnsi="Tahoma" w:cs="Tahoma"/>
          <w:color w:val="000000" w:themeColor="text1"/>
          <w:sz w:val="20"/>
          <w:szCs w:val="20"/>
        </w:rPr>
        <w:t>);</w:t>
      </w:r>
      <w:proofErr w:type="gramEnd"/>
    </w:p>
    <w:p w14:paraId="01379A65" w14:textId="33FCE607" w:rsidR="000A26E1" w:rsidRPr="007B3C47" w:rsidRDefault="000A26E1" w:rsidP="000A26E1">
      <w:pPr>
        <w:pStyle w:val="ListParagraph"/>
        <w:numPr>
          <w:ilvl w:val="0"/>
          <w:numId w:val="45"/>
        </w:numPr>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Distance and/or face-to-face training for</w:t>
      </w:r>
      <w:r w:rsidR="00104C98">
        <w:rPr>
          <w:rFonts w:ascii="Tahoma" w:hAnsi="Tahoma" w:cs="Tahoma"/>
          <w:color w:val="000000" w:themeColor="text1"/>
          <w:sz w:val="20"/>
          <w:szCs w:val="20"/>
        </w:rPr>
        <w:t xml:space="preserve"> effective National Preventive Mechanisms</w:t>
      </w:r>
      <w:r w:rsidRPr="007B3C47">
        <w:rPr>
          <w:rFonts w:ascii="Tahoma" w:hAnsi="Tahoma" w:cs="Tahoma"/>
          <w:color w:val="000000" w:themeColor="text1"/>
          <w:sz w:val="20"/>
          <w:szCs w:val="20"/>
        </w:rPr>
        <w:t xml:space="preserve"> </w:t>
      </w:r>
      <w:r w:rsidR="00104C98">
        <w:rPr>
          <w:rFonts w:ascii="Tahoma" w:hAnsi="Tahoma" w:cs="Tahoma"/>
          <w:color w:val="000000" w:themeColor="text1"/>
          <w:sz w:val="20"/>
          <w:szCs w:val="20"/>
        </w:rPr>
        <w:t>(</w:t>
      </w:r>
      <w:r>
        <w:rPr>
          <w:rFonts w:ascii="Tahoma" w:hAnsi="Tahoma" w:cs="Tahoma"/>
          <w:color w:val="000000" w:themeColor="text1"/>
          <w:sz w:val="20"/>
          <w:szCs w:val="20"/>
        </w:rPr>
        <w:t>NPM</w:t>
      </w:r>
      <w:r w:rsidR="00104C98">
        <w:rPr>
          <w:rFonts w:ascii="Tahoma" w:hAnsi="Tahoma" w:cs="Tahoma"/>
          <w:color w:val="000000" w:themeColor="text1"/>
          <w:sz w:val="20"/>
          <w:szCs w:val="20"/>
        </w:rPr>
        <w:t>)</w:t>
      </w:r>
      <w:r>
        <w:rPr>
          <w:rFonts w:ascii="Tahoma" w:hAnsi="Tahoma" w:cs="Tahoma"/>
          <w:color w:val="000000" w:themeColor="text1"/>
          <w:sz w:val="20"/>
          <w:szCs w:val="20"/>
        </w:rPr>
        <w:t xml:space="preserve"> </w:t>
      </w:r>
      <w:r w:rsidRPr="007B3C47">
        <w:rPr>
          <w:rFonts w:ascii="Tahoma" w:hAnsi="Tahoma" w:cs="Tahoma"/>
          <w:color w:val="000000" w:themeColor="text1"/>
          <w:sz w:val="20"/>
          <w:szCs w:val="20"/>
        </w:rPr>
        <w:t xml:space="preserve">members and staff </w:t>
      </w:r>
      <w:r>
        <w:rPr>
          <w:rFonts w:ascii="Tahoma" w:hAnsi="Tahoma" w:cs="Tahoma"/>
          <w:color w:val="000000" w:themeColor="text1"/>
          <w:sz w:val="20"/>
          <w:szCs w:val="20"/>
        </w:rPr>
        <w:t xml:space="preserve">on </w:t>
      </w:r>
      <w:r w:rsidRPr="007B3C47">
        <w:rPr>
          <w:rFonts w:ascii="Tahoma" w:hAnsi="Tahoma" w:cs="Tahoma"/>
          <w:color w:val="000000" w:themeColor="text1"/>
          <w:sz w:val="20"/>
          <w:szCs w:val="20"/>
        </w:rPr>
        <w:t xml:space="preserve">international and European norms and standards in </w:t>
      </w:r>
      <w:r>
        <w:rPr>
          <w:rFonts w:ascii="Tahoma" w:hAnsi="Tahoma" w:cs="Tahoma"/>
          <w:color w:val="000000" w:themeColor="text1"/>
          <w:sz w:val="20"/>
          <w:szCs w:val="20"/>
        </w:rPr>
        <w:t>relation to</w:t>
      </w:r>
      <w:r w:rsidRPr="007B3C47">
        <w:rPr>
          <w:rFonts w:ascii="Tahoma" w:hAnsi="Tahoma" w:cs="Tahoma"/>
          <w:color w:val="000000" w:themeColor="text1"/>
          <w:sz w:val="20"/>
          <w:szCs w:val="20"/>
        </w:rPr>
        <w:t xml:space="preserve"> national </w:t>
      </w:r>
      <w:proofErr w:type="gramStart"/>
      <w:r w:rsidRPr="007B3C47">
        <w:rPr>
          <w:rFonts w:ascii="Tahoma" w:hAnsi="Tahoma" w:cs="Tahoma"/>
          <w:color w:val="000000" w:themeColor="text1"/>
          <w:sz w:val="20"/>
          <w:szCs w:val="20"/>
        </w:rPr>
        <w:t>standards;</w:t>
      </w:r>
      <w:proofErr w:type="gramEnd"/>
    </w:p>
    <w:p w14:paraId="4D2AB489" w14:textId="77777777" w:rsidR="000A26E1" w:rsidRPr="007B3C47" w:rsidRDefault="000A26E1" w:rsidP="000A26E1">
      <w:pPr>
        <w:pStyle w:val="ListParagraph"/>
        <w:numPr>
          <w:ilvl w:val="0"/>
          <w:numId w:val="45"/>
        </w:numPr>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 xml:space="preserve">Distance and/or face-to-face training for members and staff of independent national bodies responsible for the prevention of torture and ill-treatment, lawyers, civil society and other relevant partners on how to respond effectively and strategically to allegations and cases of torture and </w:t>
      </w:r>
      <w:proofErr w:type="gramStart"/>
      <w:r w:rsidRPr="007B3C47">
        <w:rPr>
          <w:rFonts w:ascii="Tahoma" w:hAnsi="Tahoma" w:cs="Tahoma"/>
          <w:color w:val="000000" w:themeColor="text1"/>
          <w:sz w:val="20"/>
          <w:szCs w:val="20"/>
        </w:rPr>
        <w:t>ill-treatment;</w:t>
      </w:r>
      <w:proofErr w:type="gramEnd"/>
    </w:p>
    <w:p w14:paraId="7A5CCD2D" w14:textId="77777777" w:rsidR="000A26E1" w:rsidRPr="007B3C47" w:rsidRDefault="000A26E1" w:rsidP="000A26E1">
      <w:pPr>
        <w:pStyle w:val="ListParagraph"/>
        <w:numPr>
          <w:ilvl w:val="0"/>
          <w:numId w:val="45"/>
        </w:numPr>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 xml:space="preserve">Workshops for independent national bodies responsible for the prevention of torture, relevant partners, civil society and the media on cooperation and networking </w:t>
      </w:r>
      <w:proofErr w:type="gramStart"/>
      <w:r w:rsidRPr="007B3C47">
        <w:rPr>
          <w:rFonts w:ascii="Tahoma" w:hAnsi="Tahoma" w:cs="Tahoma"/>
          <w:color w:val="000000" w:themeColor="text1"/>
          <w:sz w:val="20"/>
          <w:szCs w:val="20"/>
        </w:rPr>
        <w:t>strategies;</w:t>
      </w:r>
      <w:proofErr w:type="gramEnd"/>
    </w:p>
    <w:p w14:paraId="553821BF" w14:textId="77777777" w:rsidR="000A26E1" w:rsidRPr="007B3C47" w:rsidRDefault="000A26E1" w:rsidP="000A26E1">
      <w:pPr>
        <w:pStyle w:val="ListParagraph"/>
        <w:numPr>
          <w:ilvl w:val="0"/>
          <w:numId w:val="45"/>
        </w:numPr>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A</w:t>
      </w:r>
      <w:r>
        <w:rPr>
          <w:rFonts w:ascii="Tahoma" w:hAnsi="Tahoma" w:cs="Tahoma"/>
          <w:color w:val="000000" w:themeColor="text1"/>
          <w:sz w:val="20"/>
          <w:szCs w:val="20"/>
        </w:rPr>
        <w:t>ny</w:t>
      </w:r>
      <w:r w:rsidRPr="007B3C47">
        <w:rPr>
          <w:rFonts w:ascii="Tahoma" w:hAnsi="Tahoma" w:cs="Tahoma"/>
          <w:color w:val="000000" w:themeColor="text1"/>
          <w:sz w:val="20"/>
          <w:szCs w:val="20"/>
        </w:rPr>
        <w:t xml:space="preserve"> other thematic distance and/or face-to-face training for members and staff of independent national bodies responsible for the prevention of torture and ill-treatment or for other stakeholders in the field of torture prevention</w:t>
      </w:r>
      <w:r>
        <w:rPr>
          <w:rFonts w:ascii="Tahoma" w:hAnsi="Tahoma" w:cs="Tahoma"/>
          <w:color w:val="000000" w:themeColor="text1"/>
          <w:sz w:val="20"/>
          <w:szCs w:val="20"/>
        </w:rPr>
        <w:t xml:space="preserve">, </w:t>
      </w:r>
      <w:r w:rsidRPr="007B3C47">
        <w:rPr>
          <w:rFonts w:ascii="Tahoma" w:hAnsi="Tahoma" w:cs="Tahoma"/>
          <w:color w:val="000000" w:themeColor="text1"/>
          <w:sz w:val="20"/>
          <w:szCs w:val="20"/>
        </w:rPr>
        <w:t xml:space="preserve">detention, alternative </w:t>
      </w:r>
      <w:proofErr w:type="gramStart"/>
      <w:r w:rsidRPr="007B3C47">
        <w:rPr>
          <w:rFonts w:ascii="Tahoma" w:hAnsi="Tahoma" w:cs="Tahoma"/>
          <w:color w:val="000000" w:themeColor="text1"/>
          <w:sz w:val="20"/>
          <w:szCs w:val="20"/>
        </w:rPr>
        <w:t>sentenc</w:t>
      </w:r>
      <w:r>
        <w:rPr>
          <w:rFonts w:ascii="Tahoma" w:hAnsi="Tahoma" w:cs="Tahoma"/>
          <w:color w:val="000000" w:themeColor="text1"/>
          <w:sz w:val="20"/>
          <w:szCs w:val="20"/>
        </w:rPr>
        <w:t>ing</w:t>
      </w:r>
      <w:proofErr w:type="gramEnd"/>
      <w:r w:rsidRPr="007B3C47">
        <w:rPr>
          <w:rFonts w:ascii="Tahoma" w:hAnsi="Tahoma" w:cs="Tahoma"/>
          <w:color w:val="000000" w:themeColor="text1"/>
          <w:sz w:val="20"/>
          <w:szCs w:val="20"/>
        </w:rPr>
        <w:t xml:space="preserve"> and probation</w:t>
      </w:r>
      <w:r>
        <w:rPr>
          <w:rFonts w:ascii="Tahoma" w:hAnsi="Tahoma" w:cs="Tahoma"/>
          <w:color w:val="000000" w:themeColor="text1"/>
          <w:sz w:val="20"/>
          <w:szCs w:val="20"/>
        </w:rPr>
        <w:t>.</w:t>
      </w:r>
    </w:p>
    <w:p w14:paraId="367F73A0" w14:textId="77777777" w:rsidR="000A26E1" w:rsidRPr="00526177" w:rsidRDefault="000A26E1" w:rsidP="00526177">
      <w:pPr>
        <w:spacing w:line="276" w:lineRule="auto"/>
        <w:ind w:right="-1"/>
        <w:jc w:val="both"/>
        <w:rPr>
          <w:rFonts w:ascii="Tahoma" w:hAnsi="Tahoma" w:cs="Tahoma"/>
          <w:sz w:val="20"/>
          <w:szCs w:val="20"/>
        </w:rPr>
      </w:pPr>
    </w:p>
    <w:p w14:paraId="6133F94D" w14:textId="42130DB3" w:rsidR="00FC0CF6" w:rsidRDefault="00FC0CF6" w:rsidP="00526177">
      <w:pPr>
        <w:spacing w:line="276" w:lineRule="auto"/>
        <w:ind w:right="-1"/>
        <w:jc w:val="both"/>
        <w:rPr>
          <w:rFonts w:ascii="Tahoma" w:hAnsi="Tahoma" w:cs="Tahoma"/>
          <w:sz w:val="20"/>
          <w:szCs w:val="20"/>
        </w:rPr>
      </w:pPr>
      <w:r w:rsidRPr="00526177">
        <w:rPr>
          <w:rFonts w:ascii="Tahoma" w:hAnsi="Tahoma" w:cs="Tahoma"/>
          <w:sz w:val="20"/>
          <w:szCs w:val="20"/>
        </w:rPr>
        <w:t>Lot 2 (for international consultants</w:t>
      </w:r>
      <w:r w:rsidR="00ED5218" w:rsidRPr="00526177">
        <w:rPr>
          <w:rFonts w:ascii="Tahoma" w:hAnsi="Tahoma" w:cs="Tahoma"/>
          <w:sz w:val="20"/>
          <w:szCs w:val="20"/>
        </w:rPr>
        <w:t>):</w:t>
      </w:r>
    </w:p>
    <w:p w14:paraId="7D918B24" w14:textId="15134DFA" w:rsidR="000A26E1" w:rsidRPr="007B3C47" w:rsidRDefault="000A26E1" w:rsidP="000A26E1">
      <w:pPr>
        <w:pStyle w:val="ListParagraph"/>
        <w:numPr>
          <w:ilvl w:val="0"/>
          <w:numId w:val="46"/>
        </w:numPr>
        <w:shd w:val="clear" w:color="auto" w:fill="FFFFFF" w:themeFill="background1"/>
        <w:contextualSpacing/>
        <w:jc w:val="both"/>
        <w:rPr>
          <w:rFonts w:ascii="Tahoma" w:hAnsi="Tahoma" w:cs="Tahoma"/>
          <w:color w:val="000000" w:themeColor="text1"/>
          <w:sz w:val="20"/>
          <w:szCs w:val="20"/>
        </w:rPr>
      </w:pPr>
      <w:r>
        <w:rPr>
          <w:rFonts w:ascii="Tahoma" w:hAnsi="Tahoma" w:cs="Tahoma"/>
          <w:color w:val="000000" w:themeColor="text1"/>
          <w:sz w:val="20"/>
          <w:szCs w:val="20"/>
        </w:rPr>
        <w:t>R</w:t>
      </w:r>
      <w:r w:rsidRPr="007B3C47">
        <w:rPr>
          <w:rFonts w:ascii="Tahoma" w:hAnsi="Tahoma" w:cs="Tahoma"/>
          <w:color w:val="000000" w:themeColor="text1"/>
          <w:sz w:val="20"/>
          <w:szCs w:val="20"/>
        </w:rPr>
        <w:t xml:space="preserve">emote and/or face-to-face </w:t>
      </w:r>
      <w:r>
        <w:rPr>
          <w:rFonts w:ascii="Tahoma" w:hAnsi="Tahoma" w:cs="Tahoma"/>
          <w:color w:val="000000" w:themeColor="text1"/>
          <w:sz w:val="20"/>
          <w:szCs w:val="20"/>
        </w:rPr>
        <w:t xml:space="preserve">support and sharing of good practices </w:t>
      </w:r>
      <w:r w:rsidRPr="007B3C47">
        <w:rPr>
          <w:rFonts w:ascii="Tahoma" w:hAnsi="Tahoma" w:cs="Tahoma"/>
          <w:color w:val="000000" w:themeColor="text1"/>
          <w:sz w:val="20"/>
          <w:szCs w:val="20"/>
        </w:rPr>
        <w:t xml:space="preserve">with independent national bodies responsible for the prevention of torture and ill-treatment to </w:t>
      </w:r>
      <w:r>
        <w:rPr>
          <w:rFonts w:ascii="Tahoma" w:hAnsi="Tahoma" w:cs="Tahoma"/>
          <w:color w:val="000000" w:themeColor="text1"/>
          <w:sz w:val="20"/>
          <w:szCs w:val="20"/>
        </w:rPr>
        <w:t>address</w:t>
      </w:r>
      <w:r w:rsidRPr="007B3C47">
        <w:rPr>
          <w:rFonts w:ascii="Tahoma" w:hAnsi="Tahoma" w:cs="Tahoma"/>
          <w:color w:val="000000" w:themeColor="text1"/>
          <w:sz w:val="20"/>
          <w:szCs w:val="20"/>
        </w:rPr>
        <w:t xml:space="preserve"> strategic, practical and theoretical </w:t>
      </w:r>
      <w:r>
        <w:rPr>
          <w:rFonts w:ascii="Tahoma" w:hAnsi="Tahoma" w:cs="Tahoma"/>
          <w:color w:val="000000" w:themeColor="text1"/>
          <w:sz w:val="20"/>
          <w:szCs w:val="20"/>
        </w:rPr>
        <w:t>issues</w:t>
      </w:r>
      <w:r w:rsidRPr="007B3C47">
        <w:rPr>
          <w:rFonts w:ascii="Tahoma" w:hAnsi="Tahoma" w:cs="Tahoma"/>
          <w:color w:val="000000" w:themeColor="text1"/>
          <w:sz w:val="20"/>
          <w:szCs w:val="20"/>
        </w:rPr>
        <w:t xml:space="preserve"> that may arise </w:t>
      </w:r>
      <w:r>
        <w:rPr>
          <w:rFonts w:ascii="Tahoma" w:hAnsi="Tahoma" w:cs="Tahoma"/>
          <w:color w:val="000000" w:themeColor="text1"/>
          <w:sz w:val="20"/>
          <w:szCs w:val="20"/>
        </w:rPr>
        <w:t>in</w:t>
      </w:r>
      <w:r w:rsidRPr="007B3C47">
        <w:rPr>
          <w:rFonts w:ascii="Tahoma" w:hAnsi="Tahoma" w:cs="Tahoma"/>
          <w:color w:val="000000" w:themeColor="text1"/>
          <w:sz w:val="20"/>
          <w:szCs w:val="20"/>
        </w:rPr>
        <w:t xml:space="preserve"> the course </w:t>
      </w:r>
      <w:r>
        <w:rPr>
          <w:rFonts w:ascii="Tahoma" w:hAnsi="Tahoma" w:cs="Tahoma"/>
          <w:color w:val="000000" w:themeColor="text1"/>
          <w:sz w:val="20"/>
          <w:szCs w:val="20"/>
        </w:rPr>
        <w:t xml:space="preserve">of NPMs’ </w:t>
      </w:r>
      <w:r w:rsidRPr="007B3C47">
        <w:rPr>
          <w:rFonts w:ascii="Tahoma" w:hAnsi="Tahoma" w:cs="Tahoma"/>
          <w:color w:val="000000" w:themeColor="text1"/>
          <w:sz w:val="20"/>
          <w:szCs w:val="20"/>
        </w:rPr>
        <w:t>day-to-day activities, in</w:t>
      </w:r>
      <w:r>
        <w:rPr>
          <w:rFonts w:ascii="Tahoma" w:hAnsi="Tahoma" w:cs="Tahoma"/>
          <w:color w:val="000000" w:themeColor="text1"/>
          <w:sz w:val="20"/>
          <w:szCs w:val="20"/>
        </w:rPr>
        <w:t>cluding</w:t>
      </w:r>
      <w:r w:rsidRPr="007B3C47">
        <w:rPr>
          <w:rFonts w:ascii="Tahoma" w:hAnsi="Tahoma" w:cs="Tahoma"/>
          <w:color w:val="000000" w:themeColor="text1"/>
          <w:sz w:val="20"/>
          <w:szCs w:val="20"/>
        </w:rPr>
        <w:t xml:space="preserve"> visits to places of deprivation of liberty or when reporting on such </w:t>
      </w:r>
      <w:proofErr w:type="gramStart"/>
      <w:r w:rsidRPr="007B3C47">
        <w:rPr>
          <w:rFonts w:ascii="Tahoma" w:hAnsi="Tahoma" w:cs="Tahoma"/>
          <w:color w:val="000000" w:themeColor="text1"/>
          <w:sz w:val="20"/>
          <w:szCs w:val="20"/>
        </w:rPr>
        <w:t>visits;</w:t>
      </w:r>
      <w:proofErr w:type="gramEnd"/>
    </w:p>
    <w:p w14:paraId="5393DA8A" w14:textId="77777777" w:rsidR="000A26E1" w:rsidRPr="007B3C47" w:rsidRDefault="000A26E1" w:rsidP="000A26E1">
      <w:pPr>
        <w:pStyle w:val="ListParagraph"/>
        <w:numPr>
          <w:ilvl w:val="0"/>
          <w:numId w:val="46"/>
        </w:numPr>
        <w:shd w:val="clear" w:color="auto" w:fill="FFFFFF" w:themeFill="background1"/>
        <w:contextualSpacing/>
        <w:jc w:val="both"/>
        <w:rPr>
          <w:rFonts w:ascii="Tahoma" w:hAnsi="Tahoma" w:cs="Tahoma"/>
          <w:color w:val="000000" w:themeColor="text1"/>
          <w:sz w:val="20"/>
          <w:szCs w:val="20"/>
        </w:rPr>
      </w:pPr>
      <w:r>
        <w:rPr>
          <w:rFonts w:ascii="Tahoma" w:hAnsi="Tahoma" w:cs="Tahoma"/>
          <w:color w:val="000000" w:themeColor="text1"/>
          <w:sz w:val="20"/>
          <w:szCs w:val="20"/>
        </w:rPr>
        <w:t>Remotely</w:t>
      </w:r>
      <w:r w:rsidRPr="007B3C47">
        <w:rPr>
          <w:rFonts w:ascii="Tahoma" w:hAnsi="Tahoma" w:cs="Tahoma"/>
          <w:color w:val="000000" w:themeColor="text1"/>
          <w:sz w:val="20"/>
          <w:szCs w:val="20"/>
        </w:rPr>
        <w:t xml:space="preserve"> and/or face-to-face support to NPMs in the drafting of annual and thematic reports or in the preparation of </w:t>
      </w:r>
      <w:r>
        <w:rPr>
          <w:rFonts w:ascii="Tahoma" w:hAnsi="Tahoma" w:cs="Tahoma"/>
          <w:color w:val="000000" w:themeColor="text1"/>
          <w:sz w:val="20"/>
          <w:szCs w:val="20"/>
        </w:rPr>
        <w:t>Handbooks</w:t>
      </w:r>
      <w:r w:rsidRPr="007B3C47">
        <w:rPr>
          <w:rFonts w:ascii="Tahoma" w:hAnsi="Tahoma" w:cs="Tahoma"/>
          <w:color w:val="000000" w:themeColor="text1"/>
          <w:sz w:val="20"/>
          <w:szCs w:val="20"/>
        </w:rPr>
        <w:t xml:space="preserve">, Guides or any </w:t>
      </w:r>
      <w:r>
        <w:rPr>
          <w:rFonts w:ascii="Tahoma" w:hAnsi="Tahoma" w:cs="Tahoma"/>
          <w:color w:val="000000" w:themeColor="text1"/>
          <w:sz w:val="20"/>
          <w:szCs w:val="20"/>
        </w:rPr>
        <w:t>book</w:t>
      </w:r>
      <w:r w:rsidRPr="007B3C47">
        <w:rPr>
          <w:rFonts w:ascii="Tahoma" w:hAnsi="Tahoma" w:cs="Tahoma"/>
          <w:color w:val="000000" w:themeColor="text1"/>
          <w:sz w:val="20"/>
          <w:szCs w:val="20"/>
        </w:rPr>
        <w:t xml:space="preserve"> and/or publication</w:t>
      </w:r>
      <w:r>
        <w:rPr>
          <w:rFonts w:ascii="Tahoma" w:hAnsi="Tahoma" w:cs="Tahoma"/>
          <w:color w:val="000000" w:themeColor="text1"/>
          <w:sz w:val="20"/>
          <w:szCs w:val="20"/>
        </w:rPr>
        <w:t>s</w:t>
      </w:r>
      <w:r w:rsidRPr="007B3C47">
        <w:rPr>
          <w:rFonts w:ascii="Tahoma" w:hAnsi="Tahoma" w:cs="Tahoma"/>
          <w:color w:val="000000" w:themeColor="text1"/>
          <w:sz w:val="20"/>
          <w:szCs w:val="20"/>
        </w:rPr>
        <w:t xml:space="preserve"> developed for or by NPMs in the MENA </w:t>
      </w:r>
      <w:proofErr w:type="gramStart"/>
      <w:r w:rsidRPr="007B3C47">
        <w:rPr>
          <w:rFonts w:ascii="Tahoma" w:hAnsi="Tahoma" w:cs="Tahoma"/>
          <w:color w:val="000000" w:themeColor="text1"/>
          <w:sz w:val="20"/>
          <w:szCs w:val="20"/>
        </w:rPr>
        <w:t>region;</w:t>
      </w:r>
      <w:proofErr w:type="gramEnd"/>
    </w:p>
    <w:p w14:paraId="6A33C0B7" w14:textId="23695E7F" w:rsidR="000A26E1" w:rsidRPr="007B3C47" w:rsidRDefault="000A26E1" w:rsidP="000A26E1">
      <w:pPr>
        <w:pStyle w:val="ListParagraph"/>
        <w:numPr>
          <w:ilvl w:val="0"/>
          <w:numId w:val="46"/>
        </w:numPr>
        <w:shd w:val="clear" w:color="auto" w:fill="FFFFFF" w:themeFill="background1"/>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Support in the holding of Colloqui</w:t>
      </w:r>
      <w:r>
        <w:rPr>
          <w:rFonts w:ascii="Tahoma" w:hAnsi="Tahoma" w:cs="Tahoma"/>
          <w:color w:val="000000" w:themeColor="text1"/>
          <w:sz w:val="20"/>
          <w:szCs w:val="20"/>
        </w:rPr>
        <w:t>ums</w:t>
      </w:r>
      <w:r w:rsidRPr="007B3C47">
        <w:rPr>
          <w:rFonts w:ascii="Tahoma" w:hAnsi="Tahoma" w:cs="Tahoma"/>
          <w:color w:val="000000" w:themeColor="text1"/>
          <w:sz w:val="20"/>
          <w:szCs w:val="20"/>
        </w:rPr>
        <w:t xml:space="preserve"> of independent national bodies responsible for the prevention of torture and ill-treatment or any other event thereof, as well as </w:t>
      </w:r>
      <w:r>
        <w:rPr>
          <w:rFonts w:ascii="Tahoma" w:hAnsi="Tahoma" w:cs="Tahoma"/>
          <w:color w:val="000000" w:themeColor="text1"/>
          <w:sz w:val="20"/>
          <w:szCs w:val="20"/>
        </w:rPr>
        <w:t>for</w:t>
      </w:r>
      <w:r w:rsidRPr="007B3C47">
        <w:rPr>
          <w:rFonts w:ascii="Tahoma" w:hAnsi="Tahoma" w:cs="Tahoma"/>
          <w:color w:val="000000" w:themeColor="text1"/>
          <w:sz w:val="20"/>
          <w:szCs w:val="20"/>
        </w:rPr>
        <w:t xml:space="preserve"> the drafting of their various types of </w:t>
      </w:r>
      <w:proofErr w:type="gramStart"/>
      <w:r w:rsidRPr="007B3C47">
        <w:rPr>
          <w:rFonts w:ascii="Tahoma" w:hAnsi="Tahoma" w:cs="Tahoma"/>
          <w:color w:val="000000" w:themeColor="text1"/>
          <w:sz w:val="20"/>
          <w:szCs w:val="20"/>
        </w:rPr>
        <w:t>reports;</w:t>
      </w:r>
      <w:proofErr w:type="gramEnd"/>
    </w:p>
    <w:p w14:paraId="5E750B7D" w14:textId="77777777" w:rsidR="000A26E1" w:rsidRPr="007B3C47" w:rsidRDefault="000A26E1" w:rsidP="000A26E1">
      <w:pPr>
        <w:pStyle w:val="ListParagraph"/>
        <w:numPr>
          <w:ilvl w:val="0"/>
          <w:numId w:val="46"/>
        </w:numPr>
        <w:shd w:val="clear" w:color="auto" w:fill="FFFFFF" w:themeFill="background1"/>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The advice of independent national bodies responsible for the prevention of torture and ill-treatment in terms of internal regulations, budget, code of conduct, internal structure, work plans, teamwork, conflict management, external communication and any other need</w:t>
      </w:r>
      <w:r>
        <w:rPr>
          <w:rFonts w:ascii="Tahoma" w:hAnsi="Tahoma" w:cs="Tahoma"/>
          <w:color w:val="000000" w:themeColor="text1"/>
          <w:sz w:val="20"/>
          <w:szCs w:val="20"/>
        </w:rPr>
        <w:t>s</w:t>
      </w:r>
      <w:r w:rsidRPr="007B3C47">
        <w:rPr>
          <w:rFonts w:ascii="Tahoma" w:hAnsi="Tahoma" w:cs="Tahoma"/>
          <w:color w:val="000000" w:themeColor="text1"/>
          <w:sz w:val="20"/>
          <w:szCs w:val="20"/>
        </w:rPr>
        <w:t xml:space="preserve"> request</w:t>
      </w:r>
      <w:r>
        <w:rPr>
          <w:rFonts w:ascii="Tahoma" w:hAnsi="Tahoma" w:cs="Tahoma"/>
          <w:color w:val="000000" w:themeColor="text1"/>
          <w:sz w:val="20"/>
          <w:szCs w:val="20"/>
        </w:rPr>
        <w:t>ed</w:t>
      </w:r>
      <w:r w:rsidRPr="007B3C47">
        <w:rPr>
          <w:rFonts w:ascii="Tahoma" w:hAnsi="Tahoma" w:cs="Tahoma"/>
          <w:color w:val="000000" w:themeColor="text1"/>
          <w:sz w:val="20"/>
          <w:szCs w:val="20"/>
        </w:rPr>
        <w:t xml:space="preserve"> from </w:t>
      </w:r>
      <w:r>
        <w:rPr>
          <w:rFonts w:ascii="Tahoma" w:hAnsi="Tahoma" w:cs="Tahoma"/>
          <w:color w:val="000000" w:themeColor="text1"/>
          <w:sz w:val="20"/>
          <w:szCs w:val="20"/>
        </w:rPr>
        <w:t xml:space="preserve">the </w:t>
      </w:r>
      <w:proofErr w:type="gramStart"/>
      <w:r w:rsidRPr="007B3C47">
        <w:rPr>
          <w:rFonts w:ascii="Tahoma" w:hAnsi="Tahoma" w:cs="Tahoma"/>
          <w:color w:val="000000" w:themeColor="text1"/>
          <w:sz w:val="20"/>
          <w:szCs w:val="20"/>
        </w:rPr>
        <w:t>NPMs;</w:t>
      </w:r>
      <w:proofErr w:type="gramEnd"/>
    </w:p>
    <w:p w14:paraId="4B46A089" w14:textId="77777777" w:rsidR="000A26E1" w:rsidRPr="007B3C47" w:rsidRDefault="000A26E1" w:rsidP="000A26E1">
      <w:pPr>
        <w:pStyle w:val="ListParagraph"/>
        <w:numPr>
          <w:ilvl w:val="0"/>
          <w:numId w:val="46"/>
        </w:numPr>
        <w:shd w:val="clear" w:color="auto" w:fill="FFFFFF" w:themeFill="background1"/>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 xml:space="preserve">Support for independent national bodies responsible for the prevention of torture and ill-treatment on how to </w:t>
      </w:r>
      <w:r>
        <w:rPr>
          <w:rFonts w:ascii="Tahoma" w:hAnsi="Tahoma" w:cs="Tahoma"/>
          <w:color w:val="000000" w:themeColor="text1"/>
          <w:sz w:val="20"/>
          <w:szCs w:val="20"/>
        </w:rPr>
        <w:t>make</w:t>
      </w:r>
      <w:r w:rsidRPr="007B3C47">
        <w:rPr>
          <w:rFonts w:ascii="Tahoma" w:hAnsi="Tahoma" w:cs="Tahoma"/>
          <w:color w:val="000000" w:themeColor="text1"/>
          <w:sz w:val="20"/>
          <w:szCs w:val="20"/>
        </w:rPr>
        <w:t xml:space="preserve"> proposals or observations relating to the legislation in force, including secondary legislation, or </w:t>
      </w:r>
      <w:r>
        <w:rPr>
          <w:rFonts w:ascii="Tahoma" w:hAnsi="Tahoma" w:cs="Tahoma"/>
          <w:color w:val="000000" w:themeColor="text1"/>
          <w:sz w:val="20"/>
          <w:szCs w:val="20"/>
        </w:rPr>
        <w:t xml:space="preserve">draft </w:t>
      </w:r>
      <w:r w:rsidRPr="007B3C47">
        <w:rPr>
          <w:rFonts w:ascii="Tahoma" w:hAnsi="Tahoma" w:cs="Tahoma"/>
          <w:color w:val="000000" w:themeColor="text1"/>
          <w:sz w:val="20"/>
          <w:szCs w:val="20"/>
        </w:rPr>
        <w:t>or propos</w:t>
      </w:r>
      <w:r>
        <w:rPr>
          <w:rFonts w:ascii="Tahoma" w:hAnsi="Tahoma" w:cs="Tahoma"/>
          <w:color w:val="000000" w:themeColor="text1"/>
          <w:sz w:val="20"/>
          <w:szCs w:val="20"/>
        </w:rPr>
        <w:t>ed</w:t>
      </w:r>
      <w:r w:rsidRPr="007B3C47">
        <w:rPr>
          <w:rFonts w:ascii="Tahoma" w:hAnsi="Tahoma" w:cs="Tahoma"/>
          <w:color w:val="000000" w:themeColor="text1"/>
          <w:sz w:val="20"/>
          <w:szCs w:val="20"/>
        </w:rPr>
        <w:t xml:space="preserve"> </w:t>
      </w:r>
      <w:r>
        <w:rPr>
          <w:rFonts w:ascii="Tahoma" w:hAnsi="Tahoma" w:cs="Tahoma"/>
          <w:color w:val="000000" w:themeColor="text1"/>
          <w:sz w:val="20"/>
          <w:szCs w:val="20"/>
        </w:rPr>
        <w:t xml:space="preserve">legislation </w:t>
      </w:r>
      <w:r w:rsidRPr="007B3C47">
        <w:rPr>
          <w:rFonts w:ascii="Tahoma" w:hAnsi="Tahoma" w:cs="Tahoma"/>
          <w:color w:val="000000" w:themeColor="text1"/>
          <w:sz w:val="20"/>
          <w:szCs w:val="20"/>
        </w:rPr>
        <w:t xml:space="preserve">relating to </w:t>
      </w:r>
      <w:r>
        <w:rPr>
          <w:rFonts w:ascii="Tahoma" w:hAnsi="Tahoma" w:cs="Tahoma"/>
          <w:color w:val="000000" w:themeColor="text1"/>
          <w:sz w:val="20"/>
          <w:szCs w:val="20"/>
        </w:rPr>
        <w:t xml:space="preserve">the </w:t>
      </w:r>
      <w:r w:rsidRPr="007B3C47">
        <w:rPr>
          <w:rFonts w:ascii="Tahoma" w:hAnsi="Tahoma" w:cs="Tahoma"/>
          <w:color w:val="000000" w:themeColor="text1"/>
          <w:sz w:val="20"/>
          <w:szCs w:val="20"/>
        </w:rPr>
        <w:t xml:space="preserve">prevention of torture and </w:t>
      </w:r>
      <w:proofErr w:type="gramStart"/>
      <w:r w:rsidRPr="007B3C47">
        <w:rPr>
          <w:rFonts w:ascii="Tahoma" w:hAnsi="Tahoma" w:cs="Tahoma"/>
          <w:color w:val="000000" w:themeColor="text1"/>
          <w:sz w:val="20"/>
          <w:szCs w:val="20"/>
        </w:rPr>
        <w:t>ill-treatment;</w:t>
      </w:r>
      <w:proofErr w:type="gramEnd"/>
    </w:p>
    <w:p w14:paraId="6F8997B6" w14:textId="597FB606" w:rsidR="000A26E1" w:rsidRPr="007B3C47" w:rsidRDefault="000A26E1" w:rsidP="000A26E1">
      <w:pPr>
        <w:pStyle w:val="ListParagraph"/>
        <w:numPr>
          <w:ilvl w:val="0"/>
          <w:numId w:val="46"/>
        </w:numPr>
        <w:shd w:val="clear" w:color="auto" w:fill="FFFFFF" w:themeFill="background1"/>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 xml:space="preserve">Advice and/or assistance to independent national bodies responsible for the prevention of torture and ill-treatment </w:t>
      </w:r>
      <w:r>
        <w:rPr>
          <w:rFonts w:ascii="Tahoma" w:hAnsi="Tahoma" w:cs="Tahoma"/>
          <w:color w:val="000000" w:themeColor="text1"/>
          <w:sz w:val="20"/>
          <w:szCs w:val="20"/>
        </w:rPr>
        <w:t>in</w:t>
      </w:r>
      <w:r w:rsidRPr="007B3C47">
        <w:rPr>
          <w:rFonts w:ascii="Tahoma" w:hAnsi="Tahoma" w:cs="Tahoma"/>
          <w:color w:val="000000" w:themeColor="text1"/>
          <w:sz w:val="20"/>
          <w:szCs w:val="20"/>
        </w:rPr>
        <w:t xml:space="preserve"> prepar</w:t>
      </w:r>
      <w:r>
        <w:rPr>
          <w:rFonts w:ascii="Tahoma" w:hAnsi="Tahoma" w:cs="Tahoma"/>
          <w:color w:val="000000" w:themeColor="text1"/>
          <w:sz w:val="20"/>
          <w:szCs w:val="20"/>
        </w:rPr>
        <w:t>ing</w:t>
      </w:r>
      <w:r w:rsidRPr="007B3C47">
        <w:rPr>
          <w:rFonts w:ascii="Tahoma" w:hAnsi="Tahoma" w:cs="Tahoma"/>
          <w:color w:val="000000" w:themeColor="text1"/>
          <w:sz w:val="20"/>
          <w:szCs w:val="20"/>
        </w:rPr>
        <w:t xml:space="preserve"> and coordinat</w:t>
      </w:r>
      <w:r>
        <w:rPr>
          <w:rFonts w:ascii="Tahoma" w:hAnsi="Tahoma" w:cs="Tahoma"/>
          <w:color w:val="000000" w:themeColor="text1"/>
          <w:sz w:val="20"/>
          <w:szCs w:val="20"/>
        </w:rPr>
        <w:t>ing</w:t>
      </w:r>
      <w:r w:rsidRPr="007B3C47">
        <w:rPr>
          <w:rFonts w:ascii="Tahoma" w:hAnsi="Tahoma" w:cs="Tahoma"/>
          <w:color w:val="000000" w:themeColor="text1"/>
          <w:sz w:val="20"/>
          <w:szCs w:val="20"/>
        </w:rPr>
        <w:t xml:space="preserve"> collaboration with </w:t>
      </w:r>
      <w:r>
        <w:rPr>
          <w:rFonts w:ascii="Tahoma" w:hAnsi="Tahoma" w:cs="Tahoma"/>
          <w:color w:val="000000" w:themeColor="text1"/>
          <w:sz w:val="20"/>
          <w:szCs w:val="20"/>
        </w:rPr>
        <w:t xml:space="preserve">key </w:t>
      </w:r>
      <w:r w:rsidRPr="007B3C47">
        <w:rPr>
          <w:rFonts w:ascii="Tahoma" w:hAnsi="Tahoma" w:cs="Tahoma"/>
          <w:color w:val="000000" w:themeColor="text1"/>
          <w:sz w:val="20"/>
          <w:szCs w:val="20"/>
        </w:rPr>
        <w:t xml:space="preserve">actors, </w:t>
      </w:r>
      <w:r>
        <w:rPr>
          <w:rFonts w:ascii="Tahoma" w:hAnsi="Tahoma" w:cs="Tahoma"/>
          <w:color w:val="000000" w:themeColor="text1"/>
          <w:sz w:val="20"/>
          <w:szCs w:val="20"/>
        </w:rPr>
        <w:t>including</w:t>
      </w:r>
      <w:r w:rsidRPr="007B3C47">
        <w:rPr>
          <w:rFonts w:ascii="Tahoma" w:hAnsi="Tahoma" w:cs="Tahoma"/>
          <w:color w:val="000000" w:themeColor="text1"/>
          <w:sz w:val="20"/>
          <w:szCs w:val="20"/>
        </w:rPr>
        <w:t xml:space="preserve"> strengthening strategic relations with the media and the public in general, with </w:t>
      </w:r>
      <w:r>
        <w:rPr>
          <w:rFonts w:ascii="Tahoma" w:hAnsi="Tahoma" w:cs="Tahoma"/>
          <w:color w:val="000000" w:themeColor="text1"/>
          <w:sz w:val="20"/>
          <w:szCs w:val="20"/>
        </w:rPr>
        <w:t>national</w:t>
      </w:r>
      <w:r w:rsidRPr="007B3C47">
        <w:rPr>
          <w:rFonts w:ascii="Tahoma" w:hAnsi="Tahoma" w:cs="Tahoma"/>
          <w:color w:val="000000" w:themeColor="text1"/>
          <w:sz w:val="20"/>
          <w:szCs w:val="20"/>
        </w:rPr>
        <w:t xml:space="preserve"> authorities and civil society</w:t>
      </w:r>
      <w:r>
        <w:rPr>
          <w:rFonts w:ascii="Tahoma" w:hAnsi="Tahoma" w:cs="Tahoma"/>
          <w:color w:val="000000" w:themeColor="text1"/>
          <w:sz w:val="20"/>
          <w:szCs w:val="20"/>
        </w:rPr>
        <w:t>,</w:t>
      </w:r>
      <w:r w:rsidRPr="007B3C47">
        <w:rPr>
          <w:rFonts w:ascii="Tahoma" w:hAnsi="Tahoma" w:cs="Tahoma"/>
          <w:color w:val="000000" w:themeColor="text1"/>
          <w:sz w:val="20"/>
          <w:szCs w:val="20"/>
        </w:rPr>
        <w:t xml:space="preserve"> as well as with relevant international or foreign actors</w:t>
      </w:r>
      <w:r>
        <w:rPr>
          <w:rFonts w:ascii="Tahoma" w:hAnsi="Tahoma" w:cs="Tahoma"/>
          <w:color w:val="000000" w:themeColor="text1"/>
          <w:sz w:val="20"/>
          <w:szCs w:val="20"/>
        </w:rPr>
        <w:t xml:space="preserve">, with the view to ensuring that the work </w:t>
      </w:r>
      <w:r w:rsidRPr="007B3C47">
        <w:rPr>
          <w:rFonts w:ascii="Tahoma" w:hAnsi="Tahoma" w:cs="Tahoma"/>
          <w:color w:val="000000" w:themeColor="text1"/>
          <w:sz w:val="20"/>
          <w:szCs w:val="20"/>
        </w:rPr>
        <w:t xml:space="preserve">of NPMs </w:t>
      </w:r>
      <w:r>
        <w:rPr>
          <w:rFonts w:ascii="Tahoma" w:hAnsi="Tahoma" w:cs="Tahoma"/>
          <w:color w:val="000000" w:themeColor="text1"/>
          <w:sz w:val="20"/>
          <w:szCs w:val="20"/>
        </w:rPr>
        <w:t xml:space="preserve">has an impact </w:t>
      </w:r>
      <w:r w:rsidRPr="007B3C47">
        <w:rPr>
          <w:rFonts w:ascii="Tahoma" w:hAnsi="Tahoma" w:cs="Tahoma"/>
          <w:color w:val="000000" w:themeColor="text1"/>
          <w:sz w:val="20"/>
          <w:szCs w:val="20"/>
        </w:rPr>
        <w:t xml:space="preserve">on conditions in places of deprivation of </w:t>
      </w:r>
      <w:proofErr w:type="gramStart"/>
      <w:r w:rsidRPr="007B3C47">
        <w:rPr>
          <w:rFonts w:ascii="Tahoma" w:hAnsi="Tahoma" w:cs="Tahoma"/>
          <w:color w:val="000000" w:themeColor="text1"/>
          <w:sz w:val="20"/>
          <w:szCs w:val="20"/>
        </w:rPr>
        <w:t>liberty;</w:t>
      </w:r>
      <w:proofErr w:type="gramEnd"/>
    </w:p>
    <w:p w14:paraId="0C8E0932" w14:textId="77777777" w:rsidR="000A26E1" w:rsidRPr="007B3C47" w:rsidRDefault="000A26E1" w:rsidP="000A26E1">
      <w:pPr>
        <w:pStyle w:val="ListParagraph"/>
        <w:numPr>
          <w:ilvl w:val="0"/>
          <w:numId w:val="46"/>
        </w:numPr>
        <w:shd w:val="clear" w:color="auto" w:fill="FFFFFF" w:themeFill="background1"/>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 xml:space="preserve">The development of curricula for courses related to the prevention of torture and ill-treatment, </w:t>
      </w:r>
      <w:r>
        <w:rPr>
          <w:rFonts w:ascii="Tahoma" w:hAnsi="Tahoma" w:cs="Tahoma"/>
          <w:color w:val="000000" w:themeColor="text1"/>
          <w:sz w:val="20"/>
          <w:szCs w:val="20"/>
        </w:rPr>
        <w:t xml:space="preserve">where possible </w:t>
      </w:r>
      <w:r w:rsidRPr="007B3C47">
        <w:rPr>
          <w:rFonts w:ascii="Tahoma" w:hAnsi="Tahoma" w:cs="Tahoma"/>
          <w:color w:val="000000" w:themeColor="text1"/>
          <w:sz w:val="20"/>
          <w:szCs w:val="20"/>
        </w:rPr>
        <w:t xml:space="preserve">in collaboration with national educational </w:t>
      </w:r>
      <w:proofErr w:type="gramStart"/>
      <w:r w:rsidRPr="007B3C47">
        <w:rPr>
          <w:rFonts w:ascii="Tahoma" w:hAnsi="Tahoma" w:cs="Tahoma"/>
          <w:color w:val="000000" w:themeColor="text1"/>
          <w:sz w:val="20"/>
          <w:szCs w:val="20"/>
        </w:rPr>
        <w:t>institutions;</w:t>
      </w:r>
      <w:proofErr w:type="gramEnd"/>
    </w:p>
    <w:p w14:paraId="7001511C" w14:textId="52AC7EEB" w:rsidR="000A26E1" w:rsidRPr="00865348" w:rsidRDefault="000A26E1" w:rsidP="00865348">
      <w:pPr>
        <w:pStyle w:val="ListParagraph"/>
        <w:numPr>
          <w:ilvl w:val="0"/>
          <w:numId w:val="46"/>
        </w:numPr>
        <w:shd w:val="clear" w:color="auto" w:fill="FFFFFF" w:themeFill="background1"/>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The accompaniment and support of independent national bodies responsible for the prevention of torture and ill-treatment in the design and/or development of research cent</w:t>
      </w:r>
      <w:r>
        <w:rPr>
          <w:rFonts w:ascii="Tahoma" w:hAnsi="Tahoma" w:cs="Tahoma"/>
          <w:color w:val="000000" w:themeColor="text1"/>
          <w:sz w:val="20"/>
          <w:szCs w:val="20"/>
        </w:rPr>
        <w:t>r</w:t>
      </w:r>
      <w:r w:rsidRPr="007B3C47">
        <w:rPr>
          <w:rFonts w:ascii="Tahoma" w:hAnsi="Tahoma" w:cs="Tahoma"/>
          <w:color w:val="000000" w:themeColor="text1"/>
          <w:sz w:val="20"/>
          <w:szCs w:val="20"/>
        </w:rPr>
        <w:t>es</w:t>
      </w:r>
      <w:r>
        <w:rPr>
          <w:rFonts w:ascii="Tahoma" w:hAnsi="Tahoma" w:cs="Tahoma"/>
          <w:color w:val="000000" w:themeColor="text1"/>
          <w:sz w:val="20"/>
          <w:szCs w:val="20"/>
        </w:rPr>
        <w:t>,</w:t>
      </w:r>
      <w:r w:rsidRPr="007B3C47">
        <w:rPr>
          <w:rFonts w:ascii="Tahoma" w:hAnsi="Tahoma" w:cs="Tahoma"/>
          <w:color w:val="000000" w:themeColor="text1"/>
          <w:sz w:val="20"/>
          <w:szCs w:val="20"/>
        </w:rPr>
        <w:t xml:space="preserve"> </w:t>
      </w:r>
      <w:proofErr w:type="gramStart"/>
      <w:r w:rsidRPr="007B3C47">
        <w:rPr>
          <w:rFonts w:ascii="Tahoma" w:hAnsi="Tahoma" w:cs="Tahoma"/>
          <w:color w:val="000000" w:themeColor="text1"/>
          <w:sz w:val="20"/>
          <w:szCs w:val="20"/>
        </w:rPr>
        <w:t>taking into account</w:t>
      </w:r>
      <w:proofErr w:type="gramEnd"/>
      <w:r w:rsidRPr="007B3C47">
        <w:rPr>
          <w:rFonts w:ascii="Tahoma" w:hAnsi="Tahoma" w:cs="Tahoma"/>
          <w:color w:val="000000" w:themeColor="text1"/>
          <w:sz w:val="20"/>
          <w:szCs w:val="20"/>
        </w:rPr>
        <w:t xml:space="preserve"> the specific needs of NPMs.</w:t>
      </w:r>
    </w:p>
    <w:p w14:paraId="223CFCDF" w14:textId="77777777" w:rsidR="000F092A" w:rsidRPr="00526177" w:rsidRDefault="000F092A" w:rsidP="00526177">
      <w:pPr>
        <w:spacing w:line="276" w:lineRule="auto"/>
        <w:ind w:right="-1"/>
        <w:jc w:val="both"/>
        <w:rPr>
          <w:rFonts w:ascii="Tahoma" w:hAnsi="Tahoma" w:cs="Tahoma"/>
          <w:sz w:val="20"/>
          <w:szCs w:val="20"/>
        </w:rPr>
      </w:pPr>
    </w:p>
    <w:p w14:paraId="14BC8A1B" w14:textId="068F69D5" w:rsidR="00FC0CF6" w:rsidRDefault="00FC0CF6" w:rsidP="00526177">
      <w:pPr>
        <w:spacing w:line="276" w:lineRule="auto"/>
        <w:ind w:right="-1"/>
        <w:jc w:val="both"/>
        <w:rPr>
          <w:rFonts w:ascii="Tahoma" w:hAnsi="Tahoma" w:cs="Tahoma"/>
          <w:sz w:val="20"/>
          <w:szCs w:val="20"/>
        </w:rPr>
      </w:pPr>
      <w:r w:rsidRPr="00526177">
        <w:rPr>
          <w:rFonts w:ascii="Tahoma" w:hAnsi="Tahoma" w:cs="Tahoma"/>
          <w:sz w:val="20"/>
          <w:szCs w:val="20"/>
        </w:rPr>
        <w:t xml:space="preserve">Lot 3 (for national </w:t>
      </w:r>
      <w:r w:rsidR="000F092A" w:rsidRPr="00526177">
        <w:rPr>
          <w:rFonts w:ascii="Tahoma" w:hAnsi="Tahoma" w:cs="Tahoma"/>
          <w:sz w:val="20"/>
          <w:szCs w:val="20"/>
        </w:rPr>
        <w:t xml:space="preserve">Moroccan </w:t>
      </w:r>
      <w:r w:rsidRPr="00526177">
        <w:rPr>
          <w:rFonts w:ascii="Tahoma" w:hAnsi="Tahoma" w:cs="Tahoma"/>
          <w:sz w:val="20"/>
          <w:szCs w:val="20"/>
        </w:rPr>
        <w:t>consultants</w:t>
      </w:r>
      <w:r w:rsidR="00ED5218" w:rsidRPr="00526177">
        <w:rPr>
          <w:rFonts w:ascii="Tahoma" w:hAnsi="Tahoma" w:cs="Tahoma"/>
          <w:sz w:val="20"/>
          <w:szCs w:val="20"/>
        </w:rPr>
        <w:t>):</w:t>
      </w:r>
    </w:p>
    <w:p w14:paraId="782937E6" w14:textId="77777777" w:rsidR="000A26E1" w:rsidRPr="00643D39" w:rsidRDefault="000A26E1" w:rsidP="000A26E1">
      <w:pPr>
        <w:pStyle w:val="ListParagraph"/>
        <w:numPr>
          <w:ilvl w:val="0"/>
          <w:numId w:val="47"/>
        </w:numPr>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 xml:space="preserve">Contribution to the preparation and </w:t>
      </w:r>
      <w:r>
        <w:rPr>
          <w:rFonts w:ascii="Tahoma" w:hAnsi="Tahoma" w:cs="Tahoma"/>
          <w:color w:val="000000" w:themeColor="text1"/>
          <w:sz w:val="20"/>
          <w:szCs w:val="20"/>
        </w:rPr>
        <w:t>drafting</w:t>
      </w:r>
      <w:r w:rsidRPr="007B3C47">
        <w:rPr>
          <w:rFonts w:ascii="Tahoma" w:hAnsi="Tahoma" w:cs="Tahoma"/>
          <w:color w:val="000000" w:themeColor="text1"/>
          <w:sz w:val="20"/>
          <w:szCs w:val="20"/>
        </w:rPr>
        <w:t xml:space="preserve"> of </w:t>
      </w:r>
      <w:r>
        <w:rPr>
          <w:rFonts w:ascii="Tahoma" w:hAnsi="Tahoma" w:cs="Tahoma"/>
          <w:color w:val="000000" w:themeColor="text1"/>
          <w:sz w:val="20"/>
          <w:szCs w:val="20"/>
        </w:rPr>
        <w:t>Handbooks</w:t>
      </w:r>
      <w:r w:rsidRPr="007B3C47">
        <w:rPr>
          <w:rFonts w:ascii="Tahoma" w:hAnsi="Tahoma" w:cs="Tahoma"/>
          <w:color w:val="000000" w:themeColor="text1"/>
          <w:sz w:val="20"/>
          <w:szCs w:val="20"/>
        </w:rPr>
        <w:t xml:space="preserve">, Guides or any other </w:t>
      </w:r>
      <w:r>
        <w:rPr>
          <w:rFonts w:ascii="Tahoma" w:hAnsi="Tahoma" w:cs="Tahoma"/>
          <w:color w:val="000000" w:themeColor="text1"/>
          <w:sz w:val="20"/>
          <w:szCs w:val="20"/>
        </w:rPr>
        <w:t>book</w:t>
      </w:r>
      <w:r w:rsidRPr="007B3C47">
        <w:rPr>
          <w:rFonts w:ascii="Tahoma" w:hAnsi="Tahoma" w:cs="Tahoma"/>
          <w:color w:val="000000" w:themeColor="text1"/>
          <w:sz w:val="20"/>
          <w:szCs w:val="20"/>
        </w:rPr>
        <w:t xml:space="preserve">, brochure and/or publication and </w:t>
      </w:r>
      <w:proofErr w:type="spellStart"/>
      <w:r w:rsidRPr="007B3C47">
        <w:rPr>
          <w:rFonts w:ascii="Tahoma" w:hAnsi="Tahoma" w:cs="Tahoma"/>
          <w:color w:val="000000" w:themeColor="text1"/>
          <w:sz w:val="20"/>
          <w:szCs w:val="20"/>
        </w:rPr>
        <w:t>audiovisual</w:t>
      </w:r>
      <w:proofErr w:type="spellEnd"/>
      <w:r w:rsidRPr="007B3C47">
        <w:rPr>
          <w:rFonts w:ascii="Tahoma" w:hAnsi="Tahoma" w:cs="Tahoma"/>
          <w:color w:val="000000" w:themeColor="text1"/>
          <w:sz w:val="20"/>
          <w:szCs w:val="20"/>
        </w:rPr>
        <w:t xml:space="preserve"> </w:t>
      </w:r>
      <w:r>
        <w:rPr>
          <w:rFonts w:ascii="Tahoma" w:hAnsi="Tahoma" w:cs="Tahoma"/>
          <w:color w:val="000000" w:themeColor="text1"/>
          <w:sz w:val="20"/>
          <w:szCs w:val="20"/>
        </w:rPr>
        <w:t>materials</w:t>
      </w:r>
      <w:r w:rsidRPr="007B3C47">
        <w:rPr>
          <w:rFonts w:ascii="Tahoma" w:hAnsi="Tahoma" w:cs="Tahoma"/>
          <w:color w:val="000000" w:themeColor="text1"/>
          <w:sz w:val="20"/>
          <w:szCs w:val="20"/>
        </w:rPr>
        <w:t xml:space="preserve"> (capsules and others) </w:t>
      </w:r>
      <w:r>
        <w:rPr>
          <w:rFonts w:ascii="Tahoma" w:hAnsi="Tahoma" w:cs="Tahoma"/>
          <w:color w:val="000000" w:themeColor="text1"/>
          <w:sz w:val="20"/>
          <w:szCs w:val="20"/>
        </w:rPr>
        <w:t>developed</w:t>
      </w:r>
      <w:r w:rsidRPr="007B3C47">
        <w:rPr>
          <w:rFonts w:ascii="Tahoma" w:hAnsi="Tahoma" w:cs="Tahoma"/>
          <w:color w:val="000000" w:themeColor="text1"/>
          <w:sz w:val="20"/>
          <w:szCs w:val="20"/>
        </w:rPr>
        <w:t xml:space="preserve"> for or by </w:t>
      </w:r>
      <w:r>
        <w:rPr>
          <w:rFonts w:ascii="Tahoma" w:hAnsi="Tahoma" w:cs="Tahoma"/>
          <w:color w:val="000000" w:themeColor="text1"/>
          <w:sz w:val="20"/>
          <w:szCs w:val="20"/>
        </w:rPr>
        <w:t xml:space="preserve">the </w:t>
      </w:r>
      <w:r w:rsidRPr="007B3C47">
        <w:rPr>
          <w:rFonts w:ascii="Tahoma" w:hAnsi="Tahoma" w:cs="Tahoma"/>
          <w:color w:val="000000" w:themeColor="text1"/>
          <w:sz w:val="20"/>
          <w:szCs w:val="20"/>
        </w:rPr>
        <w:t xml:space="preserve">independent </w:t>
      </w:r>
      <w:r w:rsidRPr="007B3C47">
        <w:rPr>
          <w:rFonts w:ascii="Tahoma" w:hAnsi="Tahoma" w:cs="Tahoma"/>
          <w:color w:val="000000" w:themeColor="text1"/>
          <w:sz w:val="20"/>
          <w:szCs w:val="20"/>
        </w:rPr>
        <w:lastRenderedPageBreak/>
        <w:t xml:space="preserve">Moroccan bodies responsible for the prevention of torture and ill-treatment (including the Moroccan NPM) and relating to subjects </w:t>
      </w:r>
      <w:r>
        <w:rPr>
          <w:rFonts w:ascii="Tahoma" w:hAnsi="Tahoma" w:cs="Tahoma"/>
          <w:color w:val="000000" w:themeColor="text1"/>
          <w:sz w:val="20"/>
          <w:szCs w:val="20"/>
        </w:rPr>
        <w:t xml:space="preserve">within the scope of </w:t>
      </w:r>
      <w:r w:rsidRPr="00643D39">
        <w:rPr>
          <w:rFonts w:ascii="Tahoma" w:hAnsi="Tahoma" w:cs="Tahoma"/>
          <w:color w:val="000000" w:themeColor="text1"/>
          <w:sz w:val="20"/>
          <w:szCs w:val="20"/>
        </w:rPr>
        <w:t xml:space="preserve">their respective </w:t>
      </w:r>
      <w:proofErr w:type="gramStart"/>
      <w:r w:rsidRPr="00643D39">
        <w:rPr>
          <w:rFonts w:ascii="Tahoma" w:hAnsi="Tahoma" w:cs="Tahoma"/>
          <w:color w:val="000000" w:themeColor="text1"/>
          <w:sz w:val="20"/>
          <w:szCs w:val="20"/>
        </w:rPr>
        <w:t>mandates;</w:t>
      </w:r>
      <w:proofErr w:type="gramEnd"/>
    </w:p>
    <w:p w14:paraId="605274DA" w14:textId="77A415F5" w:rsidR="000A26E1" w:rsidRPr="007B3C47" w:rsidRDefault="000A26E1" w:rsidP="000A26E1">
      <w:pPr>
        <w:pStyle w:val="ListParagraph"/>
        <w:numPr>
          <w:ilvl w:val="0"/>
          <w:numId w:val="47"/>
        </w:numPr>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National presentations to the media, legal professionals, civil society and/or any other relevant natural or legal person</w:t>
      </w:r>
      <w:r w:rsidR="00783CEA">
        <w:rPr>
          <w:rFonts w:ascii="Tahoma" w:hAnsi="Tahoma" w:cs="Tahoma"/>
          <w:color w:val="000000" w:themeColor="text1"/>
          <w:sz w:val="20"/>
          <w:szCs w:val="20"/>
        </w:rPr>
        <w:t>s</w:t>
      </w:r>
      <w:r w:rsidRPr="007B3C47">
        <w:rPr>
          <w:rFonts w:ascii="Tahoma" w:hAnsi="Tahoma" w:cs="Tahoma"/>
          <w:color w:val="000000" w:themeColor="text1"/>
          <w:sz w:val="20"/>
          <w:szCs w:val="20"/>
        </w:rPr>
        <w:t xml:space="preserve"> of </w:t>
      </w:r>
      <w:r>
        <w:rPr>
          <w:rFonts w:ascii="Tahoma" w:hAnsi="Tahoma" w:cs="Tahoma"/>
          <w:color w:val="000000" w:themeColor="text1"/>
          <w:sz w:val="20"/>
          <w:szCs w:val="20"/>
        </w:rPr>
        <w:t>Handbooks</w:t>
      </w:r>
      <w:r w:rsidRPr="007B3C47">
        <w:rPr>
          <w:rFonts w:ascii="Tahoma" w:hAnsi="Tahoma" w:cs="Tahoma"/>
          <w:color w:val="000000" w:themeColor="text1"/>
          <w:sz w:val="20"/>
          <w:szCs w:val="20"/>
        </w:rPr>
        <w:t xml:space="preserve">, Guides or any other </w:t>
      </w:r>
      <w:r>
        <w:rPr>
          <w:rFonts w:ascii="Tahoma" w:hAnsi="Tahoma" w:cs="Tahoma"/>
          <w:color w:val="000000" w:themeColor="text1"/>
          <w:sz w:val="20"/>
          <w:szCs w:val="20"/>
        </w:rPr>
        <w:t>book</w:t>
      </w:r>
      <w:r w:rsidRPr="007B3C47">
        <w:rPr>
          <w:rFonts w:ascii="Tahoma" w:hAnsi="Tahoma" w:cs="Tahoma"/>
          <w:color w:val="000000" w:themeColor="text1"/>
          <w:sz w:val="20"/>
          <w:szCs w:val="20"/>
        </w:rPr>
        <w:t xml:space="preserve">, brochure and/or publication and </w:t>
      </w:r>
      <w:proofErr w:type="spellStart"/>
      <w:r w:rsidRPr="007B3C47">
        <w:rPr>
          <w:rFonts w:ascii="Tahoma" w:hAnsi="Tahoma" w:cs="Tahoma"/>
          <w:color w:val="000000" w:themeColor="text1"/>
          <w:sz w:val="20"/>
          <w:szCs w:val="20"/>
        </w:rPr>
        <w:t>audiovisual</w:t>
      </w:r>
      <w:proofErr w:type="spellEnd"/>
      <w:r w:rsidRPr="007B3C47">
        <w:rPr>
          <w:rFonts w:ascii="Tahoma" w:hAnsi="Tahoma" w:cs="Tahoma"/>
          <w:color w:val="000000" w:themeColor="text1"/>
          <w:sz w:val="20"/>
          <w:szCs w:val="20"/>
        </w:rPr>
        <w:t xml:space="preserve"> </w:t>
      </w:r>
      <w:r>
        <w:rPr>
          <w:rFonts w:ascii="Tahoma" w:hAnsi="Tahoma" w:cs="Tahoma"/>
          <w:color w:val="000000" w:themeColor="text1"/>
          <w:sz w:val="20"/>
          <w:szCs w:val="20"/>
        </w:rPr>
        <w:t>materials</w:t>
      </w:r>
      <w:r w:rsidRPr="007B3C47">
        <w:rPr>
          <w:rFonts w:ascii="Tahoma" w:hAnsi="Tahoma" w:cs="Tahoma"/>
          <w:color w:val="000000" w:themeColor="text1"/>
          <w:sz w:val="20"/>
          <w:szCs w:val="20"/>
        </w:rPr>
        <w:t xml:space="preserve"> (capsules and others) </w:t>
      </w:r>
      <w:r>
        <w:rPr>
          <w:rFonts w:ascii="Tahoma" w:hAnsi="Tahoma" w:cs="Tahoma"/>
          <w:color w:val="000000" w:themeColor="text1"/>
          <w:sz w:val="20"/>
          <w:szCs w:val="20"/>
        </w:rPr>
        <w:t>developed</w:t>
      </w:r>
      <w:r w:rsidRPr="007B3C47">
        <w:rPr>
          <w:rFonts w:ascii="Tahoma" w:hAnsi="Tahoma" w:cs="Tahoma"/>
          <w:color w:val="000000" w:themeColor="text1"/>
          <w:sz w:val="20"/>
          <w:szCs w:val="20"/>
        </w:rPr>
        <w:t xml:space="preserve"> for or by </w:t>
      </w:r>
      <w:r>
        <w:rPr>
          <w:rFonts w:ascii="Tahoma" w:hAnsi="Tahoma" w:cs="Tahoma"/>
          <w:color w:val="000000" w:themeColor="text1"/>
          <w:sz w:val="20"/>
          <w:szCs w:val="20"/>
        </w:rPr>
        <w:t xml:space="preserve">the </w:t>
      </w:r>
      <w:r w:rsidRPr="007B3C47">
        <w:rPr>
          <w:rFonts w:ascii="Tahoma" w:hAnsi="Tahoma" w:cs="Tahoma"/>
          <w:color w:val="000000" w:themeColor="text1"/>
          <w:sz w:val="20"/>
          <w:szCs w:val="20"/>
        </w:rPr>
        <w:t xml:space="preserve">independent Moroccan bodies responsible for the prevention of torture and ill-treatment (including the Moroccan NPM) and relating to subjects </w:t>
      </w:r>
      <w:r>
        <w:rPr>
          <w:rFonts w:ascii="Tahoma" w:hAnsi="Tahoma" w:cs="Tahoma"/>
          <w:color w:val="000000" w:themeColor="text1"/>
          <w:sz w:val="20"/>
          <w:szCs w:val="20"/>
        </w:rPr>
        <w:t>within the scope</w:t>
      </w:r>
      <w:r w:rsidRPr="007B3C47">
        <w:rPr>
          <w:rFonts w:ascii="Tahoma" w:hAnsi="Tahoma" w:cs="Tahoma"/>
          <w:color w:val="000000" w:themeColor="text1"/>
          <w:sz w:val="20"/>
          <w:szCs w:val="20"/>
        </w:rPr>
        <w:t xml:space="preserve"> of their respective </w:t>
      </w:r>
      <w:proofErr w:type="gramStart"/>
      <w:r w:rsidRPr="007B3C47">
        <w:rPr>
          <w:rFonts w:ascii="Tahoma" w:hAnsi="Tahoma" w:cs="Tahoma"/>
          <w:color w:val="000000" w:themeColor="text1"/>
          <w:sz w:val="20"/>
          <w:szCs w:val="20"/>
        </w:rPr>
        <w:t>mandates;</w:t>
      </w:r>
      <w:proofErr w:type="gramEnd"/>
    </w:p>
    <w:p w14:paraId="46DBC534" w14:textId="77D4314E" w:rsidR="000A26E1" w:rsidRPr="00865348" w:rsidRDefault="000A26E1" w:rsidP="00865348">
      <w:pPr>
        <w:pStyle w:val="ListParagraph"/>
        <w:numPr>
          <w:ilvl w:val="0"/>
          <w:numId w:val="47"/>
        </w:numPr>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 xml:space="preserve">Distance and/or face-to-face training for members and staff of </w:t>
      </w:r>
      <w:r>
        <w:rPr>
          <w:rFonts w:ascii="Tahoma" w:hAnsi="Tahoma" w:cs="Tahoma"/>
          <w:color w:val="000000" w:themeColor="text1"/>
          <w:sz w:val="20"/>
          <w:szCs w:val="20"/>
        </w:rPr>
        <w:t xml:space="preserve">the </w:t>
      </w:r>
      <w:r w:rsidRPr="007B3C47">
        <w:rPr>
          <w:rFonts w:ascii="Tahoma" w:hAnsi="Tahoma" w:cs="Tahoma"/>
          <w:color w:val="000000" w:themeColor="text1"/>
          <w:sz w:val="20"/>
          <w:szCs w:val="20"/>
        </w:rPr>
        <w:t xml:space="preserve">independent Moroccan bodies responsible for the prevention of torture and ill-treatment (including the </w:t>
      </w:r>
      <w:r>
        <w:rPr>
          <w:rFonts w:ascii="Tahoma" w:hAnsi="Tahoma" w:cs="Tahoma"/>
          <w:color w:val="000000" w:themeColor="text1"/>
          <w:sz w:val="20"/>
          <w:szCs w:val="20"/>
        </w:rPr>
        <w:t xml:space="preserve">Moroccan </w:t>
      </w:r>
      <w:r w:rsidRPr="007B3C47">
        <w:rPr>
          <w:rFonts w:ascii="Tahoma" w:hAnsi="Tahoma" w:cs="Tahoma"/>
          <w:color w:val="000000" w:themeColor="text1"/>
          <w:sz w:val="20"/>
          <w:szCs w:val="20"/>
        </w:rPr>
        <w:t xml:space="preserve">NPM) </w:t>
      </w:r>
      <w:r>
        <w:rPr>
          <w:rFonts w:ascii="Tahoma" w:hAnsi="Tahoma" w:cs="Tahoma"/>
          <w:color w:val="000000" w:themeColor="text1"/>
          <w:sz w:val="20"/>
          <w:szCs w:val="20"/>
        </w:rPr>
        <w:t xml:space="preserve">on national norms </w:t>
      </w:r>
      <w:r w:rsidRPr="007B3C47">
        <w:rPr>
          <w:rFonts w:ascii="Tahoma" w:hAnsi="Tahoma" w:cs="Tahoma"/>
          <w:color w:val="000000" w:themeColor="text1"/>
          <w:sz w:val="20"/>
          <w:szCs w:val="20"/>
        </w:rPr>
        <w:t xml:space="preserve">and </w:t>
      </w:r>
      <w:r>
        <w:rPr>
          <w:rFonts w:ascii="Tahoma" w:hAnsi="Tahoma" w:cs="Tahoma"/>
          <w:color w:val="000000" w:themeColor="text1"/>
          <w:sz w:val="20"/>
          <w:szCs w:val="20"/>
        </w:rPr>
        <w:t xml:space="preserve">standards in relation to </w:t>
      </w:r>
      <w:r w:rsidRPr="007B3C47">
        <w:rPr>
          <w:rFonts w:ascii="Tahoma" w:hAnsi="Tahoma" w:cs="Tahoma"/>
          <w:color w:val="000000" w:themeColor="text1"/>
          <w:sz w:val="20"/>
          <w:szCs w:val="20"/>
        </w:rPr>
        <w:t>international and European norms and standards.</w:t>
      </w:r>
    </w:p>
    <w:p w14:paraId="4489524D" w14:textId="77777777" w:rsidR="000F092A" w:rsidRPr="00526177" w:rsidRDefault="000F092A" w:rsidP="00526177">
      <w:pPr>
        <w:spacing w:line="276" w:lineRule="auto"/>
        <w:ind w:right="-1"/>
        <w:jc w:val="both"/>
        <w:rPr>
          <w:rFonts w:ascii="Tahoma" w:hAnsi="Tahoma" w:cs="Tahoma"/>
          <w:sz w:val="20"/>
          <w:szCs w:val="20"/>
        </w:rPr>
      </w:pPr>
    </w:p>
    <w:p w14:paraId="51B54023" w14:textId="7A5ABC27" w:rsidR="00FC0CF6" w:rsidRDefault="00FC0CF6" w:rsidP="00526177">
      <w:pPr>
        <w:spacing w:line="276" w:lineRule="auto"/>
        <w:ind w:right="-1"/>
        <w:jc w:val="both"/>
        <w:rPr>
          <w:rFonts w:ascii="Tahoma" w:hAnsi="Tahoma" w:cs="Tahoma"/>
          <w:sz w:val="20"/>
          <w:szCs w:val="20"/>
        </w:rPr>
      </w:pPr>
      <w:r w:rsidRPr="00526177">
        <w:rPr>
          <w:rFonts w:ascii="Tahoma" w:hAnsi="Tahoma" w:cs="Tahoma"/>
          <w:sz w:val="20"/>
          <w:szCs w:val="20"/>
        </w:rPr>
        <w:t>Lot 4 (for</w:t>
      </w:r>
      <w:r w:rsidR="000F092A" w:rsidRPr="00526177">
        <w:rPr>
          <w:rFonts w:ascii="Tahoma" w:hAnsi="Tahoma" w:cs="Tahoma"/>
          <w:sz w:val="20"/>
          <w:szCs w:val="20"/>
        </w:rPr>
        <w:t xml:space="preserve"> </w:t>
      </w:r>
      <w:r w:rsidRPr="00526177">
        <w:rPr>
          <w:rFonts w:ascii="Tahoma" w:hAnsi="Tahoma" w:cs="Tahoma"/>
          <w:sz w:val="20"/>
          <w:szCs w:val="20"/>
        </w:rPr>
        <w:t xml:space="preserve">national </w:t>
      </w:r>
      <w:r w:rsidR="000F092A" w:rsidRPr="00526177">
        <w:rPr>
          <w:rFonts w:ascii="Tahoma" w:hAnsi="Tahoma" w:cs="Tahoma"/>
          <w:sz w:val="20"/>
          <w:szCs w:val="20"/>
        </w:rPr>
        <w:t xml:space="preserve">Tunisian </w:t>
      </w:r>
      <w:r w:rsidRPr="00526177">
        <w:rPr>
          <w:rFonts w:ascii="Tahoma" w:hAnsi="Tahoma" w:cs="Tahoma"/>
          <w:sz w:val="20"/>
          <w:szCs w:val="20"/>
        </w:rPr>
        <w:t>consultants</w:t>
      </w:r>
      <w:r w:rsidR="00ED5218" w:rsidRPr="00526177">
        <w:rPr>
          <w:rFonts w:ascii="Tahoma" w:hAnsi="Tahoma" w:cs="Tahoma"/>
          <w:sz w:val="20"/>
          <w:szCs w:val="20"/>
        </w:rPr>
        <w:t>):</w:t>
      </w:r>
    </w:p>
    <w:p w14:paraId="53F2CEFF" w14:textId="77777777" w:rsidR="000A26E1" w:rsidRDefault="000A26E1" w:rsidP="000A26E1">
      <w:pPr>
        <w:pStyle w:val="ListParagraph"/>
        <w:numPr>
          <w:ilvl w:val="0"/>
          <w:numId w:val="44"/>
        </w:numPr>
        <w:shd w:val="clear" w:color="auto" w:fill="FFFFFF" w:themeFill="background1"/>
        <w:ind w:left="426" w:hanging="284"/>
        <w:contextualSpacing/>
        <w:jc w:val="both"/>
        <w:rPr>
          <w:rFonts w:ascii="Tahoma" w:hAnsi="Tahoma" w:cs="Tahoma"/>
          <w:color w:val="000000" w:themeColor="text1"/>
          <w:sz w:val="20"/>
          <w:szCs w:val="20"/>
        </w:rPr>
      </w:pPr>
      <w:r w:rsidRPr="007B3C47">
        <w:rPr>
          <w:rFonts w:ascii="Tahoma" w:hAnsi="Tahoma" w:cs="Tahoma"/>
          <w:color w:val="000000" w:themeColor="text1"/>
          <w:sz w:val="20"/>
          <w:szCs w:val="20"/>
        </w:rPr>
        <w:t xml:space="preserve">Contribution to the preparation and </w:t>
      </w:r>
      <w:r>
        <w:rPr>
          <w:rFonts w:ascii="Tahoma" w:hAnsi="Tahoma" w:cs="Tahoma"/>
          <w:color w:val="000000" w:themeColor="text1"/>
          <w:sz w:val="20"/>
          <w:szCs w:val="20"/>
        </w:rPr>
        <w:t>drafting</w:t>
      </w:r>
      <w:r w:rsidRPr="007B3C47">
        <w:rPr>
          <w:rFonts w:ascii="Tahoma" w:hAnsi="Tahoma" w:cs="Tahoma"/>
          <w:color w:val="000000" w:themeColor="text1"/>
          <w:sz w:val="20"/>
          <w:szCs w:val="20"/>
        </w:rPr>
        <w:t xml:space="preserve"> of </w:t>
      </w:r>
      <w:r>
        <w:rPr>
          <w:rFonts w:ascii="Tahoma" w:hAnsi="Tahoma" w:cs="Tahoma"/>
          <w:color w:val="000000" w:themeColor="text1"/>
          <w:sz w:val="20"/>
          <w:szCs w:val="20"/>
        </w:rPr>
        <w:t>Handbooks</w:t>
      </w:r>
      <w:r w:rsidRPr="007B3C47">
        <w:rPr>
          <w:rFonts w:ascii="Tahoma" w:hAnsi="Tahoma" w:cs="Tahoma"/>
          <w:color w:val="000000" w:themeColor="text1"/>
          <w:sz w:val="20"/>
          <w:szCs w:val="20"/>
        </w:rPr>
        <w:t xml:space="preserve">, Guides or any other </w:t>
      </w:r>
      <w:r>
        <w:rPr>
          <w:rFonts w:ascii="Tahoma" w:hAnsi="Tahoma" w:cs="Tahoma"/>
          <w:color w:val="000000" w:themeColor="text1"/>
          <w:sz w:val="20"/>
          <w:szCs w:val="20"/>
        </w:rPr>
        <w:t>book</w:t>
      </w:r>
      <w:r w:rsidRPr="007B3C47">
        <w:rPr>
          <w:rFonts w:ascii="Tahoma" w:hAnsi="Tahoma" w:cs="Tahoma"/>
          <w:color w:val="000000" w:themeColor="text1"/>
          <w:sz w:val="20"/>
          <w:szCs w:val="20"/>
        </w:rPr>
        <w:t xml:space="preserve">, brochure and / or publication and </w:t>
      </w:r>
      <w:proofErr w:type="spellStart"/>
      <w:r w:rsidRPr="007B3C47">
        <w:rPr>
          <w:rFonts w:ascii="Tahoma" w:hAnsi="Tahoma" w:cs="Tahoma"/>
          <w:color w:val="000000" w:themeColor="text1"/>
          <w:sz w:val="20"/>
          <w:szCs w:val="20"/>
        </w:rPr>
        <w:t>audiovisual</w:t>
      </w:r>
      <w:proofErr w:type="spellEnd"/>
      <w:r w:rsidRPr="007B3C47">
        <w:rPr>
          <w:rFonts w:ascii="Tahoma" w:hAnsi="Tahoma" w:cs="Tahoma"/>
          <w:color w:val="000000" w:themeColor="text1"/>
          <w:sz w:val="20"/>
          <w:szCs w:val="20"/>
        </w:rPr>
        <w:t xml:space="preserve"> </w:t>
      </w:r>
      <w:r>
        <w:rPr>
          <w:rFonts w:ascii="Tahoma" w:hAnsi="Tahoma" w:cs="Tahoma"/>
          <w:color w:val="000000" w:themeColor="text1"/>
          <w:sz w:val="20"/>
          <w:szCs w:val="20"/>
        </w:rPr>
        <w:t>materials</w:t>
      </w:r>
      <w:r w:rsidRPr="007B3C47">
        <w:rPr>
          <w:rFonts w:ascii="Tahoma" w:hAnsi="Tahoma" w:cs="Tahoma"/>
          <w:color w:val="000000" w:themeColor="text1"/>
          <w:sz w:val="20"/>
          <w:szCs w:val="20"/>
        </w:rPr>
        <w:t xml:space="preserve"> (capsules and others) </w:t>
      </w:r>
      <w:r>
        <w:rPr>
          <w:rFonts w:ascii="Tahoma" w:hAnsi="Tahoma" w:cs="Tahoma"/>
          <w:color w:val="000000" w:themeColor="text1"/>
          <w:sz w:val="20"/>
          <w:szCs w:val="20"/>
        </w:rPr>
        <w:t>developed</w:t>
      </w:r>
      <w:r w:rsidRPr="007B3C47">
        <w:rPr>
          <w:rFonts w:ascii="Tahoma" w:hAnsi="Tahoma" w:cs="Tahoma"/>
          <w:color w:val="000000" w:themeColor="text1"/>
          <w:sz w:val="20"/>
          <w:szCs w:val="20"/>
        </w:rPr>
        <w:t xml:space="preserve"> for or by</w:t>
      </w:r>
      <w:r>
        <w:rPr>
          <w:rFonts w:ascii="Tahoma" w:hAnsi="Tahoma" w:cs="Tahoma"/>
          <w:color w:val="000000" w:themeColor="text1"/>
          <w:sz w:val="20"/>
          <w:szCs w:val="20"/>
        </w:rPr>
        <w:t xml:space="preserve"> the</w:t>
      </w:r>
      <w:r w:rsidRPr="007B3C47">
        <w:rPr>
          <w:rFonts w:ascii="Tahoma" w:hAnsi="Tahoma" w:cs="Tahoma"/>
          <w:color w:val="000000" w:themeColor="text1"/>
          <w:sz w:val="20"/>
          <w:szCs w:val="20"/>
        </w:rPr>
        <w:t xml:space="preserve"> independent Tunisian bodies responsible for the prevention of torture and ill-treatment (including the Tunisian NPM) and relating to subjects </w:t>
      </w:r>
      <w:r>
        <w:rPr>
          <w:rFonts w:ascii="Tahoma" w:hAnsi="Tahoma" w:cs="Tahoma"/>
          <w:color w:val="000000" w:themeColor="text1"/>
          <w:sz w:val="20"/>
          <w:szCs w:val="20"/>
        </w:rPr>
        <w:t xml:space="preserve">within the scope </w:t>
      </w:r>
      <w:r w:rsidRPr="007B3C47">
        <w:rPr>
          <w:rFonts w:ascii="Tahoma" w:hAnsi="Tahoma" w:cs="Tahoma"/>
          <w:color w:val="000000" w:themeColor="text1"/>
          <w:sz w:val="20"/>
          <w:szCs w:val="20"/>
        </w:rPr>
        <w:t xml:space="preserve">of their respective </w:t>
      </w:r>
      <w:proofErr w:type="gramStart"/>
      <w:r w:rsidRPr="007B3C47">
        <w:rPr>
          <w:rFonts w:ascii="Tahoma" w:hAnsi="Tahoma" w:cs="Tahoma"/>
          <w:color w:val="000000" w:themeColor="text1"/>
          <w:sz w:val="20"/>
          <w:szCs w:val="20"/>
        </w:rPr>
        <w:t>mandates;</w:t>
      </w:r>
      <w:proofErr w:type="gramEnd"/>
    </w:p>
    <w:p w14:paraId="2D01D9DB" w14:textId="6CEB5282" w:rsidR="000A26E1" w:rsidRDefault="000A26E1" w:rsidP="000A26E1">
      <w:pPr>
        <w:pStyle w:val="ListParagraph"/>
        <w:numPr>
          <w:ilvl w:val="0"/>
          <w:numId w:val="44"/>
        </w:numPr>
        <w:shd w:val="clear" w:color="auto" w:fill="FFFFFF" w:themeFill="background1"/>
        <w:ind w:left="426" w:hanging="284"/>
        <w:contextualSpacing/>
        <w:jc w:val="both"/>
        <w:rPr>
          <w:rFonts w:ascii="Tahoma" w:hAnsi="Tahoma" w:cs="Tahoma"/>
          <w:color w:val="000000" w:themeColor="text1"/>
          <w:sz w:val="20"/>
          <w:szCs w:val="20"/>
        </w:rPr>
      </w:pPr>
      <w:r w:rsidRPr="008C130A">
        <w:rPr>
          <w:rFonts w:ascii="Tahoma" w:hAnsi="Tahoma" w:cs="Tahoma"/>
          <w:color w:val="000000" w:themeColor="text1"/>
          <w:sz w:val="20"/>
          <w:szCs w:val="20"/>
        </w:rPr>
        <w:t>National presentations to the media, legal professionals, civil society and/or any other relevant natural or legal person</w:t>
      </w:r>
      <w:r w:rsidR="00783CEA">
        <w:rPr>
          <w:rFonts w:ascii="Tahoma" w:hAnsi="Tahoma" w:cs="Tahoma"/>
          <w:color w:val="000000" w:themeColor="text1"/>
          <w:sz w:val="20"/>
          <w:szCs w:val="20"/>
        </w:rPr>
        <w:t>s</w:t>
      </w:r>
      <w:r w:rsidRPr="008C130A">
        <w:rPr>
          <w:rFonts w:ascii="Tahoma" w:hAnsi="Tahoma" w:cs="Tahoma"/>
          <w:color w:val="000000" w:themeColor="text1"/>
          <w:sz w:val="20"/>
          <w:szCs w:val="20"/>
        </w:rPr>
        <w:t xml:space="preserve"> of Handbooks, Guides or any other book, brochure and/or publication and </w:t>
      </w:r>
      <w:proofErr w:type="spellStart"/>
      <w:r w:rsidRPr="008C130A">
        <w:rPr>
          <w:rFonts w:ascii="Tahoma" w:hAnsi="Tahoma" w:cs="Tahoma"/>
          <w:color w:val="000000" w:themeColor="text1"/>
          <w:sz w:val="20"/>
          <w:szCs w:val="20"/>
        </w:rPr>
        <w:t>audiovisual</w:t>
      </w:r>
      <w:proofErr w:type="spellEnd"/>
      <w:r w:rsidRPr="008C130A">
        <w:rPr>
          <w:rFonts w:ascii="Tahoma" w:hAnsi="Tahoma" w:cs="Tahoma"/>
          <w:color w:val="000000" w:themeColor="text1"/>
          <w:sz w:val="20"/>
          <w:szCs w:val="20"/>
        </w:rPr>
        <w:t xml:space="preserve"> materials (capsules and others) developed for or by the independent Tunisian bodies responsible for the prevention of torture and ill-treatment (including the Tunisian NPM) and relating to subjects within the scope of their respective </w:t>
      </w:r>
      <w:proofErr w:type="gramStart"/>
      <w:r w:rsidRPr="008C130A">
        <w:rPr>
          <w:rFonts w:ascii="Tahoma" w:hAnsi="Tahoma" w:cs="Tahoma"/>
          <w:color w:val="000000" w:themeColor="text1"/>
          <w:sz w:val="20"/>
          <w:szCs w:val="20"/>
        </w:rPr>
        <w:t>mandates;</w:t>
      </w:r>
      <w:proofErr w:type="gramEnd"/>
    </w:p>
    <w:p w14:paraId="72C4C6C3" w14:textId="06DED0ED" w:rsidR="000A26E1" w:rsidRPr="008C130A" w:rsidRDefault="000A26E1" w:rsidP="008C130A">
      <w:pPr>
        <w:pStyle w:val="ListParagraph"/>
        <w:numPr>
          <w:ilvl w:val="0"/>
          <w:numId w:val="44"/>
        </w:numPr>
        <w:shd w:val="clear" w:color="auto" w:fill="FFFFFF" w:themeFill="background1"/>
        <w:ind w:left="426" w:hanging="284"/>
        <w:contextualSpacing/>
        <w:jc w:val="both"/>
        <w:rPr>
          <w:rFonts w:ascii="Tahoma" w:hAnsi="Tahoma" w:cs="Tahoma"/>
          <w:color w:val="000000" w:themeColor="text1"/>
          <w:sz w:val="20"/>
          <w:szCs w:val="20"/>
        </w:rPr>
      </w:pPr>
      <w:r w:rsidRPr="008C130A">
        <w:rPr>
          <w:rFonts w:ascii="Tahoma" w:hAnsi="Tahoma" w:cs="Tahoma"/>
          <w:color w:val="000000" w:themeColor="text1"/>
          <w:sz w:val="20"/>
          <w:szCs w:val="20"/>
        </w:rPr>
        <w:t>Distance and/or face-to-face training for members and staff of the independent Tunisian bodies responsible for the prevention of torture and ill-treatment (including the Tunisian NPM) on national norms and standards in relation to international and European norms and standards.</w:t>
      </w:r>
    </w:p>
    <w:p w14:paraId="05F1183C" w14:textId="77777777" w:rsidR="000A26E1" w:rsidRPr="00526177" w:rsidRDefault="000A26E1" w:rsidP="00526177">
      <w:pPr>
        <w:spacing w:line="276" w:lineRule="auto"/>
        <w:ind w:right="-1"/>
        <w:jc w:val="both"/>
        <w:rPr>
          <w:rFonts w:ascii="Tahoma" w:hAnsi="Tahoma" w:cs="Tahoma"/>
          <w:sz w:val="20"/>
          <w:szCs w:val="20"/>
        </w:rPr>
      </w:pPr>
    </w:p>
    <w:p w14:paraId="51BA30FC" w14:textId="53498DD1" w:rsidR="00A924D3" w:rsidRPr="00526177" w:rsidRDefault="00A924D3" w:rsidP="00526177">
      <w:pPr>
        <w:spacing w:line="276" w:lineRule="auto"/>
        <w:ind w:right="-1"/>
        <w:jc w:val="both"/>
        <w:rPr>
          <w:rFonts w:ascii="Tahoma" w:hAnsi="Tahoma" w:cs="Tahoma"/>
          <w:sz w:val="20"/>
          <w:szCs w:val="20"/>
        </w:rPr>
      </w:pPr>
    </w:p>
    <w:p w14:paraId="6FE66976" w14:textId="597EEFA2" w:rsidR="000F092A" w:rsidRPr="00526177" w:rsidRDefault="000F092A" w:rsidP="00526177">
      <w:pPr>
        <w:spacing w:line="276" w:lineRule="auto"/>
        <w:ind w:right="-1"/>
        <w:jc w:val="both"/>
        <w:rPr>
          <w:rFonts w:ascii="Tahoma" w:hAnsi="Tahoma" w:cs="Tahoma"/>
          <w:color w:val="000000"/>
          <w:sz w:val="20"/>
          <w:szCs w:val="20"/>
        </w:rPr>
      </w:pPr>
      <w:r w:rsidRPr="00526177">
        <w:rPr>
          <w:rFonts w:ascii="Tahoma" w:hAnsi="Tahoma" w:cs="Tahoma"/>
          <w:color w:val="000000"/>
          <w:sz w:val="20"/>
          <w:szCs w:val="20"/>
        </w:rPr>
        <w:t xml:space="preserve">Consultants </w:t>
      </w:r>
      <w:r w:rsidR="00526177" w:rsidRPr="00526177">
        <w:rPr>
          <w:rFonts w:ascii="Tahoma" w:hAnsi="Tahoma" w:cs="Tahoma"/>
          <w:color w:val="000000"/>
          <w:sz w:val="20"/>
          <w:szCs w:val="20"/>
        </w:rPr>
        <w:t xml:space="preserve">are expected to </w:t>
      </w:r>
      <w:r w:rsidRPr="00526177">
        <w:rPr>
          <w:rFonts w:ascii="Tahoma" w:hAnsi="Tahoma" w:cs="Tahoma"/>
          <w:color w:val="000000"/>
          <w:sz w:val="20"/>
          <w:szCs w:val="20"/>
        </w:rPr>
        <w:t xml:space="preserve">work in writing and orally in French or English, following the instructions given by the Council of Europe. As the activities are carried out in French and Arabic, </w:t>
      </w:r>
      <w:r w:rsidR="00526177" w:rsidRPr="00526177">
        <w:rPr>
          <w:rFonts w:ascii="Tahoma" w:hAnsi="Tahoma" w:cs="Tahoma"/>
          <w:color w:val="000000"/>
          <w:sz w:val="20"/>
          <w:szCs w:val="20"/>
        </w:rPr>
        <w:t xml:space="preserve">a good command of both languages </w:t>
      </w:r>
      <w:r w:rsidRPr="00526177">
        <w:rPr>
          <w:rFonts w:ascii="Tahoma" w:hAnsi="Tahoma" w:cs="Tahoma"/>
          <w:color w:val="000000"/>
          <w:sz w:val="20"/>
          <w:szCs w:val="20"/>
        </w:rPr>
        <w:t>​​would be an asset.</w:t>
      </w:r>
    </w:p>
    <w:p w14:paraId="196DF779" w14:textId="77777777" w:rsidR="000F092A" w:rsidRPr="00526177" w:rsidRDefault="000F092A" w:rsidP="00526177">
      <w:pPr>
        <w:spacing w:line="276" w:lineRule="auto"/>
        <w:ind w:right="-1"/>
        <w:jc w:val="both"/>
        <w:rPr>
          <w:rFonts w:ascii="Tahoma" w:hAnsi="Tahoma" w:cs="Tahoma"/>
          <w:color w:val="000000"/>
          <w:sz w:val="20"/>
          <w:szCs w:val="20"/>
        </w:rPr>
      </w:pPr>
    </w:p>
    <w:p w14:paraId="6EF60631" w14:textId="4414E01C" w:rsidR="00A924D3" w:rsidRPr="00526177" w:rsidRDefault="000F092A" w:rsidP="00526177">
      <w:pPr>
        <w:spacing w:line="276" w:lineRule="auto"/>
        <w:ind w:right="-1"/>
        <w:jc w:val="both"/>
        <w:rPr>
          <w:rFonts w:ascii="Tahoma" w:hAnsi="Tahoma" w:cs="Tahoma"/>
          <w:color w:val="000000"/>
          <w:sz w:val="20"/>
          <w:szCs w:val="20"/>
        </w:rPr>
      </w:pPr>
      <w:r w:rsidRPr="00526177">
        <w:rPr>
          <w:rFonts w:ascii="Tahoma" w:hAnsi="Tahoma" w:cs="Tahoma"/>
          <w:color w:val="000000"/>
          <w:sz w:val="20"/>
          <w:szCs w:val="20"/>
        </w:rPr>
        <w:t xml:space="preserve">Each time an Order Form is sent, the selected Provider undertakes to take all the necessary measures to send it </w:t>
      </w:r>
      <w:r w:rsidRPr="00526177">
        <w:rPr>
          <w:rFonts w:ascii="Tahoma" w:hAnsi="Tahoma" w:cs="Tahoma"/>
          <w:b/>
          <w:color w:val="000000"/>
          <w:sz w:val="20"/>
          <w:szCs w:val="20"/>
        </w:rPr>
        <w:t>signed</w:t>
      </w:r>
      <w:r w:rsidRPr="00526177">
        <w:rPr>
          <w:rFonts w:ascii="Tahoma" w:hAnsi="Tahoma" w:cs="Tahoma"/>
          <w:color w:val="000000"/>
          <w:sz w:val="20"/>
          <w:szCs w:val="20"/>
        </w:rPr>
        <w:t xml:space="preserve"> to the Council within 4 (Four) working days after its reception.</w:t>
      </w:r>
    </w:p>
    <w:p w14:paraId="1EF9DE23" w14:textId="77777777" w:rsidR="000F092A" w:rsidRPr="00526177" w:rsidRDefault="000F092A" w:rsidP="00526177">
      <w:pPr>
        <w:spacing w:line="276" w:lineRule="auto"/>
        <w:ind w:left="-142"/>
        <w:jc w:val="both"/>
        <w:rPr>
          <w:rFonts w:ascii="Tahoma" w:hAnsi="Tahoma" w:cs="Tahoma"/>
          <w:sz w:val="20"/>
          <w:szCs w:val="20"/>
        </w:rPr>
      </w:pPr>
    </w:p>
    <w:p w14:paraId="6260038F" w14:textId="77777777" w:rsidR="000F092A" w:rsidRPr="00526177" w:rsidRDefault="000F092A" w:rsidP="00DB06FA">
      <w:pPr>
        <w:jc w:val="both"/>
        <w:rPr>
          <w:rFonts w:ascii="Tahoma" w:hAnsi="Tahoma" w:cs="Tahoma"/>
          <w:b/>
          <w:sz w:val="20"/>
          <w:szCs w:val="20"/>
        </w:rPr>
      </w:pPr>
      <w:r w:rsidRPr="00526177">
        <w:rPr>
          <w:rFonts w:ascii="Tahoma" w:hAnsi="Tahoma" w:cs="Tahoma"/>
          <w:b/>
          <w:sz w:val="20"/>
          <w:szCs w:val="20"/>
        </w:rPr>
        <w:t>Pooling</w:t>
      </w:r>
    </w:p>
    <w:p w14:paraId="187573EC" w14:textId="71C32364" w:rsidR="000F092A" w:rsidRPr="00526177" w:rsidRDefault="000F092A" w:rsidP="00DE656D">
      <w:pPr>
        <w:jc w:val="both"/>
        <w:rPr>
          <w:rFonts w:ascii="Tahoma" w:hAnsi="Tahoma" w:cs="Tahoma"/>
          <w:i/>
          <w:sz w:val="20"/>
          <w:szCs w:val="20"/>
        </w:rPr>
      </w:pPr>
      <w:r w:rsidRPr="00526177">
        <w:rPr>
          <w:rFonts w:ascii="Tahoma" w:hAnsi="Tahoma" w:cs="Tahoma"/>
          <w:sz w:val="20"/>
          <w:szCs w:val="20"/>
        </w:rPr>
        <w:t xml:space="preserve">For each Order, the Council will choose from the pool of pre-selected tenderers of the relevant lot the Provider who demonstrably offers best value for money for its requirement when assessed – for the Order concerned – against the criteria </w:t>
      </w:r>
      <w:r w:rsidR="00ED5218" w:rsidRPr="00526177">
        <w:rPr>
          <w:rFonts w:ascii="Tahoma" w:hAnsi="Tahoma" w:cs="Tahoma"/>
          <w:sz w:val="20"/>
          <w:szCs w:val="20"/>
        </w:rPr>
        <w:t>of:</w:t>
      </w:r>
      <w:r w:rsidRPr="00526177">
        <w:rPr>
          <w:rFonts w:ascii="Tahoma" w:hAnsi="Tahoma" w:cs="Tahoma"/>
          <w:sz w:val="20"/>
          <w:szCs w:val="20"/>
        </w:rPr>
        <w:t xml:space="preserve">  </w:t>
      </w:r>
    </w:p>
    <w:p w14:paraId="6CECD895" w14:textId="2856B71E" w:rsidR="000F092A" w:rsidRPr="00526177" w:rsidRDefault="000F092A" w:rsidP="00526177">
      <w:pPr>
        <w:numPr>
          <w:ilvl w:val="0"/>
          <w:numId w:val="6"/>
        </w:numPr>
        <w:autoSpaceDE w:val="0"/>
        <w:autoSpaceDN w:val="0"/>
        <w:adjustRightInd w:val="0"/>
        <w:jc w:val="both"/>
        <w:rPr>
          <w:rFonts w:ascii="Tahoma" w:hAnsi="Tahoma" w:cs="Tahoma"/>
          <w:color w:val="000000"/>
          <w:sz w:val="20"/>
          <w:szCs w:val="20"/>
        </w:rPr>
      </w:pPr>
      <w:r w:rsidRPr="00526177">
        <w:rPr>
          <w:rFonts w:ascii="Tahoma" w:hAnsi="Tahoma" w:cs="Tahoma"/>
          <w:color w:val="000000"/>
          <w:sz w:val="20"/>
          <w:szCs w:val="20"/>
        </w:rPr>
        <w:t>Quality (including as appropriate: capability, expertise, past performance, availability of resources and proposed methods of undertaking the work</w:t>
      </w:r>
      <w:proofErr w:type="gramStart"/>
      <w:r w:rsidR="00ED5218" w:rsidRPr="00526177">
        <w:rPr>
          <w:rFonts w:ascii="Tahoma" w:hAnsi="Tahoma" w:cs="Tahoma"/>
          <w:color w:val="000000"/>
          <w:sz w:val="20"/>
          <w:szCs w:val="20"/>
        </w:rPr>
        <w:t>);</w:t>
      </w:r>
      <w:proofErr w:type="gramEnd"/>
    </w:p>
    <w:p w14:paraId="553DC0A4" w14:textId="14C87D85" w:rsidR="000F092A" w:rsidRPr="00526177" w:rsidRDefault="000F092A" w:rsidP="00526177">
      <w:pPr>
        <w:numPr>
          <w:ilvl w:val="0"/>
          <w:numId w:val="6"/>
        </w:numPr>
        <w:autoSpaceDE w:val="0"/>
        <w:autoSpaceDN w:val="0"/>
        <w:adjustRightInd w:val="0"/>
        <w:jc w:val="both"/>
        <w:rPr>
          <w:rFonts w:ascii="Tahoma" w:hAnsi="Tahoma" w:cs="Tahoma"/>
          <w:color w:val="000000"/>
          <w:sz w:val="20"/>
          <w:szCs w:val="20"/>
        </w:rPr>
      </w:pPr>
      <w:r w:rsidRPr="00526177">
        <w:rPr>
          <w:rFonts w:ascii="Tahoma" w:hAnsi="Tahoma" w:cs="Tahoma"/>
          <w:color w:val="000000"/>
          <w:sz w:val="20"/>
          <w:szCs w:val="20"/>
        </w:rPr>
        <w:t>Availability (including, without limitation, capacity to meet required deadlines and, where relevant, geographical location);</w:t>
      </w:r>
      <w:r w:rsidR="00E831E7" w:rsidRPr="00526177">
        <w:rPr>
          <w:rFonts w:ascii="Tahoma" w:hAnsi="Tahoma" w:cs="Tahoma"/>
          <w:color w:val="000000"/>
          <w:sz w:val="20"/>
          <w:szCs w:val="20"/>
        </w:rPr>
        <w:t xml:space="preserve"> and</w:t>
      </w:r>
    </w:p>
    <w:p w14:paraId="3D143ECD" w14:textId="77777777" w:rsidR="000F092A" w:rsidRPr="00526177" w:rsidRDefault="000F092A" w:rsidP="00526177">
      <w:pPr>
        <w:numPr>
          <w:ilvl w:val="0"/>
          <w:numId w:val="6"/>
        </w:numPr>
        <w:autoSpaceDE w:val="0"/>
        <w:autoSpaceDN w:val="0"/>
        <w:adjustRightInd w:val="0"/>
        <w:jc w:val="both"/>
        <w:rPr>
          <w:rFonts w:ascii="Tahoma" w:hAnsi="Tahoma" w:cs="Tahoma"/>
          <w:color w:val="000000"/>
          <w:sz w:val="20"/>
          <w:szCs w:val="20"/>
        </w:rPr>
      </w:pPr>
      <w:r w:rsidRPr="00526177">
        <w:rPr>
          <w:rFonts w:ascii="Tahoma" w:hAnsi="Tahoma" w:cs="Tahoma"/>
          <w:color w:val="000000"/>
          <w:sz w:val="20"/>
          <w:szCs w:val="20"/>
        </w:rPr>
        <w:t>Price.</w:t>
      </w:r>
    </w:p>
    <w:p w14:paraId="4CBA158A" w14:textId="77777777" w:rsidR="000F092A" w:rsidRPr="00526177" w:rsidRDefault="000F092A" w:rsidP="00526177">
      <w:pPr>
        <w:autoSpaceDE w:val="0"/>
        <w:autoSpaceDN w:val="0"/>
        <w:adjustRightInd w:val="0"/>
        <w:ind w:left="720"/>
        <w:jc w:val="both"/>
        <w:rPr>
          <w:rFonts w:ascii="Tahoma" w:hAnsi="Tahoma" w:cs="Tahoma"/>
          <w:color w:val="000000"/>
          <w:sz w:val="20"/>
          <w:szCs w:val="20"/>
        </w:rPr>
      </w:pPr>
    </w:p>
    <w:p w14:paraId="0B2FFA53" w14:textId="75BBF782" w:rsidR="00A924D3" w:rsidRPr="00526177" w:rsidRDefault="000F092A" w:rsidP="00526177">
      <w:pPr>
        <w:spacing w:line="276" w:lineRule="auto"/>
        <w:jc w:val="both"/>
        <w:rPr>
          <w:rFonts w:ascii="Tahoma" w:hAnsi="Tahoma" w:cs="Tahoma"/>
          <w:sz w:val="20"/>
          <w:szCs w:val="20"/>
        </w:rPr>
      </w:pPr>
      <w:r w:rsidRPr="00526177">
        <w:rPr>
          <w:rFonts w:ascii="Tahoma" w:hAnsi="Tahoma" w:cs="Tahoma"/>
          <w:color w:val="000000"/>
          <w:sz w:val="20"/>
          <w:szCs w:val="20"/>
        </w:rPr>
        <w:t xml:space="preserve">If a Provider is unable to take an Order or if no reply is given on his behalf within </w:t>
      </w:r>
      <w:r w:rsidR="00E831E7" w:rsidRPr="00526177">
        <w:rPr>
          <w:rFonts w:ascii="Tahoma" w:hAnsi="Tahoma" w:cs="Tahoma"/>
          <w:color w:val="000000"/>
          <w:sz w:val="20"/>
          <w:szCs w:val="20"/>
        </w:rPr>
        <w:t xml:space="preserve">the above </w:t>
      </w:r>
      <w:r w:rsidRPr="00526177">
        <w:rPr>
          <w:rFonts w:ascii="Tahoma" w:hAnsi="Tahoma" w:cs="Tahoma"/>
          <w:color w:val="000000"/>
          <w:sz w:val="20"/>
          <w:szCs w:val="20"/>
        </w:rPr>
        <w:t>deadline, the Council may call on another Provider using the same criteria, and so on until a suitable Provider is contracted.</w:t>
      </w:r>
    </w:p>
    <w:p w14:paraId="4AA2F507" w14:textId="664423F8" w:rsidR="00A924D3" w:rsidRDefault="00A924D3" w:rsidP="00526177">
      <w:pPr>
        <w:spacing w:line="276" w:lineRule="auto"/>
        <w:jc w:val="both"/>
        <w:rPr>
          <w:rFonts w:ascii="Tahoma" w:hAnsi="Tahoma" w:cs="Tahoma"/>
          <w:sz w:val="20"/>
          <w:szCs w:val="20"/>
        </w:rPr>
      </w:pPr>
    </w:p>
    <w:p w14:paraId="5F24DAED" w14:textId="23EF9D47" w:rsidR="00B6509E" w:rsidRDefault="00B6509E" w:rsidP="00526177">
      <w:pPr>
        <w:spacing w:line="276" w:lineRule="auto"/>
        <w:jc w:val="both"/>
        <w:rPr>
          <w:rFonts w:ascii="Tahoma" w:hAnsi="Tahoma" w:cs="Tahoma"/>
          <w:sz w:val="20"/>
          <w:szCs w:val="20"/>
        </w:rPr>
      </w:pPr>
    </w:p>
    <w:p w14:paraId="3A7164D7" w14:textId="2B3660DA" w:rsidR="00B6509E" w:rsidRDefault="00B6509E" w:rsidP="00526177">
      <w:pPr>
        <w:spacing w:line="276" w:lineRule="auto"/>
        <w:jc w:val="both"/>
        <w:rPr>
          <w:rFonts w:ascii="Tahoma" w:hAnsi="Tahoma" w:cs="Tahoma"/>
          <w:sz w:val="20"/>
          <w:szCs w:val="20"/>
        </w:rPr>
      </w:pPr>
    </w:p>
    <w:p w14:paraId="602E4F61" w14:textId="6BA82150" w:rsidR="00B6509E" w:rsidRDefault="00B6509E" w:rsidP="00526177">
      <w:pPr>
        <w:spacing w:line="276" w:lineRule="auto"/>
        <w:jc w:val="both"/>
        <w:rPr>
          <w:rFonts w:ascii="Tahoma" w:hAnsi="Tahoma" w:cs="Tahoma"/>
          <w:sz w:val="20"/>
          <w:szCs w:val="20"/>
        </w:rPr>
      </w:pPr>
    </w:p>
    <w:p w14:paraId="2C12FB8A" w14:textId="6F48B22D" w:rsidR="00B6509E" w:rsidRDefault="00B6509E" w:rsidP="00526177">
      <w:pPr>
        <w:spacing w:line="276" w:lineRule="auto"/>
        <w:jc w:val="both"/>
        <w:rPr>
          <w:rFonts w:ascii="Tahoma" w:hAnsi="Tahoma" w:cs="Tahoma"/>
          <w:sz w:val="20"/>
          <w:szCs w:val="20"/>
        </w:rPr>
      </w:pPr>
    </w:p>
    <w:p w14:paraId="52E84868" w14:textId="342E9287" w:rsidR="00B6509E" w:rsidRDefault="00B6509E" w:rsidP="00526177">
      <w:pPr>
        <w:spacing w:line="276" w:lineRule="auto"/>
        <w:jc w:val="both"/>
        <w:rPr>
          <w:rFonts w:ascii="Tahoma" w:hAnsi="Tahoma" w:cs="Tahoma"/>
          <w:sz w:val="20"/>
          <w:szCs w:val="20"/>
        </w:rPr>
      </w:pPr>
    </w:p>
    <w:p w14:paraId="79B80939" w14:textId="2446DB27" w:rsidR="00B6509E" w:rsidRDefault="00B6509E" w:rsidP="00526177">
      <w:pPr>
        <w:spacing w:line="276" w:lineRule="auto"/>
        <w:jc w:val="both"/>
        <w:rPr>
          <w:rFonts w:ascii="Tahoma" w:hAnsi="Tahoma" w:cs="Tahoma"/>
          <w:sz w:val="20"/>
          <w:szCs w:val="20"/>
        </w:rPr>
      </w:pPr>
    </w:p>
    <w:p w14:paraId="4D521BFE" w14:textId="6208BB49" w:rsidR="00B6509E" w:rsidRDefault="00B6509E" w:rsidP="00526177">
      <w:pPr>
        <w:spacing w:line="276" w:lineRule="auto"/>
        <w:jc w:val="both"/>
        <w:rPr>
          <w:rFonts w:ascii="Tahoma" w:hAnsi="Tahoma" w:cs="Tahoma"/>
          <w:sz w:val="20"/>
          <w:szCs w:val="20"/>
        </w:rPr>
      </w:pPr>
    </w:p>
    <w:p w14:paraId="0405BB76" w14:textId="77777777" w:rsidR="00B6509E" w:rsidRPr="00526177" w:rsidRDefault="00B6509E" w:rsidP="00526177">
      <w:pPr>
        <w:spacing w:line="276" w:lineRule="auto"/>
        <w:jc w:val="both"/>
        <w:rPr>
          <w:rFonts w:ascii="Tahoma" w:hAnsi="Tahoma" w:cs="Tahoma"/>
          <w:sz w:val="20"/>
          <w:szCs w:val="20"/>
        </w:rPr>
      </w:pPr>
    </w:p>
    <w:p w14:paraId="00924E20" w14:textId="64720D3C" w:rsidR="00A924D3" w:rsidRPr="00526177" w:rsidRDefault="00B8307B" w:rsidP="00526177">
      <w:pPr>
        <w:spacing w:line="276" w:lineRule="auto"/>
        <w:jc w:val="both"/>
        <w:rPr>
          <w:rFonts w:ascii="Tahoma" w:hAnsi="Tahoma" w:cs="Tahoma"/>
          <w:b/>
          <w:sz w:val="20"/>
          <w:szCs w:val="20"/>
        </w:rPr>
      </w:pPr>
      <w:r w:rsidRPr="00526177">
        <w:rPr>
          <w:rFonts w:ascii="Tahoma" w:hAnsi="Tahoma" w:cs="Tahoma"/>
          <w:b/>
          <w:sz w:val="20"/>
          <w:szCs w:val="20"/>
        </w:rPr>
        <w:lastRenderedPageBreak/>
        <w:t>Lots</w:t>
      </w:r>
    </w:p>
    <w:p w14:paraId="07CBE331" w14:textId="772DBB60" w:rsidR="00A924D3" w:rsidRPr="00526177" w:rsidRDefault="00A924D3" w:rsidP="00526177">
      <w:pPr>
        <w:spacing w:line="276" w:lineRule="auto"/>
        <w:jc w:val="both"/>
        <w:rPr>
          <w:rFonts w:ascii="Tahoma" w:hAnsi="Tahoma" w:cs="Tahoma"/>
          <w:sz w:val="20"/>
          <w:szCs w:val="20"/>
        </w:rPr>
      </w:pPr>
      <w:r w:rsidRPr="00526177">
        <w:rPr>
          <w:rFonts w:ascii="Tahoma" w:hAnsi="Tahoma" w:cs="Tahoma"/>
          <w:sz w:val="20"/>
          <w:szCs w:val="20"/>
        </w:rPr>
        <w:t xml:space="preserve">The Tenderer declares that </w:t>
      </w:r>
      <w:r w:rsidR="00697081" w:rsidRPr="00526177">
        <w:rPr>
          <w:rFonts w:ascii="Tahoma" w:hAnsi="Tahoma" w:cs="Tahoma"/>
          <w:sz w:val="20"/>
          <w:szCs w:val="20"/>
        </w:rPr>
        <w:t>they submit</w:t>
      </w:r>
      <w:r w:rsidRPr="00526177">
        <w:rPr>
          <w:rFonts w:ascii="Tahoma" w:hAnsi="Tahoma" w:cs="Tahoma"/>
          <w:sz w:val="20"/>
          <w:szCs w:val="20"/>
        </w:rPr>
        <w:t xml:space="preserve"> a tender for the following lot/s:</w:t>
      </w:r>
    </w:p>
    <w:p w14:paraId="33D77FCE" w14:textId="4DD180BF" w:rsidR="00A924D3" w:rsidRDefault="00A924D3" w:rsidP="00FA06F4">
      <w:pPr>
        <w:spacing w:line="276" w:lineRule="auto"/>
        <w:ind w:left="-142"/>
        <w:jc w:val="both"/>
        <w:rPr>
          <w:rFonts w:ascii="Tahoma" w:hAnsi="Tahoma" w:cs="Tahoma"/>
          <w:sz w:val="20"/>
          <w:szCs w:val="20"/>
        </w:rPr>
      </w:pPr>
    </w:p>
    <w:p w14:paraId="640BEF68" w14:textId="1C8B37AF" w:rsidR="00526177" w:rsidRPr="00526177" w:rsidRDefault="00526177" w:rsidP="00526177">
      <w:pPr>
        <w:pBdr>
          <w:top w:val="single" w:sz="2" w:space="1" w:color="FF0000"/>
          <w:left w:val="single" w:sz="2" w:space="4" w:color="FF0000"/>
          <w:bottom w:val="single" w:sz="2" w:space="1" w:color="FF0000"/>
          <w:right w:val="single" w:sz="2" w:space="4" w:color="FF0000"/>
        </w:pBdr>
        <w:spacing w:line="276" w:lineRule="auto"/>
        <w:ind w:left="142" w:right="141"/>
        <w:jc w:val="both"/>
        <w:rPr>
          <w:rFonts w:ascii="Tahoma" w:hAnsi="Tahoma" w:cs="Tahoma"/>
          <w:color w:val="FF0000"/>
          <w:sz w:val="18"/>
          <w:szCs w:val="18"/>
        </w:rPr>
      </w:pPr>
      <w:r w:rsidRPr="00526177">
        <w:rPr>
          <w:rFonts w:ascii="Tahoma" w:hAnsi="Tahoma" w:cs="Tahoma"/>
          <w:color w:val="FF0000"/>
          <w:sz w:val="18"/>
          <w:szCs w:val="18"/>
        </w:rPr>
        <w:t>Tenderers shall tick the box(es) corresponding to the lot(s) they tender for. They can tender for one, several or all lots.</w:t>
      </w:r>
    </w:p>
    <w:p w14:paraId="05D6D761" w14:textId="34A6C715" w:rsidR="00A924D3" w:rsidRPr="00526177" w:rsidRDefault="00A924D3" w:rsidP="00526177">
      <w:pPr>
        <w:tabs>
          <w:tab w:val="left" w:pos="1253"/>
        </w:tabs>
        <w:spacing w:line="276" w:lineRule="auto"/>
        <w:ind w:left="-142"/>
        <w:jc w:val="both"/>
        <w:rPr>
          <w:rFonts w:ascii="Tahoma" w:hAnsi="Tahoma" w:cs="Tahoma"/>
          <w:sz w:val="16"/>
          <w:szCs w:val="16"/>
        </w:rPr>
      </w:pPr>
      <w:r w:rsidRPr="00ED5218">
        <w:rPr>
          <w:rFonts w:ascii="Tahoma" w:hAnsi="Tahoma" w:cs="Tahoma"/>
          <w:b/>
          <w:noProof/>
          <w:lang w:eastAsia="en-US"/>
        </w:rPr>
        <mc:AlternateContent>
          <mc:Choice Requires="wps">
            <w:drawing>
              <wp:anchor distT="0" distB="0" distL="114300" distR="114300" simplePos="0" relativeHeight="251658241" behindDoc="0" locked="1" layoutInCell="1" allowOverlap="1" wp14:anchorId="25A482F0" wp14:editId="12D95BE8">
                <wp:simplePos x="0" y="0"/>
                <wp:positionH relativeFrom="column">
                  <wp:posOffset>86360</wp:posOffset>
                </wp:positionH>
                <wp:positionV relativeFrom="paragraph">
                  <wp:posOffset>635</wp:posOffset>
                </wp:positionV>
                <wp:extent cx="179070" cy="436880"/>
                <wp:effectExtent l="19050" t="0" r="11430" b="3937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79070" cy="43688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A742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6.8pt;margin-top:.05pt;width:14.1pt;height:34.4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" adj="5240" strokecolor="red">
                <o:lock v:ext="edit" aspectratio="t"/>
                <v:textbox style="layout-flow:vertical-ideographic"/>
                <w10:anchorlock/>
              </v:shape>
            </w:pict>
          </mc:Fallback>
        </mc:AlternateContent>
      </w:r>
    </w:p>
    <w:tbl>
      <w:tblPr>
        <w:tblW w:w="5001"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23"/>
        <w:gridCol w:w="5469"/>
        <w:gridCol w:w="3754"/>
      </w:tblGrid>
      <w:tr w:rsidR="00A924D3" w:rsidRPr="00ED5218" w14:paraId="65E5F252" w14:textId="77777777" w:rsidTr="00526177">
        <w:trPr>
          <w:trHeight w:val="517"/>
          <w:jc w:val="center"/>
        </w:trPr>
        <w:tc>
          <w:tcPr>
            <w:tcW w:w="268" w:type="pct"/>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ED5218" w:rsidRDefault="00A924D3" w:rsidP="00FA06F4">
            <w:pPr>
              <w:ind w:left="-142"/>
              <w:jc w:val="center"/>
              <w:rPr>
                <w:rFonts w:ascii="Tahoma" w:eastAsia="Calibri" w:hAnsi="Tahoma" w:cs="Tahoma"/>
                <w:bCs/>
                <w:sz w:val="36"/>
                <w:szCs w:val="36"/>
                <w:lang w:eastAsia="en-US"/>
              </w:rPr>
            </w:pPr>
          </w:p>
        </w:tc>
        <w:tc>
          <w:tcPr>
            <w:tcW w:w="2805" w:type="pct"/>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ED5218" w:rsidRDefault="00A924D3" w:rsidP="00FA06F4">
            <w:pPr>
              <w:spacing w:before="60" w:after="60"/>
              <w:ind w:left="-142" w:right="-391"/>
              <w:jc w:val="center"/>
              <w:rPr>
                <w:rFonts w:ascii="Tahoma" w:eastAsia="Calibri" w:hAnsi="Tahoma" w:cs="Tahoma"/>
                <w:b/>
                <w:bCs/>
                <w:sz w:val="18"/>
                <w:szCs w:val="18"/>
                <w:lang w:eastAsia="en-US"/>
              </w:rPr>
            </w:pPr>
            <w:r w:rsidRPr="00ED5218">
              <w:rPr>
                <w:rFonts w:ascii="Tahoma" w:eastAsia="Calibri" w:hAnsi="Tahoma" w:cs="Tahoma"/>
                <w:b/>
                <w:bCs/>
                <w:sz w:val="18"/>
                <w:szCs w:val="18"/>
                <w:lang w:eastAsia="en-US"/>
              </w:rPr>
              <w:t>Lots</w:t>
            </w:r>
          </w:p>
        </w:tc>
        <w:tc>
          <w:tcPr>
            <w:tcW w:w="1926" w:type="pct"/>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ED5218" w:rsidRDefault="00A924D3" w:rsidP="00FA06F4">
            <w:pPr>
              <w:spacing w:before="60" w:after="60"/>
              <w:ind w:left="-142" w:right="-391"/>
              <w:jc w:val="center"/>
              <w:rPr>
                <w:rFonts w:ascii="Tahoma" w:eastAsia="Calibri" w:hAnsi="Tahoma" w:cs="Tahoma"/>
                <w:b/>
                <w:bCs/>
                <w:sz w:val="18"/>
                <w:szCs w:val="18"/>
                <w:lang w:eastAsia="en-US"/>
              </w:rPr>
            </w:pPr>
            <w:r w:rsidRPr="00ED5218">
              <w:rPr>
                <w:rFonts w:ascii="Tahoma" w:eastAsia="Calibri" w:hAnsi="Tahoma" w:cs="Tahoma"/>
                <w:b/>
                <w:bCs/>
                <w:sz w:val="18"/>
                <w:szCs w:val="18"/>
                <w:lang w:eastAsia="en-US"/>
              </w:rPr>
              <w:t>Maximum number of Provide(s) to be selected</w:t>
            </w:r>
          </w:p>
        </w:tc>
      </w:tr>
      <w:tr w:rsidR="00A924D3" w:rsidRPr="00ED5218" w14:paraId="640D9731" w14:textId="77777777" w:rsidTr="00526177">
        <w:trPr>
          <w:trHeight w:val="484"/>
          <w:jc w:val="center"/>
        </w:trPr>
        <w:sdt>
          <w:sdtPr>
            <w:rPr>
              <w:rFonts w:ascii="Tahoma" w:eastAsia="Calibri" w:hAnsi="Tahoma" w:cs="Tahoma"/>
              <w:bCs/>
              <w:sz w:val="36"/>
              <w:szCs w:val="36"/>
              <w:lang w:eastAsia="en-US"/>
            </w:rPr>
            <w:id w:val="1737904043"/>
            <w14:checkbox>
              <w14:checked w14:val="0"/>
              <w14:checkedState w14:val="2612" w14:font="MS Gothic"/>
              <w14:uncheckedState w14:val="2610" w14:font="MS Gothic"/>
            </w14:checkbox>
          </w:sdtPr>
          <w:sdtEndPr/>
          <w:sdtContent>
            <w:tc>
              <w:tcPr>
                <w:tcW w:w="268"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6550DA94" w:rsidR="00A924D3" w:rsidRPr="00ED5218" w:rsidRDefault="000F092A" w:rsidP="00FA06F4">
                <w:pPr>
                  <w:ind w:left="-142" w:right="-249"/>
                  <w:jc w:val="center"/>
                  <w:rPr>
                    <w:rFonts w:ascii="Tahoma" w:eastAsia="Calibri" w:hAnsi="Tahoma" w:cs="Tahoma"/>
                    <w:bCs/>
                    <w:sz w:val="36"/>
                    <w:szCs w:val="36"/>
                    <w:lang w:eastAsia="en-US"/>
                  </w:rPr>
                </w:pPr>
                <w:r w:rsidRPr="00ED5218">
                  <w:rPr>
                    <w:rFonts w:ascii="MS Gothic" w:eastAsia="MS Gothic" w:hAnsi="MS Gothic" w:cs="Tahoma"/>
                    <w:bCs/>
                    <w:sz w:val="36"/>
                    <w:szCs w:val="36"/>
                    <w:lang w:eastAsia="en-US"/>
                  </w:rPr>
                  <w:t>☐</w:t>
                </w:r>
              </w:p>
            </w:tc>
          </w:sdtContent>
        </w:sdt>
        <w:tc>
          <w:tcPr>
            <w:tcW w:w="2805" w:type="pct"/>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24604890" w:rsidR="00A924D3" w:rsidRPr="00ED5218" w:rsidRDefault="00A924D3" w:rsidP="00BC2883">
            <w:pPr>
              <w:spacing w:before="60" w:after="60"/>
              <w:ind w:left="33" w:right="-249"/>
              <w:jc w:val="both"/>
              <w:rPr>
                <w:rFonts w:ascii="Tahoma" w:eastAsia="Calibri" w:hAnsi="Tahoma" w:cs="Tahoma"/>
                <w:b/>
                <w:bCs/>
                <w:sz w:val="16"/>
                <w:szCs w:val="16"/>
                <w:lang w:eastAsia="en-US"/>
              </w:rPr>
            </w:pPr>
            <w:r w:rsidRPr="00ED5218">
              <w:rPr>
                <w:rFonts w:ascii="Tahoma" w:eastAsia="Calibri" w:hAnsi="Tahoma" w:cs="Tahoma"/>
                <w:b/>
                <w:bCs/>
                <w:sz w:val="18"/>
                <w:szCs w:val="18"/>
                <w:lang w:eastAsia="en-US"/>
              </w:rPr>
              <w:t>Lot 1 -</w:t>
            </w:r>
            <w:r w:rsidRPr="00ED5218">
              <w:rPr>
                <w:rFonts w:ascii="Tahoma" w:eastAsia="Calibri" w:hAnsi="Tahoma" w:cs="Tahoma"/>
                <w:b/>
                <w:bCs/>
                <w:sz w:val="16"/>
                <w:szCs w:val="16"/>
                <w:lang w:eastAsia="en-US"/>
              </w:rPr>
              <w:t xml:space="preserve"> </w:t>
            </w:r>
            <w:r w:rsidR="000F092A" w:rsidRPr="00ED5218">
              <w:rPr>
                <w:rFonts w:ascii="Tahoma" w:hAnsi="Tahoma" w:cs="Tahoma"/>
                <w:color w:val="000000"/>
                <w:sz w:val="18"/>
                <w:szCs w:val="18"/>
              </w:rPr>
              <w:t>International consultants for intellectual services relating to workshops and training</w:t>
            </w:r>
          </w:p>
        </w:tc>
        <w:tc>
          <w:tcPr>
            <w:tcW w:w="1926" w:type="pct"/>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687522B2" w:rsidR="00A924D3" w:rsidRPr="00ED5218" w:rsidRDefault="000F092A" w:rsidP="00FA06F4">
            <w:pPr>
              <w:spacing w:before="60" w:after="60"/>
              <w:ind w:left="-142"/>
              <w:jc w:val="center"/>
              <w:rPr>
                <w:rFonts w:ascii="Tahoma" w:eastAsia="Calibri" w:hAnsi="Tahoma" w:cs="Tahoma"/>
                <w:b/>
                <w:bCs/>
                <w:sz w:val="18"/>
                <w:szCs w:val="18"/>
                <w:lang w:eastAsia="en-US"/>
              </w:rPr>
            </w:pPr>
            <w:r w:rsidRPr="00ED5218">
              <w:rPr>
                <w:rFonts w:ascii="Tahoma" w:eastAsia="Calibri" w:hAnsi="Tahoma" w:cs="Tahoma"/>
                <w:b/>
                <w:bCs/>
                <w:sz w:val="18"/>
                <w:szCs w:val="18"/>
                <w:lang w:eastAsia="en-US"/>
              </w:rPr>
              <w:t>25</w:t>
            </w:r>
          </w:p>
        </w:tc>
      </w:tr>
      <w:tr w:rsidR="00A924D3" w:rsidRPr="00ED5218" w14:paraId="46A00A9E" w14:textId="77777777" w:rsidTr="00526177">
        <w:trPr>
          <w:trHeight w:val="420"/>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EndPr/>
          <w:sdtContent>
            <w:tc>
              <w:tcPr>
                <w:tcW w:w="268"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ED5218" w:rsidRDefault="00A924D3" w:rsidP="00FA06F4">
                <w:pPr>
                  <w:ind w:left="-142" w:right="-249"/>
                  <w:jc w:val="center"/>
                  <w:rPr>
                    <w:rFonts w:ascii="Tahoma" w:eastAsia="Calibri" w:hAnsi="Tahoma" w:cs="Tahoma"/>
                    <w:bCs/>
                    <w:sz w:val="36"/>
                    <w:szCs w:val="36"/>
                    <w:lang w:eastAsia="en-US"/>
                  </w:rPr>
                </w:pPr>
                <w:r w:rsidRPr="00ED5218">
                  <w:rPr>
                    <w:rFonts w:ascii="MS UI Gothic" w:eastAsia="MS UI Gothic" w:hAnsi="MS UI Gothic" w:cs="MS UI Gothic"/>
                    <w:bCs/>
                    <w:sz w:val="36"/>
                    <w:szCs w:val="36"/>
                    <w:lang w:eastAsia="en-US"/>
                  </w:rPr>
                  <w:t>☐</w:t>
                </w:r>
              </w:p>
            </w:tc>
          </w:sdtContent>
        </w:sdt>
        <w:tc>
          <w:tcPr>
            <w:tcW w:w="2805"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7B2ADA0D" w:rsidR="00A924D3" w:rsidRPr="00ED5218" w:rsidRDefault="00A924D3" w:rsidP="00BC2883">
            <w:pPr>
              <w:spacing w:before="60" w:after="60"/>
              <w:ind w:left="33" w:right="-249"/>
              <w:jc w:val="both"/>
              <w:rPr>
                <w:rFonts w:ascii="Tahoma" w:eastAsia="Calibri" w:hAnsi="Tahoma" w:cs="Tahoma"/>
                <w:bCs/>
                <w:sz w:val="18"/>
                <w:szCs w:val="18"/>
                <w:lang w:eastAsia="en-US"/>
              </w:rPr>
            </w:pPr>
            <w:r w:rsidRPr="00ED5218">
              <w:rPr>
                <w:rFonts w:ascii="Tahoma" w:eastAsia="Calibri" w:hAnsi="Tahoma" w:cs="Tahoma"/>
                <w:b/>
                <w:bCs/>
                <w:sz w:val="18"/>
                <w:szCs w:val="18"/>
                <w:lang w:eastAsia="en-US"/>
              </w:rPr>
              <w:t>Lot 2</w:t>
            </w:r>
            <w:r w:rsidRPr="00ED5218">
              <w:rPr>
                <w:rFonts w:ascii="Tahoma" w:eastAsia="Calibri" w:hAnsi="Tahoma" w:cs="Tahoma"/>
                <w:bCs/>
                <w:sz w:val="18"/>
                <w:szCs w:val="18"/>
                <w:lang w:eastAsia="en-US"/>
              </w:rPr>
              <w:t xml:space="preserve"> - </w:t>
            </w:r>
            <w:r w:rsidR="000F092A" w:rsidRPr="00ED5218">
              <w:rPr>
                <w:rFonts w:ascii="Tahoma" w:hAnsi="Tahoma" w:cs="Tahoma"/>
                <w:color w:val="000000"/>
                <w:sz w:val="18"/>
                <w:szCs w:val="18"/>
              </w:rPr>
              <w:t xml:space="preserve">International consultants for intellectual services relating to advice, </w:t>
            </w:r>
            <w:proofErr w:type="gramStart"/>
            <w:r w:rsidR="000F092A" w:rsidRPr="00ED5218">
              <w:rPr>
                <w:rFonts w:ascii="Tahoma" w:hAnsi="Tahoma" w:cs="Tahoma"/>
                <w:color w:val="000000"/>
                <w:sz w:val="18"/>
                <w:szCs w:val="18"/>
              </w:rPr>
              <w:t>support</w:t>
            </w:r>
            <w:proofErr w:type="gramEnd"/>
            <w:r w:rsidR="000F092A" w:rsidRPr="00ED5218">
              <w:rPr>
                <w:rFonts w:ascii="Tahoma" w:hAnsi="Tahoma" w:cs="Tahoma"/>
                <w:color w:val="000000"/>
                <w:sz w:val="18"/>
                <w:szCs w:val="18"/>
              </w:rPr>
              <w:t xml:space="preserve"> and assistance </w:t>
            </w:r>
          </w:p>
        </w:tc>
        <w:tc>
          <w:tcPr>
            <w:tcW w:w="1926"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84053D3" w:rsidR="00A924D3" w:rsidRPr="00ED5218" w:rsidRDefault="000F092A" w:rsidP="00FA06F4">
            <w:pPr>
              <w:spacing w:before="60" w:after="60"/>
              <w:ind w:left="-142"/>
              <w:jc w:val="center"/>
              <w:rPr>
                <w:rFonts w:ascii="Tahoma" w:eastAsia="Calibri" w:hAnsi="Tahoma" w:cs="Tahoma"/>
                <w:b/>
                <w:bCs/>
                <w:sz w:val="18"/>
                <w:szCs w:val="18"/>
                <w:lang w:eastAsia="en-US"/>
              </w:rPr>
            </w:pPr>
            <w:r w:rsidRPr="00ED5218">
              <w:rPr>
                <w:rFonts w:ascii="Tahoma" w:eastAsia="Calibri" w:hAnsi="Tahoma" w:cs="Tahoma"/>
                <w:b/>
                <w:bCs/>
                <w:sz w:val="18"/>
                <w:szCs w:val="18"/>
                <w:lang w:eastAsia="en-US"/>
              </w:rPr>
              <w:t>25</w:t>
            </w:r>
          </w:p>
        </w:tc>
      </w:tr>
      <w:tr w:rsidR="000F092A" w:rsidRPr="00ED5218" w14:paraId="1BBA57E9" w14:textId="77777777" w:rsidTr="00526177">
        <w:trPr>
          <w:trHeight w:val="420"/>
          <w:jc w:val="center"/>
        </w:trPr>
        <w:sdt>
          <w:sdtPr>
            <w:rPr>
              <w:rFonts w:ascii="Tahoma" w:eastAsia="Calibri" w:hAnsi="Tahoma" w:cs="Tahoma"/>
              <w:bCs/>
              <w:sz w:val="36"/>
              <w:szCs w:val="36"/>
              <w:lang w:eastAsia="en-US"/>
            </w:rPr>
            <w:id w:val="-2084442584"/>
            <w14:checkbox>
              <w14:checked w14:val="0"/>
              <w14:checkedState w14:val="2612" w14:font="MS Gothic"/>
              <w14:uncheckedState w14:val="2610" w14:font="MS Gothic"/>
            </w14:checkbox>
          </w:sdtPr>
          <w:sdtEndPr/>
          <w:sdtContent>
            <w:tc>
              <w:tcPr>
                <w:tcW w:w="268"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2CA84F" w14:textId="7421C4EC" w:rsidR="000F092A" w:rsidRPr="00ED5218" w:rsidRDefault="000F092A" w:rsidP="00FA06F4">
                <w:pPr>
                  <w:ind w:left="-142" w:right="-249"/>
                  <w:jc w:val="center"/>
                  <w:rPr>
                    <w:rFonts w:ascii="Tahoma" w:eastAsia="Calibri" w:hAnsi="Tahoma" w:cs="Tahoma"/>
                    <w:bCs/>
                    <w:sz w:val="36"/>
                    <w:szCs w:val="36"/>
                    <w:lang w:eastAsia="en-US"/>
                  </w:rPr>
                </w:pPr>
                <w:r w:rsidRPr="00ED5218">
                  <w:rPr>
                    <w:rFonts w:ascii="MS Gothic" w:eastAsia="MS Gothic" w:hAnsi="MS Gothic" w:cs="Tahoma"/>
                    <w:bCs/>
                    <w:sz w:val="36"/>
                    <w:szCs w:val="36"/>
                    <w:lang w:eastAsia="en-US"/>
                  </w:rPr>
                  <w:t>☐</w:t>
                </w:r>
              </w:p>
            </w:tc>
          </w:sdtContent>
        </w:sdt>
        <w:tc>
          <w:tcPr>
            <w:tcW w:w="2805"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1AFDA" w14:textId="47133860" w:rsidR="000F092A" w:rsidRPr="00ED5218" w:rsidRDefault="000F092A" w:rsidP="00BC2883">
            <w:pPr>
              <w:spacing w:before="60" w:after="60"/>
              <w:ind w:left="33" w:right="33"/>
              <w:jc w:val="both"/>
              <w:rPr>
                <w:rFonts w:ascii="Tahoma" w:eastAsia="Calibri" w:hAnsi="Tahoma" w:cs="Tahoma"/>
                <w:b/>
                <w:bCs/>
                <w:sz w:val="18"/>
                <w:szCs w:val="18"/>
                <w:lang w:eastAsia="en-US"/>
              </w:rPr>
            </w:pPr>
            <w:r w:rsidRPr="00ED5218">
              <w:rPr>
                <w:rFonts w:ascii="Tahoma" w:eastAsia="Calibri" w:hAnsi="Tahoma" w:cs="Tahoma"/>
                <w:b/>
                <w:bCs/>
                <w:sz w:val="18"/>
                <w:szCs w:val="18"/>
                <w:lang w:eastAsia="en-US"/>
              </w:rPr>
              <w:t>Lot 3</w:t>
            </w:r>
            <w:r w:rsidRPr="00ED5218">
              <w:rPr>
                <w:rFonts w:ascii="Tahoma" w:eastAsia="Calibri" w:hAnsi="Tahoma" w:cs="Tahoma"/>
                <w:bCs/>
                <w:sz w:val="18"/>
                <w:szCs w:val="18"/>
                <w:lang w:eastAsia="en-US"/>
              </w:rPr>
              <w:t xml:space="preserve"> </w:t>
            </w:r>
            <w:r w:rsidR="00BC2883">
              <w:rPr>
                <w:rFonts w:ascii="Tahoma" w:eastAsia="Calibri" w:hAnsi="Tahoma" w:cs="Tahoma"/>
                <w:bCs/>
                <w:sz w:val="18"/>
                <w:szCs w:val="18"/>
                <w:lang w:eastAsia="en-US"/>
              </w:rPr>
              <w:t>-</w:t>
            </w:r>
            <w:r w:rsidRPr="00ED5218">
              <w:rPr>
                <w:rFonts w:ascii="Tahoma" w:eastAsia="Calibri" w:hAnsi="Tahoma" w:cs="Tahoma"/>
                <w:bCs/>
                <w:sz w:val="18"/>
                <w:szCs w:val="18"/>
                <w:lang w:eastAsia="en-US"/>
              </w:rPr>
              <w:t xml:space="preserve"> </w:t>
            </w:r>
            <w:r w:rsidR="00BC2883">
              <w:rPr>
                <w:rFonts w:ascii="Tahoma" w:eastAsia="Calibri" w:hAnsi="Tahoma" w:cs="Tahoma"/>
                <w:bCs/>
                <w:sz w:val="18"/>
                <w:szCs w:val="18"/>
                <w:lang w:eastAsia="en-US"/>
              </w:rPr>
              <w:t xml:space="preserve">Local </w:t>
            </w:r>
            <w:r w:rsidRPr="00ED5218">
              <w:rPr>
                <w:rFonts w:ascii="Tahoma" w:hAnsi="Tahoma" w:cs="Tahoma"/>
                <w:color w:val="000000"/>
                <w:sz w:val="18"/>
                <w:szCs w:val="18"/>
              </w:rPr>
              <w:t xml:space="preserve">Moroccan consultants for intellectual services to be </w:t>
            </w:r>
            <w:r w:rsidR="00BC2883">
              <w:rPr>
                <w:rFonts w:ascii="Tahoma" w:hAnsi="Tahoma" w:cs="Tahoma"/>
                <w:color w:val="000000"/>
                <w:sz w:val="18"/>
                <w:szCs w:val="18"/>
              </w:rPr>
              <w:t>carried out</w:t>
            </w:r>
            <w:r w:rsidR="00BC2883" w:rsidRPr="00ED5218">
              <w:rPr>
                <w:rFonts w:ascii="Tahoma" w:hAnsi="Tahoma" w:cs="Tahoma"/>
                <w:color w:val="000000"/>
                <w:sz w:val="18"/>
                <w:szCs w:val="18"/>
              </w:rPr>
              <w:t xml:space="preserve"> </w:t>
            </w:r>
            <w:r w:rsidRPr="00ED5218">
              <w:rPr>
                <w:rFonts w:ascii="Tahoma" w:hAnsi="Tahoma" w:cs="Tahoma"/>
                <w:color w:val="000000"/>
                <w:sz w:val="18"/>
                <w:szCs w:val="18"/>
              </w:rPr>
              <w:t xml:space="preserve">in the context of training and the production of books and/or publications </w:t>
            </w:r>
          </w:p>
        </w:tc>
        <w:tc>
          <w:tcPr>
            <w:tcW w:w="1926"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703E6CE" w14:textId="1608372B" w:rsidR="000F092A" w:rsidRPr="00ED5218" w:rsidRDefault="000F092A" w:rsidP="00FA06F4">
            <w:pPr>
              <w:spacing w:before="60" w:after="60"/>
              <w:ind w:left="-142"/>
              <w:jc w:val="center"/>
              <w:rPr>
                <w:rFonts w:ascii="Tahoma" w:eastAsia="Calibri" w:hAnsi="Tahoma" w:cs="Tahoma"/>
                <w:b/>
                <w:bCs/>
                <w:sz w:val="18"/>
                <w:szCs w:val="18"/>
                <w:lang w:eastAsia="en-US"/>
              </w:rPr>
            </w:pPr>
            <w:r w:rsidRPr="00ED5218">
              <w:rPr>
                <w:rFonts w:ascii="Tahoma" w:eastAsia="Calibri" w:hAnsi="Tahoma" w:cs="Tahoma"/>
                <w:b/>
                <w:bCs/>
                <w:sz w:val="18"/>
                <w:szCs w:val="18"/>
                <w:lang w:eastAsia="en-US"/>
              </w:rPr>
              <w:t>20</w:t>
            </w:r>
          </w:p>
        </w:tc>
      </w:tr>
      <w:tr w:rsidR="000F092A" w:rsidRPr="00ED5218" w14:paraId="300F789B" w14:textId="77777777" w:rsidTr="00526177">
        <w:trPr>
          <w:trHeight w:val="420"/>
          <w:jc w:val="center"/>
        </w:trPr>
        <w:sdt>
          <w:sdtPr>
            <w:rPr>
              <w:rFonts w:ascii="Tahoma" w:eastAsia="Calibri" w:hAnsi="Tahoma" w:cs="Tahoma"/>
              <w:bCs/>
              <w:sz w:val="36"/>
              <w:szCs w:val="36"/>
              <w:lang w:eastAsia="en-US"/>
            </w:rPr>
            <w:id w:val="-1659306270"/>
            <w14:checkbox>
              <w14:checked w14:val="0"/>
              <w14:checkedState w14:val="2612" w14:font="MS Gothic"/>
              <w14:uncheckedState w14:val="2610" w14:font="MS Gothic"/>
            </w14:checkbox>
          </w:sdtPr>
          <w:sdtEndPr/>
          <w:sdtContent>
            <w:tc>
              <w:tcPr>
                <w:tcW w:w="268"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938CC3" w14:textId="42CE28ED" w:rsidR="000F092A" w:rsidRPr="00ED5218" w:rsidRDefault="000F092A" w:rsidP="00FA06F4">
                <w:pPr>
                  <w:ind w:left="-142" w:right="-249"/>
                  <w:jc w:val="center"/>
                  <w:rPr>
                    <w:rFonts w:ascii="Tahoma" w:eastAsia="Calibri" w:hAnsi="Tahoma" w:cs="Tahoma"/>
                    <w:bCs/>
                    <w:sz w:val="36"/>
                    <w:szCs w:val="36"/>
                    <w:lang w:eastAsia="en-US"/>
                  </w:rPr>
                </w:pPr>
                <w:r w:rsidRPr="00ED5218">
                  <w:rPr>
                    <w:rFonts w:ascii="MS Gothic" w:eastAsia="MS Gothic" w:hAnsi="MS Gothic" w:cs="Tahoma"/>
                    <w:bCs/>
                    <w:sz w:val="36"/>
                    <w:szCs w:val="36"/>
                    <w:lang w:eastAsia="en-US"/>
                  </w:rPr>
                  <w:t>☐</w:t>
                </w:r>
              </w:p>
            </w:tc>
          </w:sdtContent>
        </w:sdt>
        <w:tc>
          <w:tcPr>
            <w:tcW w:w="2805"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08BF367" w14:textId="4766A858" w:rsidR="000F092A" w:rsidRPr="00ED5218" w:rsidRDefault="000F092A" w:rsidP="00BC2883">
            <w:pPr>
              <w:spacing w:before="60" w:after="60"/>
              <w:ind w:left="33"/>
              <w:jc w:val="both"/>
              <w:rPr>
                <w:rFonts w:ascii="Tahoma" w:eastAsia="Calibri" w:hAnsi="Tahoma" w:cs="Tahoma"/>
                <w:b/>
                <w:bCs/>
                <w:sz w:val="18"/>
                <w:szCs w:val="18"/>
                <w:lang w:eastAsia="en-US"/>
              </w:rPr>
            </w:pPr>
            <w:r w:rsidRPr="00ED5218">
              <w:rPr>
                <w:rFonts w:ascii="Tahoma" w:eastAsia="Calibri" w:hAnsi="Tahoma" w:cs="Tahoma"/>
                <w:b/>
                <w:bCs/>
                <w:sz w:val="18"/>
                <w:szCs w:val="18"/>
                <w:lang w:eastAsia="en-US"/>
              </w:rPr>
              <w:t>Lot 4</w:t>
            </w:r>
            <w:r w:rsidRPr="00ED5218">
              <w:rPr>
                <w:rFonts w:ascii="Tahoma" w:eastAsia="Calibri" w:hAnsi="Tahoma" w:cs="Tahoma"/>
                <w:bCs/>
                <w:sz w:val="18"/>
                <w:szCs w:val="18"/>
                <w:lang w:eastAsia="en-US"/>
              </w:rPr>
              <w:t xml:space="preserve"> </w:t>
            </w:r>
            <w:r w:rsidR="00BC2883">
              <w:rPr>
                <w:rFonts w:ascii="Tahoma" w:eastAsia="Calibri" w:hAnsi="Tahoma" w:cs="Tahoma"/>
                <w:bCs/>
                <w:sz w:val="18"/>
                <w:szCs w:val="18"/>
                <w:lang w:eastAsia="en-US"/>
              </w:rPr>
              <w:t>-</w:t>
            </w:r>
            <w:r w:rsidRPr="00ED5218">
              <w:rPr>
                <w:rFonts w:ascii="Tahoma" w:eastAsia="Calibri" w:hAnsi="Tahoma" w:cs="Tahoma"/>
                <w:bCs/>
                <w:sz w:val="18"/>
                <w:szCs w:val="18"/>
                <w:lang w:eastAsia="en-US"/>
              </w:rPr>
              <w:t xml:space="preserve"> </w:t>
            </w:r>
            <w:r w:rsidR="00BC2883">
              <w:rPr>
                <w:rFonts w:ascii="Tahoma" w:eastAsia="Calibri" w:hAnsi="Tahoma" w:cs="Tahoma"/>
                <w:bCs/>
                <w:sz w:val="18"/>
                <w:szCs w:val="18"/>
                <w:lang w:eastAsia="en-US"/>
              </w:rPr>
              <w:t xml:space="preserve">Local </w:t>
            </w:r>
            <w:r w:rsidRPr="00ED5218">
              <w:rPr>
                <w:rFonts w:ascii="Tahoma" w:hAnsi="Tahoma" w:cs="Tahoma"/>
                <w:color w:val="000000"/>
                <w:sz w:val="18"/>
                <w:szCs w:val="18"/>
              </w:rPr>
              <w:t xml:space="preserve">Tunisian consultants for intellectual services to be </w:t>
            </w:r>
            <w:r w:rsidR="00BC2883">
              <w:rPr>
                <w:rFonts w:ascii="Tahoma" w:hAnsi="Tahoma" w:cs="Tahoma"/>
                <w:color w:val="000000"/>
                <w:sz w:val="18"/>
                <w:szCs w:val="18"/>
              </w:rPr>
              <w:t>carried out</w:t>
            </w:r>
            <w:r w:rsidR="00BC2883" w:rsidRPr="00ED5218">
              <w:rPr>
                <w:rFonts w:ascii="Tahoma" w:hAnsi="Tahoma" w:cs="Tahoma"/>
                <w:color w:val="000000"/>
                <w:sz w:val="18"/>
                <w:szCs w:val="18"/>
              </w:rPr>
              <w:t xml:space="preserve"> </w:t>
            </w:r>
            <w:r w:rsidRPr="00ED5218">
              <w:rPr>
                <w:rFonts w:ascii="Tahoma" w:hAnsi="Tahoma" w:cs="Tahoma"/>
                <w:color w:val="000000"/>
                <w:sz w:val="18"/>
                <w:szCs w:val="18"/>
              </w:rPr>
              <w:t>in the context of training and the production of books and/or publications</w:t>
            </w:r>
          </w:p>
        </w:tc>
        <w:tc>
          <w:tcPr>
            <w:tcW w:w="1926"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40572BD" w14:textId="2F8585C3" w:rsidR="000F092A" w:rsidRPr="00ED5218" w:rsidRDefault="000F092A" w:rsidP="00FA06F4">
            <w:pPr>
              <w:spacing w:before="60" w:after="60"/>
              <w:ind w:left="-142"/>
              <w:jc w:val="center"/>
              <w:rPr>
                <w:rFonts w:ascii="Tahoma" w:eastAsia="Calibri" w:hAnsi="Tahoma" w:cs="Tahoma"/>
                <w:b/>
                <w:bCs/>
                <w:sz w:val="18"/>
                <w:szCs w:val="18"/>
                <w:lang w:eastAsia="en-US"/>
              </w:rPr>
            </w:pPr>
            <w:r w:rsidRPr="00ED5218">
              <w:rPr>
                <w:rFonts w:ascii="Tahoma" w:eastAsia="Calibri" w:hAnsi="Tahoma" w:cs="Tahoma"/>
                <w:b/>
                <w:bCs/>
                <w:sz w:val="18"/>
                <w:szCs w:val="18"/>
                <w:lang w:eastAsia="en-US"/>
              </w:rPr>
              <w:t>20</w:t>
            </w:r>
          </w:p>
        </w:tc>
      </w:tr>
    </w:tbl>
    <w:p w14:paraId="77267B88" w14:textId="77777777" w:rsidR="00A924D3" w:rsidRPr="00ED5218" w:rsidRDefault="00A924D3" w:rsidP="00625258">
      <w:pPr>
        <w:spacing w:line="276" w:lineRule="auto"/>
        <w:jc w:val="both"/>
        <w:rPr>
          <w:rFonts w:ascii="Tahoma" w:hAnsi="Tahoma" w:cs="Tahoma"/>
          <w:color w:val="000000"/>
          <w:sz w:val="20"/>
          <w:szCs w:val="20"/>
          <w:lang w:eastAsia="en-US"/>
        </w:rPr>
      </w:pPr>
    </w:p>
    <w:p w14:paraId="0EA9F337" w14:textId="77777777" w:rsidR="00A924D3" w:rsidRPr="00ED5218" w:rsidRDefault="00A924D3" w:rsidP="00BC2883">
      <w:pPr>
        <w:spacing w:line="276" w:lineRule="auto"/>
        <w:ind w:right="-1"/>
        <w:jc w:val="both"/>
        <w:rPr>
          <w:rFonts w:ascii="Tahoma" w:hAnsi="Tahoma" w:cs="Tahoma"/>
          <w:b/>
          <w:sz w:val="20"/>
          <w:szCs w:val="20"/>
        </w:rPr>
      </w:pPr>
      <w:r w:rsidRPr="00ED5218">
        <w:rPr>
          <w:rFonts w:ascii="Tahoma" w:hAnsi="Tahoma" w:cs="Tahoma"/>
          <w:b/>
          <w:sz w:val="20"/>
          <w:szCs w:val="20"/>
        </w:rPr>
        <w:t>Fees</w:t>
      </w:r>
    </w:p>
    <w:p w14:paraId="37CE6F73" w14:textId="77777777" w:rsidR="00D55827" w:rsidRPr="00ED5218" w:rsidRDefault="00A924D3" w:rsidP="00BC2883">
      <w:pPr>
        <w:spacing w:line="276" w:lineRule="auto"/>
        <w:ind w:right="-1"/>
        <w:jc w:val="both"/>
        <w:rPr>
          <w:rFonts w:ascii="Tahoma" w:hAnsi="Tahoma" w:cs="Tahoma"/>
          <w:color w:val="000000"/>
          <w:sz w:val="20"/>
          <w:szCs w:val="20"/>
          <w:lang w:eastAsia="en-US"/>
        </w:rPr>
      </w:pPr>
      <w:r w:rsidRPr="00ED5218">
        <w:rPr>
          <w:rFonts w:ascii="Tahoma" w:hAnsi="Tahoma" w:cs="Tahoma"/>
          <w:sz w:val="20"/>
          <w:szCs w:val="20"/>
        </w:rPr>
        <w:t xml:space="preserve">The fees indicated below will be applicable throughout the duration of the Framework Contract. </w:t>
      </w:r>
    </w:p>
    <w:p w14:paraId="3E3B1AF7" w14:textId="59A3D461" w:rsidR="00A924D3" w:rsidRPr="00ED5218" w:rsidRDefault="00A924D3" w:rsidP="00BC2883">
      <w:pPr>
        <w:spacing w:line="276" w:lineRule="auto"/>
        <w:ind w:right="-1"/>
        <w:jc w:val="both"/>
        <w:rPr>
          <w:rFonts w:ascii="Tahoma" w:hAnsi="Tahoma" w:cs="Tahoma"/>
          <w:b/>
          <w:color w:val="000000"/>
          <w:sz w:val="20"/>
          <w:szCs w:val="20"/>
          <w:u w:val="single"/>
          <w:lang w:eastAsia="en-US"/>
        </w:rPr>
      </w:pPr>
      <w:r w:rsidRPr="00ED5218">
        <w:rPr>
          <w:rFonts w:ascii="Tahoma" w:hAnsi="Tahoma" w:cs="Tahoma"/>
          <w:color w:val="000000"/>
          <w:sz w:val="20"/>
          <w:szCs w:val="20"/>
          <w:lang w:eastAsia="en-US"/>
        </w:rPr>
        <w:t>Prices are indicated in Euros without VAT.</w:t>
      </w:r>
      <w:r w:rsidRPr="00ED5218">
        <w:rPr>
          <w:rFonts w:ascii="Tahoma" w:hAnsi="Tahoma" w:cs="Tahoma"/>
          <w:b/>
          <w:color w:val="000000"/>
          <w:sz w:val="20"/>
          <w:szCs w:val="20"/>
          <w:lang w:eastAsia="en-US"/>
        </w:rPr>
        <w:t xml:space="preserve"> </w:t>
      </w:r>
    </w:p>
    <w:p w14:paraId="19FD5540" w14:textId="098EBA85" w:rsidR="00B8307B" w:rsidRPr="00ED5218" w:rsidRDefault="00B8307B" w:rsidP="00FA06F4">
      <w:pPr>
        <w:spacing w:line="276" w:lineRule="auto"/>
        <w:ind w:left="-142"/>
        <w:jc w:val="both"/>
        <w:rPr>
          <w:rFonts w:ascii="Tahoma" w:hAnsi="Tahoma" w:cs="Tahoma"/>
          <w:sz w:val="20"/>
          <w:szCs w:val="20"/>
        </w:rPr>
      </w:pPr>
    </w:p>
    <w:p w14:paraId="26BC3F5C" w14:textId="098EBA85" w:rsidR="00B8307B" w:rsidRPr="00ED5218" w:rsidRDefault="00B8307B" w:rsidP="00865348">
      <w:pPr>
        <w:pBdr>
          <w:top w:val="single" w:sz="2" w:space="1" w:color="FF0000"/>
          <w:left w:val="single" w:sz="2" w:space="4" w:color="FF0000"/>
          <w:bottom w:val="single" w:sz="2" w:space="1" w:color="FF0000"/>
          <w:right w:val="single" w:sz="2" w:space="4" w:color="FF0000"/>
        </w:pBdr>
        <w:spacing w:line="276" w:lineRule="auto"/>
        <w:ind w:left="3686"/>
        <w:jc w:val="right"/>
        <w:rPr>
          <w:rFonts w:ascii="Tahoma" w:hAnsi="Tahoma" w:cs="Tahoma"/>
          <w:color w:val="FF0000"/>
          <w:sz w:val="20"/>
          <w:szCs w:val="20"/>
          <w:highlight w:val="yellow"/>
          <w:lang w:eastAsia="en-US"/>
        </w:rPr>
      </w:pPr>
      <w:r w:rsidRPr="00ED5218">
        <w:rPr>
          <w:rFonts w:ascii="Tahoma" w:hAnsi="Tahoma" w:cs="Tahoma"/>
          <w:color w:val="FF0000"/>
          <w:sz w:val="20"/>
          <w:szCs w:val="20"/>
        </w:rPr>
        <w:t>The Provider shall indicate its proposed fee(s) in the box(es) below.</w:t>
      </w:r>
    </w:p>
    <w:p w14:paraId="1ED76E5C" w14:textId="77777777" w:rsidR="00B8307B" w:rsidRPr="00ED5218" w:rsidRDefault="00B8307B" w:rsidP="00FA06F4">
      <w:pPr>
        <w:spacing w:line="276" w:lineRule="auto"/>
        <w:ind w:left="-142"/>
        <w:jc w:val="both"/>
        <w:rPr>
          <w:rFonts w:ascii="Tahoma" w:hAnsi="Tahoma" w:cs="Tahoma"/>
          <w:sz w:val="18"/>
          <w:szCs w:val="18"/>
          <w:highlight w:val="yellow"/>
          <w:lang w:eastAsia="en-US"/>
        </w:rPr>
      </w:pPr>
      <w:r w:rsidRPr="00ED5218">
        <w:rPr>
          <w:rFonts w:ascii="Tahoma" w:hAnsi="Tahoma" w:cs="Tahoma"/>
          <w:noProof/>
          <w:sz w:val="18"/>
          <w:szCs w:val="18"/>
          <w:lang w:eastAsia="en-US"/>
        </w:rPr>
        <mc:AlternateContent>
          <mc:Choice Requires="wps">
            <w:drawing>
              <wp:anchor distT="0" distB="0" distL="114300" distR="114300" simplePos="0" relativeHeight="251658242" behindDoc="0" locked="1" layoutInCell="1" allowOverlap="1" wp14:anchorId="6F15AE78" wp14:editId="3163EB90">
                <wp:simplePos x="0" y="0"/>
                <wp:positionH relativeFrom="column">
                  <wp:posOffset>4298950</wp:posOffset>
                </wp:positionH>
                <wp:positionV relativeFrom="paragraph">
                  <wp:posOffset>-3175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FA01" id="Up Arrow 7" o:spid="_x0000_s1026" type="#_x0000_t68" style="position:absolute;margin-left:338.5pt;margin-top:-.2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" adj="3973" strokecolor="red">
                <o:lock v:ext="edit" aspectratio="t"/>
                <v:textbox style="layout-flow:vertical-ideographic"/>
                <w10:anchorlock/>
              </v:shape>
            </w:pict>
          </mc:Fallback>
        </mc:AlternateContent>
      </w:r>
    </w:p>
    <w:tbl>
      <w:tblPr>
        <w:tblW w:w="838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7"/>
        <w:gridCol w:w="1475"/>
      </w:tblGrid>
      <w:tr w:rsidR="00DF5D75" w:rsidRPr="00ED5218" w14:paraId="11E93A86" w14:textId="77777777" w:rsidTr="00DF5D75">
        <w:trPr>
          <w:trHeight w:val="688"/>
          <w:jc w:val="center"/>
        </w:trPr>
        <w:tc>
          <w:tcPr>
            <w:tcW w:w="6907" w:type="dxa"/>
            <w:shd w:val="clear" w:color="auto" w:fill="DBE5F1" w:themeFill="accent1" w:themeFillTint="33"/>
            <w:vAlign w:val="center"/>
          </w:tcPr>
          <w:p w14:paraId="49B19344" w14:textId="255F68AF" w:rsidR="00DF5D75" w:rsidRPr="00ED5218" w:rsidRDefault="00DF5D75" w:rsidP="00FA06F4">
            <w:pPr>
              <w:tabs>
                <w:tab w:val="left" w:pos="0"/>
              </w:tabs>
              <w:spacing w:line="276" w:lineRule="auto"/>
              <w:ind w:left="-142"/>
              <w:jc w:val="center"/>
              <w:rPr>
                <w:rFonts w:ascii="Tahoma" w:hAnsi="Tahoma" w:cs="Tahoma"/>
                <w:b/>
                <w:sz w:val="18"/>
                <w:szCs w:val="18"/>
                <w:lang w:eastAsia="en-US"/>
              </w:rPr>
            </w:pPr>
            <w:r w:rsidRPr="00ED5218">
              <w:rPr>
                <w:rFonts w:ascii="Tahoma" w:hAnsi="Tahoma" w:cs="Tahoma"/>
                <w:b/>
                <w:sz w:val="18"/>
                <w:szCs w:val="18"/>
                <w:lang w:eastAsia="en-US"/>
              </w:rPr>
              <w:t xml:space="preserve">LOT 1 – Type of Units </w:t>
            </w:r>
            <w:r w:rsidRPr="00ED5218">
              <w:rPr>
                <w:b/>
                <w:sz w:val="18"/>
                <w:szCs w:val="18"/>
                <w:lang w:eastAsia="en-US"/>
              </w:rPr>
              <w:t>▼</w:t>
            </w:r>
          </w:p>
        </w:tc>
        <w:tc>
          <w:tcPr>
            <w:tcW w:w="1475" w:type="dxa"/>
            <w:tcBorders>
              <w:bottom w:val="single" w:sz="2" w:space="0" w:color="FF0000"/>
            </w:tcBorders>
            <w:shd w:val="clear" w:color="auto" w:fill="DBE5F1" w:themeFill="accent1" w:themeFillTint="33"/>
            <w:vAlign w:val="center"/>
          </w:tcPr>
          <w:p w14:paraId="7347A179" w14:textId="77777777" w:rsidR="00DF5D75" w:rsidRDefault="00DF5D75" w:rsidP="00FA06F4">
            <w:pPr>
              <w:spacing w:line="276" w:lineRule="auto"/>
              <w:ind w:left="-142" w:right="-154"/>
              <w:jc w:val="center"/>
              <w:rPr>
                <w:rFonts w:ascii="Tahoma" w:hAnsi="Tahoma" w:cs="Tahoma"/>
                <w:b/>
                <w:sz w:val="18"/>
                <w:szCs w:val="18"/>
                <w:lang w:eastAsia="en-US"/>
              </w:rPr>
            </w:pPr>
            <w:r w:rsidRPr="00ED5218">
              <w:rPr>
                <w:rFonts w:ascii="Tahoma" w:hAnsi="Tahoma" w:cs="Tahoma"/>
                <w:b/>
                <w:sz w:val="18"/>
                <w:szCs w:val="18"/>
                <w:lang w:eastAsia="en-US"/>
              </w:rPr>
              <w:t>Unit fee</w:t>
            </w:r>
          </w:p>
          <w:p w14:paraId="0268423B" w14:textId="5B28E05D" w:rsidR="00DF5D75" w:rsidRPr="00ED5218" w:rsidRDefault="00DF5D75" w:rsidP="00526177">
            <w:pPr>
              <w:spacing w:line="276" w:lineRule="auto"/>
              <w:ind w:left="-142" w:right="-154"/>
              <w:jc w:val="center"/>
              <w:rPr>
                <w:rFonts w:ascii="Tahoma" w:hAnsi="Tahoma" w:cs="Tahoma"/>
                <w:b/>
                <w:sz w:val="18"/>
                <w:szCs w:val="18"/>
                <w:lang w:eastAsia="en-US"/>
              </w:rPr>
            </w:pPr>
            <w:r w:rsidRPr="00ED5218">
              <w:rPr>
                <w:rFonts w:ascii="Tahoma" w:hAnsi="Tahoma" w:cs="Tahoma"/>
                <w:b/>
                <w:sz w:val="18"/>
                <w:szCs w:val="18"/>
                <w:lang w:eastAsia="en-US"/>
              </w:rPr>
              <w:t>(Euros)</w:t>
            </w:r>
            <w:r w:rsidRPr="00ED5218">
              <w:rPr>
                <w:b/>
                <w:sz w:val="18"/>
                <w:szCs w:val="18"/>
                <w:lang w:eastAsia="en-US"/>
              </w:rPr>
              <w:t>▼</w:t>
            </w:r>
          </w:p>
        </w:tc>
      </w:tr>
      <w:tr w:rsidR="00DF5D75" w:rsidRPr="00ED5218" w14:paraId="4E2952A4" w14:textId="77777777" w:rsidTr="00DF5D75">
        <w:trPr>
          <w:trHeight w:val="780"/>
          <w:jc w:val="center"/>
        </w:trPr>
        <w:tc>
          <w:tcPr>
            <w:tcW w:w="6907" w:type="dxa"/>
            <w:tcBorders>
              <w:right w:val="single" w:sz="2" w:space="0" w:color="FF0000"/>
            </w:tcBorders>
            <w:shd w:val="clear" w:color="auto" w:fill="F2F2F2" w:themeFill="background1" w:themeFillShade="F2"/>
            <w:vAlign w:val="center"/>
          </w:tcPr>
          <w:p w14:paraId="3B76DBBB" w14:textId="4F84B3C7" w:rsidR="00DF5D75" w:rsidRPr="00ED5218" w:rsidRDefault="00DF5D75" w:rsidP="00DB06FA">
            <w:pPr>
              <w:spacing w:line="276" w:lineRule="auto"/>
              <w:jc w:val="both"/>
              <w:rPr>
                <w:rFonts w:ascii="Tahoma" w:hAnsi="Tahoma" w:cs="Tahoma"/>
                <w:sz w:val="18"/>
                <w:szCs w:val="18"/>
                <w:highlight w:val="yellow"/>
                <w:lang w:eastAsia="en-US"/>
              </w:rPr>
            </w:pPr>
            <w:r w:rsidRPr="00ED5218">
              <w:rPr>
                <w:rFonts w:ascii="Tahoma" w:hAnsi="Tahoma" w:cs="Tahoma"/>
                <w:sz w:val="18"/>
                <w:szCs w:val="18"/>
                <w:lang w:eastAsia="en-US"/>
              </w:rPr>
              <w:t>Daily fees for international consultants for intellectual services relating to workshops and training</w:t>
            </w:r>
          </w:p>
        </w:tc>
        <w:tc>
          <w:tcPr>
            <w:tcW w:w="14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DF5D75" w:rsidRPr="00ED5218" w:rsidRDefault="00DF5D75" w:rsidP="00FA06F4">
            <w:pPr>
              <w:ind w:left="-142"/>
              <w:rPr>
                <w:rFonts w:ascii="Tahoma" w:hAnsi="Tahoma" w:cs="Tahoma"/>
                <w:sz w:val="18"/>
                <w:szCs w:val="18"/>
                <w:highlight w:val="yellow"/>
                <w:lang w:eastAsia="en-US"/>
              </w:rPr>
            </w:pPr>
          </w:p>
        </w:tc>
      </w:tr>
    </w:tbl>
    <w:p w14:paraId="22542C1B" w14:textId="77777777" w:rsidR="00B8307B" w:rsidRPr="00ED5218" w:rsidRDefault="00B8307B" w:rsidP="00FA06F4">
      <w:pPr>
        <w:spacing w:line="276" w:lineRule="auto"/>
        <w:ind w:left="-142"/>
        <w:jc w:val="both"/>
        <w:rPr>
          <w:rFonts w:ascii="Tahoma" w:hAnsi="Tahoma" w:cs="Tahoma"/>
          <w:sz w:val="18"/>
          <w:szCs w:val="18"/>
          <w:lang w:eastAsia="en-US"/>
        </w:rPr>
      </w:pPr>
    </w:p>
    <w:tbl>
      <w:tblPr>
        <w:tblStyle w:val="TableGrid"/>
        <w:tblW w:w="9920"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361"/>
        <w:gridCol w:w="1559"/>
      </w:tblGrid>
      <w:tr w:rsidR="00853798" w:rsidRPr="00ED5218" w14:paraId="0F11E74A" w14:textId="77777777" w:rsidTr="00865348">
        <w:trPr>
          <w:jc w:val="center"/>
        </w:trPr>
        <w:tc>
          <w:tcPr>
            <w:tcW w:w="8361" w:type="dxa"/>
            <w:shd w:val="clear" w:color="auto" w:fill="DBE5F1" w:themeFill="accent1" w:themeFillTint="33"/>
            <w:vAlign w:val="center"/>
          </w:tcPr>
          <w:p w14:paraId="193A168B" w14:textId="2EE30FCE" w:rsidR="00853798" w:rsidRPr="00ED5218" w:rsidRDefault="00853798" w:rsidP="00DB06FA">
            <w:pPr>
              <w:spacing w:before="120" w:after="120"/>
              <w:jc w:val="both"/>
              <w:rPr>
                <w:rFonts w:ascii="Tahoma" w:hAnsi="Tahoma" w:cs="Tahoma"/>
                <w:sz w:val="20"/>
                <w:szCs w:val="20"/>
                <w:highlight w:val="cyan"/>
              </w:rPr>
            </w:pPr>
            <w:bookmarkStart w:id="0" w:name="_Hlk62556255"/>
            <w:bookmarkStart w:id="1" w:name="_Hlk62555567"/>
            <w:r w:rsidRPr="00ED5218">
              <w:rPr>
                <w:rFonts w:ascii="Tahoma" w:hAnsi="Tahoma" w:cs="Tahoma"/>
                <w:sz w:val="20"/>
                <w:szCs w:val="20"/>
              </w:rPr>
              <w:t>This Framework Contract</w:t>
            </w:r>
            <w:r w:rsidRPr="00ED5218">
              <w:rPr>
                <w:rFonts w:ascii="Tahoma" w:eastAsia="Calibri" w:hAnsi="Tahoma" w:cs="Tahoma"/>
                <w:sz w:val="20"/>
                <w:szCs w:val="20"/>
                <w:lang w:eastAsia="en-US"/>
              </w:rPr>
              <w:t xml:space="preserve"> takes effect as from the date of its signature by both parties</w:t>
            </w:r>
            <w:r w:rsidRPr="00ED5218">
              <w:rPr>
                <w:rFonts w:ascii="Tahoma" w:hAnsi="Tahoma" w:cs="Tahoma"/>
                <w:sz w:val="20"/>
                <w:szCs w:val="20"/>
              </w:rPr>
              <w:t xml:space="preserve"> </w:t>
            </w:r>
            <w:r w:rsidR="00533F8C" w:rsidRPr="00ED5218">
              <w:rPr>
                <w:rFonts w:ascii="Tahoma" w:hAnsi="Tahoma" w:cs="Tahoma"/>
                <w:sz w:val="20"/>
                <w:szCs w:val="20"/>
              </w:rPr>
              <w:t>and</w:t>
            </w:r>
            <w:r w:rsidRPr="00ED5218">
              <w:rPr>
                <w:rFonts w:ascii="Tahoma" w:hAnsi="Tahoma" w:cs="Tahoma"/>
                <w:color w:val="C00000"/>
                <w:sz w:val="20"/>
                <w:szCs w:val="20"/>
              </w:rPr>
              <w:t xml:space="preserve"> </w:t>
            </w:r>
            <w:r w:rsidRPr="00ED5218">
              <w:rPr>
                <w:rFonts w:ascii="Tahoma" w:hAnsi="Tahoma" w:cs="Tahoma"/>
                <w:sz w:val="20"/>
                <w:szCs w:val="20"/>
              </w:rPr>
              <w:t>is concluded until:</w:t>
            </w:r>
          </w:p>
        </w:tc>
        <w:tc>
          <w:tcPr>
            <w:tcW w:w="1559" w:type="dxa"/>
            <w:shd w:val="clear" w:color="auto" w:fill="F2F2F2" w:themeFill="background1" w:themeFillShade="F2"/>
            <w:vAlign w:val="center"/>
          </w:tcPr>
          <w:sdt>
            <w:sdtPr>
              <w:rPr>
                <w:rStyle w:val="Style71"/>
                <w:rFonts w:ascii="Tahoma" w:hAnsi="Tahoma" w:cs="Tahoma"/>
                <w:szCs w:val="20"/>
              </w:rPr>
              <w:id w:val="-1361355252"/>
              <w:placeholder>
                <w:docPart w:val="6B9FC61B1FEC4B5CA196E7E910C040EE"/>
              </w:placeholder>
              <w:date w:fullDate="2023-12-31T00:00:00Z">
                <w:dateFormat w:val="dd/MM/yyyy"/>
                <w:lid w:val="fr-FR"/>
                <w:storeMappedDataAs w:val="dateTime"/>
                <w:calendar w:val="gregorian"/>
              </w:date>
            </w:sdtPr>
            <w:sdtEndPr>
              <w:rPr>
                <w:rStyle w:val="Style71"/>
              </w:rPr>
            </w:sdtEndPr>
            <w:sdtContent>
              <w:p w14:paraId="647F9F5F" w14:textId="22EC39B6" w:rsidR="00853798" w:rsidRPr="00ED5218" w:rsidRDefault="00533F8C" w:rsidP="00865348">
                <w:pPr>
                  <w:spacing w:before="120" w:after="120"/>
                  <w:jc w:val="center"/>
                  <w:rPr>
                    <w:rFonts w:ascii="Tahoma" w:hAnsi="Tahoma" w:cs="Tahoma"/>
                    <w:sz w:val="20"/>
                    <w:szCs w:val="20"/>
                  </w:rPr>
                </w:pPr>
                <w:r w:rsidRPr="00ED5218">
                  <w:rPr>
                    <w:rStyle w:val="Style71"/>
                    <w:rFonts w:ascii="Tahoma" w:hAnsi="Tahoma" w:cs="Tahoma"/>
                    <w:szCs w:val="20"/>
                  </w:rPr>
                  <w:t>3</w:t>
                </w:r>
                <w:r w:rsidRPr="00ED5218">
                  <w:rPr>
                    <w:rStyle w:val="Style71"/>
                    <w:rFonts w:ascii="Tahoma" w:hAnsi="Tahoma" w:cs="Tahoma"/>
                  </w:rPr>
                  <w:t>1/12/2023</w:t>
                </w:r>
              </w:p>
            </w:sdtContent>
          </w:sdt>
        </w:tc>
      </w:tr>
      <w:tr w:rsidR="00853798" w:rsidRPr="00ED5218" w14:paraId="1BF8E1ED" w14:textId="77777777" w:rsidTr="00865348">
        <w:trPr>
          <w:jc w:val="center"/>
        </w:trPr>
        <w:tc>
          <w:tcPr>
            <w:tcW w:w="9920" w:type="dxa"/>
            <w:gridSpan w:val="2"/>
            <w:shd w:val="clear" w:color="auto" w:fill="DBE5F1" w:themeFill="accent1" w:themeFillTint="33"/>
            <w:vAlign w:val="center"/>
          </w:tcPr>
          <w:p w14:paraId="357671CF" w14:textId="63BBD885" w:rsidR="00853798" w:rsidRPr="00ED5218" w:rsidRDefault="00853798" w:rsidP="00DB06FA">
            <w:pPr>
              <w:spacing w:before="120" w:after="120"/>
              <w:jc w:val="both"/>
              <w:rPr>
                <w:rStyle w:val="Style71"/>
                <w:rFonts w:ascii="Tahoma" w:hAnsi="Tahoma" w:cs="Tahoma"/>
              </w:rPr>
            </w:pPr>
            <w:r w:rsidRPr="00ED5218">
              <w:rPr>
                <w:rFonts w:ascii="Tahoma" w:hAnsi="Tahoma" w:cs="Tahoma"/>
                <w:sz w:val="20"/>
              </w:rPr>
              <w:t xml:space="preserve">At the end of its initial term, the </w:t>
            </w:r>
            <w:r w:rsidR="00E831E7">
              <w:rPr>
                <w:rFonts w:ascii="Tahoma" w:hAnsi="Tahoma" w:cs="Tahoma"/>
                <w:sz w:val="20"/>
              </w:rPr>
              <w:t>Framework C</w:t>
            </w:r>
            <w:r w:rsidRPr="00ED5218">
              <w:rPr>
                <w:rFonts w:ascii="Tahoma" w:hAnsi="Tahoma" w:cs="Tahoma"/>
                <w:sz w:val="20"/>
              </w:rPr>
              <w:t xml:space="preserve">ontract will be tacitly renewed for a further term of one </w:t>
            </w:r>
            <w:r w:rsidR="00E831E7">
              <w:rPr>
                <w:rFonts w:ascii="Tahoma" w:hAnsi="Tahoma" w:cs="Tahoma"/>
                <w:sz w:val="20"/>
              </w:rPr>
              <w:t xml:space="preserve">(1) </w:t>
            </w:r>
            <w:r w:rsidRPr="00ED5218">
              <w:rPr>
                <w:rFonts w:ascii="Tahoma" w:hAnsi="Tahoma" w:cs="Tahoma"/>
                <w:sz w:val="20"/>
              </w:rPr>
              <w:t>year</w:t>
            </w:r>
            <w:r w:rsidR="00E831E7">
              <w:rPr>
                <w:rFonts w:ascii="Tahoma" w:hAnsi="Tahoma" w:cs="Tahoma"/>
                <w:sz w:val="20"/>
              </w:rPr>
              <w:t>, and shall renew each year thereafter,</w:t>
            </w:r>
            <w:r w:rsidRPr="00ED5218">
              <w:rPr>
                <w:rFonts w:ascii="Tahoma" w:hAnsi="Tahoma" w:cs="Tahoma"/>
                <w:sz w:val="20"/>
              </w:rPr>
              <w:t xml:space="preserve"> unless either party notifies the other in writing of its intention to terminate the contract at the latest </w:t>
            </w:r>
            <w:r w:rsidR="00533F8C" w:rsidRPr="00ED5218">
              <w:rPr>
                <w:rFonts w:ascii="Tahoma" w:hAnsi="Tahoma" w:cs="Tahoma"/>
                <w:sz w:val="20"/>
              </w:rPr>
              <w:t>one (1)</w:t>
            </w:r>
            <w:r w:rsidRPr="00ED5218">
              <w:rPr>
                <w:rFonts w:ascii="Tahoma" w:hAnsi="Tahoma" w:cs="Tahoma"/>
                <w:sz w:val="20"/>
              </w:rPr>
              <w:t xml:space="preserve"> month before the renewal date. The contract shall not be renewed beyond </w:t>
            </w:r>
            <w:r w:rsidR="00533F8C" w:rsidRPr="00ED5218">
              <w:rPr>
                <w:rFonts w:ascii="Tahoma" w:hAnsi="Tahoma" w:cs="Tahoma"/>
                <w:sz w:val="20"/>
                <w:szCs w:val="20"/>
              </w:rPr>
              <w:t xml:space="preserve">31/12/2025 </w:t>
            </w:r>
            <w:r w:rsidRPr="00ED5218">
              <w:rPr>
                <w:rFonts w:ascii="Tahoma" w:hAnsi="Tahoma" w:cs="Tahoma"/>
                <w:sz w:val="20"/>
              </w:rPr>
              <w:t>and shall end on this date unless either party has already validly terminated the contract.</w:t>
            </w:r>
          </w:p>
        </w:tc>
      </w:tr>
      <w:bookmarkEnd w:id="0"/>
      <w:bookmarkEnd w:id="1"/>
    </w:tbl>
    <w:p w14:paraId="3251DF37" w14:textId="0F1B053D" w:rsidR="00303193" w:rsidRDefault="00303193" w:rsidP="00625258">
      <w:pPr>
        <w:spacing w:before="60" w:after="120"/>
        <w:rPr>
          <w:rFonts w:ascii="Tahoma" w:hAnsi="Tahoma" w:cs="Tahoma"/>
          <w:sz w:val="20"/>
          <w:szCs w:val="20"/>
        </w:rPr>
      </w:pPr>
    </w:p>
    <w:p w14:paraId="1AA4A3B1" w14:textId="39288F6C" w:rsidR="00B6509E" w:rsidRDefault="00B6509E" w:rsidP="00625258">
      <w:pPr>
        <w:spacing w:before="60" w:after="120"/>
        <w:rPr>
          <w:rFonts w:ascii="Tahoma" w:hAnsi="Tahoma" w:cs="Tahoma"/>
          <w:sz w:val="20"/>
          <w:szCs w:val="20"/>
        </w:rPr>
      </w:pPr>
    </w:p>
    <w:p w14:paraId="6412FF12" w14:textId="47D03167" w:rsidR="00B6509E" w:rsidRDefault="00B6509E" w:rsidP="00625258">
      <w:pPr>
        <w:spacing w:before="60" w:after="120"/>
        <w:rPr>
          <w:rFonts w:ascii="Tahoma" w:hAnsi="Tahoma" w:cs="Tahoma"/>
          <w:sz w:val="20"/>
          <w:szCs w:val="20"/>
        </w:rPr>
      </w:pPr>
    </w:p>
    <w:p w14:paraId="19040A6C" w14:textId="4B108815" w:rsidR="00B6509E" w:rsidRDefault="00B6509E" w:rsidP="00625258">
      <w:pPr>
        <w:spacing w:before="60" w:after="120"/>
        <w:rPr>
          <w:rFonts w:ascii="Tahoma" w:hAnsi="Tahoma" w:cs="Tahoma"/>
          <w:sz w:val="20"/>
          <w:szCs w:val="20"/>
        </w:rPr>
      </w:pPr>
    </w:p>
    <w:p w14:paraId="544165F8" w14:textId="6BF1BADA" w:rsidR="00B6509E" w:rsidRDefault="00B6509E" w:rsidP="00625258">
      <w:pPr>
        <w:spacing w:before="60" w:after="120"/>
        <w:rPr>
          <w:rFonts w:ascii="Tahoma" w:hAnsi="Tahoma" w:cs="Tahoma"/>
          <w:sz w:val="20"/>
          <w:szCs w:val="20"/>
        </w:rPr>
      </w:pPr>
    </w:p>
    <w:p w14:paraId="339A1C48" w14:textId="3A3BBCF7" w:rsidR="00B6509E" w:rsidRDefault="00B6509E" w:rsidP="00625258">
      <w:pPr>
        <w:spacing w:before="60" w:after="120"/>
        <w:rPr>
          <w:rFonts w:ascii="Tahoma" w:hAnsi="Tahoma" w:cs="Tahoma"/>
          <w:sz w:val="20"/>
          <w:szCs w:val="20"/>
        </w:rPr>
      </w:pPr>
    </w:p>
    <w:p w14:paraId="20CD1C29" w14:textId="77BE0EDB" w:rsidR="00B6509E" w:rsidRDefault="00B6509E" w:rsidP="00625258">
      <w:pPr>
        <w:spacing w:before="60" w:after="120"/>
        <w:rPr>
          <w:rFonts w:ascii="Tahoma" w:hAnsi="Tahoma" w:cs="Tahoma"/>
          <w:sz w:val="20"/>
          <w:szCs w:val="20"/>
        </w:rPr>
      </w:pPr>
    </w:p>
    <w:p w14:paraId="514CF014" w14:textId="0FA3074F" w:rsidR="00B6509E" w:rsidRDefault="00B6509E" w:rsidP="00625258">
      <w:pPr>
        <w:spacing w:before="60" w:after="120"/>
        <w:rPr>
          <w:rFonts w:ascii="Tahoma" w:hAnsi="Tahoma" w:cs="Tahoma"/>
          <w:sz w:val="20"/>
          <w:szCs w:val="20"/>
        </w:rPr>
      </w:pPr>
    </w:p>
    <w:p w14:paraId="7C5C2595" w14:textId="2FA5B6F1" w:rsidR="00B6509E" w:rsidRDefault="00B6509E" w:rsidP="00625258">
      <w:pPr>
        <w:spacing w:before="60" w:after="120"/>
        <w:rPr>
          <w:rFonts w:ascii="Tahoma" w:hAnsi="Tahoma" w:cs="Tahoma"/>
          <w:sz w:val="20"/>
          <w:szCs w:val="20"/>
        </w:rPr>
      </w:pPr>
    </w:p>
    <w:p w14:paraId="036801E7" w14:textId="77777777" w:rsidR="00DF5D75" w:rsidRPr="00ED5218" w:rsidRDefault="00DF5D75" w:rsidP="00625258">
      <w:pPr>
        <w:spacing w:before="60" w:after="120"/>
        <w:rPr>
          <w:rFonts w:ascii="Tahoma" w:hAnsi="Tahoma" w:cs="Tahoma"/>
          <w:sz w:val="20"/>
          <w:szCs w:val="20"/>
        </w:rPr>
      </w:pPr>
    </w:p>
    <w:p w14:paraId="1F6E6031" w14:textId="77777777" w:rsidR="00B8307B" w:rsidRPr="00ED5218" w:rsidRDefault="00B8307B" w:rsidP="00865348">
      <w:pPr>
        <w:pBdr>
          <w:top w:val="single" w:sz="2" w:space="1" w:color="FF0000"/>
          <w:left w:val="single" w:sz="2" w:space="4" w:color="FF0000"/>
          <w:bottom w:val="single" w:sz="2" w:space="1" w:color="FF0000"/>
          <w:right w:val="single" w:sz="2" w:space="4" w:color="FF0000"/>
        </w:pBdr>
        <w:spacing w:line="276" w:lineRule="auto"/>
        <w:ind w:left="3686"/>
        <w:jc w:val="right"/>
        <w:rPr>
          <w:rFonts w:ascii="Tahoma" w:hAnsi="Tahoma" w:cs="Tahoma"/>
          <w:color w:val="FF0000"/>
          <w:sz w:val="20"/>
          <w:szCs w:val="20"/>
          <w:highlight w:val="yellow"/>
          <w:lang w:eastAsia="en-US"/>
        </w:rPr>
      </w:pPr>
      <w:r w:rsidRPr="00ED5218">
        <w:rPr>
          <w:rFonts w:ascii="Tahoma" w:hAnsi="Tahoma" w:cs="Tahoma"/>
          <w:color w:val="FF0000"/>
          <w:sz w:val="20"/>
          <w:szCs w:val="20"/>
        </w:rPr>
        <w:lastRenderedPageBreak/>
        <w:t>The Provider shall indicate its proposed fee(s) in the box(es) below.</w:t>
      </w:r>
    </w:p>
    <w:p w14:paraId="686D0A5F" w14:textId="77777777" w:rsidR="00B8307B" w:rsidRPr="00ED5218" w:rsidRDefault="00B8307B" w:rsidP="00FA06F4">
      <w:pPr>
        <w:spacing w:line="276" w:lineRule="auto"/>
        <w:ind w:left="-142"/>
        <w:jc w:val="both"/>
        <w:rPr>
          <w:rFonts w:ascii="Tahoma" w:hAnsi="Tahoma" w:cs="Tahoma"/>
          <w:sz w:val="18"/>
          <w:szCs w:val="18"/>
          <w:highlight w:val="yellow"/>
          <w:lang w:eastAsia="en-US"/>
        </w:rPr>
      </w:pPr>
      <w:r w:rsidRPr="00ED5218">
        <w:rPr>
          <w:rFonts w:ascii="Tahoma" w:hAnsi="Tahoma" w:cs="Tahoma"/>
          <w:noProof/>
          <w:sz w:val="18"/>
          <w:szCs w:val="18"/>
          <w:lang w:eastAsia="en-US"/>
        </w:rPr>
        <mc:AlternateContent>
          <mc:Choice Requires="wps">
            <w:drawing>
              <wp:anchor distT="0" distB="0" distL="114300" distR="114300" simplePos="0" relativeHeight="251658243" behindDoc="0" locked="1" layoutInCell="1" allowOverlap="1" wp14:anchorId="156D276F" wp14:editId="6DFD20B9">
                <wp:simplePos x="0" y="0"/>
                <wp:positionH relativeFrom="column">
                  <wp:posOffset>4460875</wp:posOffset>
                </wp:positionH>
                <wp:positionV relativeFrom="paragraph">
                  <wp:posOffset>-3175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18B01" id="Up Arrow 1" o:spid="_x0000_s1026" type="#_x0000_t68" style="position:absolute;margin-left:351.25pt;margin-top:-.2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" adj="3973" strokecolor="red">
                <o:lock v:ext="edit" aspectratio="t"/>
                <v:textbox style="layout-flow:vertical-ideographic"/>
                <w10:anchorlock/>
              </v:shape>
            </w:pict>
          </mc:Fallback>
        </mc:AlternateContent>
      </w:r>
    </w:p>
    <w:tbl>
      <w:tblPr>
        <w:tblW w:w="850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417"/>
      </w:tblGrid>
      <w:tr w:rsidR="00DF5D75" w:rsidRPr="00ED5218" w14:paraId="226C9C2C" w14:textId="77777777" w:rsidTr="00DF5D75">
        <w:trPr>
          <w:trHeight w:val="688"/>
          <w:jc w:val="center"/>
        </w:trPr>
        <w:tc>
          <w:tcPr>
            <w:tcW w:w="7085" w:type="dxa"/>
            <w:shd w:val="clear" w:color="auto" w:fill="DBE5F1" w:themeFill="accent1" w:themeFillTint="33"/>
            <w:vAlign w:val="center"/>
          </w:tcPr>
          <w:p w14:paraId="3A33BECC" w14:textId="1497244B" w:rsidR="00DF5D75" w:rsidRPr="00ED5218" w:rsidRDefault="00DF5D75" w:rsidP="00FA06F4">
            <w:pPr>
              <w:tabs>
                <w:tab w:val="left" w:pos="0"/>
              </w:tabs>
              <w:spacing w:line="276" w:lineRule="auto"/>
              <w:ind w:left="-142"/>
              <w:jc w:val="center"/>
              <w:rPr>
                <w:rFonts w:ascii="Tahoma" w:hAnsi="Tahoma" w:cs="Tahoma"/>
                <w:b/>
                <w:sz w:val="18"/>
                <w:szCs w:val="18"/>
                <w:lang w:eastAsia="en-US"/>
              </w:rPr>
            </w:pPr>
            <w:r w:rsidRPr="00ED5218">
              <w:rPr>
                <w:rFonts w:ascii="Tahoma" w:hAnsi="Tahoma" w:cs="Tahoma"/>
                <w:b/>
                <w:sz w:val="18"/>
                <w:szCs w:val="18"/>
                <w:lang w:eastAsia="en-US"/>
              </w:rPr>
              <w:t xml:space="preserve">LOT 2 – Type of Units </w:t>
            </w:r>
            <w:r w:rsidRPr="00ED5218">
              <w:rPr>
                <w:b/>
                <w:sz w:val="18"/>
                <w:szCs w:val="18"/>
                <w:lang w:eastAsia="en-US"/>
              </w:rPr>
              <w:t>▼</w:t>
            </w:r>
          </w:p>
        </w:tc>
        <w:tc>
          <w:tcPr>
            <w:tcW w:w="1417" w:type="dxa"/>
            <w:tcBorders>
              <w:bottom w:val="single" w:sz="2" w:space="0" w:color="FF0000"/>
            </w:tcBorders>
            <w:shd w:val="clear" w:color="auto" w:fill="DBE5F1" w:themeFill="accent1" w:themeFillTint="33"/>
            <w:vAlign w:val="center"/>
          </w:tcPr>
          <w:p w14:paraId="10585023" w14:textId="37FB6956" w:rsidR="00DF5D75" w:rsidRPr="00ED5218" w:rsidRDefault="00DF5D75" w:rsidP="00DB06FA">
            <w:pPr>
              <w:spacing w:line="276" w:lineRule="auto"/>
              <w:ind w:left="-142" w:right="-154"/>
              <w:jc w:val="center"/>
              <w:rPr>
                <w:rFonts w:ascii="Tahoma" w:hAnsi="Tahoma" w:cs="Tahoma"/>
                <w:b/>
                <w:sz w:val="18"/>
                <w:szCs w:val="18"/>
                <w:lang w:eastAsia="en-US"/>
              </w:rPr>
            </w:pPr>
            <w:r w:rsidRPr="00ED5218">
              <w:rPr>
                <w:rFonts w:ascii="Tahoma" w:hAnsi="Tahoma" w:cs="Tahoma"/>
                <w:b/>
                <w:sz w:val="18"/>
                <w:szCs w:val="18"/>
                <w:lang w:eastAsia="en-US"/>
              </w:rPr>
              <w:t>Unit fee (Euros)</w:t>
            </w:r>
            <w:r w:rsidRPr="00ED5218">
              <w:rPr>
                <w:b/>
                <w:sz w:val="18"/>
                <w:szCs w:val="18"/>
                <w:lang w:eastAsia="en-US"/>
              </w:rPr>
              <w:t>▼</w:t>
            </w:r>
          </w:p>
        </w:tc>
      </w:tr>
      <w:tr w:rsidR="00DF5D75" w:rsidRPr="00ED5218" w14:paraId="0F1E39AA" w14:textId="77777777" w:rsidTr="00DF5D75">
        <w:trPr>
          <w:trHeight w:val="780"/>
          <w:jc w:val="center"/>
        </w:trPr>
        <w:tc>
          <w:tcPr>
            <w:tcW w:w="7085" w:type="dxa"/>
            <w:tcBorders>
              <w:right w:val="single" w:sz="2" w:space="0" w:color="FF0000"/>
            </w:tcBorders>
            <w:shd w:val="clear" w:color="auto" w:fill="F2F2F2" w:themeFill="background1" w:themeFillShade="F2"/>
            <w:vAlign w:val="center"/>
          </w:tcPr>
          <w:p w14:paraId="3BB00685" w14:textId="77156F79" w:rsidR="00DF5D75" w:rsidRPr="00ED5218" w:rsidRDefault="00DF5D75" w:rsidP="00DB06FA">
            <w:pPr>
              <w:spacing w:line="276" w:lineRule="auto"/>
              <w:jc w:val="both"/>
              <w:rPr>
                <w:rFonts w:ascii="Tahoma" w:hAnsi="Tahoma" w:cs="Tahoma"/>
                <w:sz w:val="18"/>
                <w:szCs w:val="18"/>
                <w:highlight w:val="yellow"/>
                <w:lang w:eastAsia="en-US"/>
              </w:rPr>
            </w:pPr>
            <w:r w:rsidRPr="00ED5218">
              <w:rPr>
                <w:rFonts w:ascii="Tahoma" w:hAnsi="Tahoma" w:cs="Tahoma"/>
                <w:sz w:val="18"/>
                <w:szCs w:val="18"/>
                <w:lang w:eastAsia="en-US"/>
              </w:rPr>
              <w:t xml:space="preserve">Daily fees for international consultants for intellectual services relating to advice, </w:t>
            </w:r>
            <w:proofErr w:type="gramStart"/>
            <w:r w:rsidRPr="00ED5218">
              <w:rPr>
                <w:rFonts w:ascii="Tahoma" w:hAnsi="Tahoma" w:cs="Tahoma"/>
                <w:sz w:val="18"/>
                <w:szCs w:val="18"/>
                <w:lang w:eastAsia="en-US"/>
              </w:rPr>
              <w:t>support</w:t>
            </w:r>
            <w:proofErr w:type="gramEnd"/>
            <w:r w:rsidRPr="00ED5218">
              <w:rPr>
                <w:rFonts w:ascii="Tahoma" w:hAnsi="Tahoma" w:cs="Tahoma"/>
                <w:sz w:val="18"/>
                <w:szCs w:val="18"/>
                <w:lang w:eastAsia="en-US"/>
              </w:rPr>
              <w:t xml:space="preserve"> and assistance</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DF5D75" w:rsidRPr="00ED5218" w:rsidRDefault="00DF5D75" w:rsidP="00FA06F4">
            <w:pPr>
              <w:ind w:left="-142"/>
              <w:rPr>
                <w:rFonts w:ascii="Tahoma" w:hAnsi="Tahoma" w:cs="Tahoma"/>
                <w:sz w:val="18"/>
                <w:szCs w:val="18"/>
                <w:highlight w:val="yellow"/>
                <w:lang w:eastAsia="en-US"/>
              </w:rPr>
            </w:pPr>
          </w:p>
        </w:tc>
      </w:tr>
    </w:tbl>
    <w:p w14:paraId="0147FBCC" w14:textId="57E20F33" w:rsidR="00853798" w:rsidRPr="00ED5218" w:rsidRDefault="00853798" w:rsidP="00853798">
      <w:pPr>
        <w:pBdr>
          <w:bottom w:val="single" w:sz="2" w:space="0" w:color="808080" w:themeColor="background1" w:themeShade="80"/>
        </w:pBdr>
        <w:rPr>
          <w:rFonts w:ascii="Tahoma" w:hAnsi="Tahoma" w:cs="Tahoma"/>
          <w:bCs/>
          <w:highlight w:val="cyan"/>
        </w:rPr>
      </w:pPr>
    </w:p>
    <w:tbl>
      <w:tblPr>
        <w:tblStyle w:val="TableGrid"/>
        <w:tblW w:w="9920"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2"/>
        <w:gridCol w:w="1418"/>
      </w:tblGrid>
      <w:tr w:rsidR="00853798" w:rsidRPr="00ED5218" w14:paraId="7A4FD356" w14:textId="77777777" w:rsidTr="00865348">
        <w:trPr>
          <w:jc w:val="center"/>
        </w:trPr>
        <w:tc>
          <w:tcPr>
            <w:tcW w:w="8502" w:type="dxa"/>
            <w:shd w:val="clear" w:color="auto" w:fill="DBE5F1" w:themeFill="accent1" w:themeFillTint="33"/>
            <w:vAlign w:val="center"/>
          </w:tcPr>
          <w:p w14:paraId="41936B85" w14:textId="77777777" w:rsidR="00853798" w:rsidRPr="00ED5218" w:rsidRDefault="00853798" w:rsidP="00DB06FA">
            <w:pPr>
              <w:spacing w:before="120" w:after="120"/>
              <w:jc w:val="both"/>
              <w:rPr>
                <w:rFonts w:ascii="Tahoma" w:hAnsi="Tahoma" w:cs="Tahoma"/>
                <w:sz w:val="20"/>
                <w:szCs w:val="20"/>
                <w:highlight w:val="cyan"/>
              </w:rPr>
            </w:pPr>
            <w:r w:rsidRPr="00ED5218">
              <w:rPr>
                <w:rFonts w:ascii="Tahoma" w:hAnsi="Tahoma" w:cs="Tahoma"/>
                <w:sz w:val="20"/>
                <w:szCs w:val="20"/>
              </w:rPr>
              <w:t>This Framework Contract</w:t>
            </w:r>
            <w:r w:rsidRPr="00ED5218">
              <w:rPr>
                <w:rFonts w:ascii="Tahoma" w:eastAsia="Calibri" w:hAnsi="Tahoma" w:cs="Tahoma"/>
                <w:sz w:val="20"/>
                <w:szCs w:val="20"/>
                <w:lang w:eastAsia="en-US"/>
              </w:rPr>
              <w:t xml:space="preserve"> takes effect as from the date of its signature by both parties</w:t>
            </w:r>
            <w:r w:rsidRPr="00ED5218">
              <w:rPr>
                <w:rFonts w:ascii="Tahoma" w:hAnsi="Tahoma" w:cs="Tahoma"/>
                <w:sz w:val="20"/>
                <w:szCs w:val="20"/>
              </w:rPr>
              <w:t xml:space="preserve"> </w:t>
            </w:r>
            <w:r w:rsidRPr="00ED5218">
              <w:rPr>
                <w:rFonts w:ascii="Tahoma" w:hAnsi="Tahoma" w:cs="Tahoma"/>
                <w:color w:val="000000" w:themeColor="text1"/>
                <w:sz w:val="20"/>
                <w:szCs w:val="20"/>
              </w:rPr>
              <w:t xml:space="preserve">and </w:t>
            </w:r>
            <w:r w:rsidRPr="00ED5218">
              <w:rPr>
                <w:rFonts w:ascii="Tahoma" w:hAnsi="Tahoma" w:cs="Tahoma"/>
                <w:sz w:val="20"/>
                <w:szCs w:val="20"/>
              </w:rPr>
              <w:t>is concluded until:</w:t>
            </w:r>
          </w:p>
        </w:tc>
        <w:tc>
          <w:tcPr>
            <w:tcW w:w="1418" w:type="dxa"/>
            <w:shd w:val="clear" w:color="auto" w:fill="F2F2F2" w:themeFill="background1" w:themeFillShade="F2"/>
            <w:vAlign w:val="center"/>
          </w:tcPr>
          <w:sdt>
            <w:sdtPr>
              <w:rPr>
                <w:rStyle w:val="Style71"/>
                <w:rFonts w:ascii="Tahoma" w:hAnsi="Tahoma" w:cs="Tahoma"/>
                <w:szCs w:val="20"/>
              </w:rPr>
              <w:id w:val="1842429493"/>
              <w:placeholder>
                <w:docPart w:val="C261C7FA6F5447898F6294DD12021396"/>
              </w:placeholder>
              <w:date w:fullDate="2023-12-31T00:00:00Z">
                <w:dateFormat w:val="dd/MM/yyyy"/>
                <w:lid w:val="fr-FR"/>
                <w:storeMappedDataAs w:val="dateTime"/>
                <w:calendar w:val="gregorian"/>
              </w:date>
            </w:sdtPr>
            <w:sdtEndPr>
              <w:rPr>
                <w:rStyle w:val="Style71"/>
              </w:rPr>
            </w:sdtEndPr>
            <w:sdtContent>
              <w:p w14:paraId="4F909FD0" w14:textId="6819478C" w:rsidR="00853798" w:rsidRPr="00ED5218" w:rsidRDefault="00533F8C" w:rsidP="00865348">
                <w:pPr>
                  <w:spacing w:before="120" w:after="120"/>
                  <w:jc w:val="center"/>
                  <w:rPr>
                    <w:rFonts w:ascii="Tahoma" w:hAnsi="Tahoma" w:cs="Tahoma"/>
                    <w:sz w:val="20"/>
                    <w:szCs w:val="20"/>
                  </w:rPr>
                </w:pPr>
                <w:r w:rsidRPr="00ED5218">
                  <w:rPr>
                    <w:rStyle w:val="Style71"/>
                    <w:rFonts w:ascii="Tahoma" w:hAnsi="Tahoma" w:cs="Tahoma"/>
                    <w:szCs w:val="20"/>
                  </w:rPr>
                  <w:t>3</w:t>
                </w:r>
                <w:r w:rsidRPr="00ED5218">
                  <w:rPr>
                    <w:rStyle w:val="Style71"/>
                    <w:rFonts w:ascii="Tahoma" w:hAnsi="Tahoma" w:cs="Tahoma"/>
                  </w:rPr>
                  <w:t>1/12/2023</w:t>
                </w:r>
              </w:p>
            </w:sdtContent>
          </w:sdt>
        </w:tc>
      </w:tr>
      <w:tr w:rsidR="00853798" w:rsidRPr="00ED5218" w14:paraId="57B848C6" w14:textId="77777777" w:rsidTr="00865348">
        <w:trPr>
          <w:jc w:val="center"/>
        </w:trPr>
        <w:tc>
          <w:tcPr>
            <w:tcW w:w="9920" w:type="dxa"/>
            <w:gridSpan w:val="2"/>
            <w:shd w:val="clear" w:color="auto" w:fill="DBE5F1" w:themeFill="accent1" w:themeFillTint="33"/>
            <w:vAlign w:val="center"/>
          </w:tcPr>
          <w:p w14:paraId="45332FA9" w14:textId="37640028" w:rsidR="00853798" w:rsidRPr="00ED5218" w:rsidRDefault="00533F8C" w:rsidP="00DB06FA">
            <w:pPr>
              <w:spacing w:before="120" w:after="120"/>
              <w:jc w:val="both"/>
              <w:rPr>
                <w:rStyle w:val="Style71"/>
                <w:rFonts w:ascii="Tahoma" w:hAnsi="Tahoma" w:cs="Tahoma"/>
              </w:rPr>
            </w:pPr>
            <w:r w:rsidRPr="00ED5218">
              <w:rPr>
                <w:rFonts w:ascii="Tahoma" w:hAnsi="Tahoma" w:cs="Tahoma"/>
                <w:sz w:val="20"/>
              </w:rPr>
              <w:t xml:space="preserve">At the end of its initial term, the </w:t>
            </w:r>
            <w:r w:rsidR="00DB06FA">
              <w:rPr>
                <w:rFonts w:ascii="Tahoma" w:hAnsi="Tahoma" w:cs="Tahoma"/>
                <w:sz w:val="20"/>
              </w:rPr>
              <w:t>Framework C</w:t>
            </w:r>
            <w:r w:rsidRPr="00ED5218">
              <w:rPr>
                <w:rFonts w:ascii="Tahoma" w:hAnsi="Tahoma" w:cs="Tahoma"/>
                <w:sz w:val="20"/>
              </w:rPr>
              <w:t xml:space="preserve">ontract will be tacitly renewed for a further term of one </w:t>
            </w:r>
            <w:r w:rsidR="00DB06FA">
              <w:rPr>
                <w:rFonts w:ascii="Tahoma" w:hAnsi="Tahoma" w:cs="Tahoma"/>
                <w:sz w:val="20"/>
              </w:rPr>
              <w:t xml:space="preserve">(1) </w:t>
            </w:r>
            <w:r w:rsidRPr="00ED5218">
              <w:rPr>
                <w:rFonts w:ascii="Tahoma" w:hAnsi="Tahoma" w:cs="Tahoma"/>
                <w:sz w:val="20"/>
              </w:rPr>
              <w:t>year</w:t>
            </w:r>
            <w:r w:rsidR="00DB06FA">
              <w:rPr>
                <w:rFonts w:ascii="Tahoma" w:hAnsi="Tahoma" w:cs="Tahoma"/>
                <w:sz w:val="20"/>
              </w:rPr>
              <w:t>, and shall renew each year thereafter,</w:t>
            </w:r>
            <w:r w:rsidRPr="00ED5218">
              <w:rPr>
                <w:rFonts w:ascii="Tahoma" w:hAnsi="Tahoma" w:cs="Tahoma"/>
                <w:sz w:val="20"/>
              </w:rPr>
              <w:t xml:space="preserve"> unless either party notifies the other in writing of its intention to terminate the contract at the latest one (1) month before the renewal date. The contract shall not be renewed beyond </w:t>
            </w:r>
            <w:r w:rsidRPr="00ED5218">
              <w:rPr>
                <w:rFonts w:ascii="Tahoma" w:hAnsi="Tahoma" w:cs="Tahoma"/>
                <w:sz w:val="20"/>
                <w:szCs w:val="20"/>
              </w:rPr>
              <w:t xml:space="preserve">31/12/2025 </w:t>
            </w:r>
            <w:r w:rsidRPr="00ED5218">
              <w:rPr>
                <w:rFonts w:ascii="Tahoma" w:hAnsi="Tahoma" w:cs="Tahoma"/>
                <w:sz w:val="20"/>
              </w:rPr>
              <w:t>and shall end on this date unless either party has already validly terminated the contract.</w:t>
            </w:r>
          </w:p>
        </w:tc>
      </w:tr>
    </w:tbl>
    <w:p w14:paraId="2D0D5E82" w14:textId="743DE1A5" w:rsidR="00055ABE" w:rsidRPr="00ED5218" w:rsidRDefault="00055ABE" w:rsidP="00B8307B">
      <w:pPr>
        <w:rPr>
          <w:rFonts w:ascii="Tahoma" w:hAnsi="Tahoma" w:cs="Tahoma"/>
          <w:b/>
        </w:rPr>
      </w:pPr>
    </w:p>
    <w:p w14:paraId="336279D4" w14:textId="77777777" w:rsidR="00533F8C" w:rsidRPr="00ED5218" w:rsidRDefault="00533F8C" w:rsidP="00533F8C">
      <w:pPr>
        <w:spacing w:line="276" w:lineRule="auto"/>
        <w:ind w:left="-142"/>
        <w:jc w:val="both"/>
        <w:rPr>
          <w:rFonts w:ascii="Tahoma" w:hAnsi="Tahoma" w:cs="Tahoma"/>
          <w:sz w:val="20"/>
          <w:szCs w:val="20"/>
        </w:rPr>
      </w:pPr>
    </w:p>
    <w:p w14:paraId="63E88757" w14:textId="77777777" w:rsidR="00533F8C" w:rsidRPr="00ED5218" w:rsidRDefault="00533F8C" w:rsidP="00865348">
      <w:pPr>
        <w:pBdr>
          <w:top w:val="single" w:sz="2" w:space="1" w:color="FF0000"/>
          <w:left w:val="single" w:sz="2" w:space="4" w:color="FF0000"/>
          <w:bottom w:val="single" w:sz="2" w:space="1" w:color="FF0000"/>
          <w:right w:val="single" w:sz="2" w:space="4" w:color="FF0000"/>
        </w:pBdr>
        <w:spacing w:line="276" w:lineRule="auto"/>
        <w:ind w:left="3544" w:right="108"/>
        <w:jc w:val="right"/>
        <w:rPr>
          <w:rFonts w:ascii="Tahoma" w:hAnsi="Tahoma" w:cs="Tahoma"/>
          <w:color w:val="FF0000"/>
          <w:sz w:val="20"/>
          <w:szCs w:val="20"/>
          <w:highlight w:val="yellow"/>
          <w:lang w:eastAsia="en-US"/>
        </w:rPr>
      </w:pPr>
      <w:r w:rsidRPr="00ED5218">
        <w:rPr>
          <w:rFonts w:ascii="Tahoma" w:hAnsi="Tahoma" w:cs="Tahoma"/>
          <w:color w:val="FF0000"/>
          <w:sz w:val="20"/>
          <w:szCs w:val="20"/>
        </w:rPr>
        <w:t>The Provider shall indicate its proposed fee(s) in the box(es) below.</w:t>
      </w:r>
    </w:p>
    <w:p w14:paraId="6A9CFFD3" w14:textId="77777777" w:rsidR="00533F8C" w:rsidRPr="00ED5218" w:rsidRDefault="00533F8C" w:rsidP="00533F8C">
      <w:pPr>
        <w:spacing w:line="276" w:lineRule="auto"/>
        <w:ind w:left="-142"/>
        <w:jc w:val="both"/>
        <w:rPr>
          <w:rFonts w:ascii="Tahoma" w:hAnsi="Tahoma" w:cs="Tahoma"/>
          <w:sz w:val="18"/>
          <w:szCs w:val="18"/>
          <w:highlight w:val="yellow"/>
          <w:lang w:eastAsia="en-US"/>
        </w:rPr>
      </w:pPr>
      <w:r w:rsidRPr="00ED5218">
        <w:rPr>
          <w:rFonts w:ascii="Tahoma" w:hAnsi="Tahoma" w:cs="Tahoma"/>
          <w:noProof/>
          <w:sz w:val="18"/>
          <w:szCs w:val="18"/>
          <w:lang w:eastAsia="en-US"/>
        </w:rPr>
        <mc:AlternateContent>
          <mc:Choice Requires="wps">
            <w:drawing>
              <wp:anchor distT="0" distB="0" distL="114300" distR="114300" simplePos="0" relativeHeight="251660291" behindDoc="0" locked="1" layoutInCell="1" allowOverlap="1" wp14:anchorId="0E06DF05" wp14:editId="5CAC48C5">
                <wp:simplePos x="0" y="0"/>
                <wp:positionH relativeFrom="column">
                  <wp:posOffset>4462145</wp:posOffset>
                </wp:positionH>
                <wp:positionV relativeFrom="paragraph">
                  <wp:posOffset>-3175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38E9" id="Up Arrow 7" o:spid="_x0000_s1026" type="#_x0000_t68" style="position:absolute;margin-left:351.35pt;margin-top:-.2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" adj="3973" strokecolor="red">
                <o:lock v:ext="edit" aspectratio="t"/>
                <v:textbox style="layout-flow:vertical-ideographic"/>
                <w10:anchorlock/>
              </v:shape>
            </w:pict>
          </mc:Fallback>
        </mc:AlternateContent>
      </w:r>
    </w:p>
    <w:tbl>
      <w:tblPr>
        <w:tblW w:w="848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401"/>
      </w:tblGrid>
      <w:tr w:rsidR="00DF5D75" w:rsidRPr="00ED5218" w14:paraId="5AEB1536" w14:textId="77777777" w:rsidTr="00DF5D75">
        <w:trPr>
          <w:trHeight w:val="688"/>
          <w:jc w:val="center"/>
        </w:trPr>
        <w:tc>
          <w:tcPr>
            <w:tcW w:w="7085" w:type="dxa"/>
            <w:shd w:val="clear" w:color="auto" w:fill="DBE5F1" w:themeFill="accent1" w:themeFillTint="33"/>
            <w:vAlign w:val="center"/>
          </w:tcPr>
          <w:p w14:paraId="240F3F16" w14:textId="6FF38E7A" w:rsidR="00DF5D75" w:rsidRPr="00ED5218" w:rsidRDefault="00DF5D75" w:rsidP="00526177">
            <w:pPr>
              <w:tabs>
                <w:tab w:val="left" w:pos="0"/>
              </w:tabs>
              <w:spacing w:line="276" w:lineRule="auto"/>
              <w:ind w:left="-142"/>
              <w:jc w:val="center"/>
              <w:rPr>
                <w:rFonts w:ascii="Tahoma" w:hAnsi="Tahoma" w:cs="Tahoma"/>
                <w:b/>
                <w:sz w:val="18"/>
                <w:szCs w:val="18"/>
                <w:lang w:eastAsia="en-US"/>
              </w:rPr>
            </w:pPr>
            <w:r w:rsidRPr="00ED5218">
              <w:rPr>
                <w:rFonts w:ascii="Tahoma" w:hAnsi="Tahoma" w:cs="Tahoma"/>
                <w:b/>
                <w:sz w:val="18"/>
                <w:szCs w:val="18"/>
                <w:lang w:eastAsia="en-US"/>
              </w:rPr>
              <w:t xml:space="preserve">LOT 3 – Type of Units </w:t>
            </w:r>
            <w:r w:rsidRPr="00ED5218">
              <w:rPr>
                <w:b/>
                <w:sz w:val="18"/>
                <w:szCs w:val="18"/>
                <w:lang w:eastAsia="en-US"/>
              </w:rPr>
              <w:t>▼</w:t>
            </w:r>
          </w:p>
        </w:tc>
        <w:tc>
          <w:tcPr>
            <w:tcW w:w="1401" w:type="dxa"/>
            <w:tcBorders>
              <w:bottom w:val="single" w:sz="2" w:space="0" w:color="FF0000"/>
            </w:tcBorders>
            <w:shd w:val="clear" w:color="auto" w:fill="DBE5F1" w:themeFill="accent1" w:themeFillTint="33"/>
            <w:vAlign w:val="center"/>
          </w:tcPr>
          <w:p w14:paraId="62A5A2DE" w14:textId="2F4DE783" w:rsidR="00DF5D75" w:rsidRPr="00ED5218" w:rsidRDefault="00DF5D75" w:rsidP="00DB06FA">
            <w:pPr>
              <w:spacing w:line="276" w:lineRule="auto"/>
              <w:ind w:left="-142" w:right="-154"/>
              <w:jc w:val="center"/>
              <w:rPr>
                <w:rFonts w:ascii="Tahoma" w:hAnsi="Tahoma" w:cs="Tahoma"/>
                <w:b/>
                <w:sz w:val="18"/>
                <w:szCs w:val="18"/>
                <w:lang w:eastAsia="en-US"/>
              </w:rPr>
            </w:pPr>
            <w:r w:rsidRPr="00ED5218">
              <w:rPr>
                <w:rFonts w:ascii="Tahoma" w:hAnsi="Tahoma" w:cs="Tahoma"/>
                <w:b/>
                <w:sz w:val="18"/>
                <w:szCs w:val="18"/>
                <w:lang w:eastAsia="en-US"/>
              </w:rPr>
              <w:t>Unit fee (Euros)</w:t>
            </w:r>
            <w:r w:rsidRPr="00ED5218">
              <w:rPr>
                <w:b/>
                <w:sz w:val="18"/>
                <w:szCs w:val="18"/>
                <w:lang w:eastAsia="en-US"/>
              </w:rPr>
              <w:t>▼</w:t>
            </w:r>
          </w:p>
        </w:tc>
      </w:tr>
      <w:tr w:rsidR="00DF5D75" w:rsidRPr="00ED5218" w14:paraId="28DC4739" w14:textId="77777777" w:rsidTr="00DF5D75">
        <w:trPr>
          <w:trHeight w:val="780"/>
          <w:jc w:val="center"/>
        </w:trPr>
        <w:tc>
          <w:tcPr>
            <w:tcW w:w="7085" w:type="dxa"/>
            <w:tcBorders>
              <w:right w:val="single" w:sz="2" w:space="0" w:color="FF0000"/>
            </w:tcBorders>
            <w:shd w:val="clear" w:color="auto" w:fill="F2F2F2" w:themeFill="background1" w:themeFillShade="F2"/>
            <w:vAlign w:val="center"/>
          </w:tcPr>
          <w:p w14:paraId="0799A0FF" w14:textId="48552045" w:rsidR="00DF5D75" w:rsidRPr="00ED5218" w:rsidRDefault="00DF5D75" w:rsidP="00DB06FA">
            <w:pPr>
              <w:spacing w:line="276" w:lineRule="auto"/>
              <w:jc w:val="both"/>
              <w:rPr>
                <w:rFonts w:ascii="Tahoma" w:hAnsi="Tahoma" w:cs="Tahoma"/>
                <w:sz w:val="18"/>
                <w:szCs w:val="18"/>
                <w:highlight w:val="yellow"/>
                <w:lang w:eastAsia="en-US"/>
              </w:rPr>
            </w:pPr>
            <w:r w:rsidRPr="00ED5218">
              <w:rPr>
                <w:rFonts w:ascii="Tahoma" w:hAnsi="Tahoma" w:cs="Tahoma"/>
                <w:sz w:val="18"/>
                <w:szCs w:val="18"/>
                <w:lang w:eastAsia="en-US"/>
              </w:rPr>
              <w:t xml:space="preserve">Daily fees for local Moroccan consultants for intellectual services to be </w:t>
            </w:r>
            <w:r>
              <w:rPr>
                <w:rFonts w:ascii="Tahoma" w:hAnsi="Tahoma" w:cs="Tahoma"/>
                <w:sz w:val="18"/>
                <w:szCs w:val="18"/>
                <w:lang w:eastAsia="en-US"/>
              </w:rPr>
              <w:t>carried out</w:t>
            </w:r>
            <w:r w:rsidRPr="00ED5218">
              <w:rPr>
                <w:rFonts w:ascii="Tahoma" w:hAnsi="Tahoma" w:cs="Tahoma"/>
                <w:sz w:val="18"/>
                <w:szCs w:val="18"/>
                <w:lang w:eastAsia="en-US"/>
              </w:rPr>
              <w:t xml:space="preserve"> in the context of training and the production of books and/or publications</w:t>
            </w:r>
          </w:p>
        </w:tc>
        <w:tc>
          <w:tcPr>
            <w:tcW w:w="14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C20B17" w14:textId="77777777" w:rsidR="00DF5D75" w:rsidRPr="00ED5218" w:rsidRDefault="00DF5D75" w:rsidP="00526177">
            <w:pPr>
              <w:ind w:left="-142"/>
              <w:rPr>
                <w:rFonts w:ascii="Tahoma" w:hAnsi="Tahoma" w:cs="Tahoma"/>
                <w:sz w:val="18"/>
                <w:szCs w:val="18"/>
                <w:highlight w:val="yellow"/>
                <w:lang w:eastAsia="en-US"/>
              </w:rPr>
            </w:pPr>
          </w:p>
        </w:tc>
      </w:tr>
    </w:tbl>
    <w:p w14:paraId="25A528CE" w14:textId="77777777" w:rsidR="00533F8C" w:rsidRPr="00ED5218" w:rsidRDefault="00533F8C" w:rsidP="00533F8C">
      <w:pPr>
        <w:spacing w:line="276" w:lineRule="auto"/>
        <w:ind w:left="-142"/>
        <w:jc w:val="both"/>
        <w:rPr>
          <w:rFonts w:ascii="Tahoma" w:hAnsi="Tahoma" w:cs="Tahoma"/>
          <w:sz w:val="18"/>
          <w:szCs w:val="18"/>
          <w:lang w:eastAsia="en-US"/>
        </w:rPr>
      </w:pPr>
    </w:p>
    <w:tbl>
      <w:tblPr>
        <w:tblStyle w:val="TableGrid"/>
        <w:tblW w:w="9920"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2"/>
        <w:gridCol w:w="1418"/>
      </w:tblGrid>
      <w:tr w:rsidR="00533F8C" w:rsidRPr="00ED5218" w14:paraId="371C5716" w14:textId="77777777" w:rsidTr="00865348">
        <w:trPr>
          <w:jc w:val="center"/>
        </w:trPr>
        <w:tc>
          <w:tcPr>
            <w:tcW w:w="8502" w:type="dxa"/>
            <w:shd w:val="clear" w:color="auto" w:fill="DBE5F1" w:themeFill="accent1" w:themeFillTint="33"/>
            <w:vAlign w:val="center"/>
          </w:tcPr>
          <w:p w14:paraId="4C1B2B2C" w14:textId="77777777" w:rsidR="00533F8C" w:rsidRPr="00ED5218" w:rsidRDefault="00533F8C" w:rsidP="00DB06FA">
            <w:pPr>
              <w:spacing w:before="120" w:after="120"/>
              <w:jc w:val="both"/>
              <w:rPr>
                <w:rFonts w:ascii="Tahoma" w:hAnsi="Tahoma" w:cs="Tahoma"/>
                <w:sz w:val="20"/>
                <w:szCs w:val="20"/>
                <w:highlight w:val="cyan"/>
              </w:rPr>
            </w:pPr>
            <w:r w:rsidRPr="00ED5218">
              <w:rPr>
                <w:rFonts w:ascii="Tahoma" w:hAnsi="Tahoma" w:cs="Tahoma"/>
                <w:sz w:val="20"/>
                <w:szCs w:val="20"/>
              </w:rPr>
              <w:t>This Framework Contract</w:t>
            </w:r>
            <w:r w:rsidRPr="00ED5218">
              <w:rPr>
                <w:rFonts w:ascii="Tahoma" w:eastAsia="Calibri" w:hAnsi="Tahoma" w:cs="Tahoma"/>
                <w:sz w:val="20"/>
                <w:szCs w:val="20"/>
                <w:lang w:eastAsia="en-US"/>
              </w:rPr>
              <w:t xml:space="preserve"> takes effect as from the date of its signature by both parties</w:t>
            </w:r>
            <w:r w:rsidRPr="00ED5218">
              <w:rPr>
                <w:rFonts w:ascii="Tahoma" w:hAnsi="Tahoma" w:cs="Tahoma"/>
                <w:sz w:val="20"/>
                <w:szCs w:val="20"/>
              </w:rPr>
              <w:t xml:space="preserve"> and</w:t>
            </w:r>
            <w:r w:rsidRPr="00ED5218">
              <w:rPr>
                <w:rFonts w:ascii="Tahoma" w:hAnsi="Tahoma" w:cs="Tahoma"/>
                <w:color w:val="C00000"/>
                <w:sz w:val="20"/>
                <w:szCs w:val="20"/>
              </w:rPr>
              <w:t xml:space="preserve"> </w:t>
            </w:r>
            <w:r w:rsidRPr="00ED5218">
              <w:rPr>
                <w:rFonts w:ascii="Tahoma" w:hAnsi="Tahoma" w:cs="Tahoma"/>
                <w:sz w:val="20"/>
                <w:szCs w:val="20"/>
              </w:rPr>
              <w:t>is concluded until:</w:t>
            </w:r>
          </w:p>
        </w:tc>
        <w:tc>
          <w:tcPr>
            <w:tcW w:w="1418" w:type="dxa"/>
            <w:shd w:val="clear" w:color="auto" w:fill="F2F2F2" w:themeFill="background1" w:themeFillShade="F2"/>
            <w:vAlign w:val="center"/>
          </w:tcPr>
          <w:sdt>
            <w:sdtPr>
              <w:rPr>
                <w:rStyle w:val="Style71"/>
                <w:rFonts w:ascii="Tahoma" w:hAnsi="Tahoma" w:cs="Tahoma"/>
                <w:szCs w:val="20"/>
              </w:rPr>
              <w:id w:val="1296483287"/>
              <w:placeholder>
                <w:docPart w:val="855846ADBD5B4F6A9DBFE54419D0786E"/>
              </w:placeholder>
              <w:date w:fullDate="2023-12-31T00:00:00Z">
                <w:dateFormat w:val="dd/MM/yyyy"/>
                <w:lid w:val="fr-FR"/>
                <w:storeMappedDataAs w:val="dateTime"/>
                <w:calendar w:val="gregorian"/>
              </w:date>
            </w:sdtPr>
            <w:sdtEndPr>
              <w:rPr>
                <w:rStyle w:val="Style71"/>
              </w:rPr>
            </w:sdtEndPr>
            <w:sdtContent>
              <w:p w14:paraId="495403A3" w14:textId="77777777" w:rsidR="00533F8C" w:rsidRPr="00ED5218" w:rsidRDefault="00533F8C" w:rsidP="00865348">
                <w:pPr>
                  <w:spacing w:before="120" w:after="120"/>
                  <w:jc w:val="center"/>
                  <w:rPr>
                    <w:rFonts w:ascii="Tahoma" w:hAnsi="Tahoma" w:cs="Tahoma"/>
                    <w:sz w:val="20"/>
                    <w:szCs w:val="20"/>
                  </w:rPr>
                </w:pPr>
                <w:r w:rsidRPr="00ED5218">
                  <w:rPr>
                    <w:rStyle w:val="Style71"/>
                    <w:rFonts w:ascii="Tahoma" w:hAnsi="Tahoma" w:cs="Tahoma"/>
                    <w:szCs w:val="20"/>
                  </w:rPr>
                  <w:t>3</w:t>
                </w:r>
                <w:r w:rsidRPr="00ED5218">
                  <w:rPr>
                    <w:rStyle w:val="Style71"/>
                    <w:rFonts w:ascii="Tahoma" w:hAnsi="Tahoma" w:cs="Tahoma"/>
                  </w:rPr>
                  <w:t>1/12/2023</w:t>
                </w:r>
              </w:p>
            </w:sdtContent>
          </w:sdt>
        </w:tc>
      </w:tr>
      <w:tr w:rsidR="00533F8C" w:rsidRPr="00ED5218" w14:paraId="6F684408" w14:textId="77777777" w:rsidTr="00865348">
        <w:trPr>
          <w:jc w:val="center"/>
        </w:trPr>
        <w:tc>
          <w:tcPr>
            <w:tcW w:w="9920" w:type="dxa"/>
            <w:gridSpan w:val="2"/>
            <w:shd w:val="clear" w:color="auto" w:fill="DBE5F1" w:themeFill="accent1" w:themeFillTint="33"/>
            <w:vAlign w:val="center"/>
          </w:tcPr>
          <w:p w14:paraId="5545BCC9" w14:textId="003FDC00" w:rsidR="00533F8C" w:rsidRPr="00ED5218" w:rsidRDefault="00533F8C" w:rsidP="00DB06FA">
            <w:pPr>
              <w:spacing w:before="120" w:after="120"/>
              <w:jc w:val="both"/>
              <w:rPr>
                <w:rStyle w:val="Style71"/>
                <w:rFonts w:ascii="Tahoma" w:hAnsi="Tahoma" w:cs="Tahoma"/>
              </w:rPr>
            </w:pPr>
            <w:r w:rsidRPr="00ED5218">
              <w:rPr>
                <w:rFonts w:ascii="Tahoma" w:hAnsi="Tahoma" w:cs="Tahoma"/>
                <w:sz w:val="20"/>
              </w:rPr>
              <w:t xml:space="preserve">At the end of its initial term, the </w:t>
            </w:r>
            <w:r w:rsidR="00276178">
              <w:rPr>
                <w:rFonts w:ascii="Tahoma" w:hAnsi="Tahoma" w:cs="Tahoma"/>
                <w:sz w:val="20"/>
              </w:rPr>
              <w:t>Framework C</w:t>
            </w:r>
            <w:r w:rsidRPr="00ED5218">
              <w:rPr>
                <w:rFonts w:ascii="Tahoma" w:hAnsi="Tahoma" w:cs="Tahoma"/>
                <w:sz w:val="20"/>
              </w:rPr>
              <w:t xml:space="preserve">ontract will be tacitly renewed for a further term of one </w:t>
            </w:r>
            <w:r w:rsidR="00276178">
              <w:rPr>
                <w:rFonts w:ascii="Tahoma" w:hAnsi="Tahoma" w:cs="Tahoma"/>
                <w:sz w:val="20"/>
              </w:rPr>
              <w:t xml:space="preserve">(1) </w:t>
            </w:r>
            <w:r w:rsidRPr="00ED5218">
              <w:rPr>
                <w:rFonts w:ascii="Tahoma" w:hAnsi="Tahoma" w:cs="Tahoma"/>
                <w:sz w:val="20"/>
              </w:rPr>
              <w:t>year</w:t>
            </w:r>
            <w:r w:rsidR="00276178">
              <w:rPr>
                <w:rFonts w:ascii="Tahoma" w:hAnsi="Tahoma" w:cs="Tahoma"/>
                <w:sz w:val="20"/>
              </w:rPr>
              <w:t>, and shall renew each year thereafter,</w:t>
            </w:r>
            <w:r w:rsidRPr="00ED5218">
              <w:rPr>
                <w:rFonts w:ascii="Tahoma" w:hAnsi="Tahoma" w:cs="Tahoma"/>
                <w:sz w:val="20"/>
              </w:rPr>
              <w:t xml:space="preserve"> unless either party notifies the other in writing of its intention to terminate the contract at the latest one (1) month before the renewal date. The contract shall not be renewed beyond </w:t>
            </w:r>
            <w:r w:rsidRPr="00ED5218">
              <w:rPr>
                <w:rFonts w:ascii="Tahoma" w:hAnsi="Tahoma" w:cs="Tahoma"/>
                <w:sz w:val="20"/>
                <w:szCs w:val="20"/>
              </w:rPr>
              <w:t xml:space="preserve">31/12/2025 </w:t>
            </w:r>
            <w:r w:rsidRPr="00ED5218">
              <w:rPr>
                <w:rFonts w:ascii="Tahoma" w:hAnsi="Tahoma" w:cs="Tahoma"/>
                <w:sz w:val="20"/>
              </w:rPr>
              <w:t>and shall end on this date unless either party has already validly terminated the contract.</w:t>
            </w:r>
          </w:p>
        </w:tc>
      </w:tr>
    </w:tbl>
    <w:p w14:paraId="44C31AFB" w14:textId="77777777" w:rsidR="00533F8C" w:rsidRPr="00ED5218" w:rsidRDefault="00533F8C" w:rsidP="00533F8C">
      <w:pPr>
        <w:spacing w:line="276" w:lineRule="auto"/>
        <w:ind w:left="-142"/>
        <w:jc w:val="both"/>
        <w:rPr>
          <w:rFonts w:ascii="Tahoma" w:hAnsi="Tahoma" w:cs="Tahoma"/>
          <w:sz w:val="20"/>
          <w:szCs w:val="20"/>
        </w:rPr>
      </w:pPr>
    </w:p>
    <w:p w14:paraId="0BEEFB89" w14:textId="77777777" w:rsidR="00533F8C" w:rsidRPr="00ED5218" w:rsidRDefault="00533F8C" w:rsidP="00865348">
      <w:pPr>
        <w:pBdr>
          <w:top w:val="single" w:sz="2" w:space="1" w:color="FF0000"/>
          <w:left w:val="single" w:sz="2" w:space="4" w:color="FF0000"/>
          <w:bottom w:val="single" w:sz="2" w:space="1" w:color="FF0000"/>
          <w:right w:val="single" w:sz="2" w:space="4" w:color="FF0000"/>
        </w:pBdr>
        <w:spacing w:line="276" w:lineRule="auto"/>
        <w:ind w:left="3544" w:right="108"/>
        <w:jc w:val="right"/>
        <w:rPr>
          <w:rFonts w:ascii="Tahoma" w:hAnsi="Tahoma" w:cs="Tahoma"/>
          <w:color w:val="FF0000"/>
          <w:sz w:val="20"/>
          <w:szCs w:val="20"/>
          <w:highlight w:val="yellow"/>
          <w:lang w:eastAsia="en-US"/>
        </w:rPr>
      </w:pPr>
      <w:r w:rsidRPr="00ED5218">
        <w:rPr>
          <w:rFonts w:ascii="Tahoma" w:hAnsi="Tahoma" w:cs="Tahoma"/>
          <w:color w:val="FF0000"/>
          <w:sz w:val="20"/>
          <w:szCs w:val="20"/>
        </w:rPr>
        <w:t>The Provider shall indicate its proposed fee(s) in the box(es) below.</w:t>
      </w:r>
    </w:p>
    <w:p w14:paraId="6A345CE8" w14:textId="77777777" w:rsidR="00533F8C" w:rsidRPr="00ED5218" w:rsidRDefault="00533F8C" w:rsidP="00533F8C">
      <w:pPr>
        <w:spacing w:line="276" w:lineRule="auto"/>
        <w:ind w:left="-142"/>
        <w:jc w:val="both"/>
        <w:rPr>
          <w:rFonts w:ascii="Tahoma" w:hAnsi="Tahoma" w:cs="Tahoma"/>
          <w:sz w:val="18"/>
          <w:szCs w:val="18"/>
          <w:highlight w:val="yellow"/>
          <w:lang w:eastAsia="en-US"/>
        </w:rPr>
      </w:pPr>
      <w:r w:rsidRPr="00ED5218">
        <w:rPr>
          <w:rFonts w:ascii="Tahoma" w:hAnsi="Tahoma" w:cs="Tahoma"/>
          <w:noProof/>
          <w:sz w:val="18"/>
          <w:szCs w:val="18"/>
          <w:lang w:eastAsia="en-US"/>
        </w:rPr>
        <mc:AlternateContent>
          <mc:Choice Requires="wps">
            <w:drawing>
              <wp:anchor distT="0" distB="0" distL="114300" distR="114300" simplePos="0" relativeHeight="251662339" behindDoc="0" locked="1" layoutInCell="1" allowOverlap="1" wp14:anchorId="373A2D07" wp14:editId="3CC3A536">
                <wp:simplePos x="0" y="0"/>
                <wp:positionH relativeFrom="column">
                  <wp:posOffset>4462145</wp:posOffset>
                </wp:positionH>
                <wp:positionV relativeFrom="paragraph">
                  <wp:posOffset>-3175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8545" id="Up Arrow 7" o:spid="_x0000_s1026" type="#_x0000_t68" style="position:absolute;margin-left:351.35pt;margin-top:-.25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" adj="3973" strokecolor="red">
                <o:lock v:ext="edit" aspectratio="t"/>
                <v:textbox style="layout-flow:vertical-ideographic"/>
                <w10:anchorlock/>
              </v:shape>
            </w:pict>
          </mc:Fallback>
        </mc:AlternateContent>
      </w:r>
    </w:p>
    <w:tbl>
      <w:tblPr>
        <w:tblW w:w="848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21"/>
      </w:tblGrid>
      <w:tr w:rsidR="00DF5D75" w:rsidRPr="00ED5218" w14:paraId="76DE4D1B" w14:textId="77777777" w:rsidTr="00DF5D75">
        <w:trPr>
          <w:trHeight w:val="688"/>
          <w:jc w:val="center"/>
        </w:trPr>
        <w:tc>
          <w:tcPr>
            <w:tcW w:w="6965" w:type="dxa"/>
            <w:shd w:val="clear" w:color="auto" w:fill="DBE5F1" w:themeFill="accent1" w:themeFillTint="33"/>
            <w:vAlign w:val="center"/>
          </w:tcPr>
          <w:p w14:paraId="75DD1B93" w14:textId="2152550B" w:rsidR="00DF5D75" w:rsidRPr="00ED5218" w:rsidRDefault="00DF5D75" w:rsidP="00526177">
            <w:pPr>
              <w:tabs>
                <w:tab w:val="left" w:pos="0"/>
              </w:tabs>
              <w:spacing w:line="276" w:lineRule="auto"/>
              <w:ind w:left="-142"/>
              <w:jc w:val="center"/>
              <w:rPr>
                <w:rFonts w:ascii="Tahoma" w:hAnsi="Tahoma" w:cs="Tahoma"/>
                <w:b/>
                <w:sz w:val="18"/>
                <w:szCs w:val="18"/>
                <w:lang w:eastAsia="en-US"/>
              </w:rPr>
            </w:pPr>
            <w:r w:rsidRPr="00ED5218">
              <w:rPr>
                <w:rFonts w:ascii="Tahoma" w:hAnsi="Tahoma" w:cs="Tahoma"/>
                <w:b/>
                <w:sz w:val="18"/>
                <w:szCs w:val="18"/>
                <w:lang w:eastAsia="en-US"/>
              </w:rPr>
              <w:t xml:space="preserve">LOT 4 – Type of Units </w:t>
            </w:r>
            <w:r w:rsidRPr="00ED5218">
              <w:rPr>
                <w:b/>
                <w:sz w:val="18"/>
                <w:szCs w:val="18"/>
                <w:lang w:eastAsia="en-US"/>
              </w:rPr>
              <w:t>▼</w:t>
            </w:r>
          </w:p>
        </w:tc>
        <w:tc>
          <w:tcPr>
            <w:tcW w:w="1521" w:type="dxa"/>
            <w:tcBorders>
              <w:bottom w:val="single" w:sz="2" w:space="0" w:color="FF0000"/>
            </w:tcBorders>
            <w:shd w:val="clear" w:color="auto" w:fill="DBE5F1" w:themeFill="accent1" w:themeFillTint="33"/>
            <w:vAlign w:val="center"/>
          </w:tcPr>
          <w:p w14:paraId="3E77DACD" w14:textId="77777777" w:rsidR="00DF5D75" w:rsidRPr="00ED5218" w:rsidRDefault="00DF5D75" w:rsidP="00526177">
            <w:pPr>
              <w:spacing w:line="276" w:lineRule="auto"/>
              <w:ind w:left="-142" w:right="-154"/>
              <w:jc w:val="center"/>
              <w:rPr>
                <w:rFonts w:ascii="Tahoma" w:hAnsi="Tahoma" w:cs="Tahoma"/>
                <w:b/>
                <w:sz w:val="18"/>
                <w:szCs w:val="18"/>
                <w:lang w:eastAsia="en-US"/>
              </w:rPr>
            </w:pPr>
            <w:r w:rsidRPr="00ED5218">
              <w:rPr>
                <w:rFonts w:ascii="Tahoma" w:hAnsi="Tahoma" w:cs="Tahoma"/>
                <w:b/>
                <w:sz w:val="18"/>
                <w:szCs w:val="18"/>
                <w:lang w:eastAsia="en-US"/>
              </w:rPr>
              <w:t>Unit fee (Euros)</w:t>
            </w:r>
          </w:p>
          <w:p w14:paraId="1711C2D1" w14:textId="77777777" w:rsidR="00DF5D75" w:rsidRPr="00ED5218" w:rsidRDefault="00DF5D75" w:rsidP="00526177">
            <w:pPr>
              <w:spacing w:line="276" w:lineRule="auto"/>
              <w:ind w:left="-142" w:right="-219"/>
              <w:jc w:val="center"/>
              <w:rPr>
                <w:rFonts w:ascii="Tahoma" w:hAnsi="Tahoma" w:cs="Tahoma"/>
                <w:b/>
                <w:sz w:val="18"/>
                <w:szCs w:val="18"/>
                <w:lang w:eastAsia="en-US"/>
              </w:rPr>
            </w:pPr>
            <w:r w:rsidRPr="00ED5218">
              <w:rPr>
                <w:b/>
                <w:sz w:val="18"/>
                <w:szCs w:val="18"/>
                <w:lang w:eastAsia="en-US"/>
              </w:rPr>
              <w:t>▼</w:t>
            </w:r>
          </w:p>
        </w:tc>
      </w:tr>
      <w:tr w:rsidR="00DF5D75" w:rsidRPr="00ED5218" w14:paraId="4306DF66" w14:textId="77777777" w:rsidTr="00DF5D75">
        <w:trPr>
          <w:trHeight w:val="780"/>
          <w:jc w:val="center"/>
        </w:trPr>
        <w:tc>
          <w:tcPr>
            <w:tcW w:w="6965" w:type="dxa"/>
            <w:tcBorders>
              <w:right w:val="single" w:sz="2" w:space="0" w:color="FF0000"/>
            </w:tcBorders>
            <w:shd w:val="clear" w:color="auto" w:fill="F2F2F2" w:themeFill="background1" w:themeFillShade="F2"/>
            <w:vAlign w:val="center"/>
          </w:tcPr>
          <w:p w14:paraId="4940F0A1" w14:textId="664C304C" w:rsidR="00DF5D75" w:rsidRPr="00ED5218" w:rsidRDefault="00DF5D75" w:rsidP="00DB06FA">
            <w:pPr>
              <w:spacing w:line="276" w:lineRule="auto"/>
              <w:jc w:val="both"/>
              <w:rPr>
                <w:rFonts w:ascii="Tahoma" w:hAnsi="Tahoma" w:cs="Tahoma"/>
                <w:sz w:val="18"/>
                <w:szCs w:val="18"/>
                <w:highlight w:val="yellow"/>
                <w:lang w:eastAsia="en-US"/>
              </w:rPr>
            </w:pPr>
            <w:r w:rsidRPr="00ED5218">
              <w:rPr>
                <w:rFonts w:ascii="Tahoma" w:hAnsi="Tahoma" w:cs="Tahoma"/>
                <w:sz w:val="18"/>
                <w:szCs w:val="18"/>
                <w:lang w:eastAsia="en-US"/>
              </w:rPr>
              <w:t xml:space="preserve">Daily fees for local Tunisian consultants for intellectual services to be </w:t>
            </w:r>
            <w:r>
              <w:rPr>
                <w:rFonts w:ascii="Tahoma" w:hAnsi="Tahoma" w:cs="Tahoma"/>
                <w:sz w:val="18"/>
                <w:szCs w:val="18"/>
                <w:lang w:eastAsia="en-US"/>
              </w:rPr>
              <w:t>carried out</w:t>
            </w:r>
            <w:r w:rsidRPr="00ED5218">
              <w:rPr>
                <w:rFonts w:ascii="Tahoma" w:hAnsi="Tahoma" w:cs="Tahoma"/>
                <w:sz w:val="18"/>
                <w:szCs w:val="18"/>
                <w:lang w:eastAsia="en-US"/>
              </w:rPr>
              <w:t xml:space="preserve"> in the context of training and the production of books and/or publications</w:t>
            </w:r>
          </w:p>
        </w:tc>
        <w:tc>
          <w:tcPr>
            <w:tcW w:w="152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5C3903" w14:textId="77777777" w:rsidR="00DF5D75" w:rsidRPr="00ED5218" w:rsidRDefault="00DF5D75" w:rsidP="00526177">
            <w:pPr>
              <w:ind w:left="-142"/>
              <w:rPr>
                <w:rFonts w:ascii="Tahoma" w:hAnsi="Tahoma" w:cs="Tahoma"/>
                <w:sz w:val="18"/>
                <w:szCs w:val="18"/>
                <w:highlight w:val="yellow"/>
                <w:lang w:eastAsia="en-US"/>
              </w:rPr>
            </w:pPr>
          </w:p>
        </w:tc>
      </w:tr>
    </w:tbl>
    <w:p w14:paraId="79B5170E" w14:textId="77777777" w:rsidR="00533F8C" w:rsidRPr="00ED5218" w:rsidRDefault="00533F8C" w:rsidP="00533F8C">
      <w:pPr>
        <w:spacing w:line="276" w:lineRule="auto"/>
        <w:ind w:left="-142"/>
        <w:jc w:val="both"/>
        <w:rPr>
          <w:rFonts w:ascii="Tahoma" w:hAnsi="Tahoma" w:cs="Tahoma"/>
          <w:sz w:val="18"/>
          <w:szCs w:val="18"/>
          <w:lang w:eastAsia="en-US"/>
        </w:rPr>
      </w:pPr>
    </w:p>
    <w:tbl>
      <w:tblPr>
        <w:tblStyle w:val="TableGrid"/>
        <w:tblW w:w="9920"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2"/>
        <w:gridCol w:w="1418"/>
      </w:tblGrid>
      <w:tr w:rsidR="00533F8C" w:rsidRPr="00ED5218" w14:paraId="270AD8ED" w14:textId="77777777" w:rsidTr="00865348">
        <w:trPr>
          <w:jc w:val="center"/>
        </w:trPr>
        <w:tc>
          <w:tcPr>
            <w:tcW w:w="8502" w:type="dxa"/>
            <w:shd w:val="clear" w:color="auto" w:fill="DBE5F1" w:themeFill="accent1" w:themeFillTint="33"/>
            <w:vAlign w:val="center"/>
          </w:tcPr>
          <w:p w14:paraId="33426D79" w14:textId="77777777" w:rsidR="00533F8C" w:rsidRPr="00ED5218" w:rsidRDefault="00533F8C" w:rsidP="00DB06FA">
            <w:pPr>
              <w:spacing w:before="120" w:after="120"/>
              <w:jc w:val="both"/>
              <w:rPr>
                <w:rFonts w:ascii="Tahoma" w:hAnsi="Tahoma" w:cs="Tahoma"/>
                <w:sz w:val="20"/>
                <w:szCs w:val="20"/>
                <w:highlight w:val="cyan"/>
              </w:rPr>
            </w:pPr>
            <w:r w:rsidRPr="00ED5218">
              <w:rPr>
                <w:rFonts w:ascii="Tahoma" w:hAnsi="Tahoma" w:cs="Tahoma"/>
                <w:sz w:val="20"/>
                <w:szCs w:val="20"/>
              </w:rPr>
              <w:t>This Framework Contract</w:t>
            </w:r>
            <w:r w:rsidRPr="00ED5218">
              <w:rPr>
                <w:rFonts w:ascii="Tahoma" w:eastAsia="Calibri" w:hAnsi="Tahoma" w:cs="Tahoma"/>
                <w:sz w:val="20"/>
                <w:szCs w:val="20"/>
                <w:lang w:eastAsia="en-US"/>
              </w:rPr>
              <w:t xml:space="preserve"> takes effect as from the date of its signature by both parties</w:t>
            </w:r>
            <w:r w:rsidRPr="00ED5218">
              <w:rPr>
                <w:rFonts w:ascii="Tahoma" w:hAnsi="Tahoma" w:cs="Tahoma"/>
                <w:sz w:val="20"/>
                <w:szCs w:val="20"/>
              </w:rPr>
              <w:t xml:space="preserve"> and</w:t>
            </w:r>
            <w:r w:rsidRPr="00ED5218">
              <w:rPr>
                <w:rFonts w:ascii="Tahoma" w:hAnsi="Tahoma" w:cs="Tahoma"/>
                <w:color w:val="C00000"/>
                <w:sz w:val="20"/>
                <w:szCs w:val="20"/>
              </w:rPr>
              <w:t xml:space="preserve"> </w:t>
            </w:r>
            <w:r w:rsidRPr="00ED5218">
              <w:rPr>
                <w:rFonts w:ascii="Tahoma" w:hAnsi="Tahoma" w:cs="Tahoma"/>
                <w:sz w:val="20"/>
                <w:szCs w:val="20"/>
              </w:rPr>
              <w:t>is concluded until:</w:t>
            </w:r>
          </w:p>
        </w:tc>
        <w:tc>
          <w:tcPr>
            <w:tcW w:w="1418" w:type="dxa"/>
            <w:shd w:val="clear" w:color="auto" w:fill="F2F2F2" w:themeFill="background1" w:themeFillShade="F2"/>
            <w:vAlign w:val="center"/>
          </w:tcPr>
          <w:sdt>
            <w:sdtPr>
              <w:rPr>
                <w:rStyle w:val="Style71"/>
                <w:rFonts w:ascii="Tahoma" w:hAnsi="Tahoma" w:cs="Tahoma"/>
                <w:szCs w:val="20"/>
              </w:rPr>
              <w:id w:val="-581752514"/>
              <w:placeholder>
                <w:docPart w:val="4098F7B6D8CC4BBFBE906F47F59C4708"/>
              </w:placeholder>
              <w:date w:fullDate="2023-12-31T00:00:00Z">
                <w:dateFormat w:val="dd/MM/yyyy"/>
                <w:lid w:val="fr-FR"/>
                <w:storeMappedDataAs w:val="dateTime"/>
                <w:calendar w:val="gregorian"/>
              </w:date>
            </w:sdtPr>
            <w:sdtEndPr>
              <w:rPr>
                <w:rStyle w:val="Style71"/>
              </w:rPr>
            </w:sdtEndPr>
            <w:sdtContent>
              <w:p w14:paraId="166E7853" w14:textId="77777777" w:rsidR="00533F8C" w:rsidRPr="00ED5218" w:rsidRDefault="00533F8C" w:rsidP="00865348">
                <w:pPr>
                  <w:spacing w:before="120" w:after="120"/>
                  <w:jc w:val="center"/>
                  <w:rPr>
                    <w:rFonts w:ascii="Tahoma" w:hAnsi="Tahoma" w:cs="Tahoma"/>
                    <w:sz w:val="20"/>
                    <w:szCs w:val="20"/>
                  </w:rPr>
                </w:pPr>
                <w:r w:rsidRPr="00ED5218">
                  <w:rPr>
                    <w:rStyle w:val="Style71"/>
                    <w:rFonts w:ascii="Tahoma" w:hAnsi="Tahoma" w:cs="Tahoma"/>
                    <w:szCs w:val="20"/>
                  </w:rPr>
                  <w:t>3</w:t>
                </w:r>
                <w:r w:rsidRPr="00ED5218">
                  <w:rPr>
                    <w:rStyle w:val="Style71"/>
                    <w:rFonts w:ascii="Tahoma" w:hAnsi="Tahoma" w:cs="Tahoma"/>
                  </w:rPr>
                  <w:t>1/12/2023</w:t>
                </w:r>
              </w:p>
            </w:sdtContent>
          </w:sdt>
        </w:tc>
      </w:tr>
      <w:tr w:rsidR="00533F8C" w:rsidRPr="00ED5218" w14:paraId="79727688" w14:textId="77777777" w:rsidTr="00865348">
        <w:trPr>
          <w:jc w:val="center"/>
        </w:trPr>
        <w:tc>
          <w:tcPr>
            <w:tcW w:w="9920" w:type="dxa"/>
            <w:gridSpan w:val="2"/>
            <w:shd w:val="clear" w:color="auto" w:fill="DBE5F1" w:themeFill="accent1" w:themeFillTint="33"/>
            <w:vAlign w:val="center"/>
          </w:tcPr>
          <w:p w14:paraId="6630CE97" w14:textId="33B5E26A" w:rsidR="00533F8C" w:rsidRPr="00ED5218" w:rsidRDefault="00533F8C" w:rsidP="00DB06FA">
            <w:pPr>
              <w:spacing w:before="120" w:after="120"/>
              <w:jc w:val="both"/>
              <w:rPr>
                <w:rStyle w:val="Style71"/>
                <w:rFonts w:ascii="Tahoma" w:hAnsi="Tahoma" w:cs="Tahoma"/>
              </w:rPr>
            </w:pPr>
            <w:r w:rsidRPr="00ED5218">
              <w:rPr>
                <w:rFonts w:ascii="Tahoma" w:hAnsi="Tahoma" w:cs="Tahoma"/>
                <w:sz w:val="20"/>
              </w:rPr>
              <w:t xml:space="preserve">At the end of its initial term, the </w:t>
            </w:r>
            <w:r w:rsidR="00276178">
              <w:rPr>
                <w:rFonts w:ascii="Tahoma" w:hAnsi="Tahoma" w:cs="Tahoma"/>
                <w:sz w:val="20"/>
              </w:rPr>
              <w:t>Framework C</w:t>
            </w:r>
            <w:r w:rsidRPr="00ED5218">
              <w:rPr>
                <w:rFonts w:ascii="Tahoma" w:hAnsi="Tahoma" w:cs="Tahoma"/>
                <w:sz w:val="20"/>
              </w:rPr>
              <w:t xml:space="preserve">ontract will be tacitly renewed for a further term of one </w:t>
            </w:r>
            <w:r w:rsidR="00276178">
              <w:rPr>
                <w:rFonts w:ascii="Tahoma" w:hAnsi="Tahoma" w:cs="Tahoma"/>
                <w:sz w:val="20"/>
              </w:rPr>
              <w:t xml:space="preserve">(1) </w:t>
            </w:r>
            <w:r w:rsidRPr="00ED5218">
              <w:rPr>
                <w:rFonts w:ascii="Tahoma" w:hAnsi="Tahoma" w:cs="Tahoma"/>
                <w:sz w:val="20"/>
              </w:rPr>
              <w:t>year</w:t>
            </w:r>
            <w:r w:rsidR="00276178">
              <w:rPr>
                <w:rFonts w:ascii="Tahoma" w:hAnsi="Tahoma" w:cs="Tahoma"/>
                <w:sz w:val="20"/>
              </w:rPr>
              <w:t>, and shall renew each year thereafter,</w:t>
            </w:r>
            <w:r w:rsidRPr="00ED5218">
              <w:rPr>
                <w:rFonts w:ascii="Tahoma" w:hAnsi="Tahoma" w:cs="Tahoma"/>
                <w:sz w:val="20"/>
              </w:rPr>
              <w:t xml:space="preserve"> unless either party notifies the other in writing of its intention to terminate the contract at the latest one (1) month before the renewal date. The contract shall not be renewed beyond </w:t>
            </w:r>
            <w:r w:rsidRPr="00ED5218">
              <w:rPr>
                <w:rFonts w:ascii="Tahoma" w:hAnsi="Tahoma" w:cs="Tahoma"/>
                <w:sz w:val="20"/>
                <w:szCs w:val="20"/>
              </w:rPr>
              <w:t xml:space="preserve">31/12/2025 </w:t>
            </w:r>
            <w:r w:rsidRPr="00ED5218">
              <w:rPr>
                <w:rFonts w:ascii="Tahoma" w:hAnsi="Tahoma" w:cs="Tahoma"/>
                <w:sz w:val="20"/>
              </w:rPr>
              <w:t>and shall end on this date unless either party has already validly terminated the contract.</w:t>
            </w:r>
          </w:p>
        </w:tc>
      </w:tr>
    </w:tbl>
    <w:p w14:paraId="6089EF04" w14:textId="15C5A373" w:rsidR="00533F8C" w:rsidRPr="00ED5218" w:rsidRDefault="00533F8C" w:rsidP="00B8307B">
      <w:pPr>
        <w:rPr>
          <w:rFonts w:ascii="Tahoma" w:hAnsi="Tahoma" w:cs="Tahoma"/>
          <w:b/>
        </w:rPr>
      </w:pPr>
    </w:p>
    <w:p w14:paraId="3D68B47E" w14:textId="769607D8" w:rsidR="002133FA" w:rsidRPr="00ED5218" w:rsidRDefault="0072200B" w:rsidP="00930AD6">
      <w:pPr>
        <w:pBdr>
          <w:bottom w:val="single" w:sz="2" w:space="1" w:color="808080" w:themeColor="background1" w:themeShade="80"/>
        </w:pBdr>
        <w:ind w:right="108"/>
        <w:rPr>
          <w:rFonts w:ascii="Tahoma" w:hAnsi="Tahoma" w:cs="Tahoma"/>
          <w:b/>
        </w:rPr>
      </w:pPr>
      <w:r w:rsidRPr="00ED5218">
        <w:rPr>
          <w:rFonts w:ascii="Tahoma" w:hAnsi="Tahoma" w:cs="Tahoma"/>
          <w:b/>
        </w:rPr>
        <w:lastRenderedPageBreak/>
        <w:t>B</w:t>
      </w:r>
      <w:r w:rsidR="002133FA" w:rsidRPr="00ED5218">
        <w:rPr>
          <w:rFonts w:ascii="Tahoma" w:hAnsi="Tahoma" w:cs="Tahoma"/>
          <w:b/>
        </w:rPr>
        <w:t>. Declaration of Agreement</w:t>
      </w:r>
      <w:r w:rsidRPr="00ED5218">
        <w:rPr>
          <w:rFonts w:ascii="Tahoma" w:hAnsi="Tahoma" w:cs="Tahoma"/>
          <w:b/>
        </w:rPr>
        <w:t xml:space="preserve"> and Signature</w:t>
      </w:r>
    </w:p>
    <w:p w14:paraId="560AF17B" w14:textId="77777777" w:rsidR="00FA06F4" w:rsidRPr="00ED5218" w:rsidRDefault="00FA06F4" w:rsidP="003642A0">
      <w:pPr>
        <w:tabs>
          <w:tab w:val="left" w:pos="284"/>
          <w:tab w:val="left" w:pos="426"/>
        </w:tabs>
        <w:ind w:right="283"/>
        <w:jc w:val="both"/>
        <w:rPr>
          <w:rFonts w:ascii="Tahoma" w:hAnsi="Tahoma" w:cs="Tahoma"/>
          <w:sz w:val="20"/>
          <w:szCs w:val="20"/>
        </w:rPr>
      </w:pPr>
    </w:p>
    <w:p w14:paraId="74E12454" w14:textId="77777777" w:rsidR="003A0F5F" w:rsidRPr="00ED5218" w:rsidRDefault="003A0F5F" w:rsidP="008C6386">
      <w:pPr>
        <w:tabs>
          <w:tab w:val="left" w:pos="426"/>
        </w:tabs>
        <w:ind w:right="-1"/>
        <w:jc w:val="both"/>
        <w:rPr>
          <w:rFonts w:ascii="Tahoma" w:hAnsi="Tahoma" w:cs="Tahoma"/>
          <w:sz w:val="20"/>
          <w:szCs w:val="20"/>
        </w:rPr>
      </w:pPr>
      <w:r w:rsidRPr="00ED5218">
        <w:rPr>
          <w:rFonts w:ascii="Tahoma" w:hAnsi="Tahoma" w:cs="Tahoma"/>
          <w:sz w:val="20"/>
          <w:szCs w:val="20"/>
        </w:rPr>
        <w:t>I, the undersigned, acting on my own behalf or as a representative of the Provider indicated below, hereby:</w:t>
      </w:r>
    </w:p>
    <w:p w14:paraId="7C3BB38E" w14:textId="6EA4F1F8" w:rsidR="003A0F5F" w:rsidRPr="00ED5218" w:rsidRDefault="003A0F5F" w:rsidP="008C6386">
      <w:pPr>
        <w:numPr>
          <w:ilvl w:val="0"/>
          <w:numId w:val="2"/>
        </w:numPr>
        <w:ind w:left="284" w:right="-1" w:hanging="284"/>
        <w:jc w:val="both"/>
        <w:rPr>
          <w:rFonts w:ascii="Tahoma" w:hAnsi="Tahoma" w:cs="Tahoma"/>
          <w:sz w:val="20"/>
          <w:szCs w:val="20"/>
        </w:rPr>
      </w:pPr>
      <w:r w:rsidRPr="00ED5218">
        <w:rPr>
          <w:rFonts w:ascii="Tahoma" w:hAnsi="Tahoma" w:cs="Tahoma"/>
          <w:sz w:val="20"/>
          <w:szCs w:val="20"/>
        </w:rPr>
        <w:t xml:space="preserve">declare having the authority to represent the </w:t>
      </w:r>
      <w:proofErr w:type="gramStart"/>
      <w:r w:rsidR="00ED5218" w:rsidRPr="00ED5218">
        <w:rPr>
          <w:rFonts w:ascii="Tahoma" w:hAnsi="Tahoma" w:cs="Tahoma"/>
          <w:sz w:val="20"/>
          <w:szCs w:val="20"/>
        </w:rPr>
        <w:t>Provider;</w:t>
      </w:r>
      <w:proofErr w:type="gramEnd"/>
    </w:p>
    <w:p w14:paraId="19645755" w14:textId="48E3B86B" w:rsidR="003A0F5F" w:rsidRPr="00ED5218" w:rsidRDefault="003A0F5F" w:rsidP="008C6386">
      <w:pPr>
        <w:numPr>
          <w:ilvl w:val="0"/>
          <w:numId w:val="2"/>
        </w:numPr>
        <w:ind w:left="284" w:right="-1" w:hanging="284"/>
        <w:jc w:val="both"/>
        <w:rPr>
          <w:rFonts w:ascii="Tahoma" w:hAnsi="Tahoma" w:cs="Tahoma"/>
          <w:sz w:val="20"/>
          <w:szCs w:val="20"/>
        </w:rPr>
      </w:pPr>
      <w:r w:rsidRPr="00ED5218">
        <w:rPr>
          <w:rFonts w:ascii="Tahoma" w:hAnsi="Tahoma" w:cs="Tahoma"/>
          <w:sz w:val="20"/>
          <w:szCs w:val="20"/>
        </w:rPr>
        <w:t xml:space="preserve">declare that the information provided to the Council under this procedure is complete, correct and </w:t>
      </w:r>
      <w:proofErr w:type="gramStart"/>
      <w:r w:rsidRPr="00ED5218">
        <w:rPr>
          <w:rFonts w:ascii="Tahoma" w:hAnsi="Tahoma" w:cs="Tahoma"/>
          <w:sz w:val="20"/>
          <w:szCs w:val="20"/>
        </w:rPr>
        <w:t>truthful</w:t>
      </w:r>
      <w:r w:rsidR="00214FD0" w:rsidRPr="00ED5218">
        <w:rPr>
          <w:rFonts w:ascii="Tahoma" w:hAnsi="Tahoma" w:cs="Tahoma"/>
          <w:sz w:val="20"/>
          <w:szCs w:val="20"/>
        </w:rPr>
        <w:t>;</w:t>
      </w:r>
      <w:proofErr w:type="gramEnd"/>
    </w:p>
    <w:p w14:paraId="39771E63" w14:textId="6326CE7D" w:rsidR="003A0F5F" w:rsidRPr="00ED5218" w:rsidRDefault="003A0F5F" w:rsidP="008C6386">
      <w:pPr>
        <w:numPr>
          <w:ilvl w:val="0"/>
          <w:numId w:val="2"/>
        </w:numPr>
        <w:ind w:left="284" w:right="-1" w:hanging="284"/>
        <w:jc w:val="both"/>
        <w:rPr>
          <w:rFonts w:ascii="Tahoma" w:hAnsi="Tahoma" w:cs="Tahoma"/>
          <w:sz w:val="20"/>
          <w:szCs w:val="20"/>
        </w:rPr>
      </w:pPr>
      <w:r w:rsidRPr="00ED5218">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ED5218" w:rsidRPr="00ED5218">
        <w:rPr>
          <w:rFonts w:ascii="Tahoma" w:hAnsi="Tahoma" w:cs="Tahoma"/>
          <w:sz w:val="20"/>
          <w:szCs w:val="20"/>
        </w:rPr>
        <w:t>latter;</w:t>
      </w:r>
      <w:proofErr w:type="gramEnd"/>
    </w:p>
    <w:p w14:paraId="29D592E2" w14:textId="62CC87A5" w:rsidR="003A0F5F" w:rsidRPr="00ED5218" w:rsidRDefault="003A0F5F" w:rsidP="008C6386">
      <w:pPr>
        <w:numPr>
          <w:ilvl w:val="0"/>
          <w:numId w:val="2"/>
        </w:numPr>
        <w:ind w:left="284" w:right="-1" w:hanging="284"/>
        <w:jc w:val="both"/>
        <w:rPr>
          <w:rFonts w:ascii="Tahoma" w:hAnsi="Tahoma" w:cs="Tahoma"/>
          <w:sz w:val="20"/>
          <w:szCs w:val="20"/>
        </w:rPr>
      </w:pPr>
      <w:r w:rsidRPr="00ED5218">
        <w:rPr>
          <w:rFonts w:ascii="Tahoma" w:hAnsi="Tahoma" w:cs="Tahoma"/>
          <w:sz w:val="20"/>
          <w:szCs w:val="20"/>
        </w:rPr>
        <w:t xml:space="preserve">express consent to any audit or verification that the Council may initiate by any means on the information provided under this </w:t>
      </w:r>
      <w:proofErr w:type="gramStart"/>
      <w:r w:rsidRPr="00ED5218">
        <w:rPr>
          <w:rFonts w:ascii="Tahoma" w:hAnsi="Tahoma" w:cs="Tahoma"/>
          <w:sz w:val="20"/>
          <w:szCs w:val="20"/>
        </w:rPr>
        <w:t>procedure;</w:t>
      </w:r>
      <w:proofErr w:type="gramEnd"/>
    </w:p>
    <w:p w14:paraId="137FA1FF" w14:textId="36D23834" w:rsidR="00987245" w:rsidRPr="00ED5218" w:rsidRDefault="003A0F5F" w:rsidP="008C6386">
      <w:pPr>
        <w:numPr>
          <w:ilvl w:val="0"/>
          <w:numId w:val="2"/>
        </w:numPr>
        <w:ind w:left="284" w:right="-1" w:hanging="284"/>
        <w:jc w:val="both"/>
        <w:rPr>
          <w:rFonts w:ascii="Tahoma" w:hAnsi="Tahoma" w:cs="Tahoma"/>
          <w:sz w:val="20"/>
          <w:szCs w:val="20"/>
        </w:rPr>
      </w:pPr>
      <w:r w:rsidRPr="00ED5218">
        <w:rPr>
          <w:rFonts w:ascii="Tahoma" w:hAnsi="Tahoma" w:cs="Tahoma"/>
          <w:sz w:val="20"/>
          <w:szCs w:val="20"/>
        </w:rPr>
        <w:t xml:space="preserve">declare that neither I </w:t>
      </w:r>
      <w:proofErr w:type="gramStart"/>
      <w:r w:rsidRPr="00ED5218">
        <w:rPr>
          <w:rFonts w:ascii="Tahoma" w:hAnsi="Tahoma" w:cs="Tahoma"/>
          <w:sz w:val="20"/>
          <w:szCs w:val="20"/>
        </w:rPr>
        <w:t>or</w:t>
      </w:r>
      <w:proofErr w:type="gramEnd"/>
      <w:r w:rsidRPr="00ED5218">
        <w:rPr>
          <w:rFonts w:ascii="Tahoma" w:hAnsi="Tahoma" w:cs="Tahoma"/>
          <w:sz w:val="20"/>
          <w:szCs w:val="20"/>
        </w:rPr>
        <w:t xml:space="preserve"> the Provider I represent is in any of the situations listed in the exclusion criteria as reproduced in the Tender File;</w:t>
      </w:r>
    </w:p>
    <w:p w14:paraId="707B52AE" w14:textId="5AC9D07C" w:rsidR="00987245" w:rsidRPr="00ED5218" w:rsidRDefault="00987245" w:rsidP="008C6386">
      <w:pPr>
        <w:numPr>
          <w:ilvl w:val="0"/>
          <w:numId w:val="2"/>
        </w:numPr>
        <w:ind w:left="284" w:right="-1" w:hanging="284"/>
        <w:jc w:val="both"/>
        <w:rPr>
          <w:rFonts w:ascii="Tahoma" w:hAnsi="Tahoma" w:cs="Tahoma"/>
          <w:sz w:val="20"/>
          <w:szCs w:val="20"/>
        </w:rPr>
      </w:pPr>
      <w:r w:rsidRPr="00ED5218">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D5218">
        <w:rPr>
          <w:rFonts w:ascii="Tahoma" w:hAnsi="Tahoma" w:cs="Tahoma"/>
          <w:sz w:val="20"/>
          <w:szCs w:val="20"/>
        </w:rPr>
        <w:t>interest;</w:t>
      </w:r>
      <w:proofErr w:type="gramEnd"/>
    </w:p>
    <w:p w14:paraId="248BE0B8" w14:textId="0B4FFD9E" w:rsidR="003A0F5F" w:rsidRPr="00ED5218" w:rsidRDefault="003A0F5F" w:rsidP="008C6386">
      <w:pPr>
        <w:numPr>
          <w:ilvl w:val="0"/>
          <w:numId w:val="2"/>
        </w:numPr>
        <w:ind w:left="284" w:right="-1" w:hanging="284"/>
        <w:jc w:val="both"/>
        <w:rPr>
          <w:rFonts w:ascii="Tahoma" w:hAnsi="Tahoma" w:cs="Tahoma"/>
          <w:sz w:val="20"/>
          <w:szCs w:val="20"/>
        </w:rPr>
      </w:pPr>
      <w:r w:rsidRPr="00ED5218">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ED5218">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ED5218">
          <w:rPr>
            <w:rStyle w:val="Hyperlink"/>
            <w:rFonts w:ascii="Tahoma" w:hAnsi="Tahoma" w:cs="Tahoma"/>
            <w:sz w:val="20"/>
            <w:szCs w:val="20"/>
          </w:rPr>
          <w:t>www.sanctionsmap.eu</w:t>
        </w:r>
      </w:hyperlink>
      <w:proofErr w:type="gramStart"/>
      <w:r w:rsidR="009867F7" w:rsidRPr="00ED5218">
        <w:rPr>
          <w:rFonts w:ascii="Tahoma" w:hAnsi="Tahoma" w:cs="Tahoma"/>
          <w:sz w:val="20"/>
          <w:szCs w:val="20"/>
        </w:rPr>
        <w:t>);</w:t>
      </w:r>
      <w:proofErr w:type="gramEnd"/>
    </w:p>
    <w:p w14:paraId="2538B9F4" w14:textId="77777777" w:rsidR="003A0F5F" w:rsidRPr="00ED5218" w:rsidRDefault="003A0F5F" w:rsidP="008C6386">
      <w:pPr>
        <w:numPr>
          <w:ilvl w:val="0"/>
          <w:numId w:val="2"/>
        </w:numPr>
        <w:ind w:left="284" w:right="-1" w:hanging="284"/>
        <w:jc w:val="both"/>
        <w:rPr>
          <w:rFonts w:ascii="Tahoma" w:hAnsi="Tahoma" w:cs="Tahoma"/>
          <w:sz w:val="20"/>
          <w:szCs w:val="20"/>
        </w:rPr>
      </w:pPr>
      <w:r w:rsidRPr="00ED5218">
        <w:rPr>
          <w:rFonts w:ascii="Tahoma" w:hAnsi="Tahoma" w:cs="Tahoma"/>
          <w:sz w:val="20"/>
          <w:szCs w:val="20"/>
        </w:rPr>
        <w:t xml:space="preserve">accept without any derogation all the terms of the Legal Conditions as reproduced in the present document and understand that its signature </w:t>
      </w:r>
      <w:r w:rsidRPr="00ED5218">
        <w:rPr>
          <w:rFonts w:ascii="Tahoma" w:hAnsi="Tahoma" w:cs="Tahoma"/>
          <w:b/>
          <w:sz w:val="20"/>
          <w:szCs w:val="20"/>
          <w:u w:val="single"/>
        </w:rPr>
        <w:t>shall constitute signature of the contract</w:t>
      </w:r>
      <w:r w:rsidRPr="00ED5218">
        <w:rPr>
          <w:rFonts w:ascii="Tahoma" w:hAnsi="Tahoma" w:cs="Tahoma"/>
          <w:sz w:val="20"/>
          <w:szCs w:val="20"/>
        </w:rPr>
        <w:t xml:space="preserve"> with the Council subject to the selection of the tender by the Council and the signature of this Act by a representative of the Council.</w:t>
      </w:r>
    </w:p>
    <w:p w14:paraId="0C428795" w14:textId="4DEB4479" w:rsidR="00E81D73" w:rsidRDefault="00E81D73" w:rsidP="003A0F5F">
      <w:pPr>
        <w:tabs>
          <w:tab w:val="left" w:pos="142"/>
          <w:tab w:val="left" w:pos="426"/>
        </w:tabs>
        <w:ind w:left="-426"/>
        <w:jc w:val="both"/>
        <w:rPr>
          <w:rFonts w:ascii="Tahoma" w:hAnsi="Tahoma" w:cs="Tahoma"/>
          <w:sz w:val="20"/>
          <w:szCs w:val="20"/>
        </w:rPr>
      </w:pPr>
    </w:p>
    <w:p w14:paraId="55AEB6FD" w14:textId="77777777" w:rsidR="008C6386" w:rsidRPr="00ED5218" w:rsidRDefault="008C6386" w:rsidP="003A0F5F">
      <w:pPr>
        <w:tabs>
          <w:tab w:val="left" w:pos="142"/>
          <w:tab w:val="left" w:pos="426"/>
        </w:tabs>
        <w:ind w:left="-426"/>
        <w:jc w:val="both"/>
        <w:rPr>
          <w:rFonts w:ascii="Tahoma" w:hAnsi="Tahoma" w:cs="Tahoma"/>
          <w:sz w:val="20"/>
          <w:szCs w:val="20"/>
        </w:rPr>
      </w:pPr>
    </w:p>
    <w:p w14:paraId="17132D82" w14:textId="10685CA4" w:rsidR="007631B1" w:rsidRPr="00ED5218"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5218">
        <w:rPr>
          <w:rFonts w:ascii="Tahoma" w:hAnsi="Tahoma" w:cs="Tahoma"/>
          <w:color w:val="FF0000"/>
          <w:sz w:val="18"/>
          <w:szCs w:val="18"/>
        </w:rPr>
        <w:t xml:space="preserve">Sign the Act of Engagement and send </w:t>
      </w:r>
      <w:r w:rsidR="00A257AB">
        <w:rPr>
          <w:rFonts w:ascii="Tahoma" w:hAnsi="Tahoma" w:cs="Tahoma"/>
          <w:color w:val="FF0000"/>
          <w:sz w:val="18"/>
          <w:szCs w:val="18"/>
        </w:rPr>
        <w:t>it</w:t>
      </w:r>
      <w:r w:rsidRPr="00ED5218">
        <w:rPr>
          <w:rFonts w:ascii="Tahoma" w:hAnsi="Tahoma" w:cs="Tahoma"/>
          <w:color w:val="FF0000"/>
          <w:sz w:val="18"/>
          <w:szCs w:val="18"/>
        </w:rPr>
        <w:t xml:space="preserve"> completed and signed copies to the Council, together with the other supporting documents (see Terms of Reference Section </w:t>
      </w:r>
      <w:r w:rsidR="00214FD0" w:rsidRPr="00ED5218">
        <w:rPr>
          <w:rFonts w:ascii="Tahoma" w:hAnsi="Tahoma" w:cs="Tahoma"/>
          <w:color w:val="FF0000"/>
          <w:sz w:val="18"/>
          <w:szCs w:val="18"/>
        </w:rPr>
        <w:t>G</w:t>
      </w:r>
      <w:r w:rsidRPr="00ED5218">
        <w:rPr>
          <w:rFonts w:ascii="Tahoma" w:hAnsi="Tahoma" w:cs="Tahoma"/>
          <w:color w:val="FF0000"/>
          <w:sz w:val="18"/>
          <w:szCs w:val="18"/>
        </w:rPr>
        <w:t>).</w:t>
      </w:r>
      <w:r w:rsidRPr="00ED5218">
        <w:rPr>
          <w:rFonts w:ascii="Tahoma" w:hAnsi="Tahoma" w:cs="Tahoma"/>
          <w:noProof/>
          <w:sz w:val="18"/>
          <w:szCs w:val="18"/>
          <w:lang w:eastAsia="en-US"/>
        </w:rPr>
        <w:t xml:space="preserve"> </w:t>
      </w:r>
    </w:p>
    <w:p w14:paraId="2CF1411B" w14:textId="77777777" w:rsidR="00276178" w:rsidRPr="00276178" w:rsidRDefault="00276178" w:rsidP="003A0F5F">
      <w:pPr>
        <w:tabs>
          <w:tab w:val="left" w:pos="142"/>
          <w:tab w:val="left" w:pos="426"/>
        </w:tabs>
        <w:ind w:left="-426"/>
        <w:jc w:val="both"/>
        <w:rPr>
          <w:rFonts w:ascii="Tahoma" w:hAnsi="Tahoma" w:cs="Tahoma"/>
          <w:sz w:val="12"/>
          <w:szCs w:val="12"/>
        </w:rPr>
      </w:pPr>
    </w:p>
    <w:p w14:paraId="3A5B8052" w14:textId="26CD4C34" w:rsidR="003A0F5F" w:rsidRPr="00276178" w:rsidRDefault="004F2CFB" w:rsidP="003A0F5F">
      <w:pPr>
        <w:tabs>
          <w:tab w:val="left" w:pos="142"/>
          <w:tab w:val="left" w:pos="426"/>
        </w:tabs>
        <w:ind w:left="-426"/>
        <w:jc w:val="both"/>
        <w:rPr>
          <w:rFonts w:ascii="Tahoma" w:hAnsi="Tahoma" w:cs="Tahoma"/>
          <w:sz w:val="12"/>
          <w:szCs w:val="12"/>
        </w:rPr>
      </w:pPr>
      <w:r w:rsidRPr="00ED5218">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7E140241">
                <wp:simplePos x="0" y="0"/>
                <wp:positionH relativeFrom="column">
                  <wp:posOffset>2802255</wp:posOffset>
                </wp:positionH>
                <wp:positionV relativeFrom="paragraph">
                  <wp:posOffset>-88265</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6F35" id="AutoShape 2" o:spid="_x0000_s1026" type="#_x0000_t68" style="position:absolute;margin-left:220.65pt;margin-top:-6.95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" adj="2871" strokecolor="red">
                <o:lock v:ext="edit" aspectratio="t"/>
                <v:textbox style="layout-flow:vertical-ideographic"/>
                <w10:anchorlock/>
              </v:shape>
            </w:pict>
          </mc:Fallback>
        </mc:AlternateContent>
      </w:r>
    </w:p>
    <w:tbl>
      <w:tblPr>
        <w:tblW w:w="10065"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81"/>
        <w:gridCol w:w="1871"/>
        <w:gridCol w:w="2551"/>
        <w:gridCol w:w="301"/>
        <w:gridCol w:w="2251"/>
        <w:gridCol w:w="541"/>
        <w:gridCol w:w="236"/>
        <w:gridCol w:w="1633"/>
      </w:tblGrid>
      <w:tr w:rsidR="003A0F5F" w:rsidRPr="00ED5218" w14:paraId="54AAF637" w14:textId="77777777" w:rsidTr="00585D9B">
        <w:trPr>
          <w:trHeight w:val="878"/>
          <w:jc w:val="center"/>
        </w:trPr>
        <w:tc>
          <w:tcPr>
            <w:tcW w:w="681" w:type="dxa"/>
            <w:tcBorders>
              <w:top w:val="nil"/>
              <w:left w:val="nil"/>
              <w:bottom w:val="single" w:sz="2" w:space="0" w:color="808080"/>
              <w:right w:val="single" w:sz="2" w:space="0" w:color="808080"/>
            </w:tcBorders>
            <w:shd w:val="clear" w:color="auto" w:fill="auto"/>
            <w:vAlign w:val="center"/>
          </w:tcPr>
          <w:p w14:paraId="6356A068" w14:textId="77777777" w:rsidR="003A0F5F" w:rsidRPr="00ED5218" w:rsidRDefault="003A0F5F" w:rsidP="003A0F5F">
            <w:pPr>
              <w:jc w:val="center"/>
              <w:rPr>
                <w:rFonts w:ascii="Tahoma" w:hAnsi="Tahoma" w:cs="Tahoma"/>
                <w:b/>
                <w:sz w:val="20"/>
                <w:szCs w:val="20"/>
              </w:rPr>
            </w:pPr>
          </w:p>
        </w:tc>
        <w:tc>
          <w:tcPr>
            <w:tcW w:w="4422"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FF419FB" w14:textId="10EEFE3B" w:rsidR="003A0F5F" w:rsidRPr="00ED5218" w:rsidRDefault="003A0F5F" w:rsidP="00276178">
            <w:pPr>
              <w:jc w:val="center"/>
              <w:rPr>
                <w:rFonts w:ascii="Tahoma" w:hAnsi="Tahoma" w:cs="Tahoma"/>
                <w:b/>
                <w:sz w:val="20"/>
                <w:szCs w:val="20"/>
              </w:rPr>
            </w:pPr>
            <w:r w:rsidRPr="00ED5218">
              <w:rPr>
                <w:rFonts w:ascii="Tahoma" w:hAnsi="Tahoma" w:cs="Tahoma"/>
                <w:b/>
                <w:sz w:val="20"/>
                <w:szCs w:val="20"/>
              </w:rPr>
              <w:t>For the Provider</w:t>
            </w:r>
            <w:r w:rsidR="00276178">
              <w:rPr>
                <w:rFonts w:ascii="Tahoma" w:hAnsi="Tahoma" w:cs="Tahoma"/>
                <w:b/>
                <w:sz w:val="20"/>
                <w:szCs w:val="20"/>
              </w:rPr>
              <w:t xml:space="preserve"> </w:t>
            </w:r>
            <w:r w:rsidRPr="00ED5218">
              <w:rPr>
                <w:b/>
                <w:color w:val="FF0000"/>
                <w:sz w:val="24"/>
                <w:szCs w:val="24"/>
              </w:rPr>
              <w:t>▼</w:t>
            </w:r>
          </w:p>
        </w:tc>
        <w:tc>
          <w:tcPr>
            <w:tcW w:w="301" w:type="dxa"/>
            <w:tcBorders>
              <w:top w:val="nil"/>
              <w:left w:val="single" w:sz="2" w:space="0" w:color="808080"/>
              <w:bottom w:val="nil"/>
              <w:right w:val="single" w:sz="2" w:space="0" w:color="808080"/>
            </w:tcBorders>
            <w:shd w:val="clear" w:color="auto" w:fill="auto"/>
            <w:vAlign w:val="center"/>
          </w:tcPr>
          <w:p w14:paraId="5295BD06" w14:textId="77777777" w:rsidR="003A0F5F" w:rsidRPr="00ED5218" w:rsidRDefault="003A0F5F" w:rsidP="003A0F5F">
            <w:pPr>
              <w:jc w:val="center"/>
              <w:rPr>
                <w:rFonts w:ascii="Tahoma" w:hAnsi="Tahoma" w:cs="Tahoma"/>
                <w:b/>
                <w:sz w:val="20"/>
                <w:szCs w:val="20"/>
              </w:rPr>
            </w:pPr>
          </w:p>
        </w:tc>
        <w:tc>
          <w:tcPr>
            <w:tcW w:w="4661"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63FF4FF3" w14:textId="65DAD319" w:rsidR="003A0F5F" w:rsidRPr="00276178" w:rsidRDefault="003A0F5F" w:rsidP="00276178">
            <w:pPr>
              <w:jc w:val="center"/>
              <w:rPr>
                <w:rFonts w:ascii="Tahoma" w:hAnsi="Tahoma" w:cs="Tahoma"/>
                <w:b/>
                <w:sz w:val="20"/>
                <w:szCs w:val="20"/>
              </w:rPr>
            </w:pPr>
            <w:r w:rsidRPr="00ED5218">
              <w:rPr>
                <w:rFonts w:ascii="Tahoma" w:hAnsi="Tahoma" w:cs="Tahoma"/>
                <w:b/>
                <w:sz w:val="20"/>
                <w:szCs w:val="20"/>
              </w:rPr>
              <w:t>For the Council of Europe</w:t>
            </w:r>
            <w:r w:rsidRPr="00ED5218">
              <w:rPr>
                <w:rFonts w:ascii="Tahoma" w:hAnsi="Tahoma" w:cs="Tahoma"/>
                <w:b/>
                <w:sz w:val="20"/>
                <w:szCs w:val="20"/>
                <w:vertAlign w:val="superscript"/>
              </w:rPr>
              <w:footnoteReference w:id="4"/>
            </w:r>
            <w:r w:rsidR="00276178">
              <w:rPr>
                <w:rFonts w:ascii="Tahoma" w:hAnsi="Tahoma" w:cs="Tahoma"/>
                <w:b/>
                <w:sz w:val="20"/>
                <w:szCs w:val="20"/>
              </w:rPr>
              <w:t xml:space="preserve"> </w:t>
            </w:r>
            <w:r w:rsidRPr="00ED5218">
              <w:rPr>
                <w:b/>
                <w:sz w:val="24"/>
                <w:szCs w:val="24"/>
              </w:rPr>
              <w:t>▼</w:t>
            </w:r>
          </w:p>
        </w:tc>
      </w:tr>
      <w:tr w:rsidR="003A0F5F" w:rsidRPr="00ED5218" w14:paraId="46BA52AE" w14:textId="77777777" w:rsidTr="00585D9B">
        <w:trPr>
          <w:trHeight w:val="475"/>
          <w:jc w:val="center"/>
        </w:trPr>
        <w:tc>
          <w:tcPr>
            <w:tcW w:w="681"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ED5218" w:rsidRDefault="003A0F5F" w:rsidP="003A0F5F">
            <w:pPr>
              <w:ind w:left="113" w:right="113"/>
              <w:jc w:val="center"/>
              <w:rPr>
                <w:rFonts w:ascii="Tahoma" w:hAnsi="Tahoma" w:cs="Tahoma"/>
                <w:sz w:val="18"/>
                <w:szCs w:val="18"/>
              </w:rPr>
            </w:pPr>
            <w:r w:rsidRPr="00ED5218">
              <w:rPr>
                <w:rFonts w:ascii="Tahoma" w:hAnsi="Tahoma" w:cs="Tahoma"/>
                <w:sz w:val="18"/>
                <w:szCs w:val="18"/>
              </w:rPr>
              <w:t>Signature</w:t>
            </w:r>
          </w:p>
        </w:tc>
        <w:tc>
          <w:tcPr>
            <w:tcW w:w="187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ED5218" w:rsidRDefault="003A0F5F" w:rsidP="00DD4C16">
            <w:pPr>
              <w:ind w:left="-35"/>
              <w:jc w:val="right"/>
              <w:rPr>
                <w:rFonts w:ascii="Tahoma" w:hAnsi="Tahoma" w:cs="Tahoma"/>
                <w:sz w:val="18"/>
                <w:szCs w:val="18"/>
              </w:rPr>
            </w:pPr>
            <w:r w:rsidRPr="00ED5218">
              <w:rPr>
                <w:rFonts w:ascii="Tahoma" w:hAnsi="Tahoma" w:cs="Tahoma"/>
                <w:sz w:val="18"/>
                <w:szCs w:val="18"/>
              </w:rPr>
              <w:t xml:space="preserve">Provider </w:t>
            </w:r>
            <w:r w:rsidRPr="00ED5218">
              <w:rPr>
                <w:color w:val="FF0000"/>
                <w:sz w:val="16"/>
                <w:szCs w:val="16"/>
              </w:rPr>
              <w:t>►</w:t>
            </w:r>
          </w:p>
        </w:tc>
        <w:tc>
          <w:tcPr>
            <w:tcW w:w="255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ED5218" w:rsidRDefault="003A0F5F" w:rsidP="003A0F5F">
            <w:pPr>
              <w:rPr>
                <w:rFonts w:ascii="Tahoma" w:hAnsi="Tahoma" w:cs="Tahoma"/>
                <w:sz w:val="20"/>
                <w:szCs w:val="20"/>
              </w:rPr>
            </w:pPr>
          </w:p>
        </w:tc>
        <w:tc>
          <w:tcPr>
            <w:tcW w:w="301"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ED5218" w:rsidRDefault="003A0F5F" w:rsidP="003A0F5F">
            <w:pPr>
              <w:rPr>
                <w:rFonts w:ascii="Tahoma" w:hAnsi="Tahoma" w:cs="Tahoma"/>
                <w:sz w:val="20"/>
                <w:szCs w:val="20"/>
              </w:rPr>
            </w:pPr>
          </w:p>
        </w:tc>
        <w:tc>
          <w:tcPr>
            <w:tcW w:w="2251" w:type="dxa"/>
            <w:vMerge w:val="restart"/>
            <w:tcBorders>
              <w:top w:val="single" w:sz="2" w:space="0" w:color="808080"/>
              <w:left w:val="single" w:sz="2" w:space="0" w:color="808080"/>
              <w:bottom w:val="single" w:sz="2" w:space="0" w:color="808080"/>
              <w:right w:val="single" w:sz="2" w:space="0" w:color="808080"/>
            </w:tcBorders>
            <w:shd w:val="clear" w:color="auto" w:fill="F2F2F2"/>
            <w:vAlign w:val="center"/>
          </w:tcPr>
          <w:p w14:paraId="7CB5A0F9" w14:textId="21BD677B" w:rsidR="003A0F5F" w:rsidRPr="00276178" w:rsidRDefault="003A0F5F" w:rsidP="00276178">
            <w:pPr>
              <w:ind w:left="-38"/>
              <w:jc w:val="right"/>
              <w:rPr>
                <w:rFonts w:ascii="Tahoma" w:hAnsi="Tahoma" w:cs="Tahoma"/>
                <w:sz w:val="18"/>
                <w:szCs w:val="18"/>
              </w:rPr>
            </w:pPr>
            <w:r w:rsidRPr="00ED5218">
              <w:rPr>
                <w:rFonts w:ascii="Tahoma" w:hAnsi="Tahoma" w:cs="Tahoma"/>
                <w:sz w:val="18"/>
                <w:szCs w:val="18"/>
              </w:rPr>
              <w:t>Signatory (Name, Function and Entity)</w:t>
            </w:r>
            <w:r w:rsidR="00276178">
              <w:rPr>
                <w:rFonts w:ascii="Tahoma" w:hAnsi="Tahoma" w:cs="Tahoma"/>
                <w:sz w:val="18"/>
                <w:szCs w:val="18"/>
              </w:rPr>
              <w:t xml:space="preserve"> </w:t>
            </w:r>
            <w:r w:rsidR="00276178" w:rsidRPr="00276178">
              <w:rPr>
                <w:rFonts w:ascii="Tahoma" w:hAnsi="Tahoma" w:cs="Tahoma"/>
                <w:sz w:val="18"/>
                <w:szCs w:val="18"/>
              </w:rPr>
              <w:t>►</w:t>
            </w:r>
          </w:p>
        </w:tc>
        <w:tc>
          <w:tcPr>
            <w:tcW w:w="2410" w:type="dxa"/>
            <w:gridSpan w:val="3"/>
            <w:vMerge w:val="restart"/>
            <w:tcBorders>
              <w:top w:val="single" w:sz="2" w:space="0" w:color="808080"/>
              <w:left w:val="single" w:sz="2" w:space="0" w:color="808080"/>
              <w:bottom w:val="single" w:sz="2" w:space="0" w:color="808080"/>
              <w:right w:val="single" w:sz="2" w:space="0" w:color="808080"/>
            </w:tcBorders>
            <w:shd w:val="clear" w:color="auto" w:fill="FFFFFF"/>
            <w:vAlign w:val="center"/>
          </w:tcPr>
          <w:p w14:paraId="5EED6844" w14:textId="77777777" w:rsidR="003A0F5F" w:rsidRPr="00ED5218" w:rsidRDefault="003A0F5F" w:rsidP="003A0F5F">
            <w:pPr>
              <w:rPr>
                <w:rFonts w:ascii="Tahoma" w:hAnsi="Tahoma" w:cs="Tahoma"/>
                <w:sz w:val="20"/>
                <w:szCs w:val="20"/>
              </w:rPr>
            </w:pPr>
          </w:p>
          <w:p w14:paraId="54C5E3A0" w14:textId="77777777" w:rsidR="003A0F5F" w:rsidRPr="00ED5218" w:rsidRDefault="003A0F5F" w:rsidP="003A0F5F">
            <w:pPr>
              <w:rPr>
                <w:rFonts w:ascii="Tahoma" w:hAnsi="Tahoma" w:cs="Tahoma"/>
                <w:sz w:val="20"/>
                <w:szCs w:val="20"/>
              </w:rPr>
            </w:pPr>
          </w:p>
        </w:tc>
      </w:tr>
      <w:tr w:rsidR="003A0F5F" w:rsidRPr="00ED5218" w14:paraId="622BFFB1" w14:textId="77777777" w:rsidTr="00585D9B">
        <w:trPr>
          <w:trHeight w:val="498"/>
          <w:jc w:val="center"/>
        </w:trPr>
        <w:tc>
          <w:tcPr>
            <w:tcW w:w="681"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ED5218" w:rsidRDefault="003A0F5F" w:rsidP="003A0F5F">
            <w:pPr>
              <w:rPr>
                <w:rFonts w:ascii="Tahoma" w:hAnsi="Tahoma" w:cs="Tahoma"/>
                <w:sz w:val="20"/>
                <w:szCs w:val="20"/>
              </w:rPr>
            </w:pPr>
          </w:p>
        </w:tc>
        <w:tc>
          <w:tcPr>
            <w:tcW w:w="187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6E1417F" w:rsidR="003A0F5F" w:rsidRPr="00ED5218" w:rsidRDefault="003A0F5F" w:rsidP="00DD4C16">
            <w:pPr>
              <w:ind w:left="-35"/>
              <w:jc w:val="right"/>
              <w:rPr>
                <w:rFonts w:ascii="Tahoma" w:hAnsi="Tahoma" w:cs="Tahoma"/>
                <w:sz w:val="18"/>
                <w:szCs w:val="18"/>
              </w:rPr>
            </w:pPr>
            <w:r w:rsidRPr="00ED5218">
              <w:rPr>
                <w:rFonts w:ascii="Tahoma" w:hAnsi="Tahoma" w:cs="Tahoma"/>
                <w:sz w:val="18"/>
                <w:szCs w:val="18"/>
              </w:rPr>
              <w:t>Signatory</w:t>
            </w:r>
            <w:r w:rsidR="00276178">
              <w:rPr>
                <w:rFonts w:ascii="Tahoma" w:hAnsi="Tahoma" w:cs="Tahoma"/>
                <w:sz w:val="18"/>
                <w:szCs w:val="18"/>
              </w:rPr>
              <w:t xml:space="preserve"> </w:t>
            </w:r>
            <w:r w:rsidRPr="00ED5218">
              <w:rPr>
                <w:color w:val="FF0000"/>
                <w:sz w:val="16"/>
                <w:szCs w:val="16"/>
              </w:rPr>
              <w:t>►</w:t>
            </w:r>
          </w:p>
        </w:tc>
        <w:tc>
          <w:tcPr>
            <w:tcW w:w="255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ED5218" w:rsidRDefault="003A0F5F" w:rsidP="003A0F5F">
            <w:pPr>
              <w:rPr>
                <w:rFonts w:ascii="Tahoma" w:hAnsi="Tahoma" w:cs="Tahoma"/>
                <w:sz w:val="20"/>
                <w:szCs w:val="20"/>
              </w:rPr>
            </w:pPr>
          </w:p>
        </w:tc>
        <w:tc>
          <w:tcPr>
            <w:tcW w:w="301"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ED5218" w:rsidRDefault="003A0F5F" w:rsidP="003A0F5F">
            <w:pPr>
              <w:rPr>
                <w:rFonts w:ascii="Tahoma" w:hAnsi="Tahoma" w:cs="Tahoma"/>
                <w:sz w:val="20"/>
                <w:szCs w:val="20"/>
              </w:rPr>
            </w:pPr>
          </w:p>
        </w:tc>
        <w:tc>
          <w:tcPr>
            <w:tcW w:w="2251" w:type="dxa"/>
            <w:vMerge/>
            <w:tcBorders>
              <w:top w:val="single" w:sz="2" w:space="0" w:color="808080"/>
              <w:left w:val="single" w:sz="2" w:space="0" w:color="808080"/>
              <w:bottom w:val="single" w:sz="2" w:space="0" w:color="808080"/>
              <w:right w:val="single" w:sz="2" w:space="0" w:color="808080"/>
            </w:tcBorders>
            <w:shd w:val="clear" w:color="auto" w:fill="F2F2F2"/>
            <w:vAlign w:val="center"/>
          </w:tcPr>
          <w:p w14:paraId="72E7AB09" w14:textId="77777777" w:rsidR="003A0F5F" w:rsidRPr="00ED5218" w:rsidRDefault="003A0F5F" w:rsidP="003A0F5F">
            <w:pPr>
              <w:ind w:left="-38"/>
              <w:rPr>
                <w:rFonts w:ascii="Tahoma" w:hAnsi="Tahoma" w:cs="Tahoma"/>
                <w:sz w:val="18"/>
                <w:szCs w:val="18"/>
              </w:rPr>
            </w:pPr>
          </w:p>
        </w:tc>
        <w:tc>
          <w:tcPr>
            <w:tcW w:w="2410" w:type="dxa"/>
            <w:gridSpan w:val="3"/>
            <w:vMerge/>
            <w:tcBorders>
              <w:top w:val="single" w:sz="2" w:space="0" w:color="808080"/>
              <w:left w:val="single" w:sz="2" w:space="0" w:color="808080"/>
              <w:bottom w:val="single" w:sz="2" w:space="0" w:color="808080"/>
              <w:right w:val="single" w:sz="2" w:space="0" w:color="808080"/>
            </w:tcBorders>
            <w:shd w:val="clear" w:color="auto" w:fill="FFFFFF"/>
            <w:vAlign w:val="center"/>
          </w:tcPr>
          <w:p w14:paraId="3C995A5A" w14:textId="77777777" w:rsidR="003A0F5F" w:rsidRPr="00ED5218" w:rsidRDefault="003A0F5F" w:rsidP="003A0F5F">
            <w:pPr>
              <w:rPr>
                <w:rFonts w:ascii="Tahoma" w:hAnsi="Tahoma" w:cs="Tahoma"/>
                <w:sz w:val="20"/>
                <w:szCs w:val="20"/>
              </w:rPr>
            </w:pPr>
          </w:p>
        </w:tc>
      </w:tr>
      <w:tr w:rsidR="003A0F5F" w:rsidRPr="00ED5218" w14:paraId="1A7572B8" w14:textId="77777777" w:rsidTr="00585D9B">
        <w:trPr>
          <w:trHeight w:val="503"/>
          <w:jc w:val="center"/>
        </w:trPr>
        <w:tc>
          <w:tcPr>
            <w:tcW w:w="681"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ED5218" w:rsidRDefault="003A0F5F" w:rsidP="003A0F5F">
            <w:pPr>
              <w:rPr>
                <w:rFonts w:ascii="Tahoma" w:hAnsi="Tahoma" w:cs="Tahoma"/>
                <w:sz w:val="20"/>
                <w:szCs w:val="20"/>
              </w:rPr>
            </w:pPr>
          </w:p>
        </w:tc>
        <w:tc>
          <w:tcPr>
            <w:tcW w:w="187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1BBA8DF" w:rsidR="003A0F5F" w:rsidRPr="00ED5218" w:rsidRDefault="003A0F5F" w:rsidP="003A0F5F">
            <w:pPr>
              <w:ind w:left="-35"/>
              <w:jc w:val="right"/>
              <w:rPr>
                <w:rFonts w:ascii="Tahoma" w:hAnsi="Tahoma" w:cs="Tahoma"/>
                <w:sz w:val="18"/>
                <w:szCs w:val="18"/>
              </w:rPr>
            </w:pPr>
            <w:r w:rsidRPr="00ED5218">
              <w:rPr>
                <w:rFonts w:ascii="Tahoma" w:hAnsi="Tahoma" w:cs="Tahoma"/>
                <w:sz w:val="18"/>
                <w:szCs w:val="18"/>
              </w:rPr>
              <w:t>Place of signature</w:t>
            </w:r>
            <w:r w:rsidR="00276178">
              <w:rPr>
                <w:rFonts w:ascii="Tahoma" w:hAnsi="Tahoma" w:cs="Tahoma"/>
                <w:sz w:val="18"/>
                <w:szCs w:val="18"/>
              </w:rPr>
              <w:t xml:space="preserve"> </w:t>
            </w:r>
            <w:r w:rsidRPr="00ED5218">
              <w:rPr>
                <w:color w:val="FF0000"/>
                <w:sz w:val="16"/>
                <w:szCs w:val="16"/>
              </w:rPr>
              <w:t>►</w:t>
            </w:r>
          </w:p>
        </w:tc>
        <w:tc>
          <w:tcPr>
            <w:tcW w:w="255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ED5218" w:rsidRDefault="003A0F5F" w:rsidP="003A0F5F">
            <w:pPr>
              <w:rPr>
                <w:rFonts w:ascii="Tahoma" w:hAnsi="Tahoma" w:cs="Tahoma"/>
                <w:sz w:val="20"/>
                <w:szCs w:val="20"/>
              </w:rPr>
            </w:pPr>
            <w:r w:rsidRPr="00ED5218">
              <w:rPr>
                <w:rFonts w:ascii="Tahoma" w:hAnsi="Tahoma" w:cs="Tahoma"/>
                <w:sz w:val="20"/>
                <w:szCs w:val="20"/>
              </w:rPr>
              <w:t>In</w:t>
            </w:r>
          </w:p>
        </w:tc>
        <w:tc>
          <w:tcPr>
            <w:tcW w:w="301" w:type="dxa"/>
            <w:tcBorders>
              <w:top w:val="nil"/>
              <w:left w:val="single" w:sz="2" w:space="0" w:color="FF0000"/>
              <w:bottom w:val="nil"/>
              <w:right w:val="single" w:sz="2" w:space="0" w:color="808080"/>
            </w:tcBorders>
            <w:shd w:val="clear" w:color="auto" w:fill="auto"/>
            <w:vAlign w:val="center"/>
          </w:tcPr>
          <w:p w14:paraId="1D332002" w14:textId="77777777" w:rsidR="003A0F5F" w:rsidRPr="00ED5218" w:rsidRDefault="003A0F5F" w:rsidP="003A0F5F">
            <w:pPr>
              <w:rPr>
                <w:rFonts w:ascii="Tahoma" w:hAnsi="Tahoma" w:cs="Tahoma"/>
                <w:sz w:val="20"/>
                <w:szCs w:val="20"/>
              </w:rPr>
            </w:pPr>
          </w:p>
        </w:tc>
        <w:tc>
          <w:tcPr>
            <w:tcW w:w="2251"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D5FA0E0" w14:textId="04B3CF65" w:rsidR="003A0F5F" w:rsidRPr="00ED5218" w:rsidRDefault="003A0F5F" w:rsidP="00276178">
            <w:pPr>
              <w:ind w:left="-38"/>
              <w:jc w:val="right"/>
              <w:rPr>
                <w:rFonts w:ascii="Tahoma" w:hAnsi="Tahoma" w:cs="Tahoma"/>
                <w:sz w:val="18"/>
                <w:szCs w:val="18"/>
              </w:rPr>
            </w:pPr>
            <w:r w:rsidRPr="00ED5218">
              <w:rPr>
                <w:rFonts w:ascii="Tahoma" w:hAnsi="Tahoma" w:cs="Tahoma"/>
                <w:sz w:val="18"/>
                <w:szCs w:val="18"/>
              </w:rPr>
              <w:t>Place of signature</w:t>
            </w:r>
            <w:r w:rsidR="00276178">
              <w:rPr>
                <w:rFonts w:ascii="Tahoma" w:hAnsi="Tahoma" w:cs="Tahoma"/>
                <w:sz w:val="18"/>
                <w:szCs w:val="18"/>
              </w:rPr>
              <w:t xml:space="preserve"> </w:t>
            </w:r>
            <w:r w:rsidR="00276178" w:rsidRPr="00A06212">
              <w:rPr>
                <w:rFonts w:ascii="Tahoma" w:hAnsi="Tahoma" w:cs="Tahoma"/>
                <w:sz w:val="18"/>
                <w:szCs w:val="18"/>
                <w:lang w:val="fr-FR"/>
              </w:rPr>
              <w:t>►</w:t>
            </w:r>
          </w:p>
        </w:tc>
        <w:tc>
          <w:tcPr>
            <w:tcW w:w="2410"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14:paraId="68AB9B65" w14:textId="77777777" w:rsidR="003A0F5F" w:rsidRPr="00ED5218" w:rsidRDefault="00DD4C16" w:rsidP="003A0F5F">
            <w:pPr>
              <w:rPr>
                <w:rFonts w:ascii="Tahoma" w:hAnsi="Tahoma" w:cs="Tahoma"/>
                <w:sz w:val="20"/>
                <w:szCs w:val="20"/>
              </w:rPr>
            </w:pPr>
            <w:r w:rsidRPr="00ED5218">
              <w:rPr>
                <w:rFonts w:ascii="Tahoma" w:hAnsi="Tahoma" w:cs="Tahoma"/>
                <w:sz w:val="20"/>
                <w:szCs w:val="20"/>
              </w:rPr>
              <w:t>In</w:t>
            </w:r>
          </w:p>
        </w:tc>
      </w:tr>
      <w:tr w:rsidR="003A0F5F" w:rsidRPr="00ED5218" w14:paraId="04F9E79F" w14:textId="77777777" w:rsidTr="00585D9B">
        <w:trPr>
          <w:trHeight w:val="517"/>
          <w:jc w:val="center"/>
        </w:trPr>
        <w:tc>
          <w:tcPr>
            <w:tcW w:w="681"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ED5218" w:rsidRDefault="003A0F5F" w:rsidP="003A0F5F">
            <w:pPr>
              <w:rPr>
                <w:rFonts w:ascii="Tahoma" w:hAnsi="Tahoma" w:cs="Tahoma"/>
                <w:sz w:val="20"/>
                <w:szCs w:val="20"/>
              </w:rPr>
            </w:pPr>
          </w:p>
        </w:tc>
        <w:tc>
          <w:tcPr>
            <w:tcW w:w="187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ED5218" w:rsidRDefault="003A0F5F" w:rsidP="003A0F5F">
            <w:pPr>
              <w:ind w:left="-35"/>
              <w:jc w:val="right"/>
              <w:rPr>
                <w:rFonts w:ascii="Tahoma" w:hAnsi="Tahoma" w:cs="Tahoma"/>
                <w:sz w:val="18"/>
                <w:szCs w:val="18"/>
              </w:rPr>
            </w:pPr>
            <w:r w:rsidRPr="00ED5218">
              <w:rPr>
                <w:rFonts w:ascii="Tahoma" w:hAnsi="Tahoma" w:cs="Tahoma"/>
                <w:sz w:val="18"/>
                <w:szCs w:val="18"/>
              </w:rPr>
              <w:t xml:space="preserve">Date of signature </w:t>
            </w:r>
            <w:r w:rsidRPr="00ED5218">
              <w:rPr>
                <w:color w:val="FF0000"/>
                <w:sz w:val="16"/>
                <w:szCs w:val="16"/>
              </w:rPr>
              <w:t>►</w:t>
            </w:r>
          </w:p>
        </w:tc>
        <w:tc>
          <w:tcPr>
            <w:tcW w:w="255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ED5218" w:rsidRDefault="003A0F5F" w:rsidP="003A0F5F">
            <w:pPr>
              <w:jc w:val="center"/>
              <w:rPr>
                <w:rFonts w:ascii="Tahoma" w:hAnsi="Tahoma" w:cs="Tahoma"/>
                <w:sz w:val="20"/>
                <w:szCs w:val="20"/>
              </w:rPr>
            </w:pPr>
            <w:r w:rsidRPr="00ED5218">
              <w:rPr>
                <w:rFonts w:ascii="Tahoma" w:hAnsi="Tahoma" w:cs="Tahoma"/>
                <w:sz w:val="20"/>
                <w:szCs w:val="20"/>
              </w:rPr>
              <w:t>___ / ___ / ______</w:t>
            </w:r>
          </w:p>
        </w:tc>
        <w:tc>
          <w:tcPr>
            <w:tcW w:w="301" w:type="dxa"/>
            <w:tcBorders>
              <w:top w:val="nil"/>
              <w:left w:val="single" w:sz="2" w:space="0" w:color="FF0000"/>
              <w:bottom w:val="nil"/>
              <w:right w:val="single" w:sz="2" w:space="0" w:color="808080"/>
            </w:tcBorders>
            <w:shd w:val="clear" w:color="auto" w:fill="auto"/>
            <w:vAlign w:val="center"/>
          </w:tcPr>
          <w:p w14:paraId="6B12AEB6" w14:textId="77777777" w:rsidR="003A0F5F" w:rsidRPr="00ED5218" w:rsidRDefault="003A0F5F" w:rsidP="003A0F5F">
            <w:pPr>
              <w:rPr>
                <w:rFonts w:ascii="Tahoma" w:hAnsi="Tahoma" w:cs="Tahoma"/>
                <w:sz w:val="20"/>
                <w:szCs w:val="20"/>
              </w:rPr>
            </w:pPr>
          </w:p>
        </w:tc>
        <w:tc>
          <w:tcPr>
            <w:tcW w:w="2251"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6C57D71" w14:textId="722E2084" w:rsidR="003A0F5F" w:rsidRPr="00ED5218" w:rsidRDefault="003A0F5F" w:rsidP="00276178">
            <w:pPr>
              <w:ind w:left="-38"/>
              <w:jc w:val="right"/>
              <w:rPr>
                <w:rFonts w:ascii="Tahoma" w:hAnsi="Tahoma" w:cs="Tahoma"/>
                <w:sz w:val="18"/>
                <w:szCs w:val="18"/>
              </w:rPr>
            </w:pPr>
            <w:r w:rsidRPr="00ED5218">
              <w:rPr>
                <w:rFonts w:ascii="Tahoma" w:hAnsi="Tahoma" w:cs="Tahoma"/>
                <w:sz w:val="18"/>
                <w:szCs w:val="18"/>
              </w:rPr>
              <w:t>Date of signature</w:t>
            </w:r>
            <w:r w:rsidR="00276178">
              <w:rPr>
                <w:rFonts w:ascii="Tahoma" w:hAnsi="Tahoma" w:cs="Tahoma"/>
                <w:sz w:val="18"/>
                <w:szCs w:val="18"/>
              </w:rPr>
              <w:t xml:space="preserve"> </w:t>
            </w:r>
            <w:r w:rsidR="00276178" w:rsidRPr="00A06212">
              <w:rPr>
                <w:rFonts w:ascii="Tahoma" w:hAnsi="Tahoma" w:cs="Tahoma"/>
                <w:sz w:val="18"/>
                <w:szCs w:val="18"/>
                <w:lang w:val="fr-FR"/>
              </w:rPr>
              <w:t>►</w:t>
            </w:r>
          </w:p>
        </w:tc>
        <w:tc>
          <w:tcPr>
            <w:tcW w:w="2410"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14:paraId="216A4586" w14:textId="77777777" w:rsidR="003A0F5F" w:rsidRPr="00ED5218" w:rsidRDefault="003A0F5F" w:rsidP="003A0F5F">
            <w:pPr>
              <w:jc w:val="center"/>
              <w:rPr>
                <w:rFonts w:ascii="Tahoma" w:hAnsi="Tahoma" w:cs="Tahoma"/>
                <w:sz w:val="20"/>
                <w:szCs w:val="20"/>
              </w:rPr>
            </w:pPr>
            <w:r w:rsidRPr="00ED5218">
              <w:rPr>
                <w:rFonts w:ascii="Tahoma" w:hAnsi="Tahoma" w:cs="Tahoma"/>
                <w:sz w:val="20"/>
                <w:szCs w:val="20"/>
              </w:rPr>
              <w:t>___ / ___ / ______</w:t>
            </w:r>
          </w:p>
        </w:tc>
      </w:tr>
      <w:tr w:rsidR="003A0F5F" w:rsidRPr="00ED5218" w14:paraId="520E4BFC" w14:textId="77777777" w:rsidTr="00585D9B">
        <w:trPr>
          <w:trHeight w:val="1892"/>
          <w:jc w:val="center"/>
        </w:trPr>
        <w:tc>
          <w:tcPr>
            <w:tcW w:w="681"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ED5218" w:rsidRDefault="003A0F5F" w:rsidP="003A0F5F">
            <w:pPr>
              <w:rPr>
                <w:rFonts w:ascii="Tahoma" w:hAnsi="Tahoma" w:cs="Tahoma"/>
                <w:sz w:val="20"/>
                <w:szCs w:val="20"/>
              </w:rPr>
            </w:pPr>
          </w:p>
        </w:tc>
        <w:tc>
          <w:tcPr>
            <w:tcW w:w="187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517F8914" w:rsidR="003A0F5F" w:rsidRPr="00ED5218" w:rsidRDefault="003A0F5F" w:rsidP="00DD4C16">
            <w:pPr>
              <w:ind w:left="-35"/>
              <w:jc w:val="right"/>
              <w:rPr>
                <w:rFonts w:ascii="Tahoma" w:hAnsi="Tahoma" w:cs="Tahoma"/>
                <w:sz w:val="18"/>
                <w:szCs w:val="18"/>
              </w:rPr>
            </w:pPr>
            <w:r w:rsidRPr="00ED5218">
              <w:rPr>
                <w:rFonts w:ascii="Tahoma" w:hAnsi="Tahoma" w:cs="Tahoma"/>
                <w:sz w:val="18"/>
                <w:szCs w:val="18"/>
              </w:rPr>
              <w:t>Signature</w:t>
            </w:r>
            <w:r w:rsidR="00585D9B">
              <w:rPr>
                <w:rFonts w:ascii="Tahoma" w:hAnsi="Tahoma" w:cs="Tahoma"/>
                <w:sz w:val="18"/>
                <w:szCs w:val="18"/>
              </w:rPr>
              <w:t xml:space="preserve"> </w:t>
            </w:r>
            <w:r w:rsidRPr="00ED5218">
              <w:rPr>
                <w:color w:val="FF0000"/>
                <w:sz w:val="16"/>
                <w:szCs w:val="16"/>
              </w:rPr>
              <w:t>►</w:t>
            </w:r>
          </w:p>
        </w:tc>
        <w:tc>
          <w:tcPr>
            <w:tcW w:w="255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ED5218" w:rsidRDefault="003A0F5F" w:rsidP="003A0F5F">
            <w:pPr>
              <w:rPr>
                <w:rFonts w:ascii="Tahoma" w:hAnsi="Tahoma" w:cs="Tahoma"/>
                <w:sz w:val="20"/>
                <w:szCs w:val="20"/>
              </w:rPr>
            </w:pPr>
          </w:p>
        </w:tc>
        <w:tc>
          <w:tcPr>
            <w:tcW w:w="301" w:type="dxa"/>
            <w:tcBorders>
              <w:top w:val="nil"/>
              <w:left w:val="single" w:sz="2" w:space="0" w:color="FF0000"/>
              <w:bottom w:val="nil"/>
              <w:right w:val="single" w:sz="2" w:space="0" w:color="808080"/>
            </w:tcBorders>
            <w:shd w:val="clear" w:color="auto" w:fill="auto"/>
            <w:vAlign w:val="center"/>
          </w:tcPr>
          <w:p w14:paraId="2EF02593" w14:textId="77777777" w:rsidR="003A0F5F" w:rsidRPr="00ED5218" w:rsidRDefault="003A0F5F" w:rsidP="003A0F5F">
            <w:pPr>
              <w:rPr>
                <w:rFonts w:ascii="Tahoma" w:hAnsi="Tahoma" w:cs="Tahoma"/>
                <w:sz w:val="20"/>
                <w:szCs w:val="20"/>
              </w:rPr>
            </w:pPr>
          </w:p>
        </w:tc>
        <w:tc>
          <w:tcPr>
            <w:tcW w:w="2251"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DDE485A" w14:textId="4B602566" w:rsidR="003A0F5F" w:rsidRPr="00ED5218" w:rsidRDefault="003A0F5F" w:rsidP="00276178">
            <w:pPr>
              <w:ind w:left="-38"/>
              <w:jc w:val="right"/>
              <w:rPr>
                <w:rFonts w:ascii="Tahoma" w:hAnsi="Tahoma" w:cs="Tahoma"/>
                <w:sz w:val="18"/>
                <w:szCs w:val="18"/>
              </w:rPr>
            </w:pPr>
            <w:r w:rsidRPr="00ED5218">
              <w:rPr>
                <w:rFonts w:ascii="Tahoma" w:hAnsi="Tahoma" w:cs="Tahoma"/>
                <w:sz w:val="18"/>
                <w:szCs w:val="18"/>
              </w:rPr>
              <w:t>Signature</w:t>
            </w:r>
            <w:r w:rsidR="00276178">
              <w:rPr>
                <w:rFonts w:ascii="Tahoma" w:hAnsi="Tahoma" w:cs="Tahoma"/>
                <w:sz w:val="18"/>
                <w:szCs w:val="18"/>
              </w:rPr>
              <w:t xml:space="preserve"> </w:t>
            </w:r>
            <w:r w:rsidR="00276178" w:rsidRPr="00A06212">
              <w:rPr>
                <w:rFonts w:ascii="Tahoma" w:hAnsi="Tahoma" w:cs="Tahoma"/>
                <w:sz w:val="18"/>
                <w:szCs w:val="18"/>
                <w:lang w:val="fr-FR"/>
              </w:rPr>
              <w:t>►</w:t>
            </w:r>
          </w:p>
        </w:tc>
        <w:tc>
          <w:tcPr>
            <w:tcW w:w="2410"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14:paraId="638A7744" w14:textId="77777777" w:rsidR="003A0F5F" w:rsidRPr="00ED5218" w:rsidRDefault="003A0F5F" w:rsidP="003A0F5F">
            <w:pPr>
              <w:rPr>
                <w:rFonts w:ascii="Tahoma" w:hAnsi="Tahoma" w:cs="Tahoma"/>
                <w:sz w:val="20"/>
                <w:szCs w:val="20"/>
              </w:rPr>
            </w:pPr>
          </w:p>
        </w:tc>
      </w:tr>
      <w:tr w:rsidR="007935F8" w:rsidRPr="00ED5218" w14:paraId="3FB29C5B" w14:textId="77777777" w:rsidTr="00585D9B">
        <w:trPr>
          <w:trHeight w:val="90"/>
          <w:jc w:val="center"/>
        </w:trPr>
        <w:tc>
          <w:tcPr>
            <w:tcW w:w="681" w:type="dxa"/>
            <w:tcBorders>
              <w:top w:val="single" w:sz="2" w:space="0" w:color="808080"/>
              <w:left w:val="nil"/>
              <w:bottom w:val="single" w:sz="2" w:space="0" w:color="808080"/>
              <w:right w:val="nil"/>
            </w:tcBorders>
            <w:shd w:val="clear" w:color="auto" w:fill="FFFFFF" w:themeFill="background1"/>
          </w:tcPr>
          <w:p w14:paraId="04337A9C" w14:textId="77777777" w:rsidR="007935F8" w:rsidRPr="00ED5218" w:rsidRDefault="007935F8" w:rsidP="003A0F5F">
            <w:pPr>
              <w:rPr>
                <w:rFonts w:ascii="Tahoma" w:hAnsi="Tahoma" w:cs="Tahoma"/>
                <w:sz w:val="20"/>
                <w:szCs w:val="20"/>
              </w:rPr>
            </w:pPr>
          </w:p>
        </w:tc>
        <w:tc>
          <w:tcPr>
            <w:tcW w:w="1871" w:type="dxa"/>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ED5218" w:rsidRDefault="007935F8" w:rsidP="00DD4C16">
            <w:pPr>
              <w:ind w:left="-35"/>
              <w:jc w:val="right"/>
              <w:rPr>
                <w:rFonts w:ascii="Tahoma" w:hAnsi="Tahoma" w:cs="Tahoma"/>
                <w:sz w:val="18"/>
                <w:szCs w:val="18"/>
              </w:rPr>
            </w:pPr>
          </w:p>
        </w:tc>
        <w:tc>
          <w:tcPr>
            <w:tcW w:w="2551" w:type="dxa"/>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ED5218" w:rsidRDefault="007935F8" w:rsidP="003A0F5F">
            <w:pPr>
              <w:rPr>
                <w:rFonts w:ascii="Tahoma" w:hAnsi="Tahoma" w:cs="Tahoma"/>
                <w:sz w:val="20"/>
                <w:szCs w:val="20"/>
              </w:rPr>
            </w:pPr>
          </w:p>
        </w:tc>
        <w:tc>
          <w:tcPr>
            <w:tcW w:w="301" w:type="dxa"/>
            <w:tcBorders>
              <w:top w:val="nil"/>
              <w:left w:val="nil"/>
              <w:bottom w:val="single" w:sz="2" w:space="0" w:color="808080"/>
              <w:right w:val="nil"/>
            </w:tcBorders>
            <w:shd w:val="clear" w:color="auto" w:fill="auto"/>
            <w:vAlign w:val="center"/>
          </w:tcPr>
          <w:p w14:paraId="7848468A" w14:textId="77777777" w:rsidR="007935F8" w:rsidRPr="00ED5218" w:rsidRDefault="007935F8" w:rsidP="003A0F5F">
            <w:pPr>
              <w:rPr>
                <w:rFonts w:ascii="Tahoma" w:hAnsi="Tahoma" w:cs="Tahoma"/>
                <w:sz w:val="20"/>
                <w:szCs w:val="20"/>
              </w:rPr>
            </w:pPr>
          </w:p>
        </w:tc>
        <w:tc>
          <w:tcPr>
            <w:tcW w:w="2251" w:type="dxa"/>
            <w:tcBorders>
              <w:top w:val="single" w:sz="2" w:space="0" w:color="808080"/>
              <w:left w:val="nil"/>
              <w:bottom w:val="single" w:sz="2" w:space="0" w:color="808080"/>
              <w:right w:val="nil"/>
            </w:tcBorders>
            <w:shd w:val="clear" w:color="auto" w:fill="auto"/>
            <w:vAlign w:val="center"/>
          </w:tcPr>
          <w:p w14:paraId="07C70D34" w14:textId="5911C576" w:rsidR="007935F8" w:rsidRPr="00ED5218" w:rsidRDefault="007935F8" w:rsidP="003A0F5F">
            <w:pPr>
              <w:ind w:left="-38"/>
              <w:rPr>
                <w:rFonts w:ascii="Tahoma" w:hAnsi="Tahoma" w:cs="Tahoma"/>
                <w:sz w:val="18"/>
                <w:szCs w:val="18"/>
              </w:rPr>
            </w:pPr>
          </w:p>
        </w:tc>
        <w:tc>
          <w:tcPr>
            <w:tcW w:w="541" w:type="dxa"/>
            <w:tcBorders>
              <w:top w:val="single" w:sz="2" w:space="0" w:color="808080"/>
              <w:left w:val="nil"/>
              <w:bottom w:val="single" w:sz="2" w:space="0" w:color="808080"/>
              <w:right w:val="nil"/>
            </w:tcBorders>
            <w:shd w:val="clear" w:color="auto" w:fill="FFFFFF"/>
            <w:vAlign w:val="center"/>
          </w:tcPr>
          <w:p w14:paraId="073D37B8" w14:textId="35AD0244" w:rsidR="007935F8" w:rsidRPr="00ED5218" w:rsidRDefault="007935F8" w:rsidP="007935F8">
            <w:pPr>
              <w:jc w:val="center"/>
              <w:rPr>
                <w:rFonts w:ascii="Tahoma" w:hAnsi="Tahoma" w:cs="Tahoma"/>
                <w:sz w:val="20"/>
                <w:szCs w:val="20"/>
              </w:rPr>
            </w:pPr>
          </w:p>
        </w:tc>
        <w:tc>
          <w:tcPr>
            <w:tcW w:w="236" w:type="dxa"/>
            <w:tcBorders>
              <w:top w:val="single" w:sz="2" w:space="0" w:color="808080"/>
              <w:left w:val="nil"/>
              <w:bottom w:val="single" w:sz="2" w:space="0" w:color="808080"/>
              <w:right w:val="nil"/>
            </w:tcBorders>
            <w:shd w:val="clear" w:color="auto" w:fill="FFFFFF"/>
            <w:vAlign w:val="center"/>
          </w:tcPr>
          <w:p w14:paraId="528F52B4" w14:textId="240F85C2" w:rsidR="007935F8" w:rsidRPr="00ED5218" w:rsidRDefault="007935F8" w:rsidP="003A0F5F">
            <w:pPr>
              <w:rPr>
                <w:rFonts w:ascii="Tahoma" w:hAnsi="Tahoma" w:cs="Tahoma"/>
                <w:sz w:val="20"/>
                <w:szCs w:val="20"/>
              </w:rPr>
            </w:pPr>
          </w:p>
        </w:tc>
        <w:tc>
          <w:tcPr>
            <w:tcW w:w="1633" w:type="dxa"/>
            <w:tcBorders>
              <w:top w:val="single" w:sz="2" w:space="0" w:color="808080"/>
              <w:left w:val="nil"/>
              <w:bottom w:val="single" w:sz="2" w:space="0" w:color="808080"/>
              <w:right w:val="nil"/>
            </w:tcBorders>
            <w:shd w:val="clear" w:color="auto" w:fill="FFFFFF"/>
            <w:vAlign w:val="center"/>
          </w:tcPr>
          <w:p w14:paraId="7A523B1C" w14:textId="301B65EC" w:rsidR="007935F8" w:rsidRPr="00ED5218" w:rsidRDefault="007935F8" w:rsidP="007935F8">
            <w:pPr>
              <w:jc w:val="center"/>
              <w:rPr>
                <w:rFonts w:ascii="Tahoma" w:hAnsi="Tahoma" w:cs="Tahoma"/>
                <w:sz w:val="20"/>
                <w:szCs w:val="20"/>
              </w:rPr>
            </w:pPr>
          </w:p>
        </w:tc>
      </w:tr>
      <w:tr w:rsidR="00936A97" w:rsidRPr="00ED5218" w14:paraId="182B93D3" w14:textId="77777777" w:rsidTr="00214FD0">
        <w:trPr>
          <w:trHeight w:val="146"/>
          <w:jc w:val="center"/>
        </w:trPr>
        <w:tc>
          <w:tcPr>
            <w:tcW w:w="10065" w:type="dxa"/>
            <w:gridSpan w:val="8"/>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5AD4499A" w:rsidR="00214FD0" w:rsidRPr="00ED5218" w:rsidRDefault="00936A97" w:rsidP="00894C14">
            <w:pPr>
              <w:spacing w:before="40" w:after="40"/>
              <w:jc w:val="center"/>
              <w:rPr>
                <w:rFonts w:ascii="Tahoma" w:hAnsi="Tahoma" w:cs="Tahoma"/>
                <w:sz w:val="20"/>
                <w:szCs w:val="20"/>
              </w:rPr>
            </w:pPr>
            <w:r w:rsidRPr="00ED5218">
              <w:rPr>
                <w:rFonts w:ascii="Tahoma" w:hAnsi="Tahoma" w:cs="Tahoma"/>
                <w:b/>
                <w:sz w:val="20"/>
                <w:szCs w:val="20"/>
              </w:rPr>
              <w:t>Selection</w:t>
            </w:r>
            <w:r w:rsidR="001C1EFE" w:rsidRPr="00ED5218">
              <w:rPr>
                <w:rFonts w:ascii="Tahoma" w:hAnsi="Tahoma" w:cs="Tahoma"/>
                <w:sz w:val="20"/>
                <w:szCs w:val="20"/>
              </w:rPr>
              <w:t xml:space="preserve"> (this part is reserved for the Council of Europe)</w:t>
            </w:r>
          </w:p>
        </w:tc>
      </w:tr>
    </w:tbl>
    <w:tbl>
      <w:tblPr>
        <w:tblStyle w:val="TableGrid"/>
        <w:tblW w:w="100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66"/>
        <w:gridCol w:w="916"/>
        <w:gridCol w:w="879"/>
        <w:gridCol w:w="902"/>
        <w:gridCol w:w="916"/>
        <w:gridCol w:w="880"/>
        <w:gridCol w:w="902"/>
        <w:gridCol w:w="916"/>
        <w:gridCol w:w="880"/>
        <w:gridCol w:w="902"/>
        <w:gridCol w:w="1201"/>
      </w:tblGrid>
      <w:tr w:rsidR="00214FD0" w:rsidRPr="00894C14" w14:paraId="17B461EF" w14:textId="77777777" w:rsidTr="00894C14">
        <w:trPr>
          <w:jc w:val="center"/>
        </w:trPr>
        <w:tc>
          <w:tcPr>
            <w:tcW w:w="766" w:type="dxa"/>
            <w:shd w:val="clear" w:color="auto" w:fill="F2F2F2" w:themeFill="background1" w:themeFillShade="F2"/>
          </w:tcPr>
          <w:sdt>
            <w:sdtPr>
              <w:rPr>
                <w:rFonts w:ascii="Tahoma" w:eastAsia="Calibri" w:hAnsi="Tahoma" w:cs="Tahoma"/>
                <w:sz w:val="20"/>
                <w:szCs w:val="20"/>
                <w:lang w:eastAsia="en-US"/>
              </w:rPr>
              <w:id w:val="-1722971104"/>
              <w14:checkbox>
                <w14:checked w14:val="0"/>
                <w14:checkedState w14:val="2612" w14:font="MS Gothic"/>
                <w14:uncheckedState w14:val="2610" w14:font="MS Gothic"/>
              </w14:checkbox>
            </w:sdtPr>
            <w:sdtEndPr/>
            <w:sdtContent>
              <w:p w14:paraId="3803CCF5" w14:textId="77777777" w:rsidR="00214FD0" w:rsidRPr="00894C14" w:rsidRDefault="00214FD0" w:rsidP="00526177">
                <w:pPr>
                  <w:spacing w:before="120" w:after="120"/>
                  <w:jc w:val="center"/>
                  <w:rPr>
                    <w:rFonts w:ascii="Tahoma" w:hAnsi="Tahoma" w:cs="Tahoma"/>
                    <w:sz w:val="20"/>
                    <w:szCs w:val="20"/>
                  </w:rPr>
                </w:pPr>
                <w:r w:rsidRPr="00894C14">
                  <w:rPr>
                    <w:rFonts w:ascii="Segoe UI Symbol" w:eastAsia="MS Gothic" w:hAnsi="Segoe UI Symbol" w:cs="Segoe UI Symbol"/>
                    <w:sz w:val="20"/>
                    <w:szCs w:val="20"/>
                    <w:lang w:eastAsia="en-US"/>
                  </w:rPr>
                  <w:t>☐</w:t>
                </w:r>
              </w:p>
            </w:sdtContent>
          </w:sdt>
        </w:tc>
        <w:tc>
          <w:tcPr>
            <w:tcW w:w="916" w:type="dxa"/>
          </w:tcPr>
          <w:p w14:paraId="04DA9A90" w14:textId="77777777" w:rsidR="00214FD0" w:rsidRPr="00894C14" w:rsidRDefault="00214FD0" w:rsidP="00526177">
            <w:pPr>
              <w:spacing w:before="120" w:after="120"/>
              <w:rPr>
                <w:rFonts w:ascii="Tahoma" w:hAnsi="Tahoma" w:cs="Tahoma"/>
                <w:sz w:val="20"/>
                <w:szCs w:val="20"/>
              </w:rPr>
            </w:pPr>
            <w:r w:rsidRPr="00894C14">
              <w:rPr>
                <w:rFonts w:ascii="Tahoma" w:hAnsi="Tahoma" w:cs="Tahoma"/>
                <w:b/>
                <w:sz w:val="20"/>
                <w:szCs w:val="20"/>
              </w:rPr>
              <w:t>Lot 1</w:t>
            </w:r>
          </w:p>
        </w:tc>
        <w:tc>
          <w:tcPr>
            <w:tcW w:w="879" w:type="dxa"/>
            <w:tcBorders>
              <w:bottom w:val="nil"/>
            </w:tcBorders>
          </w:tcPr>
          <w:p w14:paraId="51684BB2" w14:textId="77777777" w:rsidR="00214FD0" w:rsidRPr="00894C14" w:rsidRDefault="00214FD0" w:rsidP="00526177">
            <w:pPr>
              <w:rPr>
                <w:rFonts w:ascii="Tahoma" w:hAnsi="Tahoma" w:cs="Tahoma"/>
                <w:sz w:val="20"/>
                <w:szCs w:val="20"/>
              </w:rPr>
            </w:pPr>
          </w:p>
        </w:tc>
        <w:sdt>
          <w:sdtPr>
            <w:rPr>
              <w:rFonts w:ascii="Tahoma" w:eastAsia="Calibri" w:hAnsi="Tahoma" w:cs="Tahoma"/>
              <w:sz w:val="20"/>
              <w:szCs w:val="20"/>
              <w:lang w:eastAsia="en-US"/>
            </w:rPr>
            <w:id w:val="1907485514"/>
            <w14:checkbox>
              <w14:checked w14:val="0"/>
              <w14:checkedState w14:val="2612" w14:font="MS Gothic"/>
              <w14:uncheckedState w14:val="2610" w14:font="MS Gothic"/>
            </w14:checkbox>
          </w:sdtPr>
          <w:sdtEndPr/>
          <w:sdtContent>
            <w:tc>
              <w:tcPr>
                <w:tcW w:w="902" w:type="dxa"/>
                <w:shd w:val="clear" w:color="auto" w:fill="F2F2F2" w:themeFill="background1" w:themeFillShade="F2"/>
              </w:tcPr>
              <w:p w14:paraId="292CCD26" w14:textId="77777777" w:rsidR="00214FD0" w:rsidRPr="00894C14" w:rsidRDefault="00214FD0" w:rsidP="00526177">
                <w:pPr>
                  <w:spacing w:before="120" w:after="120"/>
                  <w:jc w:val="center"/>
                  <w:rPr>
                    <w:rFonts w:ascii="Tahoma" w:hAnsi="Tahoma" w:cs="Tahoma"/>
                    <w:sz w:val="20"/>
                    <w:szCs w:val="20"/>
                  </w:rPr>
                </w:pPr>
                <w:r w:rsidRPr="00894C14">
                  <w:rPr>
                    <w:rFonts w:ascii="Segoe UI Symbol" w:eastAsia="MS Gothic" w:hAnsi="Segoe UI Symbol" w:cs="Segoe UI Symbol"/>
                    <w:sz w:val="20"/>
                    <w:szCs w:val="20"/>
                    <w:lang w:eastAsia="en-US"/>
                  </w:rPr>
                  <w:t>☐</w:t>
                </w:r>
              </w:p>
            </w:tc>
          </w:sdtContent>
        </w:sdt>
        <w:tc>
          <w:tcPr>
            <w:tcW w:w="916" w:type="dxa"/>
          </w:tcPr>
          <w:p w14:paraId="36C6EA58" w14:textId="77777777" w:rsidR="00214FD0" w:rsidRPr="00894C14" w:rsidRDefault="00214FD0" w:rsidP="00526177">
            <w:pPr>
              <w:spacing w:before="120" w:after="120"/>
              <w:rPr>
                <w:rFonts w:ascii="Tahoma" w:hAnsi="Tahoma" w:cs="Tahoma"/>
                <w:sz w:val="20"/>
                <w:szCs w:val="20"/>
              </w:rPr>
            </w:pPr>
            <w:r w:rsidRPr="00894C14">
              <w:rPr>
                <w:rFonts w:ascii="Tahoma" w:hAnsi="Tahoma" w:cs="Tahoma"/>
                <w:b/>
                <w:sz w:val="20"/>
                <w:szCs w:val="20"/>
              </w:rPr>
              <w:t>Lot 2</w:t>
            </w:r>
          </w:p>
        </w:tc>
        <w:tc>
          <w:tcPr>
            <w:tcW w:w="880" w:type="dxa"/>
            <w:tcBorders>
              <w:bottom w:val="nil"/>
            </w:tcBorders>
          </w:tcPr>
          <w:p w14:paraId="08190D03" w14:textId="77777777" w:rsidR="00214FD0" w:rsidRPr="00894C14" w:rsidRDefault="00214FD0" w:rsidP="00526177">
            <w:pPr>
              <w:rPr>
                <w:rFonts w:ascii="Tahoma" w:hAnsi="Tahoma" w:cs="Tahoma"/>
                <w:sz w:val="20"/>
                <w:szCs w:val="20"/>
              </w:rPr>
            </w:pPr>
          </w:p>
        </w:tc>
        <w:sdt>
          <w:sdtPr>
            <w:rPr>
              <w:rFonts w:ascii="Tahoma" w:eastAsia="Calibri" w:hAnsi="Tahoma" w:cs="Tahoma"/>
              <w:sz w:val="20"/>
              <w:szCs w:val="20"/>
              <w:lang w:eastAsia="en-US"/>
            </w:rPr>
            <w:id w:val="447127151"/>
            <w14:checkbox>
              <w14:checked w14:val="0"/>
              <w14:checkedState w14:val="2612" w14:font="MS Gothic"/>
              <w14:uncheckedState w14:val="2610" w14:font="MS Gothic"/>
            </w14:checkbox>
          </w:sdtPr>
          <w:sdtEndPr/>
          <w:sdtContent>
            <w:tc>
              <w:tcPr>
                <w:tcW w:w="902" w:type="dxa"/>
                <w:shd w:val="clear" w:color="auto" w:fill="F2F2F2" w:themeFill="background1" w:themeFillShade="F2"/>
              </w:tcPr>
              <w:p w14:paraId="4414D3CD" w14:textId="77777777" w:rsidR="00214FD0" w:rsidRPr="00894C14" w:rsidRDefault="00214FD0" w:rsidP="00526177">
                <w:pPr>
                  <w:spacing w:before="120" w:after="120"/>
                  <w:jc w:val="center"/>
                  <w:rPr>
                    <w:rFonts w:ascii="Tahoma" w:hAnsi="Tahoma" w:cs="Tahoma"/>
                    <w:sz w:val="20"/>
                    <w:szCs w:val="20"/>
                  </w:rPr>
                </w:pPr>
                <w:r w:rsidRPr="00894C14">
                  <w:rPr>
                    <w:rFonts w:ascii="Segoe UI Symbol" w:eastAsia="MS Gothic" w:hAnsi="Segoe UI Symbol" w:cs="Segoe UI Symbol"/>
                    <w:sz w:val="20"/>
                    <w:szCs w:val="20"/>
                    <w:lang w:eastAsia="en-US"/>
                  </w:rPr>
                  <w:t>☐</w:t>
                </w:r>
              </w:p>
            </w:tc>
          </w:sdtContent>
        </w:sdt>
        <w:tc>
          <w:tcPr>
            <w:tcW w:w="916" w:type="dxa"/>
          </w:tcPr>
          <w:p w14:paraId="6E0E43A6" w14:textId="77777777" w:rsidR="00214FD0" w:rsidRPr="00894C14" w:rsidRDefault="00214FD0" w:rsidP="00526177">
            <w:pPr>
              <w:spacing w:before="120" w:after="120"/>
              <w:rPr>
                <w:rFonts w:ascii="Tahoma" w:hAnsi="Tahoma" w:cs="Tahoma"/>
                <w:sz w:val="20"/>
                <w:szCs w:val="20"/>
              </w:rPr>
            </w:pPr>
            <w:r w:rsidRPr="00894C14">
              <w:rPr>
                <w:rFonts w:ascii="Tahoma" w:hAnsi="Tahoma" w:cs="Tahoma"/>
                <w:b/>
                <w:sz w:val="20"/>
                <w:szCs w:val="20"/>
              </w:rPr>
              <w:t>Lot 3</w:t>
            </w:r>
          </w:p>
        </w:tc>
        <w:tc>
          <w:tcPr>
            <w:tcW w:w="880" w:type="dxa"/>
            <w:tcBorders>
              <w:bottom w:val="nil"/>
            </w:tcBorders>
          </w:tcPr>
          <w:p w14:paraId="344631E3" w14:textId="77777777" w:rsidR="00214FD0" w:rsidRPr="00894C14" w:rsidRDefault="00214FD0" w:rsidP="00526177">
            <w:pPr>
              <w:rPr>
                <w:rFonts w:ascii="Tahoma" w:hAnsi="Tahoma" w:cs="Tahoma"/>
                <w:sz w:val="20"/>
                <w:szCs w:val="20"/>
              </w:rPr>
            </w:pPr>
          </w:p>
        </w:tc>
        <w:sdt>
          <w:sdtPr>
            <w:rPr>
              <w:rFonts w:ascii="Tahoma" w:eastAsia="Calibri" w:hAnsi="Tahoma" w:cs="Tahoma"/>
              <w:sz w:val="20"/>
              <w:szCs w:val="20"/>
              <w:lang w:eastAsia="en-US"/>
            </w:rPr>
            <w:id w:val="1163741882"/>
            <w14:checkbox>
              <w14:checked w14:val="0"/>
              <w14:checkedState w14:val="2612" w14:font="MS Gothic"/>
              <w14:uncheckedState w14:val="2610" w14:font="MS Gothic"/>
            </w14:checkbox>
          </w:sdtPr>
          <w:sdtEndPr/>
          <w:sdtContent>
            <w:tc>
              <w:tcPr>
                <w:tcW w:w="902" w:type="dxa"/>
                <w:shd w:val="clear" w:color="auto" w:fill="F2F2F2" w:themeFill="background1" w:themeFillShade="F2"/>
              </w:tcPr>
              <w:p w14:paraId="03F4B19A" w14:textId="77777777" w:rsidR="00214FD0" w:rsidRPr="00894C14" w:rsidRDefault="00214FD0" w:rsidP="00526177">
                <w:pPr>
                  <w:spacing w:before="120" w:after="120"/>
                  <w:jc w:val="center"/>
                  <w:rPr>
                    <w:rFonts w:ascii="Tahoma" w:hAnsi="Tahoma" w:cs="Tahoma"/>
                    <w:sz w:val="20"/>
                    <w:szCs w:val="20"/>
                  </w:rPr>
                </w:pPr>
                <w:r w:rsidRPr="00894C14">
                  <w:rPr>
                    <w:rFonts w:ascii="Segoe UI Symbol" w:eastAsia="MS Gothic" w:hAnsi="Segoe UI Symbol" w:cs="Segoe UI Symbol"/>
                    <w:sz w:val="20"/>
                    <w:szCs w:val="20"/>
                    <w:lang w:eastAsia="en-US"/>
                  </w:rPr>
                  <w:t>☐</w:t>
                </w:r>
              </w:p>
            </w:tc>
          </w:sdtContent>
        </w:sdt>
        <w:tc>
          <w:tcPr>
            <w:tcW w:w="1201" w:type="dxa"/>
          </w:tcPr>
          <w:p w14:paraId="5D4E1625" w14:textId="77777777" w:rsidR="00214FD0" w:rsidRPr="00894C14" w:rsidRDefault="00214FD0" w:rsidP="00526177">
            <w:pPr>
              <w:spacing w:before="120" w:after="120"/>
              <w:rPr>
                <w:rFonts w:ascii="Tahoma" w:hAnsi="Tahoma" w:cs="Tahoma"/>
                <w:sz w:val="20"/>
                <w:szCs w:val="20"/>
              </w:rPr>
            </w:pPr>
            <w:r w:rsidRPr="00894C14">
              <w:rPr>
                <w:rFonts w:ascii="Tahoma" w:hAnsi="Tahoma" w:cs="Tahoma"/>
                <w:b/>
                <w:sz w:val="20"/>
                <w:szCs w:val="20"/>
              </w:rPr>
              <w:t>Lot 4</w:t>
            </w:r>
          </w:p>
        </w:tc>
      </w:tr>
    </w:tbl>
    <w:p w14:paraId="470C8809" w14:textId="19CF76F7" w:rsidR="00E912E8" w:rsidRPr="00ED5218" w:rsidRDefault="00E912E8" w:rsidP="00853798">
      <w:pPr>
        <w:rPr>
          <w:rFonts w:ascii="Tahoma" w:hAnsi="Tahoma" w:cs="Tahoma"/>
          <w:sz w:val="20"/>
          <w:szCs w:val="20"/>
        </w:rPr>
      </w:pPr>
    </w:p>
    <w:p w14:paraId="54FFDF08" w14:textId="5961BF76" w:rsidR="00853798" w:rsidRPr="00ED5218" w:rsidRDefault="00853798">
      <w:pPr>
        <w:rPr>
          <w:rFonts w:ascii="Tahoma" w:hAnsi="Tahoma" w:cs="Tahoma"/>
          <w:sz w:val="20"/>
          <w:szCs w:val="20"/>
        </w:rPr>
      </w:pPr>
      <w:r w:rsidRPr="00ED5218">
        <w:rPr>
          <w:rFonts w:ascii="Tahoma" w:hAnsi="Tahoma" w:cs="Tahoma"/>
          <w:sz w:val="20"/>
          <w:szCs w:val="20"/>
        </w:rPr>
        <w:br w:type="page"/>
      </w:r>
    </w:p>
    <w:tbl>
      <w:tblPr>
        <w:tblW w:w="10055" w:type="dxa"/>
        <w:jc w:val="center"/>
        <w:shd w:val="clear" w:color="auto" w:fill="DBE5F1"/>
        <w:tblCellMar>
          <w:left w:w="0" w:type="dxa"/>
          <w:right w:w="0" w:type="dxa"/>
        </w:tblCellMar>
        <w:tblLook w:val="04A0" w:firstRow="1" w:lastRow="0" w:firstColumn="1" w:lastColumn="0" w:noHBand="0" w:noVBand="1"/>
      </w:tblPr>
      <w:tblGrid>
        <w:gridCol w:w="456"/>
        <w:gridCol w:w="706"/>
        <w:gridCol w:w="813"/>
        <w:gridCol w:w="8080"/>
      </w:tblGrid>
      <w:tr w:rsidR="00E912E8" w:rsidRPr="00ED5218" w14:paraId="0BD9286B" w14:textId="77777777" w:rsidTr="00930AD6">
        <w:trPr>
          <w:trHeight w:val="259"/>
          <w:jc w:val="center"/>
        </w:trPr>
        <w:tc>
          <w:tcPr>
            <w:tcW w:w="10055"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ED5218" w:rsidRDefault="00E912E8" w:rsidP="00FC0CF6">
            <w:pPr>
              <w:jc w:val="center"/>
              <w:rPr>
                <w:rFonts w:ascii="Tahoma" w:eastAsia="Calibri" w:hAnsi="Tahoma" w:cs="Tahoma"/>
                <w:sz w:val="18"/>
                <w:szCs w:val="18"/>
                <w:lang w:eastAsia="en-US"/>
              </w:rPr>
            </w:pPr>
            <w:r w:rsidRPr="00ED5218">
              <w:rPr>
                <w:rFonts w:ascii="Tahoma" w:eastAsia="Calibri" w:hAnsi="Tahoma" w:cs="Tahoma"/>
                <w:b/>
                <w:bCs/>
                <w:smallCaps/>
                <w:sz w:val="20"/>
                <w:szCs w:val="20"/>
                <w:lang w:eastAsia="en-US"/>
              </w:rPr>
              <w:lastRenderedPageBreak/>
              <w:t xml:space="preserve">Invoicing </w:t>
            </w:r>
            <w:r w:rsidRPr="00ED5218">
              <w:rPr>
                <w:rFonts w:ascii="Tahoma" w:eastAsia="Calibri" w:hAnsi="Tahoma" w:cs="Tahoma"/>
                <w:sz w:val="18"/>
                <w:szCs w:val="18"/>
                <w:lang w:eastAsia="en-US"/>
              </w:rPr>
              <w:t>(This part is reserved for the Council of Europe)</w:t>
            </w:r>
          </w:p>
        </w:tc>
      </w:tr>
      <w:tr w:rsidR="00E912E8" w:rsidRPr="00ED5218" w14:paraId="1934879C" w14:textId="77777777" w:rsidTr="00930AD6">
        <w:trPr>
          <w:trHeight w:val="259"/>
          <w:jc w:val="center"/>
        </w:trPr>
        <w:tc>
          <w:tcPr>
            <w:tcW w:w="1975"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24F05A61" w14:textId="77777777" w:rsidR="00E912E8" w:rsidRPr="00ED5218" w:rsidRDefault="00E912E8" w:rsidP="00FC0CF6">
            <w:pPr>
              <w:jc w:val="right"/>
              <w:rPr>
                <w:rFonts w:ascii="Tahoma" w:eastAsia="Calibri" w:hAnsi="Tahoma" w:cs="Tahoma"/>
                <w:bCs/>
                <w:sz w:val="17"/>
                <w:szCs w:val="20"/>
                <w:lang w:eastAsia="en-US"/>
              </w:rPr>
            </w:pPr>
            <w:r w:rsidRPr="00ED5218">
              <w:rPr>
                <w:rFonts w:ascii="Tahoma" w:eastAsia="Calibri" w:hAnsi="Tahoma" w:cs="Tahoma"/>
                <w:b/>
                <w:bCs/>
                <w:sz w:val="17"/>
                <w:szCs w:val="20"/>
                <w:lang w:eastAsia="en-US"/>
              </w:rPr>
              <w:t>Invoicing Address</w:t>
            </w:r>
            <w:r w:rsidRPr="00ED5218">
              <w:rPr>
                <w:rFonts w:ascii="Tahoma" w:eastAsia="Calibri" w:hAnsi="Tahoma" w:cs="Tahoma"/>
                <w:bCs/>
                <w:sz w:val="17"/>
                <w:szCs w:val="20"/>
                <w:lang w:eastAsia="en-US"/>
              </w:rPr>
              <w:t xml:space="preserve"> </w:t>
            </w:r>
            <w:r w:rsidRPr="00ED5218">
              <w:rPr>
                <w:rFonts w:eastAsia="Calibri"/>
                <w:bCs/>
                <w:sz w:val="17"/>
                <w:szCs w:val="20"/>
                <w:lang w:eastAsia="en-US"/>
              </w:rPr>
              <w:t>►</w:t>
            </w:r>
          </w:p>
        </w:tc>
        <w:tc>
          <w:tcPr>
            <w:tcW w:w="8080"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33C7F5FC" w14:textId="65E67935" w:rsidR="00E912E8" w:rsidRPr="00ED5218" w:rsidRDefault="00E912E8" w:rsidP="00FC0CF6">
            <w:pPr>
              <w:rPr>
                <w:rFonts w:ascii="Tahoma" w:eastAsia="Calibri" w:hAnsi="Tahoma" w:cs="Tahoma"/>
                <w:b/>
                <w:bCs/>
                <w:sz w:val="17"/>
                <w:szCs w:val="17"/>
                <w:lang w:eastAsia="en-US"/>
              </w:rPr>
            </w:pPr>
            <w:r w:rsidRPr="00ED5218">
              <w:rPr>
                <w:rFonts w:ascii="Tahoma" w:eastAsia="Calibri" w:hAnsi="Tahoma" w:cs="Tahoma"/>
                <w:b/>
                <w:bCs/>
                <w:sz w:val="17"/>
                <w:szCs w:val="17"/>
                <w:lang w:eastAsia="en-US"/>
              </w:rPr>
              <w:t xml:space="preserve">Council of Europe, Avenue de </w:t>
            </w:r>
            <w:proofErr w:type="spellStart"/>
            <w:r w:rsidRPr="00ED5218">
              <w:rPr>
                <w:rFonts w:ascii="Tahoma" w:eastAsia="Calibri" w:hAnsi="Tahoma" w:cs="Tahoma"/>
                <w:b/>
                <w:bCs/>
                <w:sz w:val="17"/>
                <w:szCs w:val="17"/>
                <w:lang w:eastAsia="en-US"/>
              </w:rPr>
              <w:t>l’Europe</w:t>
            </w:r>
            <w:proofErr w:type="spellEnd"/>
            <w:r w:rsidRPr="00ED5218">
              <w:rPr>
                <w:rFonts w:ascii="Tahoma" w:eastAsia="Calibri" w:hAnsi="Tahoma" w:cs="Tahoma"/>
                <w:b/>
                <w:bCs/>
                <w:sz w:val="17"/>
                <w:szCs w:val="17"/>
                <w:lang w:eastAsia="en-US"/>
              </w:rPr>
              <w:t xml:space="preserve">, F </w:t>
            </w:r>
            <w:r w:rsidR="00605313">
              <w:rPr>
                <w:rFonts w:ascii="Tahoma" w:eastAsia="Calibri" w:hAnsi="Tahoma" w:cs="Tahoma"/>
                <w:b/>
                <w:bCs/>
                <w:sz w:val="17"/>
                <w:szCs w:val="17"/>
                <w:lang w:eastAsia="en-US"/>
              </w:rPr>
              <w:t>-</w:t>
            </w:r>
            <w:r w:rsidRPr="00ED5218">
              <w:rPr>
                <w:rFonts w:ascii="Tahoma" w:eastAsia="Calibri" w:hAnsi="Tahoma" w:cs="Tahoma"/>
                <w:b/>
                <w:bCs/>
                <w:sz w:val="17"/>
                <w:szCs w:val="17"/>
                <w:lang w:eastAsia="en-US"/>
              </w:rPr>
              <w:t xml:space="preserve"> 67075 Strasbourg Cedex</w:t>
            </w:r>
          </w:p>
        </w:tc>
      </w:tr>
      <w:tr w:rsidR="00E912E8" w:rsidRPr="00ED5218" w14:paraId="34EB6DE5" w14:textId="77777777" w:rsidTr="00930AD6">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ED5218" w:rsidRDefault="00E912E8" w:rsidP="00FC0CF6">
            <w:pPr>
              <w:jc w:val="center"/>
              <w:rPr>
                <w:rFonts w:ascii="Tahoma" w:eastAsia="Calibri" w:hAnsi="Tahoma" w:cs="Tahoma"/>
                <w:sz w:val="24"/>
                <w:szCs w:val="24"/>
                <w:lang w:eastAsia="en-US"/>
              </w:rPr>
            </w:pPr>
            <w:r w:rsidRPr="00ED5218">
              <w:rPr>
                <w:rFonts w:ascii="MS UI Gothic" w:eastAsia="MS UI Gothic" w:hAnsi="MS UI Gothic" w:cs="MS UI Gothic"/>
                <w:sz w:val="24"/>
                <w:szCs w:val="24"/>
                <w:lang w:eastAsia="en-US"/>
              </w:rPr>
              <w:t>☐</w:t>
            </w:r>
          </w:p>
        </w:tc>
        <w:tc>
          <w:tcPr>
            <w:tcW w:w="9599"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ED5218" w:rsidRDefault="00E912E8" w:rsidP="00FC0CF6">
            <w:pPr>
              <w:ind w:left="-111"/>
              <w:rPr>
                <w:rFonts w:ascii="Tahoma" w:eastAsia="Calibri" w:hAnsi="Tahoma" w:cs="Tahoma"/>
                <w:b/>
                <w:bCs/>
                <w:sz w:val="17"/>
                <w:szCs w:val="17"/>
                <w:lang w:eastAsia="en-US"/>
              </w:rPr>
            </w:pPr>
            <w:r w:rsidRPr="00ED5218">
              <w:rPr>
                <w:rFonts w:ascii="Tahoma" w:eastAsia="Calibri" w:hAnsi="Tahoma" w:cs="Tahoma"/>
                <w:sz w:val="17"/>
                <w:szCs w:val="17"/>
                <w:lang w:eastAsia="en-US"/>
              </w:rPr>
              <w:t>The invoice shall indicate prices</w:t>
            </w:r>
            <w:r w:rsidRPr="00ED5218">
              <w:rPr>
                <w:rFonts w:ascii="Tahoma" w:eastAsia="Calibri" w:hAnsi="Tahoma" w:cs="Tahoma"/>
                <w:b/>
                <w:bCs/>
                <w:sz w:val="17"/>
                <w:szCs w:val="17"/>
                <w:lang w:eastAsia="en-US"/>
              </w:rPr>
              <w:t xml:space="preserve"> </w:t>
            </w:r>
            <w:r w:rsidRPr="00ED5218">
              <w:rPr>
                <w:rFonts w:ascii="Tahoma" w:eastAsia="Calibri" w:hAnsi="Tahoma" w:cs="Tahoma"/>
                <w:b/>
                <w:bCs/>
                <w:i/>
                <w:sz w:val="17"/>
                <w:szCs w:val="17"/>
                <w:lang w:eastAsia="en-US"/>
              </w:rPr>
              <w:t>net fixed amount.</w:t>
            </w:r>
          </w:p>
        </w:tc>
      </w:tr>
      <w:tr w:rsidR="00E912E8" w:rsidRPr="00ED5218" w14:paraId="6771C0F5" w14:textId="77777777" w:rsidTr="00930AD6">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ED5218" w:rsidRDefault="00E912E8" w:rsidP="00FC0CF6">
            <w:pPr>
              <w:jc w:val="center"/>
              <w:rPr>
                <w:rFonts w:ascii="Tahoma" w:eastAsia="Calibri" w:hAnsi="Tahoma" w:cs="Tahoma"/>
                <w:sz w:val="24"/>
                <w:szCs w:val="24"/>
                <w:lang w:eastAsia="en-US"/>
              </w:rPr>
            </w:pPr>
            <w:r w:rsidRPr="00ED5218">
              <w:rPr>
                <w:rFonts w:ascii="MS UI Gothic" w:eastAsia="MS UI Gothic" w:hAnsi="MS UI Gothic" w:cs="MS UI Gothic"/>
                <w:sz w:val="24"/>
                <w:szCs w:val="24"/>
                <w:lang w:eastAsia="en-US"/>
              </w:rPr>
              <w:t>☐</w:t>
            </w:r>
          </w:p>
        </w:tc>
        <w:tc>
          <w:tcPr>
            <w:tcW w:w="9599"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ED5218" w:rsidRDefault="00E912E8" w:rsidP="00FC0CF6">
            <w:pPr>
              <w:autoSpaceDE w:val="0"/>
              <w:autoSpaceDN w:val="0"/>
              <w:ind w:left="-111"/>
              <w:rPr>
                <w:rFonts w:ascii="Tahoma" w:eastAsia="Calibri" w:hAnsi="Tahoma" w:cs="Tahoma"/>
                <w:sz w:val="17"/>
                <w:szCs w:val="17"/>
                <w:lang w:eastAsia="en-US"/>
              </w:rPr>
            </w:pPr>
            <w:r w:rsidRPr="00ED5218">
              <w:rPr>
                <w:rFonts w:ascii="Tahoma" w:eastAsia="Calibri" w:hAnsi="Tahoma" w:cs="Tahoma"/>
                <w:sz w:val="17"/>
                <w:szCs w:val="17"/>
                <w:lang w:eastAsia="en-US"/>
              </w:rPr>
              <w:t>The invoice shall be established</w:t>
            </w:r>
            <w:r w:rsidRPr="00ED5218">
              <w:rPr>
                <w:rFonts w:ascii="Tahoma" w:eastAsia="Calibri" w:hAnsi="Tahoma" w:cs="Tahoma"/>
                <w:b/>
                <w:bCs/>
                <w:sz w:val="17"/>
                <w:szCs w:val="17"/>
                <w:lang w:eastAsia="en-US"/>
              </w:rPr>
              <w:t xml:space="preserve"> </w:t>
            </w:r>
            <w:r w:rsidRPr="00ED5218">
              <w:rPr>
                <w:rFonts w:ascii="Tahoma" w:eastAsia="Calibri" w:hAnsi="Tahoma" w:cs="Tahoma"/>
                <w:b/>
                <w:bCs/>
                <w:i/>
                <w:iCs/>
                <w:sz w:val="17"/>
                <w:szCs w:val="17"/>
                <w:lang w:eastAsia="en-US"/>
              </w:rPr>
              <w:t>excluding tax.</w:t>
            </w:r>
          </w:p>
        </w:tc>
      </w:tr>
      <w:tr w:rsidR="00E912E8" w:rsidRPr="00ED5218" w14:paraId="685E8893" w14:textId="77777777" w:rsidTr="00930AD6">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ED5218" w:rsidRDefault="00E912E8" w:rsidP="00FC0CF6">
            <w:pPr>
              <w:jc w:val="center"/>
              <w:rPr>
                <w:rFonts w:ascii="Tahoma" w:eastAsia="Calibri" w:hAnsi="Tahoma" w:cs="Tahoma"/>
                <w:sz w:val="24"/>
                <w:szCs w:val="24"/>
                <w:lang w:eastAsia="en-US"/>
              </w:rPr>
            </w:pPr>
            <w:r w:rsidRPr="00ED5218">
              <w:rPr>
                <w:rFonts w:ascii="MS UI Gothic" w:eastAsia="MS UI Gothic" w:hAnsi="MS UI Gothic" w:cs="MS UI Gothic"/>
                <w:sz w:val="24"/>
                <w:szCs w:val="24"/>
                <w:lang w:eastAsia="en-US"/>
              </w:rPr>
              <w:t>☐</w:t>
            </w:r>
          </w:p>
        </w:tc>
        <w:tc>
          <w:tcPr>
            <w:tcW w:w="9599"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ED5218" w:rsidRDefault="00E912E8" w:rsidP="00FC0CF6">
            <w:pPr>
              <w:autoSpaceDE w:val="0"/>
              <w:autoSpaceDN w:val="0"/>
              <w:spacing w:after="30"/>
              <w:ind w:left="-111"/>
              <w:jc w:val="both"/>
              <w:rPr>
                <w:rFonts w:ascii="Tahoma" w:eastAsia="Calibri" w:hAnsi="Tahoma" w:cs="Tahoma"/>
                <w:sz w:val="17"/>
                <w:szCs w:val="17"/>
                <w:lang w:eastAsia="en-US"/>
              </w:rPr>
            </w:pPr>
            <w:r w:rsidRPr="00ED5218">
              <w:rPr>
                <w:rFonts w:ascii="Tahoma" w:eastAsia="Calibri" w:hAnsi="Tahoma" w:cs="Tahoma"/>
                <w:sz w:val="17"/>
                <w:szCs w:val="17"/>
                <w:lang w:eastAsia="en-US"/>
              </w:rPr>
              <w:t>The invoice shall be established</w:t>
            </w:r>
            <w:r w:rsidRPr="00ED5218">
              <w:rPr>
                <w:rFonts w:ascii="Tahoma" w:eastAsia="Calibri" w:hAnsi="Tahoma" w:cs="Tahoma"/>
                <w:b/>
                <w:bCs/>
                <w:sz w:val="17"/>
                <w:szCs w:val="17"/>
                <w:lang w:eastAsia="en-US"/>
              </w:rPr>
              <w:t xml:space="preserve"> </w:t>
            </w:r>
            <w:r w:rsidRPr="00ED5218">
              <w:rPr>
                <w:rFonts w:ascii="Tahoma" w:eastAsia="Calibri" w:hAnsi="Tahoma" w:cs="Tahoma"/>
                <w:b/>
                <w:bCs/>
                <w:i/>
                <w:iCs/>
                <w:sz w:val="17"/>
                <w:szCs w:val="17"/>
                <w:lang w:eastAsia="en-US"/>
              </w:rPr>
              <w:t>excluding tax</w:t>
            </w:r>
            <w:r w:rsidRPr="00ED5218">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ED5218" w:rsidRDefault="00E912E8" w:rsidP="00FC0CF6">
            <w:pPr>
              <w:autoSpaceDE w:val="0"/>
              <w:autoSpaceDN w:val="0"/>
              <w:spacing w:after="30"/>
              <w:ind w:left="-111"/>
              <w:jc w:val="both"/>
              <w:rPr>
                <w:rFonts w:ascii="Tahoma" w:eastAsia="Calibri" w:hAnsi="Tahoma" w:cs="Tahoma"/>
                <w:sz w:val="17"/>
                <w:szCs w:val="17"/>
                <w:lang w:eastAsia="en-US"/>
              </w:rPr>
            </w:pPr>
            <w:r w:rsidRPr="00ED5218">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D5218">
              <w:rPr>
                <w:rFonts w:ascii="Tahoma" w:eastAsia="Calibri" w:hAnsi="Tahoma" w:cs="Tahoma"/>
                <w:sz w:val="17"/>
                <w:szCs w:val="17"/>
                <w:lang w:eastAsia="en-US"/>
              </w:rPr>
              <w:t>in a position</w:t>
            </w:r>
            <w:proofErr w:type="gramEnd"/>
            <w:r w:rsidRPr="00ED5218">
              <w:rPr>
                <w:rFonts w:ascii="Tahoma" w:eastAsia="Calibri" w:hAnsi="Tahoma" w:cs="Tahoma"/>
                <w:sz w:val="17"/>
                <w:szCs w:val="17"/>
                <w:lang w:eastAsia="en-US"/>
              </w:rPr>
              <w:t xml:space="preserve"> to provide the said certificate, the invoice shall be established including all taxes.  </w:t>
            </w:r>
          </w:p>
        </w:tc>
      </w:tr>
      <w:tr w:rsidR="00E912E8" w:rsidRPr="00ED5218" w14:paraId="1C8C3CAC" w14:textId="77777777" w:rsidTr="00930AD6">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ED5218" w:rsidRDefault="00E912E8" w:rsidP="00FC0CF6">
            <w:pPr>
              <w:jc w:val="center"/>
              <w:rPr>
                <w:rFonts w:ascii="Tahoma" w:eastAsia="Calibri" w:hAnsi="Tahoma" w:cs="Tahoma"/>
                <w:sz w:val="24"/>
                <w:szCs w:val="24"/>
                <w:lang w:eastAsia="en-US"/>
              </w:rPr>
            </w:pPr>
            <w:r w:rsidRPr="00ED5218">
              <w:rPr>
                <w:rFonts w:ascii="MS UI Gothic" w:eastAsia="MS UI Gothic" w:hAnsi="MS UI Gothic" w:cs="MS UI Gothic"/>
                <w:sz w:val="24"/>
                <w:szCs w:val="24"/>
                <w:lang w:eastAsia="en-US"/>
              </w:rPr>
              <w:t>☐</w:t>
            </w:r>
          </w:p>
        </w:tc>
        <w:tc>
          <w:tcPr>
            <w:tcW w:w="9599"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ED5218" w:rsidRDefault="00E912E8" w:rsidP="00FC0CF6">
            <w:pPr>
              <w:ind w:left="-111"/>
              <w:jc w:val="both"/>
              <w:rPr>
                <w:rFonts w:ascii="Tahoma" w:eastAsia="Calibri" w:hAnsi="Tahoma" w:cs="Tahoma"/>
                <w:sz w:val="17"/>
                <w:szCs w:val="17"/>
                <w:lang w:eastAsia="en-US"/>
              </w:rPr>
            </w:pPr>
            <w:r w:rsidRPr="00ED5218">
              <w:rPr>
                <w:rFonts w:ascii="Tahoma" w:eastAsia="Calibri" w:hAnsi="Tahoma" w:cs="Tahoma"/>
                <w:sz w:val="17"/>
                <w:szCs w:val="17"/>
                <w:lang w:eastAsia="en-US"/>
              </w:rPr>
              <w:t xml:space="preserve">The invoice shall </w:t>
            </w:r>
            <w:r w:rsidRPr="00ED5218">
              <w:rPr>
                <w:rFonts w:ascii="Tahoma" w:eastAsia="Calibri" w:hAnsi="Tahoma" w:cs="Tahoma"/>
                <w:i/>
                <w:iCs/>
                <w:sz w:val="17"/>
                <w:szCs w:val="17"/>
                <w:lang w:eastAsia="en-US"/>
              </w:rPr>
              <w:t xml:space="preserve">be established </w:t>
            </w:r>
            <w:r w:rsidRPr="00ED5218">
              <w:rPr>
                <w:rFonts w:ascii="Tahoma" w:eastAsia="Calibri" w:hAnsi="Tahoma" w:cs="Tahoma"/>
                <w:b/>
                <w:bCs/>
                <w:i/>
                <w:iCs/>
                <w:sz w:val="17"/>
                <w:szCs w:val="17"/>
                <w:lang w:eastAsia="en-US"/>
              </w:rPr>
              <w:t>including all taxes</w:t>
            </w:r>
            <w:r w:rsidRPr="00ED5218">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D5218">
              <w:rPr>
                <w:rFonts w:ascii="Tahoma" w:eastAsia="Calibri" w:hAnsi="Tahoma" w:cs="Tahoma"/>
                <w:sz w:val="17"/>
                <w:szCs w:val="17"/>
                <w:lang w:eastAsia="en-US"/>
              </w:rPr>
              <w:t>taxes’</w:t>
            </w:r>
            <w:proofErr w:type="gramEnd"/>
            <w:r w:rsidRPr="00ED5218">
              <w:rPr>
                <w:rFonts w:ascii="Tahoma" w:eastAsia="Calibri" w:hAnsi="Tahoma" w:cs="Tahoma"/>
                <w:sz w:val="17"/>
                <w:szCs w:val="17"/>
                <w:lang w:eastAsia="en-US"/>
              </w:rPr>
              <w:t>.</w:t>
            </w:r>
          </w:p>
          <w:p w14:paraId="33714C63" w14:textId="77777777" w:rsidR="00E912E8" w:rsidRPr="00ED5218" w:rsidRDefault="00E912E8" w:rsidP="00FC0CF6">
            <w:pPr>
              <w:ind w:left="-111"/>
              <w:jc w:val="both"/>
              <w:rPr>
                <w:rFonts w:ascii="Tahoma" w:eastAsia="Calibri" w:hAnsi="Tahoma" w:cs="Tahoma"/>
                <w:sz w:val="17"/>
                <w:szCs w:val="17"/>
                <w:lang w:eastAsia="en-US"/>
              </w:rPr>
            </w:pPr>
            <w:r w:rsidRPr="00ED5218">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ED5218">
                <w:rPr>
                  <w:rFonts w:ascii="Tahoma" w:eastAsia="Calibri" w:hAnsi="Tahoma" w:cs="Tahoma"/>
                  <w:color w:val="1F497D" w:themeColor="text2"/>
                  <w:sz w:val="17"/>
                  <w:szCs w:val="17"/>
                  <w:lang w:eastAsia="en-US"/>
                </w:rPr>
                <w:t>sie.entreprises-etrangeres@dgfip.finances.gouv.fr</w:t>
              </w:r>
            </w:hyperlink>
            <w:r w:rsidRPr="00ED5218">
              <w:rPr>
                <w:rFonts w:ascii="Tahoma" w:eastAsia="Calibri" w:hAnsi="Tahoma" w:cs="Tahoma"/>
                <w:sz w:val="17"/>
                <w:szCs w:val="17"/>
                <w:lang w:eastAsia="en-US"/>
              </w:rPr>
              <w:t xml:space="preserve"> / 10, rue du Centre / 93465 Noisy-le-Grand Cedex / + 33 (0)1 57 33 85 00</w:t>
            </w:r>
          </w:p>
        </w:tc>
      </w:tr>
      <w:tr w:rsidR="00E912E8" w:rsidRPr="00ED5218" w14:paraId="08B65DAB" w14:textId="77777777" w:rsidTr="00930AD6">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ED5218" w:rsidRDefault="00E912E8" w:rsidP="00FC0CF6">
            <w:pPr>
              <w:jc w:val="center"/>
              <w:rPr>
                <w:rFonts w:ascii="Tahoma" w:eastAsia="Calibri" w:hAnsi="Tahoma" w:cs="Tahoma"/>
                <w:sz w:val="24"/>
                <w:szCs w:val="24"/>
                <w:lang w:eastAsia="en-US"/>
              </w:rPr>
            </w:pPr>
            <w:r w:rsidRPr="00ED5218">
              <w:rPr>
                <w:rFonts w:ascii="MS UI Gothic" w:eastAsia="MS UI Gothic" w:hAnsi="MS UI Gothic" w:cs="MS UI Gothic"/>
                <w:sz w:val="24"/>
                <w:szCs w:val="24"/>
                <w:lang w:eastAsia="en-US"/>
              </w:rPr>
              <w:t>☐</w:t>
            </w:r>
          </w:p>
        </w:tc>
        <w:tc>
          <w:tcPr>
            <w:tcW w:w="9599"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50CF7224" w:rsidR="00E912E8" w:rsidRPr="00ED5218" w:rsidRDefault="00E912E8" w:rsidP="00FC0CF6">
            <w:pPr>
              <w:autoSpaceDE w:val="0"/>
              <w:autoSpaceDN w:val="0"/>
              <w:ind w:left="-111"/>
              <w:jc w:val="both"/>
              <w:rPr>
                <w:rFonts w:ascii="Tahoma" w:eastAsia="Calibri" w:hAnsi="Tahoma" w:cs="Tahoma"/>
                <w:sz w:val="17"/>
                <w:szCs w:val="17"/>
                <w:lang w:eastAsia="en-US"/>
              </w:rPr>
            </w:pPr>
            <w:r w:rsidRPr="00ED5218">
              <w:rPr>
                <w:rFonts w:ascii="Tahoma" w:eastAsia="Calibri" w:hAnsi="Tahoma" w:cs="Tahoma"/>
                <w:sz w:val="17"/>
                <w:szCs w:val="17"/>
                <w:lang w:eastAsia="en-US"/>
              </w:rPr>
              <w:t xml:space="preserve">The invoice shall be established </w:t>
            </w:r>
            <w:r w:rsidRPr="00ED5218">
              <w:rPr>
                <w:rFonts w:ascii="Tahoma" w:eastAsia="Calibri" w:hAnsi="Tahoma" w:cs="Tahoma"/>
                <w:b/>
                <w:bCs/>
                <w:i/>
                <w:iCs/>
                <w:sz w:val="17"/>
                <w:szCs w:val="17"/>
                <w:lang w:eastAsia="en-US"/>
              </w:rPr>
              <w:t>including all taxes</w:t>
            </w:r>
            <w:r w:rsidRPr="00ED5218">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D5218">
              <w:rPr>
                <w:rFonts w:ascii="Tahoma" w:eastAsia="Calibri" w:hAnsi="Tahoma" w:cs="Tahoma"/>
                <w:sz w:val="17"/>
                <w:szCs w:val="17"/>
                <w:lang w:eastAsia="en-US"/>
              </w:rPr>
              <w:t>taxes</w:t>
            </w:r>
            <w:r w:rsidR="00B6509E">
              <w:rPr>
                <w:rFonts w:ascii="Tahoma" w:eastAsia="Calibri" w:hAnsi="Tahoma" w:cs="Tahoma"/>
                <w:sz w:val="17"/>
                <w:szCs w:val="17"/>
                <w:lang w:eastAsia="en-US"/>
              </w:rPr>
              <w:t>’</w:t>
            </w:r>
            <w:proofErr w:type="gramEnd"/>
            <w:r w:rsidRPr="00ED5218">
              <w:rPr>
                <w:rFonts w:ascii="Tahoma" w:eastAsia="Calibri" w:hAnsi="Tahoma" w:cs="Tahoma"/>
                <w:sz w:val="17"/>
                <w:szCs w:val="17"/>
                <w:lang w:eastAsia="en-US"/>
              </w:rPr>
              <w:t>. The invoice shall also stipulate the following statement: “French VAT collected by the Provider and paid to the Mini One-Stop shop in [Address/Country] under the MOSS identification number [No. XX]”.</w:t>
            </w:r>
          </w:p>
        </w:tc>
      </w:tr>
      <w:tr w:rsidR="00E912E8" w:rsidRPr="00ED5218" w14:paraId="5EC43029" w14:textId="77777777" w:rsidTr="00930AD6">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ED5218" w:rsidRDefault="00E912E8" w:rsidP="00FC0CF6">
            <w:pPr>
              <w:rPr>
                <w:rFonts w:ascii="Tahoma" w:eastAsia="Calibri" w:hAnsi="Tahoma" w:cs="Tahoma"/>
                <w:sz w:val="17"/>
                <w:szCs w:val="17"/>
                <w:lang w:eastAsia="en-US"/>
              </w:rPr>
            </w:pPr>
            <w:r w:rsidRPr="00ED5218">
              <w:rPr>
                <w:rFonts w:ascii="Tahoma" w:eastAsia="Calibri" w:hAnsi="Tahoma" w:cs="Tahoma"/>
                <w:sz w:val="17"/>
                <w:szCs w:val="17"/>
                <w:lang w:eastAsia="en-US"/>
              </w:rPr>
              <w:t>Comments</w:t>
            </w:r>
          </w:p>
        </w:tc>
        <w:tc>
          <w:tcPr>
            <w:tcW w:w="8893"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ED5218" w:rsidRDefault="00E912E8" w:rsidP="00FC0CF6">
            <w:pPr>
              <w:rPr>
                <w:rFonts w:ascii="Tahoma" w:eastAsia="Calibri" w:hAnsi="Tahoma" w:cs="Tahoma"/>
                <w:sz w:val="17"/>
                <w:szCs w:val="17"/>
                <w:lang w:eastAsia="en-US"/>
              </w:rPr>
            </w:pPr>
          </w:p>
        </w:tc>
      </w:tr>
      <w:tr w:rsidR="00E912E8" w:rsidRPr="00ED5218" w14:paraId="558CEDD1" w14:textId="77777777" w:rsidTr="00930AD6">
        <w:trPr>
          <w:trHeight w:val="395"/>
          <w:jc w:val="center"/>
        </w:trPr>
        <w:tc>
          <w:tcPr>
            <w:tcW w:w="10055"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ED5218" w:rsidRDefault="00E912E8" w:rsidP="00FC0CF6">
            <w:pPr>
              <w:rPr>
                <w:rFonts w:ascii="Tahoma" w:eastAsia="Calibri" w:hAnsi="Tahoma" w:cs="Tahoma"/>
                <w:sz w:val="16"/>
                <w:szCs w:val="16"/>
                <w:lang w:eastAsia="en-US"/>
              </w:rPr>
            </w:pPr>
            <w:r w:rsidRPr="00ED5218">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ED5218" w:rsidRDefault="00E912E8" w:rsidP="003A0F5F">
      <w:pPr>
        <w:jc w:val="center"/>
        <w:rPr>
          <w:rFonts w:ascii="Tahoma" w:hAnsi="Tahoma" w:cs="Tahoma"/>
          <w:sz w:val="20"/>
          <w:szCs w:val="20"/>
        </w:rPr>
      </w:pPr>
    </w:p>
    <w:p w14:paraId="14DE5BEA" w14:textId="71DB147A" w:rsidR="00A40899" w:rsidRPr="00930AD6" w:rsidRDefault="003A0F5F" w:rsidP="00585D9B">
      <w:pPr>
        <w:pBdr>
          <w:bottom w:val="single" w:sz="2" w:space="0" w:color="808080"/>
        </w:pBdr>
        <w:ind w:right="108"/>
        <w:rPr>
          <w:rFonts w:ascii="Tahoma" w:hAnsi="Tahoma" w:cs="Tahoma"/>
        </w:rPr>
        <w:sectPr w:rsidR="00A40899" w:rsidRPr="00930AD6" w:rsidSect="00685722">
          <w:headerReference w:type="default" r:id="rId14"/>
          <w:footerReference w:type="default" r:id="rId15"/>
          <w:headerReference w:type="first" r:id="rId16"/>
          <w:footerReference w:type="first" r:id="rId17"/>
          <w:pgSz w:w="11907" w:h="16840" w:code="9"/>
          <w:pgMar w:top="1440" w:right="1080" w:bottom="1440" w:left="1080" w:header="284" w:footer="130" w:gutter="0"/>
          <w:cols w:space="708"/>
          <w:titlePg/>
          <w:docGrid w:linePitch="360"/>
        </w:sectPr>
      </w:pPr>
      <w:r w:rsidRPr="00ED5218">
        <w:rPr>
          <w:rFonts w:ascii="Tahoma" w:hAnsi="Tahoma" w:cs="Tahoma"/>
          <w:b/>
        </w:rPr>
        <w:br w:type="page"/>
      </w:r>
      <w:r w:rsidR="0072200B" w:rsidRPr="00ED5218">
        <w:rPr>
          <w:rFonts w:ascii="Tahoma" w:hAnsi="Tahoma" w:cs="Tahoma"/>
          <w:b/>
        </w:rPr>
        <w:lastRenderedPageBreak/>
        <w:t>C</w:t>
      </w:r>
      <w:r w:rsidR="002133FA" w:rsidRPr="00ED5218">
        <w:rPr>
          <w:rFonts w:ascii="Tahoma" w:hAnsi="Tahoma" w:cs="Tahoma"/>
          <w:b/>
        </w:rPr>
        <w:t xml:space="preserve">. </w:t>
      </w:r>
      <w:r w:rsidR="0097037F" w:rsidRPr="00ED5218">
        <w:rPr>
          <w:rFonts w:ascii="Tahoma" w:hAnsi="Tahoma" w:cs="Tahoma"/>
          <w:b/>
        </w:rPr>
        <w:t>Legal</w:t>
      </w:r>
      <w:r w:rsidR="007B0925" w:rsidRPr="00ED5218">
        <w:rPr>
          <w:rFonts w:ascii="Tahoma" w:hAnsi="Tahoma" w:cs="Tahoma"/>
          <w:b/>
        </w:rPr>
        <w:t xml:space="preserve"> C</w:t>
      </w:r>
      <w:r w:rsidR="00D50F13" w:rsidRPr="00ED5218">
        <w:rPr>
          <w:rFonts w:ascii="Tahoma" w:hAnsi="Tahoma" w:cs="Tahoma"/>
          <w:b/>
        </w:rPr>
        <w:t>onditions</w:t>
      </w:r>
    </w:p>
    <w:p w14:paraId="13F24592" w14:textId="7D46473C"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ED5218">
        <w:rPr>
          <w:rFonts w:ascii="Tahoma" w:hAnsi="Tahoma" w:cs="Tahoma"/>
          <w:b/>
          <w:smallCaps/>
          <w:color w:val="365F91" w:themeColor="accent1" w:themeShade="BF"/>
          <w:sz w:val="18"/>
          <w:szCs w:val="18"/>
          <w:lang w:eastAsia="fr-FR"/>
        </w:rPr>
        <w:t xml:space="preserve">Article 1 </w:t>
      </w:r>
      <w:r w:rsidR="00930AD6">
        <w:rPr>
          <w:rFonts w:ascii="Tahoma" w:hAnsi="Tahoma" w:cs="Tahoma"/>
          <w:b/>
          <w:smallCaps/>
          <w:color w:val="365F91" w:themeColor="accent1" w:themeShade="BF"/>
          <w:sz w:val="18"/>
          <w:szCs w:val="18"/>
          <w:lang w:eastAsia="fr-FR"/>
        </w:rPr>
        <w:t>-</w:t>
      </w:r>
      <w:r w:rsidRPr="00ED5218">
        <w:rPr>
          <w:rFonts w:ascii="Tahoma" w:hAnsi="Tahoma" w:cs="Tahoma"/>
          <w:b/>
          <w:smallCaps/>
          <w:color w:val="365F91" w:themeColor="accent1" w:themeShade="BF"/>
          <w:sz w:val="18"/>
          <w:szCs w:val="18"/>
          <w:lang w:eastAsia="fr-FR"/>
        </w:rPr>
        <w:t xml:space="preserve"> General provisions</w:t>
      </w:r>
    </w:p>
    <w:p w14:paraId="5063BDCA" w14:textId="77777777" w:rsidR="00625258" w:rsidRPr="00ED5218" w:rsidRDefault="00625258" w:rsidP="00605313">
      <w:pPr>
        <w:pStyle w:val="ListParagraph"/>
        <w:numPr>
          <w:ilvl w:val="1"/>
          <w:numId w:val="8"/>
        </w:numPr>
        <w:tabs>
          <w:tab w:val="left" w:pos="567"/>
        </w:tabs>
        <w:ind w:left="567" w:hanging="567"/>
        <w:jc w:val="both"/>
        <w:rPr>
          <w:rFonts w:ascii="Tahoma" w:eastAsia="Calibri" w:hAnsi="Tahoma" w:cs="Tahoma"/>
          <w:sz w:val="18"/>
          <w:szCs w:val="18"/>
          <w:lang w:eastAsia="en-US"/>
        </w:rPr>
      </w:pPr>
      <w:r w:rsidRPr="00ED521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A286123" w14:textId="77777777" w:rsidR="00605313" w:rsidRPr="00605313" w:rsidRDefault="00625258" w:rsidP="00605313">
      <w:pPr>
        <w:pStyle w:val="ListParagraph"/>
        <w:numPr>
          <w:ilvl w:val="1"/>
          <w:numId w:val="8"/>
        </w:numPr>
        <w:tabs>
          <w:tab w:val="left" w:pos="709"/>
        </w:tabs>
        <w:autoSpaceDE w:val="0"/>
        <w:autoSpaceDN w:val="0"/>
        <w:ind w:left="567" w:hanging="567"/>
        <w:jc w:val="both"/>
        <w:rPr>
          <w:rFonts w:ascii="Tahoma" w:hAnsi="Tahoma" w:cs="Tahoma"/>
          <w:color w:val="000000"/>
          <w:sz w:val="18"/>
          <w:szCs w:val="18"/>
        </w:rPr>
      </w:pPr>
      <w:r w:rsidRPr="00ED5218">
        <w:rPr>
          <w:rFonts w:ascii="Tahoma" w:eastAsia="Calibri" w:hAnsi="Tahoma" w:cs="Tahoma"/>
          <w:sz w:val="18"/>
          <w:szCs w:val="18"/>
          <w:lang w:eastAsia="en-US"/>
        </w:rPr>
        <w:t>The present contract is composed, by order of precedence, of:</w:t>
      </w:r>
    </w:p>
    <w:p w14:paraId="0CFC3891" w14:textId="235A448F" w:rsidR="00605313" w:rsidRPr="00605313" w:rsidRDefault="00625258" w:rsidP="00605313">
      <w:pPr>
        <w:pStyle w:val="ListParagraph"/>
        <w:numPr>
          <w:ilvl w:val="0"/>
          <w:numId w:val="40"/>
        </w:numPr>
        <w:tabs>
          <w:tab w:val="left" w:pos="709"/>
        </w:tabs>
        <w:autoSpaceDE w:val="0"/>
        <w:autoSpaceDN w:val="0"/>
        <w:jc w:val="both"/>
        <w:rPr>
          <w:rFonts w:ascii="Tahoma" w:hAnsi="Tahoma" w:cs="Tahoma"/>
          <w:color w:val="000000"/>
          <w:sz w:val="18"/>
          <w:szCs w:val="18"/>
        </w:rPr>
      </w:pPr>
      <w:r w:rsidRPr="00ED5218">
        <w:rPr>
          <w:rFonts w:ascii="Tahoma" w:eastAsia="Calibri" w:hAnsi="Tahoma" w:cs="Tahoma"/>
          <w:sz w:val="18"/>
          <w:szCs w:val="18"/>
          <w:lang w:eastAsia="en-US"/>
        </w:rPr>
        <w:t xml:space="preserve">the Act of Engagement, in its entirety (cover page, Sections A and B and the present Legal Conditions) and any subsequent </w:t>
      </w:r>
      <w:proofErr w:type="gramStart"/>
      <w:r w:rsidRPr="00ED5218">
        <w:rPr>
          <w:rFonts w:ascii="Tahoma" w:eastAsia="Calibri" w:hAnsi="Tahoma" w:cs="Tahoma"/>
          <w:sz w:val="18"/>
          <w:szCs w:val="18"/>
          <w:lang w:eastAsia="en-US"/>
        </w:rPr>
        <w:t>Order;</w:t>
      </w:r>
      <w:proofErr w:type="gramEnd"/>
    </w:p>
    <w:p w14:paraId="18D5DD55" w14:textId="77777777" w:rsidR="00605313" w:rsidRPr="00605313" w:rsidRDefault="00625258" w:rsidP="00605313">
      <w:pPr>
        <w:pStyle w:val="ListParagraph"/>
        <w:numPr>
          <w:ilvl w:val="0"/>
          <w:numId w:val="40"/>
        </w:numPr>
        <w:tabs>
          <w:tab w:val="left" w:pos="709"/>
        </w:tabs>
        <w:autoSpaceDE w:val="0"/>
        <w:autoSpaceDN w:val="0"/>
        <w:jc w:val="both"/>
        <w:rPr>
          <w:rFonts w:ascii="Tahoma" w:hAnsi="Tahoma" w:cs="Tahoma"/>
          <w:color w:val="000000"/>
          <w:sz w:val="18"/>
          <w:szCs w:val="18"/>
        </w:rPr>
      </w:pPr>
      <w:r w:rsidRPr="00ED5218">
        <w:rPr>
          <w:rFonts w:ascii="Tahoma" w:eastAsia="Calibri" w:hAnsi="Tahoma" w:cs="Tahoma"/>
          <w:sz w:val="18"/>
          <w:szCs w:val="18"/>
          <w:lang w:eastAsia="en-US"/>
        </w:rPr>
        <w:t>the Terms of Reference; and</w:t>
      </w:r>
    </w:p>
    <w:p w14:paraId="1D74E0BA" w14:textId="79ED1F47" w:rsidR="00625258" w:rsidRPr="00ED5218" w:rsidRDefault="00625258" w:rsidP="00605313">
      <w:pPr>
        <w:pStyle w:val="ListParagraph"/>
        <w:numPr>
          <w:ilvl w:val="0"/>
          <w:numId w:val="40"/>
        </w:numPr>
        <w:tabs>
          <w:tab w:val="left" w:pos="709"/>
        </w:tabs>
        <w:autoSpaceDE w:val="0"/>
        <w:autoSpaceDN w:val="0"/>
        <w:jc w:val="both"/>
        <w:rPr>
          <w:rFonts w:ascii="Tahoma" w:hAnsi="Tahoma" w:cs="Tahoma"/>
          <w:color w:val="000000"/>
          <w:sz w:val="18"/>
          <w:szCs w:val="18"/>
        </w:rPr>
      </w:pPr>
      <w:r w:rsidRPr="00ED5218">
        <w:rPr>
          <w:rFonts w:ascii="Tahoma" w:eastAsia="Calibri" w:hAnsi="Tahoma" w:cs="Tahoma"/>
          <w:sz w:val="18"/>
          <w:szCs w:val="18"/>
          <w:lang w:eastAsia="en-US"/>
        </w:rPr>
        <w:t>the tender submitted by the Provider.</w:t>
      </w:r>
      <w:r w:rsidRPr="00ED5218">
        <w:rPr>
          <w:rFonts w:ascii="Tahoma" w:eastAsia="Calibri" w:hAnsi="Tahoma" w:cs="Tahoma"/>
          <w:sz w:val="18"/>
          <w:szCs w:val="18"/>
          <w:lang w:eastAsia="en-US"/>
        </w:rPr>
        <w:tab/>
      </w:r>
      <w:r w:rsidRPr="00ED5218">
        <w:rPr>
          <w:rFonts w:ascii="Tahoma" w:hAnsi="Tahoma" w:cs="Tahoma"/>
          <w:color w:val="000000"/>
          <w:sz w:val="18"/>
          <w:szCs w:val="18"/>
        </w:rPr>
        <w:t xml:space="preserve"> </w:t>
      </w:r>
    </w:p>
    <w:p w14:paraId="27DDFA17" w14:textId="77777777" w:rsidR="00625258" w:rsidRPr="00ED5218" w:rsidRDefault="00625258" w:rsidP="00605313">
      <w:pPr>
        <w:pStyle w:val="ListParagraph"/>
        <w:numPr>
          <w:ilvl w:val="1"/>
          <w:numId w:val="8"/>
        </w:numPr>
        <w:tabs>
          <w:tab w:val="left" w:pos="709"/>
        </w:tabs>
        <w:autoSpaceDE w:val="0"/>
        <w:autoSpaceDN w:val="0"/>
        <w:ind w:left="567" w:hanging="567"/>
        <w:jc w:val="both"/>
        <w:rPr>
          <w:rFonts w:ascii="Tahoma" w:hAnsi="Tahoma" w:cs="Tahoma"/>
          <w:color w:val="000000"/>
          <w:sz w:val="18"/>
          <w:szCs w:val="18"/>
        </w:rPr>
      </w:pPr>
      <w:r w:rsidRPr="00ED521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6ED0320" w14:textId="77777777" w:rsidR="0083179D" w:rsidRDefault="00625258" w:rsidP="00605313">
      <w:pPr>
        <w:pStyle w:val="ListParagraph"/>
        <w:numPr>
          <w:ilvl w:val="1"/>
          <w:numId w:val="8"/>
        </w:numPr>
        <w:tabs>
          <w:tab w:val="left" w:pos="709"/>
        </w:tabs>
        <w:autoSpaceDE w:val="0"/>
        <w:autoSpaceDN w:val="0"/>
        <w:ind w:left="567" w:hanging="567"/>
        <w:jc w:val="both"/>
        <w:rPr>
          <w:rFonts w:ascii="Tahoma" w:hAnsi="Tahoma" w:cs="Tahoma"/>
          <w:color w:val="000000"/>
          <w:sz w:val="18"/>
          <w:szCs w:val="18"/>
        </w:rPr>
      </w:pPr>
      <w:r w:rsidRPr="00ED5218">
        <w:rPr>
          <w:rFonts w:ascii="Tahoma" w:hAnsi="Tahoma" w:cs="Tahoma"/>
          <w:sz w:val="18"/>
          <w:szCs w:val="18"/>
          <w:lang w:eastAsia="fr-FR"/>
        </w:rPr>
        <w:t>For the purposes of this Contract:</w:t>
      </w:r>
      <w:r w:rsidRPr="00ED5218">
        <w:rPr>
          <w:rFonts w:ascii="Tahoma" w:hAnsi="Tahoma" w:cs="Tahoma"/>
          <w:color w:val="000000"/>
          <w:sz w:val="18"/>
          <w:szCs w:val="18"/>
        </w:rPr>
        <w:tab/>
      </w:r>
    </w:p>
    <w:p w14:paraId="65D6F6C0" w14:textId="77777777" w:rsidR="0083179D" w:rsidRDefault="00625258" w:rsidP="0083179D">
      <w:pPr>
        <w:pStyle w:val="ListParagraph"/>
        <w:numPr>
          <w:ilvl w:val="0"/>
          <w:numId w:val="41"/>
        </w:numPr>
        <w:autoSpaceDE w:val="0"/>
        <w:autoSpaceDN w:val="0"/>
        <w:jc w:val="both"/>
        <w:rPr>
          <w:rFonts w:ascii="Tahoma" w:hAnsi="Tahoma" w:cs="Tahoma"/>
          <w:color w:val="000000"/>
          <w:sz w:val="18"/>
          <w:szCs w:val="18"/>
        </w:rPr>
      </w:pPr>
      <w:r w:rsidRPr="00ED5218">
        <w:rPr>
          <w:rFonts w:ascii="Tahoma" w:hAnsi="Tahoma" w:cs="Tahoma"/>
          <w:sz w:val="18"/>
          <w:szCs w:val="18"/>
          <w:lang w:eastAsia="fr-FR"/>
        </w:rPr>
        <w:t xml:space="preserve">“Contract” shall refer to the documents described in 1.2, </w:t>
      </w:r>
      <w:proofErr w:type="gramStart"/>
      <w:r w:rsidRPr="00ED5218">
        <w:rPr>
          <w:rFonts w:ascii="Tahoma" w:hAnsi="Tahoma" w:cs="Tahoma"/>
          <w:sz w:val="18"/>
          <w:szCs w:val="18"/>
          <w:lang w:eastAsia="fr-FR"/>
        </w:rPr>
        <w:t>above;</w:t>
      </w:r>
      <w:proofErr w:type="gramEnd"/>
      <w:r w:rsidRPr="00ED5218">
        <w:rPr>
          <w:rFonts w:ascii="Tahoma" w:hAnsi="Tahoma" w:cs="Tahoma"/>
          <w:color w:val="000000"/>
          <w:sz w:val="18"/>
          <w:szCs w:val="18"/>
        </w:rPr>
        <w:tab/>
      </w:r>
    </w:p>
    <w:p w14:paraId="7AD4D7FC" w14:textId="77777777" w:rsidR="0083179D" w:rsidRDefault="00625258" w:rsidP="0083179D">
      <w:pPr>
        <w:pStyle w:val="ListParagraph"/>
        <w:numPr>
          <w:ilvl w:val="0"/>
          <w:numId w:val="41"/>
        </w:numPr>
        <w:autoSpaceDE w:val="0"/>
        <w:autoSpaceDN w:val="0"/>
        <w:jc w:val="both"/>
        <w:rPr>
          <w:rFonts w:ascii="Tahoma" w:hAnsi="Tahoma" w:cs="Tahoma"/>
          <w:color w:val="000000"/>
          <w:sz w:val="18"/>
          <w:szCs w:val="18"/>
        </w:rPr>
      </w:pPr>
      <w:r w:rsidRPr="00ED5218">
        <w:rPr>
          <w:rFonts w:ascii="Tahoma" w:hAnsi="Tahoma" w:cs="Tahoma"/>
          <w:sz w:val="18"/>
          <w:szCs w:val="18"/>
          <w:lang w:eastAsia="fr-FR"/>
        </w:rPr>
        <w:t xml:space="preserve">“Council” shall mean the Council of </w:t>
      </w:r>
      <w:proofErr w:type="gramStart"/>
      <w:r w:rsidRPr="00ED5218">
        <w:rPr>
          <w:rFonts w:ascii="Tahoma" w:hAnsi="Tahoma" w:cs="Tahoma"/>
          <w:sz w:val="18"/>
          <w:szCs w:val="18"/>
          <w:lang w:eastAsia="fr-FR"/>
        </w:rPr>
        <w:t>Europe;</w:t>
      </w:r>
      <w:proofErr w:type="gramEnd"/>
    </w:p>
    <w:p w14:paraId="0E3FF7BD" w14:textId="77777777" w:rsidR="0083179D" w:rsidRPr="0083179D" w:rsidRDefault="00625258" w:rsidP="0083179D">
      <w:pPr>
        <w:pStyle w:val="ListParagraph"/>
        <w:numPr>
          <w:ilvl w:val="0"/>
          <w:numId w:val="41"/>
        </w:numPr>
        <w:autoSpaceDE w:val="0"/>
        <w:autoSpaceDN w:val="0"/>
        <w:jc w:val="both"/>
        <w:rPr>
          <w:rFonts w:ascii="Tahoma" w:hAnsi="Tahoma" w:cs="Tahoma"/>
          <w:color w:val="000000"/>
          <w:sz w:val="18"/>
          <w:szCs w:val="18"/>
        </w:rPr>
      </w:pPr>
      <w:r w:rsidRPr="0083179D">
        <w:rPr>
          <w:rFonts w:ascii="Tahoma" w:hAnsi="Tahoma" w:cs="Tahoma"/>
          <w:sz w:val="18"/>
          <w:szCs w:val="18"/>
          <w:lang w:eastAsia="fr-FR"/>
        </w:rPr>
        <w:t xml:space="preserve">“Deliverables” shall mean the services or goods as described in the </w:t>
      </w:r>
      <w:r w:rsidRPr="0083179D">
        <w:rPr>
          <w:rFonts w:ascii="Tahoma" w:eastAsia="Calibri" w:hAnsi="Tahoma" w:cs="Tahoma"/>
          <w:sz w:val="18"/>
          <w:szCs w:val="18"/>
          <w:lang w:eastAsia="en-US"/>
        </w:rPr>
        <w:t xml:space="preserve">Terms of </w:t>
      </w:r>
      <w:proofErr w:type="gramStart"/>
      <w:r w:rsidRPr="0083179D">
        <w:rPr>
          <w:rFonts w:ascii="Tahoma" w:eastAsia="Calibri" w:hAnsi="Tahoma" w:cs="Tahoma"/>
          <w:sz w:val="18"/>
          <w:szCs w:val="18"/>
          <w:lang w:eastAsia="en-US"/>
        </w:rPr>
        <w:t>reference</w:t>
      </w:r>
      <w:r w:rsidRPr="0083179D">
        <w:rPr>
          <w:rFonts w:ascii="Tahoma" w:hAnsi="Tahoma" w:cs="Tahoma"/>
          <w:sz w:val="18"/>
          <w:szCs w:val="18"/>
          <w:lang w:eastAsia="fr-FR"/>
        </w:rPr>
        <w:t>;</w:t>
      </w:r>
      <w:proofErr w:type="gramEnd"/>
    </w:p>
    <w:p w14:paraId="65EFEBDD" w14:textId="77777777" w:rsidR="0083179D" w:rsidRPr="0083179D" w:rsidRDefault="00625258" w:rsidP="0083179D">
      <w:pPr>
        <w:pStyle w:val="ListParagraph"/>
        <w:numPr>
          <w:ilvl w:val="0"/>
          <w:numId w:val="41"/>
        </w:numPr>
        <w:autoSpaceDE w:val="0"/>
        <w:autoSpaceDN w:val="0"/>
        <w:jc w:val="both"/>
        <w:rPr>
          <w:rFonts w:ascii="Tahoma" w:hAnsi="Tahoma" w:cs="Tahoma"/>
          <w:color w:val="000000"/>
          <w:sz w:val="18"/>
          <w:szCs w:val="18"/>
        </w:rPr>
      </w:pPr>
      <w:r w:rsidRPr="0083179D">
        <w:rPr>
          <w:rFonts w:ascii="Tahoma" w:hAnsi="Tahoma" w:cs="Tahoma"/>
          <w:sz w:val="18"/>
          <w:szCs w:val="18"/>
          <w:lang w:eastAsia="fr-FR"/>
        </w:rPr>
        <w:t xml:space="preserve">“Parties” shall mean the Council and the </w:t>
      </w:r>
      <w:proofErr w:type="gramStart"/>
      <w:r w:rsidRPr="0083179D">
        <w:rPr>
          <w:rFonts w:ascii="Tahoma" w:hAnsi="Tahoma" w:cs="Tahoma"/>
          <w:sz w:val="18"/>
          <w:szCs w:val="18"/>
          <w:lang w:eastAsia="fr-FR"/>
        </w:rPr>
        <w:t>Provider;</w:t>
      </w:r>
      <w:proofErr w:type="gramEnd"/>
    </w:p>
    <w:p w14:paraId="09D018E1" w14:textId="293EB69A" w:rsidR="00625258" w:rsidRPr="0083179D" w:rsidRDefault="00625258" w:rsidP="0083179D">
      <w:pPr>
        <w:pStyle w:val="ListParagraph"/>
        <w:numPr>
          <w:ilvl w:val="0"/>
          <w:numId w:val="41"/>
        </w:numPr>
        <w:autoSpaceDE w:val="0"/>
        <w:autoSpaceDN w:val="0"/>
        <w:jc w:val="both"/>
        <w:rPr>
          <w:rFonts w:ascii="Tahoma" w:hAnsi="Tahoma" w:cs="Tahoma"/>
          <w:color w:val="000000"/>
          <w:sz w:val="18"/>
          <w:szCs w:val="18"/>
        </w:rPr>
      </w:pPr>
      <w:r w:rsidRPr="0083179D">
        <w:rPr>
          <w:rFonts w:ascii="Tahoma" w:hAnsi="Tahoma" w:cs="Tahoma"/>
          <w:sz w:val="18"/>
          <w:szCs w:val="18"/>
          <w:lang w:eastAsia="fr-FR"/>
        </w:rPr>
        <w:t>“Provider” shall mean the legal or physical person selected by the Council for the provision of the Deliverables</w:t>
      </w:r>
      <w:r w:rsidRPr="0083179D">
        <w:rPr>
          <w:rFonts w:ascii="Tahoma" w:hAnsi="Tahoma" w:cs="Tahoma"/>
          <w:color w:val="000000"/>
          <w:sz w:val="18"/>
          <w:szCs w:val="18"/>
          <w:lang w:eastAsia="fr-FR"/>
        </w:rPr>
        <w:t>. This person may equally be referred to as the “Service Provider” or the “Consultant”.</w:t>
      </w:r>
    </w:p>
    <w:p w14:paraId="1C9FE9F8" w14:textId="77777777" w:rsidR="00605313" w:rsidRPr="00ED5218" w:rsidRDefault="00605313" w:rsidP="00605313">
      <w:pPr>
        <w:pStyle w:val="ListParagraph"/>
        <w:tabs>
          <w:tab w:val="left" w:pos="709"/>
        </w:tabs>
        <w:autoSpaceDE w:val="0"/>
        <w:autoSpaceDN w:val="0"/>
        <w:ind w:left="709"/>
        <w:jc w:val="both"/>
        <w:rPr>
          <w:rFonts w:ascii="Tahoma" w:hAnsi="Tahoma" w:cs="Tahoma"/>
          <w:color w:val="000000"/>
          <w:sz w:val="18"/>
          <w:szCs w:val="18"/>
        </w:rPr>
      </w:pPr>
    </w:p>
    <w:p w14:paraId="0F571F05" w14:textId="6E50EB91"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 xml:space="preserve">Article 2 </w:t>
      </w:r>
      <w:r w:rsidR="00930AD6">
        <w:rPr>
          <w:rFonts w:ascii="Tahoma" w:hAnsi="Tahoma" w:cs="Tahoma"/>
          <w:b/>
          <w:smallCaps/>
          <w:color w:val="365F91" w:themeColor="accent1" w:themeShade="BF"/>
          <w:sz w:val="18"/>
          <w:szCs w:val="18"/>
          <w:lang w:eastAsia="fr-FR"/>
        </w:rPr>
        <w:t>-</w:t>
      </w:r>
      <w:r w:rsidRPr="00ED5218">
        <w:rPr>
          <w:rFonts w:ascii="Tahoma" w:hAnsi="Tahoma" w:cs="Tahoma"/>
          <w:b/>
          <w:smallCaps/>
          <w:color w:val="365F91" w:themeColor="accent1" w:themeShade="BF"/>
          <w:sz w:val="18"/>
          <w:szCs w:val="18"/>
          <w:lang w:eastAsia="fr-FR"/>
        </w:rPr>
        <w:t xml:space="preserve"> Duration</w:t>
      </w:r>
    </w:p>
    <w:p w14:paraId="6FE0A42D" w14:textId="403866C9" w:rsidR="00625258" w:rsidRDefault="00625258" w:rsidP="00625258">
      <w:pPr>
        <w:tabs>
          <w:tab w:val="left" w:pos="284"/>
        </w:tabs>
        <w:jc w:val="both"/>
        <w:rPr>
          <w:rFonts w:ascii="Tahoma" w:eastAsia="Calibri" w:hAnsi="Tahoma" w:cs="Tahoma"/>
          <w:sz w:val="18"/>
          <w:szCs w:val="18"/>
          <w:lang w:eastAsia="en-US"/>
        </w:rPr>
      </w:pPr>
      <w:r w:rsidRPr="00ED5218">
        <w:rPr>
          <w:rFonts w:ascii="Tahoma" w:eastAsia="Calibri" w:hAnsi="Tahoma" w:cs="Tahoma"/>
          <w:sz w:val="18"/>
          <w:szCs w:val="18"/>
          <w:lang w:eastAsia="en-US"/>
        </w:rPr>
        <w:t xml:space="preserve">The contract is concluded until the day specified </w:t>
      </w:r>
      <w:r w:rsidR="00CB120B" w:rsidRPr="00ED5218">
        <w:rPr>
          <w:rFonts w:ascii="Tahoma" w:eastAsia="Calibri" w:hAnsi="Tahoma" w:cs="Tahoma"/>
          <w:sz w:val="18"/>
          <w:szCs w:val="18"/>
          <w:lang w:eastAsia="en-US"/>
        </w:rPr>
        <w:t>on the cover of the Tender File</w:t>
      </w:r>
      <w:r w:rsidRPr="00ED5218">
        <w:rPr>
          <w:rFonts w:ascii="Tahoma" w:eastAsia="Calibri" w:hAnsi="Tahoma" w:cs="Tahoma"/>
          <w:sz w:val="18"/>
          <w:szCs w:val="18"/>
          <w:lang w:eastAsia="en-US"/>
        </w:rPr>
        <w:t xml:space="preserve"> and takes effect as from the date of its signature by both parties. </w:t>
      </w:r>
      <w:r w:rsidR="00853798" w:rsidRPr="00ED5218">
        <w:rPr>
          <w:rFonts w:ascii="Tahoma" w:eastAsia="Calibri" w:hAnsi="Tahoma" w:cs="Tahoma"/>
          <w:sz w:val="18"/>
          <w:szCs w:val="18"/>
          <w:lang w:eastAsia="en-US"/>
        </w:rPr>
        <w:t xml:space="preserve">The contract may be renewed in accordance with the conditions laid down in Section A of the Act of Engagement. </w:t>
      </w:r>
      <w:r w:rsidRPr="00ED5218">
        <w:rPr>
          <w:rFonts w:ascii="Tahoma" w:eastAsia="Calibri" w:hAnsi="Tahoma" w:cs="Tahoma"/>
          <w:sz w:val="18"/>
          <w:szCs w:val="18"/>
          <w:lang w:eastAsia="en-US"/>
        </w:rPr>
        <w:t>The Deliverables shall be executed in accordance with the timeframe indicated in the Terms of reference and in any subsequent Order form, or, by default, in the tender submitted by the Provider.</w:t>
      </w:r>
    </w:p>
    <w:p w14:paraId="4ECBFD44" w14:textId="77777777" w:rsidR="0083179D" w:rsidRPr="00ED5218" w:rsidRDefault="0083179D" w:rsidP="00625258">
      <w:pPr>
        <w:tabs>
          <w:tab w:val="left" w:pos="284"/>
        </w:tabs>
        <w:jc w:val="both"/>
        <w:rPr>
          <w:rFonts w:ascii="Tahoma" w:eastAsia="Calibri" w:hAnsi="Tahoma" w:cs="Tahoma"/>
          <w:sz w:val="18"/>
          <w:szCs w:val="18"/>
          <w:lang w:eastAsia="en-US"/>
        </w:rPr>
      </w:pPr>
    </w:p>
    <w:p w14:paraId="18075852" w14:textId="4E783E2C"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 xml:space="preserve">Article 3 </w:t>
      </w:r>
      <w:r w:rsidR="00930AD6">
        <w:rPr>
          <w:rFonts w:ascii="Tahoma" w:hAnsi="Tahoma" w:cs="Tahoma"/>
          <w:b/>
          <w:smallCaps/>
          <w:color w:val="365F91" w:themeColor="accent1" w:themeShade="BF"/>
          <w:sz w:val="18"/>
          <w:szCs w:val="18"/>
          <w:lang w:eastAsia="fr-FR"/>
        </w:rPr>
        <w:t>-</w:t>
      </w:r>
      <w:r w:rsidRPr="00ED5218">
        <w:rPr>
          <w:rFonts w:ascii="Tahoma" w:hAnsi="Tahoma" w:cs="Tahoma"/>
          <w:b/>
          <w:smallCaps/>
          <w:color w:val="365F91" w:themeColor="accent1" w:themeShade="BF"/>
          <w:sz w:val="18"/>
          <w:szCs w:val="18"/>
          <w:lang w:eastAsia="fr-FR"/>
        </w:rPr>
        <w:t xml:space="preserve"> Obligations of the Provider</w:t>
      </w:r>
    </w:p>
    <w:p w14:paraId="6CD412EF" w14:textId="77777777" w:rsidR="00625258" w:rsidRPr="00ED521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3.1 General obligations</w:t>
      </w:r>
    </w:p>
    <w:p w14:paraId="1EE7502A" w14:textId="77777777" w:rsidR="00625258" w:rsidRPr="00ED521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ED5218">
        <w:rPr>
          <w:rFonts w:ascii="Tahoma" w:hAnsi="Tahoma" w:cs="Tahoma"/>
          <w:sz w:val="18"/>
          <w:szCs w:val="18"/>
          <w:lang w:eastAsia="fr-FR"/>
        </w:rPr>
        <w:t xml:space="preserve">The Provider bears sole responsibility for all the decisions made and the human, technical, </w:t>
      </w:r>
      <w:proofErr w:type="gramStart"/>
      <w:r w:rsidRPr="00ED5218">
        <w:rPr>
          <w:rFonts w:ascii="Tahoma" w:hAnsi="Tahoma" w:cs="Tahoma"/>
          <w:sz w:val="18"/>
          <w:szCs w:val="18"/>
          <w:lang w:eastAsia="fr-FR"/>
        </w:rPr>
        <w:t>logistic</w:t>
      </w:r>
      <w:proofErr w:type="gramEnd"/>
      <w:r w:rsidRPr="00ED521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ED521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ED521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ED5218">
        <w:rPr>
          <w:rFonts w:ascii="Tahoma" w:hAnsi="Tahoma" w:cs="Tahoma"/>
          <w:color w:val="000000"/>
          <w:sz w:val="18"/>
          <w:szCs w:val="18"/>
          <w:lang w:eastAsia="fr-FR"/>
        </w:rPr>
        <w:t>warnings</w:t>
      </w:r>
      <w:proofErr w:type="gramEnd"/>
      <w:r w:rsidRPr="00ED521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ED521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3.2 Intellectual services</w:t>
      </w:r>
    </w:p>
    <w:p w14:paraId="2C5B0D56" w14:textId="08963EE7" w:rsidR="00625258" w:rsidRPr="00ED521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5218">
        <w:rPr>
          <w:rFonts w:ascii="Tahoma" w:hAnsi="Tahoma" w:cs="Tahoma"/>
          <w:sz w:val="18"/>
          <w:szCs w:val="18"/>
          <w:lang w:eastAsia="fr-FR"/>
        </w:rPr>
        <w:t>The provi</w:t>
      </w:r>
      <w:r w:rsidR="00E65AB1" w:rsidRPr="00ED5218">
        <w:rPr>
          <w:rFonts w:ascii="Tahoma" w:hAnsi="Tahoma" w:cs="Tahoma"/>
          <w:sz w:val="18"/>
          <w:szCs w:val="18"/>
          <w:lang w:eastAsia="fr-FR"/>
        </w:rPr>
        <w:t>sions of Articles 3.2.2 to 3.2.10</w:t>
      </w:r>
      <w:r w:rsidRPr="00ED5218">
        <w:rPr>
          <w:rFonts w:ascii="Tahoma" w:hAnsi="Tahoma" w:cs="Tahoma"/>
          <w:sz w:val="18"/>
          <w:szCs w:val="18"/>
          <w:lang w:eastAsia="fr-FR"/>
        </w:rPr>
        <w:t xml:space="preserve"> shall apply insofar as the contract concerns the provision of intellectual services.</w:t>
      </w:r>
    </w:p>
    <w:p w14:paraId="3C1B73FC" w14:textId="77777777" w:rsidR="00625258" w:rsidRPr="00ED521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521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ED521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Pr="00ED521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521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Pr="00ED521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5218">
        <w:rPr>
          <w:rFonts w:ascii="Tahoma" w:hAnsi="Tahoma" w:cs="Tahoma"/>
          <w:sz w:val="18"/>
          <w:szCs w:val="18"/>
          <w:lang w:eastAsia="fr-FR"/>
        </w:rPr>
        <w:t>The Provider guarantees that the Deliverables conform to the highest academic standards.</w:t>
      </w:r>
    </w:p>
    <w:p w14:paraId="69ED2C55" w14:textId="77777777" w:rsidR="00625258" w:rsidRPr="00ED521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521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ED5218">
        <w:rPr>
          <w:rFonts w:ascii="Tahoma" w:hAnsi="Tahoma" w:cs="Tahoma"/>
          <w:sz w:val="18"/>
          <w:szCs w:val="18"/>
          <w:lang w:eastAsia="fr-FR"/>
        </w:rPr>
        <w:t>as a result of</w:t>
      </w:r>
      <w:proofErr w:type="gramEnd"/>
      <w:r w:rsidRPr="00ED5218">
        <w:rPr>
          <w:rFonts w:ascii="Tahoma" w:hAnsi="Tahoma" w:cs="Tahoma"/>
          <w:sz w:val="18"/>
          <w:szCs w:val="18"/>
          <w:lang w:eastAsia="fr-FR"/>
        </w:rPr>
        <w:t xml:space="preserve"> the execution of the present contract. Such rights shall include </w:t>
      </w:r>
      <w:proofErr w:type="gramStart"/>
      <w:r w:rsidRPr="00ED5218">
        <w:rPr>
          <w:rFonts w:ascii="Tahoma" w:hAnsi="Tahoma" w:cs="Tahoma"/>
          <w:sz w:val="18"/>
          <w:szCs w:val="18"/>
          <w:lang w:eastAsia="fr-FR"/>
        </w:rPr>
        <w:t>in particular the</w:t>
      </w:r>
      <w:proofErr w:type="gramEnd"/>
      <w:r w:rsidRPr="00ED521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Pr="00ED521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521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Pr="00ED521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5218">
        <w:rPr>
          <w:rFonts w:ascii="Tahoma" w:hAnsi="Tahoma" w:cs="Tahoma"/>
          <w:sz w:val="18"/>
          <w:szCs w:val="18"/>
          <w:lang w:eastAsia="fr-FR"/>
        </w:rPr>
        <w:t xml:space="preserve">The Provider guarantees that use by the Council of the Deliverable(s) produced </w:t>
      </w:r>
      <w:proofErr w:type="gramStart"/>
      <w:r w:rsidRPr="00ED5218">
        <w:rPr>
          <w:rFonts w:ascii="Tahoma" w:hAnsi="Tahoma" w:cs="Tahoma"/>
          <w:sz w:val="18"/>
          <w:szCs w:val="18"/>
          <w:lang w:eastAsia="fr-FR"/>
        </w:rPr>
        <w:t>as a result of</w:t>
      </w:r>
      <w:proofErr w:type="gramEnd"/>
      <w:r w:rsidRPr="00ED521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Pr="00ED521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521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Pr="00ED521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5218">
        <w:rPr>
          <w:rFonts w:ascii="Tahoma" w:hAnsi="Tahoma" w:cs="Tahoma"/>
          <w:sz w:val="18"/>
          <w:szCs w:val="18"/>
          <w:lang w:eastAsia="fr-FR"/>
        </w:rPr>
        <w:lastRenderedPageBreak/>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ED5218">
        <w:rPr>
          <w:rFonts w:ascii="Tahoma" w:hAnsi="Tahoma" w:cs="Tahoma"/>
          <w:sz w:val="18"/>
          <w:szCs w:val="18"/>
          <w:lang w:eastAsia="fr-FR"/>
        </w:rPr>
        <w:t>knowledge</w:t>
      </w:r>
      <w:proofErr w:type="gramEnd"/>
      <w:r w:rsidRPr="00ED5218">
        <w:rPr>
          <w:rFonts w:ascii="Tahoma" w:hAnsi="Tahoma" w:cs="Tahoma"/>
          <w:sz w:val="18"/>
          <w:szCs w:val="18"/>
          <w:lang w:eastAsia="fr-FR"/>
        </w:rPr>
        <w:t xml:space="preserve"> and information insofar as they are an integral part of the Deliverable(s).</w:t>
      </w:r>
    </w:p>
    <w:p w14:paraId="55159D4B" w14:textId="1C05699B" w:rsidR="00625258" w:rsidRPr="00ED521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5218">
        <w:rPr>
          <w:rFonts w:ascii="Tahoma" w:hAnsi="Tahoma" w:cs="Tahoma"/>
          <w:sz w:val="18"/>
          <w:szCs w:val="18"/>
          <w:lang w:eastAsia="fr-FR"/>
        </w:rPr>
        <w:t xml:space="preserve">If the Deliverable(s) result(s) in the provision of a training </w:t>
      </w:r>
      <w:r w:rsidR="0083179D" w:rsidRPr="00ED5218">
        <w:rPr>
          <w:rFonts w:ascii="Tahoma" w:hAnsi="Tahoma" w:cs="Tahoma"/>
          <w:sz w:val="18"/>
          <w:szCs w:val="18"/>
          <w:lang w:eastAsia="fr-FR"/>
        </w:rPr>
        <w:t>session and</w:t>
      </w:r>
      <w:r w:rsidRPr="00ED521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50F01DB5" w:rsidR="00625258" w:rsidRPr="00ED5218" w:rsidRDefault="00625258" w:rsidP="00585D9B">
      <w:p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ED5218" w:rsidRDefault="00625258" w:rsidP="00625258">
      <w:pPr>
        <w:tabs>
          <w:tab w:val="left" w:pos="284"/>
        </w:tabs>
        <w:autoSpaceDE w:val="0"/>
        <w:autoSpaceDN w:val="0"/>
        <w:jc w:val="both"/>
        <w:rPr>
          <w:rFonts w:ascii="Tahoma" w:hAnsi="Tahoma" w:cs="Tahoma"/>
          <w:sz w:val="18"/>
          <w:szCs w:val="18"/>
          <w:lang w:eastAsia="fr-FR"/>
        </w:rPr>
      </w:pPr>
      <w:r w:rsidRPr="00ED5218">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ED5218" w:rsidRDefault="00625258" w:rsidP="00930AD6">
      <w:p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3.4 Fiscal obligations</w:t>
      </w:r>
    </w:p>
    <w:p w14:paraId="1B747750" w14:textId="77777777" w:rsidR="0083179D" w:rsidRDefault="00625258" w:rsidP="0083179D">
      <w:pPr>
        <w:tabs>
          <w:tab w:val="left" w:pos="284"/>
        </w:tabs>
        <w:autoSpaceDE w:val="0"/>
        <w:autoSpaceDN w:val="0"/>
        <w:jc w:val="both"/>
        <w:rPr>
          <w:rFonts w:ascii="Tahoma" w:hAnsi="Tahoma" w:cs="Tahoma"/>
          <w:sz w:val="18"/>
          <w:szCs w:val="18"/>
          <w:lang w:eastAsia="fr-FR"/>
        </w:rPr>
      </w:pPr>
      <w:r w:rsidRPr="00ED5218">
        <w:rPr>
          <w:rFonts w:ascii="Tahoma" w:hAnsi="Tahoma" w:cs="Tahoma"/>
          <w:sz w:val="18"/>
          <w:szCs w:val="18"/>
          <w:lang w:eastAsia="fr-FR"/>
        </w:rPr>
        <w:t xml:space="preserve">The Provider undertakes to inform the Council about any change of its status </w:t>
      </w:r>
      <w:proofErr w:type="gramStart"/>
      <w:r w:rsidRPr="00ED5218">
        <w:rPr>
          <w:rFonts w:ascii="Tahoma" w:hAnsi="Tahoma" w:cs="Tahoma"/>
          <w:sz w:val="18"/>
          <w:szCs w:val="18"/>
          <w:lang w:eastAsia="fr-FR"/>
        </w:rPr>
        <w:t>with regard to</w:t>
      </w:r>
      <w:proofErr w:type="gramEnd"/>
      <w:r w:rsidRPr="00ED5218">
        <w:rPr>
          <w:rFonts w:ascii="Tahoma" w:hAnsi="Tahoma" w:cs="Tahoma"/>
          <w:sz w:val="18"/>
          <w:szCs w:val="18"/>
          <w:lang w:eastAsia="fr-FR"/>
        </w:rPr>
        <w:t xml:space="preserve"> VAT, to observe all applicable rules and to comply with its fiscal obligations in: </w:t>
      </w:r>
    </w:p>
    <w:p w14:paraId="185B552C" w14:textId="77777777" w:rsidR="0083179D" w:rsidRDefault="00625258" w:rsidP="0083179D">
      <w:pPr>
        <w:pStyle w:val="ListParagraph"/>
        <w:numPr>
          <w:ilvl w:val="0"/>
          <w:numId w:val="42"/>
        </w:numPr>
        <w:autoSpaceDE w:val="0"/>
        <w:autoSpaceDN w:val="0"/>
        <w:ind w:left="284" w:hanging="284"/>
        <w:jc w:val="both"/>
        <w:rPr>
          <w:rFonts w:ascii="Tahoma" w:hAnsi="Tahoma" w:cs="Tahoma"/>
          <w:sz w:val="18"/>
          <w:szCs w:val="18"/>
          <w:lang w:eastAsia="fr-FR"/>
        </w:rPr>
      </w:pPr>
      <w:r w:rsidRPr="0083179D">
        <w:rPr>
          <w:rFonts w:ascii="Tahoma" w:hAnsi="Tahoma" w:cs="Tahoma"/>
          <w:sz w:val="18"/>
          <w:szCs w:val="18"/>
          <w:lang w:eastAsia="fr-FR"/>
        </w:rPr>
        <w:t xml:space="preserve">submitting a request for payment, or an invoice, to the Council in conformity with the applicable </w:t>
      </w:r>
      <w:proofErr w:type="gramStart"/>
      <w:r w:rsidRPr="0083179D">
        <w:rPr>
          <w:rFonts w:ascii="Tahoma" w:hAnsi="Tahoma" w:cs="Tahoma"/>
          <w:sz w:val="18"/>
          <w:szCs w:val="18"/>
          <w:lang w:eastAsia="fr-FR"/>
        </w:rPr>
        <w:t>legislation;</w:t>
      </w:r>
      <w:proofErr w:type="gramEnd"/>
    </w:p>
    <w:p w14:paraId="1BC6F5BE" w14:textId="02DF268B" w:rsidR="00625258" w:rsidRPr="0083179D" w:rsidRDefault="00625258" w:rsidP="0083179D">
      <w:pPr>
        <w:pStyle w:val="ListParagraph"/>
        <w:numPr>
          <w:ilvl w:val="0"/>
          <w:numId w:val="42"/>
        </w:numPr>
        <w:autoSpaceDE w:val="0"/>
        <w:autoSpaceDN w:val="0"/>
        <w:ind w:left="284" w:hanging="284"/>
        <w:jc w:val="both"/>
        <w:rPr>
          <w:rFonts w:ascii="Tahoma" w:hAnsi="Tahoma" w:cs="Tahoma"/>
          <w:sz w:val="18"/>
          <w:szCs w:val="18"/>
          <w:lang w:eastAsia="fr-FR"/>
        </w:rPr>
      </w:pPr>
      <w:r w:rsidRPr="0083179D">
        <w:rPr>
          <w:rFonts w:ascii="Tahoma" w:hAnsi="Tahoma" w:cs="Tahoma"/>
          <w:sz w:val="18"/>
          <w:szCs w:val="18"/>
          <w:lang w:eastAsia="fr-FR"/>
        </w:rPr>
        <w:t>declaring all fees received from the Council for tax purposes as required in his/her/its country of fiscal residence.</w:t>
      </w:r>
    </w:p>
    <w:p w14:paraId="3ACE494C" w14:textId="77777777" w:rsidR="00625258" w:rsidRPr="00ED5218" w:rsidRDefault="00625258" w:rsidP="00930AD6">
      <w:p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3.5 Loyalty and confidentiality</w:t>
      </w:r>
    </w:p>
    <w:p w14:paraId="16DEC932" w14:textId="77777777" w:rsidR="00625258" w:rsidRPr="00ED521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ED5218">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ED521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ED5218">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ED5218">
        <w:rPr>
          <w:rFonts w:ascii="Tahoma" w:hAnsi="Tahoma" w:cs="Tahoma"/>
          <w:sz w:val="18"/>
          <w:szCs w:val="18"/>
          <w:lang w:eastAsia="fr-FR"/>
        </w:rPr>
        <w:t>refrain at all times</w:t>
      </w:r>
      <w:proofErr w:type="gramEnd"/>
      <w:r w:rsidRPr="00ED5218">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ED5218" w:rsidRDefault="00625258" w:rsidP="00930AD6">
      <w:p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Pr="00ED521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ED5218">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ED521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ED5218">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ED5218" w:rsidRDefault="00625258" w:rsidP="00930AD6">
      <w:p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3.7 Use of the Council of Europe’s name</w:t>
      </w:r>
    </w:p>
    <w:p w14:paraId="57E85394" w14:textId="77777777" w:rsidR="00625258" w:rsidRPr="00ED5218" w:rsidRDefault="00625258" w:rsidP="00625258">
      <w:pPr>
        <w:tabs>
          <w:tab w:val="left" w:pos="284"/>
        </w:tabs>
        <w:autoSpaceDE w:val="0"/>
        <w:autoSpaceDN w:val="0"/>
        <w:jc w:val="both"/>
        <w:rPr>
          <w:rFonts w:ascii="Tahoma" w:hAnsi="Tahoma" w:cs="Tahoma"/>
          <w:sz w:val="18"/>
          <w:szCs w:val="18"/>
          <w:lang w:eastAsia="fr-FR"/>
        </w:rPr>
      </w:pPr>
      <w:r w:rsidRPr="00ED5218">
        <w:rPr>
          <w:rFonts w:ascii="Tahoma" w:hAnsi="Tahoma" w:cs="Tahoma"/>
          <w:sz w:val="18"/>
          <w:szCs w:val="18"/>
          <w:lang w:eastAsia="fr-FR"/>
        </w:rPr>
        <w:t xml:space="preserve">The Provider shall not use the Council’s name, </w:t>
      </w:r>
      <w:proofErr w:type="gramStart"/>
      <w:r w:rsidRPr="00ED5218">
        <w:rPr>
          <w:rFonts w:ascii="Tahoma" w:hAnsi="Tahoma" w:cs="Tahoma"/>
          <w:sz w:val="18"/>
          <w:szCs w:val="18"/>
          <w:lang w:eastAsia="fr-FR"/>
        </w:rPr>
        <w:t>flag</w:t>
      </w:r>
      <w:proofErr w:type="gramEnd"/>
      <w:r w:rsidRPr="00ED5218">
        <w:rPr>
          <w:rFonts w:ascii="Tahoma" w:hAnsi="Tahoma" w:cs="Tahoma"/>
          <w:sz w:val="18"/>
          <w:szCs w:val="18"/>
          <w:lang w:eastAsia="fr-FR"/>
        </w:rPr>
        <w:t xml:space="preserve"> or logo without prior authorisation of the Council.</w:t>
      </w:r>
    </w:p>
    <w:p w14:paraId="06DB404B" w14:textId="77777777" w:rsidR="00625258" w:rsidRPr="00ED5218" w:rsidRDefault="00625258" w:rsidP="00930AD6">
      <w:p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3.8 Data Protection</w:t>
      </w:r>
    </w:p>
    <w:p w14:paraId="243E2376" w14:textId="77777777" w:rsidR="00625258" w:rsidRPr="00ED521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ED5218">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ED5218">
        <w:rPr>
          <w:rFonts w:ascii="Tahoma" w:hAnsi="Tahoma" w:cs="Tahoma"/>
          <w:bCs/>
          <w:color w:val="000000" w:themeColor="text1"/>
          <w:sz w:val="18"/>
          <w:szCs w:val="18"/>
        </w:rPr>
        <w:t>comply at all times</w:t>
      </w:r>
      <w:proofErr w:type="gramEnd"/>
      <w:r w:rsidRPr="00ED5218">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ED521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ED5218">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t xml:space="preserve">Process personal data only in accordance with written instructions from the </w:t>
      </w:r>
      <w:proofErr w:type="gramStart"/>
      <w:r w:rsidRPr="00ED5218">
        <w:rPr>
          <w:rFonts w:ascii="Tahoma" w:hAnsi="Tahoma" w:cs="Tahoma"/>
          <w:bCs/>
          <w:color w:val="000000" w:themeColor="text1"/>
          <w:sz w:val="18"/>
          <w:szCs w:val="18"/>
        </w:rPr>
        <w:t>Council;</w:t>
      </w:r>
      <w:proofErr w:type="gramEnd"/>
    </w:p>
    <w:p w14:paraId="2E2C4353"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ED5218">
        <w:rPr>
          <w:rFonts w:ascii="Tahoma" w:hAnsi="Tahoma" w:cs="Tahoma"/>
          <w:bCs/>
          <w:color w:val="000000" w:themeColor="text1"/>
          <w:sz w:val="18"/>
          <w:szCs w:val="18"/>
        </w:rPr>
        <w:t>Council;</w:t>
      </w:r>
      <w:proofErr w:type="gramEnd"/>
    </w:p>
    <w:p w14:paraId="731F9C7E"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ED5218">
        <w:rPr>
          <w:rFonts w:ascii="Tahoma" w:hAnsi="Tahoma" w:cs="Tahoma"/>
          <w:bCs/>
          <w:color w:val="000000" w:themeColor="text1"/>
          <w:sz w:val="18"/>
          <w:szCs w:val="18"/>
        </w:rPr>
        <w:t>alteration</w:t>
      </w:r>
      <w:proofErr w:type="gramEnd"/>
      <w:r w:rsidRPr="00ED5218">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ED5218">
        <w:rPr>
          <w:rFonts w:ascii="Tahoma" w:hAnsi="Tahoma" w:cs="Tahoma"/>
          <w:bCs/>
          <w:color w:val="000000" w:themeColor="text1"/>
          <w:sz w:val="18"/>
          <w:szCs w:val="18"/>
        </w:rPr>
        <w:t>protected;</w:t>
      </w:r>
      <w:proofErr w:type="gramEnd"/>
    </w:p>
    <w:p w14:paraId="1EC389B5"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ED5218">
        <w:rPr>
          <w:rFonts w:ascii="Tahoma" w:hAnsi="Tahoma" w:cs="Tahoma"/>
          <w:bCs/>
          <w:color w:val="000000" w:themeColor="text1"/>
          <w:sz w:val="18"/>
          <w:szCs w:val="18"/>
        </w:rPr>
        <w:t>contract;</w:t>
      </w:r>
      <w:proofErr w:type="gramEnd"/>
    </w:p>
    <w:p w14:paraId="4E86A8DD"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lastRenderedPageBreak/>
        <w:t>Notify the Council within five working days if it receives:</w:t>
      </w:r>
      <w:r w:rsidRPr="00ED5218">
        <w:rPr>
          <w:rFonts w:ascii="Tahoma" w:hAnsi="Tahoma" w:cs="Tahoma"/>
          <w:bCs/>
          <w:color w:val="000000" w:themeColor="text1"/>
          <w:sz w:val="18"/>
          <w:szCs w:val="18"/>
        </w:rPr>
        <w:tab/>
      </w:r>
      <w:r w:rsidRPr="00ED5218">
        <w:rPr>
          <w:rFonts w:ascii="Tahoma" w:hAnsi="Tahoma" w:cs="Tahoma"/>
          <w:bCs/>
          <w:color w:val="000000" w:themeColor="text1"/>
          <w:sz w:val="18"/>
          <w:szCs w:val="18"/>
        </w:rPr>
        <w:br/>
        <w:t xml:space="preserve">a. a request from a data subject to have access (including rectification, </w:t>
      </w:r>
      <w:proofErr w:type="gramStart"/>
      <w:r w:rsidRPr="00ED5218">
        <w:rPr>
          <w:rFonts w:ascii="Tahoma" w:hAnsi="Tahoma" w:cs="Tahoma"/>
          <w:bCs/>
          <w:color w:val="000000" w:themeColor="text1"/>
          <w:sz w:val="18"/>
          <w:szCs w:val="18"/>
        </w:rPr>
        <w:t>deletion</w:t>
      </w:r>
      <w:proofErr w:type="gramEnd"/>
      <w:r w:rsidRPr="00ED5218">
        <w:rPr>
          <w:rFonts w:ascii="Tahoma" w:hAnsi="Tahoma" w:cs="Tahoma"/>
          <w:bCs/>
          <w:color w:val="000000" w:themeColor="text1"/>
          <w:sz w:val="18"/>
          <w:szCs w:val="18"/>
        </w:rPr>
        <w:t xml:space="preserve"> and objection) to that person’s personal data; or</w:t>
      </w:r>
      <w:r w:rsidRPr="00ED5218">
        <w:rPr>
          <w:rFonts w:ascii="Tahoma" w:hAnsi="Tahoma" w:cs="Tahoma"/>
          <w:bCs/>
          <w:color w:val="000000" w:themeColor="text1"/>
          <w:sz w:val="18"/>
          <w:szCs w:val="18"/>
        </w:rPr>
        <w:tab/>
      </w:r>
      <w:r w:rsidRPr="00ED5218">
        <w:rPr>
          <w:rFonts w:ascii="Tahoma" w:hAnsi="Tahoma" w:cs="Tahoma"/>
          <w:bCs/>
          <w:color w:val="000000" w:themeColor="text1"/>
          <w:sz w:val="18"/>
          <w:szCs w:val="18"/>
        </w:rPr>
        <w:br/>
        <w:t>b. a complaint or request related to the Council’s obligations to comply with the data protection requirements.</w:t>
      </w:r>
    </w:p>
    <w:p w14:paraId="37FA75ED"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ED5218">
        <w:rPr>
          <w:rFonts w:ascii="Tahoma" w:hAnsi="Tahoma" w:cs="Tahoma"/>
          <w:bCs/>
          <w:color w:val="000000" w:themeColor="text1"/>
          <w:sz w:val="18"/>
          <w:szCs w:val="18"/>
        </w:rPr>
        <w:t>breaches;</w:t>
      </w:r>
      <w:proofErr w:type="gramEnd"/>
    </w:p>
    <w:p w14:paraId="1E8AD9C5"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t xml:space="preserve">Allow for and contribute to checks and audits, including inspections, </w:t>
      </w:r>
      <w:proofErr w:type="gramStart"/>
      <w:r w:rsidRPr="00ED5218">
        <w:rPr>
          <w:rFonts w:ascii="Tahoma" w:hAnsi="Tahoma" w:cs="Tahoma"/>
          <w:bCs/>
          <w:color w:val="000000" w:themeColor="text1"/>
          <w:sz w:val="18"/>
          <w:szCs w:val="18"/>
        </w:rPr>
        <w:t>conducted</w:t>
      </w:r>
      <w:proofErr w:type="gramEnd"/>
      <w:r w:rsidRPr="00ED5218">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ED5218">
        <w:rPr>
          <w:rFonts w:ascii="Tahoma" w:hAnsi="Tahoma" w:cs="Tahoma"/>
          <w:bCs/>
          <w:color w:val="000000" w:themeColor="text1"/>
          <w:sz w:val="18"/>
          <w:szCs w:val="18"/>
        </w:rPr>
        <w:t>Council;</w:t>
      </w:r>
      <w:proofErr w:type="gramEnd"/>
    </w:p>
    <w:p w14:paraId="4FD117C8"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ED5218">
        <w:rPr>
          <w:rFonts w:ascii="Tahoma" w:hAnsi="Tahoma" w:cs="Tahoma"/>
          <w:bCs/>
          <w:color w:val="000000" w:themeColor="text1"/>
          <w:sz w:val="18"/>
          <w:szCs w:val="18"/>
        </w:rPr>
        <w:t>recipient;</w:t>
      </w:r>
      <w:proofErr w:type="gramEnd"/>
    </w:p>
    <w:p w14:paraId="238A3CDC"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ED5218">
        <w:rPr>
          <w:rFonts w:ascii="Tahoma" w:hAnsi="Tahoma" w:cs="Tahoma"/>
          <w:bCs/>
          <w:color w:val="000000" w:themeColor="text1"/>
          <w:sz w:val="18"/>
          <w:szCs w:val="18"/>
        </w:rPr>
        <w:t>subjects;</w:t>
      </w:r>
      <w:proofErr w:type="gramEnd"/>
    </w:p>
    <w:p w14:paraId="094D784D" w14:textId="77777777" w:rsidR="00625258" w:rsidRPr="00ED521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ED5218">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ED5218" w:rsidRDefault="00625258" w:rsidP="00930AD6">
      <w:p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3.9 Parallel Activities</w:t>
      </w:r>
    </w:p>
    <w:p w14:paraId="133490A7" w14:textId="77777777" w:rsidR="00625258" w:rsidRPr="00ED5218" w:rsidRDefault="00625258" w:rsidP="00625258">
      <w:pPr>
        <w:tabs>
          <w:tab w:val="left" w:pos="284"/>
        </w:tabs>
        <w:spacing w:after="60"/>
        <w:contextualSpacing/>
        <w:jc w:val="both"/>
        <w:rPr>
          <w:rFonts w:ascii="Tahoma" w:eastAsia="Calibri" w:hAnsi="Tahoma" w:cs="Tahoma"/>
          <w:sz w:val="18"/>
          <w:szCs w:val="18"/>
        </w:rPr>
      </w:pPr>
      <w:r w:rsidRPr="00ED5218">
        <w:rPr>
          <w:rFonts w:ascii="Tahoma" w:eastAsia="Calibri" w:hAnsi="Tahoma" w:cs="Tahoma"/>
          <w:sz w:val="18"/>
          <w:szCs w:val="18"/>
        </w:rPr>
        <w:t>Where the Provider is a natural person who is employed in parallel to this Contract, they hereby confirm that they:</w:t>
      </w:r>
    </w:p>
    <w:p w14:paraId="5CB76A22" w14:textId="77777777" w:rsidR="0083179D" w:rsidRDefault="00625258" w:rsidP="0083179D">
      <w:pPr>
        <w:pStyle w:val="ListParagraph"/>
        <w:numPr>
          <w:ilvl w:val="0"/>
          <w:numId w:val="43"/>
        </w:numPr>
        <w:spacing w:after="60"/>
        <w:ind w:left="284" w:hanging="284"/>
        <w:contextualSpacing/>
        <w:jc w:val="both"/>
        <w:rPr>
          <w:rFonts w:ascii="Tahoma" w:eastAsia="Calibri" w:hAnsi="Tahoma" w:cs="Tahoma"/>
          <w:sz w:val="18"/>
          <w:szCs w:val="18"/>
        </w:rPr>
      </w:pPr>
      <w:r w:rsidRPr="0083179D">
        <w:rPr>
          <w:rFonts w:ascii="Tahoma" w:eastAsia="Calibri" w:hAnsi="Tahoma" w:cs="Tahoma"/>
          <w:sz w:val="18"/>
          <w:szCs w:val="18"/>
        </w:rPr>
        <w:t>have been granted approval from their employer to perform paid services for the Council under this Contract, and/or</w:t>
      </w:r>
    </w:p>
    <w:p w14:paraId="62E9CB45" w14:textId="700A7856" w:rsidR="00625258" w:rsidRPr="0083179D" w:rsidRDefault="00625258" w:rsidP="0083179D">
      <w:pPr>
        <w:pStyle w:val="ListParagraph"/>
        <w:numPr>
          <w:ilvl w:val="0"/>
          <w:numId w:val="43"/>
        </w:numPr>
        <w:spacing w:after="60"/>
        <w:ind w:left="284" w:hanging="284"/>
        <w:contextualSpacing/>
        <w:jc w:val="both"/>
        <w:rPr>
          <w:rFonts w:ascii="Tahoma" w:eastAsia="Calibri" w:hAnsi="Tahoma" w:cs="Tahoma"/>
          <w:sz w:val="18"/>
          <w:szCs w:val="18"/>
        </w:rPr>
      </w:pPr>
      <w:r w:rsidRPr="0083179D">
        <w:rPr>
          <w:rFonts w:ascii="Tahoma" w:eastAsia="Calibri" w:hAnsi="Tahoma" w:cs="Tahoma"/>
          <w:sz w:val="18"/>
          <w:szCs w:val="18"/>
        </w:rPr>
        <w:t>have been granted leave during the performance of their obligations under this Contract.</w:t>
      </w:r>
    </w:p>
    <w:p w14:paraId="3E27F334" w14:textId="77777777" w:rsidR="00625258" w:rsidRPr="00ED5218" w:rsidRDefault="00625258" w:rsidP="00930AD6">
      <w:p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3.10 Other obligations</w:t>
      </w:r>
    </w:p>
    <w:p w14:paraId="1DA9E344" w14:textId="77777777" w:rsidR="00625258" w:rsidRPr="00ED521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 xml:space="preserve">In the performance of the present contract, the Provider undertakes to comply with the applicable principles, </w:t>
      </w:r>
      <w:proofErr w:type="gramStart"/>
      <w:r w:rsidRPr="00ED5218">
        <w:rPr>
          <w:rFonts w:ascii="Tahoma" w:hAnsi="Tahoma" w:cs="Tahoma"/>
          <w:sz w:val="18"/>
          <w:szCs w:val="18"/>
          <w:lang w:eastAsia="fr-FR"/>
        </w:rPr>
        <w:t>rules</w:t>
      </w:r>
      <w:proofErr w:type="gramEnd"/>
      <w:r w:rsidRPr="00ED5218">
        <w:rPr>
          <w:rFonts w:ascii="Tahoma" w:hAnsi="Tahoma" w:cs="Tahoma"/>
          <w:sz w:val="18"/>
          <w:szCs w:val="18"/>
          <w:lang w:eastAsia="fr-FR"/>
        </w:rPr>
        <w:t xml:space="preserve"> and values of the Council.</w:t>
      </w:r>
    </w:p>
    <w:p w14:paraId="19806539" w14:textId="77777777" w:rsidR="00625258" w:rsidRPr="00ED521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ED521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ED5218" w:rsidRDefault="00625258" w:rsidP="00625258">
      <w:pPr>
        <w:tabs>
          <w:tab w:val="left" w:pos="426"/>
        </w:tabs>
        <w:autoSpaceDE w:val="0"/>
        <w:autoSpaceDN w:val="0"/>
        <w:jc w:val="both"/>
        <w:rPr>
          <w:rFonts w:ascii="Tahoma" w:hAnsi="Tahoma" w:cs="Tahoma"/>
          <w:sz w:val="18"/>
          <w:szCs w:val="18"/>
          <w:lang w:eastAsia="fr-FR"/>
        </w:rPr>
      </w:pPr>
    </w:p>
    <w:p w14:paraId="1E6C8150" w14:textId="6A8C16A3"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 xml:space="preserve">Article 4 </w:t>
      </w:r>
      <w:r w:rsidR="0083179D">
        <w:rPr>
          <w:rFonts w:ascii="Tahoma" w:hAnsi="Tahoma" w:cs="Tahoma"/>
          <w:b/>
          <w:smallCaps/>
          <w:color w:val="365F91" w:themeColor="accent1" w:themeShade="BF"/>
          <w:sz w:val="18"/>
          <w:szCs w:val="18"/>
          <w:lang w:eastAsia="fr-FR"/>
        </w:rPr>
        <w:t>-</w:t>
      </w:r>
      <w:r w:rsidRPr="00ED5218">
        <w:rPr>
          <w:rFonts w:ascii="Tahoma" w:hAnsi="Tahoma" w:cs="Tahoma"/>
          <w:b/>
          <w:smallCaps/>
          <w:color w:val="365F91" w:themeColor="accent1" w:themeShade="BF"/>
          <w:sz w:val="18"/>
          <w:szCs w:val="18"/>
          <w:lang w:eastAsia="fr-FR"/>
        </w:rPr>
        <w:t xml:space="preserve"> Fees, expenses and mode of payment </w:t>
      </w:r>
    </w:p>
    <w:p w14:paraId="43A9A451" w14:textId="77777777" w:rsidR="00625258" w:rsidRPr="00ED521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4.1 Ordering</w:t>
      </w:r>
    </w:p>
    <w:p w14:paraId="5E11917D" w14:textId="77777777" w:rsidR="00625258" w:rsidRPr="00ED5218" w:rsidRDefault="00625258" w:rsidP="00625258">
      <w:pPr>
        <w:pStyle w:val="ListParagraph"/>
        <w:numPr>
          <w:ilvl w:val="0"/>
          <w:numId w:val="27"/>
        </w:numPr>
        <w:ind w:hanging="720"/>
        <w:jc w:val="both"/>
        <w:rPr>
          <w:rFonts w:ascii="Tahoma" w:hAnsi="Tahoma" w:cs="Tahoma"/>
          <w:sz w:val="18"/>
          <w:szCs w:val="18"/>
        </w:rPr>
      </w:pPr>
      <w:r w:rsidRPr="00ED5218">
        <w:rPr>
          <w:rFonts w:ascii="Tahoma" w:hAnsi="Tahoma" w:cs="Tahoma"/>
          <w:sz w:val="18"/>
          <w:szCs w:val="18"/>
        </w:rPr>
        <w:t xml:space="preserve">Each time an Order Form is sent, the selected Provider undertakes to take all the necessary measures to send it </w:t>
      </w:r>
      <w:r w:rsidRPr="00ED5218">
        <w:rPr>
          <w:rFonts w:ascii="Tahoma" w:hAnsi="Tahoma" w:cs="Tahoma"/>
          <w:b/>
          <w:sz w:val="18"/>
          <w:szCs w:val="18"/>
        </w:rPr>
        <w:t>signed</w:t>
      </w:r>
      <w:r w:rsidRPr="00ED5218">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Pr="00ED521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rPr>
        <w:t xml:space="preserve">An Order Form </w:t>
      </w:r>
      <w:proofErr w:type="gramStart"/>
      <w:r w:rsidRPr="00ED5218">
        <w:rPr>
          <w:rFonts w:ascii="Tahoma" w:hAnsi="Tahoma" w:cs="Tahoma"/>
          <w:sz w:val="18"/>
          <w:szCs w:val="18"/>
        </w:rPr>
        <w:t>is considered to be</w:t>
      </w:r>
      <w:proofErr w:type="gramEnd"/>
      <w:r w:rsidRPr="00ED5218">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Pr="00ED521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ED521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lang w:eastAsia="fr-FR"/>
        </w:rPr>
        <w:t>Amounts/Fees indicated in this Contract and in each Order are final and not subject to review.</w:t>
      </w:r>
    </w:p>
    <w:p w14:paraId="6F633195" w14:textId="77777777" w:rsidR="00625258" w:rsidRPr="00ED5218" w:rsidRDefault="00625258" w:rsidP="00930AD6">
      <w:pPr>
        <w:tabs>
          <w:tab w:val="left" w:pos="284"/>
        </w:tabs>
        <w:autoSpaceDE w:val="0"/>
        <w:autoSpaceDN w:val="0"/>
        <w:spacing w:before="40" w:after="3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4.2 VAT</w:t>
      </w:r>
    </w:p>
    <w:p w14:paraId="4B72084E" w14:textId="77777777" w:rsidR="00625258" w:rsidRPr="00ED521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Pr="00ED521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lang w:eastAsia="fr-FR"/>
        </w:rPr>
        <w:t xml:space="preserve">Should the deliverables be taxable in France, the amount invoiced shall be VAT inclusive. </w:t>
      </w:r>
    </w:p>
    <w:p w14:paraId="7C9C31FF" w14:textId="77777777" w:rsidR="00625258" w:rsidRPr="00ED521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ED5218">
        <w:rPr>
          <w:rFonts w:ascii="Tahoma" w:hAnsi="Tahoma" w:cs="Tahoma"/>
          <w:i/>
          <w:sz w:val="18"/>
          <w:szCs w:val="18"/>
          <w:lang w:eastAsia="fr-FR"/>
        </w:rPr>
        <w:t>Intra-Community sale/service to an exempted organisation: Articles 143 and 151 of Council Directive 2006/112/EC</w:t>
      </w:r>
      <w:r w:rsidRPr="00ED5218">
        <w:rPr>
          <w:rFonts w:ascii="Tahoma" w:hAnsi="Tahoma" w:cs="Tahoma"/>
          <w:sz w:val="18"/>
          <w:szCs w:val="18"/>
          <w:lang w:eastAsia="fr-FR"/>
        </w:rPr>
        <w:t xml:space="preserve">” and should indicate the final total amount excluding VAT. In case the </w:t>
      </w:r>
      <w:proofErr w:type="spellStart"/>
      <w:r w:rsidRPr="00ED5218">
        <w:rPr>
          <w:rFonts w:ascii="Tahoma" w:hAnsi="Tahoma" w:cs="Tahoma"/>
          <w:sz w:val="18"/>
          <w:szCs w:val="18"/>
          <w:lang w:eastAsia="fr-FR"/>
        </w:rPr>
        <w:t>CoE</w:t>
      </w:r>
      <w:proofErr w:type="spellEnd"/>
      <w:r w:rsidRPr="00ED5218">
        <w:rPr>
          <w:rFonts w:ascii="Tahoma" w:hAnsi="Tahoma" w:cs="Tahoma"/>
          <w:sz w:val="18"/>
          <w:szCs w:val="18"/>
          <w:lang w:eastAsia="fr-FR"/>
        </w:rPr>
        <w:t xml:space="preserve"> will not be </w:t>
      </w:r>
      <w:proofErr w:type="gramStart"/>
      <w:r w:rsidRPr="00ED5218">
        <w:rPr>
          <w:rFonts w:ascii="Tahoma" w:hAnsi="Tahoma" w:cs="Tahoma"/>
          <w:sz w:val="18"/>
          <w:szCs w:val="18"/>
          <w:lang w:eastAsia="fr-FR"/>
        </w:rPr>
        <w:t>in a position</w:t>
      </w:r>
      <w:proofErr w:type="gramEnd"/>
      <w:r w:rsidRPr="00ED5218">
        <w:rPr>
          <w:rFonts w:ascii="Tahoma" w:hAnsi="Tahoma" w:cs="Tahoma"/>
          <w:sz w:val="18"/>
          <w:szCs w:val="18"/>
          <w:lang w:eastAsia="fr-FR"/>
        </w:rPr>
        <w:t xml:space="preserve"> to provide the said certificate, the Council will pay the invoice with VAT included.  </w:t>
      </w:r>
    </w:p>
    <w:p w14:paraId="0F37106E" w14:textId="77777777" w:rsidR="00625258" w:rsidRPr="00ED521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4E96B484"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ED5218">
        <w:rPr>
          <w:rFonts w:ascii="Tahoma" w:hAnsi="Tahoma" w:cs="Tahoma"/>
          <w:i/>
          <w:sz w:val="18"/>
          <w:szCs w:val="18"/>
          <w:lang w:eastAsia="fr-FR"/>
        </w:rPr>
        <w:t>Intra-community sale/service: French VAT collected by the Provider and paid to the Mini One-Stop shop in [Address/Country]</w:t>
      </w:r>
      <w:r w:rsidRPr="00ED5218">
        <w:rPr>
          <w:rFonts w:ascii="Tahoma" w:hAnsi="Tahoma" w:cs="Tahoma"/>
          <w:sz w:val="18"/>
          <w:szCs w:val="18"/>
          <w:lang w:eastAsia="fr-FR"/>
        </w:rPr>
        <w:t>”.</w:t>
      </w:r>
    </w:p>
    <w:p w14:paraId="069814C8" w14:textId="77777777" w:rsidR="00585D9B" w:rsidRPr="00ED5218" w:rsidRDefault="00585D9B" w:rsidP="00585D9B">
      <w:pPr>
        <w:pStyle w:val="ListParagraph"/>
        <w:tabs>
          <w:tab w:val="left" w:pos="426"/>
        </w:tabs>
        <w:autoSpaceDE w:val="0"/>
        <w:autoSpaceDN w:val="0"/>
        <w:spacing w:after="30"/>
        <w:jc w:val="both"/>
        <w:rPr>
          <w:rFonts w:ascii="Tahoma" w:hAnsi="Tahoma" w:cs="Tahoma"/>
          <w:sz w:val="18"/>
          <w:szCs w:val="18"/>
          <w:lang w:eastAsia="fr-FR"/>
        </w:rPr>
      </w:pPr>
    </w:p>
    <w:p w14:paraId="547DA92F" w14:textId="77777777" w:rsidR="00625258" w:rsidRPr="00ED5218" w:rsidRDefault="00625258" w:rsidP="00930AD6">
      <w:p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lastRenderedPageBreak/>
        <w:t>4.3 Invoicing and payment</w:t>
      </w:r>
    </w:p>
    <w:p w14:paraId="73D052C0" w14:textId="77777777" w:rsidR="00625258" w:rsidRPr="00ED5218"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ED5218"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ED5218"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rPr>
        <w:t xml:space="preserve">In the case of event organisation, the Provider shall in any case submit any document that proves that the event took place, including but not limited to </w:t>
      </w:r>
      <w:r w:rsidRPr="00ED5218">
        <w:rPr>
          <w:rFonts w:ascii="Tahoma" w:hAnsi="Tahoma" w:cs="Tahoma"/>
          <w:sz w:val="18"/>
          <w:szCs w:val="18"/>
          <w:lang w:eastAsia="en-US"/>
        </w:rPr>
        <w:t>an attendance sheet broken down into half days specifying the location, date(s</w:t>
      </w:r>
      <w:proofErr w:type="gramStart"/>
      <w:r w:rsidRPr="00ED5218">
        <w:rPr>
          <w:rFonts w:ascii="Tahoma" w:hAnsi="Tahoma" w:cs="Tahoma"/>
          <w:sz w:val="18"/>
          <w:szCs w:val="18"/>
          <w:lang w:eastAsia="en-US"/>
        </w:rPr>
        <w:t>)</w:t>
      </w:r>
      <w:proofErr w:type="gramEnd"/>
      <w:r w:rsidRPr="00ED5218">
        <w:rPr>
          <w:rFonts w:ascii="Tahoma" w:hAnsi="Tahoma" w:cs="Tahoma"/>
          <w:sz w:val="18"/>
          <w:szCs w:val="18"/>
          <w:lang w:eastAsia="en-US"/>
        </w:rPr>
        <w:t xml:space="preserve"> and time(s) of the event(s) or activity(</w:t>
      </w:r>
      <w:proofErr w:type="spellStart"/>
      <w:r w:rsidRPr="00ED5218">
        <w:rPr>
          <w:rFonts w:ascii="Tahoma" w:hAnsi="Tahoma" w:cs="Tahoma"/>
          <w:sz w:val="18"/>
          <w:szCs w:val="18"/>
          <w:lang w:eastAsia="en-US"/>
        </w:rPr>
        <w:t>ies</w:t>
      </w:r>
      <w:proofErr w:type="spellEnd"/>
      <w:r w:rsidRPr="00ED5218">
        <w:rPr>
          <w:rFonts w:ascii="Tahoma" w:hAnsi="Tahoma" w:cs="Tahoma"/>
          <w:sz w:val="18"/>
          <w:szCs w:val="18"/>
          <w:lang w:eastAsia="en-US"/>
        </w:rPr>
        <w:t xml:space="preserve">), to be individually signed by </w:t>
      </w:r>
      <w:r w:rsidRPr="00ED5218">
        <w:rPr>
          <w:rFonts w:ascii="Tahoma" w:hAnsi="Tahoma" w:cs="Tahoma"/>
          <w:sz w:val="18"/>
          <w:szCs w:val="18"/>
          <w:u w:val="single"/>
          <w:lang w:eastAsia="en-US"/>
        </w:rPr>
        <w:t>each</w:t>
      </w:r>
      <w:r w:rsidRPr="00ED5218">
        <w:rPr>
          <w:rFonts w:ascii="Tahoma" w:hAnsi="Tahoma" w:cs="Tahoma"/>
          <w:sz w:val="18"/>
          <w:szCs w:val="18"/>
          <w:lang w:eastAsia="en-US"/>
        </w:rPr>
        <w:t xml:space="preserve"> participant and the Provider.</w:t>
      </w:r>
    </w:p>
    <w:p w14:paraId="3C087519" w14:textId="77777777" w:rsidR="00625258" w:rsidRPr="00ED5218"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ED5218">
        <w:rPr>
          <w:rFonts w:ascii="Tahoma" w:eastAsia="Calibri" w:hAnsi="Tahoma" w:cs="Tahoma"/>
          <w:sz w:val="18"/>
          <w:szCs w:val="18"/>
          <w:lang w:eastAsia="en-US"/>
        </w:rPr>
        <w:t xml:space="preserve">Terms of reference </w:t>
      </w:r>
      <w:r w:rsidRPr="00ED5218">
        <w:rPr>
          <w:rFonts w:ascii="Tahoma" w:hAnsi="Tahoma" w:cs="Tahoma"/>
          <w:sz w:val="18"/>
          <w:szCs w:val="18"/>
        </w:rPr>
        <w:t>and its/their acceptance by the Council.</w:t>
      </w:r>
    </w:p>
    <w:p w14:paraId="2B811248" w14:textId="4249DE89" w:rsidR="00625258" w:rsidRPr="00ED5218"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ED5218">
        <w:rPr>
          <w:rFonts w:ascii="Tahoma" w:hAnsi="Tahoma" w:cs="Tahoma"/>
          <w:sz w:val="18"/>
          <w:szCs w:val="18"/>
        </w:rPr>
        <w:t xml:space="preserve">Advance payments are subject to a written agreement between the parties, on an </w:t>
      </w:r>
      <w:r w:rsidR="009A45AD" w:rsidRPr="00ED5218">
        <w:rPr>
          <w:rFonts w:ascii="Tahoma" w:hAnsi="Tahoma" w:cs="Tahoma"/>
          <w:sz w:val="18"/>
          <w:szCs w:val="18"/>
        </w:rPr>
        <w:t>order-by-order</w:t>
      </w:r>
      <w:r w:rsidRPr="00ED5218">
        <w:rPr>
          <w:rFonts w:ascii="Tahoma" w:hAnsi="Tahoma" w:cs="Tahoma"/>
          <w:sz w:val="18"/>
          <w:szCs w:val="18"/>
        </w:rPr>
        <w:t xml:space="preserve"> basis, and should be paid within 60 calendar days upon signature of the Order concerned.</w:t>
      </w:r>
    </w:p>
    <w:p w14:paraId="76797784" w14:textId="77777777" w:rsidR="00625258" w:rsidRPr="00ED5218" w:rsidRDefault="00625258" w:rsidP="00930AD6">
      <w:p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ED5218">
        <w:rPr>
          <w:rFonts w:ascii="Tahoma" w:hAnsi="Tahoma" w:cs="Tahoma"/>
          <w:b/>
          <w:color w:val="365F91" w:themeColor="accent1" w:themeShade="BF"/>
          <w:sz w:val="18"/>
          <w:szCs w:val="18"/>
          <w:u w:val="single"/>
          <w:lang w:eastAsia="fr-FR"/>
        </w:rPr>
        <w:t>4.4 Other expenses</w:t>
      </w:r>
    </w:p>
    <w:p w14:paraId="2CEB0362" w14:textId="1EEF1B9C" w:rsidR="00625258" w:rsidRPr="00ED521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ED5218">
        <w:rPr>
          <w:rFonts w:ascii="Tahoma" w:hAnsi="Tahoma" w:cs="Tahoma"/>
          <w:color w:val="000000"/>
          <w:sz w:val="18"/>
          <w:szCs w:val="18"/>
        </w:rPr>
        <w:t xml:space="preserve">In the event of the Provider being required to travel for the purposes of the </w:t>
      </w:r>
      <w:r w:rsidR="009A45AD" w:rsidRPr="00ED5218">
        <w:rPr>
          <w:rFonts w:ascii="Tahoma" w:hAnsi="Tahoma" w:cs="Tahoma"/>
          <w:color w:val="000000"/>
          <w:sz w:val="18"/>
          <w:szCs w:val="18"/>
        </w:rPr>
        <w:t>contract and</w:t>
      </w:r>
      <w:r w:rsidRPr="00ED5218">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ED5218">
        <w:rPr>
          <w:rStyle w:val="FootnoteReference"/>
          <w:rFonts w:ascii="Tahoma" w:hAnsi="Tahoma" w:cs="Tahoma"/>
          <w:color w:val="000000"/>
          <w:sz w:val="18"/>
          <w:szCs w:val="18"/>
        </w:rPr>
        <w:footnoteReference w:id="5"/>
      </w:r>
      <w:r w:rsidRPr="00ED5218">
        <w:rPr>
          <w:rFonts w:ascii="Tahoma" w:hAnsi="Tahoma" w:cs="Tahoma"/>
          <w:color w:val="000000"/>
          <w:sz w:val="18"/>
          <w:szCs w:val="18"/>
        </w:rPr>
        <w:t xml:space="preserve"> </w:t>
      </w:r>
    </w:p>
    <w:p w14:paraId="4EED86D1" w14:textId="77777777" w:rsidR="00625258" w:rsidRPr="00ED5218"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ED5218">
        <w:rPr>
          <w:rFonts w:ascii="Tahoma" w:hAnsi="Tahoma" w:cs="Tahoma"/>
          <w:color w:val="000000"/>
          <w:sz w:val="18"/>
          <w:szCs w:val="18"/>
        </w:rPr>
        <w:t xml:space="preserve">Travel expenses referred to under 4.4.1 will be reimbursed </w:t>
      </w:r>
      <w:proofErr w:type="gramStart"/>
      <w:r w:rsidRPr="00ED5218">
        <w:rPr>
          <w:rFonts w:ascii="Tahoma" w:hAnsi="Tahoma" w:cs="Tahoma"/>
          <w:color w:val="000000"/>
          <w:sz w:val="18"/>
          <w:szCs w:val="18"/>
        </w:rPr>
        <w:t>on the basis of</w:t>
      </w:r>
      <w:proofErr w:type="gramEnd"/>
      <w:r w:rsidRPr="00ED5218">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169627" w:rsidR="00625258"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ED5218">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ED5218">
        <w:rPr>
          <w:rFonts w:ascii="Tahoma" w:hAnsi="Tahoma" w:cs="Tahoma"/>
          <w:sz w:val="18"/>
          <w:szCs w:val="18"/>
          <w:lang w:eastAsia="fr-FR"/>
        </w:rPr>
        <w:t>theft</w:t>
      </w:r>
      <w:proofErr w:type="gramEnd"/>
      <w:r w:rsidRPr="00ED5218">
        <w:rPr>
          <w:rFonts w:ascii="Tahoma" w:hAnsi="Tahoma" w:cs="Tahoma"/>
          <w:sz w:val="18"/>
          <w:szCs w:val="18"/>
          <w:lang w:eastAsia="fr-FR"/>
        </w:rPr>
        <w:t xml:space="preserve"> or loss of personal possessions). The insurance policy does not cover persons over 75 years of age.</w:t>
      </w:r>
    </w:p>
    <w:p w14:paraId="388B52B3" w14:textId="77777777" w:rsidR="0083179D" w:rsidRPr="0083179D" w:rsidRDefault="0083179D" w:rsidP="0083179D">
      <w:pPr>
        <w:tabs>
          <w:tab w:val="left" w:pos="0"/>
          <w:tab w:val="left" w:pos="284"/>
        </w:tabs>
        <w:autoSpaceDE w:val="0"/>
        <w:autoSpaceDN w:val="0"/>
        <w:jc w:val="both"/>
        <w:rPr>
          <w:rFonts w:ascii="Tahoma" w:hAnsi="Tahoma" w:cs="Tahoma"/>
          <w:sz w:val="18"/>
          <w:szCs w:val="18"/>
          <w:lang w:eastAsia="fr-FR"/>
        </w:rPr>
      </w:pPr>
    </w:p>
    <w:p w14:paraId="55187BFD" w14:textId="77777777"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Article 5 - Breach of contract</w:t>
      </w:r>
    </w:p>
    <w:p w14:paraId="4F18AC89" w14:textId="4B7126CE" w:rsidR="00555FBB" w:rsidRPr="00ED5218"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ED5218">
        <w:rPr>
          <w:rFonts w:ascii="Tahoma" w:hAnsi="Tahoma" w:cs="Tahoma"/>
          <w:sz w:val="18"/>
          <w:szCs w:val="18"/>
          <w:lang w:eastAsia="fr-FR"/>
        </w:rPr>
        <w:t>In the event that</w:t>
      </w:r>
      <w:proofErr w:type="gramEnd"/>
      <w:r w:rsidRPr="00ED5218">
        <w:rPr>
          <w:rFonts w:ascii="Tahoma" w:hAnsi="Tahoma" w:cs="Tahoma"/>
          <w:sz w:val="18"/>
          <w:szCs w:val="18"/>
          <w:lang w:eastAsia="fr-FR"/>
        </w:rPr>
        <w:t>:</w:t>
      </w:r>
    </w:p>
    <w:p w14:paraId="6D23BF34" w14:textId="0F6B24F4" w:rsidR="00555FBB" w:rsidRPr="00ED5218" w:rsidRDefault="00555FBB" w:rsidP="0083179D">
      <w:pPr>
        <w:pStyle w:val="ListParagraph"/>
        <w:numPr>
          <w:ilvl w:val="0"/>
          <w:numId w:val="33"/>
        </w:numPr>
        <w:autoSpaceDE w:val="0"/>
        <w:autoSpaceDN w:val="0"/>
        <w:jc w:val="both"/>
        <w:rPr>
          <w:rFonts w:ascii="Tahoma" w:hAnsi="Tahoma" w:cs="Tahoma"/>
          <w:sz w:val="18"/>
          <w:szCs w:val="18"/>
          <w:lang w:eastAsia="fr-FR"/>
        </w:rPr>
      </w:pPr>
      <w:r w:rsidRPr="00ED5218">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Pr="00ED5218"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ED5218">
        <w:rPr>
          <w:rFonts w:ascii="Tahoma" w:hAnsi="Tahoma" w:cs="Tahoma"/>
          <w:sz w:val="18"/>
          <w:szCs w:val="18"/>
          <w:lang w:eastAsia="fr-FR"/>
        </w:rPr>
        <w:t>the Deliverables provided as referred to under Article 1.1 do not reach a satisfactory level; or</w:t>
      </w:r>
    </w:p>
    <w:p w14:paraId="084C1324" w14:textId="3D9E7F33" w:rsidR="00555FBB" w:rsidRPr="00ED5218"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ED5218">
        <w:rPr>
          <w:rFonts w:ascii="Tahoma" w:hAnsi="Tahoma" w:cs="Tahoma"/>
          <w:sz w:val="18"/>
          <w:szCs w:val="18"/>
          <w:lang w:eastAsia="fr-FR"/>
        </w:rPr>
        <w:t>the Provider is in any of the situations listed in Article 1</w:t>
      </w:r>
      <w:r w:rsidR="00853798" w:rsidRPr="00ED5218">
        <w:rPr>
          <w:rFonts w:ascii="Tahoma" w:hAnsi="Tahoma" w:cs="Tahoma"/>
          <w:sz w:val="18"/>
          <w:szCs w:val="18"/>
          <w:lang w:eastAsia="fr-FR"/>
        </w:rPr>
        <w:t>1</w:t>
      </w:r>
      <w:r w:rsidRPr="00ED5218">
        <w:rPr>
          <w:rFonts w:ascii="Tahoma" w:hAnsi="Tahoma" w:cs="Tahoma"/>
          <w:sz w:val="18"/>
          <w:szCs w:val="18"/>
          <w:lang w:eastAsia="fr-FR"/>
        </w:rPr>
        <w:t xml:space="preserve">.2. </w:t>
      </w:r>
    </w:p>
    <w:p w14:paraId="3100AF91" w14:textId="69870E93" w:rsidR="00555FBB" w:rsidRPr="00ED5218" w:rsidRDefault="00555FBB" w:rsidP="00555FBB">
      <w:pPr>
        <w:pStyle w:val="ListParagraph"/>
        <w:tabs>
          <w:tab w:val="left" w:pos="284"/>
        </w:tabs>
        <w:autoSpaceDE w:val="0"/>
        <w:autoSpaceDN w:val="0"/>
        <w:jc w:val="both"/>
        <w:rPr>
          <w:rFonts w:ascii="Tahoma" w:hAnsi="Tahoma" w:cs="Tahoma"/>
          <w:sz w:val="18"/>
          <w:szCs w:val="18"/>
          <w:lang w:eastAsia="fr-FR"/>
        </w:rPr>
      </w:pPr>
      <w:r w:rsidRPr="00ED5218">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Pr="00ED521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662A9C98"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BC66E2F" w14:textId="77777777" w:rsidR="0083179D" w:rsidRPr="0083179D" w:rsidRDefault="0083179D" w:rsidP="0083179D">
      <w:pPr>
        <w:tabs>
          <w:tab w:val="left" w:pos="284"/>
        </w:tabs>
        <w:autoSpaceDE w:val="0"/>
        <w:autoSpaceDN w:val="0"/>
        <w:jc w:val="both"/>
        <w:rPr>
          <w:rFonts w:ascii="Tahoma" w:hAnsi="Tahoma" w:cs="Tahoma"/>
          <w:sz w:val="18"/>
          <w:szCs w:val="18"/>
          <w:lang w:eastAsia="fr-FR"/>
        </w:rPr>
      </w:pPr>
    </w:p>
    <w:p w14:paraId="6C5FCE74" w14:textId="77777777"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 xml:space="preserve">Article 6 - Modifications </w:t>
      </w:r>
    </w:p>
    <w:p w14:paraId="3280320D" w14:textId="77777777" w:rsidR="00625258" w:rsidRPr="00ED521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ED521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5218">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4F9BA797" w14:textId="77777777" w:rsidR="00853798" w:rsidRPr="00ED521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This contract may not be transferred, in full or in part, for money or free of charge, without the Council’s prior authorisation in writing.</w:t>
      </w:r>
    </w:p>
    <w:p w14:paraId="68772E2D" w14:textId="420DBF55" w:rsidR="0062525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2471FFF0" w14:textId="77777777" w:rsidR="0083179D" w:rsidRPr="0083179D" w:rsidRDefault="0083179D" w:rsidP="0083179D">
      <w:pPr>
        <w:tabs>
          <w:tab w:val="left" w:pos="284"/>
        </w:tabs>
        <w:autoSpaceDE w:val="0"/>
        <w:autoSpaceDN w:val="0"/>
        <w:jc w:val="both"/>
        <w:rPr>
          <w:rFonts w:ascii="Tahoma" w:hAnsi="Tahoma" w:cs="Tahoma"/>
          <w:sz w:val="18"/>
          <w:szCs w:val="18"/>
          <w:lang w:eastAsia="fr-FR"/>
        </w:rPr>
      </w:pPr>
    </w:p>
    <w:p w14:paraId="3F335BC0" w14:textId="77777777"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Pr="00ED521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lastRenderedPageBreak/>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2D6E821E"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In the event of such circumstances each party shall be required to notify the other party accordingly in writing, within a period of 7 calendar days.</w:t>
      </w:r>
    </w:p>
    <w:p w14:paraId="0382925E" w14:textId="77777777" w:rsidR="0083179D" w:rsidRPr="0083179D" w:rsidRDefault="0083179D" w:rsidP="0083179D">
      <w:pPr>
        <w:tabs>
          <w:tab w:val="left" w:pos="284"/>
        </w:tabs>
        <w:autoSpaceDE w:val="0"/>
        <w:autoSpaceDN w:val="0"/>
        <w:jc w:val="both"/>
        <w:rPr>
          <w:rFonts w:ascii="Tahoma" w:hAnsi="Tahoma" w:cs="Tahoma"/>
          <w:sz w:val="18"/>
          <w:szCs w:val="18"/>
          <w:lang w:eastAsia="fr-FR"/>
        </w:rPr>
      </w:pPr>
    </w:p>
    <w:p w14:paraId="2DC7F73D" w14:textId="77777777"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Article 8 - Communication between the parties</w:t>
      </w:r>
    </w:p>
    <w:p w14:paraId="6B64B9AC" w14:textId="77777777" w:rsidR="00625258" w:rsidRPr="00ED521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Pr="00ED521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The Provider can be reached through the means indicated in the Act of Engagement (see page 1 above).</w:t>
      </w:r>
    </w:p>
    <w:p w14:paraId="6BF886F6" w14:textId="77777777" w:rsidR="00625258" w:rsidRPr="00ED521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 xml:space="preserve">Any communication is deemed to have been made when it is received by the receiving </w:t>
      </w:r>
      <w:proofErr w:type="gramStart"/>
      <w:r w:rsidRPr="00ED5218">
        <w:rPr>
          <w:rFonts w:ascii="Tahoma" w:hAnsi="Tahoma" w:cs="Tahoma"/>
          <w:sz w:val="18"/>
          <w:szCs w:val="18"/>
          <w:lang w:eastAsia="fr-FR"/>
        </w:rPr>
        <w:t>party, unless</w:t>
      </w:r>
      <w:proofErr w:type="gramEnd"/>
      <w:r w:rsidRPr="00ED5218">
        <w:rPr>
          <w:rFonts w:ascii="Tahoma" w:hAnsi="Tahoma" w:cs="Tahoma"/>
          <w:sz w:val="18"/>
          <w:szCs w:val="18"/>
          <w:lang w:eastAsia="fr-FR"/>
        </w:rPr>
        <w:t xml:space="preserve"> the Contract refers to the date when the communication was sent.</w:t>
      </w:r>
    </w:p>
    <w:p w14:paraId="385E8A4C" w14:textId="77777777" w:rsidR="00625258" w:rsidRPr="00ED521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ED5218">
        <w:rPr>
          <w:rFonts w:ascii="Tahoma" w:hAnsi="Tahoma" w:cs="Tahoma"/>
          <w:sz w:val="18"/>
          <w:szCs w:val="18"/>
          <w:lang w:eastAsia="fr-FR"/>
        </w:rPr>
        <w:t>provided that</w:t>
      </w:r>
      <w:proofErr w:type="gramEnd"/>
      <w:r w:rsidRPr="00ED5218">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Pr="00ED521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0F08A43B"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ED5218">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99125BA" w14:textId="77777777" w:rsidR="0083179D" w:rsidRPr="0083179D" w:rsidRDefault="0083179D" w:rsidP="0083179D">
      <w:pPr>
        <w:autoSpaceDE w:val="0"/>
        <w:autoSpaceDN w:val="0"/>
        <w:jc w:val="both"/>
        <w:rPr>
          <w:rFonts w:ascii="Tahoma" w:hAnsi="Tahoma" w:cs="Tahoma"/>
          <w:sz w:val="18"/>
          <w:szCs w:val="18"/>
          <w:lang w:eastAsia="fr-FR"/>
        </w:rPr>
      </w:pPr>
    </w:p>
    <w:p w14:paraId="7654B200" w14:textId="0CF3F97E"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 xml:space="preserve">Article 9 </w:t>
      </w:r>
      <w:r w:rsidR="00930AD6">
        <w:rPr>
          <w:rFonts w:ascii="Tahoma" w:hAnsi="Tahoma" w:cs="Tahoma"/>
          <w:b/>
          <w:smallCaps/>
          <w:color w:val="365F91" w:themeColor="accent1" w:themeShade="BF"/>
          <w:sz w:val="18"/>
          <w:szCs w:val="18"/>
          <w:lang w:eastAsia="fr-FR"/>
        </w:rPr>
        <w:t xml:space="preserve">- </w:t>
      </w:r>
      <w:r w:rsidRPr="00ED5218">
        <w:rPr>
          <w:rFonts w:ascii="Tahoma" w:hAnsi="Tahoma" w:cs="Tahoma"/>
          <w:b/>
          <w:smallCaps/>
          <w:color w:val="365F91" w:themeColor="accent1" w:themeShade="BF"/>
          <w:sz w:val="18"/>
          <w:szCs w:val="18"/>
          <w:lang w:eastAsia="fr-FR"/>
        </w:rPr>
        <w:t>Acceptance</w:t>
      </w:r>
    </w:p>
    <w:p w14:paraId="2A3DB19F" w14:textId="6F741585" w:rsidR="00625258" w:rsidRDefault="00625258" w:rsidP="00625258">
      <w:pPr>
        <w:tabs>
          <w:tab w:val="left" w:pos="284"/>
        </w:tabs>
        <w:autoSpaceDE w:val="0"/>
        <w:autoSpaceDN w:val="0"/>
        <w:jc w:val="both"/>
        <w:rPr>
          <w:rFonts w:ascii="Tahoma" w:hAnsi="Tahoma" w:cs="Tahoma"/>
          <w:sz w:val="18"/>
          <w:szCs w:val="18"/>
          <w:lang w:eastAsia="fr-FR"/>
        </w:rPr>
      </w:pPr>
      <w:r w:rsidRPr="00ED5218">
        <w:rPr>
          <w:rFonts w:ascii="Tahoma" w:hAnsi="Tahoma" w:cs="Tahoma"/>
          <w:sz w:val="18"/>
          <w:szCs w:val="18"/>
          <w:lang w:eastAsia="fr-FR"/>
        </w:rPr>
        <w:t>The provision of Deliverables referred to in this contract shall be the subject of a written acceptance procedure. If acceptance is refused, the Council shall inform the Provider</w:t>
      </w:r>
      <w:r w:rsidR="0083179D">
        <w:rPr>
          <w:rFonts w:ascii="Tahoma" w:hAnsi="Tahoma" w:cs="Tahoma"/>
          <w:sz w:val="18"/>
          <w:szCs w:val="18"/>
          <w:lang w:eastAsia="fr-FR"/>
        </w:rPr>
        <w:t>,</w:t>
      </w:r>
      <w:r w:rsidRPr="00ED5218">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536A7C90" w14:textId="77777777" w:rsidR="0083179D" w:rsidRPr="00ED5218" w:rsidRDefault="0083179D" w:rsidP="00625258">
      <w:pPr>
        <w:tabs>
          <w:tab w:val="left" w:pos="284"/>
        </w:tabs>
        <w:autoSpaceDE w:val="0"/>
        <w:autoSpaceDN w:val="0"/>
        <w:jc w:val="both"/>
        <w:rPr>
          <w:rFonts w:ascii="Tahoma" w:hAnsi="Tahoma" w:cs="Tahoma"/>
          <w:sz w:val="18"/>
          <w:szCs w:val="18"/>
          <w:lang w:eastAsia="fr-FR"/>
        </w:rPr>
      </w:pPr>
    </w:p>
    <w:p w14:paraId="41EA50C5" w14:textId="3A02290A" w:rsidR="00B175E9" w:rsidRPr="00ED5218"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Hlk62561759"/>
      <w:bookmarkStart w:id="4" w:name="_Hlk62555666"/>
      <w:r w:rsidRPr="00ED5218">
        <w:rPr>
          <w:rFonts w:ascii="Tahoma" w:hAnsi="Tahoma" w:cs="Tahoma"/>
          <w:b/>
          <w:smallCaps/>
          <w:color w:val="365F91" w:themeColor="accent1" w:themeShade="BF"/>
          <w:sz w:val="18"/>
          <w:szCs w:val="18"/>
          <w:lang w:eastAsia="fr-FR"/>
        </w:rPr>
        <w:t xml:space="preserve">Article 10 </w:t>
      </w:r>
      <w:r w:rsidR="00930AD6">
        <w:rPr>
          <w:rFonts w:ascii="Tahoma" w:hAnsi="Tahoma" w:cs="Tahoma"/>
          <w:b/>
          <w:smallCaps/>
          <w:color w:val="365F91" w:themeColor="accent1" w:themeShade="BF"/>
          <w:sz w:val="18"/>
          <w:szCs w:val="18"/>
          <w:lang w:eastAsia="fr-FR"/>
        </w:rPr>
        <w:t>-</w:t>
      </w:r>
      <w:r w:rsidRPr="00ED5218">
        <w:rPr>
          <w:rFonts w:ascii="Tahoma" w:hAnsi="Tahoma" w:cs="Tahoma"/>
          <w:b/>
          <w:smallCaps/>
          <w:color w:val="365F91" w:themeColor="accent1" w:themeShade="BF"/>
          <w:sz w:val="18"/>
          <w:szCs w:val="18"/>
          <w:lang w:eastAsia="fr-FR"/>
        </w:rPr>
        <w:t xml:space="preserve"> Consortium</w:t>
      </w:r>
    </w:p>
    <w:p w14:paraId="55296D02" w14:textId="77777777" w:rsidR="00B175E9" w:rsidRPr="00ED5218"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ED5218">
        <w:rPr>
          <w:rFonts w:ascii="Tahoma" w:hAnsi="Tahoma" w:cs="Tahoma"/>
          <w:color w:val="000000"/>
          <w:sz w:val="18"/>
          <w:szCs w:val="18"/>
        </w:rPr>
        <w:t>The Providers have full responsibility for carrying out and complying with the terms of the contract.</w:t>
      </w:r>
    </w:p>
    <w:p w14:paraId="3147BE98" w14:textId="77777777" w:rsidR="00B175E9" w:rsidRPr="00ED5218"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ED521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ED5218"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ED521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ED5218">
        <w:rPr>
          <w:rFonts w:ascii="Tahoma" w:hAnsi="Tahoma" w:cs="Tahoma"/>
          <w:color w:val="000000"/>
          <w:sz w:val="18"/>
          <w:szCs w:val="18"/>
        </w:rPr>
        <w:t>consortium;</w:t>
      </w:r>
      <w:proofErr w:type="gramEnd"/>
      <w:r w:rsidRPr="00ED5218">
        <w:rPr>
          <w:rFonts w:ascii="Tahoma" w:hAnsi="Tahoma" w:cs="Tahoma"/>
          <w:color w:val="000000"/>
          <w:sz w:val="18"/>
          <w:szCs w:val="18"/>
        </w:rPr>
        <w:t xml:space="preserve"> even if it has not been the final recipient of those amounts.</w:t>
      </w:r>
    </w:p>
    <w:p w14:paraId="2833A225" w14:textId="77777777" w:rsidR="00B175E9" w:rsidRPr="00ED5218"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ED5218">
        <w:rPr>
          <w:rFonts w:ascii="Tahoma" w:hAnsi="Tahoma" w:cs="Tahoma"/>
          <w:color w:val="000000"/>
          <w:sz w:val="18"/>
          <w:szCs w:val="18"/>
        </w:rPr>
        <w:t>The internal roles and responsibilities of the Providers are divided as follows:</w:t>
      </w:r>
    </w:p>
    <w:p w14:paraId="5FE02ECB" w14:textId="77777777" w:rsidR="00B175E9" w:rsidRPr="00ED5218" w:rsidRDefault="00B175E9" w:rsidP="00B175E9">
      <w:pPr>
        <w:pStyle w:val="ListParagraph"/>
        <w:numPr>
          <w:ilvl w:val="2"/>
          <w:numId w:val="35"/>
        </w:numPr>
        <w:tabs>
          <w:tab w:val="left" w:pos="284"/>
        </w:tabs>
        <w:jc w:val="both"/>
        <w:rPr>
          <w:rFonts w:ascii="Tahoma" w:hAnsi="Tahoma" w:cs="Tahoma"/>
          <w:color w:val="000000"/>
          <w:sz w:val="18"/>
          <w:szCs w:val="18"/>
        </w:rPr>
      </w:pPr>
      <w:r w:rsidRPr="00ED5218">
        <w:rPr>
          <w:rFonts w:ascii="Tahoma" w:hAnsi="Tahoma" w:cs="Tahoma"/>
          <w:color w:val="000000"/>
          <w:sz w:val="18"/>
          <w:szCs w:val="18"/>
        </w:rPr>
        <w:t xml:space="preserve">The Providers must designate a coordinator. </w:t>
      </w:r>
    </w:p>
    <w:p w14:paraId="36701B48" w14:textId="77777777" w:rsidR="00B175E9" w:rsidRPr="00ED5218" w:rsidRDefault="00B175E9" w:rsidP="00B175E9">
      <w:pPr>
        <w:pStyle w:val="ListParagraph"/>
        <w:numPr>
          <w:ilvl w:val="2"/>
          <w:numId w:val="35"/>
        </w:numPr>
        <w:tabs>
          <w:tab w:val="left" w:pos="284"/>
        </w:tabs>
        <w:jc w:val="both"/>
        <w:rPr>
          <w:rFonts w:ascii="Tahoma" w:hAnsi="Tahoma" w:cs="Tahoma"/>
          <w:color w:val="000000"/>
          <w:sz w:val="18"/>
          <w:szCs w:val="18"/>
        </w:rPr>
      </w:pPr>
      <w:r w:rsidRPr="00ED5218">
        <w:rPr>
          <w:rFonts w:ascii="Tahoma" w:hAnsi="Tahoma" w:cs="Tahoma"/>
          <w:color w:val="000000"/>
          <w:sz w:val="18"/>
          <w:szCs w:val="18"/>
        </w:rPr>
        <w:t>Each Provider must:</w:t>
      </w:r>
    </w:p>
    <w:p w14:paraId="05D36477" w14:textId="77777777" w:rsidR="00B175E9" w:rsidRPr="00ED5218" w:rsidRDefault="00B175E9" w:rsidP="00B175E9">
      <w:pPr>
        <w:pStyle w:val="ListParagraph"/>
        <w:numPr>
          <w:ilvl w:val="0"/>
          <w:numId w:val="36"/>
        </w:numPr>
        <w:tabs>
          <w:tab w:val="left" w:pos="284"/>
        </w:tabs>
        <w:jc w:val="both"/>
        <w:rPr>
          <w:rFonts w:ascii="Tahoma" w:hAnsi="Tahoma" w:cs="Tahoma"/>
          <w:color w:val="000000"/>
          <w:sz w:val="18"/>
          <w:szCs w:val="18"/>
        </w:rPr>
      </w:pPr>
      <w:r w:rsidRPr="00ED521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ED5218">
        <w:rPr>
          <w:rFonts w:ascii="Tahoma" w:hAnsi="Tahoma" w:cs="Tahoma"/>
          <w:color w:val="000000"/>
          <w:sz w:val="18"/>
          <w:szCs w:val="18"/>
        </w:rPr>
        <w:t>contract;</w:t>
      </w:r>
      <w:proofErr w:type="gramEnd"/>
    </w:p>
    <w:p w14:paraId="19C1CB67" w14:textId="77777777" w:rsidR="00B175E9" w:rsidRPr="00ED5218" w:rsidRDefault="00B175E9" w:rsidP="00B175E9">
      <w:pPr>
        <w:pStyle w:val="ListParagraph"/>
        <w:numPr>
          <w:ilvl w:val="0"/>
          <w:numId w:val="36"/>
        </w:numPr>
        <w:tabs>
          <w:tab w:val="left" w:pos="284"/>
        </w:tabs>
        <w:jc w:val="both"/>
        <w:rPr>
          <w:rFonts w:ascii="Tahoma" w:hAnsi="Tahoma" w:cs="Tahoma"/>
          <w:color w:val="000000"/>
          <w:sz w:val="18"/>
          <w:szCs w:val="18"/>
        </w:rPr>
      </w:pPr>
      <w:r w:rsidRPr="00ED5218">
        <w:rPr>
          <w:rFonts w:ascii="Tahoma" w:hAnsi="Tahoma" w:cs="Tahoma"/>
          <w:color w:val="000000"/>
          <w:sz w:val="18"/>
          <w:szCs w:val="18"/>
        </w:rPr>
        <w:t>submit to the coordinator in good time:</w:t>
      </w:r>
      <w:r w:rsidRPr="00ED5218">
        <w:rPr>
          <w:rFonts w:ascii="Tahoma" w:hAnsi="Tahoma" w:cs="Tahoma"/>
          <w:color w:val="000000"/>
          <w:sz w:val="18"/>
          <w:szCs w:val="18"/>
        </w:rPr>
        <w:tab/>
      </w:r>
      <w:r w:rsidRPr="00ED5218">
        <w:rPr>
          <w:rFonts w:ascii="Tahoma" w:hAnsi="Tahoma" w:cs="Tahoma"/>
          <w:color w:val="000000"/>
          <w:sz w:val="18"/>
          <w:szCs w:val="18"/>
        </w:rPr>
        <w:br/>
        <w:t>- any other documents or information required by the Council under the contract, unless the contract requires the Provider to submit this information directly;</w:t>
      </w:r>
      <w:r w:rsidRPr="00ED5218">
        <w:rPr>
          <w:rFonts w:ascii="Tahoma" w:hAnsi="Tahoma" w:cs="Tahoma"/>
          <w:color w:val="000000"/>
          <w:sz w:val="18"/>
          <w:szCs w:val="18"/>
        </w:rPr>
        <w:tab/>
      </w:r>
      <w:r w:rsidRPr="00ED5218">
        <w:rPr>
          <w:rFonts w:ascii="Tahoma" w:hAnsi="Tahoma" w:cs="Tahoma"/>
          <w:color w:val="000000"/>
          <w:sz w:val="18"/>
          <w:szCs w:val="18"/>
        </w:rPr>
        <w:br/>
        <w:t xml:space="preserve">- any information requested by the coordinator </w:t>
      </w:r>
      <w:proofErr w:type="gramStart"/>
      <w:r w:rsidRPr="00ED5218">
        <w:rPr>
          <w:rFonts w:ascii="Tahoma" w:hAnsi="Tahoma" w:cs="Tahoma"/>
          <w:color w:val="000000"/>
          <w:sz w:val="18"/>
          <w:szCs w:val="18"/>
        </w:rPr>
        <w:t>in order to</w:t>
      </w:r>
      <w:proofErr w:type="gramEnd"/>
      <w:r w:rsidRPr="00ED521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AA4DB4D" w14:textId="77777777" w:rsidR="00B175E9" w:rsidRPr="00ED5218" w:rsidRDefault="00B175E9" w:rsidP="00B175E9">
      <w:pPr>
        <w:pStyle w:val="ListParagraph"/>
        <w:numPr>
          <w:ilvl w:val="0"/>
          <w:numId w:val="36"/>
        </w:numPr>
        <w:tabs>
          <w:tab w:val="left" w:pos="284"/>
        </w:tabs>
        <w:jc w:val="both"/>
        <w:rPr>
          <w:rFonts w:ascii="Tahoma" w:hAnsi="Tahoma" w:cs="Tahoma"/>
          <w:color w:val="000000"/>
          <w:sz w:val="18"/>
          <w:szCs w:val="18"/>
        </w:rPr>
      </w:pPr>
      <w:r w:rsidRPr="00ED521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ED5218" w:rsidRDefault="00B175E9" w:rsidP="00B175E9">
      <w:pPr>
        <w:pStyle w:val="ListParagraph"/>
        <w:numPr>
          <w:ilvl w:val="2"/>
          <w:numId w:val="35"/>
        </w:numPr>
        <w:jc w:val="both"/>
        <w:rPr>
          <w:rFonts w:ascii="Tahoma" w:hAnsi="Tahoma" w:cs="Tahoma"/>
          <w:color w:val="000000"/>
          <w:sz w:val="18"/>
          <w:szCs w:val="18"/>
        </w:rPr>
      </w:pPr>
      <w:r w:rsidRPr="00ED5218">
        <w:rPr>
          <w:rFonts w:ascii="Tahoma" w:hAnsi="Tahoma" w:cs="Tahoma"/>
          <w:color w:val="000000"/>
          <w:sz w:val="18"/>
          <w:szCs w:val="18"/>
        </w:rPr>
        <w:t xml:space="preserve">      The coordinator must:</w:t>
      </w:r>
    </w:p>
    <w:p w14:paraId="36B6944C" w14:textId="77777777" w:rsidR="00B175E9" w:rsidRPr="00ED5218" w:rsidRDefault="00B175E9" w:rsidP="00B175E9">
      <w:pPr>
        <w:pStyle w:val="ListParagraph"/>
        <w:numPr>
          <w:ilvl w:val="0"/>
          <w:numId w:val="37"/>
        </w:numPr>
        <w:tabs>
          <w:tab w:val="left" w:pos="284"/>
        </w:tabs>
        <w:jc w:val="both"/>
        <w:rPr>
          <w:rFonts w:ascii="Tahoma" w:hAnsi="Tahoma" w:cs="Tahoma"/>
          <w:color w:val="000000"/>
          <w:sz w:val="18"/>
          <w:szCs w:val="18"/>
        </w:rPr>
      </w:pPr>
      <w:r w:rsidRPr="00ED5218">
        <w:rPr>
          <w:rFonts w:ascii="Tahoma" w:hAnsi="Tahoma" w:cs="Tahoma"/>
          <w:color w:val="000000"/>
          <w:sz w:val="18"/>
          <w:szCs w:val="18"/>
        </w:rPr>
        <w:t xml:space="preserve">monitor that the Deliverables are carried out timely and properly, in accordance with the terms of the </w:t>
      </w:r>
      <w:proofErr w:type="gramStart"/>
      <w:r w:rsidRPr="00ED5218">
        <w:rPr>
          <w:rFonts w:ascii="Tahoma" w:hAnsi="Tahoma" w:cs="Tahoma"/>
          <w:color w:val="000000"/>
          <w:sz w:val="18"/>
          <w:szCs w:val="18"/>
        </w:rPr>
        <w:t>contract;</w:t>
      </w:r>
      <w:proofErr w:type="gramEnd"/>
    </w:p>
    <w:p w14:paraId="1563FB3B" w14:textId="77777777" w:rsidR="00B175E9" w:rsidRPr="00ED5218" w:rsidRDefault="00B175E9" w:rsidP="00B175E9">
      <w:pPr>
        <w:pStyle w:val="ListParagraph"/>
        <w:numPr>
          <w:ilvl w:val="0"/>
          <w:numId w:val="37"/>
        </w:numPr>
        <w:tabs>
          <w:tab w:val="left" w:pos="284"/>
        </w:tabs>
        <w:jc w:val="both"/>
        <w:rPr>
          <w:rFonts w:ascii="Tahoma" w:hAnsi="Tahoma" w:cs="Tahoma"/>
          <w:color w:val="000000"/>
          <w:sz w:val="18"/>
          <w:szCs w:val="18"/>
        </w:rPr>
      </w:pPr>
      <w:r w:rsidRPr="00ED521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ED5218">
        <w:rPr>
          <w:rFonts w:ascii="Tahoma" w:hAnsi="Tahoma" w:cs="Tahoma"/>
          <w:color w:val="000000"/>
          <w:sz w:val="18"/>
          <w:szCs w:val="18"/>
        </w:rPr>
        <w:t>Parties;</w:t>
      </w:r>
      <w:proofErr w:type="gramEnd"/>
    </w:p>
    <w:p w14:paraId="37A9D52F" w14:textId="77777777" w:rsidR="00B175E9" w:rsidRPr="00ED5218" w:rsidRDefault="00B175E9" w:rsidP="00B175E9">
      <w:pPr>
        <w:pStyle w:val="ListParagraph"/>
        <w:numPr>
          <w:ilvl w:val="0"/>
          <w:numId w:val="37"/>
        </w:numPr>
        <w:tabs>
          <w:tab w:val="left" w:pos="284"/>
        </w:tabs>
        <w:jc w:val="both"/>
        <w:rPr>
          <w:rFonts w:ascii="Tahoma" w:hAnsi="Tahoma" w:cs="Tahoma"/>
          <w:color w:val="000000"/>
          <w:sz w:val="18"/>
          <w:szCs w:val="18"/>
        </w:rPr>
      </w:pPr>
      <w:r w:rsidRPr="00ED521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ED5218">
        <w:rPr>
          <w:rFonts w:ascii="Tahoma" w:hAnsi="Tahoma" w:cs="Tahoma"/>
          <w:color w:val="000000"/>
          <w:sz w:val="18"/>
          <w:szCs w:val="18"/>
        </w:rPr>
        <w:t>Council;</w:t>
      </w:r>
      <w:proofErr w:type="gramEnd"/>
    </w:p>
    <w:p w14:paraId="0964423F" w14:textId="77777777" w:rsidR="00B175E9" w:rsidRPr="00ED5218" w:rsidRDefault="00B175E9" w:rsidP="00B175E9">
      <w:pPr>
        <w:pStyle w:val="ListParagraph"/>
        <w:numPr>
          <w:ilvl w:val="0"/>
          <w:numId w:val="37"/>
        </w:numPr>
        <w:tabs>
          <w:tab w:val="left" w:pos="284"/>
        </w:tabs>
        <w:jc w:val="both"/>
        <w:rPr>
          <w:rFonts w:ascii="Tahoma" w:hAnsi="Tahoma" w:cs="Tahoma"/>
          <w:color w:val="000000"/>
          <w:sz w:val="18"/>
          <w:szCs w:val="18"/>
        </w:rPr>
      </w:pPr>
      <w:r w:rsidRPr="00ED5218">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ED5218" w:rsidRDefault="00B175E9" w:rsidP="00B175E9">
      <w:pPr>
        <w:pStyle w:val="ListParagraph"/>
        <w:numPr>
          <w:ilvl w:val="0"/>
          <w:numId w:val="37"/>
        </w:numPr>
        <w:tabs>
          <w:tab w:val="left" w:pos="284"/>
        </w:tabs>
        <w:jc w:val="both"/>
        <w:rPr>
          <w:rFonts w:ascii="Tahoma" w:hAnsi="Tahoma" w:cs="Tahoma"/>
          <w:color w:val="000000"/>
          <w:sz w:val="18"/>
          <w:szCs w:val="18"/>
        </w:rPr>
      </w:pPr>
      <w:r w:rsidRPr="00ED5218">
        <w:rPr>
          <w:rFonts w:ascii="Tahoma" w:hAnsi="Tahoma" w:cs="Tahoma"/>
          <w:color w:val="000000"/>
          <w:sz w:val="18"/>
          <w:szCs w:val="18"/>
        </w:rPr>
        <w:t xml:space="preserve">submit the Deliverables to the Council in accordance with the timing and terms of the </w:t>
      </w:r>
      <w:proofErr w:type="gramStart"/>
      <w:r w:rsidRPr="00ED5218">
        <w:rPr>
          <w:rFonts w:ascii="Tahoma" w:hAnsi="Tahoma" w:cs="Tahoma"/>
          <w:color w:val="000000"/>
          <w:sz w:val="18"/>
          <w:szCs w:val="18"/>
        </w:rPr>
        <w:t>contract;</w:t>
      </w:r>
      <w:proofErr w:type="gramEnd"/>
    </w:p>
    <w:p w14:paraId="5D48EEF5" w14:textId="77777777" w:rsidR="00B175E9" w:rsidRPr="00ED5218" w:rsidRDefault="00B175E9" w:rsidP="00B175E9">
      <w:pPr>
        <w:pStyle w:val="ListParagraph"/>
        <w:numPr>
          <w:ilvl w:val="0"/>
          <w:numId w:val="37"/>
        </w:numPr>
        <w:tabs>
          <w:tab w:val="left" w:pos="284"/>
        </w:tabs>
        <w:jc w:val="both"/>
        <w:rPr>
          <w:rFonts w:ascii="Tahoma" w:hAnsi="Tahoma" w:cs="Tahoma"/>
          <w:color w:val="000000"/>
          <w:sz w:val="18"/>
          <w:szCs w:val="18"/>
        </w:rPr>
      </w:pPr>
      <w:r w:rsidRPr="00ED5218">
        <w:rPr>
          <w:rFonts w:ascii="Tahoma" w:hAnsi="Tahoma" w:cs="Tahoma"/>
          <w:color w:val="000000"/>
          <w:sz w:val="18"/>
          <w:szCs w:val="18"/>
        </w:rPr>
        <w:lastRenderedPageBreak/>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ED5218" w:rsidRDefault="00B175E9" w:rsidP="00B175E9">
      <w:pPr>
        <w:tabs>
          <w:tab w:val="left" w:pos="284"/>
        </w:tabs>
        <w:jc w:val="both"/>
        <w:rPr>
          <w:rFonts w:ascii="Tahoma" w:hAnsi="Tahoma" w:cs="Tahoma"/>
          <w:color w:val="000000"/>
          <w:sz w:val="18"/>
          <w:szCs w:val="18"/>
        </w:rPr>
      </w:pPr>
      <w:r w:rsidRPr="00ED5218">
        <w:rPr>
          <w:rFonts w:ascii="Tahoma" w:hAnsi="Tahoma" w:cs="Tahoma"/>
          <w:color w:val="000000"/>
          <w:sz w:val="18"/>
          <w:szCs w:val="18"/>
        </w:rPr>
        <w:t>The coordinator may not subcontract the above-mentioned tasks.</w:t>
      </w:r>
    </w:p>
    <w:p w14:paraId="00C94FA9" w14:textId="00CEC4E4" w:rsidR="00B175E9" w:rsidRPr="00ED5218"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ED521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ED5218">
        <w:rPr>
          <w:rFonts w:ascii="Tahoma" w:hAnsi="Tahoma" w:cs="Tahoma"/>
          <w:color w:val="000000"/>
          <w:sz w:val="18"/>
          <w:szCs w:val="18"/>
        </w:rPr>
        <w:tab/>
      </w:r>
      <w:r w:rsidRPr="00ED5218">
        <w:rPr>
          <w:rFonts w:ascii="Tahoma" w:hAnsi="Tahoma" w:cs="Tahoma"/>
          <w:color w:val="000000"/>
          <w:sz w:val="18"/>
          <w:szCs w:val="18"/>
        </w:rPr>
        <w:br/>
        <w:t>- internal organisation of the consortium;</w:t>
      </w:r>
      <w:r w:rsidRPr="00ED5218">
        <w:rPr>
          <w:rFonts w:ascii="Tahoma" w:hAnsi="Tahoma" w:cs="Tahoma"/>
          <w:color w:val="000000"/>
          <w:sz w:val="18"/>
          <w:szCs w:val="18"/>
        </w:rPr>
        <w:tab/>
      </w:r>
      <w:r w:rsidRPr="00ED5218">
        <w:rPr>
          <w:rFonts w:ascii="Tahoma" w:hAnsi="Tahoma" w:cs="Tahoma"/>
          <w:color w:val="000000"/>
          <w:sz w:val="18"/>
          <w:szCs w:val="18"/>
        </w:rPr>
        <w:br/>
        <w:t>- distribution of the Council payment(s);</w:t>
      </w:r>
      <w:r w:rsidRPr="00ED5218">
        <w:rPr>
          <w:rFonts w:ascii="Tahoma" w:hAnsi="Tahoma" w:cs="Tahoma"/>
          <w:color w:val="000000"/>
          <w:sz w:val="18"/>
          <w:szCs w:val="18"/>
        </w:rPr>
        <w:tab/>
      </w:r>
      <w:r w:rsidRPr="00ED521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sidRPr="00ED5218">
        <w:rPr>
          <w:rFonts w:ascii="Tahoma" w:hAnsi="Tahoma" w:cs="Tahoma"/>
          <w:color w:val="000000"/>
          <w:sz w:val="18"/>
          <w:szCs w:val="18"/>
        </w:rPr>
        <w:t>d</w:t>
      </w:r>
      <w:r w:rsidRPr="00ED5218">
        <w:rPr>
          <w:rFonts w:ascii="Tahoma" w:hAnsi="Tahoma" w:cs="Tahoma"/>
          <w:color w:val="000000"/>
          <w:sz w:val="18"/>
          <w:szCs w:val="18"/>
        </w:rPr>
        <w:t xml:space="preserve"> persons that have a right of use;</w:t>
      </w:r>
      <w:r w:rsidRPr="00ED5218">
        <w:rPr>
          <w:rFonts w:ascii="Tahoma" w:hAnsi="Tahoma" w:cs="Tahoma"/>
          <w:color w:val="000000"/>
          <w:sz w:val="18"/>
          <w:szCs w:val="18"/>
        </w:rPr>
        <w:tab/>
      </w:r>
      <w:r w:rsidRPr="00ED5218">
        <w:rPr>
          <w:rFonts w:ascii="Tahoma" w:hAnsi="Tahoma" w:cs="Tahoma"/>
          <w:color w:val="000000"/>
          <w:sz w:val="18"/>
          <w:szCs w:val="18"/>
        </w:rPr>
        <w:br/>
        <w:t>- settlement of internal disputes;</w:t>
      </w:r>
      <w:r w:rsidRPr="00ED5218">
        <w:rPr>
          <w:rFonts w:ascii="Tahoma" w:hAnsi="Tahoma" w:cs="Tahoma"/>
          <w:color w:val="000000"/>
          <w:sz w:val="18"/>
          <w:szCs w:val="18"/>
        </w:rPr>
        <w:tab/>
      </w:r>
      <w:r w:rsidRPr="00ED5218">
        <w:rPr>
          <w:rFonts w:ascii="Tahoma" w:hAnsi="Tahoma" w:cs="Tahoma"/>
          <w:color w:val="000000"/>
          <w:sz w:val="18"/>
          <w:szCs w:val="18"/>
        </w:rPr>
        <w:br/>
        <w:t>- liability, indemnification and confidentiality arrangements between the Providers.</w:t>
      </w:r>
    </w:p>
    <w:p w14:paraId="4601B839" w14:textId="373973DC" w:rsidR="00B175E9" w:rsidRDefault="00B175E9" w:rsidP="00B175E9">
      <w:pPr>
        <w:tabs>
          <w:tab w:val="left" w:pos="284"/>
        </w:tabs>
        <w:jc w:val="both"/>
        <w:rPr>
          <w:rFonts w:ascii="Tahoma" w:hAnsi="Tahoma" w:cs="Tahoma"/>
          <w:color w:val="000000"/>
          <w:sz w:val="18"/>
          <w:szCs w:val="18"/>
        </w:rPr>
      </w:pPr>
      <w:r w:rsidRPr="00ED5218">
        <w:rPr>
          <w:rFonts w:ascii="Tahoma" w:hAnsi="Tahoma" w:cs="Tahoma"/>
          <w:color w:val="000000"/>
          <w:sz w:val="18"/>
          <w:szCs w:val="18"/>
        </w:rPr>
        <w:t>The consortium agreement must not contain any provision contrary to the contract.</w:t>
      </w:r>
      <w:bookmarkEnd w:id="3"/>
    </w:p>
    <w:p w14:paraId="321E86B4" w14:textId="77777777" w:rsidR="0083179D" w:rsidRPr="00ED5218" w:rsidRDefault="0083179D" w:rsidP="00B175E9">
      <w:pPr>
        <w:tabs>
          <w:tab w:val="left" w:pos="284"/>
        </w:tabs>
        <w:jc w:val="both"/>
        <w:rPr>
          <w:rFonts w:ascii="Tahoma" w:hAnsi="Tahoma" w:cs="Tahoma"/>
          <w:color w:val="000000"/>
          <w:sz w:val="18"/>
          <w:szCs w:val="18"/>
        </w:rPr>
      </w:pPr>
    </w:p>
    <w:bookmarkEnd w:id="4"/>
    <w:p w14:paraId="1BD3F1C3" w14:textId="4A9C83FA"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Article 1</w:t>
      </w:r>
      <w:r w:rsidR="00B175E9" w:rsidRPr="00ED5218">
        <w:rPr>
          <w:rFonts w:ascii="Tahoma" w:hAnsi="Tahoma" w:cs="Tahoma"/>
          <w:b/>
          <w:smallCaps/>
          <w:color w:val="365F91" w:themeColor="accent1" w:themeShade="BF"/>
          <w:sz w:val="18"/>
          <w:szCs w:val="18"/>
          <w:lang w:eastAsia="fr-FR"/>
        </w:rPr>
        <w:t>1</w:t>
      </w:r>
      <w:r w:rsidRPr="00ED5218">
        <w:rPr>
          <w:rFonts w:ascii="Tahoma" w:hAnsi="Tahoma" w:cs="Tahoma"/>
          <w:b/>
          <w:smallCaps/>
          <w:color w:val="365F91" w:themeColor="accent1" w:themeShade="BF"/>
          <w:sz w:val="18"/>
          <w:szCs w:val="18"/>
          <w:lang w:eastAsia="fr-FR"/>
        </w:rPr>
        <w:t xml:space="preserve"> </w:t>
      </w:r>
      <w:r w:rsidR="00930AD6">
        <w:rPr>
          <w:rFonts w:ascii="Tahoma" w:hAnsi="Tahoma" w:cs="Tahoma"/>
          <w:b/>
          <w:smallCaps/>
          <w:color w:val="365F91" w:themeColor="accent1" w:themeShade="BF"/>
          <w:sz w:val="18"/>
          <w:szCs w:val="18"/>
          <w:lang w:eastAsia="fr-FR"/>
        </w:rPr>
        <w:t>-</w:t>
      </w:r>
      <w:r w:rsidRPr="00ED5218">
        <w:rPr>
          <w:rFonts w:ascii="Tahoma" w:hAnsi="Tahoma" w:cs="Tahoma"/>
          <w:b/>
          <w:smallCaps/>
          <w:color w:val="365F91" w:themeColor="accent1" w:themeShade="BF"/>
          <w:sz w:val="18"/>
          <w:szCs w:val="18"/>
          <w:lang w:eastAsia="fr-FR"/>
        </w:rPr>
        <w:t xml:space="preserve"> Changes in the Provider’s situation or standing</w:t>
      </w:r>
    </w:p>
    <w:p w14:paraId="2CEE86E1" w14:textId="5413B8D0" w:rsidR="00625258" w:rsidRPr="00ED5218" w:rsidRDefault="00B175E9" w:rsidP="00B175E9">
      <w:pPr>
        <w:tabs>
          <w:tab w:val="left" w:pos="284"/>
        </w:tabs>
        <w:ind w:left="720" w:hanging="720"/>
        <w:jc w:val="both"/>
        <w:rPr>
          <w:rFonts w:ascii="Tahoma" w:hAnsi="Tahoma" w:cs="Tahoma"/>
          <w:color w:val="000000"/>
          <w:sz w:val="18"/>
          <w:szCs w:val="18"/>
        </w:rPr>
      </w:pPr>
      <w:r w:rsidRPr="00ED5218">
        <w:rPr>
          <w:rFonts w:ascii="Tahoma" w:hAnsi="Tahoma" w:cs="Tahoma"/>
          <w:color w:val="000000"/>
          <w:sz w:val="18"/>
          <w:szCs w:val="18"/>
        </w:rPr>
        <w:t>11.1.</w:t>
      </w:r>
      <w:r w:rsidRPr="00ED5218">
        <w:rPr>
          <w:rFonts w:ascii="Tahoma" w:hAnsi="Tahoma" w:cs="Tahoma"/>
          <w:color w:val="000000"/>
          <w:sz w:val="18"/>
          <w:szCs w:val="18"/>
        </w:rPr>
        <w:tab/>
      </w:r>
      <w:r w:rsidR="00625258" w:rsidRPr="00ED521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5BC1E665" w:rsidR="00625258" w:rsidRPr="00ED5218" w:rsidRDefault="00625258" w:rsidP="00B175E9">
      <w:pPr>
        <w:pStyle w:val="ListParagraph"/>
        <w:numPr>
          <w:ilvl w:val="1"/>
          <w:numId w:val="38"/>
        </w:numPr>
        <w:tabs>
          <w:tab w:val="left" w:pos="284"/>
        </w:tabs>
        <w:jc w:val="both"/>
        <w:rPr>
          <w:rFonts w:ascii="Tahoma" w:hAnsi="Tahoma" w:cs="Tahoma"/>
          <w:color w:val="000000"/>
          <w:sz w:val="18"/>
          <w:szCs w:val="18"/>
        </w:rPr>
      </w:pPr>
      <w:r w:rsidRPr="00ED5218">
        <w:rPr>
          <w:rFonts w:ascii="Tahoma" w:hAnsi="Tahoma" w:cs="Tahoma"/>
          <w:color w:val="000000"/>
          <w:sz w:val="18"/>
          <w:szCs w:val="18"/>
        </w:rPr>
        <w:t>The Provider shall inform also inform the Council without delay:</w:t>
      </w:r>
    </w:p>
    <w:p w14:paraId="07230D48" w14:textId="384E1150" w:rsidR="0083179D" w:rsidRDefault="0083179D" w:rsidP="0083179D">
      <w:pPr>
        <w:numPr>
          <w:ilvl w:val="0"/>
          <w:numId w:val="7"/>
        </w:numPr>
        <w:ind w:left="993" w:hanging="284"/>
        <w:jc w:val="both"/>
        <w:rPr>
          <w:rFonts w:ascii="Tahoma" w:hAnsi="Tahoma" w:cs="Tahoma"/>
          <w:color w:val="000000"/>
          <w:sz w:val="18"/>
          <w:szCs w:val="18"/>
        </w:rPr>
      </w:pPr>
      <w:r>
        <w:rPr>
          <w:rFonts w:ascii="Tahoma" w:hAnsi="Tahoma" w:cs="Tahoma"/>
          <w:color w:val="000000"/>
          <w:sz w:val="18"/>
          <w:szCs w:val="18"/>
        </w:rPr>
        <w:t>I</w:t>
      </w:r>
      <w:r w:rsidR="00625258" w:rsidRPr="00ED5218">
        <w:rPr>
          <w:rFonts w:ascii="Tahoma" w:hAnsi="Tahoma" w:cs="Tahoma"/>
          <w:color w:val="000000"/>
          <w:sz w:val="18"/>
          <w:szCs w:val="18"/>
        </w:rPr>
        <w:t xml:space="preserve">f they are involved in a merger, takeover or change of ownership or there is a change in their legal </w:t>
      </w:r>
      <w:proofErr w:type="gramStart"/>
      <w:r w:rsidR="00625258" w:rsidRPr="00ED5218">
        <w:rPr>
          <w:rFonts w:ascii="Tahoma" w:hAnsi="Tahoma" w:cs="Tahoma"/>
          <w:color w:val="000000"/>
          <w:sz w:val="18"/>
          <w:szCs w:val="18"/>
        </w:rPr>
        <w:t>status;</w:t>
      </w:r>
      <w:proofErr w:type="gramEnd"/>
    </w:p>
    <w:p w14:paraId="245496E3" w14:textId="0D336129" w:rsidR="00625258" w:rsidRPr="0083179D" w:rsidRDefault="00625258" w:rsidP="0083179D">
      <w:pPr>
        <w:numPr>
          <w:ilvl w:val="0"/>
          <w:numId w:val="7"/>
        </w:numPr>
        <w:ind w:left="993" w:hanging="284"/>
        <w:jc w:val="both"/>
        <w:rPr>
          <w:rFonts w:ascii="Tahoma" w:hAnsi="Tahoma" w:cs="Tahoma"/>
          <w:color w:val="000000"/>
          <w:sz w:val="18"/>
          <w:szCs w:val="18"/>
        </w:rPr>
      </w:pPr>
      <w:r w:rsidRPr="0083179D">
        <w:rPr>
          <w:rFonts w:ascii="Tahoma" w:hAnsi="Tahoma" w:cs="Tahoma"/>
          <w:color w:val="000000"/>
          <w:sz w:val="18"/>
          <w:szCs w:val="18"/>
        </w:rPr>
        <w:t xml:space="preserve">where the Provider is a consortium or similar </w:t>
      </w:r>
      <w:proofErr w:type="gramStart"/>
      <w:r w:rsidRPr="0083179D">
        <w:rPr>
          <w:rFonts w:ascii="Tahoma" w:hAnsi="Tahoma" w:cs="Tahoma"/>
          <w:color w:val="000000"/>
          <w:sz w:val="18"/>
          <w:szCs w:val="18"/>
        </w:rPr>
        <w:t>entity, if</w:t>
      </w:r>
      <w:proofErr w:type="gramEnd"/>
      <w:r w:rsidRPr="0083179D">
        <w:rPr>
          <w:rFonts w:ascii="Tahoma" w:hAnsi="Tahoma" w:cs="Tahoma"/>
          <w:color w:val="000000"/>
          <w:sz w:val="18"/>
          <w:szCs w:val="18"/>
        </w:rPr>
        <w:t xml:space="preserve"> there is a change in membership or partnership.</w:t>
      </w:r>
    </w:p>
    <w:p w14:paraId="5C2D369D" w14:textId="27E8DC94" w:rsidR="00625258" w:rsidRPr="00ED5218" w:rsidRDefault="0083179D"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I</w:t>
      </w:r>
      <w:r w:rsidR="00625258" w:rsidRPr="00ED5218">
        <w:rPr>
          <w:rFonts w:ascii="Tahoma" w:hAnsi="Tahoma" w:cs="Tahoma"/>
          <w:color w:val="000000"/>
          <w:sz w:val="18"/>
          <w:szCs w:val="18"/>
        </w:rPr>
        <w:t>f they are sentenced by final judgment on one or more of the following charges: participation in a criminal organisation, corruption, fraud, money laundering</w:t>
      </w:r>
      <w:r w:rsidR="00B175E9" w:rsidRPr="00ED521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175E9" w:rsidRPr="00ED5218">
        <w:rPr>
          <w:rFonts w:ascii="Tahoma" w:hAnsi="Tahoma" w:cs="Tahoma"/>
          <w:color w:val="000000"/>
          <w:sz w:val="18"/>
          <w:szCs w:val="18"/>
        </w:rPr>
        <w:t>beings</w:t>
      </w:r>
      <w:r w:rsidR="00625258" w:rsidRPr="00ED5218">
        <w:rPr>
          <w:rFonts w:ascii="Tahoma" w:hAnsi="Tahoma" w:cs="Tahoma"/>
          <w:color w:val="000000"/>
          <w:sz w:val="18"/>
          <w:szCs w:val="18"/>
        </w:rPr>
        <w:t>;</w:t>
      </w:r>
      <w:proofErr w:type="gramEnd"/>
    </w:p>
    <w:p w14:paraId="4D950F0F" w14:textId="27118F03" w:rsidR="00625258" w:rsidRPr="00ED5218" w:rsidRDefault="0083179D"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I</w:t>
      </w:r>
      <w:r w:rsidR="00625258" w:rsidRPr="00ED5218">
        <w:rPr>
          <w:rFonts w:ascii="Tahoma" w:hAnsi="Tahoma" w:cs="Tahoma"/>
          <w:color w:val="000000"/>
          <w:sz w:val="18"/>
          <w:szCs w:val="18"/>
        </w:rPr>
        <w:t xml:space="preserve">f they are in a situation of bankruptcy, liquidation, termination of activity, insolvency or arrangement with creditors or any like situation arising from a procedure of the same kind, or are not subject to a procedure of the same </w:t>
      </w:r>
      <w:proofErr w:type="gramStart"/>
      <w:r w:rsidR="00625258" w:rsidRPr="00ED5218">
        <w:rPr>
          <w:rFonts w:ascii="Tahoma" w:hAnsi="Tahoma" w:cs="Tahoma"/>
          <w:color w:val="000000"/>
          <w:sz w:val="18"/>
          <w:szCs w:val="18"/>
        </w:rPr>
        <w:t>kind;</w:t>
      </w:r>
      <w:proofErr w:type="gramEnd"/>
    </w:p>
    <w:p w14:paraId="6A6F8D1C" w14:textId="2CF96B02" w:rsidR="00625258" w:rsidRPr="00ED5218" w:rsidRDefault="0083179D"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I</w:t>
      </w:r>
      <w:r w:rsidR="00625258" w:rsidRPr="00ED5218">
        <w:rPr>
          <w:rFonts w:ascii="Tahoma" w:hAnsi="Tahoma" w:cs="Tahoma"/>
          <w:color w:val="000000"/>
          <w:sz w:val="18"/>
          <w:szCs w:val="18"/>
        </w:rPr>
        <w:t xml:space="preserve">f they have received a judgment with </w:t>
      </w:r>
      <w:r w:rsidR="00625258" w:rsidRPr="00ED5218">
        <w:rPr>
          <w:rFonts w:ascii="Tahoma" w:hAnsi="Tahoma" w:cs="Tahoma"/>
          <w:i/>
          <w:color w:val="000000"/>
          <w:sz w:val="18"/>
          <w:szCs w:val="18"/>
        </w:rPr>
        <w:t>res judicata force</w:t>
      </w:r>
      <w:r w:rsidR="00625258" w:rsidRPr="00ED5218">
        <w:rPr>
          <w:rFonts w:ascii="Tahoma" w:hAnsi="Tahoma" w:cs="Tahoma"/>
          <w:color w:val="000000"/>
          <w:sz w:val="18"/>
          <w:szCs w:val="18"/>
        </w:rPr>
        <w:t xml:space="preserve">, finding an offence that affects their professional integrity or serious professional </w:t>
      </w:r>
      <w:proofErr w:type="gramStart"/>
      <w:r w:rsidR="00625258" w:rsidRPr="00ED5218">
        <w:rPr>
          <w:rFonts w:ascii="Tahoma" w:hAnsi="Tahoma" w:cs="Tahoma"/>
          <w:color w:val="000000"/>
          <w:sz w:val="18"/>
          <w:szCs w:val="18"/>
        </w:rPr>
        <w:t>misconduct;</w:t>
      </w:r>
      <w:proofErr w:type="gramEnd"/>
    </w:p>
    <w:p w14:paraId="54856322" w14:textId="09171E69" w:rsidR="00625258" w:rsidRPr="00ED5218"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D5218">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ED5218">
        <w:rPr>
          <w:rFonts w:ascii="Tahoma" w:hAnsi="Tahoma" w:cs="Tahoma"/>
          <w:color w:val="000000"/>
          <w:sz w:val="18"/>
          <w:szCs w:val="18"/>
        </w:rPr>
        <w:t>domicile;</w:t>
      </w:r>
      <w:proofErr w:type="gramEnd"/>
    </w:p>
    <w:p w14:paraId="32B4308A" w14:textId="77777777" w:rsidR="00CB65B5" w:rsidRPr="00ED5218"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D5218">
        <w:rPr>
          <w:rFonts w:ascii="Tahoma" w:hAnsi="Tahoma" w:cs="Tahoma"/>
          <w:sz w:val="18"/>
          <w:szCs w:val="18"/>
        </w:rPr>
        <w:t xml:space="preserve">If they are or are likely to be in a situation of conflict of </w:t>
      </w:r>
      <w:proofErr w:type="gramStart"/>
      <w:r w:rsidRPr="00ED5218">
        <w:rPr>
          <w:rFonts w:ascii="Tahoma" w:hAnsi="Tahoma" w:cs="Tahoma"/>
          <w:sz w:val="18"/>
          <w:szCs w:val="18"/>
        </w:rPr>
        <w:t>interests</w:t>
      </w:r>
      <w:r w:rsidR="00834EFD" w:rsidRPr="00ED5218">
        <w:rPr>
          <w:rFonts w:ascii="Tahoma" w:hAnsi="Tahoma" w:cs="Tahoma"/>
          <w:sz w:val="18"/>
          <w:szCs w:val="18"/>
        </w:rPr>
        <w:t>;</w:t>
      </w:r>
      <w:proofErr w:type="gramEnd"/>
    </w:p>
    <w:p w14:paraId="1645A94A" w14:textId="2B62D6D5" w:rsidR="00CB65B5" w:rsidRDefault="0083179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I</w:t>
      </w:r>
      <w:r w:rsidR="00834EFD" w:rsidRPr="00ED5218">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834EFD" w:rsidRPr="00ED5218">
          <w:rPr>
            <w:rStyle w:val="Hyperlink"/>
            <w:rFonts w:ascii="Tahoma" w:hAnsi="Tahoma" w:cs="Tahoma"/>
            <w:sz w:val="18"/>
            <w:szCs w:val="18"/>
          </w:rPr>
          <w:t>www.sanctionsmap.eu</w:t>
        </w:r>
      </w:hyperlink>
      <w:r w:rsidR="00834EFD" w:rsidRPr="00ED5218">
        <w:rPr>
          <w:rFonts w:ascii="Tahoma" w:hAnsi="Tahoma" w:cs="Tahoma"/>
          <w:color w:val="000000"/>
          <w:sz w:val="18"/>
          <w:szCs w:val="18"/>
        </w:rPr>
        <w:t>).</w:t>
      </w:r>
    </w:p>
    <w:p w14:paraId="09D884A5" w14:textId="77777777" w:rsidR="0083179D" w:rsidRPr="00ED5218" w:rsidRDefault="0083179D" w:rsidP="0083179D">
      <w:pPr>
        <w:tabs>
          <w:tab w:val="left" w:pos="142"/>
          <w:tab w:val="left" w:pos="284"/>
          <w:tab w:val="left" w:pos="851"/>
          <w:tab w:val="left" w:pos="993"/>
        </w:tabs>
        <w:jc w:val="both"/>
        <w:rPr>
          <w:rFonts w:ascii="Tahoma" w:hAnsi="Tahoma" w:cs="Tahoma"/>
          <w:color w:val="000000"/>
          <w:sz w:val="18"/>
          <w:szCs w:val="18"/>
        </w:rPr>
      </w:pPr>
    </w:p>
    <w:p w14:paraId="4D3A3B47" w14:textId="21761204"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Article 1</w:t>
      </w:r>
      <w:r w:rsidR="00B175E9" w:rsidRPr="00ED5218">
        <w:rPr>
          <w:rFonts w:ascii="Tahoma" w:hAnsi="Tahoma" w:cs="Tahoma"/>
          <w:b/>
          <w:smallCaps/>
          <w:color w:val="365F91" w:themeColor="accent1" w:themeShade="BF"/>
          <w:sz w:val="18"/>
          <w:szCs w:val="18"/>
          <w:lang w:eastAsia="fr-FR"/>
        </w:rPr>
        <w:t>2</w:t>
      </w:r>
      <w:r w:rsidRPr="00ED5218">
        <w:rPr>
          <w:rFonts w:ascii="Tahoma" w:hAnsi="Tahoma" w:cs="Tahoma"/>
          <w:b/>
          <w:smallCaps/>
          <w:color w:val="365F91" w:themeColor="accent1" w:themeShade="BF"/>
          <w:sz w:val="18"/>
          <w:szCs w:val="18"/>
          <w:lang w:eastAsia="fr-FR"/>
        </w:rPr>
        <w:t xml:space="preserve"> - Disputes </w:t>
      </w:r>
    </w:p>
    <w:p w14:paraId="1D045CC1" w14:textId="77777777" w:rsidR="00B175E9" w:rsidRPr="00ED5218" w:rsidRDefault="00B175E9" w:rsidP="00B175E9">
      <w:pPr>
        <w:tabs>
          <w:tab w:val="left" w:pos="284"/>
        </w:tabs>
        <w:autoSpaceDE w:val="0"/>
        <w:autoSpaceDN w:val="0"/>
        <w:jc w:val="both"/>
        <w:rPr>
          <w:rFonts w:ascii="Tahoma" w:hAnsi="Tahoma" w:cs="Tahoma"/>
          <w:sz w:val="18"/>
          <w:szCs w:val="18"/>
          <w:lang w:eastAsia="fr-FR"/>
        </w:rPr>
      </w:pPr>
      <w:bookmarkStart w:id="5" w:name="_Hlk62555726"/>
      <w:r w:rsidRPr="00ED5218">
        <w:rPr>
          <w:rFonts w:ascii="Tahoma" w:hAnsi="Tahoma" w:cs="Tahoma"/>
          <w:sz w:val="18"/>
          <w:szCs w:val="18"/>
          <w:lang w:eastAsia="fr-FR"/>
        </w:rPr>
        <w:t>12.1.</w:t>
      </w:r>
      <w:r w:rsidRPr="00ED5218">
        <w:rPr>
          <w:rFonts w:ascii="Tahoma" w:hAnsi="Tahoma" w:cs="Tahoma"/>
          <w:sz w:val="18"/>
          <w:szCs w:val="18"/>
          <w:lang w:eastAsia="fr-FR"/>
        </w:rPr>
        <w:tab/>
        <w:t>Any dispute regarding this Contract shall - failing a friendly settlement between the Parties - be submitted to arbitration.</w:t>
      </w:r>
    </w:p>
    <w:p w14:paraId="4B671567" w14:textId="77777777" w:rsidR="00B175E9" w:rsidRPr="00ED5218" w:rsidRDefault="00B175E9" w:rsidP="00B175E9">
      <w:pPr>
        <w:tabs>
          <w:tab w:val="left" w:pos="284"/>
        </w:tabs>
        <w:autoSpaceDE w:val="0"/>
        <w:autoSpaceDN w:val="0"/>
        <w:ind w:left="709" w:hanging="709"/>
        <w:jc w:val="both"/>
        <w:rPr>
          <w:rFonts w:ascii="Tahoma" w:hAnsi="Tahoma" w:cs="Tahoma"/>
          <w:sz w:val="18"/>
          <w:szCs w:val="18"/>
          <w:lang w:eastAsia="fr-FR"/>
        </w:rPr>
      </w:pPr>
      <w:r w:rsidRPr="00ED5218">
        <w:rPr>
          <w:rFonts w:ascii="Tahoma" w:hAnsi="Tahoma" w:cs="Tahoma"/>
          <w:sz w:val="18"/>
          <w:szCs w:val="18"/>
          <w:lang w:eastAsia="fr-FR"/>
        </w:rPr>
        <w:t xml:space="preserve">12.2. </w:t>
      </w:r>
      <w:r w:rsidRPr="00ED5218">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Pr="00ED5218" w:rsidRDefault="00B175E9" w:rsidP="00B175E9">
      <w:pPr>
        <w:tabs>
          <w:tab w:val="left" w:pos="284"/>
        </w:tabs>
        <w:autoSpaceDE w:val="0"/>
        <w:autoSpaceDN w:val="0"/>
        <w:ind w:left="709" w:hanging="709"/>
        <w:jc w:val="both"/>
        <w:rPr>
          <w:rFonts w:ascii="Tahoma" w:hAnsi="Tahoma" w:cs="Tahoma"/>
          <w:sz w:val="18"/>
          <w:szCs w:val="18"/>
          <w:lang w:eastAsia="fr-FR"/>
        </w:rPr>
      </w:pPr>
      <w:r w:rsidRPr="00ED5218">
        <w:rPr>
          <w:rFonts w:ascii="Tahoma" w:hAnsi="Tahoma" w:cs="Tahoma"/>
          <w:sz w:val="18"/>
          <w:szCs w:val="18"/>
          <w:lang w:eastAsia="fr-FR"/>
        </w:rPr>
        <w:t>12.3.</w:t>
      </w:r>
      <w:r w:rsidRPr="00ED5218">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ED5218" w:rsidRDefault="00B175E9" w:rsidP="00B175E9">
      <w:pPr>
        <w:tabs>
          <w:tab w:val="left" w:pos="284"/>
        </w:tabs>
        <w:autoSpaceDE w:val="0"/>
        <w:autoSpaceDN w:val="0"/>
        <w:ind w:left="709" w:hanging="709"/>
        <w:jc w:val="both"/>
        <w:rPr>
          <w:rFonts w:ascii="Tahoma" w:hAnsi="Tahoma" w:cs="Tahoma"/>
          <w:sz w:val="18"/>
          <w:szCs w:val="18"/>
          <w:lang w:eastAsia="fr-FR"/>
        </w:rPr>
      </w:pPr>
      <w:r w:rsidRPr="00ED5218">
        <w:rPr>
          <w:rFonts w:ascii="Tahoma" w:hAnsi="Tahoma" w:cs="Tahoma"/>
          <w:sz w:val="18"/>
          <w:szCs w:val="18"/>
          <w:lang w:eastAsia="fr-FR"/>
        </w:rPr>
        <w:t>12.4.</w:t>
      </w:r>
      <w:r w:rsidRPr="00ED5218">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21C0781D" w14:textId="77777777" w:rsidR="00B175E9" w:rsidRPr="00ED5218" w:rsidRDefault="00B175E9" w:rsidP="00B175E9">
      <w:pPr>
        <w:pStyle w:val="ListParagraph"/>
        <w:numPr>
          <w:ilvl w:val="1"/>
          <w:numId w:val="39"/>
        </w:numPr>
        <w:autoSpaceDE w:val="0"/>
        <w:autoSpaceDN w:val="0"/>
        <w:jc w:val="both"/>
        <w:rPr>
          <w:rFonts w:ascii="Tahoma" w:hAnsi="Tahoma" w:cs="Tahoma"/>
          <w:sz w:val="18"/>
          <w:szCs w:val="18"/>
          <w:lang w:eastAsia="fr-FR"/>
        </w:rPr>
      </w:pPr>
      <w:r w:rsidRPr="00ED5218">
        <w:rPr>
          <w:rFonts w:ascii="Tahoma" w:hAnsi="Tahoma" w:cs="Tahoma"/>
          <w:sz w:val="18"/>
          <w:szCs w:val="18"/>
          <w:lang w:eastAsia="fr-FR"/>
        </w:rPr>
        <w:t xml:space="preserve">If the parties do not agree upon the law applicable the Board or, where appropriate, the arbitrator shall decide </w:t>
      </w:r>
      <w:r w:rsidRPr="009A45AD">
        <w:rPr>
          <w:rFonts w:ascii="Tahoma" w:hAnsi="Tahoma" w:cs="Tahoma"/>
          <w:i/>
          <w:iCs/>
          <w:sz w:val="18"/>
          <w:szCs w:val="18"/>
          <w:lang w:eastAsia="fr-FR"/>
        </w:rPr>
        <w:t xml:space="preserve">ex </w:t>
      </w:r>
      <w:proofErr w:type="spellStart"/>
      <w:r w:rsidRPr="009A45AD">
        <w:rPr>
          <w:rFonts w:ascii="Tahoma" w:hAnsi="Tahoma" w:cs="Tahoma"/>
          <w:i/>
          <w:iCs/>
          <w:sz w:val="18"/>
          <w:szCs w:val="18"/>
          <w:lang w:eastAsia="fr-FR"/>
        </w:rPr>
        <w:t>aequo</w:t>
      </w:r>
      <w:proofErr w:type="spellEnd"/>
      <w:r w:rsidRPr="009A45AD">
        <w:rPr>
          <w:rFonts w:ascii="Tahoma" w:hAnsi="Tahoma" w:cs="Tahoma"/>
          <w:i/>
          <w:iCs/>
          <w:sz w:val="18"/>
          <w:szCs w:val="18"/>
          <w:lang w:eastAsia="fr-FR"/>
        </w:rPr>
        <w:t xml:space="preserve"> et</w:t>
      </w:r>
      <w:r w:rsidRPr="00ED5218">
        <w:rPr>
          <w:rFonts w:ascii="Tahoma" w:hAnsi="Tahoma" w:cs="Tahoma"/>
          <w:sz w:val="18"/>
          <w:szCs w:val="18"/>
          <w:lang w:eastAsia="fr-FR"/>
        </w:rPr>
        <w:t xml:space="preserve"> bono having regard to the general principles of law and to commercial usage.</w:t>
      </w:r>
    </w:p>
    <w:p w14:paraId="25018E0A" w14:textId="33BD7F8C" w:rsidR="00625258" w:rsidRDefault="00B175E9" w:rsidP="00B175E9">
      <w:pPr>
        <w:pStyle w:val="ListParagraph"/>
        <w:numPr>
          <w:ilvl w:val="1"/>
          <w:numId w:val="39"/>
        </w:numPr>
        <w:autoSpaceDE w:val="0"/>
        <w:autoSpaceDN w:val="0"/>
        <w:jc w:val="both"/>
        <w:rPr>
          <w:rFonts w:ascii="Tahoma" w:hAnsi="Tahoma" w:cs="Tahoma"/>
          <w:sz w:val="18"/>
          <w:szCs w:val="18"/>
          <w:lang w:eastAsia="fr-FR"/>
        </w:rPr>
      </w:pPr>
      <w:r w:rsidRPr="00ED5218">
        <w:rPr>
          <w:rFonts w:ascii="Tahoma" w:hAnsi="Tahoma" w:cs="Tahoma"/>
          <w:sz w:val="18"/>
          <w:szCs w:val="18"/>
          <w:lang w:eastAsia="fr-FR"/>
        </w:rPr>
        <w:t>The arbitral decision shall be binding upon the parties and there shall be no appeal from it.</w:t>
      </w:r>
      <w:bookmarkEnd w:id="5"/>
    </w:p>
    <w:p w14:paraId="07D2F36E" w14:textId="77777777" w:rsidR="0083179D" w:rsidRPr="0083179D" w:rsidRDefault="0083179D" w:rsidP="0083179D">
      <w:pPr>
        <w:autoSpaceDE w:val="0"/>
        <w:autoSpaceDN w:val="0"/>
        <w:jc w:val="both"/>
        <w:rPr>
          <w:rFonts w:ascii="Tahoma" w:hAnsi="Tahoma" w:cs="Tahoma"/>
          <w:sz w:val="18"/>
          <w:szCs w:val="18"/>
          <w:lang w:eastAsia="fr-FR"/>
        </w:rPr>
      </w:pPr>
    </w:p>
    <w:p w14:paraId="47B2E641" w14:textId="6B77A211" w:rsidR="00625258" w:rsidRPr="00ED5218"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ED5218">
        <w:rPr>
          <w:rFonts w:ascii="Tahoma" w:hAnsi="Tahoma" w:cs="Tahoma"/>
          <w:b/>
          <w:smallCaps/>
          <w:color w:val="365F91" w:themeColor="accent1" w:themeShade="BF"/>
          <w:sz w:val="18"/>
          <w:szCs w:val="18"/>
          <w:lang w:eastAsia="fr-FR"/>
        </w:rPr>
        <w:t>Article 1</w:t>
      </w:r>
      <w:r w:rsidR="00B175E9" w:rsidRPr="00ED5218">
        <w:rPr>
          <w:rFonts w:ascii="Tahoma" w:hAnsi="Tahoma" w:cs="Tahoma"/>
          <w:b/>
          <w:smallCaps/>
          <w:color w:val="365F91" w:themeColor="accent1" w:themeShade="BF"/>
          <w:sz w:val="18"/>
          <w:szCs w:val="18"/>
          <w:lang w:eastAsia="fr-FR"/>
        </w:rPr>
        <w:t>3</w:t>
      </w:r>
      <w:r w:rsidRPr="00ED5218">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ED5218" w:rsidRDefault="00625258" w:rsidP="00625258">
      <w:pPr>
        <w:tabs>
          <w:tab w:val="left" w:pos="284"/>
        </w:tabs>
        <w:autoSpaceDE w:val="0"/>
        <w:autoSpaceDN w:val="0"/>
        <w:jc w:val="both"/>
        <w:rPr>
          <w:rFonts w:ascii="Tahoma" w:hAnsi="Tahoma" w:cs="Tahoma"/>
          <w:sz w:val="18"/>
          <w:szCs w:val="18"/>
          <w:lang w:eastAsia="fr-FR"/>
        </w:rPr>
      </w:pPr>
      <w:r w:rsidRPr="00ED5218">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ED5218" w:rsidRDefault="00625258" w:rsidP="00625258">
      <w:pPr>
        <w:tabs>
          <w:tab w:val="left" w:pos="284"/>
        </w:tabs>
        <w:autoSpaceDE w:val="0"/>
        <w:autoSpaceDN w:val="0"/>
        <w:jc w:val="both"/>
        <w:rPr>
          <w:rFonts w:ascii="Tahoma" w:hAnsi="Tahoma" w:cs="Tahoma"/>
          <w:sz w:val="18"/>
          <w:szCs w:val="18"/>
          <w:lang w:eastAsia="fr-FR"/>
        </w:rPr>
      </w:pPr>
      <w:r w:rsidRPr="00ED5218">
        <w:rPr>
          <w:rFonts w:ascii="Tahoma" w:hAnsi="Tahoma" w:cs="Tahoma"/>
          <w:sz w:val="18"/>
          <w:szCs w:val="18"/>
          <w:lang w:eastAsia="fr-FR"/>
        </w:rPr>
        <w:t xml:space="preserve">Bank address: </w:t>
      </w:r>
      <w:r w:rsidRPr="00ED5218">
        <w:rPr>
          <w:rFonts w:ascii="Tahoma" w:hAnsi="Tahoma" w:cs="Tahoma"/>
          <w:color w:val="808080"/>
          <w:sz w:val="18"/>
          <w:szCs w:val="18"/>
        </w:rPr>
        <w:t>F-67075 Strasbourg Cedex, France</w:t>
      </w:r>
    </w:p>
    <w:p w14:paraId="7ED2E805" w14:textId="77777777" w:rsidR="00625258" w:rsidRPr="00104C98" w:rsidRDefault="00625258" w:rsidP="00625258">
      <w:pPr>
        <w:tabs>
          <w:tab w:val="left" w:pos="284"/>
        </w:tabs>
        <w:autoSpaceDE w:val="0"/>
        <w:autoSpaceDN w:val="0"/>
        <w:jc w:val="both"/>
        <w:rPr>
          <w:rFonts w:ascii="Tahoma" w:hAnsi="Tahoma" w:cs="Tahoma"/>
          <w:sz w:val="18"/>
          <w:szCs w:val="18"/>
          <w:highlight w:val="yellow"/>
          <w:lang w:val="fr-FR" w:eastAsia="fr-FR"/>
        </w:rPr>
      </w:pPr>
      <w:r w:rsidRPr="00104C98">
        <w:rPr>
          <w:rFonts w:ascii="Tahoma" w:hAnsi="Tahoma" w:cs="Tahoma"/>
          <w:sz w:val="18"/>
          <w:szCs w:val="18"/>
          <w:lang w:val="fr-FR" w:eastAsia="fr-FR"/>
        </w:rPr>
        <w:t xml:space="preserve">Bank </w:t>
      </w:r>
      <w:proofErr w:type="spellStart"/>
      <w:proofErr w:type="gramStart"/>
      <w:r w:rsidRPr="00104C98">
        <w:rPr>
          <w:rFonts w:ascii="Tahoma" w:hAnsi="Tahoma" w:cs="Tahoma"/>
          <w:sz w:val="18"/>
          <w:szCs w:val="18"/>
          <w:lang w:val="fr-FR" w:eastAsia="fr-FR"/>
        </w:rPr>
        <w:t>name</w:t>
      </w:r>
      <w:proofErr w:type="spellEnd"/>
      <w:r w:rsidRPr="00104C98">
        <w:rPr>
          <w:rFonts w:ascii="Tahoma" w:hAnsi="Tahoma" w:cs="Tahoma"/>
          <w:sz w:val="18"/>
          <w:szCs w:val="18"/>
          <w:lang w:val="fr-FR" w:eastAsia="fr-FR"/>
        </w:rPr>
        <w:t>:</w:t>
      </w:r>
      <w:proofErr w:type="gramEnd"/>
      <w:r w:rsidRPr="00104C98">
        <w:rPr>
          <w:rFonts w:ascii="Tahoma" w:hAnsi="Tahoma" w:cs="Tahoma"/>
          <w:sz w:val="18"/>
          <w:szCs w:val="18"/>
          <w:lang w:val="fr-FR" w:eastAsia="fr-FR"/>
        </w:rPr>
        <w:t xml:space="preserve"> </w:t>
      </w:r>
      <w:r w:rsidRPr="00104C98">
        <w:rPr>
          <w:rFonts w:ascii="Tahoma" w:hAnsi="Tahoma" w:cs="Tahoma"/>
          <w:color w:val="808080"/>
          <w:sz w:val="18"/>
          <w:szCs w:val="18"/>
          <w:lang w:val="fr-FR"/>
        </w:rPr>
        <w:t>Société Générale Strasbourg</w:t>
      </w:r>
    </w:p>
    <w:p w14:paraId="7C1C0518" w14:textId="77777777" w:rsidR="00625258" w:rsidRPr="00104C98" w:rsidRDefault="00625258" w:rsidP="00625258">
      <w:pPr>
        <w:tabs>
          <w:tab w:val="left" w:pos="284"/>
        </w:tabs>
        <w:autoSpaceDE w:val="0"/>
        <w:autoSpaceDN w:val="0"/>
        <w:jc w:val="both"/>
        <w:rPr>
          <w:rFonts w:ascii="Tahoma" w:hAnsi="Tahoma" w:cs="Tahoma"/>
          <w:sz w:val="18"/>
          <w:szCs w:val="18"/>
          <w:highlight w:val="yellow"/>
          <w:lang w:val="fr-FR" w:eastAsia="fr-FR"/>
        </w:rPr>
      </w:pPr>
      <w:r w:rsidRPr="00104C98">
        <w:rPr>
          <w:rFonts w:ascii="Tahoma" w:hAnsi="Tahoma" w:cs="Tahoma"/>
          <w:sz w:val="18"/>
          <w:szCs w:val="18"/>
          <w:lang w:val="fr-FR" w:eastAsia="fr-FR"/>
        </w:rPr>
        <w:t xml:space="preserve">Code </w:t>
      </w:r>
      <w:proofErr w:type="gramStart"/>
      <w:r w:rsidRPr="00104C98">
        <w:rPr>
          <w:rFonts w:ascii="Tahoma" w:hAnsi="Tahoma" w:cs="Tahoma"/>
          <w:sz w:val="18"/>
          <w:szCs w:val="18"/>
          <w:lang w:val="fr-FR" w:eastAsia="fr-FR"/>
        </w:rPr>
        <w:t>IBAN:</w:t>
      </w:r>
      <w:proofErr w:type="gramEnd"/>
      <w:r w:rsidRPr="00104C98">
        <w:rPr>
          <w:rFonts w:ascii="Tahoma" w:hAnsi="Tahoma" w:cs="Tahoma"/>
          <w:sz w:val="18"/>
          <w:szCs w:val="18"/>
          <w:lang w:val="fr-FR" w:eastAsia="fr-FR"/>
        </w:rPr>
        <w:t xml:space="preserve"> </w:t>
      </w:r>
      <w:r w:rsidRPr="00104C98">
        <w:rPr>
          <w:rFonts w:ascii="Tahoma" w:hAnsi="Tahoma" w:cs="Tahoma"/>
          <w:color w:val="808080"/>
          <w:sz w:val="18"/>
          <w:szCs w:val="18"/>
          <w:lang w:val="fr-FR"/>
        </w:rPr>
        <w:t>FR76 30003 02360 001500 1718672</w:t>
      </w:r>
    </w:p>
    <w:p w14:paraId="7AC6956B" w14:textId="7DC93C4A" w:rsidR="004B56B1" w:rsidRPr="00ED5218" w:rsidRDefault="00625258" w:rsidP="00625258">
      <w:r w:rsidRPr="00ED5218">
        <w:rPr>
          <w:rFonts w:ascii="Tahoma" w:hAnsi="Tahoma" w:cs="Tahoma"/>
          <w:sz w:val="18"/>
          <w:szCs w:val="18"/>
          <w:lang w:eastAsia="fr-FR"/>
        </w:rPr>
        <w:t>SWIFT Code:</w:t>
      </w:r>
      <w:r w:rsidRPr="00ED5218">
        <w:rPr>
          <w:rFonts w:ascii="Tahoma" w:hAnsi="Tahoma" w:cs="Tahoma"/>
          <w:color w:val="000000"/>
          <w:sz w:val="18"/>
          <w:szCs w:val="18"/>
        </w:rPr>
        <w:t xml:space="preserve"> </w:t>
      </w:r>
      <w:r w:rsidRPr="00ED5218">
        <w:rPr>
          <w:rFonts w:ascii="Tahoma" w:hAnsi="Tahoma" w:cs="Tahoma"/>
          <w:color w:val="808080"/>
          <w:sz w:val="18"/>
          <w:szCs w:val="18"/>
        </w:rPr>
        <w:t>SOGEFRPP</w:t>
      </w:r>
      <w:r w:rsidRPr="00ED5218">
        <w:rPr>
          <w:rFonts w:ascii="Tahoma" w:hAnsi="Tahoma" w:cs="Tahoma"/>
          <w:color w:val="808080"/>
          <w:sz w:val="18"/>
          <w:szCs w:val="18"/>
        </w:rPr>
        <w:tab/>
      </w:r>
    </w:p>
    <w:p w14:paraId="2F908407" w14:textId="77777777" w:rsidR="0072200B" w:rsidRPr="00ED5218" w:rsidRDefault="0072200B" w:rsidP="0072200B">
      <w:pPr>
        <w:tabs>
          <w:tab w:val="left" w:pos="284"/>
        </w:tabs>
        <w:autoSpaceDE w:val="0"/>
        <w:autoSpaceDN w:val="0"/>
        <w:jc w:val="both"/>
        <w:rPr>
          <w:rFonts w:ascii="Tahoma" w:hAnsi="Tahoma" w:cs="Tahoma"/>
          <w:sz w:val="20"/>
          <w:szCs w:val="20"/>
          <w:lang w:eastAsia="fr-FR"/>
        </w:rPr>
      </w:pPr>
    </w:p>
    <w:p w14:paraId="5625D4C3" w14:textId="77777777" w:rsidR="0072200B" w:rsidRPr="00ED5218" w:rsidRDefault="0072200B" w:rsidP="0072200B">
      <w:pPr>
        <w:pBdr>
          <w:bottom w:val="single" w:sz="2" w:space="1" w:color="808080"/>
        </w:pBdr>
        <w:tabs>
          <w:tab w:val="left" w:pos="284"/>
        </w:tabs>
        <w:spacing w:after="120"/>
        <w:rPr>
          <w:rFonts w:ascii="Tahoma" w:hAnsi="Tahoma" w:cs="Tahoma"/>
          <w:b/>
          <w:lang w:eastAsia="en-US"/>
        </w:rPr>
        <w:sectPr w:rsidR="0072200B" w:rsidRPr="00ED5218" w:rsidSect="00930AD6">
          <w:type w:val="continuous"/>
          <w:pgSz w:w="11907" w:h="16840" w:code="9"/>
          <w:pgMar w:top="1440" w:right="1080" w:bottom="1440" w:left="1080" w:header="284" w:footer="2" w:gutter="0"/>
          <w:cols w:space="142"/>
          <w:docGrid w:linePitch="360"/>
        </w:sectPr>
      </w:pPr>
    </w:p>
    <w:p w14:paraId="05705F9F" w14:textId="77777777" w:rsidR="002C6F98" w:rsidRPr="00ED5218" w:rsidRDefault="002C6F98" w:rsidP="00A40899">
      <w:pPr>
        <w:tabs>
          <w:tab w:val="left" w:pos="284"/>
        </w:tabs>
        <w:autoSpaceDE w:val="0"/>
        <w:autoSpaceDN w:val="0"/>
        <w:jc w:val="both"/>
        <w:rPr>
          <w:rFonts w:ascii="Tahoma" w:hAnsi="Tahoma" w:cs="Tahoma"/>
          <w:b/>
          <w:bCs/>
          <w:sz w:val="20"/>
          <w:szCs w:val="20"/>
          <w:lang w:eastAsia="fr-FR"/>
        </w:rPr>
      </w:pPr>
    </w:p>
    <w:sectPr w:rsidR="002C6F98" w:rsidRPr="00ED5218"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2F766" w14:textId="77777777" w:rsidR="00DF4889" w:rsidRDefault="00DF4889" w:rsidP="00D50F13">
      <w:r>
        <w:separator/>
      </w:r>
    </w:p>
  </w:endnote>
  <w:endnote w:type="continuationSeparator" w:id="0">
    <w:p w14:paraId="51F3B13D" w14:textId="77777777" w:rsidR="00DF4889" w:rsidRDefault="00DF4889" w:rsidP="00D50F13">
      <w:r>
        <w:continuationSeparator/>
      </w:r>
    </w:p>
  </w:endnote>
  <w:endnote w:type="continuationNotice" w:id="1">
    <w:p w14:paraId="06F1EE7A" w14:textId="77777777" w:rsidR="00DF4889" w:rsidRDefault="00DF4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26177"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26177" w:rsidRPr="00AE2D2B" w:rsidRDefault="00526177"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33BB685" w:rsidR="00526177" w:rsidRPr="00AE2D2B" w:rsidRDefault="00526177" w:rsidP="00936A97">
          <w:pPr>
            <w:rPr>
              <w:rFonts w:ascii="Arial Narrow" w:hAnsi="Arial Narrow"/>
              <w:caps/>
              <w:color w:val="000000"/>
              <w:sz w:val="18"/>
              <w:szCs w:val="18"/>
              <w:highlight w:val="cyan"/>
            </w:rPr>
          </w:pPr>
          <w:r w:rsidRPr="00F928CC">
            <w:rPr>
              <w:rFonts w:ascii="Arial Narrow" w:hAnsi="Arial Narrow"/>
              <w:caps/>
              <w:color w:val="000000"/>
              <w:sz w:val="18"/>
              <w:szCs w:val="18"/>
            </w:rPr>
            <w:t>DGI/Maroc-Tunisie/19</w:t>
          </w:r>
        </w:p>
      </w:tc>
    </w:tr>
  </w:tbl>
  <w:p w14:paraId="50D77C58" w14:textId="77777777" w:rsidR="00526177" w:rsidRDefault="00526177"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526177" w:rsidRPr="00FC72C5" w:rsidRDefault="00526177">
    <w:pPr>
      <w:pStyle w:val="Footer"/>
      <w:jc w:val="right"/>
      <w:rPr>
        <w:sz w:val="20"/>
        <w:szCs w:val="20"/>
      </w:rPr>
    </w:pPr>
  </w:p>
  <w:p w14:paraId="2439934E" w14:textId="77777777" w:rsidR="00526177" w:rsidRDefault="0052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0EFB3" w14:textId="77777777" w:rsidR="00DF4889" w:rsidRDefault="00DF4889" w:rsidP="00D50F13">
      <w:r>
        <w:separator/>
      </w:r>
    </w:p>
  </w:footnote>
  <w:footnote w:type="continuationSeparator" w:id="0">
    <w:p w14:paraId="674340C4" w14:textId="77777777" w:rsidR="00DF4889" w:rsidRDefault="00DF4889" w:rsidP="00D50F13">
      <w:r>
        <w:continuationSeparator/>
      </w:r>
    </w:p>
  </w:footnote>
  <w:footnote w:type="continuationNotice" w:id="1">
    <w:p w14:paraId="3CB3D572" w14:textId="77777777" w:rsidR="00DF4889" w:rsidRDefault="00DF4889"/>
  </w:footnote>
  <w:footnote w:id="2">
    <w:p w14:paraId="10143120" w14:textId="260F07E1" w:rsidR="00526177" w:rsidRPr="00853798" w:rsidRDefault="00526177"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3">
    <w:p w14:paraId="1EBE9064" w14:textId="5D21E576" w:rsidR="00526177" w:rsidRPr="00853798" w:rsidRDefault="00526177">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71AD4308" w14:textId="77777777" w:rsidR="00526177" w:rsidRPr="00853798" w:rsidRDefault="00526177"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5">
    <w:p w14:paraId="36A992B0" w14:textId="77777777" w:rsidR="00526177" w:rsidRPr="00853798" w:rsidRDefault="00526177" w:rsidP="00625258">
      <w:pPr>
        <w:pStyle w:val="FootnoteText"/>
        <w:rPr>
          <w:rFonts w:ascii="Tahoma" w:hAnsi="Tahoma" w:cs="Tahoma"/>
          <w:sz w:val="18"/>
          <w:szCs w:val="18"/>
          <w:lang w:val="fr-FR"/>
        </w:rPr>
      </w:pPr>
      <w:r w:rsidRPr="00853798">
        <w:rPr>
          <w:rStyle w:val="FootnoteReference"/>
          <w:rFonts w:ascii="Tahoma" w:hAnsi="Tahoma" w:cs="Tahoma"/>
          <w:sz w:val="18"/>
          <w:szCs w:val="18"/>
        </w:rPr>
        <w:footnoteRef/>
      </w:r>
      <w:r w:rsidRPr="00853798">
        <w:rPr>
          <w:rFonts w:ascii="Tahoma" w:hAnsi="Tahoma" w:cs="Tahoma"/>
          <w:sz w:val="18"/>
          <w:szCs w:val="18"/>
        </w:rPr>
        <w:t xml:space="preserve"> CM/Del/</w:t>
      </w:r>
      <w:proofErr w:type="gramStart"/>
      <w:r w:rsidRPr="00853798">
        <w:rPr>
          <w:rFonts w:ascii="Tahoma" w:hAnsi="Tahoma" w:cs="Tahoma"/>
          <w:sz w:val="18"/>
          <w:szCs w:val="18"/>
        </w:rPr>
        <w:t>Dec(</w:t>
      </w:r>
      <w:proofErr w:type="gramEnd"/>
      <w:r w:rsidRPr="00853798">
        <w:rPr>
          <w:rFonts w:ascii="Tahoma" w:hAnsi="Tahoma" w:cs="Tahoma"/>
          <w:sz w:val="18"/>
          <w:szCs w:val="18"/>
        </w:rPr>
        <w:t xml:space="preserve">2010)1089/11.3 appendix 9 </w:t>
      </w:r>
      <w:hyperlink r:id="rId1" w:history="1">
        <w:r w:rsidRPr="00853798">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526177" w:rsidRPr="005C34CB" w:rsidRDefault="00526177">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0DA4" w14:textId="77777777" w:rsidR="00DE656D" w:rsidRDefault="00DE656D">
    <w:pPr>
      <w:pStyle w:val="Header"/>
    </w:pPr>
  </w:p>
  <w:p w14:paraId="2D184A3A" w14:textId="77777777" w:rsidR="00DE656D" w:rsidRDefault="00DE656D">
    <w:pPr>
      <w:pStyle w:val="Header"/>
    </w:pPr>
  </w:p>
  <w:p w14:paraId="674E59DE" w14:textId="393B2572" w:rsidR="00526177" w:rsidRDefault="00526177">
    <w:pPr>
      <w:pStyle w:val="Header"/>
    </w:pPr>
    <w:r>
      <w:rPr>
        <w:noProof/>
        <w:lang w:val="en-US" w:eastAsia="en-US"/>
      </w:rPr>
      <w:drawing>
        <wp:anchor distT="0" distB="0" distL="114300" distR="114300" simplePos="0" relativeHeight="251658240" behindDoc="0" locked="0" layoutInCell="1" allowOverlap="1" wp14:anchorId="74F38E8B" wp14:editId="733C1C3A">
          <wp:simplePos x="0" y="0"/>
          <wp:positionH relativeFrom="column">
            <wp:posOffset>4643755</wp:posOffset>
          </wp:positionH>
          <wp:positionV relativeFrom="paragraph">
            <wp:posOffset>131021</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31BBE"/>
    <w:multiLevelType w:val="hybridMultilevel"/>
    <w:tmpl w:val="0D2CB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10F534F"/>
    <w:multiLevelType w:val="hybridMultilevel"/>
    <w:tmpl w:val="A6047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C95E94"/>
    <w:multiLevelType w:val="hybridMultilevel"/>
    <w:tmpl w:val="1E92170A"/>
    <w:lvl w:ilvl="0" w:tplc="C7B88322">
      <w:start w:val="1"/>
      <w:numFmt w:val="lowerLetter"/>
      <w:lvlText w:val="%1)"/>
      <w:lvlJc w:val="left"/>
      <w:pPr>
        <w:ind w:left="927" w:hanging="360"/>
      </w:pPr>
      <w:rPr>
        <w:rFonts w:eastAsia="Calibri" w:hint="default"/>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233E9C"/>
    <w:multiLevelType w:val="hybridMultilevel"/>
    <w:tmpl w:val="BA3E6BD4"/>
    <w:lvl w:ilvl="0" w:tplc="61C07CF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542F5292"/>
    <w:multiLevelType w:val="hybridMultilevel"/>
    <w:tmpl w:val="C492D2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145A11"/>
    <w:multiLevelType w:val="hybridMultilevel"/>
    <w:tmpl w:val="22F80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C114943"/>
    <w:multiLevelType w:val="hybridMultilevel"/>
    <w:tmpl w:val="A5649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113671"/>
    <w:multiLevelType w:val="hybridMultilevel"/>
    <w:tmpl w:val="854891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45"/>
  </w:num>
  <w:num w:numId="3">
    <w:abstractNumId w:val="2"/>
  </w:num>
  <w:num w:numId="4">
    <w:abstractNumId w:val="1"/>
  </w:num>
  <w:num w:numId="5">
    <w:abstractNumId w:val="20"/>
  </w:num>
  <w:num w:numId="6">
    <w:abstractNumId w:val="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8"/>
  </w:num>
  <w:num w:numId="10">
    <w:abstractNumId w:val="15"/>
  </w:num>
  <w:num w:numId="11">
    <w:abstractNumId w:val="39"/>
  </w:num>
  <w:num w:numId="12">
    <w:abstractNumId w:val="0"/>
  </w:num>
  <w:num w:numId="13">
    <w:abstractNumId w:val="18"/>
  </w:num>
  <w:num w:numId="14">
    <w:abstractNumId w:val="27"/>
  </w:num>
  <w:num w:numId="15">
    <w:abstractNumId w:val="43"/>
  </w:num>
  <w:num w:numId="16">
    <w:abstractNumId w:val="11"/>
  </w:num>
  <w:num w:numId="17">
    <w:abstractNumId w:val="33"/>
  </w:num>
  <w:num w:numId="18">
    <w:abstractNumId w:val="25"/>
  </w:num>
  <w:num w:numId="19">
    <w:abstractNumId w:val="19"/>
  </w:num>
  <w:num w:numId="20">
    <w:abstractNumId w:val="6"/>
  </w:num>
  <w:num w:numId="21">
    <w:abstractNumId w:val="17"/>
  </w:num>
  <w:num w:numId="22">
    <w:abstractNumId w:val="12"/>
  </w:num>
  <w:num w:numId="23">
    <w:abstractNumId w:val="9"/>
  </w:num>
  <w:num w:numId="24">
    <w:abstractNumId w:val="40"/>
  </w:num>
  <w:num w:numId="25">
    <w:abstractNumId w:val="3"/>
  </w:num>
  <w:num w:numId="26">
    <w:abstractNumId w:val="8"/>
  </w:num>
  <w:num w:numId="27">
    <w:abstractNumId w:val="41"/>
  </w:num>
  <w:num w:numId="28">
    <w:abstractNumId w:val="28"/>
  </w:num>
  <w:num w:numId="29">
    <w:abstractNumId w:val="13"/>
  </w:num>
  <w:num w:numId="30">
    <w:abstractNumId w:val="16"/>
  </w:num>
  <w:num w:numId="31">
    <w:abstractNumId w:val="46"/>
  </w:num>
  <w:num w:numId="32">
    <w:abstractNumId w:val="14"/>
  </w:num>
  <w:num w:numId="33">
    <w:abstractNumId w:val="10"/>
  </w:num>
  <w:num w:numId="34">
    <w:abstractNumId w:val="35"/>
  </w:num>
  <w:num w:numId="35">
    <w:abstractNumId w:val="4"/>
  </w:num>
  <w:num w:numId="36">
    <w:abstractNumId w:val="36"/>
  </w:num>
  <w:num w:numId="37">
    <w:abstractNumId w:val="32"/>
  </w:num>
  <w:num w:numId="38">
    <w:abstractNumId w:val="23"/>
  </w:num>
  <w:num w:numId="39">
    <w:abstractNumId w:val="29"/>
  </w:num>
  <w:num w:numId="40">
    <w:abstractNumId w:val="22"/>
  </w:num>
  <w:num w:numId="41">
    <w:abstractNumId w:val="30"/>
  </w:num>
  <w:num w:numId="42">
    <w:abstractNumId w:val="42"/>
  </w:num>
  <w:num w:numId="43">
    <w:abstractNumId w:val="31"/>
  </w:num>
  <w:num w:numId="44">
    <w:abstractNumId w:val="34"/>
  </w:num>
  <w:num w:numId="45">
    <w:abstractNumId w:val="21"/>
  </w:num>
  <w:num w:numId="46">
    <w:abstractNumId w:val="7"/>
  </w:num>
  <w:num w:numId="47">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26E1"/>
    <w:rsid w:val="000A48A9"/>
    <w:rsid w:val="000A75AD"/>
    <w:rsid w:val="000B26A2"/>
    <w:rsid w:val="000B4274"/>
    <w:rsid w:val="000C4D6D"/>
    <w:rsid w:val="000C57A3"/>
    <w:rsid w:val="000D3674"/>
    <w:rsid w:val="000E0285"/>
    <w:rsid w:val="000E2440"/>
    <w:rsid w:val="000E3E9A"/>
    <w:rsid w:val="000E59DC"/>
    <w:rsid w:val="000E5A1C"/>
    <w:rsid w:val="000E5DF5"/>
    <w:rsid w:val="000F092A"/>
    <w:rsid w:val="000F1520"/>
    <w:rsid w:val="000F18A2"/>
    <w:rsid w:val="000F3067"/>
    <w:rsid w:val="000F3CB2"/>
    <w:rsid w:val="000F448F"/>
    <w:rsid w:val="000F5561"/>
    <w:rsid w:val="00104C98"/>
    <w:rsid w:val="00113108"/>
    <w:rsid w:val="0011556A"/>
    <w:rsid w:val="00126183"/>
    <w:rsid w:val="0012667B"/>
    <w:rsid w:val="00127842"/>
    <w:rsid w:val="00127AB4"/>
    <w:rsid w:val="00135199"/>
    <w:rsid w:val="001359BE"/>
    <w:rsid w:val="0014098C"/>
    <w:rsid w:val="00150C0F"/>
    <w:rsid w:val="00160002"/>
    <w:rsid w:val="0016172B"/>
    <w:rsid w:val="00162598"/>
    <w:rsid w:val="001808E4"/>
    <w:rsid w:val="00183E4D"/>
    <w:rsid w:val="00184131"/>
    <w:rsid w:val="0019283C"/>
    <w:rsid w:val="001A207E"/>
    <w:rsid w:val="001A5371"/>
    <w:rsid w:val="001B0127"/>
    <w:rsid w:val="001B138A"/>
    <w:rsid w:val="001C1EFE"/>
    <w:rsid w:val="001C4BA2"/>
    <w:rsid w:val="001C6878"/>
    <w:rsid w:val="001D40AD"/>
    <w:rsid w:val="001D5926"/>
    <w:rsid w:val="001E23CB"/>
    <w:rsid w:val="001E5424"/>
    <w:rsid w:val="001F5A87"/>
    <w:rsid w:val="002019A5"/>
    <w:rsid w:val="002073A3"/>
    <w:rsid w:val="002111B3"/>
    <w:rsid w:val="002133FA"/>
    <w:rsid w:val="00213A16"/>
    <w:rsid w:val="00214FD0"/>
    <w:rsid w:val="00215FF1"/>
    <w:rsid w:val="00225B0D"/>
    <w:rsid w:val="002319F3"/>
    <w:rsid w:val="002336A0"/>
    <w:rsid w:val="00241364"/>
    <w:rsid w:val="002445EE"/>
    <w:rsid w:val="00251355"/>
    <w:rsid w:val="00276178"/>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20711"/>
    <w:rsid w:val="00332AF4"/>
    <w:rsid w:val="003347E8"/>
    <w:rsid w:val="00341AB6"/>
    <w:rsid w:val="0034681E"/>
    <w:rsid w:val="00350F4E"/>
    <w:rsid w:val="0035108E"/>
    <w:rsid w:val="00361219"/>
    <w:rsid w:val="003642A0"/>
    <w:rsid w:val="003705A6"/>
    <w:rsid w:val="003712F2"/>
    <w:rsid w:val="00371509"/>
    <w:rsid w:val="00371F0B"/>
    <w:rsid w:val="003840F5"/>
    <w:rsid w:val="0038440D"/>
    <w:rsid w:val="00386026"/>
    <w:rsid w:val="0039258A"/>
    <w:rsid w:val="00393451"/>
    <w:rsid w:val="0039438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6177"/>
    <w:rsid w:val="00527592"/>
    <w:rsid w:val="0053377B"/>
    <w:rsid w:val="00533BB1"/>
    <w:rsid w:val="00533F8C"/>
    <w:rsid w:val="00542FEE"/>
    <w:rsid w:val="005435C5"/>
    <w:rsid w:val="00550849"/>
    <w:rsid w:val="00555FBB"/>
    <w:rsid w:val="00566A81"/>
    <w:rsid w:val="00567F3E"/>
    <w:rsid w:val="005845C2"/>
    <w:rsid w:val="00585D9B"/>
    <w:rsid w:val="00593817"/>
    <w:rsid w:val="005938C7"/>
    <w:rsid w:val="005A6974"/>
    <w:rsid w:val="005B0752"/>
    <w:rsid w:val="005B6CC9"/>
    <w:rsid w:val="005C34CB"/>
    <w:rsid w:val="005C5D6E"/>
    <w:rsid w:val="005E2710"/>
    <w:rsid w:val="005E5D88"/>
    <w:rsid w:val="005F65E7"/>
    <w:rsid w:val="005F7DE2"/>
    <w:rsid w:val="00605313"/>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5722"/>
    <w:rsid w:val="00687D63"/>
    <w:rsid w:val="006912CB"/>
    <w:rsid w:val="0069312C"/>
    <w:rsid w:val="006963F5"/>
    <w:rsid w:val="00697081"/>
    <w:rsid w:val="006A0C35"/>
    <w:rsid w:val="006A1874"/>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3CEA"/>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179D"/>
    <w:rsid w:val="0083377F"/>
    <w:rsid w:val="00834EFD"/>
    <w:rsid w:val="00840C1E"/>
    <w:rsid w:val="00846BF5"/>
    <w:rsid w:val="00847F47"/>
    <w:rsid w:val="00853798"/>
    <w:rsid w:val="0085784E"/>
    <w:rsid w:val="00860FEB"/>
    <w:rsid w:val="008628C7"/>
    <w:rsid w:val="00865348"/>
    <w:rsid w:val="008713A9"/>
    <w:rsid w:val="00873212"/>
    <w:rsid w:val="00883C2D"/>
    <w:rsid w:val="008871ED"/>
    <w:rsid w:val="00887B2A"/>
    <w:rsid w:val="00890F8A"/>
    <w:rsid w:val="00892853"/>
    <w:rsid w:val="00892D73"/>
    <w:rsid w:val="00894C14"/>
    <w:rsid w:val="008A486B"/>
    <w:rsid w:val="008B3EEE"/>
    <w:rsid w:val="008B6FDD"/>
    <w:rsid w:val="008C130A"/>
    <w:rsid w:val="008C6386"/>
    <w:rsid w:val="008C754F"/>
    <w:rsid w:val="008D113B"/>
    <w:rsid w:val="008D3220"/>
    <w:rsid w:val="008E1EB1"/>
    <w:rsid w:val="008E74E1"/>
    <w:rsid w:val="008F2664"/>
    <w:rsid w:val="008F2DBD"/>
    <w:rsid w:val="008F3844"/>
    <w:rsid w:val="008F3D21"/>
    <w:rsid w:val="00901C1A"/>
    <w:rsid w:val="00904B93"/>
    <w:rsid w:val="009058FD"/>
    <w:rsid w:val="009117D6"/>
    <w:rsid w:val="009214B5"/>
    <w:rsid w:val="00930AD6"/>
    <w:rsid w:val="009315AD"/>
    <w:rsid w:val="0093185B"/>
    <w:rsid w:val="00936A97"/>
    <w:rsid w:val="0095095F"/>
    <w:rsid w:val="00956F45"/>
    <w:rsid w:val="0097037F"/>
    <w:rsid w:val="00973EF1"/>
    <w:rsid w:val="0098229E"/>
    <w:rsid w:val="00984F90"/>
    <w:rsid w:val="009867F7"/>
    <w:rsid w:val="00987245"/>
    <w:rsid w:val="00987B83"/>
    <w:rsid w:val="00990987"/>
    <w:rsid w:val="0099327E"/>
    <w:rsid w:val="009A100B"/>
    <w:rsid w:val="009A45AD"/>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6065"/>
    <w:rsid w:val="00A07C39"/>
    <w:rsid w:val="00A12241"/>
    <w:rsid w:val="00A257AB"/>
    <w:rsid w:val="00A2611F"/>
    <w:rsid w:val="00A30FC9"/>
    <w:rsid w:val="00A34538"/>
    <w:rsid w:val="00A40899"/>
    <w:rsid w:val="00A46562"/>
    <w:rsid w:val="00A51EDA"/>
    <w:rsid w:val="00A53220"/>
    <w:rsid w:val="00A53368"/>
    <w:rsid w:val="00A535BA"/>
    <w:rsid w:val="00A53BF2"/>
    <w:rsid w:val="00A65785"/>
    <w:rsid w:val="00A675CC"/>
    <w:rsid w:val="00A72D26"/>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09E"/>
    <w:rsid w:val="00B653B9"/>
    <w:rsid w:val="00B72357"/>
    <w:rsid w:val="00B74DC5"/>
    <w:rsid w:val="00B8307B"/>
    <w:rsid w:val="00BA355F"/>
    <w:rsid w:val="00BA535D"/>
    <w:rsid w:val="00BB11AE"/>
    <w:rsid w:val="00BB66CF"/>
    <w:rsid w:val="00BC2883"/>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956B4"/>
    <w:rsid w:val="00CA4416"/>
    <w:rsid w:val="00CA6E6F"/>
    <w:rsid w:val="00CB120B"/>
    <w:rsid w:val="00CB65B5"/>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B06FA"/>
    <w:rsid w:val="00DB5F16"/>
    <w:rsid w:val="00DB6EFE"/>
    <w:rsid w:val="00DC3F97"/>
    <w:rsid w:val="00DD28B4"/>
    <w:rsid w:val="00DD4C16"/>
    <w:rsid w:val="00DD7140"/>
    <w:rsid w:val="00DE0239"/>
    <w:rsid w:val="00DE3F3C"/>
    <w:rsid w:val="00DE656D"/>
    <w:rsid w:val="00DF02E7"/>
    <w:rsid w:val="00DF2843"/>
    <w:rsid w:val="00DF4889"/>
    <w:rsid w:val="00DF5D75"/>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8134C"/>
    <w:rsid w:val="00E81D73"/>
    <w:rsid w:val="00E831E7"/>
    <w:rsid w:val="00E90DC4"/>
    <w:rsid w:val="00E912E8"/>
    <w:rsid w:val="00E9309D"/>
    <w:rsid w:val="00E94437"/>
    <w:rsid w:val="00EA6EB8"/>
    <w:rsid w:val="00EB550D"/>
    <w:rsid w:val="00EB6C90"/>
    <w:rsid w:val="00EC08A1"/>
    <w:rsid w:val="00EC447C"/>
    <w:rsid w:val="00ED5218"/>
    <w:rsid w:val="00ED655B"/>
    <w:rsid w:val="00EE1D09"/>
    <w:rsid w:val="00EE7240"/>
    <w:rsid w:val="00EF4EAC"/>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0CF6"/>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character" w:customStyle="1" w:styleId="ListParagraphChar">
    <w:name w:val="List Paragraph Char"/>
    <w:basedOn w:val="DefaultParagraphFont"/>
    <w:link w:val="ListParagraph"/>
    <w:uiPriority w:val="34"/>
    <w:rsid w:val="000A26E1"/>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PM.cooperation@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9FC61B1FEC4B5CA196E7E910C040EE"/>
        <w:category>
          <w:name w:val="General"/>
          <w:gallery w:val="placeholder"/>
        </w:category>
        <w:types>
          <w:type w:val="bbPlcHdr"/>
        </w:types>
        <w:behaviors>
          <w:behavior w:val="content"/>
        </w:behaviors>
        <w:guid w:val="{FE75C17E-117D-4908-B521-B5D52ADAEC6D}"/>
      </w:docPartPr>
      <w:docPartBody>
        <w:p w:rsidR="00480067" w:rsidRDefault="00C5737A" w:rsidP="00C5737A">
          <w:pPr>
            <w:pStyle w:val="6B9FC61B1FEC4B5CA196E7E910C040EE"/>
          </w:pPr>
          <w:r w:rsidRPr="00802563">
            <w:rPr>
              <w:rStyle w:val="PlaceholderText"/>
              <w:rFonts w:ascii="Arial Narrow" w:hAnsi="Arial Narrow"/>
              <w:sz w:val="20"/>
              <w:szCs w:val="20"/>
              <w:highlight w:val="cyan"/>
            </w:rPr>
            <w:t>date</w:t>
          </w:r>
        </w:p>
      </w:docPartBody>
    </w:docPart>
    <w:docPart>
      <w:docPartPr>
        <w:name w:val="C261C7FA6F5447898F6294DD12021396"/>
        <w:category>
          <w:name w:val="General"/>
          <w:gallery w:val="placeholder"/>
        </w:category>
        <w:types>
          <w:type w:val="bbPlcHdr"/>
        </w:types>
        <w:behaviors>
          <w:behavior w:val="content"/>
        </w:behaviors>
        <w:guid w:val="{2AFB5E90-9398-4306-A5C3-094D529F8B3A}"/>
      </w:docPartPr>
      <w:docPartBody>
        <w:p w:rsidR="00480067" w:rsidRDefault="00C5737A" w:rsidP="00C5737A">
          <w:pPr>
            <w:pStyle w:val="C261C7FA6F5447898F6294DD12021396"/>
          </w:pPr>
          <w:r w:rsidRPr="00802563">
            <w:rPr>
              <w:rStyle w:val="PlaceholderText"/>
              <w:rFonts w:ascii="Arial Narrow" w:hAnsi="Arial Narrow"/>
              <w:sz w:val="20"/>
              <w:szCs w:val="20"/>
              <w:highlight w:val="cyan"/>
            </w:rPr>
            <w:t>date</w:t>
          </w:r>
        </w:p>
      </w:docPartBody>
    </w:docPart>
    <w:docPart>
      <w:docPartPr>
        <w:name w:val="855846ADBD5B4F6A9DBFE54419D0786E"/>
        <w:category>
          <w:name w:val="General"/>
          <w:gallery w:val="placeholder"/>
        </w:category>
        <w:types>
          <w:type w:val="bbPlcHdr"/>
        </w:types>
        <w:behaviors>
          <w:behavior w:val="content"/>
        </w:behaviors>
        <w:guid w:val="{EA0C9F10-C7DC-4007-BEAF-B08475B8BBB4}"/>
      </w:docPartPr>
      <w:docPartBody>
        <w:p w:rsidR="00480067" w:rsidRDefault="00C5737A" w:rsidP="00C5737A">
          <w:pPr>
            <w:pStyle w:val="855846ADBD5B4F6A9DBFE54419D0786E"/>
          </w:pPr>
          <w:r w:rsidRPr="00802563">
            <w:rPr>
              <w:rStyle w:val="PlaceholderText"/>
              <w:rFonts w:ascii="Arial Narrow" w:hAnsi="Arial Narrow"/>
              <w:sz w:val="20"/>
              <w:szCs w:val="20"/>
              <w:highlight w:val="cyan"/>
            </w:rPr>
            <w:t>date</w:t>
          </w:r>
        </w:p>
      </w:docPartBody>
    </w:docPart>
    <w:docPart>
      <w:docPartPr>
        <w:name w:val="4098F7B6D8CC4BBFBE906F47F59C4708"/>
        <w:category>
          <w:name w:val="General"/>
          <w:gallery w:val="placeholder"/>
        </w:category>
        <w:types>
          <w:type w:val="bbPlcHdr"/>
        </w:types>
        <w:behaviors>
          <w:behavior w:val="content"/>
        </w:behaviors>
        <w:guid w:val="{AFD3DC41-9532-458C-8F41-586CDF4F56E2}"/>
      </w:docPartPr>
      <w:docPartBody>
        <w:p w:rsidR="00480067" w:rsidRDefault="00C5737A" w:rsidP="00C5737A">
          <w:pPr>
            <w:pStyle w:val="4098F7B6D8CC4BBFBE906F47F59C470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2B25D7"/>
    <w:rsid w:val="004669BF"/>
    <w:rsid w:val="00480067"/>
    <w:rsid w:val="005D19ED"/>
    <w:rsid w:val="005F5A05"/>
    <w:rsid w:val="006E2D27"/>
    <w:rsid w:val="008D630B"/>
    <w:rsid w:val="00C5737A"/>
    <w:rsid w:val="00CA48E7"/>
    <w:rsid w:val="00DD38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37A"/>
  </w:style>
  <w:style w:type="paragraph" w:customStyle="1" w:styleId="6B9FC61B1FEC4B5CA196E7E910C040EE">
    <w:name w:val="6B9FC61B1FEC4B5CA196E7E910C040EE"/>
    <w:rsid w:val="00C5737A"/>
  </w:style>
  <w:style w:type="paragraph" w:customStyle="1" w:styleId="C261C7FA6F5447898F6294DD12021396">
    <w:name w:val="C261C7FA6F5447898F6294DD12021396"/>
    <w:rsid w:val="00C5737A"/>
  </w:style>
  <w:style w:type="paragraph" w:customStyle="1" w:styleId="855846ADBD5B4F6A9DBFE54419D0786E">
    <w:name w:val="855846ADBD5B4F6A9DBFE54419D0786E"/>
    <w:rsid w:val="00C5737A"/>
  </w:style>
  <w:style w:type="paragraph" w:customStyle="1" w:styleId="4098F7B6D8CC4BBFBE906F47F59C4708">
    <w:name w:val="4098F7B6D8CC4BBFBE906F47F59C4708"/>
    <w:rsid w:val="00C57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7713</Words>
  <Characters>42422</Characters>
  <Application>Microsoft Office Word</Application>
  <DocSecurity>0</DocSecurity>
  <Lines>353</Lines>
  <Paragraphs>100</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50035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ELAHRARI Mohamedbadr</cp:lastModifiedBy>
  <cp:revision>19</cp:revision>
  <cp:lastPrinted>2016-04-12T12:31:00Z</cp:lastPrinted>
  <dcterms:created xsi:type="dcterms:W3CDTF">2021-10-29T12:01:00Z</dcterms:created>
  <dcterms:modified xsi:type="dcterms:W3CDTF">2021-11-16T20:02:00Z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