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698"/>
        <w:gridCol w:w="6237"/>
      </w:tblGrid>
      <w:tr w:rsidR="00BD67BE" w:rsidRPr="00756A82" w14:paraId="0624FB18" w14:textId="77777777" w:rsidTr="006F7A75">
        <w:trPr>
          <w:trHeight w:val="431"/>
        </w:trPr>
        <w:tc>
          <w:tcPr>
            <w:tcW w:w="1698"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6237"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60F0CA03" w:rsidR="00BD67BE" w:rsidRPr="00756A82" w:rsidRDefault="007131C3" w:rsidP="00BD67BE">
            <w:pPr>
              <w:rPr>
                <w:rFonts w:ascii="Tahoma" w:hAnsi="Tahoma" w:cs="Tahoma"/>
                <w:caps/>
                <w:color w:val="000000" w:themeColor="text1"/>
                <w:sz w:val="18"/>
                <w:szCs w:val="18"/>
                <w:highlight w:val="cyan"/>
              </w:rPr>
            </w:pPr>
            <w:r w:rsidRPr="007131C3">
              <w:rPr>
                <w:rFonts w:ascii="Tahoma" w:hAnsi="Tahoma" w:cs="Tahoma"/>
                <w:caps/>
                <w:color w:val="000000" w:themeColor="text1"/>
                <w:sz w:val="18"/>
                <w:szCs w:val="18"/>
              </w:rPr>
              <w:t>2023/AO/90</w:t>
            </w:r>
          </w:p>
        </w:tc>
      </w:tr>
      <w:tr w:rsidR="006A0C35" w:rsidRPr="00756A82" w14:paraId="232CAC7A" w14:textId="77777777" w:rsidTr="006F7A75">
        <w:trPr>
          <w:trHeight w:val="431"/>
        </w:trPr>
        <w:tc>
          <w:tcPr>
            <w:tcW w:w="1698"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6237"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7121ABC3" w:rsidR="006F7A75" w:rsidRPr="00756A82" w:rsidRDefault="00EA5340" w:rsidP="00BD67BE">
            <w:pPr>
              <w:rPr>
                <w:rFonts w:ascii="Tahoma" w:hAnsi="Tahoma" w:cs="Tahoma"/>
                <w:caps/>
                <w:color w:val="000000" w:themeColor="text1"/>
                <w:sz w:val="18"/>
                <w:szCs w:val="18"/>
                <w:highlight w:val="cyan"/>
              </w:rPr>
            </w:pPr>
            <w:r w:rsidRPr="00EA5340">
              <w:rPr>
                <w:rFonts w:ascii="Tahoma" w:hAnsi="Tahoma" w:cs="Tahoma"/>
                <w:sz w:val="18"/>
                <w:szCs w:val="20"/>
              </w:rPr>
              <w:t>Consultancy services (legal and policy advice, and training design and delivery) in the following areas (Freedom of expression, Access to information, Protection and Safety of Journalists, Media law, regulation, co-regulation, and self-regulation and Protection of personal data)</w:t>
            </w:r>
          </w:p>
        </w:tc>
      </w:tr>
      <w:tr w:rsidR="00BD67BE" w:rsidRPr="007131C3" w14:paraId="452D7F16" w14:textId="77777777" w:rsidTr="006F7A75">
        <w:trPr>
          <w:trHeight w:val="431"/>
        </w:trPr>
        <w:tc>
          <w:tcPr>
            <w:tcW w:w="1698"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6237"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14A18A2" w14:textId="77777777" w:rsidR="00DE5892" w:rsidRDefault="00DE5892" w:rsidP="00BD67BE">
            <w:pPr>
              <w:rPr>
                <w:rFonts w:ascii="Tahoma" w:hAnsi="Tahoma" w:cs="Tahoma"/>
                <w:color w:val="000000" w:themeColor="text1"/>
                <w:sz w:val="18"/>
                <w:szCs w:val="18"/>
                <w:lang w:val="it-IT"/>
              </w:rPr>
            </w:pPr>
            <w:r w:rsidRPr="00DE5892">
              <w:rPr>
                <w:rFonts w:ascii="Tahoma" w:hAnsi="Tahoma" w:cs="Tahoma"/>
                <w:color w:val="000000" w:themeColor="text1"/>
                <w:sz w:val="18"/>
                <w:szCs w:val="18"/>
                <w:lang w:val="it-IT"/>
              </w:rPr>
              <w:t xml:space="preserve">Daria Cherepanova, </w:t>
            </w:r>
          </w:p>
          <w:p w14:paraId="410A5A0D" w14:textId="3C4D2271" w:rsidR="00DE5892" w:rsidRPr="00FE4BA9" w:rsidRDefault="006E2C5A" w:rsidP="00DE5892">
            <w:pPr>
              <w:rPr>
                <w:rFonts w:ascii="Tahoma" w:hAnsi="Tahoma" w:cs="Tahoma"/>
                <w:caps/>
                <w:color w:val="000000" w:themeColor="text1"/>
                <w:sz w:val="18"/>
                <w:szCs w:val="18"/>
                <w:highlight w:val="cyan"/>
                <w:lang w:val="it-IT"/>
              </w:rPr>
            </w:pPr>
            <w:hyperlink r:id="rId11" w:history="1">
              <w:r w:rsidR="00FE4BA9" w:rsidRPr="00FE4BA9">
                <w:rPr>
                  <w:rStyle w:val="Hyperlink"/>
                  <w:rFonts w:ascii="Tahoma" w:hAnsi="Tahoma" w:cs="Tahoma"/>
                  <w:sz w:val="16"/>
                  <w:szCs w:val="16"/>
                  <w:lang w:val="it-IT"/>
                </w:rPr>
                <w:t>PROFREX@coe.int</w:t>
              </w:r>
            </w:hyperlink>
            <w:r w:rsidR="00DE5892">
              <w:rPr>
                <w:rFonts w:ascii="Tahoma" w:hAnsi="Tahoma" w:cs="Tahoma"/>
                <w:sz w:val="18"/>
                <w:szCs w:val="18"/>
                <w:lang w:val="it-IT" w:eastAsia="fr-FR"/>
              </w:rPr>
              <w:t xml:space="preserve"> </w:t>
            </w:r>
            <w:r w:rsidR="00DE5892" w:rsidRPr="00FE4BA9">
              <w:rPr>
                <w:rFonts w:ascii="Tahoma" w:hAnsi="Tahoma" w:cs="Tahoma"/>
                <w:caps/>
                <w:color w:val="000000" w:themeColor="text1"/>
                <w:sz w:val="18"/>
                <w:szCs w:val="18"/>
                <w:lang w:val="it-IT"/>
              </w:rPr>
              <w:t>+ 33(0)390215336</w:t>
            </w:r>
          </w:p>
        </w:tc>
      </w:tr>
    </w:tbl>
    <w:p w14:paraId="7898B215" w14:textId="77777777" w:rsidR="006F7A75" w:rsidRPr="00BB3235" w:rsidRDefault="006F7A75" w:rsidP="0081110D">
      <w:pPr>
        <w:spacing w:before="120"/>
        <w:rPr>
          <w:rFonts w:ascii="Tahoma" w:hAnsi="Tahoma" w:cs="Tahoma"/>
          <w:b/>
          <w:caps/>
          <w:sz w:val="20"/>
          <w:szCs w:val="20"/>
          <w:lang w:val="it-IT"/>
        </w:rPr>
      </w:pPr>
    </w:p>
    <w:p w14:paraId="343829D2" w14:textId="65F99A5C" w:rsidR="006F7A75" w:rsidRPr="00BB3235" w:rsidRDefault="006F7A75" w:rsidP="0081110D">
      <w:pPr>
        <w:spacing w:before="120"/>
        <w:rPr>
          <w:rFonts w:ascii="Tahoma" w:hAnsi="Tahoma" w:cs="Tahoma"/>
          <w:b/>
          <w:caps/>
          <w:sz w:val="20"/>
          <w:szCs w:val="20"/>
          <w:lang w:val="it-IT"/>
        </w:rPr>
      </w:pPr>
    </w:p>
    <w:p w14:paraId="2A6B2F1E" w14:textId="44921B90" w:rsidR="00C20349" w:rsidRPr="00756A82" w:rsidRDefault="00C20349" w:rsidP="0081110D">
      <w:pPr>
        <w:spacing w:before="120"/>
        <w:rPr>
          <w:rFonts w:ascii="Tahoma" w:hAnsi="Tahoma" w:cs="Tahoma"/>
          <w:b/>
          <w:caps/>
          <w:sz w:val="28"/>
          <w:szCs w:val="28"/>
        </w:rPr>
      </w:pPr>
      <w:r w:rsidRPr="00756A82">
        <w:rPr>
          <w:rFonts w:ascii="Tahoma" w:hAnsi="Tahoma" w:cs="Tahoma"/>
          <w:b/>
          <w:caps/>
          <w:sz w:val="28"/>
          <w:szCs w:val="28"/>
        </w:rPr>
        <w:t>Act of Engagement</w:t>
      </w:r>
    </w:p>
    <w:p w14:paraId="044CE43E" w14:textId="5EE50D27" w:rsidR="00BD6B89" w:rsidRPr="00756A82" w:rsidRDefault="00C20349" w:rsidP="0081110D">
      <w:pPr>
        <w:rPr>
          <w:rFonts w:ascii="Tahoma" w:hAnsi="Tahoma" w:cs="Tahoma"/>
          <w:b/>
          <w:sz w:val="16"/>
          <w:szCs w:val="16"/>
        </w:rPr>
      </w:pPr>
      <w:r w:rsidRPr="0081110D">
        <w:rPr>
          <w:rFonts w:ascii="Tahoma" w:hAnsi="Tahoma" w:cs="Tahoma"/>
          <w:b/>
          <w:sz w:val="20"/>
          <w:szCs w:val="20"/>
        </w:rPr>
        <w:t>(</w:t>
      </w:r>
      <w:r w:rsidR="00533BB1" w:rsidRPr="0081110D">
        <w:rPr>
          <w:rFonts w:ascii="Tahoma" w:hAnsi="Tahoma" w:cs="Tahoma"/>
          <w:b/>
          <w:sz w:val="20"/>
          <w:szCs w:val="20"/>
        </w:rPr>
        <w:t>International public call for tenders</w:t>
      </w:r>
      <w:r w:rsidR="0085784E" w:rsidRPr="0081110D">
        <w:rPr>
          <w:rFonts w:ascii="Tahoma" w:hAnsi="Tahoma" w:cs="Tahoma"/>
          <w:b/>
          <w:sz w:val="20"/>
          <w:szCs w:val="20"/>
        </w:rPr>
        <w:t xml:space="preserve"> / </w:t>
      </w:r>
      <w:r w:rsidR="0085784E" w:rsidRPr="0081110D">
        <w:rPr>
          <w:rFonts w:ascii="Tahoma" w:hAnsi="Tahoma" w:cs="Tahoma"/>
          <w:b/>
          <w:sz w:val="20"/>
          <w:szCs w:val="20"/>
          <w:u w:val="single"/>
        </w:rPr>
        <w:t>Framework contract</w:t>
      </w:r>
      <w:r w:rsidR="0085784E" w:rsidRPr="0081110D">
        <w:rPr>
          <w:rFonts w:ascii="Tahoma" w:hAnsi="Tahoma" w:cs="Tahoma"/>
          <w:b/>
          <w:sz w:val="20"/>
          <w:szCs w:val="20"/>
        </w:rPr>
        <w:t>)</w:t>
      </w:r>
    </w:p>
    <w:p w14:paraId="14DCC81D" w14:textId="384A2996" w:rsidR="003840F5" w:rsidRPr="0081110D" w:rsidRDefault="00BD6B89" w:rsidP="0081110D">
      <w:pPr>
        <w:spacing w:before="120" w:after="120"/>
        <w:rPr>
          <w:rFonts w:ascii="Tahoma" w:hAnsi="Tahoma" w:cs="Tahoma"/>
          <w:b/>
          <w:sz w:val="20"/>
          <w:szCs w:val="20"/>
        </w:rPr>
      </w:pPr>
      <w:r w:rsidRPr="0081110D">
        <w:rPr>
          <w:rFonts w:ascii="Tahoma" w:hAnsi="Tahoma" w:cs="Tahoma"/>
          <w:b/>
          <w:sz w:val="20"/>
          <w:szCs w:val="20"/>
        </w:rPr>
        <w:t xml:space="preserve">This Act of Engagement lays down the terms and conditions of the </w:t>
      </w:r>
      <w:r w:rsidR="00E17F6A" w:rsidRPr="0081110D">
        <w:rPr>
          <w:rFonts w:ascii="Tahoma" w:hAnsi="Tahoma" w:cs="Tahoma"/>
          <w:b/>
          <w:sz w:val="20"/>
          <w:szCs w:val="20"/>
          <w:u w:val="single"/>
        </w:rPr>
        <w:t>framework contract</w:t>
      </w:r>
      <w:r w:rsidRPr="0081110D">
        <w:rPr>
          <w:rFonts w:ascii="Tahoma" w:hAnsi="Tahoma" w:cs="Tahoma"/>
          <w:b/>
          <w:sz w:val="20"/>
          <w:szCs w:val="20"/>
        </w:rPr>
        <w:t xml:space="preserve"> between the Provider</w:t>
      </w:r>
      <w:r w:rsidR="00D135C6" w:rsidRPr="0081110D">
        <w:rPr>
          <w:rFonts w:ascii="Tahoma" w:hAnsi="Tahoma" w:cs="Tahoma"/>
          <w:b/>
          <w:sz w:val="20"/>
          <w:szCs w:val="20"/>
        </w:rPr>
        <w:t xml:space="preserve"> (as described below)</w:t>
      </w:r>
      <w:r w:rsidRPr="0081110D">
        <w:rPr>
          <w:rFonts w:ascii="Tahoma" w:hAnsi="Tahoma" w:cs="Tahoma"/>
          <w:b/>
          <w:sz w:val="20"/>
          <w:szCs w:val="20"/>
        </w:rPr>
        <w:t xml:space="preserve"> and the Council of Europe</w:t>
      </w:r>
      <w:r w:rsidR="000013DF" w:rsidRPr="0081110D">
        <w:rPr>
          <w:rFonts w:ascii="Tahoma" w:hAnsi="Tahoma" w:cs="Tahoma"/>
          <w:b/>
          <w:sz w:val="20"/>
          <w:szCs w:val="20"/>
          <w:vertAlign w:val="superscript"/>
        </w:rPr>
        <w:footnoteReference w:id="2"/>
      </w:r>
      <w:r w:rsidR="00764810" w:rsidRPr="0081110D">
        <w:rPr>
          <w:rFonts w:ascii="Tahoma" w:hAnsi="Tahoma" w:cs="Tahoma"/>
          <w:b/>
          <w:sz w:val="20"/>
          <w:szCs w:val="20"/>
        </w:rPr>
        <w:t xml:space="preserve"> for the provision of</w:t>
      </w:r>
      <w:r w:rsidRPr="0081110D">
        <w:rPr>
          <w:rFonts w:ascii="Tahoma" w:hAnsi="Tahoma" w:cs="Tahoma"/>
          <w:b/>
          <w:sz w:val="20"/>
          <w:szCs w:val="20"/>
        </w:rPr>
        <w:t xml:space="preserve"> </w:t>
      </w:r>
      <w:r w:rsidR="0025181F" w:rsidRPr="0081110D">
        <w:rPr>
          <w:rFonts w:ascii="Tahoma" w:hAnsi="Tahoma" w:cs="Tahoma"/>
          <w:b/>
          <w:sz w:val="20"/>
          <w:szCs w:val="20"/>
        </w:rPr>
        <w:t>consultancy services in the field of freedom of expression and the media in the Western Balkans</w:t>
      </w:r>
      <w:r w:rsidR="00533BB1" w:rsidRPr="0081110D">
        <w:rPr>
          <w:rFonts w:ascii="Tahoma" w:hAnsi="Tahoma" w:cs="Tahoma"/>
          <w:b/>
          <w:sz w:val="20"/>
          <w:szCs w:val="20"/>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proofErr w:type="gramStart"/>
      <w:r w:rsidRPr="00756A82">
        <w:rPr>
          <w:rFonts w:ascii="Tahoma" w:hAnsi="Tahoma" w:cs="Tahoma"/>
          <w:color w:val="FF0000"/>
          <w:sz w:val="18"/>
          <w:szCs w:val="18"/>
        </w:rPr>
        <w:t>);</w:t>
      </w:r>
      <w:proofErr w:type="gramEnd"/>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816"/>
        <w:gridCol w:w="2536"/>
        <w:gridCol w:w="235"/>
        <w:gridCol w:w="1666"/>
        <w:gridCol w:w="701"/>
        <w:gridCol w:w="2603"/>
      </w:tblGrid>
      <w:tr w:rsidR="00853798" w:rsidRPr="00756A82" w14:paraId="25DE9D4F" w14:textId="215BB8BC" w:rsidTr="004013AA">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4013AA" w:rsidRDefault="00853798" w:rsidP="00135199">
            <w:pPr>
              <w:jc w:val="right"/>
              <w:rPr>
                <w:rFonts w:ascii="Tahoma" w:hAnsi="Tahoma" w:cs="Tahoma"/>
                <w:sz w:val="16"/>
                <w:szCs w:val="16"/>
              </w:rPr>
            </w:pPr>
            <w:r w:rsidRPr="004013AA">
              <w:rPr>
                <w:rFonts w:ascii="Tahoma" w:hAnsi="Tahoma" w:cs="Tahoma"/>
                <w:sz w:val="16"/>
                <w:szCs w:val="16"/>
              </w:rPr>
              <w:t>Legal personality</w:t>
            </w:r>
            <w:r w:rsidRPr="004013AA">
              <w:rPr>
                <w:rStyle w:val="FootnoteReference"/>
                <w:rFonts w:ascii="Tahoma" w:hAnsi="Tahoma" w:cs="Tahoma"/>
                <w:sz w:val="16"/>
                <w:szCs w:val="16"/>
              </w:rPr>
              <w:footnoteReference w:id="3"/>
            </w:r>
            <w:r w:rsidRPr="004013AA">
              <w:rPr>
                <w:rFonts w:ascii="Tahoma" w:hAnsi="Tahoma" w:cs="Tahoma"/>
                <w:sz w:val="16"/>
                <w:szCs w:val="16"/>
              </w:rPr>
              <w:t xml:space="preserve"> </w:t>
            </w:r>
            <w:r w:rsidRPr="004013AA">
              <w:rPr>
                <w:color w:val="FF0000"/>
                <w:sz w:val="16"/>
                <w:szCs w:val="16"/>
              </w:rPr>
              <w:t>►</w:t>
            </w:r>
          </w:p>
        </w:tc>
        <w:tc>
          <w:tcPr>
            <w:tcW w:w="2536"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07007A5D" w:rsidR="00853798" w:rsidRPr="004013AA" w:rsidRDefault="006E2C5A" w:rsidP="00135199">
            <w:pPr>
              <w:rPr>
                <w:rFonts w:ascii="Tahoma" w:hAnsi="Tahoma" w:cs="Tahoma"/>
                <w:color w:val="000000"/>
                <w:sz w:val="16"/>
                <w:szCs w:val="16"/>
              </w:rPr>
            </w:pPr>
            <w:sdt>
              <w:sdtPr>
                <w:rPr>
                  <w:rFonts w:ascii="Tahoma" w:hAnsi="Tahoma" w:cs="Tahoma"/>
                  <w:color w:val="000000"/>
                  <w:sz w:val="16"/>
                  <w:szCs w:val="16"/>
                  <w:lang w:val="es-ES_tradnl"/>
                </w:rPr>
                <w:id w:val="2058511192"/>
                <w14:checkbox>
                  <w14:checked w14:val="0"/>
                  <w14:checkedState w14:val="2612" w14:font="MS Gothic"/>
                  <w14:uncheckedState w14:val="2610" w14:font="MS Gothic"/>
                </w14:checkbox>
              </w:sdtPr>
              <w:sdtEndPr/>
              <w:sdtContent>
                <w:r w:rsidR="004013AA">
                  <w:rPr>
                    <w:rFonts w:ascii="MS Gothic" w:eastAsia="MS Gothic" w:hAnsi="MS Gothic" w:cs="Tahoma" w:hint="eastAsia"/>
                    <w:color w:val="000000"/>
                    <w:sz w:val="16"/>
                    <w:szCs w:val="16"/>
                    <w:lang w:val="es-ES_tradnl"/>
                  </w:rPr>
                  <w:t>☐</w:t>
                </w:r>
              </w:sdtContent>
            </w:sdt>
            <w:r w:rsidR="00853798" w:rsidRPr="004013AA">
              <w:rPr>
                <w:rFonts w:ascii="Tahoma" w:hAnsi="Tahoma" w:cs="Tahoma"/>
                <w:color w:val="000000"/>
                <w:sz w:val="16"/>
                <w:szCs w:val="16"/>
                <w:lang w:val="es-ES_tradnl"/>
              </w:rPr>
              <w:t xml:space="preserve"> Natural </w:t>
            </w:r>
            <w:proofErr w:type="spellStart"/>
            <w:r w:rsidR="00853798" w:rsidRPr="004013AA">
              <w:rPr>
                <w:rFonts w:ascii="Tahoma" w:hAnsi="Tahoma" w:cs="Tahoma"/>
                <w:color w:val="000000"/>
                <w:sz w:val="16"/>
                <w:szCs w:val="16"/>
                <w:lang w:val="es-ES_tradnl"/>
              </w:rPr>
              <w:t>person</w:t>
            </w:r>
            <w:proofErr w:type="spellEnd"/>
            <w:r w:rsidR="00853798" w:rsidRPr="004013AA">
              <w:rPr>
                <w:rFonts w:ascii="Tahoma" w:hAnsi="Tahoma" w:cs="Tahoma"/>
                <w:color w:val="000000"/>
                <w:sz w:val="16"/>
                <w:szCs w:val="16"/>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4013AA" w:rsidRDefault="006E2C5A" w:rsidP="00853798">
            <w:pPr>
              <w:rPr>
                <w:rFonts w:ascii="Tahoma" w:hAnsi="Tahoma" w:cs="Tahoma"/>
                <w:color w:val="000000"/>
                <w:sz w:val="16"/>
                <w:szCs w:val="16"/>
              </w:rPr>
            </w:pPr>
            <w:sdt>
              <w:sdtPr>
                <w:rPr>
                  <w:rFonts w:ascii="Tahoma" w:hAnsi="Tahoma" w:cs="Tahoma"/>
                  <w:color w:val="000000"/>
                  <w:sz w:val="16"/>
                  <w:szCs w:val="16"/>
                  <w:lang w:val="es-ES_tradnl"/>
                </w:rPr>
                <w:id w:val="1466237208"/>
                <w14:checkbox>
                  <w14:checked w14:val="0"/>
                  <w14:checkedState w14:val="2612" w14:font="MS Gothic"/>
                  <w14:uncheckedState w14:val="2610" w14:font="MS Gothic"/>
                </w14:checkbox>
              </w:sdtPr>
              <w:sdtEndPr/>
              <w:sdtContent>
                <w:r w:rsidR="00853798" w:rsidRPr="004013AA">
                  <w:rPr>
                    <w:rFonts w:ascii="Segoe UI Symbol" w:hAnsi="Segoe UI Symbol" w:cs="Segoe UI Symbol"/>
                    <w:color w:val="000000"/>
                    <w:sz w:val="16"/>
                    <w:szCs w:val="16"/>
                    <w:lang w:val="es-ES_tradnl"/>
                  </w:rPr>
                  <w:t>☐</w:t>
                </w:r>
              </w:sdtContent>
            </w:sdt>
            <w:r w:rsidR="00853798" w:rsidRPr="004013AA">
              <w:rPr>
                <w:rFonts w:ascii="Tahoma" w:hAnsi="Tahoma" w:cs="Tahoma"/>
                <w:color w:val="000000"/>
                <w:sz w:val="16"/>
                <w:szCs w:val="16"/>
                <w:lang w:val="es-ES_tradnl"/>
              </w:rPr>
              <w:t xml:space="preserve"> Legal </w:t>
            </w:r>
            <w:proofErr w:type="spellStart"/>
            <w:r w:rsidR="00853798" w:rsidRPr="004013AA">
              <w:rPr>
                <w:rFonts w:ascii="Tahoma" w:hAnsi="Tahoma" w:cs="Tahoma"/>
                <w:color w:val="000000"/>
                <w:sz w:val="16"/>
                <w:szCs w:val="16"/>
                <w:lang w:val="es-ES_tradnl"/>
              </w:rPr>
              <w:t>person</w:t>
            </w:r>
            <w:proofErr w:type="spellEnd"/>
            <w:r w:rsidR="00853798" w:rsidRPr="004013AA">
              <w:rPr>
                <w:rFonts w:ascii="Tahoma" w:hAnsi="Tahoma" w:cs="Tahoma"/>
                <w:color w:val="000000"/>
                <w:sz w:val="16"/>
                <w:szCs w:val="16"/>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761AB7B5" w:rsidR="00853798" w:rsidRPr="004013AA" w:rsidRDefault="00853798" w:rsidP="00853798">
            <w:pPr>
              <w:rPr>
                <w:rFonts w:ascii="Tahoma" w:hAnsi="Tahoma" w:cs="Tahoma"/>
                <w:color w:val="000000"/>
                <w:sz w:val="16"/>
                <w:szCs w:val="16"/>
              </w:rPr>
            </w:pPr>
          </w:p>
        </w:tc>
      </w:tr>
      <w:tr w:rsidR="00853798" w:rsidRPr="00756A82" w14:paraId="18179D7D" w14:textId="77777777" w:rsidTr="004013AA">
        <w:trPr>
          <w:trHeight w:val="404"/>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4013AA" w:rsidRDefault="00853798" w:rsidP="00135199">
            <w:pPr>
              <w:jc w:val="right"/>
              <w:rPr>
                <w:rFonts w:ascii="Tahoma" w:hAnsi="Tahoma" w:cs="Tahoma"/>
                <w:sz w:val="16"/>
                <w:szCs w:val="16"/>
              </w:rPr>
            </w:pPr>
            <w:r w:rsidRPr="004013AA">
              <w:rPr>
                <w:rFonts w:ascii="Tahoma" w:hAnsi="Tahoma" w:cs="Tahoma"/>
                <w:sz w:val="16"/>
                <w:szCs w:val="16"/>
              </w:rPr>
              <w:t>Name and address</w:t>
            </w:r>
            <w:r w:rsidR="009E604D" w:rsidRPr="004013AA">
              <w:rPr>
                <w:rStyle w:val="FootnoteReference"/>
                <w:rFonts w:ascii="Tahoma" w:hAnsi="Tahoma" w:cs="Tahoma"/>
                <w:sz w:val="16"/>
                <w:szCs w:val="16"/>
              </w:rPr>
              <w:footnoteReference w:id="4"/>
            </w:r>
          </w:p>
          <w:p w14:paraId="4B2134F3" w14:textId="77777777" w:rsidR="00853798" w:rsidRPr="004013AA" w:rsidRDefault="00853798" w:rsidP="00135199">
            <w:pPr>
              <w:jc w:val="right"/>
              <w:rPr>
                <w:rFonts w:ascii="Tahoma" w:hAnsi="Tahoma" w:cs="Tahoma"/>
                <w:sz w:val="16"/>
                <w:szCs w:val="16"/>
              </w:rPr>
            </w:pPr>
            <w:r w:rsidRPr="004013AA">
              <w:rPr>
                <w:color w:val="FF0000"/>
                <w:sz w:val="16"/>
                <w:szCs w:val="16"/>
              </w:rPr>
              <w:t>►</w:t>
            </w:r>
          </w:p>
        </w:tc>
        <w:tc>
          <w:tcPr>
            <w:tcW w:w="774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102D2CC1" w:rsidR="009E604D" w:rsidRPr="004013AA" w:rsidRDefault="009E604D" w:rsidP="00135199">
            <w:pPr>
              <w:rPr>
                <w:rFonts w:ascii="Tahoma" w:hAnsi="Tahoma" w:cs="Tahoma"/>
                <w:color w:val="000000"/>
                <w:sz w:val="16"/>
                <w:szCs w:val="16"/>
              </w:rPr>
            </w:pPr>
          </w:p>
        </w:tc>
      </w:tr>
      <w:tr w:rsidR="004013AA" w:rsidRPr="00756A82" w14:paraId="4A41CD4E" w14:textId="77777777" w:rsidTr="004013AA">
        <w:trPr>
          <w:trHeight w:val="697"/>
          <w:jc w:val="center"/>
        </w:trPr>
        <w:tc>
          <w:tcPr>
            <w:tcW w:w="449" w:type="dxa"/>
            <w:vMerge/>
            <w:tcBorders>
              <w:left w:val="single" w:sz="2" w:space="0" w:color="808080"/>
              <w:right w:val="single" w:sz="2" w:space="0" w:color="808080"/>
            </w:tcBorders>
            <w:shd w:val="clear" w:color="auto" w:fill="F2F2F2"/>
          </w:tcPr>
          <w:p w14:paraId="5D017A95" w14:textId="77777777" w:rsidR="004013AA" w:rsidRPr="00756A82" w:rsidRDefault="004013AA" w:rsidP="00135199">
            <w:pPr>
              <w:rPr>
                <w:rFonts w:ascii="Tahoma" w:hAnsi="Tahoma" w:cs="Tahoma"/>
                <w:sz w:val="18"/>
                <w:szCs w:val="18"/>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1112DA9" w14:textId="77777777" w:rsidR="004013AA" w:rsidRPr="004013AA" w:rsidRDefault="004013AA" w:rsidP="009E604D">
            <w:pPr>
              <w:jc w:val="right"/>
              <w:rPr>
                <w:rFonts w:ascii="Tahoma" w:hAnsi="Tahoma" w:cs="Tahoma"/>
                <w:sz w:val="16"/>
                <w:szCs w:val="16"/>
              </w:rPr>
            </w:pPr>
            <w:r w:rsidRPr="004013AA">
              <w:rPr>
                <w:rFonts w:ascii="Tahoma" w:hAnsi="Tahoma" w:cs="Tahoma"/>
                <w:sz w:val="16"/>
                <w:szCs w:val="16"/>
              </w:rPr>
              <w:t>Representative</w:t>
            </w:r>
          </w:p>
          <w:p w14:paraId="54C2292B" w14:textId="7B117F43" w:rsidR="004013AA" w:rsidRPr="004013AA" w:rsidRDefault="004013AA" w:rsidP="009E604D">
            <w:pPr>
              <w:jc w:val="right"/>
              <w:rPr>
                <w:rFonts w:ascii="Tahoma" w:hAnsi="Tahoma" w:cs="Tahoma"/>
                <w:sz w:val="16"/>
                <w:szCs w:val="16"/>
              </w:rPr>
            </w:pPr>
            <w:r w:rsidRPr="004013AA">
              <w:rPr>
                <w:color w:val="FF0000"/>
                <w:sz w:val="16"/>
                <w:szCs w:val="16"/>
              </w:rPr>
              <w:t>►</w:t>
            </w:r>
          </w:p>
        </w:tc>
        <w:tc>
          <w:tcPr>
            <w:tcW w:w="774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4429FDF3" w:rsidR="004013AA" w:rsidRPr="004013AA" w:rsidRDefault="004013AA" w:rsidP="00135199">
            <w:pPr>
              <w:rPr>
                <w:rFonts w:ascii="Tahoma" w:hAnsi="Tahoma" w:cs="Tahoma"/>
                <w:sz w:val="16"/>
                <w:szCs w:val="16"/>
              </w:rPr>
            </w:pPr>
          </w:p>
        </w:tc>
      </w:tr>
      <w:tr w:rsidR="004013AA" w:rsidRPr="00756A82" w14:paraId="62C762A1" w14:textId="77777777" w:rsidTr="004013AA">
        <w:trPr>
          <w:trHeight w:val="425"/>
          <w:jc w:val="center"/>
        </w:trPr>
        <w:tc>
          <w:tcPr>
            <w:tcW w:w="449" w:type="dxa"/>
            <w:vMerge/>
            <w:tcBorders>
              <w:left w:val="single" w:sz="2" w:space="0" w:color="808080"/>
              <w:right w:val="single" w:sz="2" w:space="0" w:color="808080"/>
            </w:tcBorders>
            <w:shd w:val="clear" w:color="auto" w:fill="F2F2F2"/>
          </w:tcPr>
          <w:p w14:paraId="686D4085" w14:textId="77777777" w:rsidR="004013AA" w:rsidRPr="00756A82" w:rsidRDefault="004013AA" w:rsidP="00135199">
            <w:pPr>
              <w:rPr>
                <w:rFonts w:ascii="Tahoma" w:hAnsi="Tahoma" w:cs="Tahoma"/>
                <w:sz w:val="18"/>
                <w:szCs w:val="18"/>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9E0C63A" w14:textId="77777777" w:rsidR="004013AA" w:rsidRPr="004013AA" w:rsidRDefault="004013AA" w:rsidP="00135199">
            <w:pPr>
              <w:jc w:val="right"/>
              <w:rPr>
                <w:rFonts w:ascii="Tahoma" w:hAnsi="Tahoma" w:cs="Tahoma"/>
                <w:sz w:val="16"/>
                <w:szCs w:val="16"/>
              </w:rPr>
            </w:pPr>
            <w:r w:rsidRPr="004013AA">
              <w:rPr>
                <w:rFonts w:ascii="Tahoma" w:hAnsi="Tahoma" w:cs="Tahoma"/>
                <w:sz w:val="16"/>
                <w:szCs w:val="16"/>
              </w:rPr>
              <w:t xml:space="preserve">Contact </w:t>
            </w:r>
            <w:proofErr w:type="gramStart"/>
            <w:r w:rsidRPr="004013AA">
              <w:rPr>
                <w:rFonts w:ascii="Tahoma" w:hAnsi="Tahoma" w:cs="Tahoma"/>
                <w:sz w:val="16"/>
                <w:szCs w:val="16"/>
              </w:rPr>
              <w:t>person</w:t>
            </w:r>
            <w:proofErr w:type="gramEnd"/>
          </w:p>
          <w:p w14:paraId="425116FE" w14:textId="2F2177C9" w:rsidR="004013AA" w:rsidRPr="004013AA" w:rsidRDefault="004013AA" w:rsidP="009E604D">
            <w:pPr>
              <w:jc w:val="right"/>
              <w:rPr>
                <w:rFonts w:ascii="Tahoma" w:hAnsi="Tahoma" w:cs="Tahoma"/>
                <w:sz w:val="16"/>
                <w:szCs w:val="16"/>
              </w:rPr>
            </w:pPr>
            <w:r w:rsidRPr="004013AA">
              <w:rPr>
                <w:color w:val="FF0000"/>
                <w:sz w:val="16"/>
                <w:szCs w:val="16"/>
              </w:rPr>
              <w:t>►</w:t>
            </w:r>
          </w:p>
        </w:tc>
        <w:tc>
          <w:tcPr>
            <w:tcW w:w="774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4013AA" w:rsidRPr="004013AA" w:rsidRDefault="004013AA" w:rsidP="00135199">
            <w:pPr>
              <w:rPr>
                <w:rFonts w:ascii="Tahoma" w:hAnsi="Tahoma" w:cs="Tahoma"/>
                <w:sz w:val="16"/>
                <w:szCs w:val="16"/>
              </w:rPr>
            </w:pPr>
          </w:p>
        </w:tc>
      </w:tr>
      <w:tr w:rsidR="004013AA" w:rsidRPr="00756A82" w14:paraId="1DEE67A2" w14:textId="77777777" w:rsidTr="004013AA">
        <w:trPr>
          <w:trHeight w:val="432"/>
          <w:jc w:val="center"/>
        </w:trPr>
        <w:tc>
          <w:tcPr>
            <w:tcW w:w="449" w:type="dxa"/>
            <w:vMerge/>
            <w:tcBorders>
              <w:left w:val="single" w:sz="2" w:space="0" w:color="808080"/>
              <w:right w:val="single" w:sz="2" w:space="0" w:color="808080"/>
            </w:tcBorders>
            <w:shd w:val="clear" w:color="auto" w:fill="F2F2F2"/>
          </w:tcPr>
          <w:p w14:paraId="596E0ECA" w14:textId="77777777" w:rsidR="004013AA" w:rsidRPr="00756A82" w:rsidRDefault="004013AA" w:rsidP="00135199">
            <w:pPr>
              <w:rPr>
                <w:rFonts w:ascii="Tahoma" w:hAnsi="Tahoma" w:cs="Tahoma"/>
                <w:sz w:val="18"/>
                <w:szCs w:val="18"/>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174C74" w14:textId="77777777" w:rsidR="004013AA" w:rsidRPr="004013AA" w:rsidRDefault="004013AA" w:rsidP="00135199">
            <w:pPr>
              <w:jc w:val="right"/>
              <w:rPr>
                <w:rFonts w:ascii="Tahoma" w:hAnsi="Tahoma" w:cs="Tahoma"/>
                <w:sz w:val="16"/>
                <w:szCs w:val="16"/>
              </w:rPr>
            </w:pPr>
            <w:r w:rsidRPr="004013AA">
              <w:rPr>
                <w:rFonts w:ascii="Tahoma" w:hAnsi="Tahoma" w:cs="Tahoma"/>
                <w:sz w:val="16"/>
                <w:szCs w:val="16"/>
              </w:rPr>
              <w:t>VAT n° (if any)</w:t>
            </w:r>
          </w:p>
          <w:p w14:paraId="49C26142" w14:textId="4ADCED1C" w:rsidR="004013AA" w:rsidRPr="004013AA" w:rsidRDefault="004013AA" w:rsidP="00135199">
            <w:pPr>
              <w:jc w:val="right"/>
              <w:rPr>
                <w:rFonts w:ascii="Tahoma" w:hAnsi="Tahoma" w:cs="Tahoma"/>
                <w:sz w:val="16"/>
                <w:szCs w:val="16"/>
              </w:rPr>
            </w:pPr>
            <w:r w:rsidRPr="004013AA">
              <w:rPr>
                <w:color w:val="FF0000"/>
                <w:sz w:val="16"/>
                <w:szCs w:val="16"/>
              </w:rPr>
              <w:t>►</w:t>
            </w:r>
          </w:p>
        </w:tc>
        <w:tc>
          <w:tcPr>
            <w:tcW w:w="774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4013AA" w:rsidRPr="004013AA" w:rsidRDefault="004013AA" w:rsidP="00135199">
            <w:pPr>
              <w:rPr>
                <w:rFonts w:ascii="Tahoma" w:hAnsi="Tahoma" w:cs="Tahoma"/>
                <w:sz w:val="16"/>
                <w:szCs w:val="16"/>
              </w:rPr>
            </w:pPr>
          </w:p>
        </w:tc>
      </w:tr>
      <w:tr w:rsidR="004013AA" w:rsidRPr="00756A82" w14:paraId="6A7C6756" w14:textId="77777777" w:rsidTr="004013AA">
        <w:trPr>
          <w:trHeight w:val="410"/>
          <w:jc w:val="center"/>
        </w:trPr>
        <w:tc>
          <w:tcPr>
            <w:tcW w:w="449" w:type="dxa"/>
            <w:vMerge/>
            <w:tcBorders>
              <w:left w:val="single" w:sz="2" w:space="0" w:color="808080"/>
              <w:right w:val="single" w:sz="2" w:space="0" w:color="808080"/>
            </w:tcBorders>
            <w:shd w:val="clear" w:color="auto" w:fill="F2F2F2"/>
          </w:tcPr>
          <w:p w14:paraId="5E0A7429" w14:textId="77777777" w:rsidR="004013AA" w:rsidRPr="00756A82" w:rsidRDefault="004013AA" w:rsidP="00135199">
            <w:pPr>
              <w:rPr>
                <w:rFonts w:ascii="Tahoma" w:hAnsi="Tahoma" w:cs="Tahoma"/>
                <w:sz w:val="18"/>
                <w:szCs w:val="18"/>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84151E" w14:textId="77777777" w:rsidR="004013AA" w:rsidRPr="004013AA" w:rsidRDefault="004013AA" w:rsidP="00135199">
            <w:pPr>
              <w:jc w:val="right"/>
              <w:rPr>
                <w:rFonts w:ascii="Tahoma" w:hAnsi="Tahoma" w:cs="Tahoma"/>
                <w:sz w:val="16"/>
                <w:szCs w:val="16"/>
              </w:rPr>
            </w:pPr>
            <w:r w:rsidRPr="004013AA">
              <w:rPr>
                <w:rFonts w:ascii="Tahoma" w:hAnsi="Tahoma" w:cs="Tahoma"/>
                <w:sz w:val="16"/>
                <w:szCs w:val="16"/>
              </w:rPr>
              <w:t>Country and registration n° (if any)</w:t>
            </w:r>
          </w:p>
          <w:p w14:paraId="60EF062D" w14:textId="3F2AE4AF" w:rsidR="004013AA" w:rsidRPr="004013AA" w:rsidRDefault="004013AA" w:rsidP="00135199">
            <w:pPr>
              <w:jc w:val="right"/>
              <w:rPr>
                <w:rFonts w:ascii="Tahoma" w:hAnsi="Tahoma" w:cs="Tahoma"/>
                <w:sz w:val="16"/>
                <w:szCs w:val="16"/>
              </w:rPr>
            </w:pPr>
            <w:r w:rsidRPr="004013AA">
              <w:rPr>
                <w:color w:val="FF0000"/>
                <w:sz w:val="16"/>
                <w:szCs w:val="16"/>
              </w:rPr>
              <w:t>►</w:t>
            </w:r>
          </w:p>
        </w:tc>
        <w:tc>
          <w:tcPr>
            <w:tcW w:w="774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4013AA" w:rsidRPr="004013AA" w:rsidRDefault="004013AA" w:rsidP="00135199">
            <w:pPr>
              <w:rPr>
                <w:rFonts w:ascii="Tahoma" w:hAnsi="Tahoma" w:cs="Tahoma"/>
                <w:sz w:val="16"/>
                <w:szCs w:val="16"/>
              </w:rPr>
            </w:pPr>
          </w:p>
        </w:tc>
      </w:tr>
      <w:tr w:rsidR="004013AA" w:rsidRPr="00756A82" w14:paraId="0EF7D4E7" w14:textId="77777777" w:rsidTr="004013AA">
        <w:trPr>
          <w:trHeight w:val="404"/>
          <w:jc w:val="center"/>
        </w:trPr>
        <w:tc>
          <w:tcPr>
            <w:tcW w:w="449" w:type="dxa"/>
            <w:vMerge/>
            <w:tcBorders>
              <w:left w:val="single" w:sz="2" w:space="0" w:color="808080"/>
              <w:right w:val="single" w:sz="2" w:space="0" w:color="808080"/>
            </w:tcBorders>
            <w:shd w:val="clear" w:color="auto" w:fill="F2F2F2"/>
          </w:tcPr>
          <w:p w14:paraId="4195333F" w14:textId="77777777" w:rsidR="004013AA" w:rsidRPr="00756A82" w:rsidRDefault="004013AA" w:rsidP="00135199">
            <w:pPr>
              <w:rPr>
                <w:rFonts w:ascii="Tahoma" w:hAnsi="Tahoma" w:cs="Tahoma"/>
                <w:sz w:val="18"/>
                <w:szCs w:val="18"/>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2ABEFFE" w14:textId="77777777" w:rsidR="004013AA" w:rsidRPr="004013AA" w:rsidRDefault="004013AA" w:rsidP="00135199">
            <w:pPr>
              <w:jc w:val="right"/>
              <w:rPr>
                <w:rFonts w:ascii="Tahoma" w:hAnsi="Tahoma" w:cs="Tahoma"/>
                <w:sz w:val="16"/>
                <w:szCs w:val="16"/>
              </w:rPr>
            </w:pPr>
            <w:r w:rsidRPr="004013AA">
              <w:rPr>
                <w:rFonts w:ascii="Tahoma" w:hAnsi="Tahoma" w:cs="Tahoma"/>
                <w:sz w:val="16"/>
                <w:szCs w:val="16"/>
              </w:rPr>
              <w:t>Email (Contact person)</w:t>
            </w:r>
          </w:p>
          <w:p w14:paraId="722F2811" w14:textId="3922BB51" w:rsidR="004013AA" w:rsidRPr="004013AA" w:rsidRDefault="004013AA" w:rsidP="00135199">
            <w:pPr>
              <w:jc w:val="right"/>
              <w:rPr>
                <w:rFonts w:ascii="Tahoma" w:hAnsi="Tahoma" w:cs="Tahoma"/>
                <w:sz w:val="16"/>
                <w:szCs w:val="16"/>
              </w:rPr>
            </w:pPr>
            <w:r w:rsidRPr="004013AA">
              <w:rPr>
                <w:color w:val="FF0000"/>
                <w:sz w:val="16"/>
                <w:szCs w:val="16"/>
              </w:rPr>
              <w:t>►</w:t>
            </w:r>
          </w:p>
        </w:tc>
        <w:tc>
          <w:tcPr>
            <w:tcW w:w="774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4013AA" w:rsidRPr="004013AA" w:rsidRDefault="004013AA" w:rsidP="00135199">
            <w:pPr>
              <w:rPr>
                <w:rFonts w:ascii="Tahoma" w:hAnsi="Tahoma" w:cs="Tahoma"/>
                <w:sz w:val="16"/>
                <w:szCs w:val="16"/>
              </w:rPr>
            </w:pPr>
          </w:p>
        </w:tc>
      </w:tr>
      <w:tr w:rsidR="004013AA" w:rsidRPr="00756A82" w14:paraId="60BAA4AC" w14:textId="77777777" w:rsidTr="004013AA">
        <w:trPr>
          <w:trHeight w:val="560"/>
          <w:jc w:val="center"/>
        </w:trPr>
        <w:tc>
          <w:tcPr>
            <w:tcW w:w="449" w:type="dxa"/>
            <w:vMerge/>
            <w:tcBorders>
              <w:left w:val="single" w:sz="2" w:space="0" w:color="808080"/>
              <w:right w:val="single" w:sz="2" w:space="0" w:color="808080"/>
            </w:tcBorders>
            <w:shd w:val="clear" w:color="auto" w:fill="F2F2F2"/>
          </w:tcPr>
          <w:p w14:paraId="54AF4D60" w14:textId="77777777" w:rsidR="004013AA" w:rsidRPr="00756A82" w:rsidRDefault="004013AA" w:rsidP="00135199">
            <w:pPr>
              <w:rPr>
                <w:rFonts w:ascii="Tahoma" w:hAnsi="Tahoma" w:cs="Tahoma"/>
                <w:sz w:val="18"/>
                <w:szCs w:val="18"/>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C28445" w14:textId="77777777" w:rsidR="004013AA" w:rsidRPr="004013AA" w:rsidRDefault="004013AA" w:rsidP="00135199">
            <w:pPr>
              <w:jc w:val="right"/>
              <w:rPr>
                <w:rFonts w:ascii="Tahoma" w:hAnsi="Tahoma" w:cs="Tahoma"/>
                <w:sz w:val="16"/>
                <w:szCs w:val="16"/>
              </w:rPr>
            </w:pPr>
            <w:r w:rsidRPr="004013AA">
              <w:rPr>
                <w:rFonts w:ascii="Tahoma" w:hAnsi="Tahoma" w:cs="Tahoma"/>
                <w:sz w:val="16"/>
                <w:szCs w:val="16"/>
              </w:rPr>
              <w:t>Phone number (Contact person)</w:t>
            </w:r>
          </w:p>
          <w:p w14:paraId="5D76E7DF" w14:textId="0359104E" w:rsidR="004013AA" w:rsidRPr="004013AA" w:rsidRDefault="004013AA" w:rsidP="00135199">
            <w:pPr>
              <w:jc w:val="right"/>
              <w:rPr>
                <w:rFonts w:ascii="Tahoma" w:hAnsi="Tahoma" w:cs="Tahoma"/>
                <w:sz w:val="16"/>
                <w:szCs w:val="16"/>
              </w:rPr>
            </w:pPr>
            <w:r w:rsidRPr="004013AA">
              <w:rPr>
                <w:color w:val="FF0000"/>
                <w:sz w:val="16"/>
                <w:szCs w:val="16"/>
              </w:rPr>
              <w:t>►</w:t>
            </w:r>
          </w:p>
        </w:tc>
        <w:tc>
          <w:tcPr>
            <w:tcW w:w="774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4013AA" w:rsidRPr="004013AA" w:rsidRDefault="004013AA" w:rsidP="00135199">
            <w:pPr>
              <w:rPr>
                <w:rFonts w:ascii="Tahoma" w:hAnsi="Tahoma" w:cs="Tahoma"/>
                <w:sz w:val="16"/>
                <w:szCs w:val="16"/>
              </w:rPr>
            </w:pPr>
          </w:p>
        </w:tc>
      </w:tr>
      <w:tr w:rsidR="004013AA" w:rsidRPr="00756A82" w14:paraId="59A7881F" w14:textId="77777777" w:rsidTr="006642B1">
        <w:trPr>
          <w:trHeight w:val="539"/>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4013AA" w:rsidRPr="00756A82" w:rsidRDefault="004013AA" w:rsidP="00135199">
            <w:pPr>
              <w:rPr>
                <w:rFonts w:ascii="Tahoma" w:hAnsi="Tahoma" w:cs="Tahoma"/>
                <w:sz w:val="18"/>
                <w:szCs w:val="18"/>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860F19" w14:textId="77777777" w:rsidR="004013AA" w:rsidRPr="004013AA" w:rsidRDefault="004013AA">
            <w:pPr>
              <w:jc w:val="right"/>
              <w:rPr>
                <w:rFonts w:ascii="Tahoma" w:hAnsi="Tahoma" w:cs="Tahoma"/>
                <w:sz w:val="16"/>
                <w:szCs w:val="16"/>
              </w:rPr>
            </w:pPr>
            <w:r w:rsidRPr="004013AA">
              <w:rPr>
                <w:rFonts w:ascii="Tahoma" w:hAnsi="Tahoma" w:cs="Tahoma"/>
                <w:sz w:val="16"/>
                <w:szCs w:val="16"/>
              </w:rPr>
              <w:t>Account holder</w:t>
            </w:r>
          </w:p>
          <w:p w14:paraId="679F12EB" w14:textId="4BFE0C5F" w:rsidR="004013AA" w:rsidRPr="004013AA" w:rsidRDefault="004013AA" w:rsidP="00135199">
            <w:pPr>
              <w:jc w:val="right"/>
              <w:rPr>
                <w:rFonts w:ascii="Tahoma" w:hAnsi="Tahoma" w:cs="Tahoma"/>
                <w:sz w:val="16"/>
                <w:szCs w:val="16"/>
              </w:rPr>
            </w:pPr>
            <w:r w:rsidRPr="004013AA">
              <w:rPr>
                <w:color w:val="FF0000"/>
                <w:sz w:val="16"/>
                <w:szCs w:val="16"/>
              </w:rPr>
              <w:t>►</w:t>
            </w:r>
          </w:p>
        </w:tc>
        <w:tc>
          <w:tcPr>
            <w:tcW w:w="7741" w:type="dxa"/>
            <w:gridSpan w:val="5"/>
            <w:tcBorders>
              <w:top w:val="single" w:sz="2" w:space="0" w:color="FF0000"/>
              <w:left w:val="single" w:sz="2" w:space="0" w:color="FF0000"/>
              <w:bottom w:val="single" w:sz="2" w:space="0" w:color="FF0000"/>
              <w:right w:val="single" w:sz="2" w:space="0" w:color="FF0000"/>
            </w:tcBorders>
            <w:vAlign w:val="center"/>
          </w:tcPr>
          <w:p w14:paraId="5CA5A493" w14:textId="77777777" w:rsidR="004013AA" w:rsidRPr="004013AA" w:rsidRDefault="004013AA" w:rsidP="00135199">
            <w:pPr>
              <w:rPr>
                <w:rFonts w:ascii="Tahoma" w:hAnsi="Tahoma" w:cs="Tahoma"/>
                <w:sz w:val="16"/>
                <w:szCs w:val="16"/>
              </w:rPr>
            </w:pPr>
          </w:p>
        </w:tc>
      </w:tr>
      <w:tr w:rsidR="004013AA" w:rsidRPr="00756A82" w14:paraId="486D0C07" w14:textId="77777777" w:rsidTr="004013AA">
        <w:trPr>
          <w:trHeight w:val="39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4013AA" w:rsidRPr="00756A82" w:rsidRDefault="004013AA">
            <w:pPr>
              <w:ind w:left="113" w:right="113"/>
              <w:jc w:val="center"/>
              <w:rPr>
                <w:rFonts w:ascii="Tahoma" w:hAnsi="Tahoma" w:cs="Tahoma"/>
                <w:b/>
                <w:sz w:val="18"/>
                <w:szCs w:val="18"/>
              </w:rPr>
            </w:pPr>
            <w:r w:rsidRPr="00756A82">
              <w:rPr>
                <w:rFonts w:ascii="Tahoma" w:hAnsi="Tahoma" w:cs="Tahoma"/>
                <w:b/>
                <w:sz w:val="18"/>
                <w:szCs w:val="18"/>
              </w:rPr>
              <w:t>Bank details</w:t>
            </w: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5D3A084" w14:textId="77777777" w:rsidR="004013AA" w:rsidRPr="004013AA" w:rsidRDefault="004013AA">
            <w:pPr>
              <w:jc w:val="right"/>
              <w:rPr>
                <w:rFonts w:ascii="Tahoma" w:hAnsi="Tahoma" w:cs="Tahoma"/>
                <w:sz w:val="16"/>
                <w:szCs w:val="16"/>
              </w:rPr>
            </w:pPr>
            <w:r w:rsidRPr="004013AA">
              <w:rPr>
                <w:rFonts w:ascii="Tahoma" w:hAnsi="Tahoma" w:cs="Tahoma"/>
                <w:sz w:val="16"/>
                <w:szCs w:val="16"/>
              </w:rPr>
              <w:t>IBAN n°</w:t>
            </w:r>
          </w:p>
          <w:p w14:paraId="42C1B880" w14:textId="77777777" w:rsidR="004013AA" w:rsidRPr="004013AA" w:rsidRDefault="004013AA">
            <w:pPr>
              <w:jc w:val="right"/>
              <w:rPr>
                <w:rFonts w:ascii="Tahoma" w:hAnsi="Tahoma" w:cs="Tahoma"/>
                <w:sz w:val="16"/>
                <w:szCs w:val="16"/>
              </w:rPr>
            </w:pPr>
            <w:r w:rsidRPr="004013AA">
              <w:rPr>
                <w:rFonts w:ascii="Tahoma" w:hAnsi="Tahoma" w:cs="Tahoma"/>
                <w:sz w:val="16"/>
                <w:szCs w:val="16"/>
              </w:rPr>
              <w:t>(</w:t>
            </w:r>
            <w:proofErr w:type="gramStart"/>
            <w:r w:rsidRPr="004013AA">
              <w:rPr>
                <w:rFonts w:ascii="Tahoma" w:hAnsi="Tahoma" w:cs="Tahoma"/>
                <w:sz w:val="16"/>
                <w:szCs w:val="16"/>
              </w:rPr>
              <w:t>if</w:t>
            </w:r>
            <w:proofErr w:type="gramEnd"/>
            <w:r w:rsidRPr="004013AA">
              <w:rPr>
                <w:rFonts w:ascii="Tahoma" w:hAnsi="Tahoma" w:cs="Tahoma"/>
                <w:sz w:val="16"/>
                <w:szCs w:val="16"/>
              </w:rPr>
              <w:t xml:space="preserve"> available)</w:t>
            </w:r>
          </w:p>
          <w:p w14:paraId="1EECAEFA" w14:textId="1CCFEA75" w:rsidR="004013AA" w:rsidRPr="004013AA" w:rsidRDefault="004013AA">
            <w:pPr>
              <w:jc w:val="right"/>
              <w:rPr>
                <w:rFonts w:ascii="Tahoma" w:hAnsi="Tahoma" w:cs="Tahoma"/>
                <w:sz w:val="16"/>
                <w:szCs w:val="16"/>
              </w:rPr>
            </w:pPr>
            <w:r w:rsidRPr="004013AA">
              <w:rPr>
                <w:color w:val="FF0000"/>
                <w:sz w:val="16"/>
                <w:szCs w:val="16"/>
              </w:rPr>
              <w:t>►</w:t>
            </w:r>
          </w:p>
        </w:tc>
        <w:tc>
          <w:tcPr>
            <w:tcW w:w="7741"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4013AA" w:rsidRPr="004013AA" w:rsidRDefault="004013AA">
            <w:pPr>
              <w:rPr>
                <w:rFonts w:ascii="Tahoma" w:hAnsi="Tahoma" w:cs="Tahoma"/>
                <w:sz w:val="16"/>
                <w:szCs w:val="16"/>
              </w:rPr>
            </w:pPr>
          </w:p>
        </w:tc>
      </w:tr>
      <w:tr w:rsidR="004013AA" w:rsidRPr="00756A82" w14:paraId="572EF25D" w14:textId="77777777" w:rsidTr="004013AA">
        <w:trPr>
          <w:trHeight w:val="425"/>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4013AA" w:rsidRPr="00756A82" w:rsidRDefault="004013AA">
            <w:pPr>
              <w:rPr>
                <w:rFonts w:ascii="Tahoma" w:hAnsi="Tahoma" w:cs="Tahoma"/>
                <w:b/>
                <w:sz w:val="18"/>
                <w:szCs w:val="18"/>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8B6C36C" w14:textId="77777777" w:rsidR="004013AA" w:rsidRPr="004013AA" w:rsidRDefault="004013AA">
            <w:pPr>
              <w:jc w:val="right"/>
              <w:rPr>
                <w:rFonts w:ascii="Tahoma" w:hAnsi="Tahoma" w:cs="Tahoma"/>
                <w:sz w:val="16"/>
                <w:szCs w:val="16"/>
              </w:rPr>
            </w:pPr>
            <w:r w:rsidRPr="004013AA">
              <w:rPr>
                <w:rFonts w:ascii="Tahoma" w:hAnsi="Tahoma" w:cs="Tahoma"/>
                <w:sz w:val="16"/>
                <w:szCs w:val="16"/>
              </w:rPr>
              <w:t>Bank name</w:t>
            </w:r>
          </w:p>
          <w:p w14:paraId="0673E0AD" w14:textId="77777777" w:rsidR="004013AA" w:rsidRPr="004013AA" w:rsidRDefault="004013AA">
            <w:pPr>
              <w:jc w:val="right"/>
              <w:rPr>
                <w:rFonts w:ascii="Tahoma" w:hAnsi="Tahoma" w:cs="Tahoma"/>
                <w:sz w:val="16"/>
                <w:szCs w:val="16"/>
              </w:rPr>
            </w:pPr>
            <w:r w:rsidRPr="004013AA">
              <w:rPr>
                <w:rFonts w:ascii="Tahoma" w:hAnsi="Tahoma" w:cs="Tahoma"/>
                <w:sz w:val="16"/>
                <w:szCs w:val="16"/>
              </w:rPr>
              <w:t>and Branch</w:t>
            </w:r>
          </w:p>
          <w:p w14:paraId="60BB9AB8" w14:textId="267F098B" w:rsidR="004013AA" w:rsidRPr="004013AA" w:rsidRDefault="004013AA">
            <w:pPr>
              <w:jc w:val="right"/>
              <w:rPr>
                <w:rFonts w:ascii="Tahoma" w:hAnsi="Tahoma" w:cs="Tahoma"/>
                <w:sz w:val="16"/>
                <w:szCs w:val="16"/>
              </w:rPr>
            </w:pPr>
            <w:r w:rsidRPr="004013AA">
              <w:rPr>
                <w:color w:val="FF0000"/>
                <w:sz w:val="16"/>
                <w:szCs w:val="16"/>
              </w:rPr>
              <w:t>►</w:t>
            </w:r>
          </w:p>
        </w:tc>
        <w:tc>
          <w:tcPr>
            <w:tcW w:w="2771"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4013AA" w:rsidRPr="004013AA" w:rsidRDefault="004013AA">
            <w:pPr>
              <w:rPr>
                <w:rFonts w:ascii="Tahoma" w:hAnsi="Tahoma" w:cs="Tahoma"/>
                <w:sz w:val="16"/>
                <w:szCs w:val="16"/>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4013AA" w:rsidRPr="004013AA" w:rsidRDefault="004013AA">
            <w:pPr>
              <w:jc w:val="right"/>
              <w:rPr>
                <w:rFonts w:ascii="Tahoma" w:hAnsi="Tahoma" w:cs="Tahoma"/>
                <w:sz w:val="16"/>
                <w:szCs w:val="16"/>
              </w:rPr>
            </w:pPr>
            <w:r w:rsidRPr="004013AA">
              <w:rPr>
                <w:rFonts w:ascii="Tahoma" w:hAnsi="Tahoma" w:cs="Tahoma"/>
                <w:sz w:val="16"/>
                <w:szCs w:val="16"/>
              </w:rPr>
              <w:t xml:space="preserve">Full bank account n° (for non-IBAN countries only) </w:t>
            </w:r>
            <w:r w:rsidRPr="004013AA">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4013AA" w:rsidRPr="004013AA" w:rsidRDefault="004013AA">
            <w:pPr>
              <w:rPr>
                <w:rFonts w:ascii="Tahoma" w:hAnsi="Tahoma" w:cs="Tahoma"/>
                <w:sz w:val="16"/>
                <w:szCs w:val="16"/>
              </w:rPr>
            </w:pPr>
          </w:p>
        </w:tc>
      </w:tr>
      <w:tr w:rsidR="004013AA" w:rsidRPr="00756A82" w14:paraId="1F89B227" w14:textId="77777777" w:rsidTr="004013A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4013AA" w:rsidRPr="00756A82" w:rsidRDefault="004013AA">
            <w:pPr>
              <w:rPr>
                <w:rFonts w:ascii="Tahoma" w:hAnsi="Tahoma" w:cs="Tahoma"/>
                <w:b/>
                <w:sz w:val="18"/>
                <w:szCs w:val="18"/>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B8AF598" w14:textId="77777777" w:rsidR="004013AA" w:rsidRPr="004013AA" w:rsidRDefault="004013AA">
            <w:pPr>
              <w:jc w:val="right"/>
              <w:rPr>
                <w:rFonts w:ascii="Tahoma" w:hAnsi="Tahoma" w:cs="Tahoma"/>
                <w:sz w:val="16"/>
                <w:szCs w:val="16"/>
              </w:rPr>
            </w:pPr>
            <w:r w:rsidRPr="004013AA">
              <w:rPr>
                <w:rFonts w:ascii="Tahoma" w:hAnsi="Tahoma" w:cs="Tahoma"/>
                <w:sz w:val="16"/>
                <w:szCs w:val="16"/>
              </w:rPr>
              <w:t xml:space="preserve">Bank Address </w:t>
            </w:r>
          </w:p>
          <w:p w14:paraId="57A12C29" w14:textId="0CFC9E2A" w:rsidR="004013AA" w:rsidRPr="004013AA" w:rsidRDefault="004013AA">
            <w:pPr>
              <w:jc w:val="right"/>
              <w:rPr>
                <w:rFonts w:ascii="Tahoma" w:hAnsi="Tahoma" w:cs="Tahoma"/>
                <w:sz w:val="16"/>
                <w:szCs w:val="16"/>
              </w:rPr>
            </w:pPr>
            <w:r w:rsidRPr="004013AA">
              <w:rPr>
                <w:color w:val="FF0000"/>
                <w:sz w:val="16"/>
                <w:szCs w:val="16"/>
              </w:rPr>
              <w:t>►</w:t>
            </w:r>
          </w:p>
        </w:tc>
        <w:tc>
          <w:tcPr>
            <w:tcW w:w="2771"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4013AA" w:rsidRPr="004013AA" w:rsidRDefault="004013AA">
            <w:pPr>
              <w:rPr>
                <w:rFonts w:ascii="Tahoma" w:hAnsi="Tahoma" w:cs="Tahoma"/>
                <w:sz w:val="16"/>
                <w:szCs w:val="16"/>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4013AA" w:rsidRPr="004013AA" w:rsidRDefault="004013AA">
            <w:pPr>
              <w:jc w:val="right"/>
              <w:rPr>
                <w:rFonts w:ascii="Tahoma" w:hAnsi="Tahoma" w:cs="Tahoma"/>
                <w:sz w:val="16"/>
                <w:szCs w:val="16"/>
              </w:rPr>
            </w:pPr>
            <w:r w:rsidRPr="004013AA">
              <w:rPr>
                <w:rFonts w:ascii="Tahoma" w:hAnsi="Tahoma" w:cs="Tahoma"/>
                <w:sz w:val="16"/>
                <w:szCs w:val="16"/>
              </w:rPr>
              <w:t xml:space="preserve">BIC/SWIFT Code </w:t>
            </w:r>
          </w:p>
          <w:p w14:paraId="2EEBA2B7" w14:textId="77777777" w:rsidR="004013AA" w:rsidRPr="004013AA" w:rsidRDefault="004013AA">
            <w:pPr>
              <w:jc w:val="right"/>
              <w:rPr>
                <w:rFonts w:ascii="Tahoma" w:hAnsi="Tahoma" w:cs="Tahoma"/>
                <w:sz w:val="16"/>
                <w:szCs w:val="16"/>
              </w:rPr>
            </w:pPr>
            <w:r w:rsidRPr="004013AA">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4013AA" w:rsidRPr="004013AA" w:rsidRDefault="004013AA">
            <w:pPr>
              <w:rPr>
                <w:rFonts w:ascii="Tahoma" w:hAnsi="Tahoma" w:cs="Tahoma"/>
                <w:sz w:val="16"/>
                <w:szCs w:val="16"/>
              </w:rPr>
            </w:pPr>
          </w:p>
        </w:tc>
      </w:tr>
      <w:tr w:rsidR="004013AA" w:rsidRPr="00756A82" w14:paraId="7830D875" w14:textId="77777777" w:rsidTr="00EB281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4013AA" w:rsidRPr="00756A82" w:rsidRDefault="004013AA">
            <w:pPr>
              <w:rPr>
                <w:rFonts w:ascii="Tahoma" w:hAnsi="Tahoma" w:cs="Tahoma"/>
                <w:sz w:val="16"/>
                <w:szCs w:val="16"/>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1A4237" w14:textId="63F6A274" w:rsidR="004013AA" w:rsidRPr="004013AA" w:rsidRDefault="004013AA">
            <w:pPr>
              <w:jc w:val="right"/>
              <w:rPr>
                <w:rFonts w:ascii="Tahoma" w:hAnsi="Tahoma" w:cs="Tahoma"/>
                <w:sz w:val="16"/>
                <w:szCs w:val="16"/>
              </w:rPr>
            </w:pPr>
          </w:p>
        </w:tc>
        <w:tc>
          <w:tcPr>
            <w:tcW w:w="2771"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4013AA" w:rsidRPr="00756A82" w:rsidRDefault="004013AA">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1C5EA797" w14:textId="75E4C215" w:rsidR="004013AA" w:rsidRPr="004013AA" w:rsidRDefault="004013AA">
            <w:pPr>
              <w:jc w:val="right"/>
              <w:rPr>
                <w:rFonts w:ascii="Tahoma" w:hAnsi="Tahoma" w:cs="Tahoma"/>
                <w:sz w:val="16"/>
                <w:szCs w:val="16"/>
              </w:rPr>
            </w:pP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4013AA" w:rsidRPr="00756A82" w:rsidRDefault="004013AA">
            <w:pPr>
              <w:rPr>
                <w:rFonts w:ascii="Tahoma" w:hAnsi="Tahoma" w:cs="Tahoma"/>
                <w:sz w:val="20"/>
                <w:szCs w:val="20"/>
              </w:rPr>
            </w:pPr>
          </w:p>
        </w:tc>
      </w:tr>
    </w:tbl>
    <w:p w14:paraId="6DDB7C58" w14:textId="77777777" w:rsidR="007131C3" w:rsidRDefault="007131C3" w:rsidP="00FA06F4">
      <w:pPr>
        <w:pBdr>
          <w:bottom w:val="single" w:sz="2" w:space="1" w:color="808080"/>
        </w:pBdr>
        <w:tabs>
          <w:tab w:val="left" w:pos="284"/>
        </w:tabs>
        <w:spacing w:after="120"/>
        <w:ind w:left="-142" w:right="-1"/>
        <w:rPr>
          <w:rFonts w:ascii="Tahoma" w:hAnsi="Tahoma" w:cs="Tahoma"/>
          <w:b/>
          <w:lang w:eastAsia="en-US"/>
        </w:rPr>
        <w:sectPr w:rsidR="007131C3" w:rsidSect="0025181F">
          <w:headerReference w:type="default" r:id="rId12"/>
          <w:footerReference w:type="default" r:id="rId13"/>
          <w:headerReference w:type="first" r:id="rId14"/>
          <w:footerReference w:type="first" r:id="rId15"/>
          <w:type w:val="continuous"/>
          <w:pgSz w:w="11907" w:h="16840" w:code="9"/>
          <w:pgMar w:top="426" w:right="992" w:bottom="851" w:left="993" w:header="284" w:footer="129" w:gutter="0"/>
          <w:cols w:space="708"/>
          <w:titlePg/>
          <w:docGrid w:linePitch="360"/>
        </w:sectPr>
      </w:pPr>
    </w:p>
    <w:p w14:paraId="17D39640" w14:textId="0CCF0E05" w:rsidR="0072200B" w:rsidRPr="00756A82" w:rsidRDefault="0072200B"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Pr="00756A82">
        <w:rPr>
          <w:rFonts w:ascii="Tahoma" w:hAnsi="Tahoma" w:cs="Tahoma"/>
          <w:b/>
          <w:lang w:eastAsia="en-US"/>
        </w:rPr>
        <w:t>fees</w:t>
      </w:r>
    </w:p>
    <w:p w14:paraId="509DFB7C" w14:textId="345F3BF0" w:rsidR="00A924D3" w:rsidRPr="00756A82" w:rsidRDefault="0025181F" w:rsidP="00FA06F4">
      <w:pPr>
        <w:spacing w:line="276" w:lineRule="auto"/>
        <w:ind w:left="-142"/>
        <w:jc w:val="both"/>
        <w:rPr>
          <w:rFonts w:ascii="Tahoma" w:hAnsi="Tahoma" w:cs="Tahoma"/>
          <w:sz w:val="20"/>
          <w:szCs w:val="20"/>
        </w:rPr>
      </w:pPr>
      <w:r w:rsidRPr="0025181F">
        <w:rPr>
          <w:rFonts w:ascii="Tahoma" w:hAnsi="Tahoma" w:cs="Tahoma"/>
          <w:sz w:val="20"/>
          <w:szCs w:val="20"/>
        </w:rPr>
        <w:t>In the framework of the European Union/Council of Europe “Horizontal Facility for the Western Balkans and Türkiye” (Horizontal Facility III), the Council of Europe is currently implementing seven actions (in Albania, Bosnia and Herzegovina, Kosovo</w:t>
      </w:r>
      <w:r w:rsidR="006E2C5A">
        <w:rPr>
          <w:rStyle w:val="FootnoteReference"/>
          <w:rFonts w:ascii="Tahoma" w:hAnsi="Tahoma" w:cs="Tahoma"/>
          <w:sz w:val="20"/>
          <w:szCs w:val="20"/>
        </w:rPr>
        <w:footnoteReference w:id="5"/>
      </w:r>
      <w:r w:rsidRPr="0025181F">
        <w:rPr>
          <w:rFonts w:ascii="Tahoma" w:hAnsi="Tahoma" w:cs="Tahoma"/>
          <w:sz w:val="20"/>
          <w:szCs w:val="20"/>
        </w:rPr>
        <w:t>, Montenegro, North Macedonia, Serbia – hereinafter “actions’ Beneficiaries” - and regional) on “Protecting freedom of expression and of the Media” (PRO-FREX)</w:t>
      </w:r>
      <w:r w:rsidR="00A924D3" w:rsidRPr="00756A82">
        <w:rPr>
          <w:rFonts w:ascii="Tahoma" w:hAnsi="Tahoma" w:cs="Tahoma"/>
          <w:sz w:val="20"/>
          <w:szCs w:val="20"/>
        </w:rPr>
        <w:t xml:space="preserve">. In that context, it is looking for Provider(s) (see below) for the provision of </w:t>
      </w:r>
      <w:r>
        <w:rPr>
          <w:rFonts w:ascii="Tahoma" w:hAnsi="Tahoma" w:cs="Tahoma"/>
          <w:sz w:val="20"/>
          <w:szCs w:val="20"/>
        </w:rPr>
        <w:t>consultancy services (provision of legal and policy assistance and advice and development and delivery of training)</w:t>
      </w:r>
      <w:r w:rsidR="00A924D3" w:rsidRPr="00756A82">
        <w:rPr>
          <w:rFonts w:ascii="Tahoma" w:hAnsi="Tahoma" w:cs="Tahoma"/>
          <w:sz w:val="20"/>
          <w:szCs w:val="20"/>
        </w:rPr>
        <w:t xml:space="preserve"> to be requested by the Council on an as</w:t>
      </w:r>
      <w:r w:rsidR="00406E8D">
        <w:rPr>
          <w:rFonts w:ascii="Tahoma" w:hAnsi="Tahoma" w:cs="Tahoma"/>
          <w:sz w:val="20"/>
          <w:szCs w:val="20"/>
        </w:rPr>
        <w:t>-</w:t>
      </w:r>
      <w:r w:rsidR="00A924D3" w:rsidRPr="00756A82">
        <w:rPr>
          <w:rFonts w:ascii="Tahoma" w:hAnsi="Tahoma" w:cs="Tahoma"/>
          <w:sz w:val="20"/>
          <w:szCs w:val="20"/>
        </w:rPr>
        <w:t xml:space="preserve">needed basis, in compliance with the ordering procedure defined below. </w:t>
      </w:r>
      <w:r w:rsidR="002A5D5F" w:rsidRPr="002A5D5F">
        <w:rPr>
          <w:rFonts w:ascii="Tahoma" w:hAnsi="Tahoma" w:cs="Tahoma"/>
          <w:sz w:val="20"/>
          <w:szCs w:val="20"/>
        </w:rPr>
        <w:t>The projects that can refer to the consultants contracted following the present call for tenders are not limited to those mentioned above</w:t>
      </w:r>
      <w:r w:rsidR="002A5D5F">
        <w:rPr>
          <w:rFonts w:ascii="Tahoma" w:hAnsi="Tahoma" w:cs="Tahoma"/>
          <w:sz w:val="20"/>
          <w:szCs w:val="20"/>
        </w:rPr>
        <w:t xml:space="preserve">. </w:t>
      </w:r>
      <w:r w:rsidR="002A5D5F" w:rsidRPr="002A5D5F">
        <w:rPr>
          <w:rFonts w:ascii="Tahoma" w:hAnsi="Tahoma" w:cs="Tahoma"/>
          <w:sz w:val="20"/>
          <w:szCs w:val="20"/>
        </w:rPr>
        <w:t>The present tendering procedure aims to select Providers to support the implementation of the Council of Europe co-operation programmes as well as any other activity organi</w:t>
      </w:r>
      <w:r w:rsidR="00BB4C20">
        <w:rPr>
          <w:rFonts w:ascii="Tahoma" w:hAnsi="Tahoma" w:cs="Tahoma"/>
          <w:sz w:val="20"/>
          <w:szCs w:val="20"/>
        </w:rPr>
        <w:t>s</w:t>
      </w:r>
      <w:r w:rsidR="002A5D5F" w:rsidRPr="002A5D5F">
        <w:rPr>
          <w:rFonts w:ascii="Tahoma" w:hAnsi="Tahoma" w:cs="Tahoma"/>
          <w:sz w:val="20"/>
          <w:szCs w:val="20"/>
        </w:rPr>
        <w:t xml:space="preserve">ed by the Council of Europe in the implementation of its programme of activities in </w:t>
      </w:r>
      <w:r w:rsidR="00BB4C20" w:rsidRPr="00BB4C20">
        <w:rPr>
          <w:rFonts w:ascii="Tahoma" w:hAnsi="Tahoma" w:cs="Tahoma"/>
          <w:sz w:val="20"/>
          <w:szCs w:val="20"/>
        </w:rPr>
        <w:t>Albania, Bosnia and Herzegovina, Kosovo</w:t>
      </w:r>
      <w:r w:rsidR="00BB4C20">
        <w:rPr>
          <w:rFonts w:ascii="Tahoma" w:hAnsi="Tahoma" w:cs="Tahoma"/>
          <w:sz w:val="20"/>
          <w:szCs w:val="20"/>
        </w:rPr>
        <w:t xml:space="preserve">, </w:t>
      </w:r>
      <w:r w:rsidR="00BB4C20" w:rsidRPr="00BB4C20">
        <w:rPr>
          <w:rFonts w:ascii="Tahoma" w:hAnsi="Tahoma" w:cs="Tahoma"/>
          <w:sz w:val="20"/>
          <w:szCs w:val="20"/>
        </w:rPr>
        <w:t xml:space="preserve">Montenegro, North Macedonia, </w:t>
      </w:r>
      <w:r w:rsidR="00BB4C20">
        <w:rPr>
          <w:rFonts w:ascii="Tahoma" w:hAnsi="Tahoma" w:cs="Tahoma"/>
          <w:sz w:val="20"/>
          <w:szCs w:val="20"/>
        </w:rPr>
        <w:t xml:space="preserve">and </w:t>
      </w:r>
      <w:r w:rsidR="00BB4C20" w:rsidRPr="00BB4C20">
        <w:rPr>
          <w:rFonts w:ascii="Tahoma" w:hAnsi="Tahoma" w:cs="Tahoma"/>
          <w:sz w:val="20"/>
          <w:szCs w:val="20"/>
        </w:rPr>
        <w:t>Serbia</w:t>
      </w:r>
      <w:r w:rsidR="002A5D5F" w:rsidRPr="002A5D5F">
        <w:rPr>
          <w:rFonts w:ascii="Tahoma" w:hAnsi="Tahoma" w:cs="Tahoma"/>
          <w:sz w:val="20"/>
          <w:szCs w:val="20"/>
        </w:rPr>
        <w:t>.</w:t>
      </w:r>
    </w:p>
    <w:p w14:paraId="51BA30FC" w14:textId="77777777" w:rsidR="00A924D3" w:rsidRPr="00756A82" w:rsidRDefault="00A924D3" w:rsidP="007152A6">
      <w:pPr>
        <w:spacing w:before="120"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02A2DF8" w14:textId="43DED8E0" w:rsidR="00A924D3" w:rsidRPr="007152A6" w:rsidRDefault="00A924D3" w:rsidP="007152A6">
      <w:pPr>
        <w:spacing w:before="120" w:line="276" w:lineRule="auto"/>
        <w:ind w:left="-142"/>
        <w:jc w:val="both"/>
        <w:rPr>
          <w:rFonts w:ascii="Tahoma" w:hAnsi="Tahoma" w:cs="Tahoma"/>
          <w:sz w:val="20"/>
          <w:szCs w:val="20"/>
        </w:rPr>
      </w:pPr>
      <w:r w:rsidRPr="007152A6">
        <w:rPr>
          <w:rFonts w:ascii="Tahoma" w:hAnsi="Tahoma" w:cs="Tahoma"/>
          <w:sz w:val="20"/>
          <w:szCs w:val="20"/>
        </w:rPr>
        <w:t xml:space="preserve">For each order, the Council will select from the pool of pre-selected tenderers for the lot concerned the Provider who demonstrably offers </w:t>
      </w:r>
      <w:r w:rsidR="00406E8D">
        <w:rPr>
          <w:rFonts w:ascii="Tahoma" w:hAnsi="Tahoma" w:cs="Tahoma"/>
          <w:sz w:val="20"/>
          <w:szCs w:val="20"/>
        </w:rPr>
        <w:t xml:space="preserve">the </w:t>
      </w:r>
      <w:r w:rsidRPr="007152A6">
        <w:rPr>
          <w:rFonts w:ascii="Tahoma" w:hAnsi="Tahoma" w:cs="Tahoma"/>
          <w:sz w:val="20"/>
          <w:szCs w:val="20"/>
        </w:rPr>
        <w:t>best value for money for its requirement when assessed – for the Order concerned – against the criteria of</w:t>
      </w:r>
      <w:r w:rsidR="004013AA">
        <w:rPr>
          <w:rFonts w:ascii="Tahoma" w:hAnsi="Tahoma" w:cs="Tahoma"/>
          <w:sz w:val="20"/>
          <w:szCs w:val="20"/>
        </w:rPr>
        <w:t>:</w:t>
      </w:r>
    </w:p>
    <w:p w14:paraId="4D326087" w14:textId="77777777" w:rsidR="00A924D3" w:rsidRPr="007152A6" w:rsidRDefault="00A924D3" w:rsidP="00F4362B">
      <w:pPr>
        <w:pStyle w:val="Default"/>
        <w:numPr>
          <w:ilvl w:val="0"/>
          <w:numId w:val="6"/>
        </w:numPr>
        <w:ind w:left="709"/>
        <w:rPr>
          <w:rFonts w:ascii="Tahoma" w:hAnsi="Tahoma" w:cs="Tahoma"/>
          <w:sz w:val="20"/>
          <w:szCs w:val="20"/>
        </w:rPr>
      </w:pPr>
      <w:r w:rsidRPr="007152A6">
        <w:rPr>
          <w:rFonts w:ascii="Tahoma" w:hAnsi="Tahoma" w:cs="Tahoma"/>
          <w:sz w:val="20"/>
          <w:szCs w:val="20"/>
        </w:rPr>
        <w:t>quality (including as appropriate: capability, expertise, past performance, availability of resources and proposed methods of undertaking the work</w:t>
      </w:r>
      <w:proofErr w:type="gramStart"/>
      <w:r w:rsidRPr="007152A6">
        <w:rPr>
          <w:rFonts w:ascii="Tahoma" w:hAnsi="Tahoma" w:cs="Tahoma"/>
          <w:sz w:val="20"/>
          <w:szCs w:val="20"/>
        </w:rPr>
        <w:t>);</w:t>
      </w:r>
      <w:proofErr w:type="gramEnd"/>
    </w:p>
    <w:p w14:paraId="20AE084A" w14:textId="77777777" w:rsidR="00A924D3" w:rsidRPr="007152A6" w:rsidRDefault="00A924D3" w:rsidP="00F4362B">
      <w:pPr>
        <w:pStyle w:val="Default"/>
        <w:numPr>
          <w:ilvl w:val="0"/>
          <w:numId w:val="6"/>
        </w:numPr>
        <w:ind w:left="709"/>
        <w:rPr>
          <w:rFonts w:ascii="Tahoma" w:hAnsi="Tahoma" w:cs="Tahoma"/>
          <w:sz w:val="20"/>
          <w:szCs w:val="20"/>
        </w:rPr>
      </w:pPr>
      <w:r w:rsidRPr="007152A6">
        <w:rPr>
          <w:rFonts w:ascii="Tahoma" w:hAnsi="Tahoma" w:cs="Tahoma"/>
          <w:sz w:val="20"/>
          <w:szCs w:val="20"/>
        </w:rPr>
        <w:t>availability (including, without limitation, capacity to meet required deadlines and, where relevant, geographical location); and</w:t>
      </w:r>
    </w:p>
    <w:p w14:paraId="4F80D247" w14:textId="77777777" w:rsidR="00A924D3" w:rsidRPr="007152A6" w:rsidRDefault="00A924D3" w:rsidP="00F4362B">
      <w:pPr>
        <w:pStyle w:val="Default"/>
        <w:numPr>
          <w:ilvl w:val="0"/>
          <w:numId w:val="6"/>
        </w:numPr>
        <w:ind w:left="709"/>
        <w:rPr>
          <w:rFonts w:ascii="Tahoma" w:hAnsi="Tahoma" w:cs="Tahoma"/>
          <w:sz w:val="20"/>
          <w:szCs w:val="20"/>
        </w:rPr>
      </w:pPr>
      <w:r w:rsidRPr="007152A6">
        <w:rPr>
          <w:rFonts w:ascii="Tahoma" w:hAnsi="Tahoma" w:cs="Tahoma"/>
          <w:sz w:val="20"/>
          <w:szCs w:val="20"/>
        </w:rPr>
        <w:t>price.</w:t>
      </w:r>
    </w:p>
    <w:p w14:paraId="1C0FCE01" w14:textId="06FD34A1" w:rsidR="00A924D3" w:rsidRPr="007152A6" w:rsidRDefault="00A924D3" w:rsidP="007152A6">
      <w:pPr>
        <w:spacing w:before="120" w:line="276" w:lineRule="auto"/>
        <w:ind w:left="-142"/>
        <w:jc w:val="both"/>
        <w:rPr>
          <w:rFonts w:ascii="Tahoma" w:hAnsi="Tahoma" w:cs="Tahoma"/>
          <w:sz w:val="20"/>
          <w:szCs w:val="20"/>
        </w:rPr>
      </w:pPr>
      <w:r w:rsidRPr="007152A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300910E" w14:textId="77777777" w:rsidR="006E2C5A" w:rsidRDefault="006E2C5A" w:rsidP="007152A6">
      <w:pPr>
        <w:spacing w:before="120" w:line="276" w:lineRule="auto"/>
        <w:ind w:left="-142"/>
        <w:jc w:val="both"/>
        <w:rPr>
          <w:rFonts w:ascii="Tahoma" w:hAnsi="Tahoma" w:cs="Tahoma"/>
          <w:b/>
          <w:sz w:val="20"/>
          <w:szCs w:val="20"/>
        </w:rPr>
        <w:sectPr w:rsidR="006E2C5A" w:rsidSect="007131C3">
          <w:headerReference w:type="first" r:id="rId16"/>
          <w:footnotePr>
            <w:numFmt w:val="chicago"/>
            <w:numRestart w:val="eachSect"/>
          </w:footnotePr>
          <w:type w:val="continuous"/>
          <w:pgSz w:w="11907" w:h="16840" w:code="9"/>
          <w:pgMar w:top="426" w:right="992" w:bottom="851" w:left="993" w:header="284" w:footer="129" w:gutter="0"/>
          <w:cols w:space="708"/>
          <w:docGrid w:linePitch="360"/>
        </w:sectPr>
      </w:pPr>
    </w:p>
    <w:p w14:paraId="00924E20" w14:textId="76583DBD" w:rsidR="00A924D3" w:rsidRPr="00756A82" w:rsidRDefault="00B8307B" w:rsidP="007152A6">
      <w:pPr>
        <w:spacing w:before="120"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7152A6">
      <w:pPr>
        <w:spacing w:after="120"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5680"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2595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7655"/>
        <w:gridCol w:w="1134"/>
      </w:tblGrid>
      <w:tr w:rsidR="00A924D3" w:rsidRPr="00756A82" w14:paraId="65E5F252" w14:textId="77777777" w:rsidTr="00BB3235">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7655"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946231" w:rsidRDefault="00A924D3" w:rsidP="00FA06F4">
            <w:pPr>
              <w:spacing w:before="60" w:after="60"/>
              <w:ind w:left="-142" w:right="-391"/>
              <w:jc w:val="center"/>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t>Lots</w:t>
            </w:r>
          </w:p>
        </w:tc>
        <w:tc>
          <w:tcPr>
            <w:tcW w:w="1134"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946231" w:rsidRDefault="00A924D3" w:rsidP="00FA06F4">
            <w:pPr>
              <w:spacing w:before="60" w:after="60"/>
              <w:ind w:left="-142" w:right="-391"/>
              <w:jc w:val="center"/>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t>Maximum number of Provide(s) to be selected</w:t>
            </w:r>
          </w:p>
        </w:tc>
      </w:tr>
      <w:tr w:rsidR="00A924D3" w:rsidRPr="00756A82" w14:paraId="640D9731" w14:textId="77777777" w:rsidTr="00BB3235">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765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5A3BBC87" w:rsidR="00A924D3" w:rsidRPr="00946231" w:rsidRDefault="00A924D3" w:rsidP="005F7DE2">
            <w:pPr>
              <w:spacing w:before="60" w:after="60"/>
              <w:ind w:left="33" w:right="-249"/>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t xml:space="preserve">Lot 1 - </w:t>
            </w:r>
            <w:bookmarkStart w:id="1" w:name="_Hlk145950835"/>
            <w:r w:rsidR="0081110D" w:rsidRPr="00946231">
              <w:rPr>
                <w:rFonts w:ascii="Tahoma" w:hAnsi="Tahoma" w:cs="Tahoma"/>
                <w:color w:val="000000" w:themeColor="text1"/>
                <w:sz w:val="19"/>
                <w:szCs w:val="19"/>
              </w:rPr>
              <w:t xml:space="preserve">Provision of </w:t>
            </w:r>
            <w:r w:rsidR="0081110D" w:rsidRPr="00946231">
              <w:rPr>
                <w:rFonts w:ascii="Tahoma" w:hAnsi="Tahoma" w:cs="Tahoma"/>
                <w:color w:val="000000" w:themeColor="text1"/>
                <w:sz w:val="19"/>
                <w:szCs w:val="19"/>
                <w:u w:val="single"/>
              </w:rPr>
              <w:t>legal and policy technical expertise and advice</w:t>
            </w:r>
            <w:r w:rsidR="0081110D" w:rsidRPr="00946231">
              <w:rPr>
                <w:rFonts w:ascii="Tahoma" w:hAnsi="Tahoma" w:cs="Tahoma"/>
                <w:color w:val="000000" w:themeColor="text1"/>
                <w:sz w:val="19"/>
                <w:szCs w:val="19"/>
              </w:rPr>
              <w:t xml:space="preserve">, aimed at ensuring sound policy, legislative and regulatory frameworks, in the field of the international and constitutional protection of the right to </w:t>
            </w:r>
            <w:r w:rsidR="0081110D" w:rsidRPr="00946231">
              <w:rPr>
                <w:rFonts w:ascii="Tahoma" w:hAnsi="Tahoma" w:cs="Tahoma"/>
                <w:b/>
                <w:bCs/>
                <w:color w:val="000000" w:themeColor="text1"/>
                <w:sz w:val="19"/>
                <w:szCs w:val="19"/>
              </w:rPr>
              <w:t>freedom of expression</w:t>
            </w:r>
            <w:bookmarkEnd w:id="1"/>
          </w:p>
        </w:tc>
        <w:tc>
          <w:tcPr>
            <w:tcW w:w="113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150727F3" w:rsidR="00A924D3" w:rsidRPr="00946231" w:rsidRDefault="0081110D" w:rsidP="00FA06F4">
            <w:pPr>
              <w:spacing w:before="60" w:after="60"/>
              <w:ind w:left="-142"/>
              <w:jc w:val="center"/>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t>20</w:t>
            </w:r>
          </w:p>
        </w:tc>
      </w:tr>
      <w:tr w:rsidR="0025181F" w:rsidRPr="00756A82" w14:paraId="33FDB9F1" w14:textId="77777777" w:rsidTr="00BB3235">
        <w:trPr>
          <w:trHeight w:val="420"/>
          <w:jc w:val="center"/>
        </w:trPr>
        <w:sdt>
          <w:sdtPr>
            <w:rPr>
              <w:rFonts w:ascii="Tahoma" w:eastAsia="Calibri" w:hAnsi="Tahoma" w:cs="Tahoma"/>
              <w:bCs/>
              <w:sz w:val="36"/>
              <w:szCs w:val="36"/>
              <w:lang w:val="en-US" w:eastAsia="en-US"/>
            </w:rPr>
            <w:id w:val="124429654"/>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26D580" w14:textId="77777777" w:rsidR="0025181F" w:rsidRPr="00756A82" w:rsidRDefault="0025181F" w:rsidP="00B1053A">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765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6D94AC4" w14:textId="76BDFE9E" w:rsidR="0025181F" w:rsidRPr="00946231" w:rsidRDefault="0025181F" w:rsidP="00B1053A">
            <w:pPr>
              <w:spacing w:before="60" w:after="60"/>
              <w:ind w:left="33" w:right="-249"/>
              <w:rPr>
                <w:rFonts w:ascii="Tahoma" w:eastAsia="Calibri" w:hAnsi="Tahoma" w:cs="Tahoma"/>
                <w:bCs/>
                <w:sz w:val="19"/>
                <w:szCs w:val="19"/>
                <w:lang w:val="en-US" w:eastAsia="en-US"/>
              </w:rPr>
            </w:pPr>
            <w:r w:rsidRPr="00946231">
              <w:rPr>
                <w:rFonts w:ascii="Tahoma" w:eastAsia="Calibri" w:hAnsi="Tahoma" w:cs="Tahoma"/>
                <w:b/>
                <w:bCs/>
                <w:sz w:val="19"/>
                <w:szCs w:val="19"/>
                <w:lang w:val="en-US" w:eastAsia="en-US"/>
              </w:rPr>
              <w:t>Lot 2</w:t>
            </w:r>
            <w:r w:rsidRPr="00946231">
              <w:rPr>
                <w:rFonts w:ascii="Tahoma" w:eastAsia="Calibri" w:hAnsi="Tahoma" w:cs="Tahoma"/>
                <w:bCs/>
                <w:sz w:val="19"/>
                <w:szCs w:val="19"/>
                <w:lang w:val="en-US" w:eastAsia="en-US"/>
              </w:rPr>
              <w:t xml:space="preserve"> - </w:t>
            </w:r>
            <w:bookmarkStart w:id="2" w:name="_Hlk143684096"/>
            <w:r w:rsidR="0081110D" w:rsidRPr="00BB3235">
              <w:rPr>
                <w:rFonts w:ascii="Tahoma" w:hAnsi="Tahoma" w:cs="Tahoma"/>
                <w:color w:val="000000" w:themeColor="text1"/>
                <w:sz w:val="19"/>
                <w:szCs w:val="19"/>
                <w:lang w:val="en-US"/>
              </w:rPr>
              <w:t>Demand-driven knowledge development</w:t>
            </w:r>
            <w:r w:rsidR="0081110D" w:rsidRPr="00946231">
              <w:rPr>
                <w:rFonts w:ascii="Tahoma" w:hAnsi="Tahoma" w:cs="Tahoma"/>
                <w:color w:val="000000" w:themeColor="text1"/>
                <w:sz w:val="19"/>
                <w:szCs w:val="19"/>
                <w:lang w:val="en-US"/>
              </w:rPr>
              <w:t xml:space="preserve">, through the </w:t>
            </w:r>
            <w:r w:rsidR="0081110D" w:rsidRPr="00BB3235">
              <w:rPr>
                <w:rFonts w:ascii="Tahoma" w:hAnsi="Tahoma" w:cs="Tahoma"/>
                <w:color w:val="000000" w:themeColor="text1"/>
                <w:sz w:val="19"/>
                <w:szCs w:val="19"/>
                <w:u w:val="single"/>
                <w:lang w:val="en-US"/>
              </w:rPr>
              <w:t>design and implementation of professional training</w:t>
            </w:r>
            <w:r w:rsidR="0081110D" w:rsidRPr="00946231">
              <w:rPr>
                <w:rFonts w:ascii="Tahoma" w:hAnsi="Tahoma" w:cs="Tahoma"/>
                <w:color w:val="000000" w:themeColor="text1"/>
                <w:sz w:val="19"/>
                <w:szCs w:val="19"/>
                <w:lang w:val="en-US"/>
              </w:rPr>
              <w:t xml:space="preserve"> in the field of the international </w:t>
            </w:r>
            <w:r w:rsidR="0081110D" w:rsidRPr="00946231">
              <w:rPr>
                <w:rFonts w:ascii="Tahoma" w:hAnsi="Tahoma" w:cs="Tahoma"/>
                <w:color w:val="000000" w:themeColor="text1"/>
                <w:sz w:val="19"/>
                <w:szCs w:val="19"/>
              </w:rPr>
              <w:t xml:space="preserve">and constitutional </w:t>
            </w:r>
            <w:r w:rsidR="0081110D" w:rsidRPr="00946231">
              <w:rPr>
                <w:rFonts w:ascii="Tahoma" w:hAnsi="Tahoma" w:cs="Tahoma"/>
                <w:color w:val="000000" w:themeColor="text1"/>
                <w:sz w:val="19"/>
                <w:szCs w:val="19"/>
                <w:lang w:val="en-US"/>
              </w:rPr>
              <w:t xml:space="preserve">protection of the </w:t>
            </w:r>
            <w:r w:rsidR="0081110D" w:rsidRPr="00946231">
              <w:rPr>
                <w:rFonts w:ascii="Tahoma" w:hAnsi="Tahoma" w:cs="Tahoma"/>
                <w:color w:val="000000" w:themeColor="text1"/>
                <w:sz w:val="19"/>
                <w:szCs w:val="19"/>
              </w:rPr>
              <w:t xml:space="preserve">right to </w:t>
            </w:r>
            <w:r w:rsidR="0081110D" w:rsidRPr="00946231">
              <w:rPr>
                <w:rFonts w:ascii="Tahoma" w:hAnsi="Tahoma" w:cs="Tahoma"/>
                <w:b/>
                <w:bCs/>
                <w:color w:val="000000" w:themeColor="text1"/>
                <w:sz w:val="19"/>
                <w:szCs w:val="19"/>
              </w:rPr>
              <w:t>freedom of expression</w:t>
            </w:r>
            <w:bookmarkEnd w:id="2"/>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916350C" w14:textId="699D1920" w:rsidR="0025181F" w:rsidRPr="00946231" w:rsidRDefault="0081110D" w:rsidP="00B1053A">
            <w:pPr>
              <w:spacing w:before="60" w:after="60"/>
              <w:ind w:left="-142"/>
              <w:jc w:val="center"/>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t>20</w:t>
            </w:r>
          </w:p>
        </w:tc>
      </w:tr>
      <w:tr w:rsidR="0025181F" w:rsidRPr="00756A82" w14:paraId="6801AEEF" w14:textId="77777777" w:rsidTr="00BB3235">
        <w:trPr>
          <w:trHeight w:val="420"/>
          <w:jc w:val="center"/>
        </w:trPr>
        <w:sdt>
          <w:sdtPr>
            <w:rPr>
              <w:rFonts w:ascii="Tahoma" w:eastAsia="Calibri" w:hAnsi="Tahoma" w:cs="Tahoma"/>
              <w:bCs/>
              <w:sz w:val="36"/>
              <w:szCs w:val="36"/>
              <w:lang w:val="en-US" w:eastAsia="en-US"/>
            </w:rPr>
            <w:id w:val="1336334228"/>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BE5D20" w14:textId="77777777" w:rsidR="0025181F" w:rsidRPr="00756A82" w:rsidRDefault="0025181F" w:rsidP="00B1053A">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765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F077176" w14:textId="6C1204F7" w:rsidR="0025181F" w:rsidRPr="00946231" w:rsidRDefault="0025181F" w:rsidP="00B1053A">
            <w:pPr>
              <w:spacing w:before="60" w:after="60"/>
              <w:ind w:left="33" w:right="-249"/>
              <w:rPr>
                <w:rFonts w:ascii="Tahoma" w:eastAsia="Calibri" w:hAnsi="Tahoma" w:cs="Tahoma"/>
                <w:bCs/>
                <w:sz w:val="19"/>
                <w:szCs w:val="19"/>
                <w:lang w:val="en-US" w:eastAsia="en-US"/>
              </w:rPr>
            </w:pPr>
            <w:r w:rsidRPr="00946231">
              <w:rPr>
                <w:rFonts w:ascii="Tahoma" w:eastAsia="Calibri" w:hAnsi="Tahoma" w:cs="Tahoma"/>
                <w:b/>
                <w:bCs/>
                <w:sz w:val="19"/>
                <w:szCs w:val="19"/>
                <w:lang w:val="en-US" w:eastAsia="en-US"/>
              </w:rPr>
              <w:t>Lot 3</w:t>
            </w:r>
            <w:r w:rsidRPr="00946231">
              <w:rPr>
                <w:rFonts w:ascii="Tahoma" w:eastAsia="Calibri" w:hAnsi="Tahoma" w:cs="Tahoma"/>
                <w:bCs/>
                <w:sz w:val="19"/>
                <w:szCs w:val="19"/>
                <w:lang w:val="en-US" w:eastAsia="en-US"/>
              </w:rPr>
              <w:t xml:space="preserve"> - </w:t>
            </w:r>
            <w:r w:rsidR="007152A6" w:rsidRPr="00946231">
              <w:rPr>
                <w:rFonts w:ascii="Tahoma" w:hAnsi="Tahoma" w:cs="Tahoma"/>
                <w:color w:val="000000" w:themeColor="text1"/>
                <w:sz w:val="19"/>
                <w:szCs w:val="19"/>
              </w:rPr>
              <w:t xml:space="preserve">Provision of </w:t>
            </w:r>
            <w:r w:rsidR="007152A6" w:rsidRPr="00946231">
              <w:rPr>
                <w:rFonts w:ascii="Tahoma" w:hAnsi="Tahoma" w:cs="Tahoma"/>
                <w:color w:val="000000" w:themeColor="text1"/>
                <w:sz w:val="19"/>
                <w:szCs w:val="19"/>
                <w:u w:val="single"/>
              </w:rPr>
              <w:t>legal and policy technical expertise and advice</w:t>
            </w:r>
            <w:r w:rsidR="007152A6" w:rsidRPr="00946231">
              <w:rPr>
                <w:rFonts w:ascii="Tahoma" w:hAnsi="Tahoma" w:cs="Tahoma"/>
                <w:color w:val="000000" w:themeColor="text1"/>
                <w:sz w:val="19"/>
                <w:szCs w:val="19"/>
              </w:rPr>
              <w:t>, aimed at ensuring sound policy, legislative and regulatory frameworks, in the field of</w:t>
            </w:r>
            <w:r w:rsidR="007152A6" w:rsidRPr="00946231">
              <w:rPr>
                <w:rFonts w:ascii="Tahoma" w:hAnsi="Tahoma" w:cs="Tahoma"/>
                <w:color w:val="000000" w:themeColor="text1"/>
                <w:sz w:val="19"/>
                <w:szCs w:val="19"/>
                <w:lang w:val="en-US"/>
              </w:rPr>
              <w:t xml:space="preserve"> the </w:t>
            </w:r>
            <w:r w:rsidR="007152A6" w:rsidRPr="00946231">
              <w:rPr>
                <w:rFonts w:ascii="Tahoma" w:hAnsi="Tahoma" w:cs="Tahoma"/>
                <w:color w:val="000000" w:themeColor="text1"/>
                <w:sz w:val="19"/>
                <w:szCs w:val="19"/>
              </w:rPr>
              <w:t xml:space="preserve">right of </w:t>
            </w:r>
            <w:r w:rsidR="007152A6" w:rsidRPr="00946231">
              <w:rPr>
                <w:rFonts w:ascii="Tahoma" w:hAnsi="Tahoma" w:cs="Tahoma"/>
                <w:b/>
                <w:bCs/>
                <w:color w:val="000000" w:themeColor="text1"/>
                <w:sz w:val="19"/>
                <w:szCs w:val="19"/>
              </w:rPr>
              <w:t>access to information</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B9897BB" w14:textId="1FECC0B8" w:rsidR="0025181F" w:rsidRPr="00946231" w:rsidRDefault="0081110D" w:rsidP="00B1053A">
            <w:pPr>
              <w:spacing w:before="60" w:after="60"/>
              <w:ind w:left="-142"/>
              <w:jc w:val="center"/>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t>20</w:t>
            </w:r>
          </w:p>
        </w:tc>
      </w:tr>
      <w:tr w:rsidR="0025181F" w:rsidRPr="00756A82" w14:paraId="725B611B" w14:textId="77777777" w:rsidTr="00BB3235">
        <w:trPr>
          <w:trHeight w:val="420"/>
          <w:jc w:val="center"/>
        </w:trPr>
        <w:sdt>
          <w:sdtPr>
            <w:rPr>
              <w:rFonts w:ascii="Tahoma" w:eastAsia="Calibri" w:hAnsi="Tahoma" w:cs="Tahoma"/>
              <w:bCs/>
              <w:sz w:val="36"/>
              <w:szCs w:val="36"/>
              <w:lang w:val="en-US" w:eastAsia="en-US"/>
            </w:rPr>
            <w:id w:val="119549867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9116E" w14:textId="77777777" w:rsidR="0025181F" w:rsidRPr="00756A82" w:rsidRDefault="0025181F" w:rsidP="00B1053A">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765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05E8831" w14:textId="0BF48518" w:rsidR="0025181F" w:rsidRPr="00946231" w:rsidRDefault="0025181F" w:rsidP="00B1053A">
            <w:pPr>
              <w:spacing w:before="60" w:after="60"/>
              <w:ind w:left="33" w:right="-249"/>
              <w:rPr>
                <w:rFonts w:ascii="Tahoma" w:eastAsia="Calibri" w:hAnsi="Tahoma" w:cs="Tahoma"/>
                <w:bCs/>
                <w:sz w:val="19"/>
                <w:szCs w:val="19"/>
                <w:lang w:val="en-US" w:eastAsia="en-US"/>
              </w:rPr>
            </w:pPr>
            <w:r w:rsidRPr="00946231">
              <w:rPr>
                <w:rFonts w:ascii="Tahoma" w:eastAsia="Calibri" w:hAnsi="Tahoma" w:cs="Tahoma"/>
                <w:b/>
                <w:bCs/>
                <w:sz w:val="19"/>
                <w:szCs w:val="19"/>
                <w:lang w:val="en-US" w:eastAsia="en-US"/>
              </w:rPr>
              <w:t>Lot 4</w:t>
            </w:r>
            <w:r w:rsidRPr="00946231">
              <w:rPr>
                <w:rFonts w:ascii="Tahoma" w:eastAsia="Calibri" w:hAnsi="Tahoma" w:cs="Tahoma"/>
                <w:bCs/>
                <w:sz w:val="19"/>
                <w:szCs w:val="19"/>
                <w:lang w:val="en-US" w:eastAsia="en-US"/>
              </w:rPr>
              <w:t xml:space="preserve"> - </w:t>
            </w:r>
            <w:r w:rsidR="007152A6" w:rsidRPr="0072754F">
              <w:rPr>
                <w:rFonts w:ascii="Tahoma" w:hAnsi="Tahoma" w:cs="Tahoma"/>
                <w:color w:val="000000" w:themeColor="text1"/>
                <w:sz w:val="19"/>
                <w:szCs w:val="19"/>
                <w:lang w:val="en-US"/>
              </w:rPr>
              <w:t>Demand-driven knowledge development</w:t>
            </w:r>
            <w:r w:rsidR="007152A6" w:rsidRPr="00946231">
              <w:rPr>
                <w:rFonts w:ascii="Tahoma" w:hAnsi="Tahoma" w:cs="Tahoma"/>
                <w:color w:val="000000" w:themeColor="text1"/>
                <w:sz w:val="19"/>
                <w:szCs w:val="19"/>
                <w:lang w:val="en-US"/>
              </w:rPr>
              <w:t xml:space="preserve">, through the </w:t>
            </w:r>
            <w:r w:rsidR="007152A6" w:rsidRPr="00BB3235">
              <w:rPr>
                <w:rFonts w:ascii="Tahoma" w:hAnsi="Tahoma" w:cs="Tahoma"/>
                <w:color w:val="000000" w:themeColor="text1"/>
                <w:sz w:val="19"/>
                <w:szCs w:val="19"/>
                <w:u w:val="single"/>
                <w:lang w:val="en-US"/>
              </w:rPr>
              <w:t>design and implementation of professional training</w:t>
            </w:r>
            <w:r w:rsidR="007152A6" w:rsidRPr="00946231">
              <w:rPr>
                <w:rFonts w:ascii="Tahoma" w:hAnsi="Tahoma" w:cs="Tahoma"/>
                <w:color w:val="000000" w:themeColor="text1"/>
                <w:sz w:val="19"/>
                <w:szCs w:val="19"/>
                <w:lang w:val="en-US"/>
              </w:rPr>
              <w:t xml:space="preserve"> in the field </w:t>
            </w:r>
            <w:r w:rsidR="007152A6" w:rsidRPr="00946231">
              <w:rPr>
                <w:rFonts w:ascii="Tahoma" w:hAnsi="Tahoma" w:cs="Tahoma"/>
                <w:color w:val="000000" w:themeColor="text1"/>
                <w:sz w:val="19"/>
                <w:szCs w:val="19"/>
              </w:rPr>
              <w:t xml:space="preserve">of </w:t>
            </w:r>
            <w:r w:rsidR="007152A6" w:rsidRPr="00946231">
              <w:rPr>
                <w:rFonts w:ascii="Tahoma" w:hAnsi="Tahoma" w:cs="Tahoma"/>
                <w:color w:val="000000" w:themeColor="text1"/>
                <w:sz w:val="19"/>
                <w:szCs w:val="19"/>
                <w:lang w:val="en-US"/>
              </w:rPr>
              <w:t xml:space="preserve">the </w:t>
            </w:r>
            <w:r w:rsidR="007152A6" w:rsidRPr="00946231">
              <w:rPr>
                <w:rFonts w:ascii="Tahoma" w:hAnsi="Tahoma" w:cs="Tahoma"/>
                <w:color w:val="000000" w:themeColor="text1"/>
                <w:sz w:val="19"/>
                <w:szCs w:val="19"/>
              </w:rPr>
              <w:t xml:space="preserve">right of </w:t>
            </w:r>
            <w:r w:rsidR="007152A6" w:rsidRPr="00946231">
              <w:rPr>
                <w:rFonts w:ascii="Tahoma" w:hAnsi="Tahoma" w:cs="Tahoma"/>
                <w:b/>
                <w:bCs/>
                <w:color w:val="000000" w:themeColor="text1"/>
                <w:sz w:val="19"/>
                <w:szCs w:val="19"/>
              </w:rPr>
              <w:t>access to information</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59BBAD5" w14:textId="12EE6DD8" w:rsidR="0025181F" w:rsidRPr="00946231" w:rsidRDefault="0081110D" w:rsidP="00B1053A">
            <w:pPr>
              <w:spacing w:before="60" w:after="60"/>
              <w:ind w:left="-142"/>
              <w:jc w:val="center"/>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t>20</w:t>
            </w:r>
          </w:p>
        </w:tc>
      </w:tr>
      <w:tr w:rsidR="0025181F" w:rsidRPr="00756A82" w14:paraId="436E3B61" w14:textId="77777777" w:rsidTr="00BB3235">
        <w:trPr>
          <w:trHeight w:val="420"/>
          <w:jc w:val="center"/>
        </w:trPr>
        <w:sdt>
          <w:sdtPr>
            <w:rPr>
              <w:rFonts w:ascii="Tahoma" w:eastAsia="Calibri" w:hAnsi="Tahoma" w:cs="Tahoma"/>
              <w:bCs/>
              <w:sz w:val="36"/>
              <w:szCs w:val="36"/>
              <w:lang w:val="en-US" w:eastAsia="en-US"/>
            </w:rPr>
            <w:id w:val="1834101779"/>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E45439" w14:textId="77777777" w:rsidR="0025181F" w:rsidRPr="00756A82" w:rsidRDefault="0025181F" w:rsidP="00B1053A">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765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C7FD237" w14:textId="58DA6823" w:rsidR="0025181F" w:rsidRPr="00946231" w:rsidRDefault="0025181F" w:rsidP="00B1053A">
            <w:pPr>
              <w:spacing w:before="60" w:after="60"/>
              <w:ind w:left="33" w:right="-249"/>
              <w:rPr>
                <w:rFonts w:ascii="Tahoma" w:eastAsia="Calibri" w:hAnsi="Tahoma" w:cs="Tahoma"/>
                <w:bCs/>
                <w:sz w:val="19"/>
                <w:szCs w:val="19"/>
                <w:lang w:val="en-US" w:eastAsia="en-US"/>
              </w:rPr>
            </w:pPr>
            <w:r w:rsidRPr="00946231">
              <w:rPr>
                <w:rFonts w:ascii="Tahoma" w:eastAsia="Calibri" w:hAnsi="Tahoma" w:cs="Tahoma"/>
                <w:b/>
                <w:bCs/>
                <w:sz w:val="19"/>
                <w:szCs w:val="19"/>
                <w:lang w:val="en-US" w:eastAsia="en-US"/>
              </w:rPr>
              <w:t>Lot 5</w:t>
            </w:r>
            <w:r w:rsidRPr="00946231">
              <w:rPr>
                <w:rFonts w:ascii="Tahoma" w:eastAsia="Calibri" w:hAnsi="Tahoma" w:cs="Tahoma"/>
                <w:bCs/>
                <w:sz w:val="19"/>
                <w:szCs w:val="19"/>
                <w:lang w:val="en-US" w:eastAsia="en-US"/>
              </w:rPr>
              <w:t xml:space="preserve"> - </w:t>
            </w:r>
            <w:r w:rsidR="007152A6" w:rsidRPr="00946231">
              <w:rPr>
                <w:rFonts w:ascii="Tahoma" w:hAnsi="Tahoma" w:cs="Tahoma"/>
                <w:color w:val="000000" w:themeColor="text1"/>
                <w:sz w:val="19"/>
                <w:szCs w:val="19"/>
              </w:rPr>
              <w:t xml:space="preserve">Provision of </w:t>
            </w:r>
            <w:r w:rsidR="007152A6" w:rsidRPr="00946231">
              <w:rPr>
                <w:rFonts w:ascii="Tahoma" w:hAnsi="Tahoma" w:cs="Tahoma"/>
                <w:color w:val="000000" w:themeColor="text1"/>
                <w:sz w:val="19"/>
                <w:szCs w:val="19"/>
                <w:u w:val="single"/>
              </w:rPr>
              <w:t>legal and policy technical expertise and advice</w:t>
            </w:r>
            <w:r w:rsidR="007152A6" w:rsidRPr="00946231">
              <w:rPr>
                <w:rFonts w:ascii="Tahoma" w:hAnsi="Tahoma" w:cs="Tahoma"/>
                <w:color w:val="000000" w:themeColor="text1"/>
                <w:sz w:val="19"/>
                <w:szCs w:val="19"/>
              </w:rPr>
              <w:t xml:space="preserve">, aimed at ensuring sound policy, legislative and regulatory frameworks, in the field of </w:t>
            </w:r>
            <w:r w:rsidR="007152A6" w:rsidRPr="00946231">
              <w:rPr>
                <w:rFonts w:ascii="Tahoma" w:hAnsi="Tahoma" w:cs="Tahoma"/>
                <w:b/>
                <w:bCs/>
                <w:color w:val="000000" w:themeColor="text1"/>
                <w:sz w:val="19"/>
                <w:szCs w:val="19"/>
              </w:rPr>
              <w:t>protection and safety of journalists</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EB07B12" w14:textId="6471D8AD" w:rsidR="0025181F" w:rsidRPr="00946231" w:rsidRDefault="0081110D" w:rsidP="00B1053A">
            <w:pPr>
              <w:spacing w:before="60" w:after="60"/>
              <w:ind w:left="-142"/>
              <w:jc w:val="center"/>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t>20</w:t>
            </w:r>
          </w:p>
        </w:tc>
      </w:tr>
      <w:tr w:rsidR="0025181F" w:rsidRPr="00756A82" w14:paraId="7A86F4EB" w14:textId="77777777" w:rsidTr="00BB3235">
        <w:trPr>
          <w:trHeight w:val="420"/>
          <w:jc w:val="center"/>
        </w:trPr>
        <w:sdt>
          <w:sdtPr>
            <w:rPr>
              <w:rFonts w:ascii="Tahoma" w:eastAsia="Calibri" w:hAnsi="Tahoma" w:cs="Tahoma"/>
              <w:bCs/>
              <w:sz w:val="36"/>
              <w:szCs w:val="36"/>
              <w:lang w:val="en-US" w:eastAsia="en-US"/>
            </w:rPr>
            <w:id w:val="-305088724"/>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AB2C92" w14:textId="77777777" w:rsidR="0025181F" w:rsidRPr="00756A82" w:rsidRDefault="0025181F" w:rsidP="00B1053A">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765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BD9AFC3" w14:textId="014C09EA" w:rsidR="0025181F" w:rsidRPr="00946231" w:rsidRDefault="0025181F" w:rsidP="00B1053A">
            <w:pPr>
              <w:spacing w:before="60" w:after="60"/>
              <w:ind w:left="33" w:right="-249"/>
              <w:rPr>
                <w:rFonts w:ascii="Tahoma" w:eastAsia="Calibri" w:hAnsi="Tahoma" w:cs="Tahoma"/>
                <w:bCs/>
                <w:sz w:val="19"/>
                <w:szCs w:val="19"/>
                <w:lang w:val="en-US" w:eastAsia="en-US"/>
              </w:rPr>
            </w:pPr>
            <w:r w:rsidRPr="00946231">
              <w:rPr>
                <w:rFonts w:ascii="Tahoma" w:eastAsia="Calibri" w:hAnsi="Tahoma" w:cs="Tahoma"/>
                <w:b/>
                <w:bCs/>
                <w:sz w:val="19"/>
                <w:szCs w:val="19"/>
                <w:lang w:val="en-US" w:eastAsia="en-US"/>
              </w:rPr>
              <w:t>Lot 6</w:t>
            </w:r>
            <w:r w:rsidRPr="00946231">
              <w:rPr>
                <w:rFonts w:ascii="Tahoma" w:eastAsia="Calibri" w:hAnsi="Tahoma" w:cs="Tahoma"/>
                <w:bCs/>
                <w:sz w:val="19"/>
                <w:szCs w:val="19"/>
                <w:lang w:val="en-US" w:eastAsia="en-US"/>
              </w:rPr>
              <w:t xml:space="preserve"> - </w:t>
            </w:r>
            <w:bookmarkStart w:id="3" w:name="_Hlk146536116"/>
            <w:r w:rsidR="007152A6" w:rsidRPr="00946231">
              <w:rPr>
                <w:rFonts w:ascii="Tahoma" w:hAnsi="Tahoma" w:cs="Tahoma"/>
                <w:color w:val="000000" w:themeColor="text1"/>
                <w:sz w:val="19"/>
                <w:szCs w:val="19"/>
                <w:lang w:val="en-US"/>
              </w:rPr>
              <w:t xml:space="preserve">Demand-driven knowledge development, through the </w:t>
            </w:r>
            <w:r w:rsidR="007152A6" w:rsidRPr="00BB3235">
              <w:rPr>
                <w:rFonts w:ascii="Tahoma" w:hAnsi="Tahoma" w:cs="Tahoma"/>
                <w:color w:val="000000" w:themeColor="text1"/>
                <w:sz w:val="19"/>
                <w:szCs w:val="19"/>
                <w:u w:val="single"/>
                <w:lang w:val="en-US"/>
              </w:rPr>
              <w:t>design and implementation of professional training</w:t>
            </w:r>
            <w:r w:rsidR="007152A6" w:rsidRPr="00946231">
              <w:rPr>
                <w:rFonts w:ascii="Tahoma" w:hAnsi="Tahoma" w:cs="Tahoma"/>
                <w:color w:val="000000" w:themeColor="text1"/>
                <w:sz w:val="19"/>
                <w:szCs w:val="19"/>
                <w:lang w:val="en-US"/>
              </w:rPr>
              <w:t xml:space="preserve"> in the field </w:t>
            </w:r>
            <w:r w:rsidR="007152A6" w:rsidRPr="00946231">
              <w:rPr>
                <w:rFonts w:ascii="Tahoma" w:hAnsi="Tahoma" w:cs="Tahoma"/>
                <w:color w:val="000000" w:themeColor="text1"/>
                <w:sz w:val="19"/>
                <w:szCs w:val="19"/>
              </w:rPr>
              <w:t xml:space="preserve">of </w:t>
            </w:r>
            <w:r w:rsidR="007152A6" w:rsidRPr="00946231">
              <w:rPr>
                <w:rFonts w:ascii="Tahoma" w:hAnsi="Tahoma" w:cs="Tahoma"/>
                <w:b/>
                <w:bCs/>
                <w:color w:val="000000" w:themeColor="text1"/>
                <w:sz w:val="19"/>
                <w:szCs w:val="19"/>
              </w:rPr>
              <w:t>protection and safety of journalists</w:t>
            </w:r>
            <w:bookmarkEnd w:id="3"/>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93893B3" w14:textId="4D4A82CA" w:rsidR="0025181F" w:rsidRPr="00946231" w:rsidRDefault="0081110D" w:rsidP="00B1053A">
            <w:pPr>
              <w:spacing w:before="60" w:after="60"/>
              <w:ind w:left="-142"/>
              <w:jc w:val="center"/>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t>20</w:t>
            </w:r>
          </w:p>
        </w:tc>
      </w:tr>
      <w:tr w:rsidR="0025181F" w:rsidRPr="00756A82" w14:paraId="13A530A8" w14:textId="77777777" w:rsidTr="00BB3235">
        <w:trPr>
          <w:trHeight w:val="420"/>
          <w:jc w:val="center"/>
        </w:trPr>
        <w:sdt>
          <w:sdtPr>
            <w:rPr>
              <w:rFonts w:ascii="Tahoma" w:eastAsia="Calibri" w:hAnsi="Tahoma" w:cs="Tahoma"/>
              <w:bCs/>
              <w:sz w:val="36"/>
              <w:szCs w:val="36"/>
              <w:lang w:val="en-US" w:eastAsia="en-US"/>
            </w:rPr>
            <w:id w:val="1289554222"/>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358B11" w14:textId="77777777" w:rsidR="0025181F" w:rsidRPr="00756A82" w:rsidRDefault="0025181F" w:rsidP="00B1053A">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765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924CF6F" w14:textId="1A19BA4C" w:rsidR="0025181F" w:rsidRPr="00946231" w:rsidRDefault="0025181F" w:rsidP="00B1053A">
            <w:pPr>
              <w:spacing w:before="60" w:after="60"/>
              <w:ind w:left="33" w:right="-249"/>
              <w:rPr>
                <w:rFonts w:ascii="Tahoma" w:eastAsia="Calibri" w:hAnsi="Tahoma" w:cs="Tahoma"/>
                <w:bCs/>
                <w:sz w:val="19"/>
                <w:szCs w:val="19"/>
                <w:lang w:val="en-US" w:eastAsia="en-US"/>
              </w:rPr>
            </w:pPr>
            <w:r w:rsidRPr="00946231">
              <w:rPr>
                <w:rFonts w:ascii="Tahoma" w:eastAsia="Calibri" w:hAnsi="Tahoma" w:cs="Tahoma"/>
                <w:b/>
                <w:bCs/>
                <w:sz w:val="19"/>
                <w:szCs w:val="19"/>
                <w:lang w:val="en-US" w:eastAsia="en-US"/>
              </w:rPr>
              <w:t>Lot 7</w:t>
            </w:r>
            <w:r w:rsidRPr="00946231">
              <w:rPr>
                <w:rFonts w:ascii="Tahoma" w:eastAsia="Calibri" w:hAnsi="Tahoma" w:cs="Tahoma"/>
                <w:bCs/>
                <w:sz w:val="19"/>
                <w:szCs w:val="19"/>
                <w:lang w:val="en-US" w:eastAsia="en-US"/>
              </w:rPr>
              <w:t xml:space="preserve"> - </w:t>
            </w:r>
            <w:r w:rsidR="007152A6" w:rsidRPr="00946231">
              <w:rPr>
                <w:rFonts w:ascii="Tahoma" w:hAnsi="Tahoma" w:cs="Tahoma"/>
                <w:color w:val="000000" w:themeColor="text1"/>
                <w:sz w:val="19"/>
                <w:szCs w:val="19"/>
              </w:rPr>
              <w:t xml:space="preserve">Provision of </w:t>
            </w:r>
            <w:r w:rsidR="007152A6" w:rsidRPr="00946231">
              <w:rPr>
                <w:rFonts w:ascii="Tahoma" w:hAnsi="Tahoma" w:cs="Tahoma"/>
                <w:color w:val="000000" w:themeColor="text1"/>
                <w:sz w:val="19"/>
                <w:szCs w:val="19"/>
                <w:u w:val="single"/>
              </w:rPr>
              <w:t>legal and policy technical expertise and advice</w:t>
            </w:r>
            <w:r w:rsidR="007152A6" w:rsidRPr="00946231">
              <w:rPr>
                <w:rFonts w:ascii="Tahoma" w:hAnsi="Tahoma" w:cs="Tahoma"/>
                <w:color w:val="000000" w:themeColor="text1"/>
                <w:sz w:val="19"/>
                <w:szCs w:val="19"/>
              </w:rPr>
              <w:t xml:space="preserve">, aimed at ensuring sound policy, legislative and regulatory frameworks, in the field of </w:t>
            </w:r>
            <w:r w:rsidR="007152A6" w:rsidRPr="00946231">
              <w:rPr>
                <w:rFonts w:ascii="Tahoma" w:hAnsi="Tahoma" w:cs="Tahoma"/>
                <w:b/>
                <w:bCs/>
                <w:color w:val="000000" w:themeColor="text1"/>
                <w:sz w:val="19"/>
                <w:szCs w:val="19"/>
              </w:rPr>
              <w:t>media law</w:t>
            </w:r>
            <w:r w:rsidR="007152A6" w:rsidRPr="00946231">
              <w:rPr>
                <w:rFonts w:ascii="Tahoma" w:hAnsi="Tahoma" w:cs="Tahoma"/>
                <w:color w:val="000000" w:themeColor="text1"/>
                <w:sz w:val="19"/>
                <w:szCs w:val="19"/>
              </w:rPr>
              <w:t xml:space="preserve"> and </w:t>
            </w:r>
            <w:r w:rsidR="007152A6" w:rsidRPr="00946231">
              <w:rPr>
                <w:rFonts w:ascii="Tahoma" w:hAnsi="Tahoma" w:cs="Tahoma"/>
                <w:color w:val="000000" w:themeColor="text1"/>
                <w:sz w:val="19"/>
                <w:szCs w:val="19"/>
              </w:rPr>
              <w:lastRenderedPageBreak/>
              <w:t>regulation, co-regulation and self-regulation (including press, linear and non-linear AVMS, digital and online media)</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436C160" w14:textId="0E13458F" w:rsidR="0025181F" w:rsidRPr="00946231" w:rsidRDefault="0081110D" w:rsidP="00B1053A">
            <w:pPr>
              <w:spacing w:before="60" w:after="60"/>
              <w:ind w:left="-142"/>
              <w:jc w:val="center"/>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lastRenderedPageBreak/>
              <w:t>20</w:t>
            </w:r>
          </w:p>
        </w:tc>
      </w:tr>
      <w:tr w:rsidR="0025181F" w:rsidRPr="00756A82" w14:paraId="67852679" w14:textId="77777777" w:rsidTr="00BB3235">
        <w:trPr>
          <w:trHeight w:val="420"/>
          <w:jc w:val="center"/>
        </w:trPr>
        <w:sdt>
          <w:sdtPr>
            <w:rPr>
              <w:rFonts w:ascii="Tahoma" w:eastAsia="Calibri" w:hAnsi="Tahoma" w:cs="Tahoma"/>
              <w:bCs/>
              <w:sz w:val="36"/>
              <w:szCs w:val="36"/>
              <w:lang w:val="en-US" w:eastAsia="en-US"/>
            </w:rPr>
            <w:id w:val="-2037345436"/>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F8450F" w14:textId="77777777" w:rsidR="0025181F" w:rsidRPr="00756A82" w:rsidRDefault="0025181F" w:rsidP="00B1053A">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765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B7E27E4" w14:textId="69C13070" w:rsidR="0025181F" w:rsidRPr="00946231" w:rsidRDefault="0025181F" w:rsidP="00B1053A">
            <w:pPr>
              <w:spacing w:before="60" w:after="60"/>
              <w:ind w:left="33" w:right="-249"/>
              <w:rPr>
                <w:rFonts w:ascii="Tahoma" w:eastAsia="Calibri" w:hAnsi="Tahoma" w:cs="Tahoma"/>
                <w:bCs/>
                <w:sz w:val="19"/>
                <w:szCs w:val="19"/>
                <w:lang w:val="en-US" w:eastAsia="en-US"/>
              </w:rPr>
            </w:pPr>
            <w:r w:rsidRPr="00946231">
              <w:rPr>
                <w:rFonts w:ascii="Tahoma" w:eastAsia="Calibri" w:hAnsi="Tahoma" w:cs="Tahoma"/>
                <w:b/>
                <w:bCs/>
                <w:sz w:val="19"/>
                <w:szCs w:val="19"/>
                <w:lang w:val="en-US" w:eastAsia="en-US"/>
              </w:rPr>
              <w:t>Lot 8</w:t>
            </w:r>
            <w:r w:rsidRPr="00946231">
              <w:rPr>
                <w:rFonts w:ascii="Tahoma" w:eastAsia="Calibri" w:hAnsi="Tahoma" w:cs="Tahoma"/>
                <w:bCs/>
                <w:sz w:val="19"/>
                <w:szCs w:val="19"/>
                <w:lang w:val="en-US" w:eastAsia="en-US"/>
              </w:rPr>
              <w:t xml:space="preserve"> – </w:t>
            </w:r>
            <w:r w:rsidR="007152A6" w:rsidRPr="00946231">
              <w:rPr>
                <w:rFonts w:ascii="Tahoma" w:hAnsi="Tahoma" w:cs="Tahoma"/>
                <w:color w:val="000000" w:themeColor="text1"/>
                <w:sz w:val="19"/>
                <w:szCs w:val="19"/>
              </w:rPr>
              <w:t xml:space="preserve">Demand-driven knowledge development, through the </w:t>
            </w:r>
            <w:r w:rsidR="007152A6" w:rsidRPr="00BB3235">
              <w:rPr>
                <w:rFonts w:ascii="Tahoma" w:hAnsi="Tahoma" w:cs="Tahoma"/>
                <w:color w:val="000000" w:themeColor="text1"/>
                <w:sz w:val="19"/>
                <w:szCs w:val="19"/>
                <w:u w:val="single"/>
              </w:rPr>
              <w:t>design and implementation of professional training</w:t>
            </w:r>
            <w:r w:rsidR="007152A6" w:rsidRPr="00946231">
              <w:rPr>
                <w:rFonts w:ascii="Tahoma" w:hAnsi="Tahoma" w:cs="Tahoma"/>
                <w:color w:val="000000" w:themeColor="text1"/>
                <w:sz w:val="19"/>
                <w:szCs w:val="19"/>
              </w:rPr>
              <w:t xml:space="preserve"> in the field of </w:t>
            </w:r>
            <w:r w:rsidR="007152A6" w:rsidRPr="00946231">
              <w:rPr>
                <w:rFonts w:ascii="Tahoma" w:hAnsi="Tahoma" w:cs="Tahoma"/>
                <w:b/>
                <w:bCs/>
                <w:color w:val="000000" w:themeColor="text1"/>
                <w:sz w:val="19"/>
                <w:szCs w:val="19"/>
              </w:rPr>
              <w:t>media law and regulation, co-</w:t>
            </w:r>
            <w:proofErr w:type="gramStart"/>
            <w:r w:rsidR="007152A6" w:rsidRPr="00946231">
              <w:rPr>
                <w:rFonts w:ascii="Tahoma" w:hAnsi="Tahoma" w:cs="Tahoma"/>
                <w:b/>
                <w:bCs/>
                <w:color w:val="000000" w:themeColor="text1"/>
                <w:sz w:val="19"/>
                <w:szCs w:val="19"/>
              </w:rPr>
              <w:t>regulation</w:t>
            </w:r>
            <w:proofErr w:type="gramEnd"/>
            <w:r w:rsidR="007152A6" w:rsidRPr="00946231">
              <w:rPr>
                <w:rFonts w:ascii="Tahoma" w:hAnsi="Tahoma" w:cs="Tahoma"/>
                <w:b/>
                <w:bCs/>
                <w:color w:val="000000" w:themeColor="text1"/>
                <w:sz w:val="19"/>
                <w:szCs w:val="19"/>
              </w:rPr>
              <w:t xml:space="preserve"> and self-regulation </w:t>
            </w:r>
            <w:r w:rsidR="007152A6" w:rsidRPr="00946231">
              <w:rPr>
                <w:rFonts w:ascii="Tahoma" w:hAnsi="Tahoma" w:cs="Tahoma"/>
                <w:color w:val="000000" w:themeColor="text1"/>
                <w:sz w:val="19"/>
                <w:szCs w:val="19"/>
              </w:rPr>
              <w:t>(press, linear and non-linear AVMS, digital and online media)</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1CD2EB1" w14:textId="4805A215" w:rsidR="0025181F" w:rsidRPr="00946231" w:rsidRDefault="0081110D" w:rsidP="00B1053A">
            <w:pPr>
              <w:spacing w:before="60" w:after="60"/>
              <w:ind w:left="-142"/>
              <w:jc w:val="center"/>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t>20</w:t>
            </w:r>
          </w:p>
        </w:tc>
      </w:tr>
      <w:tr w:rsidR="0025181F" w:rsidRPr="00756A82" w14:paraId="380A1135" w14:textId="77777777" w:rsidTr="00BB3235">
        <w:trPr>
          <w:trHeight w:val="420"/>
          <w:jc w:val="center"/>
        </w:trPr>
        <w:sdt>
          <w:sdtPr>
            <w:rPr>
              <w:rFonts w:ascii="Tahoma" w:eastAsia="Calibri" w:hAnsi="Tahoma" w:cs="Tahoma"/>
              <w:bCs/>
              <w:sz w:val="36"/>
              <w:szCs w:val="36"/>
              <w:lang w:val="en-US" w:eastAsia="en-US"/>
            </w:rPr>
            <w:id w:val="267505332"/>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465FA2" w14:textId="631EB7D7" w:rsidR="0025181F" w:rsidRDefault="0025181F" w:rsidP="0025181F">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765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CFC0E9" w14:textId="0AA48CC7" w:rsidR="0025181F" w:rsidRPr="00946231" w:rsidRDefault="0025181F" w:rsidP="0025181F">
            <w:pPr>
              <w:spacing w:before="60" w:after="60"/>
              <w:ind w:left="33" w:right="-249"/>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t>Lot 9</w:t>
            </w:r>
            <w:r w:rsidRPr="00946231">
              <w:rPr>
                <w:rFonts w:ascii="Tahoma" w:eastAsia="Calibri" w:hAnsi="Tahoma" w:cs="Tahoma"/>
                <w:bCs/>
                <w:sz w:val="19"/>
                <w:szCs w:val="19"/>
                <w:lang w:val="en-US" w:eastAsia="en-US"/>
              </w:rPr>
              <w:t xml:space="preserve"> - </w:t>
            </w:r>
            <w:r w:rsidR="007152A6" w:rsidRPr="00946231">
              <w:rPr>
                <w:rFonts w:ascii="Tahoma" w:hAnsi="Tahoma" w:cs="Tahoma"/>
                <w:color w:val="000000" w:themeColor="text1"/>
                <w:sz w:val="19"/>
                <w:szCs w:val="19"/>
              </w:rPr>
              <w:t xml:space="preserve">Provision of </w:t>
            </w:r>
            <w:r w:rsidR="007152A6" w:rsidRPr="00BB3235">
              <w:rPr>
                <w:rFonts w:ascii="Tahoma" w:hAnsi="Tahoma" w:cs="Tahoma"/>
                <w:color w:val="000000" w:themeColor="text1"/>
                <w:sz w:val="19"/>
                <w:szCs w:val="19"/>
                <w:u w:val="single"/>
              </w:rPr>
              <w:t>legal technical expertise and advice</w:t>
            </w:r>
            <w:r w:rsidR="007152A6" w:rsidRPr="00946231">
              <w:rPr>
                <w:rFonts w:ascii="Tahoma" w:hAnsi="Tahoma" w:cs="Tahoma"/>
                <w:color w:val="000000" w:themeColor="text1"/>
                <w:sz w:val="19"/>
                <w:szCs w:val="19"/>
              </w:rPr>
              <w:t xml:space="preserve">, aimed at ensuring sound policy, legislative and regulatory frameworks, in the field of the </w:t>
            </w:r>
            <w:r w:rsidR="007152A6" w:rsidRPr="00946231">
              <w:rPr>
                <w:rFonts w:ascii="Tahoma" w:hAnsi="Tahoma" w:cs="Tahoma"/>
                <w:b/>
                <w:bCs/>
                <w:color w:val="000000" w:themeColor="text1"/>
                <w:sz w:val="19"/>
                <w:szCs w:val="19"/>
              </w:rPr>
              <w:t>protection of personal data</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3289C89" w14:textId="1B27D7AC" w:rsidR="0025181F" w:rsidRPr="00946231" w:rsidRDefault="0081110D" w:rsidP="0025181F">
            <w:pPr>
              <w:spacing w:before="60" w:after="60"/>
              <w:ind w:left="-142"/>
              <w:jc w:val="center"/>
              <w:rPr>
                <w:rFonts w:ascii="Tahoma" w:eastAsia="Calibri" w:hAnsi="Tahoma" w:cs="Tahoma"/>
                <w:b/>
                <w:bCs/>
                <w:sz w:val="19"/>
                <w:szCs w:val="19"/>
                <w:highlight w:val="cyan"/>
                <w:lang w:val="en-US" w:eastAsia="en-US"/>
              </w:rPr>
            </w:pPr>
            <w:r w:rsidRPr="00946231">
              <w:rPr>
                <w:rFonts w:ascii="Tahoma" w:eastAsia="Calibri" w:hAnsi="Tahoma" w:cs="Tahoma"/>
                <w:b/>
                <w:bCs/>
                <w:sz w:val="19"/>
                <w:szCs w:val="19"/>
                <w:lang w:val="en-US" w:eastAsia="en-US"/>
              </w:rPr>
              <w:t>20</w:t>
            </w:r>
          </w:p>
        </w:tc>
      </w:tr>
      <w:tr w:rsidR="0025181F" w:rsidRPr="00756A82" w14:paraId="46A00A9E" w14:textId="77777777" w:rsidTr="00BB3235">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25181F" w:rsidRPr="00756A82" w:rsidRDefault="0025181F" w:rsidP="0025181F">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765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4B6B359C" w:rsidR="0025181F" w:rsidRPr="00946231" w:rsidRDefault="0025181F" w:rsidP="0025181F">
            <w:pPr>
              <w:spacing w:before="60" w:after="60"/>
              <w:ind w:left="33" w:right="-249"/>
              <w:rPr>
                <w:rFonts w:ascii="Tahoma" w:eastAsia="Calibri" w:hAnsi="Tahoma" w:cs="Tahoma"/>
                <w:bCs/>
                <w:sz w:val="19"/>
                <w:szCs w:val="19"/>
                <w:lang w:val="en-US" w:eastAsia="en-US"/>
              </w:rPr>
            </w:pPr>
            <w:r w:rsidRPr="00946231">
              <w:rPr>
                <w:rFonts w:ascii="Tahoma" w:eastAsia="Calibri" w:hAnsi="Tahoma" w:cs="Tahoma"/>
                <w:b/>
                <w:bCs/>
                <w:sz w:val="19"/>
                <w:szCs w:val="19"/>
                <w:lang w:val="en-US" w:eastAsia="en-US"/>
              </w:rPr>
              <w:t>Lot 10</w:t>
            </w:r>
            <w:r w:rsidRPr="00946231">
              <w:rPr>
                <w:rFonts w:ascii="Tahoma" w:eastAsia="Calibri" w:hAnsi="Tahoma" w:cs="Tahoma"/>
                <w:bCs/>
                <w:sz w:val="19"/>
                <w:szCs w:val="19"/>
                <w:lang w:val="en-US" w:eastAsia="en-US"/>
              </w:rPr>
              <w:t xml:space="preserve"> - </w:t>
            </w:r>
            <w:r w:rsidR="007152A6" w:rsidRPr="00946231">
              <w:rPr>
                <w:rFonts w:ascii="Tahoma" w:hAnsi="Tahoma" w:cs="Tahoma"/>
                <w:color w:val="000000" w:themeColor="text1"/>
                <w:sz w:val="19"/>
                <w:szCs w:val="19"/>
                <w:lang w:val="en-US"/>
              </w:rPr>
              <w:t xml:space="preserve">Demand-driven knowledge development, through the </w:t>
            </w:r>
            <w:r w:rsidR="007152A6" w:rsidRPr="00BB3235">
              <w:rPr>
                <w:rFonts w:ascii="Tahoma" w:hAnsi="Tahoma" w:cs="Tahoma"/>
                <w:color w:val="000000" w:themeColor="text1"/>
                <w:sz w:val="19"/>
                <w:szCs w:val="19"/>
                <w:u w:val="single"/>
                <w:lang w:val="en-US"/>
              </w:rPr>
              <w:t>design and implementation of professional training</w:t>
            </w:r>
            <w:r w:rsidR="007152A6" w:rsidRPr="00946231">
              <w:rPr>
                <w:rFonts w:ascii="Tahoma" w:hAnsi="Tahoma" w:cs="Tahoma"/>
                <w:color w:val="000000" w:themeColor="text1"/>
                <w:sz w:val="19"/>
                <w:szCs w:val="19"/>
                <w:lang w:val="en-US"/>
              </w:rPr>
              <w:t xml:space="preserve"> in the field of </w:t>
            </w:r>
            <w:r w:rsidR="007152A6" w:rsidRPr="00946231">
              <w:rPr>
                <w:rFonts w:ascii="Tahoma" w:hAnsi="Tahoma" w:cs="Tahoma"/>
                <w:color w:val="000000" w:themeColor="text1"/>
                <w:sz w:val="19"/>
                <w:szCs w:val="19"/>
              </w:rPr>
              <w:t xml:space="preserve">the </w:t>
            </w:r>
            <w:r w:rsidR="007152A6" w:rsidRPr="00946231">
              <w:rPr>
                <w:rFonts w:ascii="Tahoma" w:hAnsi="Tahoma" w:cs="Tahoma"/>
                <w:b/>
                <w:bCs/>
                <w:color w:val="000000" w:themeColor="text1"/>
                <w:sz w:val="19"/>
                <w:szCs w:val="19"/>
              </w:rPr>
              <w:t>protection of personal data</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5599F6B7" w:rsidR="0025181F" w:rsidRPr="00946231" w:rsidRDefault="0081110D" w:rsidP="0025181F">
            <w:pPr>
              <w:spacing w:before="60" w:after="60"/>
              <w:ind w:left="-142"/>
              <w:jc w:val="center"/>
              <w:rPr>
                <w:rFonts w:ascii="Tahoma" w:eastAsia="Calibri" w:hAnsi="Tahoma" w:cs="Tahoma"/>
                <w:b/>
                <w:bCs/>
                <w:sz w:val="19"/>
                <w:szCs w:val="19"/>
                <w:lang w:val="en-US" w:eastAsia="en-US"/>
              </w:rPr>
            </w:pPr>
            <w:r w:rsidRPr="00946231">
              <w:rPr>
                <w:rFonts w:ascii="Tahoma" w:eastAsia="Calibri" w:hAnsi="Tahoma" w:cs="Tahoma"/>
                <w:b/>
                <w:bCs/>
                <w:sz w:val="19"/>
                <w:szCs w:val="19"/>
                <w:lang w:val="en-US" w:eastAsia="en-US"/>
              </w:rPr>
              <w:t>20</w:t>
            </w:r>
          </w:p>
        </w:tc>
      </w:tr>
    </w:tbl>
    <w:p w14:paraId="28CEA1D7" w14:textId="77777777" w:rsidR="00BB3235" w:rsidRDefault="00BB3235" w:rsidP="007152A6">
      <w:pPr>
        <w:spacing w:before="120" w:line="276" w:lineRule="auto"/>
        <w:ind w:left="-142"/>
        <w:jc w:val="both"/>
        <w:rPr>
          <w:rFonts w:ascii="Tahoma" w:hAnsi="Tahoma" w:cs="Tahoma"/>
          <w:b/>
          <w:sz w:val="20"/>
          <w:szCs w:val="20"/>
        </w:rPr>
      </w:pPr>
    </w:p>
    <w:p w14:paraId="0EA9F337" w14:textId="4EBC4C79" w:rsidR="00A924D3" w:rsidRPr="00756A82" w:rsidRDefault="00A924D3" w:rsidP="007152A6">
      <w:pPr>
        <w:spacing w:before="120"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5D310FBC" w:rsidR="00A924D3" w:rsidRDefault="00A924D3" w:rsidP="007152A6">
      <w:pPr>
        <w:spacing w:after="120"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in </w:t>
      </w:r>
      <w:r w:rsidRPr="0081110D">
        <w:rPr>
          <w:rFonts w:ascii="Tahoma" w:hAnsi="Tahoma" w:cs="Tahoma"/>
          <w:color w:val="000000"/>
          <w:sz w:val="20"/>
          <w:szCs w:val="20"/>
          <w:lang w:eastAsia="en-US"/>
        </w:rPr>
        <w:t xml:space="preserve">Euros </w:t>
      </w:r>
      <w:r w:rsidRPr="00756A82">
        <w:rPr>
          <w:rFonts w:ascii="Tahoma" w:hAnsi="Tahoma" w:cs="Tahoma"/>
          <w:color w:val="000000"/>
          <w:sz w:val="20"/>
          <w:szCs w:val="20"/>
          <w:lang w:eastAsia="en-US"/>
        </w:rPr>
        <w:t>without VAT.</w:t>
      </w:r>
      <w:r w:rsidRPr="00756A82">
        <w:rPr>
          <w:rFonts w:ascii="Tahoma" w:hAnsi="Tahoma" w:cs="Tahoma"/>
          <w:b/>
          <w:color w:val="000000"/>
          <w:sz w:val="20"/>
          <w:szCs w:val="20"/>
          <w:lang w:eastAsia="en-US"/>
        </w:rPr>
        <w:t xml:space="preserve"> </w:t>
      </w:r>
      <w:r w:rsidRPr="0081110D">
        <w:rPr>
          <w:rFonts w:ascii="Tahoma" w:hAnsi="Tahoma" w:cs="Tahoma"/>
          <w:b/>
          <w:color w:val="000000"/>
          <w:sz w:val="20"/>
          <w:szCs w:val="20"/>
          <w:u w:val="single"/>
          <w:lang w:eastAsia="en-US"/>
        </w:rPr>
        <w:t>Tenders proposing a fee above the exclusion level will be entirely and automatically excluded from the tender procedure.</w:t>
      </w:r>
    </w:p>
    <w:p w14:paraId="3E3582BA" w14:textId="77777777" w:rsidR="00BB3235" w:rsidRPr="00756A82" w:rsidRDefault="00BB3235" w:rsidP="007152A6">
      <w:pPr>
        <w:spacing w:after="120" w:line="276" w:lineRule="auto"/>
        <w:ind w:left="-142"/>
        <w:jc w:val="both"/>
        <w:rPr>
          <w:rFonts w:ascii="Tahoma" w:hAnsi="Tahoma" w:cs="Tahoma"/>
          <w:b/>
          <w:color w:val="000000"/>
          <w:sz w:val="20"/>
          <w:szCs w:val="20"/>
          <w:u w:val="single"/>
          <w:lang w:eastAsia="en-US"/>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7728"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D2B57" id="Up Arrow 7" o:spid="_x0000_s1026" type="#_x0000_t68" style="position:absolute;margin-left:402.05pt;margin-top:-3.55pt;width:12.85pt;height:41.3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95"/>
        <w:gridCol w:w="1565"/>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255F68AF"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756A82" w:rsidRDefault="00B8307B" w:rsidP="00FA06F4">
            <w:pPr>
              <w:spacing w:line="276" w:lineRule="auto"/>
              <w:ind w:left="-142" w:right="-126"/>
              <w:jc w:val="center"/>
              <w:rPr>
                <w:rFonts w:ascii="Tahoma" w:hAnsi="Tahoma" w:cs="Tahoma"/>
                <w:b/>
                <w:sz w:val="18"/>
                <w:szCs w:val="18"/>
                <w:highlight w:val="cyan"/>
                <w:lang w:eastAsia="en-US"/>
              </w:rPr>
            </w:pPr>
            <w:r w:rsidRPr="00756A82">
              <w:rPr>
                <w:rFonts w:ascii="Tahoma" w:hAnsi="Tahoma" w:cs="Tahoma"/>
                <w:b/>
                <w:sz w:val="18"/>
                <w:szCs w:val="18"/>
                <w:highlight w:val="cyan"/>
                <w:lang w:eastAsia="en-US"/>
              </w:rPr>
              <w:t>Exclusion level</w:t>
            </w:r>
          </w:p>
          <w:p w14:paraId="3E9915E1" w14:textId="77777777" w:rsidR="00B8307B" w:rsidRPr="00756A82" w:rsidRDefault="00B8307B" w:rsidP="00FA06F4">
            <w:pPr>
              <w:spacing w:line="276" w:lineRule="auto"/>
              <w:ind w:left="-142" w:right="-126"/>
              <w:jc w:val="center"/>
              <w:rPr>
                <w:rFonts w:ascii="Tahoma" w:hAnsi="Tahoma" w:cs="Tahoma"/>
                <w:b/>
                <w:sz w:val="18"/>
                <w:szCs w:val="18"/>
                <w:lang w:eastAsia="en-US"/>
              </w:rPr>
            </w:pPr>
            <w:r w:rsidRPr="00756A82">
              <w:rPr>
                <w:b/>
                <w:sz w:val="18"/>
                <w:szCs w:val="18"/>
                <w:highlight w:val="cyan"/>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0E944B46" w:rsidR="00B8307B" w:rsidRPr="00756A82" w:rsidRDefault="0081110D" w:rsidP="00FA06F4">
            <w:pPr>
              <w:spacing w:line="276" w:lineRule="auto"/>
              <w:rPr>
                <w:rFonts w:ascii="Tahoma" w:hAnsi="Tahoma" w:cs="Tahoma"/>
                <w:sz w:val="18"/>
                <w:szCs w:val="18"/>
                <w:highlight w:val="yellow"/>
                <w:lang w:eastAsia="en-US"/>
              </w:rPr>
            </w:pPr>
            <w:r w:rsidRPr="00BA20E5">
              <w:rPr>
                <w:rFonts w:ascii="Tahoma" w:hAnsi="Tahoma" w:cs="Tahoma"/>
                <w:sz w:val="20"/>
                <w:szCs w:val="20"/>
                <w:lang w:eastAsia="en-US"/>
              </w:rPr>
              <w:t xml:space="preserve">Daily fee </w:t>
            </w:r>
            <w:r w:rsidR="00406E8D">
              <w:rPr>
                <w:rFonts w:ascii="Tahoma" w:hAnsi="Tahoma" w:cs="Tahoma"/>
                <w:sz w:val="20"/>
                <w:szCs w:val="20"/>
                <w:lang w:eastAsia="en-US"/>
              </w:rPr>
              <w:t>for the provision</w:t>
            </w:r>
            <w:r w:rsidRPr="00BA20E5">
              <w:rPr>
                <w:rFonts w:ascii="Tahoma" w:hAnsi="Tahoma" w:cs="Tahoma"/>
                <w:color w:val="000000" w:themeColor="text1"/>
                <w:sz w:val="20"/>
                <w:szCs w:val="20"/>
              </w:rPr>
              <w:t xml:space="preserve"> of</w:t>
            </w:r>
            <w:r>
              <w:rPr>
                <w:rFonts w:ascii="Tahoma" w:hAnsi="Tahoma" w:cs="Tahoma"/>
                <w:color w:val="000000" w:themeColor="text1"/>
                <w:sz w:val="20"/>
                <w:szCs w:val="20"/>
              </w:rPr>
              <w:t xml:space="preserve"> </w:t>
            </w:r>
            <w:r w:rsidRPr="009A21E5">
              <w:rPr>
                <w:rFonts w:ascii="Tahoma" w:hAnsi="Tahoma" w:cs="Tahoma"/>
                <w:color w:val="000000" w:themeColor="text1"/>
                <w:sz w:val="20"/>
                <w:szCs w:val="20"/>
                <w:u w:val="single"/>
              </w:rPr>
              <w:t xml:space="preserve">legal </w:t>
            </w:r>
            <w:r>
              <w:rPr>
                <w:rFonts w:ascii="Tahoma" w:hAnsi="Tahoma" w:cs="Tahoma"/>
                <w:color w:val="000000" w:themeColor="text1"/>
                <w:sz w:val="20"/>
                <w:szCs w:val="20"/>
                <w:u w:val="single"/>
              </w:rPr>
              <w:t xml:space="preserve">and policy </w:t>
            </w:r>
            <w:r w:rsidRPr="009A21E5">
              <w:rPr>
                <w:rFonts w:ascii="Tahoma" w:hAnsi="Tahoma" w:cs="Tahoma"/>
                <w:color w:val="000000" w:themeColor="text1"/>
                <w:sz w:val="20"/>
                <w:szCs w:val="20"/>
                <w:u w:val="single"/>
              </w:rPr>
              <w:t>technical expertise and advice</w:t>
            </w:r>
            <w:r w:rsidRPr="009A21E5">
              <w:rPr>
                <w:rFonts w:ascii="Tahoma" w:hAnsi="Tahoma" w:cs="Tahoma"/>
                <w:color w:val="000000" w:themeColor="text1"/>
                <w:sz w:val="20"/>
                <w:szCs w:val="20"/>
              </w:rPr>
              <w:t xml:space="preserve">, aimed at ensuring sound policy, legislative and regulatory frameworks, in the field of the international and constitutional protection of the right to </w:t>
            </w:r>
            <w:r w:rsidRPr="009A21E5">
              <w:rPr>
                <w:rFonts w:ascii="Tahoma" w:hAnsi="Tahoma" w:cs="Tahoma"/>
                <w:b/>
                <w:bCs/>
                <w:color w:val="000000" w:themeColor="text1"/>
                <w:sz w:val="20"/>
                <w:szCs w:val="20"/>
              </w:rPr>
              <w:t>freedom of expression</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0BBBB7D7" w:rsidR="00B8307B" w:rsidRPr="00756A82" w:rsidRDefault="0081110D" w:rsidP="00FA06F4">
            <w:pPr>
              <w:spacing w:line="276" w:lineRule="auto"/>
              <w:ind w:left="-142" w:right="-91"/>
              <w:jc w:val="center"/>
              <w:rPr>
                <w:rFonts w:ascii="Tahoma" w:hAnsi="Tahoma" w:cs="Tahoma"/>
                <w:sz w:val="18"/>
                <w:szCs w:val="18"/>
                <w:highlight w:val="yellow"/>
                <w:lang w:eastAsia="en-US"/>
              </w:rPr>
            </w:pPr>
            <w:r w:rsidRPr="0081110D">
              <w:rPr>
                <w:rFonts w:ascii="Tahoma" w:hAnsi="Tahoma" w:cs="Tahoma"/>
                <w:sz w:val="18"/>
                <w:szCs w:val="18"/>
                <w:highlight w:val="cyan"/>
                <w:lang w:eastAsia="en-US"/>
              </w:rPr>
              <w:t>450</w:t>
            </w:r>
          </w:p>
        </w:tc>
      </w:tr>
    </w:tbl>
    <w:p w14:paraId="2745C383" w14:textId="77777777" w:rsidR="00853798" w:rsidRPr="00026E8A" w:rsidRDefault="00853798" w:rsidP="00853798">
      <w:pPr>
        <w:pBdr>
          <w:bottom w:val="single" w:sz="2" w:space="0" w:color="808080" w:themeColor="background1" w:themeShade="80"/>
        </w:pBdr>
        <w:rPr>
          <w:rFonts w:ascii="Tahoma" w:hAnsi="Tahoma" w:cs="Tahoma"/>
          <w:b/>
          <w:highlight w:val="cyan"/>
        </w:rPr>
      </w:pPr>
      <w:bookmarkStart w:id="4" w:name="_Hlk62556255"/>
      <w:bookmarkStart w:id="5"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0F11E74A" w14:textId="77777777" w:rsidTr="00B37702">
        <w:tc>
          <w:tcPr>
            <w:tcW w:w="9105" w:type="dxa"/>
            <w:shd w:val="clear" w:color="auto" w:fill="DBE5F1" w:themeFill="accent1" w:themeFillTint="33"/>
            <w:vAlign w:val="center"/>
          </w:tcPr>
          <w:p w14:paraId="193A168B" w14:textId="77777777" w:rsidR="00853798" w:rsidRPr="007152A6" w:rsidRDefault="00853798" w:rsidP="00B37702">
            <w:pPr>
              <w:spacing w:before="120" w:after="120"/>
              <w:rPr>
                <w:rFonts w:ascii="Tahoma" w:hAnsi="Tahoma" w:cs="Tahoma"/>
                <w:sz w:val="20"/>
                <w:szCs w:val="20"/>
              </w:rPr>
            </w:pPr>
            <w:r w:rsidRPr="007152A6">
              <w:rPr>
                <w:rFonts w:ascii="Tahoma" w:hAnsi="Tahoma" w:cs="Tahoma"/>
                <w:sz w:val="20"/>
                <w:szCs w:val="20"/>
              </w:rPr>
              <w:t>This Framework Contract</w:t>
            </w:r>
            <w:r w:rsidRPr="007152A6">
              <w:rPr>
                <w:rFonts w:ascii="Tahoma" w:eastAsia="Calibri" w:hAnsi="Tahoma" w:cs="Tahoma"/>
                <w:sz w:val="20"/>
                <w:szCs w:val="20"/>
                <w:lang w:val="en-US" w:eastAsia="en-US"/>
              </w:rPr>
              <w:t xml:space="preserve"> takes effect as from the date of its signature by both parties and is</w:t>
            </w:r>
            <w:r w:rsidRPr="007152A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9B6BEF2D0F5D45558706B1891CE3805F"/>
              </w:placeholder>
              <w:date w:fullDate="2026-12-31T00:00:00Z">
                <w:dateFormat w:val="dd/MM/yyyy"/>
                <w:lid w:val="fr-FR"/>
                <w:storeMappedDataAs w:val="dateTime"/>
                <w:calendar w:val="gregorian"/>
              </w:date>
            </w:sdtPr>
            <w:sdtEndPr>
              <w:rPr>
                <w:rStyle w:val="Style71"/>
              </w:rPr>
            </w:sdtEndPr>
            <w:sdtContent>
              <w:p w14:paraId="647F9F5F" w14:textId="5EF24BE2" w:rsidR="00853798" w:rsidRPr="007152A6" w:rsidRDefault="0081110D" w:rsidP="00B37702">
                <w:pPr>
                  <w:spacing w:before="120" w:after="120"/>
                  <w:rPr>
                    <w:rFonts w:ascii="Tahoma" w:hAnsi="Tahoma" w:cs="Tahoma"/>
                    <w:sz w:val="20"/>
                    <w:szCs w:val="20"/>
                  </w:rPr>
                </w:pPr>
                <w:r w:rsidRPr="007152A6">
                  <w:rPr>
                    <w:rStyle w:val="Style71"/>
                    <w:rFonts w:ascii="Tahoma" w:hAnsi="Tahoma" w:cs="Tahoma"/>
                    <w:szCs w:val="20"/>
                    <w:lang w:val="fr-FR"/>
                  </w:rPr>
                  <w:t>31/12/2026</w:t>
                </w:r>
              </w:p>
            </w:sdtContent>
          </w:sdt>
        </w:tc>
      </w:tr>
      <w:tr w:rsidR="00853798" w:rsidRPr="00651235" w14:paraId="1BF8E1ED" w14:textId="77777777" w:rsidTr="00B37702">
        <w:tc>
          <w:tcPr>
            <w:tcW w:w="10449" w:type="dxa"/>
            <w:gridSpan w:val="2"/>
            <w:shd w:val="clear" w:color="auto" w:fill="DBE5F1" w:themeFill="accent1" w:themeFillTint="33"/>
            <w:vAlign w:val="center"/>
          </w:tcPr>
          <w:p w14:paraId="357671CF" w14:textId="5108BAD8" w:rsidR="00853798" w:rsidRPr="007152A6" w:rsidRDefault="00853798" w:rsidP="0081110D">
            <w:pPr>
              <w:spacing w:before="120" w:after="120"/>
              <w:rPr>
                <w:rStyle w:val="Style71"/>
                <w:rFonts w:ascii="Tahoma" w:hAnsi="Tahoma" w:cs="Tahoma"/>
                <w:lang w:val="en-US"/>
              </w:rPr>
            </w:pPr>
            <w:r w:rsidRPr="007152A6">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81110D" w:rsidRPr="007152A6">
              <w:rPr>
                <w:rFonts w:ascii="Tahoma" w:hAnsi="Tahoma" w:cs="Tahoma"/>
                <w:sz w:val="20"/>
                <w:szCs w:val="20"/>
                <w:lang w:val="en-US"/>
              </w:rPr>
              <w:t>three</w:t>
            </w:r>
            <w:r w:rsidRPr="007152A6">
              <w:rPr>
                <w:rFonts w:ascii="Tahoma" w:hAnsi="Tahoma" w:cs="Tahoma"/>
                <w:sz w:val="20"/>
                <w:szCs w:val="20"/>
                <w:lang w:val="en-US"/>
              </w:rPr>
              <w:t xml:space="preserve"> months before the renewal date. The contract shall not be renewed beyond </w:t>
            </w:r>
            <w:r w:rsidR="0081110D" w:rsidRPr="007152A6">
              <w:rPr>
                <w:rFonts w:ascii="Tahoma" w:hAnsi="Tahoma" w:cs="Tahoma"/>
                <w:sz w:val="20"/>
                <w:szCs w:val="20"/>
                <w:lang w:val="en-US"/>
              </w:rPr>
              <w:t>31/12/2028</w:t>
            </w:r>
            <w:r w:rsidRPr="007152A6">
              <w:rPr>
                <w:rFonts w:ascii="Tahoma" w:hAnsi="Tahoma" w:cs="Tahoma"/>
                <w:sz w:val="20"/>
                <w:szCs w:val="20"/>
                <w:lang w:val="en-US"/>
              </w:rPr>
              <w:t xml:space="preserve"> and shall end on this date unless either party has already validly terminated the contract.</w:t>
            </w:r>
          </w:p>
        </w:tc>
      </w:tr>
      <w:bookmarkEnd w:id="4"/>
      <w:bookmarkEnd w:id="5"/>
    </w:tbl>
    <w:p w14:paraId="776CA9CF" w14:textId="77777777" w:rsidR="0081110D" w:rsidRPr="00756A82" w:rsidRDefault="0081110D" w:rsidP="0081110D">
      <w:pPr>
        <w:spacing w:line="276" w:lineRule="auto"/>
        <w:ind w:left="-142"/>
        <w:jc w:val="both"/>
        <w:rPr>
          <w:rFonts w:ascii="Tahoma" w:hAnsi="Tahoma" w:cs="Tahoma"/>
          <w:sz w:val="20"/>
          <w:szCs w:val="20"/>
        </w:rPr>
      </w:pPr>
    </w:p>
    <w:p w14:paraId="1EBB7292" w14:textId="77777777" w:rsidR="0081110D" w:rsidRPr="00756A82" w:rsidRDefault="0081110D" w:rsidP="0081110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82714FF" w14:textId="77777777" w:rsidR="0081110D" w:rsidRPr="00756A82" w:rsidRDefault="0081110D" w:rsidP="0081110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343152C5" wp14:editId="6341116D">
                <wp:simplePos x="0" y="0"/>
                <wp:positionH relativeFrom="column">
                  <wp:posOffset>5106035</wp:posOffset>
                </wp:positionH>
                <wp:positionV relativeFrom="paragraph">
                  <wp:posOffset>-45085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DB82E" id="Up Arrow 7"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7"/>
        <w:gridCol w:w="1494"/>
        <w:gridCol w:w="1565"/>
      </w:tblGrid>
      <w:tr w:rsidR="0081110D" w:rsidRPr="00756A82" w14:paraId="5D525179" w14:textId="77777777" w:rsidTr="00B1053A">
        <w:trPr>
          <w:trHeight w:val="688"/>
          <w:jc w:val="center"/>
        </w:trPr>
        <w:tc>
          <w:tcPr>
            <w:tcW w:w="7052" w:type="dxa"/>
            <w:shd w:val="clear" w:color="auto" w:fill="DBE5F1" w:themeFill="accent1" w:themeFillTint="33"/>
            <w:vAlign w:val="center"/>
          </w:tcPr>
          <w:p w14:paraId="2E5D38D4" w14:textId="2277838C" w:rsidR="0081110D" w:rsidRPr="00756A82" w:rsidRDefault="0081110D" w:rsidP="00B1053A">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2</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959EDB7" w14:textId="77777777" w:rsidR="0081110D" w:rsidRPr="00756A82" w:rsidRDefault="0081110D" w:rsidP="00B1053A">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A015103" w14:textId="77777777" w:rsidR="0081110D" w:rsidRPr="00756A82" w:rsidRDefault="0081110D" w:rsidP="00B1053A">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F8D972A"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rFonts w:ascii="Tahoma" w:hAnsi="Tahoma" w:cs="Tahoma"/>
                <w:b/>
                <w:sz w:val="18"/>
                <w:szCs w:val="18"/>
                <w:lang w:eastAsia="en-US"/>
              </w:rPr>
              <w:t>Exclusion level</w:t>
            </w:r>
          </w:p>
          <w:p w14:paraId="35ECED24"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b/>
                <w:sz w:val="18"/>
                <w:szCs w:val="18"/>
                <w:lang w:eastAsia="en-US"/>
              </w:rPr>
              <w:t>▼</w:t>
            </w:r>
          </w:p>
        </w:tc>
      </w:tr>
      <w:tr w:rsidR="0081110D" w:rsidRPr="00756A82" w14:paraId="32C548D2" w14:textId="77777777" w:rsidTr="00B1053A">
        <w:trPr>
          <w:trHeight w:val="780"/>
          <w:jc w:val="center"/>
        </w:trPr>
        <w:tc>
          <w:tcPr>
            <w:tcW w:w="7052" w:type="dxa"/>
            <w:tcBorders>
              <w:right w:val="single" w:sz="2" w:space="0" w:color="FF0000"/>
            </w:tcBorders>
            <w:shd w:val="clear" w:color="auto" w:fill="F2F2F2" w:themeFill="background1" w:themeFillShade="F2"/>
            <w:vAlign w:val="center"/>
          </w:tcPr>
          <w:p w14:paraId="3A0C6F2A" w14:textId="46EE846D" w:rsidR="0081110D" w:rsidRPr="00756A82" w:rsidRDefault="0081110D" w:rsidP="00B1053A">
            <w:pPr>
              <w:spacing w:line="276" w:lineRule="auto"/>
              <w:rPr>
                <w:rFonts w:ascii="Tahoma" w:hAnsi="Tahoma" w:cs="Tahoma"/>
                <w:sz w:val="18"/>
                <w:szCs w:val="18"/>
                <w:highlight w:val="yellow"/>
                <w:lang w:eastAsia="en-US"/>
              </w:rPr>
            </w:pPr>
            <w:r w:rsidRPr="00BA20E5">
              <w:rPr>
                <w:rFonts w:ascii="Tahoma" w:hAnsi="Tahoma" w:cs="Tahoma"/>
                <w:sz w:val="20"/>
                <w:szCs w:val="20"/>
                <w:lang w:eastAsia="en-US"/>
              </w:rPr>
              <w:t xml:space="preserve">Daily fee </w:t>
            </w:r>
            <w:r w:rsidR="00406E8D">
              <w:rPr>
                <w:rFonts w:ascii="Tahoma" w:hAnsi="Tahoma" w:cs="Tahoma"/>
                <w:sz w:val="20"/>
                <w:szCs w:val="20"/>
                <w:lang w:eastAsia="en-US"/>
              </w:rPr>
              <w:t>for the provision</w:t>
            </w:r>
            <w:r w:rsidRPr="00BA20E5">
              <w:rPr>
                <w:rFonts w:ascii="Tahoma" w:hAnsi="Tahoma" w:cs="Tahoma"/>
                <w:color w:val="000000" w:themeColor="text1"/>
                <w:sz w:val="20"/>
                <w:szCs w:val="20"/>
              </w:rPr>
              <w:t xml:space="preserve"> of</w:t>
            </w:r>
            <w:r w:rsidR="007152A6">
              <w:rPr>
                <w:rFonts w:ascii="Tahoma" w:hAnsi="Tahoma" w:cs="Tahoma"/>
                <w:color w:val="000000" w:themeColor="text1"/>
                <w:sz w:val="20"/>
                <w:szCs w:val="20"/>
              </w:rPr>
              <w:t xml:space="preserve"> d</w:t>
            </w:r>
            <w:proofErr w:type="spellStart"/>
            <w:r w:rsidR="007152A6" w:rsidRPr="009A21E5">
              <w:rPr>
                <w:rFonts w:ascii="Tahoma" w:hAnsi="Tahoma" w:cs="Tahoma"/>
                <w:color w:val="000000" w:themeColor="text1"/>
                <w:sz w:val="20"/>
                <w:szCs w:val="20"/>
                <w:u w:val="single"/>
                <w:lang w:val="en-US"/>
              </w:rPr>
              <w:t>emand</w:t>
            </w:r>
            <w:proofErr w:type="spellEnd"/>
            <w:r w:rsidR="007152A6" w:rsidRPr="009A21E5">
              <w:rPr>
                <w:rFonts w:ascii="Tahoma" w:hAnsi="Tahoma" w:cs="Tahoma"/>
                <w:color w:val="000000" w:themeColor="text1"/>
                <w:sz w:val="20"/>
                <w:szCs w:val="20"/>
                <w:u w:val="single"/>
                <w:lang w:val="en-US"/>
              </w:rPr>
              <w:t>-driven knowledge development</w:t>
            </w:r>
            <w:r w:rsidR="007152A6" w:rsidRPr="009A21E5">
              <w:rPr>
                <w:rFonts w:ascii="Tahoma" w:hAnsi="Tahoma" w:cs="Tahoma"/>
                <w:color w:val="000000" w:themeColor="text1"/>
                <w:sz w:val="20"/>
                <w:szCs w:val="20"/>
                <w:lang w:val="en-US"/>
              </w:rPr>
              <w:t xml:space="preserve">, through the design and implementation of professional training in the field of the international </w:t>
            </w:r>
            <w:r w:rsidR="007152A6" w:rsidRPr="009A21E5">
              <w:rPr>
                <w:rFonts w:ascii="Tahoma" w:hAnsi="Tahoma" w:cs="Tahoma"/>
                <w:color w:val="000000" w:themeColor="text1"/>
                <w:sz w:val="20"/>
                <w:szCs w:val="20"/>
              </w:rPr>
              <w:t xml:space="preserve">and constitutional </w:t>
            </w:r>
            <w:r w:rsidR="007152A6" w:rsidRPr="009A21E5">
              <w:rPr>
                <w:rFonts w:ascii="Tahoma" w:hAnsi="Tahoma" w:cs="Tahoma"/>
                <w:color w:val="000000" w:themeColor="text1"/>
                <w:sz w:val="20"/>
                <w:szCs w:val="20"/>
                <w:lang w:val="en-US"/>
              </w:rPr>
              <w:t xml:space="preserve">protection of the </w:t>
            </w:r>
            <w:r w:rsidR="007152A6" w:rsidRPr="009A21E5">
              <w:rPr>
                <w:rFonts w:ascii="Tahoma" w:hAnsi="Tahoma" w:cs="Tahoma"/>
                <w:color w:val="000000" w:themeColor="text1"/>
                <w:sz w:val="20"/>
                <w:szCs w:val="20"/>
              </w:rPr>
              <w:t xml:space="preserve">right to </w:t>
            </w:r>
            <w:r w:rsidR="007152A6" w:rsidRPr="009A21E5">
              <w:rPr>
                <w:rFonts w:ascii="Tahoma" w:hAnsi="Tahoma" w:cs="Tahoma"/>
                <w:b/>
                <w:bCs/>
                <w:color w:val="000000" w:themeColor="text1"/>
                <w:sz w:val="20"/>
                <w:szCs w:val="20"/>
              </w:rPr>
              <w:t>freedom of expression</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1180CB" w14:textId="77777777" w:rsidR="0081110D" w:rsidRPr="00756A82" w:rsidRDefault="0081110D" w:rsidP="00B1053A">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8699C0" w14:textId="77777777" w:rsidR="0081110D" w:rsidRPr="007152A6" w:rsidRDefault="0081110D" w:rsidP="00B1053A">
            <w:pPr>
              <w:spacing w:line="276" w:lineRule="auto"/>
              <w:ind w:left="-142" w:right="-91"/>
              <w:jc w:val="center"/>
              <w:rPr>
                <w:rFonts w:ascii="Tahoma" w:hAnsi="Tahoma" w:cs="Tahoma"/>
                <w:sz w:val="18"/>
                <w:szCs w:val="18"/>
                <w:lang w:eastAsia="en-US"/>
              </w:rPr>
            </w:pPr>
            <w:r w:rsidRPr="007152A6">
              <w:rPr>
                <w:rFonts w:ascii="Tahoma" w:hAnsi="Tahoma" w:cs="Tahoma"/>
                <w:sz w:val="18"/>
                <w:szCs w:val="18"/>
                <w:lang w:eastAsia="en-US"/>
              </w:rPr>
              <w:t>450</w:t>
            </w:r>
          </w:p>
        </w:tc>
      </w:tr>
    </w:tbl>
    <w:p w14:paraId="486B00E9" w14:textId="77777777" w:rsidR="0081110D" w:rsidRPr="00026E8A" w:rsidRDefault="0081110D" w:rsidP="0081110D">
      <w:pPr>
        <w:pBdr>
          <w:bottom w:val="single" w:sz="2" w:space="0" w:color="808080" w:themeColor="background1" w:themeShade="80"/>
        </w:pBdr>
        <w:rPr>
          <w:rFonts w:ascii="Tahoma" w:hAnsi="Tahoma" w:cs="Tahoma"/>
          <w:b/>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1110D" w:rsidRPr="00026E8A" w14:paraId="2209198A" w14:textId="77777777" w:rsidTr="00B1053A">
        <w:tc>
          <w:tcPr>
            <w:tcW w:w="9105" w:type="dxa"/>
            <w:shd w:val="clear" w:color="auto" w:fill="DBE5F1" w:themeFill="accent1" w:themeFillTint="33"/>
            <w:vAlign w:val="center"/>
          </w:tcPr>
          <w:p w14:paraId="4C0ED14C" w14:textId="77777777" w:rsidR="0081110D" w:rsidRPr="007152A6" w:rsidRDefault="0081110D" w:rsidP="00B1053A">
            <w:pPr>
              <w:spacing w:before="120" w:after="120"/>
              <w:rPr>
                <w:rFonts w:ascii="Tahoma" w:hAnsi="Tahoma" w:cs="Tahoma"/>
                <w:sz w:val="20"/>
                <w:szCs w:val="20"/>
              </w:rPr>
            </w:pPr>
            <w:r w:rsidRPr="007152A6">
              <w:rPr>
                <w:rFonts w:ascii="Tahoma" w:hAnsi="Tahoma" w:cs="Tahoma"/>
                <w:sz w:val="20"/>
                <w:szCs w:val="20"/>
              </w:rPr>
              <w:t>This Framework Contract</w:t>
            </w:r>
            <w:r w:rsidRPr="007152A6">
              <w:rPr>
                <w:rFonts w:ascii="Tahoma" w:eastAsia="Calibri" w:hAnsi="Tahoma" w:cs="Tahoma"/>
                <w:sz w:val="20"/>
                <w:szCs w:val="20"/>
                <w:lang w:val="en-US" w:eastAsia="en-US"/>
              </w:rPr>
              <w:t xml:space="preserve"> takes effect as from the date of its signature by both parties and is</w:t>
            </w:r>
            <w:r w:rsidRPr="007152A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08319487"/>
              <w:placeholder>
                <w:docPart w:val="463A1C874B47450DA5237047B57DE3B0"/>
              </w:placeholder>
              <w:date w:fullDate="2026-12-31T00:00:00Z">
                <w:dateFormat w:val="dd/MM/yyyy"/>
                <w:lid w:val="fr-FR"/>
                <w:storeMappedDataAs w:val="dateTime"/>
                <w:calendar w:val="gregorian"/>
              </w:date>
            </w:sdtPr>
            <w:sdtEndPr>
              <w:rPr>
                <w:rStyle w:val="Style71"/>
              </w:rPr>
            </w:sdtEndPr>
            <w:sdtContent>
              <w:p w14:paraId="6F80249A" w14:textId="77777777" w:rsidR="0081110D" w:rsidRPr="007152A6" w:rsidRDefault="0081110D" w:rsidP="00B1053A">
                <w:pPr>
                  <w:spacing w:before="120" w:after="120"/>
                  <w:rPr>
                    <w:rFonts w:ascii="Tahoma" w:hAnsi="Tahoma" w:cs="Tahoma"/>
                    <w:sz w:val="20"/>
                    <w:szCs w:val="20"/>
                  </w:rPr>
                </w:pPr>
                <w:r w:rsidRPr="007152A6">
                  <w:rPr>
                    <w:rStyle w:val="Style71"/>
                    <w:rFonts w:ascii="Tahoma" w:hAnsi="Tahoma" w:cs="Tahoma"/>
                    <w:szCs w:val="20"/>
                    <w:lang w:val="fr-FR"/>
                  </w:rPr>
                  <w:t>31/12/2026</w:t>
                </w:r>
              </w:p>
            </w:sdtContent>
          </w:sdt>
        </w:tc>
      </w:tr>
      <w:tr w:rsidR="0081110D" w:rsidRPr="00651235" w14:paraId="04607809" w14:textId="77777777" w:rsidTr="00B1053A">
        <w:tc>
          <w:tcPr>
            <w:tcW w:w="10449" w:type="dxa"/>
            <w:gridSpan w:val="2"/>
            <w:shd w:val="clear" w:color="auto" w:fill="DBE5F1" w:themeFill="accent1" w:themeFillTint="33"/>
            <w:vAlign w:val="center"/>
          </w:tcPr>
          <w:p w14:paraId="522584B2" w14:textId="77777777" w:rsidR="0081110D" w:rsidRPr="007152A6" w:rsidRDefault="0081110D" w:rsidP="00B1053A">
            <w:pPr>
              <w:spacing w:before="120" w:after="120"/>
              <w:rPr>
                <w:rStyle w:val="Style71"/>
                <w:rFonts w:ascii="Tahoma" w:hAnsi="Tahoma" w:cs="Tahoma"/>
                <w:lang w:val="en-US"/>
              </w:rPr>
            </w:pPr>
            <w:r w:rsidRPr="007152A6">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0128C7A2" w14:textId="77777777" w:rsidR="00946231" w:rsidRPr="00756A82" w:rsidRDefault="00946231" w:rsidP="0081110D">
      <w:pPr>
        <w:spacing w:line="276" w:lineRule="auto"/>
        <w:ind w:left="-142"/>
        <w:jc w:val="both"/>
        <w:rPr>
          <w:rFonts w:ascii="Tahoma" w:hAnsi="Tahoma" w:cs="Tahoma"/>
          <w:sz w:val="20"/>
          <w:szCs w:val="20"/>
        </w:rPr>
      </w:pPr>
    </w:p>
    <w:p w14:paraId="6012C38E" w14:textId="77777777" w:rsidR="0081110D" w:rsidRPr="00756A82" w:rsidRDefault="0081110D" w:rsidP="0081110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4AE5034A" w14:textId="77777777" w:rsidR="0081110D" w:rsidRPr="00756A82" w:rsidRDefault="0081110D" w:rsidP="0081110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2339" behindDoc="0" locked="1" layoutInCell="1" allowOverlap="1" wp14:anchorId="7EF059A4" wp14:editId="65ABEC4D">
                <wp:simplePos x="0" y="0"/>
                <wp:positionH relativeFrom="column">
                  <wp:posOffset>5106035</wp:posOffset>
                </wp:positionH>
                <wp:positionV relativeFrom="paragraph">
                  <wp:posOffset>-45085</wp:posOffset>
                </wp:positionV>
                <wp:extent cx="163195" cy="525145"/>
                <wp:effectExtent l="19050" t="0" r="27305" b="46355"/>
                <wp:wrapNone/>
                <wp:docPr id="5"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A169" id="Up Arrow 7" o:spid="_x0000_s1026" type="#_x0000_t68" style="position:absolute;margin-left:402.05pt;margin-top:-3.55pt;width:12.85pt;height:41.35pt;rotation:180;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95"/>
        <w:gridCol w:w="1565"/>
      </w:tblGrid>
      <w:tr w:rsidR="0081110D" w:rsidRPr="007152A6" w14:paraId="2969B14A" w14:textId="77777777" w:rsidTr="00B1053A">
        <w:trPr>
          <w:trHeight w:val="688"/>
          <w:jc w:val="center"/>
        </w:trPr>
        <w:tc>
          <w:tcPr>
            <w:tcW w:w="7052" w:type="dxa"/>
            <w:shd w:val="clear" w:color="auto" w:fill="DBE5F1" w:themeFill="accent1" w:themeFillTint="33"/>
            <w:vAlign w:val="center"/>
          </w:tcPr>
          <w:p w14:paraId="4EBC0C84" w14:textId="73152AFE" w:rsidR="0081110D" w:rsidRPr="007152A6" w:rsidRDefault="0081110D" w:rsidP="00B1053A">
            <w:pPr>
              <w:tabs>
                <w:tab w:val="left" w:pos="0"/>
              </w:tabs>
              <w:spacing w:line="276" w:lineRule="auto"/>
              <w:ind w:left="-142"/>
              <w:jc w:val="center"/>
              <w:rPr>
                <w:rFonts w:ascii="Tahoma" w:hAnsi="Tahoma" w:cs="Tahoma"/>
                <w:b/>
                <w:sz w:val="18"/>
                <w:szCs w:val="18"/>
                <w:lang w:eastAsia="en-US"/>
              </w:rPr>
            </w:pPr>
            <w:r w:rsidRPr="007152A6">
              <w:rPr>
                <w:rFonts w:ascii="Tahoma" w:hAnsi="Tahoma" w:cs="Tahoma"/>
                <w:b/>
                <w:sz w:val="18"/>
                <w:szCs w:val="18"/>
                <w:lang w:eastAsia="en-US"/>
              </w:rPr>
              <w:t xml:space="preserve">LOT </w:t>
            </w:r>
            <w:r w:rsidR="007152A6" w:rsidRPr="007152A6">
              <w:rPr>
                <w:rFonts w:ascii="Tahoma" w:hAnsi="Tahoma" w:cs="Tahoma"/>
                <w:b/>
                <w:sz w:val="18"/>
                <w:szCs w:val="18"/>
                <w:lang w:eastAsia="en-US"/>
              </w:rPr>
              <w:t>3</w:t>
            </w:r>
            <w:r w:rsidRPr="007152A6">
              <w:rPr>
                <w:rFonts w:ascii="Tahoma" w:hAnsi="Tahoma" w:cs="Tahoma"/>
                <w:b/>
                <w:sz w:val="18"/>
                <w:szCs w:val="18"/>
                <w:lang w:eastAsia="en-US"/>
              </w:rPr>
              <w:t xml:space="preserve"> – Type of Units </w:t>
            </w:r>
            <w:r w:rsidRPr="007152A6">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F390D9B" w14:textId="77777777" w:rsidR="0081110D" w:rsidRPr="007152A6" w:rsidRDefault="0081110D" w:rsidP="00B1053A">
            <w:pPr>
              <w:spacing w:line="276" w:lineRule="auto"/>
              <w:ind w:left="-142" w:right="-154"/>
              <w:jc w:val="center"/>
              <w:rPr>
                <w:rFonts w:ascii="Tahoma" w:hAnsi="Tahoma" w:cs="Tahoma"/>
                <w:b/>
                <w:sz w:val="18"/>
                <w:szCs w:val="18"/>
                <w:lang w:eastAsia="en-US"/>
              </w:rPr>
            </w:pPr>
            <w:r w:rsidRPr="007152A6">
              <w:rPr>
                <w:rFonts w:ascii="Tahoma" w:hAnsi="Tahoma" w:cs="Tahoma"/>
                <w:b/>
                <w:sz w:val="18"/>
                <w:szCs w:val="18"/>
                <w:lang w:eastAsia="en-US"/>
              </w:rPr>
              <w:t>Unit fee</w:t>
            </w:r>
          </w:p>
          <w:p w14:paraId="6ACBAB21" w14:textId="77777777" w:rsidR="0081110D" w:rsidRPr="007152A6" w:rsidRDefault="0081110D" w:rsidP="00B1053A">
            <w:pPr>
              <w:spacing w:line="276" w:lineRule="auto"/>
              <w:ind w:left="-142" w:right="-219"/>
              <w:jc w:val="center"/>
              <w:rPr>
                <w:rFonts w:ascii="Tahoma" w:hAnsi="Tahoma" w:cs="Tahoma"/>
                <w:b/>
                <w:sz w:val="18"/>
                <w:szCs w:val="18"/>
                <w:lang w:eastAsia="en-US"/>
              </w:rPr>
            </w:pPr>
            <w:r w:rsidRPr="007152A6">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270F731"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rFonts w:ascii="Tahoma" w:hAnsi="Tahoma" w:cs="Tahoma"/>
                <w:b/>
                <w:sz w:val="18"/>
                <w:szCs w:val="18"/>
                <w:lang w:eastAsia="en-US"/>
              </w:rPr>
              <w:t>Exclusion level</w:t>
            </w:r>
          </w:p>
          <w:p w14:paraId="62C7E359"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b/>
                <w:sz w:val="18"/>
                <w:szCs w:val="18"/>
                <w:lang w:eastAsia="en-US"/>
              </w:rPr>
              <w:t>▼</w:t>
            </w:r>
          </w:p>
        </w:tc>
      </w:tr>
      <w:tr w:rsidR="0081110D" w:rsidRPr="007152A6" w14:paraId="0C2A1070" w14:textId="77777777" w:rsidTr="00B1053A">
        <w:trPr>
          <w:trHeight w:val="780"/>
          <w:jc w:val="center"/>
        </w:trPr>
        <w:tc>
          <w:tcPr>
            <w:tcW w:w="7052" w:type="dxa"/>
            <w:tcBorders>
              <w:right w:val="single" w:sz="2" w:space="0" w:color="FF0000"/>
            </w:tcBorders>
            <w:shd w:val="clear" w:color="auto" w:fill="F2F2F2" w:themeFill="background1" w:themeFillShade="F2"/>
            <w:vAlign w:val="center"/>
          </w:tcPr>
          <w:p w14:paraId="56C32332" w14:textId="0FBBA23B" w:rsidR="0081110D" w:rsidRPr="007152A6" w:rsidRDefault="0081110D" w:rsidP="00B1053A">
            <w:pPr>
              <w:spacing w:line="276" w:lineRule="auto"/>
              <w:rPr>
                <w:rFonts w:ascii="Tahoma" w:hAnsi="Tahoma" w:cs="Tahoma"/>
                <w:sz w:val="18"/>
                <w:szCs w:val="18"/>
                <w:lang w:eastAsia="en-US"/>
              </w:rPr>
            </w:pPr>
            <w:r w:rsidRPr="007152A6">
              <w:rPr>
                <w:rFonts w:ascii="Tahoma" w:hAnsi="Tahoma" w:cs="Tahoma"/>
                <w:sz w:val="20"/>
                <w:szCs w:val="20"/>
                <w:lang w:eastAsia="en-US"/>
              </w:rPr>
              <w:t xml:space="preserve">Daily fee </w:t>
            </w:r>
            <w:r w:rsidR="00406E8D">
              <w:rPr>
                <w:rFonts w:ascii="Tahoma" w:hAnsi="Tahoma" w:cs="Tahoma"/>
                <w:sz w:val="20"/>
                <w:szCs w:val="20"/>
                <w:lang w:eastAsia="en-US"/>
              </w:rPr>
              <w:t>for the provision</w:t>
            </w:r>
            <w:r w:rsidRPr="007152A6">
              <w:rPr>
                <w:rFonts w:ascii="Tahoma" w:hAnsi="Tahoma" w:cs="Tahoma"/>
                <w:color w:val="000000" w:themeColor="text1"/>
                <w:sz w:val="20"/>
                <w:szCs w:val="20"/>
              </w:rPr>
              <w:t xml:space="preserve"> of</w:t>
            </w:r>
            <w:r w:rsidR="007152A6" w:rsidRPr="007152A6">
              <w:rPr>
                <w:rFonts w:ascii="Tahoma" w:hAnsi="Tahoma" w:cs="Tahoma"/>
                <w:color w:val="000000" w:themeColor="text1"/>
                <w:sz w:val="20"/>
                <w:szCs w:val="20"/>
              </w:rPr>
              <w:t xml:space="preserve"> </w:t>
            </w:r>
            <w:r w:rsidR="007152A6" w:rsidRPr="007152A6">
              <w:rPr>
                <w:rFonts w:ascii="Tahoma" w:hAnsi="Tahoma" w:cs="Tahoma"/>
                <w:color w:val="000000" w:themeColor="text1"/>
                <w:sz w:val="20"/>
                <w:szCs w:val="20"/>
                <w:u w:val="single"/>
              </w:rPr>
              <w:t>legal and policy technical expertise and advice</w:t>
            </w:r>
            <w:r w:rsidR="007152A6" w:rsidRPr="007152A6">
              <w:rPr>
                <w:rFonts w:ascii="Tahoma" w:hAnsi="Tahoma" w:cs="Tahoma"/>
                <w:color w:val="000000" w:themeColor="text1"/>
                <w:sz w:val="20"/>
                <w:szCs w:val="20"/>
              </w:rPr>
              <w:t>, aimed at ensuring sound policy, legislative and regulatory frameworks, in the field of</w:t>
            </w:r>
            <w:r w:rsidR="007152A6" w:rsidRPr="007152A6">
              <w:rPr>
                <w:rFonts w:ascii="Tahoma" w:hAnsi="Tahoma" w:cs="Tahoma"/>
                <w:color w:val="000000" w:themeColor="text1"/>
                <w:sz w:val="20"/>
                <w:szCs w:val="20"/>
                <w:lang w:val="en-US"/>
              </w:rPr>
              <w:t xml:space="preserve"> the </w:t>
            </w:r>
            <w:r w:rsidR="007152A6" w:rsidRPr="007152A6">
              <w:rPr>
                <w:rFonts w:ascii="Tahoma" w:hAnsi="Tahoma" w:cs="Tahoma"/>
                <w:color w:val="000000" w:themeColor="text1"/>
                <w:sz w:val="20"/>
                <w:szCs w:val="20"/>
              </w:rPr>
              <w:t xml:space="preserve">right of </w:t>
            </w:r>
            <w:r w:rsidR="007152A6" w:rsidRPr="007152A6">
              <w:rPr>
                <w:rFonts w:ascii="Tahoma" w:hAnsi="Tahoma" w:cs="Tahoma"/>
                <w:b/>
                <w:bCs/>
                <w:color w:val="000000" w:themeColor="text1"/>
                <w:sz w:val="20"/>
                <w:szCs w:val="20"/>
              </w:rPr>
              <w:t>access to information</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2A21AA" w14:textId="77777777" w:rsidR="0081110D" w:rsidRPr="007152A6" w:rsidRDefault="0081110D" w:rsidP="00B1053A">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65A2AD5" w14:textId="77777777" w:rsidR="0081110D" w:rsidRPr="007152A6" w:rsidRDefault="0081110D" w:rsidP="00B1053A">
            <w:pPr>
              <w:spacing w:line="276" w:lineRule="auto"/>
              <w:ind w:left="-142" w:right="-91"/>
              <w:jc w:val="center"/>
              <w:rPr>
                <w:rFonts w:ascii="Tahoma" w:hAnsi="Tahoma" w:cs="Tahoma"/>
                <w:sz w:val="18"/>
                <w:szCs w:val="18"/>
                <w:lang w:eastAsia="en-US"/>
              </w:rPr>
            </w:pPr>
            <w:r w:rsidRPr="007152A6">
              <w:rPr>
                <w:rFonts w:ascii="Tahoma" w:hAnsi="Tahoma" w:cs="Tahoma"/>
                <w:sz w:val="18"/>
                <w:szCs w:val="18"/>
                <w:lang w:eastAsia="en-US"/>
              </w:rPr>
              <w:t>450</w:t>
            </w:r>
          </w:p>
        </w:tc>
      </w:tr>
    </w:tbl>
    <w:p w14:paraId="44C5511C" w14:textId="77777777" w:rsidR="0081110D" w:rsidRPr="007152A6" w:rsidRDefault="0081110D" w:rsidP="0081110D">
      <w:pPr>
        <w:spacing w:line="276" w:lineRule="auto"/>
        <w:ind w:left="-142"/>
        <w:jc w:val="both"/>
        <w:rPr>
          <w:rFonts w:ascii="Tahoma" w:hAnsi="Tahoma" w:cs="Tahoma"/>
          <w:sz w:val="18"/>
          <w:szCs w:val="18"/>
          <w:lang w:eastAsia="en-US"/>
        </w:rPr>
      </w:pPr>
    </w:p>
    <w:p w14:paraId="60C57064" w14:textId="77777777" w:rsidR="0081110D" w:rsidRPr="007152A6" w:rsidRDefault="0081110D" w:rsidP="0081110D">
      <w:pPr>
        <w:pBdr>
          <w:bottom w:val="single" w:sz="2" w:space="0" w:color="808080" w:themeColor="background1" w:themeShade="80"/>
        </w:pBd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1110D" w:rsidRPr="007152A6" w14:paraId="66C3E957" w14:textId="77777777" w:rsidTr="00B1053A">
        <w:tc>
          <w:tcPr>
            <w:tcW w:w="9105" w:type="dxa"/>
            <w:shd w:val="clear" w:color="auto" w:fill="DBE5F1" w:themeFill="accent1" w:themeFillTint="33"/>
            <w:vAlign w:val="center"/>
          </w:tcPr>
          <w:p w14:paraId="1175A8A3" w14:textId="77777777" w:rsidR="0081110D" w:rsidRPr="007152A6" w:rsidRDefault="0081110D" w:rsidP="00B1053A">
            <w:pPr>
              <w:spacing w:before="120" w:after="120"/>
              <w:rPr>
                <w:rFonts w:ascii="Tahoma" w:hAnsi="Tahoma" w:cs="Tahoma"/>
                <w:sz w:val="20"/>
                <w:szCs w:val="20"/>
              </w:rPr>
            </w:pPr>
            <w:r w:rsidRPr="007152A6">
              <w:rPr>
                <w:rFonts w:ascii="Tahoma" w:hAnsi="Tahoma" w:cs="Tahoma"/>
                <w:sz w:val="20"/>
                <w:szCs w:val="20"/>
              </w:rPr>
              <w:t>This Framework Contract</w:t>
            </w:r>
            <w:r w:rsidRPr="007152A6">
              <w:rPr>
                <w:rFonts w:ascii="Tahoma" w:eastAsia="Calibri" w:hAnsi="Tahoma" w:cs="Tahoma"/>
                <w:sz w:val="20"/>
                <w:szCs w:val="20"/>
                <w:lang w:val="en-US" w:eastAsia="en-US"/>
              </w:rPr>
              <w:t xml:space="preserve"> takes effect as from the date of its signature by both parties and is</w:t>
            </w:r>
            <w:r w:rsidRPr="007152A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3911893"/>
              <w:placeholder>
                <w:docPart w:val="85822BC3CEB84BB4BB2E11846D09AD44"/>
              </w:placeholder>
              <w:date w:fullDate="2026-12-31T00:00:00Z">
                <w:dateFormat w:val="dd/MM/yyyy"/>
                <w:lid w:val="fr-FR"/>
                <w:storeMappedDataAs w:val="dateTime"/>
                <w:calendar w:val="gregorian"/>
              </w:date>
            </w:sdtPr>
            <w:sdtEndPr>
              <w:rPr>
                <w:rStyle w:val="Style71"/>
              </w:rPr>
            </w:sdtEndPr>
            <w:sdtContent>
              <w:p w14:paraId="69D335CD" w14:textId="77777777" w:rsidR="0081110D" w:rsidRPr="007152A6" w:rsidRDefault="0081110D" w:rsidP="00B1053A">
                <w:pPr>
                  <w:spacing w:before="120" w:after="120"/>
                  <w:rPr>
                    <w:rFonts w:ascii="Tahoma" w:hAnsi="Tahoma" w:cs="Tahoma"/>
                    <w:sz w:val="20"/>
                    <w:szCs w:val="20"/>
                  </w:rPr>
                </w:pPr>
                <w:r w:rsidRPr="007152A6">
                  <w:rPr>
                    <w:rStyle w:val="Style71"/>
                    <w:rFonts w:ascii="Tahoma" w:hAnsi="Tahoma" w:cs="Tahoma"/>
                    <w:szCs w:val="20"/>
                    <w:lang w:val="fr-FR"/>
                  </w:rPr>
                  <w:t>31/12/2026</w:t>
                </w:r>
              </w:p>
            </w:sdtContent>
          </w:sdt>
        </w:tc>
      </w:tr>
      <w:tr w:rsidR="0081110D" w:rsidRPr="00651235" w14:paraId="7625228A" w14:textId="77777777" w:rsidTr="00B1053A">
        <w:tc>
          <w:tcPr>
            <w:tcW w:w="10449" w:type="dxa"/>
            <w:gridSpan w:val="2"/>
            <w:shd w:val="clear" w:color="auto" w:fill="DBE5F1" w:themeFill="accent1" w:themeFillTint="33"/>
            <w:vAlign w:val="center"/>
          </w:tcPr>
          <w:p w14:paraId="04DB8FB7" w14:textId="77777777" w:rsidR="0081110D" w:rsidRPr="00AA1FEE" w:rsidRDefault="0081110D" w:rsidP="00B1053A">
            <w:pPr>
              <w:spacing w:before="120" w:after="120"/>
              <w:rPr>
                <w:rStyle w:val="Style71"/>
                <w:rFonts w:ascii="Tahoma" w:hAnsi="Tahoma" w:cs="Tahoma"/>
                <w:lang w:val="en-US"/>
              </w:rPr>
            </w:pPr>
            <w:r w:rsidRPr="007152A6">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2046748D" w14:textId="77777777" w:rsidR="0081110D" w:rsidRPr="00756A82" w:rsidRDefault="0081110D" w:rsidP="0081110D">
      <w:pPr>
        <w:spacing w:line="276" w:lineRule="auto"/>
        <w:ind w:left="-142"/>
        <w:jc w:val="both"/>
        <w:rPr>
          <w:rFonts w:ascii="Tahoma" w:hAnsi="Tahoma" w:cs="Tahoma"/>
          <w:sz w:val="20"/>
          <w:szCs w:val="20"/>
        </w:rPr>
      </w:pPr>
    </w:p>
    <w:p w14:paraId="49F21446" w14:textId="77777777" w:rsidR="0081110D" w:rsidRPr="00756A82" w:rsidRDefault="0081110D" w:rsidP="0081110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7008D1B" w14:textId="77777777" w:rsidR="0081110D" w:rsidRPr="00756A82" w:rsidRDefault="0081110D" w:rsidP="0081110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10156073" wp14:editId="1F21E429">
                <wp:simplePos x="0" y="0"/>
                <wp:positionH relativeFrom="column">
                  <wp:posOffset>5106035</wp:posOffset>
                </wp:positionH>
                <wp:positionV relativeFrom="paragraph">
                  <wp:posOffset>-45085</wp:posOffset>
                </wp:positionV>
                <wp:extent cx="163195" cy="525145"/>
                <wp:effectExtent l="19050" t="0" r="27305" b="46355"/>
                <wp:wrapNone/>
                <wp:docPr id="9"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C6E45" id="Up Arrow 7" o:spid="_x0000_s1026" type="#_x0000_t68" style="position:absolute;margin-left:402.05pt;margin-top:-3.55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7"/>
        <w:gridCol w:w="1494"/>
        <w:gridCol w:w="1565"/>
      </w:tblGrid>
      <w:tr w:rsidR="0081110D" w:rsidRPr="007152A6" w14:paraId="6FD7CEAE" w14:textId="77777777" w:rsidTr="00B1053A">
        <w:trPr>
          <w:trHeight w:val="688"/>
          <w:jc w:val="center"/>
        </w:trPr>
        <w:tc>
          <w:tcPr>
            <w:tcW w:w="7052" w:type="dxa"/>
            <w:shd w:val="clear" w:color="auto" w:fill="DBE5F1" w:themeFill="accent1" w:themeFillTint="33"/>
            <w:vAlign w:val="center"/>
          </w:tcPr>
          <w:p w14:paraId="1B32302F" w14:textId="0DAAFBD1" w:rsidR="0081110D" w:rsidRPr="007152A6" w:rsidRDefault="0081110D" w:rsidP="00B1053A">
            <w:pPr>
              <w:tabs>
                <w:tab w:val="left" w:pos="0"/>
              </w:tabs>
              <w:spacing w:line="276" w:lineRule="auto"/>
              <w:ind w:left="-142"/>
              <w:jc w:val="center"/>
              <w:rPr>
                <w:rFonts w:ascii="Tahoma" w:hAnsi="Tahoma" w:cs="Tahoma"/>
                <w:b/>
                <w:sz w:val="18"/>
                <w:szCs w:val="18"/>
                <w:lang w:eastAsia="en-US"/>
              </w:rPr>
            </w:pPr>
            <w:r w:rsidRPr="007152A6">
              <w:rPr>
                <w:rFonts w:ascii="Tahoma" w:hAnsi="Tahoma" w:cs="Tahoma"/>
                <w:b/>
                <w:sz w:val="18"/>
                <w:szCs w:val="18"/>
                <w:lang w:eastAsia="en-US"/>
              </w:rPr>
              <w:t xml:space="preserve">LOT </w:t>
            </w:r>
            <w:r w:rsidR="007152A6">
              <w:rPr>
                <w:rFonts w:ascii="Tahoma" w:hAnsi="Tahoma" w:cs="Tahoma"/>
                <w:b/>
                <w:sz w:val="18"/>
                <w:szCs w:val="18"/>
                <w:lang w:eastAsia="en-US"/>
              </w:rPr>
              <w:t>4</w:t>
            </w:r>
            <w:r w:rsidRPr="007152A6">
              <w:rPr>
                <w:rFonts w:ascii="Tahoma" w:hAnsi="Tahoma" w:cs="Tahoma"/>
                <w:b/>
                <w:sz w:val="18"/>
                <w:szCs w:val="18"/>
                <w:lang w:eastAsia="en-US"/>
              </w:rPr>
              <w:t xml:space="preserve"> – Type of Units </w:t>
            </w:r>
            <w:r w:rsidRPr="007152A6">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F6F39B6" w14:textId="77777777" w:rsidR="0081110D" w:rsidRPr="007152A6" w:rsidRDefault="0081110D" w:rsidP="00B1053A">
            <w:pPr>
              <w:spacing w:line="276" w:lineRule="auto"/>
              <w:ind w:left="-142" w:right="-154"/>
              <w:jc w:val="center"/>
              <w:rPr>
                <w:rFonts w:ascii="Tahoma" w:hAnsi="Tahoma" w:cs="Tahoma"/>
                <w:b/>
                <w:sz w:val="18"/>
                <w:szCs w:val="18"/>
                <w:lang w:eastAsia="en-US"/>
              </w:rPr>
            </w:pPr>
            <w:r w:rsidRPr="007152A6">
              <w:rPr>
                <w:rFonts w:ascii="Tahoma" w:hAnsi="Tahoma" w:cs="Tahoma"/>
                <w:b/>
                <w:sz w:val="18"/>
                <w:szCs w:val="18"/>
                <w:lang w:eastAsia="en-US"/>
              </w:rPr>
              <w:t>Unit fee</w:t>
            </w:r>
          </w:p>
          <w:p w14:paraId="1905F5A1" w14:textId="77777777" w:rsidR="0081110D" w:rsidRPr="007152A6" w:rsidRDefault="0081110D" w:rsidP="00B1053A">
            <w:pPr>
              <w:spacing w:line="276" w:lineRule="auto"/>
              <w:ind w:left="-142" w:right="-219"/>
              <w:jc w:val="center"/>
              <w:rPr>
                <w:rFonts w:ascii="Tahoma" w:hAnsi="Tahoma" w:cs="Tahoma"/>
                <w:b/>
                <w:sz w:val="18"/>
                <w:szCs w:val="18"/>
                <w:lang w:eastAsia="en-US"/>
              </w:rPr>
            </w:pPr>
            <w:r w:rsidRPr="007152A6">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4ACD45E"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rFonts w:ascii="Tahoma" w:hAnsi="Tahoma" w:cs="Tahoma"/>
                <w:b/>
                <w:sz w:val="18"/>
                <w:szCs w:val="18"/>
                <w:lang w:eastAsia="en-US"/>
              </w:rPr>
              <w:t>Exclusion level</w:t>
            </w:r>
          </w:p>
          <w:p w14:paraId="455BDA70"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b/>
                <w:sz w:val="18"/>
                <w:szCs w:val="18"/>
                <w:lang w:eastAsia="en-US"/>
              </w:rPr>
              <w:t>▼</w:t>
            </w:r>
          </w:p>
        </w:tc>
      </w:tr>
      <w:tr w:rsidR="0081110D" w:rsidRPr="007152A6" w14:paraId="3D698322" w14:textId="77777777" w:rsidTr="00B1053A">
        <w:trPr>
          <w:trHeight w:val="780"/>
          <w:jc w:val="center"/>
        </w:trPr>
        <w:tc>
          <w:tcPr>
            <w:tcW w:w="7052" w:type="dxa"/>
            <w:tcBorders>
              <w:right w:val="single" w:sz="2" w:space="0" w:color="FF0000"/>
            </w:tcBorders>
            <w:shd w:val="clear" w:color="auto" w:fill="F2F2F2" w:themeFill="background1" w:themeFillShade="F2"/>
            <w:vAlign w:val="center"/>
          </w:tcPr>
          <w:p w14:paraId="4520DACD" w14:textId="65D51482" w:rsidR="0081110D" w:rsidRPr="007152A6" w:rsidRDefault="0081110D" w:rsidP="00B1053A">
            <w:pPr>
              <w:spacing w:line="276" w:lineRule="auto"/>
              <w:rPr>
                <w:rFonts w:ascii="Tahoma" w:hAnsi="Tahoma" w:cs="Tahoma"/>
                <w:sz w:val="18"/>
                <w:szCs w:val="18"/>
                <w:lang w:eastAsia="en-US"/>
              </w:rPr>
            </w:pPr>
            <w:r w:rsidRPr="007152A6">
              <w:rPr>
                <w:rFonts w:ascii="Tahoma" w:hAnsi="Tahoma" w:cs="Tahoma"/>
                <w:sz w:val="20"/>
                <w:szCs w:val="20"/>
                <w:lang w:eastAsia="en-US"/>
              </w:rPr>
              <w:t xml:space="preserve">Daily fee </w:t>
            </w:r>
            <w:r w:rsidR="00406E8D">
              <w:rPr>
                <w:rFonts w:ascii="Tahoma" w:hAnsi="Tahoma" w:cs="Tahoma"/>
                <w:sz w:val="20"/>
                <w:szCs w:val="20"/>
                <w:lang w:eastAsia="en-US"/>
              </w:rPr>
              <w:t>for the provision</w:t>
            </w:r>
            <w:r w:rsidRPr="007152A6">
              <w:rPr>
                <w:rFonts w:ascii="Tahoma" w:hAnsi="Tahoma" w:cs="Tahoma"/>
                <w:color w:val="000000" w:themeColor="text1"/>
                <w:sz w:val="20"/>
                <w:szCs w:val="20"/>
              </w:rPr>
              <w:t xml:space="preserve"> of</w:t>
            </w:r>
            <w:r w:rsidR="007152A6" w:rsidRPr="007152A6">
              <w:rPr>
                <w:rFonts w:ascii="Tahoma" w:hAnsi="Tahoma" w:cs="Tahoma"/>
                <w:color w:val="000000" w:themeColor="text1"/>
                <w:sz w:val="20"/>
                <w:szCs w:val="20"/>
              </w:rPr>
              <w:t xml:space="preserve"> </w:t>
            </w:r>
            <w:r w:rsidR="007152A6" w:rsidRPr="007152A6">
              <w:rPr>
                <w:rFonts w:ascii="Tahoma" w:hAnsi="Tahoma" w:cs="Tahoma"/>
                <w:color w:val="000000" w:themeColor="text1"/>
                <w:sz w:val="20"/>
                <w:szCs w:val="20"/>
                <w:lang w:val="en-US"/>
              </w:rPr>
              <w:t xml:space="preserve">Demand-driven knowledge development, through the design and implementation of professional training in the field </w:t>
            </w:r>
            <w:r w:rsidR="007152A6" w:rsidRPr="007152A6">
              <w:rPr>
                <w:rFonts w:ascii="Tahoma" w:hAnsi="Tahoma" w:cs="Tahoma"/>
                <w:color w:val="000000" w:themeColor="text1"/>
                <w:sz w:val="20"/>
                <w:szCs w:val="20"/>
              </w:rPr>
              <w:t xml:space="preserve">of </w:t>
            </w:r>
            <w:r w:rsidR="007152A6" w:rsidRPr="007152A6">
              <w:rPr>
                <w:rFonts w:ascii="Tahoma" w:hAnsi="Tahoma" w:cs="Tahoma"/>
                <w:color w:val="000000" w:themeColor="text1"/>
                <w:sz w:val="20"/>
                <w:szCs w:val="20"/>
                <w:lang w:val="en-US"/>
              </w:rPr>
              <w:t xml:space="preserve">the </w:t>
            </w:r>
            <w:r w:rsidR="007152A6" w:rsidRPr="007152A6">
              <w:rPr>
                <w:rFonts w:ascii="Tahoma" w:hAnsi="Tahoma" w:cs="Tahoma"/>
                <w:color w:val="000000" w:themeColor="text1"/>
                <w:sz w:val="20"/>
                <w:szCs w:val="20"/>
              </w:rPr>
              <w:t xml:space="preserve">right of </w:t>
            </w:r>
            <w:r w:rsidR="007152A6" w:rsidRPr="007152A6">
              <w:rPr>
                <w:rFonts w:ascii="Tahoma" w:hAnsi="Tahoma" w:cs="Tahoma"/>
                <w:b/>
                <w:bCs/>
                <w:color w:val="000000" w:themeColor="text1"/>
                <w:sz w:val="20"/>
                <w:szCs w:val="20"/>
              </w:rPr>
              <w:t>access to information</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76D267" w14:textId="77777777" w:rsidR="0081110D" w:rsidRPr="007152A6" w:rsidRDefault="0081110D" w:rsidP="00B1053A">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726A6C" w14:textId="77777777" w:rsidR="0081110D" w:rsidRPr="007152A6" w:rsidRDefault="0081110D" w:rsidP="00B1053A">
            <w:pPr>
              <w:spacing w:line="276" w:lineRule="auto"/>
              <w:ind w:left="-142" w:right="-91"/>
              <w:jc w:val="center"/>
              <w:rPr>
                <w:rFonts w:ascii="Tahoma" w:hAnsi="Tahoma" w:cs="Tahoma"/>
                <w:sz w:val="18"/>
                <w:szCs w:val="18"/>
                <w:lang w:eastAsia="en-US"/>
              </w:rPr>
            </w:pPr>
            <w:r w:rsidRPr="007152A6">
              <w:rPr>
                <w:rFonts w:ascii="Tahoma" w:hAnsi="Tahoma" w:cs="Tahoma"/>
                <w:sz w:val="18"/>
                <w:szCs w:val="18"/>
                <w:lang w:eastAsia="en-US"/>
              </w:rPr>
              <w:t>450</w:t>
            </w:r>
          </w:p>
        </w:tc>
      </w:tr>
    </w:tbl>
    <w:p w14:paraId="7264ED61" w14:textId="77777777" w:rsidR="0081110D" w:rsidRPr="007152A6" w:rsidRDefault="0081110D" w:rsidP="0081110D">
      <w:pPr>
        <w:pBdr>
          <w:bottom w:val="single" w:sz="2" w:space="0" w:color="808080" w:themeColor="background1" w:themeShade="80"/>
        </w:pBd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1110D" w:rsidRPr="007152A6" w14:paraId="19CBB541" w14:textId="77777777" w:rsidTr="00B1053A">
        <w:tc>
          <w:tcPr>
            <w:tcW w:w="9105" w:type="dxa"/>
            <w:shd w:val="clear" w:color="auto" w:fill="DBE5F1" w:themeFill="accent1" w:themeFillTint="33"/>
            <w:vAlign w:val="center"/>
          </w:tcPr>
          <w:p w14:paraId="24F3957B" w14:textId="77777777" w:rsidR="0081110D" w:rsidRPr="007152A6" w:rsidRDefault="0081110D" w:rsidP="00B1053A">
            <w:pPr>
              <w:spacing w:before="120" w:after="120"/>
              <w:rPr>
                <w:rFonts w:ascii="Tahoma" w:hAnsi="Tahoma" w:cs="Tahoma"/>
                <w:sz w:val="20"/>
                <w:szCs w:val="20"/>
              </w:rPr>
            </w:pPr>
            <w:r w:rsidRPr="007152A6">
              <w:rPr>
                <w:rFonts w:ascii="Tahoma" w:hAnsi="Tahoma" w:cs="Tahoma"/>
                <w:sz w:val="20"/>
                <w:szCs w:val="20"/>
              </w:rPr>
              <w:t>This Framework Contract</w:t>
            </w:r>
            <w:r w:rsidRPr="007152A6">
              <w:rPr>
                <w:rFonts w:ascii="Tahoma" w:eastAsia="Calibri" w:hAnsi="Tahoma" w:cs="Tahoma"/>
                <w:sz w:val="20"/>
                <w:szCs w:val="20"/>
                <w:lang w:val="en-US" w:eastAsia="en-US"/>
              </w:rPr>
              <w:t xml:space="preserve"> takes effect as from the date of its signature by both parties and is</w:t>
            </w:r>
            <w:r w:rsidRPr="007152A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138714157"/>
              <w:placeholder>
                <w:docPart w:val="390CCA7989BE4426ABF8AFF51D956F6A"/>
              </w:placeholder>
              <w:date w:fullDate="2026-12-31T00:00:00Z">
                <w:dateFormat w:val="dd/MM/yyyy"/>
                <w:lid w:val="fr-FR"/>
                <w:storeMappedDataAs w:val="dateTime"/>
                <w:calendar w:val="gregorian"/>
              </w:date>
            </w:sdtPr>
            <w:sdtEndPr>
              <w:rPr>
                <w:rStyle w:val="Style71"/>
              </w:rPr>
            </w:sdtEndPr>
            <w:sdtContent>
              <w:p w14:paraId="2FBA513F" w14:textId="77777777" w:rsidR="0081110D" w:rsidRPr="007152A6" w:rsidRDefault="0081110D" w:rsidP="00B1053A">
                <w:pPr>
                  <w:spacing w:before="120" w:after="120"/>
                  <w:rPr>
                    <w:rFonts w:ascii="Tahoma" w:hAnsi="Tahoma" w:cs="Tahoma"/>
                    <w:sz w:val="20"/>
                    <w:szCs w:val="20"/>
                  </w:rPr>
                </w:pPr>
                <w:r w:rsidRPr="007152A6">
                  <w:rPr>
                    <w:rStyle w:val="Style71"/>
                    <w:rFonts w:ascii="Tahoma" w:hAnsi="Tahoma" w:cs="Tahoma"/>
                    <w:szCs w:val="20"/>
                    <w:lang w:val="fr-FR"/>
                  </w:rPr>
                  <w:t>31/12/2026</w:t>
                </w:r>
              </w:p>
            </w:sdtContent>
          </w:sdt>
        </w:tc>
      </w:tr>
      <w:tr w:rsidR="0081110D" w:rsidRPr="00651235" w14:paraId="7C1E7985" w14:textId="77777777" w:rsidTr="00B1053A">
        <w:tc>
          <w:tcPr>
            <w:tcW w:w="10449" w:type="dxa"/>
            <w:gridSpan w:val="2"/>
            <w:shd w:val="clear" w:color="auto" w:fill="DBE5F1" w:themeFill="accent1" w:themeFillTint="33"/>
            <w:vAlign w:val="center"/>
          </w:tcPr>
          <w:p w14:paraId="36F55083" w14:textId="77777777" w:rsidR="0081110D" w:rsidRPr="00AA1FEE" w:rsidRDefault="0081110D" w:rsidP="00B1053A">
            <w:pPr>
              <w:spacing w:before="120" w:after="120"/>
              <w:rPr>
                <w:rStyle w:val="Style71"/>
                <w:rFonts w:ascii="Tahoma" w:hAnsi="Tahoma" w:cs="Tahoma"/>
                <w:lang w:val="en-US"/>
              </w:rPr>
            </w:pPr>
            <w:r w:rsidRPr="007152A6">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714ACFC9" w14:textId="77777777" w:rsidR="0081110D" w:rsidRPr="00756A82" w:rsidRDefault="0081110D" w:rsidP="0081110D">
      <w:pPr>
        <w:spacing w:line="276" w:lineRule="auto"/>
        <w:ind w:left="-142"/>
        <w:jc w:val="both"/>
        <w:rPr>
          <w:rFonts w:ascii="Tahoma" w:hAnsi="Tahoma" w:cs="Tahoma"/>
          <w:sz w:val="20"/>
          <w:szCs w:val="20"/>
        </w:rPr>
      </w:pPr>
    </w:p>
    <w:p w14:paraId="5E124841" w14:textId="77777777" w:rsidR="0081110D" w:rsidRPr="00756A82" w:rsidRDefault="0081110D" w:rsidP="0081110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7E6AD7BA" w14:textId="77777777" w:rsidR="0081110D" w:rsidRPr="00756A82" w:rsidRDefault="0081110D" w:rsidP="0081110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6435" behindDoc="0" locked="1" layoutInCell="1" allowOverlap="1" wp14:anchorId="23468048" wp14:editId="62B3FEC1">
                <wp:simplePos x="0" y="0"/>
                <wp:positionH relativeFrom="column">
                  <wp:posOffset>5106035</wp:posOffset>
                </wp:positionH>
                <wp:positionV relativeFrom="paragraph">
                  <wp:posOffset>-45085</wp:posOffset>
                </wp:positionV>
                <wp:extent cx="163195" cy="525145"/>
                <wp:effectExtent l="19050" t="0" r="27305" b="46355"/>
                <wp:wrapNone/>
                <wp:docPr id="10"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E6F5B" id="Up Arrow 7" o:spid="_x0000_s1026" type="#_x0000_t68" style="position:absolute;margin-left:402.05pt;margin-top:-3.55pt;width:12.85pt;height:41.35pt;rotation:180;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5"/>
        <w:gridCol w:w="1496"/>
        <w:gridCol w:w="1565"/>
      </w:tblGrid>
      <w:tr w:rsidR="0081110D" w:rsidRPr="007152A6" w14:paraId="7A96DB5A" w14:textId="77777777" w:rsidTr="00B1053A">
        <w:trPr>
          <w:trHeight w:val="688"/>
          <w:jc w:val="center"/>
        </w:trPr>
        <w:tc>
          <w:tcPr>
            <w:tcW w:w="7052" w:type="dxa"/>
            <w:shd w:val="clear" w:color="auto" w:fill="DBE5F1" w:themeFill="accent1" w:themeFillTint="33"/>
            <w:vAlign w:val="center"/>
          </w:tcPr>
          <w:p w14:paraId="63E2ECE9" w14:textId="04544E92" w:rsidR="0081110D" w:rsidRPr="007152A6" w:rsidRDefault="0081110D" w:rsidP="00B1053A">
            <w:pPr>
              <w:tabs>
                <w:tab w:val="left" w:pos="0"/>
              </w:tabs>
              <w:spacing w:line="276" w:lineRule="auto"/>
              <w:ind w:left="-142"/>
              <w:jc w:val="center"/>
              <w:rPr>
                <w:rFonts w:ascii="Tahoma" w:hAnsi="Tahoma" w:cs="Tahoma"/>
                <w:b/>
                <w:sz w:val="18"/>
                <w:szCs w:val="18"/>
                <w:lang w:eastAsia="en-US"/>
              </w:rPr>
            </w:pPr>
            <w:r w:rsidRPr="007152A6">
              <w:rPr>
                <w:rFonts w:ascii="Tahoma" w:hAnsi="Tahoma" w:cs="Tahoma"/>
                <w:b/>
                <w:sz w:val="18"/>
                <w:szCs w:val="18"/>
                <w:lang w:eastAsia="en-US"/>
              </w:rPr>
              <w:t xml:space="preserve">LOT </w:t>
            </w:r>
            <w:r w:rsidR="007152A6" w:rsidRPr="007152A6">
              <w:rPr>
                <w:rFonts w:ascii="Tahoma" w:hAnsi="Tahoma" w:cs="Tahoma"/>
                <w:b/>
                <w:sz w:val="18"/>
                <w:szCs w:val="18"/>
                <w:lang w:eastAsia="en-US"/>
              </w:rPr>
              <w:t>5</w:t>
            </w:r>
            <w:r w:rsidRPr="007152A6">
              <w:rPr>
                <w:rFonts w:ascii="Tahoma" w:hAnsi="Tahoma" w:cs="Tahoma"/>
                <w:b/>
                <w:sz w:val="18"/>
                <w:szCs w:val="18"/>
                <w:lang w:eastAsia="en-US"/>
              </w:rPr>
              <w:t xml:space="preserve"> – Type of Units </w:t>
            </w:r>
            <w:r w:rsidRPr="007152A6">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3A787AE" w14:textId="77777777" w:rsidR="0081110D" w:rsidRPr="007152A6" w:rsidRDefault="0081110D" w:rsidP="00B1053A">
            <w:pPr>
              <w:spacing w:line="276" w:lineRule="auto"/>
              <w:ind w:left="-142" w:right="-154"/>
              <w:jc w:val="center"/>
              <w:rPr>
                <w:rFonts w:ascii="Tahoma" w:hAnsi="Tahoma" w:cs="Tahoma"/>
                <w:b/>
                <w:sz w:val="18"/>
                <w:szCs w:val="18"/>
                <w:lang w:eastAsia="en-US"/>
              </w:rPr>
            </w:pPr>
            <w:r w:rsidRPr="007152A6">
              <w:rPr>
                <w:rFonts w:ascii="Tahoma" w:hAnsi="Tahoma" w:cs="Tahoma"/>
                <w:b/>
                <w:sz w:val="18"/>
                <w:szCs w:val="18"/>
                <w:lang w:eastAsia="en-US"/>
              </w:rPr>
              <w:t>Unit fee</w:t>
            </w:r>
          </w:p>
          <w:p w14:paraId="1D0CDA4E" w14:textId="77777777" w:rsidR="0081110D" w:rsidRPr="007152A6" w:rsidRDefault="0081110D" w:rsidP="00B1053A">
            <w:pPr>
              <w:spacing w:line="276" w:lineRule="auto"/>
              <w:ind w:left="-142" w:right="-219"/>
              <w:jc w:val="center"/>
              <w:rPr>
                <w:rFonts w:ascii="Tahoma" w:hAnsi="Tahoma" w:cs="Tahoma"/>
                <w:b/>
                <w:sz w:val="18"/>
                <w:szCs w:val="18"/>
                <w:lang w:eastAsia="en-US"/>
              </w:rPr>
            </w:pPr>
            <w:r w:rsidRPr="007152A6">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11FAFBD"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rFonts w:ascii="Tahoma" w:hAnsi="Tahoma" w:cs="Tahoma"/>
                <w:b/>
                <w:sz w:val="18"/>
                <w:szCs w:val="18"/>
                <w:lang w:eastAsia="en-US"/>
              </w:rPr>
              <w:t>Exclusion level</w:t>
            </w:r>
          </w:p>
          <w:p w14:paraId="07A5B17E"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b/>
                <w:sz w:val="18"/>
                <w:szCs w:val="18"/>
                <w:lang w:eastAsia="en-US"/>
              </w:rPr>
              <w:t>▼</w:t>
            </w:r>
          </w:p>
        </w:tc>
      </w:tr>
      <w:tr w:rsidR="0081110D" w:rsidRPr="007152A6" w14:paraId="4D4A32C8" w14:textId="77777777" w:rsidTr="00B1053A">
        <w:trPr>
          <w:trHeight w:val="780"/>
          <w:jc w:val="center"/>
        </w:trPr>
        <w:tc>
          <w:tcPr>
            <w:tcW w:w="7052" w:type="dxa"/>
            <w:tcBorders>
              <w:right w:val="single" w:sz="2" w:space="0" w:color="FF0000"/>
            </w:tcBorders>
            <w:shd w:val="clear" w:color="auto" w:fill="F2F2F2" w:themeFill="background1" w:themeFillShade="F2"/>
            <w:vAlign w:val="center"/>
          </w:tcPr>
          <w:p w14:paraId="086A0ED3" w14:textId="779E97BE" w:rsidR="0081110D" w:rsidRPr="007152A6" w:rsidRDefault="0081110D" w:rsidP="00B1053A">
            <w:pPr>
              <w:spacing w:line="276" w:lineRule="auto"/>
              <w:rPr>
                <w:rFonts w:ascii="Tahoma" w:hAnsi="Tahoma" w:cs="Tahoma"/>
                <w:sz w:val="18"/>
                <w:szCs w:val="18"/>
                <w:lang w:eastAsia="en-US"/>
              </w:rPr>
            </w:pPr>
            <w:r w:rsidRPr="007152A6">
              <w:rPr>
                <w:rFonts w:ascii="Tahoma" w:hAnsi="Tahoma" w:cs="Tahoma"/>
                <w:sz w:val="20"/>
                <w:szCs w:val="20"/>
                <w:lang w:eastAsia="en-US"/>
              </w:rPr>
              <w:t xml:space="preserve">Daily fee </w:t>
            </w:r>
            <w:r w:rsidR="00406E8D">
              <w:rPr>
                <w:rFonts w:ascii="Tahoma" w:hAnsi="Tahoma" w:cs="Tahoma"/>
                <w:sz w:val="20"/>
                <w:szCs w:val="20"/>
                <w:lang w:eastAsia="en-US"/>
              </w:rPr>
              <w:t>for the provision</w:t>
            </w:r>
            <w:r w:rsidRPr="007152A6">
              <w:rPr>
                <w:rFonts w:ascii="Tahoma" w:hAnsi="Tahoma" w:cs="Tahoma"/>
                <w:color w:val="000000" w:themeColor="text1"/>
                <w:sz w:val="20"/>
                <w:szCs w:val="20"/>
              </w:rPr>
              <w:t xml:space="preserve"> of</w:t>
            </w:r>
            <w:r w:rsidR="007152A6" w:rsidRPr="007152A6">
              <w:rPr>
                <w:rFonts w:ascii="Tahoma" w:hAnsi="Tahoma" w:cs="Tahoma"/>
                <w:color w:val="000000" w:themeColor="text1"/>
                <w:sz w:val="20"/>
                <w:szCs w:val="20"/>
              </w:rPr>
              <w:t xml:space="preserve"> </w:t>
            </w:r>
            <w:r w:rsidR="007152A6" w:rsidRPr="007152A6">
              <w:rPr>
                <w:rFonts w:ascii="Tahoma" w:hAnsi="Tahoma" w:cs="Tahoma"/>
                <w:color w:val="000000" w:themeColor="text1"/>
                <w:sz w:val="20"/>
                <w:szCs w:val="20"/>
                <w:u w:val="single"/>
              </w:rPr>
              <w:t>legal and policy technical expertise and advice</w:t>
            </w:r>
            <w:r w:rsidR="007152A6" w:rsidRPr="007152A6">
              <w:rPr>
                <w:rFonts w:ascii="Tahoma" w:hAnsi="Tahoma" w:cs="Tahoma"/>
                <w:color w:val="000000" w:themeColor="text1"/>
                <w:sz w:val="20"/>
                <w:szCs w:val="20"/>
              </w:rPr>
              <w:t xml:space="preserve">, aimed at ensuring sound policy, legislative and regulatory frameworks, in the field of </w:t>
            </w:r>
            <w:r w:rsidR="007152A6" w:rsidRPr="007152A6">
              <w:rPr>
                <w:rFonts w:ascii="Tahoma" w:hAnsi="Tahoma" w:cs="Tahoma"/>
                <w:b/>
                <w:bCs/>
                <w:color w:val="000000" w:themeColor="text1"/>
                <w:sz w:val="20"/>
                <w:szCs w:val="20"/>
              </w:rPr>
              <w:t>protection and safety of journalists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C76355" w14:textId="77777777" w:rsidR="0081110D" w:rsidRPr="007152A6" w:rsidRDefault="0081110D" w:rsidP="00B1053A">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73A93EF" w14:textId="77777777" w:rsidR="0081110D" w:rsidRPr="007152A6" w:rsidRDefault="0081110D" w:rsidP="00B1053A">
            <w:pPr>
              <w:spacing w:line="276" w:lineRule="auto"/>
              <w:ind w:left="-142" w:right="-91"/>
              <w:jc w:val="center"/>
              <w:rPr>
                <w:rFonts w:ascii="Tahoma" w:hAnsi="Tahoma" w:cs="Tahoma"/>
                <w:sz w:val="18"/>
                <w:szCs w:val="18"/>
                <w:lang w:eastAsia="en-US"/>
              </w:rPr>
            </w:pPr>
            <w:r w:rsidRPr="007152A6">
              <w:rPr>
                <w:rFonts w:ascii="Tahoma" w:hAnsi="Tahoma" w:cs="Tahoma"/>
                <w:sz w:val="18"/>
                <w:szCs w:val="18"/>
                <w:lang w:eastAsia="en-US"/>
              </w:rPr>
              <w:t>450</w:t>
            </w:r>
          </w:p>
        </w:tc>
      </w:tr>
    </w:tbl>
    <w:p w14:paraId="328AFF45" w14:textId="77777777" w:rsidR="0081110D" w:rsidRPr="007152A6" w:rsidRDefault="0081110D" w:rsidP="0081110D">
      <w:pPr>
        <w:spacing w:line="276" w:lineRule="auto"/>
        <w:ind w:left="-142"/>
        <w:jc w:val="both"/>
        <w:rPr>
          <w:rFonts w:ascii="Tahoma" w:hAnsi="Tahoma" w:cs="Tahoma"/>
          <w:sz w:val="18"/>
          <w:szCs w:val="18"/>
          <w:lang w:eastAsia="en-US"/>
        </w:rPr>
      </w:pPr>
    </w:p>
    <w:p w14:paraId="196FC107" w14:textId="77777777" w:rsidR="0081110D" w:rsidRPr="007152A6" w:rsidRDefault="0081110D" w:rsidP="0081110D">
      <w:pPr>
        <w:pBdr>
          <w:bottom w:val="single" w:sz="2" w:space="0" w:color="808080" w:themeColor="background1" w:themeShade="80"/>
        </w:pBd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1110D" w:rsidRPr="007152A6" w14:paraId="7C02AC1B" w14:textId="77777777" w:rsidTr="00B1053A">
        <w:tc>
          <w:tcPr>
            <w:tcW w:w="9105" w:type="dxa"/>
            <w:shd w:val="clear" w:color="auto" w:fill="DBE5F1" w:themeFill="accent1" w:themeFillTint="33"/>
            <w:vAlign w:val="center"/>
          </w:tcPr>
          <w:p w14:paraId="6F4CDD8A" w14:textId="77777777" w:rsidR="0081110D" w:rsidRPr="007152A6" w:rsidRDefault="0081110D" w:rsidP="00B1053A">
            <w:pPr>
              <w:spacing w:before="120" w:after="120"/>
              <w:rPr>
                <w:rFonts w:ascii="Tahoma" w:hAnsi="Tahoma" w:cs="Tahoma"/>
                <w:sz w:val="20"/>
                <w:szCs w:val="20"/>
              </w:rPr>
            </w:pPr>
            <w:r w:rsidRPr="007152A6">
              <w:rPr>
                <w:rFonts w:ascii="Tahoma" w:hAnsi="Tahoma" w:cs="Tahoma"/>
                <w:sz w:val="20"/>
                <w:szCs w:val="20"/>
              </w:rPr>
              <w:t>This Framework Contract</w:t>
            </w:r>
            <w:r w:rsidRPr="007152A6">
              <w:rPr>
                <w:rFonts w:ascii="Tahoma" w:eastAsia="Calibri" w:hAnsi="Tahoma" w:cs="Tahoma"/>
                <w:sz w:val="20"/>
                <w:szCs w:val="20"/>
                <w:lang w:val="en-US" w:eastAsia="en-US"/>
              </w:rPr>
              <w:t xml:space="preserve"> takes effect as from the date of its signature by both parties and is</w:t>
            </w:r>
            <w:r w:rsidRPr="007152A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81638010"/>
              <w:placeholder>
                <w:docPart w:val="C62622CB168A4BBEAF7A17CE4AFDB07E"/>
              </w:placeholder>
              <w:date w:fullDate="2026-12-31T00:00:00Z">
                <w:dateFormat w:val="dd/MM/yyyy"/>
                <w:lid w:val="fr-FR"/>
                <w:storeMappedDataAs w:val="dateTime"/>
                <w:calendar w:val="gregorian"/>
              </w:date>
            </w:sdtPr>
            <w:sdtEndPr>
              <w:rPr>
                <w:rStyle w:val="Style71"/>
              </w:rPr>
            </w:sdtEndPr>
            <w:sdtContent>
              <w:p w14:paraId="72DBF995" w14:textId="77777777" w:rsidR="0081110D" w:rsidRPr="007152A6" w:rsidRDefault="0081110D" w:rsidP="00B1053A">
                <w:pPr>
                  <w:spacing w:before="120" w:after="120"/>
                  <w:rPr>
                    <w:rFonts w:ascii="Tahoma" w:hAnsi="Tahoma" w:cs="Tahoma"/>
                    <w:sz w:val="20"/>
                    <w:szCs w:val="20"/>
                  </w:rPr>
                </w:pPr>
                <w:r w:rsidRPr="007152A6">
                  <w:rPr>
                    <w:rStyle w:val="Style71"/>
                    <w:rFonts w:ascii="Tahoma" w:hAnsi="Tahoma" w:cs="Tahoma"/>
                    <w:szCs w:val="20"/>
                    <w:lang w:val="fr-FR"/>
                  </w:rPr>
                  <w:t>31/12/2026</w:t>
                </w:r>
              </w:p>
            </w:sdtContent>
          </w:sdt>
        </w:tc>
      </w:tr>
      <w:tr w:rsidR="0081110D" w:rsidRPr="00651235" w14:paraId="22D0F034" w14:textId="77777777" w:rsidTr="00B1053A">
        <w:tc>
          <w:tcPr>
            <w:tcW w:w="10449" w:type="dxa"/>
            <w:gridSpan w:val="2"/>
            <w:shd w:val="clear" w:color="auto" w:fill="DBE5F1" w:themeFill="accent1" w:themeFillTint="33"/>
            <w:vAlign w:val="center"/>
          </w:tcPr>
          <w:p w14:paraId="0D918611" w14:textId="77777777" w:rsidR="0081110D" w:rsidRPr="00AA1FEE" w:rsidRDefault="0081110D" w:rsidP="00B1053A">
            <w:pPr>
              <w:spacing w:before="120" w:after="120"/>
              <w:rPr>
                <w:rStyle w:val="Style71"/>
                <w:rFonts w:ascii="Tahoma" w:hAnsi="Tahoma" w:cs="Tahoma"/>
                <w:lang w:val="en-US"/>
              </w:rPr>
            </w:pPr>
            <w:r w:rsidRPr="007152A6">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18016E47" w14:textId="77777777" w:rsidR="0081110D" w:rsidRPr="00756A82" w:rsidRDefault="0081110D" w:rsidP="0081110D">
      <w:pPr>
        <w:spacing w:line="276" w:lineRule="auto"/>
        <w:ind w:left="-142"/>
        <w:jc w:val="both"/>
        <w:rPr>
          <w:rFonts w:ascii="Tahoma" w:hAnsi="Tahoma" w:cs="Tahoma"/>
          <w:sz w:val="20"/>
          <w:szCs w:val="20"/>
        </w:rPr>
      </w:pPr>
    </w:p>
    <w:p w14:paraId="09F057EA" w14:textId="77777777" w:rsidR="0081110D" w:rsidRPr="00756A82" w:rsidRDefault="0081110D" w:rsidP="0081110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64694F5F" w14:textId="77777777" w:rsidR="0081110D" w:rsidRPr="00756A82" w:rsidRDefault="0081110D" w:rsidP="0081110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8483" behindDoc="0" locked="1" layoutInCell="1" allowOverlap="1" wp14:anchorId="5FA0321E" wp14:editId="1FAF9CD1">
                <wp:simplePos x="0" y="0"/>
                <wp:positionH relativeFrom="column">
                  <wp:posOffset>5106035</wp:posOffset>
                </wp:positionH>
                <wp:positionV relativeFrom="paragraph">
                  <wp:posOffset>-45085</wp:posOffset>
                </wp:positionV>
                <wp:extent cx="163195" cy="525145"/>
                <wp:effectExtent l="19050" t="0" r="27305" b="46355"/>
                <wp:wrapNone/>
                <wp:docPr id="1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4E74B" id="Up Arrow 7" o:spid="_x0000_s1026" type="#_x0000_t68" style="position:absolute;margin-left:402.05pt;margin-top:-3.55pt;width:12.85pt;height:41.35pt;rotation:180;z-index:251668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7"/>
        <w:gridCol w:w="1494"/>
        <w:gridCol w:w="1565"/>
      </w:tblGrid>
      <w:tr w:rsidR="0081110D" w:rsidRPr="007152A6" w14:paraId="24B0BA26" w14:textId="77777777" w:rsidTr="00B1053A">
        <w:trPr>
          <w:trHeight w:val="688"/>
          <w:jc w:val="center"/>
        </w:trPr>
        <w:tc>
          <w:tcPr>
            <w:tcW w:w="7052" w:type="dxa"/>
            <w:shd w:val="clear" w:color="auto" w:fill="DBE5F1" w:themeFill="accent1" w:themeFillTint="33"/>
            <w:vAlign w:val="center"/>
          </w:tcPr>
          <w:p w14:paraId="3716E586" w14:textId="294BD1AB" w:rsidR="0081110D" w:rsidRPr="007152A6" w:rsidRDefault="0081110D" w:rsidP="00B1053A">
            <w:pPr>
              <w:tabs>
                <w:tab w:val="left" w:pos="0"/>
              </w:tabs>
              <w:spacing w:line="276" w:lineRule="auto"/>
              <w:ind w:left="-142"/>
              <w:jc w:val="center"/>
              <w:rPr>
                <w:rFonts w:ascii="Tahoma" w:hAnsi="Tahoma" w:cs="Tahoma"/>
                <w:b/>
                <w:sz w:val="18"/>
                <w:szCs w:val="18"/>
                <w:lang w:eastAsia="en-US"/>
              </w:rPr>
            </w:pPr>
            <w:r w:rsidRPr="007152A6">
              <w:rPr>
                <w:rFonts w:ascii="Tahoma" w:hAnsi="Tahoma" w:cs="Tahoma"/>
                <w:b/>
                <w:sz w:val="18"/>
                <w:szCs w:val="18"/>
                <w:lang w:eastAsia="en-US"/>
              </w:rPr>
              <w:t xml:space="preserve">LOT </w:t>
            </w:r>
            <w:r w:rsidR="007152A6" w:rsidRPr="007152A6">
              <w:rPr>
                <w:rFonts w:ascii="Tahoma" w:hAnsi="Tahoma" w:cs="Tahoma"/>
                <w:b/>
                <w:sz w:val="18"/>
                <w:szCs w:val="18"/>
                <w:lang w:eastAsia="en-US"/>
              </w:rPr>
              <w:t>6</w:t>
            </w:r>
            <w:r w:rsidRPr="007152A6">
              <w:rPr>
                <w:rFonts w:ascii="Tahoma" w:hAnsi="Tahoma" w:cs="Tahoma"/>
                <w:b/>
                <w:sz w:val="18"/>
                <w:szCs w:val="18"/>
                <w:lang w:eastAsia="en-US"/>
              </w:rPr>
              <w:t xml:space="preserve"> – Type of Units </w:t>
            </w:r>
            <w:r w:rsidRPr="007152A6">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47022BF" w14:textId="77777777" w:rsidR="0081110D" w:rsidRPr="007152A6" w:rsidRDefault="0081110D" w:rsidP="00B1053A">
            <w:pPr>
              <w:spacing w:line="276" w:lineRule="auto"/>
              <w:ind w:left="-142" w:right="-154"/>
              <w:jc w:val="center"/>
              <w:rPr>
                <w:rFonts w:ascii="Tahoma" w:hAnsi="Tahoma" w:cs="Tahoma"/>
                <w:b/>
                <w:sz w:val="18"/>
                <w:szCs w:val="18"/>
                <w:lang w:eastAsia="en-US"/>
              </w:rPr>
            </w:pPr>
            <w:r w:rsidRPr="007152A6">
              <w:rPr>
                <w:rFonts w:ascii="Tahoma" w:hAnsi="Tahoma" w:cs="Tahoma"/>
                <w:b/>
                <w:sz w:val="18"/>
                <w:szCs w:val="18"/>
                <w:lang w:eastAsia="en-US"/>
              </w:rPr>
              <w:t>Unit fee</w:t>
            </w:r>
          </w:p>
          <w:p w14:paraId="5CF19D6D" w14:textId="77777777" w:rsidR="0081110D" w:rsidRPr="007152A6" w:rsidRDefault="0081110D" w:rsidP="00B1053A">
            <w:pPr>
              <w:spacing w:line="276" w:lineRule="auto"/>
              <w:ind w:left="-142" w:right="-219"/>
              <w:jc w:val="center"/>
              <w:rPr>
                <w:rFonts w:ascii="Tahoma" w:hAnsi="Tahoma" w:cs="Tahoma"/>
                <w:b/>
                <w:sz w:val="18"/>
                <w:szCs w:val="18"/>
                <w:lang w:eastAsia="en-US"/>
              </w:rPr>
            </w:pPr>
            <w:r w:rsidRPr="007152A6">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C314699"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rFonts w:ascii="Tahoma" w:hAnsi="Tahoma" w:cs="Tahoma"/>
                <w:b/>
                <w:sz w:val="18"/>
                <w:szCs w:val="18"/>
                <w:lang w:eastAsia="en-US"/>
              </w:rPr>
              <w:t>Exclusion level</w:t>
            </w:r>
          </w:p>
          <w:p w14:paraId="496E39EB"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b/>
                <w:sz w:val="18"/>
                <w:szCs w:val="18"/>
                <w:lang w:eastAsia="en-US"/>
              </w:rPr>
              <w:t>▼</w:t>
            </w:r>
          </w:p>
        </w:tc>
      </w:tr>
      <w:tr w:rsidR="0081110D" w:rsidRPr="007152A6" w14:paraId="7AFE685F" w14:textId="77777777" w:rsidTr="00B1053A">
        <w:trPr>
          <w:trHeight w:val="780"/>
          <w:jc w:val="center"/>
        </w:trPr>
        <w:tc>
          <w:tcPr>
            <w:tcW w:w="7052" w:type="dxa"/>
            <w:tcBorders>
              <w:right w:val="single" w:sz="2" w:space="0" w:color="FF0000"/>
            </w:tcBorders>
            <w:shd w:val="clear" w:color="auto" w:fill="F2F2F2" w:themeFill="background1" w:themeFillShade="F2"/>
            <w:vAlign w:val="center"/>
          </w:tcPr>
          <w:p w14:paraId="2AE20C1D" w14:textId="4A83ADBF" w:rsidR="0081110D" w:rsidRPr="007152A6" w:rsidRDefault="0081110D" w:rsidP="00B1053A">
            <w:pPr>
              <w:spacing w:line="276" w:lineRule="auto"/>
              <w:rPr>
                <w:rFonts w:ascii="Tahoma" w:hAnsi="Tahoma" w:cs="Tahoma"/>
                <w:sz w:val="18"/>
                <w:szCs w:val="18"/>
                <w:lang w:eastAsia="en-US"/>
              </w:rPr>
            </w:pPr>
            <w:r w:rsidRPr="007152A6">
              <w:rPr>
                <w:rFonts w:ascii="Tahoma" w:hAnsi="Tahoma" w:cs="Tahoma"/>
                <w:sz w:val="20"/>
                <w:szCs w:val="20"/>
                <w:lang w:eastAsia="en-US"/>
              </w:rPr>
              <w:t xml:space="preserve">Daily fee </w:t>
            </w:r>
            <w:r w:rsidR="00406E8D">
              <w:rPr>
                <w:rFonts w:ascii="Tahoma" w:hAnsi="Tahoma" w:cs="Tahoma"/>
                <w:sz w:val="20"/>
                <w:szCs w:val="20"/>
                <w:lang w:eastAsia="en-US"/>
              </w:rPr>
              <w:t>for the provision</w:t>
            </w:r>
            <w:r w:rsidRPr="007152A6">
              <w:rPr>
                <w:rFonts w:ascii="Tahoma" w:hAnsi="Tahoma" w:cs="Tahoma"/>
                <w:color w:val="000000" w:themeColor="text1"/>
                <w:sz w:val="20"/>
                <w:szCs w:val="20"/>
              </w:rPr>
              <w:t xml:space="preserve"> of</w:t>
            </w:r>
            <w:r w:rsidR="007152A6" w:rsidRPr="007152A6">
              <w:rPr>
                <w:rFonts w:ascii="Tahoma" w:hAnsi="Tahoma" w:cs="Tahoma"/>
                <w:color w:val="000000" w:themeColor="text1"/>
                <w:sz w:val="20"/>
                <w:szCs w:val="20"/>
              </w:rPr>
              <w:t xml:space="preserve"> </w:t>
            </w:r>
            <w:r w:rsidR="007152A6" w:rsidRPr="007152A6">
              <w:rPr>
                <w:rFonts w:ascii="Tahoma" w:hAnsi="Tahoma" w:cs="Tahoma"/>
                <w:color w:val="000000" w:themeColor="text1"/>
                <w:sz w:val="20"/>
                <w:szCs w:val="20"/>
                <w:lang w:val="en-US"/>
              </w:rPr>
              <w:t xml:space="preserve">Demand-driven knowledge development, through the design and implementation of professional training in the field </w:t>
            </w:r>
            <w:r w:rsidR="007152A6" w:rsidRPr="007152A6">
              <w:rPr>
                <w:rFonts w:ascii="Tahoma" w:hAnsi="Tahoma" w:cs="Tahoma"/>
                <w:color w:val="000000" w:themeColor="text1"/>
                <w:sz w:val="20"/>
                <w:szCs w:val="20"/>
              </w:rPr>
              <w:t xml:space="preserve">of </w:t>
            </w:r>
            <w:r w:rsidR="007152A6" w:rsidRPr="007152A6">
              <w:rPr>
                <w:rFonts w:ascii="Tahoma" w:hAnsi="Tahoma" w:cs="Tahoma"/>
                <w:b/>
                <w:bCs/>
                <w:color w:val="000000" w:themeColor="text1"/>
                <w:sz w:val="20"/>
                <w:szCs w:val="20"/>
              </w:rPr>
              <w:t>protection and safety of journalists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F772E0" w14:textId="77777777" w:rsidR="0081110D" w:rsidRPr="007152A6" w:rsidRDefault="0081110D" w:rsidP="00B1053A">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BFEDA02" w14:textId="77777777" w:rsidR="0081110D" w:rsidRPr="007152A6" w:rsidRDefault="0081110D" w:rsidP="00B1053A">
            <w:pPr>
              <w:spacing w:line="276" w:lineRule="auto"/>
              <w:ind w:left="-142" w:right="-91"/>
              <w:jc w:val="center"/>
              <w:rPr>
                <w:rFonts w:ascii="Tahoma" w:hAnsi="Tahoma" w:cs="Tahoma"/>
                <w:sz w:val="18"/>
                <w:szCs w:val="18"/>
                <w:lang w:eastAsia="en-US"/>
              </w:rPr>
            </w:pPr>
            <w:r w:rsidRPr="007152A6">
              <w:rPr>
                <w:rFonts w:ascii="Tahoma" w:hAnsi="Tahoma" w:cs="Tahoma"/>
                <w:sz w:val="18"/>
                <w:szCs w:val="18"/>
                <w:lang w:eastAsia="en-US"/>
              </w:rPr>
              <w:t>450</w:t>
            </w:r>
          </w:p>
        </w:tc>
      </w:tr>
    </w:tbl>
    <w:p w14:paraId="7C292A77" w14:textId="77777777" w:rsidR="0081110D" w:rsidRPr="007152A6" w:rsidRDefault="0081110D" w:rsidP="0081110D">
      <w:pPr>
        <w:pBdr>
          <w:bottom w:val="single" w:sz="2" w:space="0" w:color="808080" w:themeColor="background1" w:themeShade="80"/>
        </w:pBd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1110D" w:rsidRPr="007152A6" w14:paraId="4449532F" w14:textId="77777777" w:rsidTr="00B1053A">
        <w:tc>
          <w:tcPr>
            <w:tcW w:w="9105" w:type="dxa"/>
            <w:shd w:val="clear" w:color="auto" w:fill="DBE5F1" w:themeFill="accent1" w:themeFillTint="33"/>
            <w:vAlign w:val="center"/>
          </w:tcPr>
          <w:p w14:paraId="524F0CDE" w14:textId="77777777" w:rsidR="0081110D" w:rsidRPr="007152A6" w:rsidRDefault="0081110D" w:rsidP="00B1053A">
            <w:pPr>
              <w:spacing w:before="120" w:after="120"/>
              <w:rPr>
                <w:rFonts w:ascii="Tahoma" w:hAnsi="Tahoma" w:cs="Tahoma"/>
                <w:sz w:val="20"/>
                <w:szCs w:val="20"/>
              </w:rPr>
            </w:pPr>
            <w:r w:rsidRPr="007152A6">
              <w:rPr>
                <w:rFonts w:ascii="Tahoma" w:hAnsi="Tahoma" w:cs="Tahoma"/>
                <w:sz w:val="20"/>
                <w:szCs w:val="20"/>
              </w:rPr>
              <w:t>This Framework Contract</w:t>
            </w:r>
            <w:r w:rsidRPr="007152A6">
              <w:rPr>
                <w:rFonts w:ascii="Tahoma" w:eastAsia="Calibri" w:hAnsi="Tahoma" w:cs="Tahoma"/>
                <w:sz w:val="20"/>
                <w:szCs w:val="20"/>
                <w:lang w:val="en-US" w:eastAsia="en-US"/>
              </w:rPr>
              <w:t xml:space="preserve"> takes effect as from the date of its signature by both parties and is</w:t>
            </w:r>
            <w:r w:rsidRPr="007152A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102532039"/>
              <w:placeholder>
                <w:docPart w:val="4C3D8F40787942A5973299ABBD8E2B74"/>
              </w:placeholder>
              <w:date w:fullDate="2026-12-31T00:00:00Z">
                <w:dateFormat w:val="dd/MM/yyyy"/>
                <w:lid w:val="fr-FR"/>
                <w:storeMappedDataAs w:val="dateTime"/>
                <w:calendar w:val="gregorian"/>
              </w:date>
            </w:sdtPr>
            <w:sdtEndPr>
              <w:rPr>
                <w:rStyle w:val="Style71"/>
              </w:rPr>
            </w:sdtEndPr>
            <w:sdtContent>
              <w:p w14:paraId="3DAD8162" w14:textId="77777777" w:rsidR="0081110D" w:rsidRPr="007152A6" w:rsidRDefault="0081110D" w:rsidP="00B1053A">
                <w:pPr>
                  <w:spacing w:before="120" w:after="120"/>
                  <w:rPr>
                    <w:rFonts w:ascii="Tahoma" w:hAnsi="Tahoma" w:cs="Tahoma"/>
                    <w:sz w:val="20"/>
                    <w:szCs w:val="20"/>
                  </w:rPr>
                </w:pPr>
                <w:r w:rsidRPr="007152A6">
                  <w:rPr>
                    <w:rStyle w:val="Style71"/>
                    <w:rFonts w:ascii="Tahoma" w:hAnsi="Tahoma" w:cs="Tahoma"/>
                    <w:szCs w:val="20"/>
                    <w:lang w:val="fr-FR"/>
                  </w:rPr>
                  <w:t>31/12/2026</w:t>
                </w:r>
              </w:p>
            </w:sdtContent>
          </w:sdt>
        </w:tc>
      </w:tr>
      <w:tr w:rsidR="0081110D" w:rsidRPr="00651235" w14:paraId="12B61AB3" w14:textId="77777777" w:rsidTr="00B1053A">
        <w:tc>
          <w:tcPr>
            <w:tcW w:w="10449" w:type="dxa"/>
            <w:gridSpan w:val="2"/>
            <w:shd w:val="clear" w:color="auto" w:fill="DBE5F1" w:themeFill="accent1" w:themeFillTint="33"/>
            <w:vAlign w:val="center"/>
          </w:tcPr>
          <w:p w14:paraId="4C090FF5" w14:textId="77777777" w:rsidR="0081110D" w:rsidRPr="00AA1FEE" w:rsidRDefault="0081110D" w:rsidP="00B1053A">
            <w:pPr>
              <w:spacing w:before="120" w:after="120"/>
              <w:rPr>
                <w:rStyle w:val="Style71"/>
                <w:rFonts w:ascii="Tahoma" w:hAnsi="Tahoma" w:cs="Tahoma"/>
                <w:lang w:val="en-US"/>
              </w:rPr>
            </w:pPr>
            <w:r w:rsidRPr="007152A6">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66B8D6EE" w14:textId="77777777" w:rsidR="0081110D" w:rsidRPr="00756A82" w:rsidRDefault="0081110D" w:rsidP="0081110D">
      <w:pPr>
        <w:spacing w:line="276" w:lineRule="auto"/>
        <w:ind w:left="-142"/>
        <w:jc w:val="both"/>
        <w:rPr>
          <w:rFonts w:ascii="Tahoma" w:hAnsi="Tahoma" w:cs="Tahoma"/>
          <w:sz w:val="20"/>
          <w:szCs w:val="20"/>
        </w:rPr>
      </w:pPr>
    </w:p>
    <w:p w14:paraId="5C1A5867" w14:textId="77777777" w:rsidR="0081110D" w:rsidRPr="00756A82" w:rsidRDefault="0081110D" w:rsidP="0081110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79BE4F7D" w14:textId="77777777" w:rsidR="0081110D" w:rsidRPr="00756A82" w:rsidRDefault="0081110D" w:rsidP="0081110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70531" behindDoc="0" locked="1" layoutInCell="1" allowOverlap="1" wp14:anchorId="5D1BCBC2" wp14:editId="0E64C372">
                <wp:simplePos x="0" y="0"/>
                <wp:positionH relativeFrom="column">
                  <wp:posOffset>5106035</wp:posOffset>
                </wp:positionH>
                <wp:positionV relativeFrom="paragraph">
                  <wp:posOffset>-45085</wp:posOffset>
                </wp:positionV>
                <wp:extent cx="163195" cy="525145"/>
                <wp:effectExtent l="19050" t="0" r="27305" b="46355"/>
                <wp:wrapNone/>
                <wp:docPr id="1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DF1E" id="Up Arrow 7" o:spid="_x0000_s1026" type="#_x0000_t68" style="position:absolute;margin-left:402.05pt;margin-top:-3.55pt;width:12.85pt;height:41.35pt;rotation:180;z-index:251670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5"/>
        <w:gridCol w:w="1496"/>
        <w:gridCol w:w="1565"/>
      </w:tblGrid>
      <w:tr w:rsidR="0081110D" w:rsidRPr="007152A6" w14:paraId="7D1DA509" w14:textId="77777777" w:rsidTr="00B1053A">
        <w:trPr>
          <w:trHeight w:val="688"/>
          <w:jc w:val="center"/>
        </w:trPr>
        <w:tc>
          <w:tcPr>
            <w:tcW w:w="7052" w:type="dxa"/>
            <w:shd w:val="clear" w:color="auto" w:fill="DBE5F1" w:themeFill="accent1" w:themeFillTint="33"/>
            <w:vAlign w:val="center"/>
          </w:tcPr>
          <w:p w14:paraId="14FC7A14" w14:textId="233DE324" w:rsidR="0081110D" w:rsidRPr="007152A6" w:rsidRDefault="0081110D" w:rsidP="00B1053A">
            <w:pPr>
              <w:tabs>
                <w:tab w:val="left" w:pos="0"/>
              </w:tabs>
              <w:spacing w:line="276" w:lineRule="auto"/>
              <w:ind w:left="-142"/>
              <w:jc w:val="center"/>
              <w:rPr>
                <w:rFonts w:ascii="Tahoma" w:hAnsi="Tahoma" w:cs="Tahoma"/>
                <w:b/>
                <w:sz w:val="18"/>
                <w:szCs w:val="18"/>
                <w:lang w:eastAsia="en-US"/>
              </w:rPr>
            </w:pPr>
            <w:r w:rsidRPr="007152A6">
              <w:rPr>
                <w:rFonts w:ascii="Tahoma" w:hAnsi="Tahoma" w:cs="Tahoma"/>
                <w:b/>
                <w:sz w:val="18"/>
                <w:szCs w:val="18"/>
                <w:lang w:eastAsia="en-US"/>
              </w:rPr>
              <w:t xml:space="preserve">LOT </w:t>
            </w:r>
            <w:r w:rsidR="007152A6" w:rsidRPr="007152A6">
              <w:rPr>
                <w:rFonts w:ascii="Tahoma" w:hAnsi="Tahoma" w:cs="Tahoma"/>
                <w:b/>
                <w:sz w:val="18"/>
                <w:szCs w:val="18"/>
                <w:lang w:eastAsia="en-US"/>
              </w:rPr>
              <w:t>7</w:t>
            </w:r>
            <w:r w:rsidRPr="007152A6">
              <w:rPr>
                <w:rFonts w:ascii="Tahoma" w:hAnsi="Tahoma" w:cs="Tahoma"/>
                <w:b/>
                <w:sz w:val="18"/>
                <w:szCs w:val="18"/>
                <w:lang w:eastAsia="en-US"/>
              </w:rPr>
              <w:t xml:space="preserve"> – Type of Units </w:t>
            </w:r>
            <w:r w:rsidRPr="007152A6">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4E41AEC" w14:textId="77777777" w:rsidR="0081110D" w:rsidRPr="007152A6" w:rsidRDefault="0081110D" w:rsidP="00B1053A">
            <w:pPr>
              <w:spacing w:line="276" w:lineRule="auto"/>
              <w:ind w:left="-142" w:right="-154"/>
              <w:jc w:val="center"/>
              <w:rPr>
                <w:rFonts w:ascii="Tahoma" w:hAnsi="Tahoma" w:cs="Tahoma"/>
                <w:b/>
                <w:sz w:val="18"/>
                <w:szCs w:val="18"/>
                <w:lang w:eastAsia="en-US"/>
              </w:rPr>
            </w:pPr>
            <w:r w:rsidRPr="007152A6">
              <w:rPr>
                <w:rFonts w:ascii="Tahoma" w:hAnsi="Tahoma" w:cs="Tahoma"/>
                <w:b/>
                <w:sz w:val="18"/>
                <w:szCs w:val="18"/>
                <w:lang w:eastAsia="en-US"/>
              </w:rPr>
              <w:t>Unit fee</w:t>
            </w:r>
          </w:p>
          <w:p w14:paraId="2DE9986B" w14:textId="77777777" w:rsidR="0081110D" w:rsidRPr="007152A6" w:rsidRDefault="0081110D" w:rsidP="00B1053A">
            <w:pPr>
              <w:spacing w:line="276" w:lineRule="auto"/>
              <w:ind w:left="-142" w:right="-219"/>
              <w:jc w:val="center"/>
              <w:rPr>
                <w:rFonts w:ascii="Tahoma" w:hAnsi="Tahoma" w:cs="Tahoma"/>
                <w:b/>
                <w:sz w:val="18"/>
                <w:szCs w:val="18"/>
                <w:lang w:eastAsia="en-US"/>
              </w:rPr>
            </w:pPr>
            <w:r w:rsidRPr="007152A6">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588FBB0"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rFonts w:ascii="Tahoma" w:hAnsi="Tahoma" w:cs="Tahoma"/>
                <w:b/>
                <w:sz w:val="18"/>
                <w:szCs w:val="18"/>
                <w:lang w:eastAsia="en-US"/>
              </w:rPr>
              <w:t>Exclusion level</w:t>
            </w:r>
          </w:p>
          <w:p w14:paraId="232C7F55"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b/>
                <w:sz w:val="18"/>
                <w:szCs w:val="18"/>
                <w:lang w:eastAsia="en-US"/>
              </w:rPr>
              <w:t>▼</w:t>
            </w:r>
          </w:p>
        </w:tc>
      </w:tr>
      <w:tr w:rsidR="0081110D" w:rsidRPr="007152A6" w14:paraId="457977BA" w14:textId="77777777" w:rsidTr="00B1053A">
        <w:trPr>
          <w:trHeight w:val="780"/>
          <w:jc w:val="center"/>
        </w:trPr>
        <w:tc>
          <w:tcPr>
            <w:tcW w:w="7052" w:type="dxa"/>
            <w:tcBorders>
              <w:right w:val="single" w:sz="2" w:space="0" w:color="FF0000"/>
            </w:tcBorders>
            <w:shd w:val="clear" w:color="auto" w:fill="F2F2F2" w:themeFill="background1" w:themeFillShade="F2"/>
            <w:vAlign w:val="center"/>
          </w:tcPr>
          <w:p w14:paraId="75513D35" w14:textId="5732D4FA" w:rsidR="0081110D" w:rsidRPr="007152A6" w:rsidRDefault="0081110D" w:rsidP="00B1053A">
            <w:pPr>
              <w:spacing w:line="276" w:lineRule="auto"/>
              <w:rPr>
                <w:rFonts w:ascii="Tahoma" w:hAnsi="Tahoma" w:cs="Tahoma"/>
                <w:b/>
                <w:bCs/>
                <w:sz w:val="18"/>
                <w:szCs w:val="18"/>
                <w:lang w:eastAsia="en-US"/>
              </w:rPr>
            </w:pPr>
            <w:r w:rsidRPr="007152A6">
              <w:rPr>
                <w:rFonts w:ascii="Tahoma" w:hAnsi="Tahoma" w:cs="Tahoma"/>
                <w:sz w:val="20"/>
                <w:szCs w:val="20"/>
                <w:lang w:eastAsia="en-US"/>
              </w:rPr>
              <w:t xml:space="preserve">Daily fee for </w:t>
            </w:r>
            <w:r w:rsidR="00406E8D">
              <w:rPr>
                <w:rFonts w:ascii="Tahoma" w:hAnsi="Tahoma" w:cs="Tahoma"/>
                <w:sz w:val="20"/>
                <w:szCs w:val="20"/>
                <w:lang w:eastAsia="en-US"/>
              </w:rPr>
              <w:t xml:space="preserve">the </w:t>
            </w:r>
            <w:r w:rsidRPr="007152A6">
              <w:rPr>
                <w:rFonts w:ascii="Tahoma" w:hAnsi="Tahoma" w:cs="Tahoma"/>
                <w:sz w:val="20"/>
                <w:szCs w:val="20"/>
                <w:lang w:eastAsia="en-US"/>
              </w:rPr>
              <w:t>p</w:t>
            </w:r>
            <w:r w:rsidRPr="007152A6">
              <w:rPr>
                <w:rFonts w:ascii="Tahoma" w:hAnsi="Tahoma" w:cs="Tahoma"/>
                <w:color w:val="000000" w:themeColor="text1"/>
                <w:sz w:val="20"/>
                <w:szCs w:val="20"/>
              </w:rPr>
              <w:t>rovision of</w:t>
            </w:r>
            <w:r w:rsidR="007152A6" w:rsidRPr="007152A6">
              <w:rPr>
                <w:rFonts w:ascii="Tahoma" w:hAnsi="Tahoma" w:cs="Tahoma"/>
                <w:color w:val="000000" w:themeColor="text1"/>
                <w:sz w:val="20"/>
                <w:szCs w:val="20"/>
              </w:rPr>
              <w:t xml:space="preserve"> </w:t>
            </w:r>
            <w:r w:rsidR="007152A6" w:rsidRPr="007152A6">
              <w:rPr>
                <w:rFonts w:ascii="Tahoma" w:hAnsi="Tahoma" w:cs="Tahoma"/>
                <w:color w:val="000000" w:themeColor="text1"/>
                <w:sz w:val="20"/>
                <w:szCs w:val="20"/>
                <w:u w:val="single"/>
              </w:rPr>
              <w:t>legal and policy technical expertise and advice</w:t>
            </w:r>
            <w:r w:rsidR="007152A6" w:rsidRPr="007152A6">
              <w:rPr>
                <w:rFonts w:ascii="Tahoma" w:hAnsi="Tahoma" w:cs="Tahoma"/>
                <w:color w:val="000000" w:themeColor="text1"/>
                <w:sz w:val="20"/>
                <w:szCs w:val="20"/>
              </w:rPr>
              <w:t xml:space="preserve">, aimed at ensuring sound policy, legislative and regulatory frameworks, in the field of </w:t>
            </w:r>
            <w:r w:rsidR="007152A6" w:rsidRPr="007152A6">
              <w:rPr>
                <w:rFonts w:ascii="Tahoma" w:hAnsi="Tahoma" w:cs="Tahoma"/>
                <w:b/>
                <w:bCs/>
                <w:color w:val="000000" w:themeColor="text1"/>
                <w:sz w:val="20"/>
                <w:szCs w:val="20"/>
              </w:rPr>
              <w:t>media law</w:t>
            </w:r>
            <w:r w:rsidR="007152A6" w:rsidRPr="007152A6">
              <w:rPr>
                <w:rFonts w:ascii="Tahoma" w:hAnsi="Tahoma" w:cs="Tahoma"/>
                <w:color w:val="000000" w:themeColor="text1"/>
                <w:sz w:val="20"/>
                <w:szCs w:val="20"/>
              </w:rPr>
              <w:t xml:space="preserve"> and regulation, co-regulation and self-regulation (including press, linear and non-linear AVMS, digital and online media)</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A60CAB" w14:textId="77777777" w:rsidR="0081110D" w:rsidRPr="007152A6" w:rsidRDefault="0081110D" w:rsidP="00B1053A">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540E40C" w14:textId="77777777" w:rsidR="0081110D" w:rsidRPr="007152A6" w:rsidRDefault="0081110D" w:rsidP="00B1053A">
            <w:pPr>
              <w:spacing w:line="276" w:lineRule="auto"/>
              <w:ind w:left="-142" w:right="-91"/>
              <w:jc w:val="center"/>
              <w:rPr>
                <w:rFonts w:ascii="Tahoma" w:hAnsi="Tahoma" w:cs="Tahoma"/>
                <w:sz w:val="18"/>
                <w:szCs w:val="18"/>
                <w:lang w:eastAsia="en-US"/>
              </w:rPr>
            </w:pPr>
            <w:r w:rsidRPr="007152A6">
              <w:rPr>
                <w:rFonts w:ascii="Tahoma" w:hAnsi="Tahoma" w:cs="Tahoma"/>
                <w:sz w:val="18"/>
                <w:szCs w:val="18"/>
                <w:lang w:eastAsia="en-US"/>
              </w:rPr>
              <w:t>450</w:t>
            </w:r>
          </w:p>
        </w:tc>
      </w:tr>
    </w:tbl>
    <w:p w14:paraId="05667F87" w14:textId="77777777" w:rsidR="0081110D" w:rsidRPr="007152A6" w:rsidRDefault="0081110D" w:rsidP="0081110D">
      <w:pPr>
        <w:pBdr>
          <w:bottom w:val="single" w:sz="2" w:space="0" w:color="808080" w:themeColor="background1" w:themeShade="80"/>
        </w:pBd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1110D" w:rsidRPr="007152A6" w14:paraId="110AEA4F" w14:textId="77777777" w:rsidTr="00B1053A">
        <w:tc>
          <w:tcPr>
            <w:tcW w:w="9105" w:type="dxa"/>
            <w:shd w:val="clear" w:color="auto" w:fill="DBE5F1" w:themeFill="accent1" w:themeFillTint="33"/>
            <w:vAlign w:val="center"/>
          </w:tcPr>
          <w:p w14:paraId="48371FE8" w14:textId="77777777" w:rsidR="0081110D" w:rsidRPr="007152A6" w:rsidRDefault="0081110D" w:rsidP="00B1053A">
            <w:pPr>
              <w:spacing w:before="120" w:after="120"/>
              <w:rPr>
                <w:rFonts w:ascii="Tahoma" w:hAnsi="Tahoma" w:cs="Tahoma"/>
                <w:sz w:val="20"/>
                <w:szCs w:val="20"/>
              </w:rPr>
            </w:pPr>
            <w:r w:rsidRPr="007152A6">
              <w:rPr>
                <w:rFonts w:ascii="Tahoma" w:hAnsi="Tahoma" w:cs="Tahoma"/>
                <w:sz w:val="20"/>
                <w:szCs w:val="20"/>
              </w:rPr>
              <w:t>This Framework Contract</w:t>
            </w:r>
            <w:r w:rsidRPr="007152A6">
              <w:rPr>
                <w:rFonts w:ascii="Tahoma" w:eastAsia="Calibri" w:hAnsi="Tahoma" w:cs="Tahoma"/>
                <w:sz w:val="20"/>
                <w:szCs w:val="20"/>
                <w:lang w:val="en-US" w:eastAsia="en-US"/>
              </w:rPr>
              <w:t xml:space="preserve"> takes effect as from the date of its signature by both parties and is</w:t>
            </w:r>
            <w:r w:rsidRPr="007152A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31637754"/>
              <w:placeholder>
                <w:docPart w:val="8DC116DA49F646EEAF66D11C1926D63D"/>
              </w:placeholder>
              <w:date w:fullDate="2026-12-31T00:00:00Z">
                <w:dateFormat w:val="dd/MM/yyyy"/>
                <w:lid w:val="fr-FR"/>
                <w:storeMappedDataAs w:val="dateTime"/>
                <w:calendar w:val="gregorian"/>
              </w:date>
            </w:sdtPr>
            <w:sdtEndPr>
              <w:rPr>
                <w:rStyle w:val="Style71"/>
              </w:rPr>
            </w:sdtEndPr>
            <w:sdtContent>
              <w:p w14:paraId="05CFD429" w14:textId="77777777" w:rsidR="0081110D" w:rsidRPr="007152A6" w:rsidRDefault="0081110D" w:rsidP="00B1053A">
                <w:pPr>
                  <w:spacing w:before="120" w:after="120"/>
                  <w:rPr>
                    <w:rFonts w:ascii="Tahoma" w:hAnsi="Tahoma" w:cs="Tahoma"/>
                    <w:sz w:val="20"/>
                    <w:szCs w:val="20"/>
                  </w:rPr>
                </w:pPr>
                <w:r w:rsidRPr="007152A6">
                  <w:rPr>
                    <w:rStyle w:val="Style71"/>
                    <w:rFonts w:ascii="Tahoma" w:hAnsi="Tahoma" w:cs="Tahoma"/>
                    <w:szCs w:val="20"/>
                    <w:lang w:val="fr-FR"/>
                  </w:rPr>
                  <w:t>31/12/2026</w:t>
                </w:r>
              </w:p>
            </w:sdtContent>
          </w:sdt>
        </w:tc>
      </w:tr>
      <w:tr w:rsidR="0081110D" w:rsidRPr="00651235" w14:paraId="2117A621" w14:textId="77777777" w:rsidTr="00B1053A">
        <w:tc>
          <w:tcPr>
            <w:tcW w:w="10449" w:type="dxa"/>
            <w:gridSpan w:val="2"/>
            <w:shd w:val="clear" w:color="auto" w:fill="DBE5F1" w:themeFill="accent1" w:themeFillTint="33"/>
            <w:vAlign w:val="center"/>
          </w:tcPr>
          <w:p w14:paraId="6ACBA220" w14:textId="77777777" w:rsidR="0081110D" w:rsidRPr="00AA1FEE" w:rsidRDefault="0081110D" w:rsidP="00B1053A">
            <w:pPr>
              <w:spacing w:before="120" w:after="120"/>
              <w:rPr>
                <w:rStyle w:val="Style71"/>
                <w:rFonts w:ascii="Tahoma" w:hAnsi="Tahoma" w:cs="Tahoma"/>
                <w:lang w:val="en-US"/>
              </w:rPr>
            </w:pPr>
            <w:r w:rsidRPr="007152A6">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6EE8E544" w14:textId="77777777" w:rsidR="0081110D" w:rsidRPr="00756A82" w:rsidRDefault="0081110D" w:rsidP="0081110D">
      <w:pPr>
        <w:spacing w:line="276" w:lineRule="auto"/>
        <w:ind w:left="-142"/>
        <w:jc w:val="both"/>
        <w:rPr>
          <w:rFonts w:ascii="Tahoma" w:hAnsi="Tahoma" w:cs="Tahoma"/>
          <w:sz w:val="20"/>
          <w:szCs w:val="20"/>
        </w:rPr>
      </w:pPr>
    </w:p>
    <w:p w14:paraId="77B0444E" w14:textId="77777777" w:rsidR="0081110D" w:rsidRPr="00756A82" w:rsidRDefault="0081110D" w:rsidP="0081110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4039660A" w14:textId="77777777" w:rsidR="0081110D" w:rsidRPr="00756A82" w:rsidRDefault="0081110D" w:rsidP="0081110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72579" behindDoc="0" locked="1" layoutInCell="1" allowOverlap="1" wp14:anchorId="1F3C54A9" wp14:editId="68889236">
                <wp:simplePos x="0" y="0"/>
                <wp:positionH relativeFrom="column">
                  <wp:posOffset>5106035</wp:posOffset>
                </wp:positionH>
                <wp:positionV relativeFrom="paragraph">
                  <wp:posOffset>-45085</wp:posOffset>
                </wp:positionV>
                <wp:extent cx="163195" cy="525145"/>
                <wp:effectExtent l="19050" t="0" r="27305" b="46355"/>
                <wp:wrapNone/>
                <wp:docPr id="1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5D637" id="Up Arrow 7" o:spid="_x0000_s1026" type="#_x0000_t68" style="position:absolute;margin-left:402.05pt;margin-top:-3.55pt;width:12.85pt;height:41.35pt;rotation:180;z-index:251672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7"/>
        <w:gridCol w:w="1494"/>
        <w:gridCol w:w="1565"/>
      </w:tblGrid>
      <w:tr w:rsidR="0081110D" w:rsidRPr="007152A6" w14:paraId="21B729F6" w14:textId="77777777" w:rsidTr="00B1053A">
        <w:trPr>
          <w:trHeight w:val="688"/>
          <w:jc w:val="center"/>
        </w:trPr>
        <w:tc>
          <w:tcPr>
            <w:tcW w:w="7052" w:type="dxa"/>
            <w:shd w:val="clear" w:color="auto" w:fill="DBE5F1" w:themeFill="accent1" w:themeFillTint="33"/>
            <w:vAlign w:val="center"/>
          </w:tcPr>
          <w:p w14:paraId="750C514A" w14:textId="7899D3FF" w:rsidR="0081110D" w:rsidRPr="007152A6" w:rsidRDefault="0081110D" w:rsidP="00B1053A">
            <w:pPr>
              <w:tabs>
                <w:tab w:val="left" w:pos="0"/>
              </w:tabs>
              <w:spacing w:line="276" w:lineRule="auto"/>
              <w:ind w:left="-142"/>
              <w:jc w:val="center"/>
              <w:rPr>
                <w:rFonts w:ascii="Tahoma" w:hAnsi="Tahoma" w:cs="Tahoma"/>
                <w:b/>
                <w:sz w:val="18"/>
                <w:szCs w:val="18"/>
                <w:lang w:eastAsia="en-US"/>
              </w:rPr>
            </w:pPr>
            <w:r w:rsidRPr="007152A6">
              <w:rPr>
                <w:rFonts w:ascii="Tahoma" w:hAnsi="Tahoma" w:cs="Tahoma"/>
                <w:b/>
                <w:sz w:val="18"/>
                <w:szCs w:val="18"/>
                <w:lang w:eastAsia="en-US"/>
              </w:rPr>
              <w:t xml:space="preserve">LOT </w:t>
            </w:r>
            <w:r w:rsidR="007152A6" w:rsidRPr="007152A6">
              <w:rPr>
                <w:rFonts w:ascii="Tahoma" w:hAnsi="Tahoma" w:cs="Tahoma"/>
                <w:b/>
                <w:sz w:val="18"/>
                <w:szCs w:val="18"/>
                <w:lang w:eastAsia="en-US"/>
              </w:rPr>
              <w:t>8</w:t>
            </w:r>
            <w:r w:rsidRPr="007152A6">
              <w:rPr>
                <w:rFonts w:ascii="Tahoma" w:hAnsi="Tahoma" w:cs="Tahoma"/>
                <w:b/>
                <w:sz w:val="18"/>
                <w:szCs w:val="18"/>
                <w:lang w:eastAsia="en-US"/>
              </w:rPr>
              <w:t xml:space="preserve"> – Type of Units </w:t>
            </w:r>
            <w:r w:rsidRPr="007152A6">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49784E8" w14:textId="77777777" w:rsidR="0081110D" w:rsidRPr="007152A6" w:rsidRDefault="0081110D" w:rsidP="00B1053A">
            <w:pPr>
              <w:spacing w:line="276" w:lineRule="auto"/>
              <w:ind w:left="-142" w:right="-154"/>
              <w:jc w:val="center"/>
              <w:rPr>
                <w:rFonts w:ascii="Tahoma" w:hAnsi="Tahoma" w:cs="Tahoma"/>
                <w:b/>
                <w:sz w:val="18"/>
                <w:szCs w:val="18"/>
                <w:lang w:eastAsia="en-US"/>
              </w:rPr>
            </w:pPr>
            <w:r w:rsidRPr="007152A6">
              <w:rPr>
                <w:rFonts w:ascii="Tahoma" w:hAnsi="Tahoma" w:cs="Tahoma"/>
                <w:b/>
                <w:sz w:val="18"/>
                <w:szCs w:val="18"/>
                <w:lang w:eastAsia="en-US"/>
              </w:rPr>
              <w:t>Unit fee</w:t>
            </w:r>
          </w:p>
          <w:p w14:paraId="73D2B063" w14:textId="77777777" w:rsidR="0081110D" w:rsidRPr="007152A6" w:rsidRDefault="0081110D" w:rsidP="00B1053A">
            <w:pPr>
              <w:spacing w:line="276" w:lineRule="auto"/>
              <w:ind w:left="-142" w:right="-219"/>
              <w:jc w:val="center"/>
              <w:rPr>
                <w:rFonts w:ascii="Tahoma" w:hAnsi="Tahoma" w:cs="Tahoma"/>
                <w:b/>
                <w:sz w:val="18"/>
                <w:szCs w:val="18"/>
                <w:lang w:eastAsia="en-US"/>
              </w:rPr>
            </w:pPr>
            <w:r w:rsidRPr="007152A6">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5CCC2"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rFonts w:ascii="Tahoma" w:hAnsi="Tahoma" w:cs="Tahoma"/>
                <w:b/>
                <w:sz w:val="18"/>
                <w:szCs w:val="18"/>
                <w:lang w:eastAsia="en-US"/>
              </w:rPr>
              <w:t>Exclusion level</w:t>
            </w:r>
          </w:p>
          <w:p w14:paraId="634D25FC"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b/>
                <w:sz w:val="18"/>
                <w:szCs w:val="18"/>
                <w:lang w:eastAsia="en-US"/>
              </w:rPr>
              <w:t>▼</w:t>
            </w:r>
          </w:p>
        </w:tc>
      </w:tr>
      <w:tr w:rsidR="0081110D" w:rsidRPr="007152A6" w14:paraId="1AA67A51" w14:textId="77777777" w:rsidTr="00B1053A">
        <w:trPr>
          <w:trHeight w:val="780"/>
          <w:jc w:val="center"/>
        </w:trPr>
        <w:tc>
          <w:tcPr>
            <w:tcW w:w="7052" w:type="dxa"/>
            <w:tcBorders>
              <w:right w:val="single" w:sz="2" w:space="0" w:color="FF0000"/>
            </w:tcBorders>
            <w:shd w:val="clear" w:color="auto" w:fill="F2F2F2" w:themeFill="background1" w:themeFillShade="F2"/>
            <w:vAlign w:val="center"/>
          </w:tcPr>
          <w:p w14:paraId="0AD18E0C" w14:textId="1F4EF6D5" w:rsidR="0081110D" w:rsidRPr="007152A6" w:rsidRDefault="0081110D" w:rsidP="00B1053A">
            <w:pPr>
              <w:spacing w:line="276" w:lineRule="auto"/>
              <w:rPr>
                <w:rFonts w:ascii="Tahoma" w:hAnsi="Tahoma" w:cs="Tahoma"/>
                <w:sz w:val="18"/>
                <w:szCs w:val="18"/>
                <w:lang w:eastAsia="en-US"/>
              </w:rPr>
            </w:pPr>
            <w:r w:rsidRPr="007152A6">
              <w:rPr>
                <w:rFonts w:ascii="Tahoma" w:hAnsi="Tahoma" w:cs="Tahoma"/>
                <w:sz w:val="20"/>
                <w:szCs w:val="20"/>
                <w:lang w:eastAsia="en-US"/>
              </w:rPr>
              <w:t xml:space="preserve">Daily fee </w:t>
            </w:r>
            <w:r w:rsidR="00406E8D">
              <w:rPr>
                <w:rFonts w:ascii="Tahoma" w:hAnsi="Tahoma" w:cs="Tahoma"/>
                <w:sz w:val="20"/>
                <w:szCs w:val="20"/>
                <w:lang w:eastAsia="en-US"/>
              </w:rPr>
              <w:t>for the provision</w:t>
            </w:r>
            <w:r w:rsidRPr="007152A6">
              <w:rPr>
                <w:rFonts w:ascii="Tahoma" w:hAnsi="Tahoma" w:cs="Tahoma"/>
                <w:color w:val="000000" w:themeColor="text1"/>
                <w:sz w:val="20"/>
                <w:szCs w:val="20"/>
              </w:rPr>
              <w:t xml:space="preserve"> of</w:t>
            </w:r>
            <w:r w:rsidR="007152A6" w:rsidRPr="007152A6">
              <w:rPr>
                <w:rFonts w:ascii="Tahoma" w:hAnsi="Tahoma" w:cs="Tahoma"/>
                <w:color w:val="000000" w:themeColor="text1"/>
                <w:sz w:val="20"/>
                <w:szCs w:val="20"/>
              </w:rPr>
              <w:t xml:space="preserve"> demand-driven knowledge development, through the design and implementation of professional training in the field of </w:t>
            </w:r>
            <w:r w:rsidR="007152A6" w:rsidRPr="007152A6">
              <w:rPr>
                <w:rFonts w:ascii="Tahoma" w:hAnsi="Tahoma" w:cs="Tahoma"/>
                <w:b/>
                <w:bCs/>
                <w:color w:val="000000" w:themeColor="text1"/>
                <w:sz w:val="20"/>
                <w:szCs w:val="20"/>
              </w:rPr>
              <w:t>media law and regulation, co-</w:t>
            </w:r>
            <w:proofErr w:type="gramStart"/>
            <w:r w:rsidR="007152A6" w:rsidRPr="007152A6">
              <w:rPr>
                <w:rFonts w:ascii="Tahoma" w:hAnsi="Tahoma" w:cs="Tahoma"/>
                <w:b/>
                <w:bCs/>
                <w:color w:val="000000" w:themeColor="text1"/>
                <w:sz w:val="20"/>
                <w:szCs w:val="20"/>
              </w:rPr>
              <w:t>regulation</w:t>
            </w:r>
            <w:proofErr w:type="gramEnd"/>
            <w:r w:rsidR="007152A6" w:rsidRPr="007152A6">
              <w:rPr>
                <w:rFonts w:ascii="Tahoma" w:hAnsi="Tahoma" w:cs="Tahoma"/>
                <w:b/>
                <w:bCs/>
                <w:color w:val="000000" w:themeColor="text1"/>
                <w:sz w:val="20"/>
                <w:szCs w:val="20"/>
              </w:rPr>
              <w:t xml:space="preserve"> and self-regulation </w:t>
            </w:r>
            <w:r w:rsidR="007152A6" w:rsidRPr="007152A6">
              <w:rPr>
                <w:rFonts w:ascii="Tahoma" w:hAnsi="Tahoma" w:cs="Tahoma"/>
                <w:color w:val="000000" w:themeColor="text1"/>
                <w:sz w:val="20"/>
                <w:szCs w:val="20"/>
              </w:rPr>
              <w:t>(press, linear and non-linear AVMS, digital and online media)</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43275F" w14:textId="77777777" w:rsidR="0081110D" w:rsidRPr="007152A6" w:rsidRDefault="0081110D" w:rsidP="00B1053A">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F4A2627" w14:textId="77777777" w:rsidR="0081110D" w:rsidRPr="007152A6" w:rsidRDefault="0081110D" w:rsidP="00B1053A">
            <w:pPr>
              <w:spacing w:line="276" w:lineRule="auto"/>
              <w:ind w:left="-142" w:right="-91"/>
              <w:jc w:val="center"/>
              <w:rPr>
                <w:rFonts w:ascii="Tahoma" w:hAnsi="Tahoma" w:cs="Tahoma"/>
                <w:sz w:val="18"/>
                <w:szCs w:val="18"/>
                <w:lang w:eastAsia="en-US"/>
              </w:rPr>
            </w:pPr>
            <w:r w:rsidRPr="007152A6">
              <w:rPr>
                <w:rFonts w:ascii="Tahoma" w:hAnsi="Tahoma" w:cs="Tahoma"/>
                <w:sz w:val="18"/>
                <w:szCs w:val="18"/>
                <w:lang w:eastAsia="en-US"/>
              </w:rPr>
              <w:t>450</w:t>
            </w:r>
          </w:p>
        </w:tc>
      </w:tr>
    </w:tbl>
    <w:p w14:paraId="7DA718C0" w14:textId="77777777" w:rsidR="0081110D" w:rsidRPr="007152A6" w:rsidRDefault="0081110D" w:rsidP="0081110D">
      <w:pPr>
        <w:pBdr>
          <w:bottom w:val="single" w:sz="2" w:space="0" w:color="808080" w:themeColor="background1" w:themeShade="80"/>
        </w:pBd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1110D" w:rsidRPr="007152A6" w14:paraId="42CB5BBA" w14:textId="77777777" w:rsidTr="00B1053A">
        <w:tc>
          <w:tcPr>
            <w:tcW w:w="9105" w:type="dxa"/>
            <w:shd w:val="clear" w:color="auto" w:fill="DBE5F1" w:themeFill="accent1" w:themeFillTint="33"/>
            <w:vAlign w:val="center"/>
          </w:tcPr>
          <w:p w14:paraId="0E6D7C4F" w14:textId="77777777" w:rsidR="0081110D" w:rsidRPr="007152A6" w:rsidRDefault="0081110D" w:rsidP="00B1053A">
            <w:pPr>
              <w:spacing w:before="120" w:after="120"/>
              <w:rPr>
                <w:rFonts w:ascii="Tahoma" w:hAnsi="Tahoma" w:cs="Tahoma"/>
                <w:sz w:val="20"/>
                <w:szCs w:val="20"/>
              </w:rPr>
            </w:pPr>
            <w:r w:rsidRPr="007152A6">
              <w:rPr>
                <w:rFonts w:ascii="Tahoma" w:hAnsi="Tahoma" w:cs="Tahoma"/>
                <w:sz w:val="20"/>
                <w:szCs w:val="20"/>
              </w:rPr>
              <w:t>This Framework Contract</w:t>
            </w:r>
            <w:r w:rsidRPr="007152A6">
              <w:rPr>
                <w:rFonts w:ascii="Tahoma" w:eastAsia="Calibri" w:hAnsi="Tahoma" w:cs="Tahoma"/>
                <w:sz w:val="20"/>
                <w:szCs w:val="20"/>
                <w:lang w:val="en-US" w:eastAsia="en-US"/>
              </w:rPr>
              <w:t xml:space="preserve"> takes effect as from the date of its signature by both parties and is</w:t>
            </w:r>
            <w:r w:rsidRPr="007152A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014333071"/>
              <w:placeholder>
                <w:docPart w:val="7D420080F7DB4B719BA17EA71B0782F7"/>
              </w:placeholder>
              <w:date w:fullDate="2026-12-31T00:00:00Z">
                <w:dateFormat w:val="dd/MM/yyyy"/>
                <w:lid w:val="fr-FR"/>
                <w:storeMappedDataAs w:val="dateTime"/>
                <w:calendar w:val="gregorian"/>
              </w:date>
            </w:sdtPr>
            <w:sdtEndPr>
              <w:rPr>
                <w:rStyle w:val="Style71"/>
              </w:rPr>
            </w:sdtEndPr>
            <w:sdtContent>
              <w:p w14:paraId="19468E3C" w14:textId="77777777" w:rsidR="0081110D" w:rsidRPr="007152A6" w:rsidRDefault="0081110D" w:rsidP="00B1053A">
                <w:pPr>
                  <w:spacing w:before="120" w:after="120"/>
                  <w:rPr>
                    <w:rFonts w:ascii="Tahoma" w:hAnsi="Tahoma" w:cs="Tahoma"/>
                    <w:sz w:val="20"/>
                    <w:szCs w:val="20"/>
                  </w:rPr>
                </w:pPr>
                <w:r w:rsidRPr="007152A6">
                  <w:rPr>
                    <w:rStyle w:val="Style71"/>
                    <w:rFonts w:ascii="Tahoma" w:hAnsi="Tahoma" w:cs="Tahoma"/>
                    <w:szCs w:val="20"/>
                    <w:lang w:val="fr-FR"/>
                  </w:rPr>
                  <w:t>31/12/2026</w:t>
                </w:r>
              </w:p>
            </w:sdtContent>
          </w:sdt>
        </w:tc>
      </w:tr>
      <w:tr w:rsidR="0081110D" w:rsidRPr="00651235" w14:paraId="7F5F1CFB" w14:textId="77777777" w:rsidTr="00B1053A">
        <w:tc>
          <w:tcPr>
            <w:tcW w:w="10449" w:type="dxa"/>
            <w:gridSpan w:val="2"/>
            <w:shd w:val="clear" w:color="auto" w:fill="DBE5F1" w:themeFill="accent1" w:themeFillTint="33"/>
            <w:vAlign w:val="center"/>
          </w:tcPr>
          <w:p w14:paraId="0E8AD6CD" w14:textId="77777777" w:rsidR="0081110D" w:rsidRPr="00AA1FEE" w:rsidRDefault="0081110D" w:rsidP="00B1053A">
            <w:pPr>
              <w:spacing w:before="120" w:after="120"/>
              <w:rPr>
                <w:rStyle w:val="Style71"/>
                <w:rFonts w:ascii="Tahoma" w:hAnsi="Tahoma" w:cs="Tahoma"/>
                <w:lang w:val="en-US"/>
              </w:rPr>
            </w:pPr>
            <w:r w:rsidRPr="007152A6">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7D2D3ADB" w14:textId="77777777" w:rsidR="0081110D" w:rsidRPr="00756A82" w:rsidRDefault="0081110D" w:rsidP="0081110D">
      <w:pPr>
        <w:spacing w:line="276" w:lineRule="auto"/>
        <w:ind w:left="-142"/>
        <w:jc w:val="both"/>
        <w:rPr>
          <w:rFonts w:ascii="Tahoma" w:hAnsi="Tahoma" w:cs="Tahoma"/>
          <w:sz w:val="20"/>
          <w:szCs w:val="20"/>
        </w:rPr>
      </w:pPr>
    </w:p>
    <w:p w14:paraId="4B37D23A" w14:textId="77777777" w:rsidR="0081110D" w:rsidRPr="00756A82" w:rsidRDefault="0081110D" w:rsidP="0081110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3788DFDA" w14:textId="77777777" w:rsidR="0081110D" w:rsidRPr="00756A82" w:rsidRDefault="0081110D" w:rsidP="0081110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74627" behindDoc="0" locked="1" layoutInCell="1" allowOverlap="1" wp14:anchorId="455474B2" wp14:editId="540D9C6A">
                <wp:simplePos x="0" y="0"/>
                <wp:positionH relativeFrom="column">
                  <wp:posOffset>5106035</wp:posOffset>
                </wp:positionH>
                <wp:positionV relativeFrom="paragraph">
                  <wp:posOffset>-45085</wp:posOffset>
                </wp:positionV>
                <wp:extent cx="163195" cy="525145"/>
                <wp:effectExtent l="19050" t="0" r="27305" b="46355"/>
                <wp:wrapNone/>
                <wp:docPr id="14"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2896C" id="Up Arrow 7" o:spid="_x0000_s1026" type="#_x0000_t68" style="position:absolute;margin-left:402.05pt;margin-top:-3.55pt;width:12.85pt;height:41.35pt;rotation:180;z-index:2516746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5"/>
        <w:gridCol w:w="1496"/>
        <w:gridCol w:w="1565"/>
      </w:tblGrid>
      <w:tr w:rsidR="0081110D" w:rsidRPr="007152A6" w14:paraId="400FB98D" w14:textId="77777777" w:rsidTr="00B1053A">
        <w:trPr>
          <w:trHeight w:val="688"/>
          <w:jc w:val="center"/>
        </w:trPr>
        <w:tc>
          <w:tcPr>
            <w:tcW w:w="7052" w:type="dxa"/>
            <w:shd w:val="clear" w:color="auto" w:fill="DBE5F1" w:themeFill="accent1" w:themeFillTint="33"/>
            <w:vAlign w:val="center"/>
          </w:tcPr>
          <w:p w14:paraId="19006D70" w14:textId="26CC0985" w:rsidR="0081110D" w:rsidRPr="007152A6" w:rsidRDefault="0081110D" w:rsidP="00B1053A">
            <w:pPr>
              <w:tabs>
                <w:tab w:val="left" w:pos="0"/>
              </w:tabs>
              <w:spacing w:line="276" w:lineRule="auto"/>
              <w:ind w:left="-142"/>
              <w:jc w:val="center"/>
              <w:rPr>
                <w:rFonts w:ascii="Tahoma" w:hAnsi="Tahoma" w:cs="Tahoma"/>
                <w:b/>
                <w:sz w:val="18"/>
                <w:szCs w:val="18"/>
                <w:lang w:eastAsia="en-US"/>
              </w:rPr>
            </w:pPr>
            <w:r w:rsidRPr="007152A6">
              <w:rPr>
                <w:rFonts w:ascii="Tahoma" w:hAnsi="Tahoma" w:cs="Tahoma"/>
                <w:b/>
                <w:sz w:val="18"/>
                <w:szCs w:val="18"/>
                <w:lang w:eastAsia="en-US"/>
              </w:rPr>
              <w:t xml:space="preserve">LOT </w:t>
            </w:r>
            <w:r w:rsidR="007152A6" w:rsidRPr="007152A6">
              <w:rPr>
                <w:rFonts w:ascii="Tahoma" w:hAnsi="Tahoma" w:cs="Tahoma"/>
                <w:b/>
                <w:sz w:val="18"/>
                <w:szCs w:val="18"/>
                <w:lang w:eastAsia="en-US"/>
              </w:rPr>
              <w:t>9</w:t>
            </w:r>
            <w:r w:rsidRPr="007152A6">
              <w:rPr>
                <w:rFonts w:ascii="Tahoma" w:hAnsi="Tahoma" w:cs="Tahoma"/>
                <w:b/>
                <w:sz w:val="18"/>
                <w:szCs w:val="18"/>
                <w:lang w:eastAsia="en-US"/>
              </w:rPr>
              <w:t xml:space="preserve"> – Type of Units </w:t>
            </w:r>
            <w:r w:rsidRPr="007152A6">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07320DA" w14:textId="77777777" w:rsidR="0081110D" w:rsidRPr="007152A6" w:rsidRDefault="0081110D" w:rsidP="00B1053A">
            <w:pPr>
              <w:spacing w:line="276" w:lineRule="auto"/>
              <w:ind w:left="-142" w:right="-154"/>
              <w:jc w:val="center"/>
              <w:rPr>
                <w:rFonts w:ascii="Tahoma" w:hAnsi="Tahoma" w:cs="Tahoma"/>
                <w:b/>
                <w:sz w:val="18"/>
                <w:szCs w:val="18"/>
                <w:lang w:eastAsia="en-US"/>
              </w:rPr>
            </w:pPr>
            <w:r w:rsidRPr="007152A6">
              <w:rPr>
                <w:rFonts w:ascii="Tahoma" w:hAnsi="Tahoma" w:cs="Tahoma"/>
                <w:b/>
                <w:sz w:val="18"/>
                <w:szCs w:val="18"/>
                <w:lang w:eastAsia="en-US"/>
              </w:rPr>
              <w:t>Unit fee</w:t>
            </w:r>
          </w:p>
          <w:p w14:paraId="1BC029C2" w14:textId="77777777" w:rsidR="0081110D" w:rsidRPr="007152A6" w:rsidRDefault="0081110D" w:rsidP="00B1053A">
            <w:pPr>
              <w:spacing w:line="276" w:lineRule="auto"/>
              <w:ind w:left="-142" w:right="-219"/>
              <w:jc w:val="center"/>
              <w:rPr>
                <w:rFonts w:ascii="Tahoma" w:hAnsi="Tahoma" w:cs="Tahoma"/>
                <w:b/>
                <w:sz w:val="18"/>
                <w:szCs w:val="18"/>
                <w:lang w:eastAsia="en-US"/>
              </w:rPr>
            </w:pPr>
            <w:r w:rsidRPr="007152A6">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60EB3CB"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rFonts w:ascii="Tahoma" w:hAnsi="Tahoma" w:cs="Tahoma"/>
                <w:b/>
                <w:sz w:val="18"/>
                <w:szCs w:val="18"/>
                <w:lang w:eastAsia="en-US"/>
              </w:rPr>
              <w:t>Exclusion level</w:t>
            </w:r>
          </w:p>
          <w:p w14:paraId="6D14550D"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b/>
                <w:sz w:val="18"/>
                <w:szCs w:val="18"/>
                <w:lang w:eastAsia="en-US"/>
              </w:rPr>
              <w:t>▼</w:t>
            </w:r>
          </w:p>
        </w:tc>
      </w:tr>
      <w:tr w:rsidR="0081110D" w:rsidRPr="007152A6" w14:paraId="5DC8DC93" w14:textId="77777777" w:rsidTr="00B1053A">
        <w:trPr>
          <w:trHeight w:val="780"/>
          <w:jc w:val="center"/>
        </w:trPr>
        <w:tc>
          <w:tcPr>
            <w:tcW w:w="7052" w:type="dxa"/>
            <w:tcBorders>
              <w:right w:val="single" w:sz="2" w:space="0" w:color="FF0000"/>
            </w:tcBorders>
            <w:shd w:val="clear" w:color="auto" w:fill="F2F2F2" w:themeFill="background1" w:themeFillShade="F2"/>
            <w:vAlign w:val="center"/>
          </w:tcPr>
          <w:p w14:paraId="364E2A5E" w14:textId="094B177F" w:rsidR="0081110D" w:rsidRPr="007152A6" w:rsidRDefault="0081110D" w:rsidP="00B1053A">
            <w:pPr>
              <w:spacing w:line="276" w:lineRule="auto"/>
              <w:rPr>
                <w:rFonts w:ascii="Tahoma" w:hAnsi="Tahoma" w:cs="Tahoma"/>
                <w:sz w:val="18"/>
                <w:szCs w:val="18"/>
                <w:lang w:eastAsia="en-US"/>
              </w:rPr>
            </w:pPr>
            <w:r w:rsidRPr="007152A6">
              <w:rPr>
                <w:rFonts w:ascii="Tahoma" w:hAnsi="Tahoma" w:cs="Tahoma"/>
                <w:sz w:val="20"/>
                <w:szCs w:val="20"/>
                <w:lang w:eastAsia="en-US"/>
              </w:rPr>
              <w:t xml:space="preserve">Daily fee </w:t>
            </w:r>
            <w:r w:rsidR="00406E8D">
              <w:rPr>
                <w:rFonts w:ascii="Tahoma" w:hAnsi="Tahoma" w:cs="Tahoma"/>
                <w:sz w:val="20"/>
                <w:szCs w:val="20"/>
                <w:lang w:eastAsia="en-US"/>
              </w:rPr>
              <w:t>for the provision</w:t>
            </w:r>
            <w:r w:rsidRPr="007152A6">
              <w:rPr>
                <w:rFonts w:ascii="Tahoma" w:hAnsi="Tahoma" w:cs="Tahoma"/>
                <w:color w:val="000000" w:themeColor="text1"/>
                <w:sz w:val="20"/>
                <w:szCs w:val="20"/>
              </w:rPr>
              <w:t xml:space="preserve"> of</w:t>
            </w:r>
            <w:r w:rsidR="007152A6" w:rsidRPr="007152A6">
              <w:rPr>
                <w:rFonts w:ascii="Tahoma" w:hAnsi="Tahoma" w:cs="Tahoma"/>
                <w:color w:val="000000" w:themeColor="text1"/>
                <w:sz w:val="20"/>
                <w:szCs w:val="20"/>
              </w:rPr>
              <w:t xml:space="preserve"> provision of legal technical expertise and advice, aimed at ensuring sound policy, legislative and regulatory frameworks, in the field of the </w:t>
            </w:r>
            <w:r w:rsidR="007152A6" w:rsidRPr="007152A6">
              <w:rPr>
                <w:rFonts w:ascii="Tahoma" w:hAnsi="Tahoma" w:cs="Tahoma"/>
                <w:b/>
                <w:bCs/>
                <w:color w:val="000000" w:themeColor="text1"/>
                <w:sz w:val="20"/>
                <w:szCs w:val="20"/>
              </w:rPr>
              <w:t>protection of personal data</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BC314F" w14:textId="77777777" w:rsidR="0081110D" w:rsidRPr="007152A6" w:rsidRDefault="0081110D" w:rsidP="00B1053A">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BCA9C0" w14:textId="77777777" w:rsidR="0081110D" w:rsidRPr="007152A6" w:rsidRDefault="0081110D" w:rsidP="00B1053A">
            <w:pPr>
              <w:spacing w:line="276" w:lineRule="auto"/>
              <w:ind w:left="-142" w:right="-91"/>
              <w:jc w:val="center"/>
              <w:rPr>
                <w:rFonts w:ascii="Tahoma" w:hAnsi="Tahoma" w:cs="Tahoma"/>
                <w:sz w:val="18"/>
                <w:szCs w:val="18"/>
                <w:lang w:eastAsia="en-US"/>
              </w:rPr>
            </w:pPr>
            <w:r w:rsidRPr="007152A6">
              <w:rPr>
                <w:rFonts w:ascii="Tahoma" w:hAnsi="Tahoma" w:cs="Tahoma"/>
                <w:sz w:val="18"/>
                <w:szCs w:val="18"/>
                <w:lang w:eastAsia="en-US"/>
              </w:rPr>
              <w:t>450</w:t>
            </w:r>
          </w:p>
        </w:tc>
      </w:tr>
    </w:tbl>
    <w:p w14:paraId="39D4C0D2" w14:textId="77777777" w:rsidR="0081110D" w:rsidRPr="007152A6" w:rsidRDefault="0081110D" w:rsidP="0081110D">
      <w:pPr>
        <w:pBdr>
          <w:bottom w:val="single" w:sz="2" w:space="0" w:color="808080" w:themeColor="background1" w:themeShade="80"/>
        </w:pBd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1110D" w:rsidRPr="007152A6" w14:paraId="2E6CF2A6" w14:textId="77777777" w:rsidTr="00B1053A">
        <w:tc>
          <w:tcPr>
            <w:tcW w:w="9105" w:type="dxa"/>
            <w:shd w:val="clear" w:color="auto" w:fill="DBE5F1" w:themeFill="accent1" w:themeFillTint="33"/>
            <w:vAlign w:val="center"/>
          </w:tcPr>
          <w:p w14:paraId="31F5FE59" w14:textId="77777777" w:rsidR="0081110D" w:rsidRPr="007152A6" w:rsidRDefault="0081110D" w:rsidP="00B1053A">
            <w:pPr>
              <w:spacing w:before="120" w:after="120"/>
              <w:rPr>
                <w:rFonts w:ascii="Tahoma" w:hAnsi="Tahoma" w:cs="Tahoma"/>
                <w:sz w:val="20"/>
                <w:szCs w:val="20"/>
              </w:rPr>
            </w:pPr>
            <w:r w:rsidRPr="007152A6">
              <w:rPr>
                <w:rFonts w:ascii="Tahoma" w:hAnsi="Tahoma" w:cs="Tahoma"/>
                <w:sz w:val="20"/>
                <w:szCs w:val="20"/>
              </w:rPr>
              <w:t>This Framework Contract</w:t>
            </w:r>
            <w:r w:rsidRPr="007152A6">
              <w:rPr>
                <w:rFonts w:ascii="Tahoma" w:eastAsia="Calibri" w:hAnsi="Tahoma" w:cs="Tahoma"/>
                <w:sz w:val="20"/>
                <w:szCs w:val="20"/>
                <w:lang w:val="en-US" w:eastAsia="en-US"/>
              </w:rPr>
              <w:t xml:space="preserve"> takes effect as from the date of its signature by both parties and is</w:t>
            </w:r>
            <w:r w:rsidRPr="007152A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18958596"/>
              <w:placeholder>
                <w:docPart w:val="9DE4110F8C8942FBBC9B1B8356C143AB"/>
              </w:placeholder>
              <w:date w:fullDate="2026-12-31T00:00:00Z">
                <w:dateFormat w:val="dd/MM/yyyy"/>
                <w:lid w:val="fr-FR"/>
                <w:storeMappedDataAs w:val="dateTime"/>
                <w:calendar w:val="gregorian"/>
              </w:date>
            </w:sdtPr>
            <w:sdtEndPr>
              <w:rPr>
                <w:rStyle w:val="Style71"/>
              </w:rPr>
            </w:sdtEndPr>
            <w:sdtContent>
              <w:p w14:paraId="452B6FCD" w14:textId="77777777" w:rsidR="0081110D" w:rsidRPr="007152A6" w:rsidRDefault="0081110D" w:rsidP="00B1053A">
                <w:pPr>
                  <w:spacing w:before="120" w:after="120"/>
                  <w:rPr>
                    <w:rFonts w:ascii="Tahoma" w:hAnsi="Tahoma" w:cs="Tahoma"/>
                    <w:sz w:val="20"/>
                    <w:szCs w:val="20"/>
                  </w:rPr>
                </w:pPr>
                <w:r w:rsidRPr="007152A6">
                  <w:rPr>
                    <w:rStyle w:val="Style71"/>
                    <w:rFonts w:ascii="Tahoma" w:hAnsi="Tahoma" w:cs="Tahoma"/>
                    <w:szCs w:val="20"/>
                    <w:lang w:val="fr-FR"/>
                  </w:rPr>
                  <w:t>31/12/2026</w:t>
                </w:r>
              </w:p>
            </w:sdtContent>
          </w:sdt>
        </w:tc>
      </w:tr>
      <w:tr w:rsidR="0081110D" w:rsidRPr="00651235" w14:paraId="0246493A" w14:textId="77777777" w:rsidTr="00B1053A">
        <w:tc>
          <w:tcPr>
            <w:tcW w:w="10449" w:type="dxa"/>
            <w:gridSpan w:val="2"/>
            <w:shd w:val="clear" w:color="auto" w:fill="DBE5F1" w:themeFill="accent1" w:themeFillTint="33"/>
            <w:vAlign w:val="center"/>
          </w:tcPr>
          <w:p w14:paraId="24A5A8B7" w14:textId="77777777" w:rsidR="0081110D" w:rsidRPr="00AA1FEE" w:rsidRDefault="0081110D" w:rsidP="00B1053A">
            <w:pPr>
              <w:spacing w:before="120" w:after="120"/>
              <w:rPr>
                <w:rStyle w:val="Style71"/>
                <w:rFonts w:ascii="Tahoma" w:hAnsi="Tahoma" w:cs="Tahoma"/>
                <w:lang w:val="en-US"/>
              </w:rPr>
            </w:pPr>
            <w:r w:rsidRPr="007152A6">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7760262F" w14:textId="77777777" w:rsidR="0081110D" w:rsidRPr="00756A82" w:rsidRDefault="0081110D" w:rsidP="0081110D">
      <w:pPr>
        <w:spacing w:line="276" w:lineRule="auto"/>
        <w:ind w:left="-142"/>
        <w:jc w:val="both"/>
        <w:rPr>
          <w:rFonts w:ascii="Tahoma" w:hAnsi="Tahoma" w:cs="Tahoma"/>
          <w:sz w:val="20"/>
          <w:szCs w:val="20"/>
        </w:rPr>
      </w:pPr>
    </w:p>
    <w:p w14:paraId="3EA5BFF4" w14:textId="77777777" w:rsidR="0081110D" w:rsidRPr="00756A82" w:rsidRDefault="0081110D" w:rsidP="0081110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77C1B640" w14:textId="77777777" w:rsidR="0081110D" w:rsidRPr="00756A82" w:rsidRDefault="0081110D" w:rsidP="0081110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78723" behindDoc="0" locked="1" layoutInCell="1" allowOverlap="1" wp14:anchorId="5E0ADF29" wp14:editId="62201A4F">
                <wp:simplePos x="0" y="0"/>
                <wp:positionH relativeFrom="column">
                  <wp:posOffset>5106035</wp:posOffset>
                </wp:positionH>
                <wp:positionV relativeFrom="paragraph">
                  <wp:posOffset>-45085</wp:posOffset>
                </wp:positionV>
                <wp:extent cx="163195" cy="525145"/>
                <wp:effectExtent l="19050" t="0" r="27305" b="46355"/>
                <wp:wrapNone/>
                <wp:docPr id="16"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41C10" id="Up Arrow 7" o:spid="_x0000_s1026" type="#_x0000_t68" style="position:absolute;margin-left:402.05pt;margin-top:-3.55pt;width:12.85pt;height:41.35pt;rotation:180;z-index:2516787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7"/>
        <w:gridCol w:w="1494"/>
        <w:gridCol w:w="1565"/>
      </w:tblGrid>
      <w:tr w:rsidR="0081110D" w:rsidRPr="007152A6" w14:paraId="0E7A5961" w14:textId="77777777" w:rsidTr="00B1053A">
        <w:trPr>
          <w:trHeight w:val="688"/>
          <w:jc w:val="center"/>
        </w:trPr>
        <w:tc>
          <w:tcPr>
            <w:tcW w:w="7052" w:type="dxa"/>
            <w:shd w:val="clear" w:color="auto" w:fill="DBE5F1" w:themeFill="accent1" w:themeFillTint="33"/>
            <w:vAlign w:val="center"/>
          </w:tcPr>
          <w:p w14:paraId="5D79A172" w14:textId="01F262AE" w:rsidR="0081110D" w:rsidRPr="007152A6" w:rsidRDefault="0081110D" w:rsidP="00B1053A">
            <w:pPr>
              <w:tabs>
                <w:tab w:val="left" w:pos="0"/>
              </w:tabs>
              <w:spacing w:line="276" w:lineRule="auto"/>
              <w:ind w:left="-142"/>
              <w:jc w:val="center"/>
              <w:rPr>
                <w:rFonts w:ascii="Tahoma" w:hAnsi="Tahoma" w:cs="Tahoma"/>
                <w:b/>
                <w:sz w:val="18"/>
                <w:szCs w:val="18"/>
                <w:lang w:eastAsia="en-US"/>
              </w:rPr>
            </w:pPr>
            <w:r w:rsidRPr="007152A6">
              <w:rPr>
                <w:rFonts w:ascii="Tahoma" w:hAnsi="Tahoma" w:cs="Tahoma"/>
                <w:b/>
                <w:sz w:val="18"/>
                <w:szCs w:val="18"/>
                <w:lang w:eastAsia="en-US"/>
              </w:rPr>
              <w:t xml:space="preserve">LOT </w:t>
            </w:r>
            <w:r w:rsidR="007152A6" w:rsidRPr="007152A6">
              <w:rPr>
                <w:rFonts w:ascii="Tahoma" w:hAnsi="Tahoma" w:cs="Tahoma"/>
                <w:b/>
                <w:sz w:val="18"/>
                <w:szCs w:val="18"/>
                <w:lang w:eastAsia="en-US"/>
              </w:rPr>
              <w:t>10</w:t>
            </w:r>
            <w:r w:rsidRPr="007152A6">
              <w:rPr>
                <w:rFonts w:ascii="Tahoma" w:hAnsi="Tahoma" w:cs="Tahoma"/>
                <w:b/>
                <w:sz w:val="18"/>
                <w:szCs w:val="18"/>
                <w:lang w:eastAsia="en-US"/>
              </w:rPr>
              <w:t xml:space="preserve"> – Type of Units </w:t>
            </w:r>
            <w:r w:rsidRPr="007152A6">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E337758" w14:textId="77777777" w:rsidR="0081110D" w:rsidRPr="007152A6" w:rsidRDefault="0081110D" w:rsidP="00B1053A">
            <w:pPr>
              <w:spacing w:line="276" w:lineRule="auto"/>
              <w:ind w:left="-142" w:right="-154"/>
              <w:jc w:val="center"/>
              <w:rPr>
                <w:rFonts w:ascii="Tahoma" w:hAnsi="Tahoma" w:cs="Tahoma"/>
                <w:b/>
                <w:sz w:val="18"/>
                <w:szCs w:val="18"/>
                <w:lang w:eastAsia="en-US"/>
              </w:rPr>
            </w:pPr>
            <w:r w:rsidRPr="007152A6">
              <w:rPr>
                <w:rFonts w:ascii="Tahoma" w:hAnsi="Tahoma" w:cs="Tahoma"/>
                <w:b/>
                <w:sz w:val="18"/>
                <w:szCs w:val="18"/>
                <w:lang w:eastAsia="en-US"/>
              </w:rPr>
              <w:t>Unit fee</w:t>
            </w:r>
          </w:p>
          <w:p w14:paraId="37763825" w14:textId="77777777" w:rsidR="0081110D" w:rsidRPr="007152A6" w:rsidRDefault="0081110D" w:rsidP="00B1053A">
            <w:pPr>
              <w:spacing w:line="276" w:lineRule="auto"/>
              <w:ind w:left="-142" w:right="-219"/>
              <w:jc w:val="center"/>
              <w:rPr>
                <w:rFonts w:ascii="Tahoma" w:hAnsi="Tahoma" w:cs="Tahoma"/>
                <w:b/>
                <w:sz w:val="18"/>
                <w:szCs w:val="18"/>
                <w:lang w:eastAsia="en-US"/>
              </w:rPr>
            </w:pPr>
            <w:r w:rsidRPr="007152A6">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D54C0BA"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rFonts w:ascii="Tahoma" w:hAnsi="Tahoma" w:cs="Tahoma"/>
                <w:b/>
                <w:sz w:val="18"/>
                <w:szCs w:val="18"/>
                <w:lang w:eastAsia="en-US"/>
              </w:rPr>
              <w:t>Exclusion level</w:t>
            </w:r>
          </w:p>
          <w:p w14:paraId="47727EE1" w14:textId="77777777" w:rsidR="0081110D" w:rsidRPr="007152A6" w:rsidRDefault="0081110D" w:rsidP="00B1053A">
            <w:pPr>
              <w:spacing w:line="276" w:lineRule="auto"/>
              <w:ind w:left="-142" w:right="-126"/>
              <w:jc w:val="center"/>
              <w:rPr>
                <w:rFonts w:ascii="Tahoma" w:hAnsi="Tahoma" w:cs="Tahoma"/>
                <w:b/>
                <w:sz w:val="18"/>
                <w:szCs w:val="18"/>
                <w:lang w:eastAsia="en-US"/>
              </w:rPr>
            </w:pPr>
            <w:r w:rsidRPr="007152A6">
              <w:rPr>
                <w:b/>
                <w:sz w:val="18"/>
                <w:szCs w:val="18"/>
                <w:lang w:eastAsia="en-US"/>
              </w:rPr>
              <w:t>▼</w:t>
            </w:r>
          </w:p>
        </w:tc>
      </w:tr>
      <w:tr w:rsidR="0081110D" w:rsidRPr="007152A6" w14:paraId="67068B61" w14:textId="77777777" w:rsidTr="00B1053A">
        <w:trPr>
          <w:trHeight w:val="780"/>
          <w:jc w:val="center"/>
        </w:trPr>
        <w:tc>
          <w:tcPr>
            <w:tcW w:w="7052" w:type="dxa"/>
            <w:tcBorders>
              <w:right w:val="single" w:sz="2" w:space="0" w:color="FF0000"/>
            </w:tcBorders>
            <w:shd w:val="clear" w:color="auto" w:fill="F2F2F2" w:themeFill="background1" w:themeFillShade="F2"/>
            <w:vAlign w:val="center"/>
          </w:tcPr>
          <w:p w14:paraId="06C39756" w14:textId="4F1C6AB3" w:rsidR="0081110D" w:rsidRPr="007152A6" w:rsidRDefault="007152A6" w:rsidP="00B1053A">
            <w:pPr>
              <w:spacing w:line="276" w:lineRule="auto"/>
              <w:rPr>
                <w:rFonts w:ascii="Tahoma" w:hAnsi="Tahoma" w:cs="Tahoma"/>
                <w:sz w:val="18"/>
                <w:szCs w:val="18"/>
                <w:lang w:eastAsia="en-US"/>
              </w:rPr>
            </w:pPr>
            <w:r w:rsidRPr="007152A6">
              <w:rPr>
                <w:rFonts w:ascii="Tahoma" w:hAnsi="Tahoma" w:cs="Tahoma"/>
                <w:color w:val="000000" w:themeColor="text1"/>
                <w:sz w:val="20"/>
                <w:szCs w:val="20"/>
                <w:lang w:val="en-US"/>
              </w:rPr>
              <w:t xml:space="preserve">Demand-driven knowledge development, through the design and implementation of professional training in the field of </w:t>
            </w:r>
            <w:r w:rsidRPr="007152A6">
              <w:rPr>
                <w:rFonts w:ascii="Tahoma" w:hAnsi="Tahoma" w:cs="Tahoma"/>
                <w:color w:val="000000" w:themeColor="text1"/>
                <w:sz w:val="20"/>
                <w:szCs w:val="20"/>
              </w:rPr>
              <w:t xml:space="preserve">the </w:t>
            </w:r>
            <w:r w:rsidRPr="007152A6">
              <w:rPr>
                <w:rFonts w:ascii="Tahoma" w:hAnsi="Tahoma" w:cs="Tahoma"/>
                <w:b/>
                <w:bCs/>
                <w:color w:val="000000" w:themeColor="text1"/>
                <w:sz w:val="20"/>
                <w:szCs w:val="20"/>
              </w:rPr>
              <w:t>protection of personal data</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918175" w14:textId="77777777" w:rsidR="0081110D" w:rsidRPr="007152A6" w:rsidRDefault="0081110D" w:rsidP="00B1053A">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20165C" w14:textId="77777777" w:rsidR="0081110D" w:rsidRPr="007152A6" w:rsidRDefault="0081110D" w:rsidP="00B1053A">
            <w:pPr>
              <w:spacing w:line="276" w:lineRule="auto"/>
              <w:ind w:left="-142" w:right="-91"/>
              <w:jc w:val="center"/>
              <w:rPr>
                <w:rFonts w:ascii="Tahoma" w:hAnsi="Tahoma" w:cs="Tahoma"/>
                <w:sz w:val="18"/>
                <w:szCs w:val="18"/>
                <w:lang w:eastAsia="en-US"/>
              </w:rPr>
            </w:pPr>
            <w:r w:rsidRPr="007152A6">
              <w:rPr>
                <w:rFonts w:ascii="Tahoma" w:hAnsi="Tahoma" w:cs="Tahoma"/>
                <w:sz w:val="18"/>
                <w:szCs w:val="18"/>
                <w:lang w:eastAsia="en-US"/>
              </w:rPr>
              <w:t>450</w:t>
            </w:r>
          </w:p>
        </w:tc>
      </w:tr>
    </w:tbl>
    <w:p w14:paraId="76C3D967" w14:textId="77777777" w:rsidR="0081110D" w:rsidRPr="007152A6" w:rsidRDefault="0081110D" w:rsidP="0081110D">
      <w:pPr>
        <w:pBdr>
          <w:bottom w:val="single" w:sz="2" w:space="0" w:color="808080" w:themeColor="background1" w:themeShade="80"/>
        </w:pBd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1110D" w:rsidRPr="007152A6" w14:paraId="288CCF70" w14:textId="77777777" w:rsidTr="00B1053A">
        <w:tc>
          <w:tcPr>
            <w:tcW w:w="9105" w:type="dxa"/>
            <w:shd w:val="clear" w:color="auto" w:fill="DBE5F1" w:themeFill="accent1" w:themeFillTint="33"/>
            <w:vAlign w:val="center"/>
          </w:tcPr>
          <w:p w14:paraId="52783EB4" w14:textId="77777777" w:rsidR="0081110D" w:rsidRPr="007152A6" w:rsidRDefault="0081110D" w:rsidP="00B1053A">
            <w:pPr>
              <w:spacing w:before="120" w:after="120"/>
              <w:rPr>
                <w:rFonts w:ascii="Tahoma" w:hAnsi="Tahoma" w:cs="Tahoma"/>
                <w:sz w:val="20"/>
                <w:szCs w:val="20"/>
              </w:rPr>
            </w:pPr>
            <w:r w:rsidRPr="007152A6">
              <w:rPr>
                <w:rFonts w:ascii="Tahoma" w:hAnsi="Tahoma" w:cs="Tahoma"/>
                <w:sz w:val="20"/>
                <w:szCs w:val="20"/>
              </w:rPr>
              <w:t>This Framework Contract</w:t>
            </w:r>
            <w:r w:rsidRPr="007152A6">
              <w:rPr>
                <w:rFonts w:ascii="Tahoma" w:eastAsia="Calibri" w:hAnsi="Tahoma" w:cs="Tahoma"/>
                <w:sz w:val="20"/>
                <w:szCs w:val="20"/>
                <w:lang w:val="en-US" w:eastAsia="en-US"/>
              </w:rPr>
              <w:t xml:space="preserve"> takes effect as from the date of its signature by both parties and is</w:t>
            </w:r>
            <w:r w:rsidRPr="007152A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098020182"/>
              <w:placeholder>
                <w:docPart w:val="39D4DEB95F3F4B058BD02098D4CDE949"/>
              </w:placeholder>
              <w:date w:fullDate="2026-12-31T00:00:00Z">
                <w:dateFormat w:val="dd/MM/yyyy"/>
                <w:lid w:val="fr-FR"/>
                <w:storeMappedDataAs w:val="dateTime"/>
                <w:calendar w:val="gregorian"/>
              </w:date>
            </w:sdtPr>
            <w:sdtEndPr>
              <w:rPr>
                <w:rStyle w:val="Style71"/>
              </w:rPr>
            </w:sdtEndPr>
            <w:sdtContent>
              <w:p w14:paraId="6A0A4F30" w14:textId="77777777" w:rsidR="0081110D" w:rsidRPr="007152A6" w:rsidRDefault="0081110D" w:rsidP="00B1053A">
                <w:pPr>
                  <w:spacing w:before="120" w:after="120"/>
                  <w:rPr>
                    <w:rFonts w:ascii="Tahoma" w:hAnsi="Tahoma" w:cs="Tahoma"/>
                    <w:sz w:val="20"/>
                    <w:szCs w:val="20"/>
                  </w:rPr>
                </w:pPr>
                <w:r w:rsidRPr="007152A6">
                  <w:rPr>
                    <w:rStyle w:val="Style71"/>
                    <w:rFonts w:ascii="Tahoma" w:hAnsi="Tahoma" w:cs="Tahoma"/>
                    <w:szCs w:val="20"/>
                    <w:lang w:val="fr-FR"/>
                  </w:rPr>
                  <w:t>31/12/2026</w:t>
                </w:r>
              </w:p>
            </w:sdtContent>
          </w:sdt>
        </w:tc>
      </w:tr>
      <w:tr w:rsidR="0081110D" w:rsidRPr="00651235" w14:paraId="13C61696" w14:textId="77777777" w:rsidTr="00B1053A">
        <w:tc>
          <w:tcPr>
            <w:tcW w:w="10449" w:type="dxa"/>
            <w:gridSpan w:val="2"/>
            <w:shd w:val="clear" w:color="auto" w:fill="DBE5F1" w:themeFill="accent1" w:themeFillTint="33"/>
            <w:vAlign w:val="center"/>
          </w:tcPr>
          <w:p w14:paraId="3CFEBDDA" w14:textId="77777777" w:rsidR="0081110D" w:rsidRPr="00AA1FEE" w:rsidRDefault="0081110D" w:rsidP="00B1053A">
            <w:pPr>
              <w:spacing w:before="120" w:after="120"/>
              <w:rPr>
                <w:rStyle w:val="Style71"/>
                <w:rFonts w:ascii="Tahoma" w:hAnsi="Tahoma" w:cs="Tahoma"/>
                <w:lang w:val="en-US"/>
              </w:rPr>
            </w:pPr>
            <w:r w:rsidRPr="007152A6">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72C80B2C" w14:textId="77777777" w:rsidR="0081110D" w:rsidRPr="00756A82" w:rsidRDefault="0081110D" w:rsidP="0081110D">
      <w:pPr>
        <w:spacing w:before="60" w:after="120"/>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137FA1FF" w14:textId="6580531F" w:rsidR="00987245" w:rsidRPr="005D7A8F" w:rsidRDefault="00A00025" w:rsidP="00A00025">
      <w:pPr>
        <w:numPr>
          <w:ilvl w:val="0"/>
          <w:numId w:val="2"/>
        </w:numPr>
        <w:tabs>
          <w:tab w:val="left" w:pos="284"/>
        </w:tabs>
        <w:ind w:left="284" w:right="283" w:hanging="284"/>
        <w:jc w:val="both"/>
        <w:rPr>
          <w:rFonts w:ascii="Tahoma" w:hAnsi="Tahoma" w:cs="Tahoma"/>
          <w:sz w:val="20"/>
          <w:szCs w:val="20"/>
          <w:lang w:val="en-US"/>
        </w:rPr>
      </w:pPr>
      <w:r w:rsidRPr="005D7A8F">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5D7A8F">
        <w:rPr>
          <w:rFonts w:ascii="Tahoma" w:hAnsi="Tahoma" w:cs="Tahoma"/>
          <w:sz w:val="20"/>
          <w:szCs w:val="20"/>
        </w:rPr>
        <w:t>File</w:t>
      </w:r>
      <w:r w:rsidR="003A0F5F" w:rsidRPr="005D7A8F">
        <w:rPr>
          <w:rFonts w:ascii="Tahoma" w:hAnsi="Tahoma" w:cs="Tahoma"/>
          <w:sz w:val="20"/>
          <w:szCs w:val="20"/>
        </w:rPr>
        <w:t>;</w:t>
      </w:r>
      <w:proofErr w:type="gramEnd"/>
    </w:p>
    <w:p w14:paraId="05EA12D0" w14:textId="77777777" w:rsidR="005D7A8F" w:rsidRDefault="005D7A8F" w:rsidP="005D7A8F">
      <w:pPr>
        <w:numPr>
          <w:ilvl w:val="0"/>
          <w:numId w:val="2"/>
        </w:numPr>
        <w:tabs>
          <w:tab w:val="left" w:pos="284"/>
        </w:tabs>
        <w:ind w:left="284" w:right="283" w:hanging="284"/>
        <w:jc w:val="both"/>
        <w:rPr>
          <w:rFonts w:ascii="Tahoma" w:hAnsi="Tahoma" w:cs="Tahoma"/>
          <w:sz w:val="20"/>
          <w:szCs w:val="20"/>
        </w:rPr>
      </w:pPr>
      <w:r w:rsidRPr="005D7A8F">
        <w:rPr>
          <w:rFonts w:ascii="Tahoma" w:hAnsi="Tahoma" w:cs="Tahoma"/>
          <w:sz w:val="20"/>
          <w:szCs w:val="20"/>
        </w:rPr>
        <w:t>declare that neither I, nor the Provider I represent, are in a situation of a conflict of interests or a potential</w:t>
      </w:r>
      <w:r w:rsidRPr="00987245">
        <w:rPr>
          <w:rFonts w:ascii="Tahoma" w:hAnsi="Tahoma" w:cs="Tahoma"/>
          <w:sz w:val="20"/>
          <w:szCs w:val="20"/>
        </w:rPr>
        <w:t xml:space="preserve">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41FDD7D7" w14:textId="7A447DD6" w:rsidR="005D7A8F" w:rsidRPr="00BB4C20" w:rsidRDefault="005D7A8F" w:rsidP="005D7A8F">
      <w:pPr>
        <w:numPr>
          <w:ilvl w:val="0"/>
          <w:numId w:val="2"/>
        </w:numPr>
        <w:tabs>
          <w:tab w:val="left" w:pos="284"/>
        </w:tabs>
        <w:ind w:left="284" w:right="283" w:hanging="284"/>
        <w:jc w:val="both"/>
        <w:rPr>
          <w:rFonts w:ascii="Tahoma" w:hAnsi="Tahoma" w:cs="Tahoma"/>
          <w:color w:val="000000"/>
          <w:sz w:val="20"/>
          <w:szCs w:val="20"/>
          <w:lang w:eastAsia="fr-FR"/>
        </w:rPr>
      </w:pPr>
      <w:r w:rsidRPr="00BB4C20">
        <w:rPr>
          <w:rFonts w:ascii="Tahoma" w:hAnsi="Tahoma" w:cs="Tahoma"/>
          <w:color w:val="000000"/>
          <w:sz w:val="20"/>
          <w:szCs w:val="20"/>
        </w:rPr>
        <w:t>Where the Provider belongs to the category of local</w:t>
      </w:r>
      <w:r w:rsidRPr="00BB4C20">
        <w:rPr>
          <w:rStyle w:val="FootnoteReference"/>
          <w:rFonts w:ascii="Tahoma" w:hAnsi="Tahoma" w:cs="Tahoma"/>
          <w:color w:val="000000"/>
          <w:sz w:val="20"/>
          <w:szCs w:val="20"/>
        </w:rPr>
        <w:footnoteReference w:id="6"/>
      </w:r>
      <w:r w:rsidRPr="00BB4C20">
        <w:rPr>
          <w:rFonts w:ascii="Tahoma" w:hAnsi="Tahoma" w:cs="Tahoma"/>
          <w:color w:val="000000"/>
          <w:sz w:val="20"/>
          <w:szCs w:val="20"/>
        </w:rPr>
        <w:t xml:space="preserve"> civil servants or other public administration staff under the third phase of the Horizontal Facility, declare: I have not been involved in the project design or the institution for which I work will not be a beneficiary thereof. Furthermore, I am not in a situation of a 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B4C20">
        <w:rPr>
          <w:rFonts w:ascii="Tahoma" w:hAnsi="Tahoma" w:cs="Tahoma"/>
          <w:color w:val="000000"/>
          <w:sz w:val="20"/>
          <w:szCs w:val="20"/>
        </w:rPr>
        <w:t>interest;</w:t>
      </w:r>
      <w:proofErr w:type="gramEnd"/>
    </w:p>
    <w:p w14:paraId="424E241A" w14:textId="607823EF" w:rsidR="005D7A8F" w:rsidRPr="00BB4C20" w:rsidRDefault="005D7A8F" w:rsidP="005D7A8F">
      <w:pPr>
        <w:numPr>
          <w:ilvl w:val="0"/>
          <w:numId w:val="2"/>
        </w:numPr>
        <w:tabs>
          <w:tab w:val="left" w:pos="284"/>
        </w:tabs>
        <w:ind w:left="284" w:right="283" w:hanging="284"/>
        <w:jc w:val="both"/>
        <w:rPr>
          <w:rFonts w:ascii="Tahoma" w:hAnsi="Tahoma" w:cs="Tahoma"/>
          <w:color w:val="000000"/>
          <w:sz w:val="20"/>
          <w:szCs w:val="20"/>
        </w:rPr>
      </w:pPr>
      <w:r w:rsidRPr="00BB4C20">
        <w:rPr>
          <w:rFonts w:ascii="Tahoma" w:hAnsi="Tahoma" w:cs="Tahoma"/>
          <w:color w:val="000000"/>
          <w:sz w:val="20"/>
          <w:szCs w:val="20"/>
        </w:rPr>
        <w:t>Declare that, as a Provider belonging to the category of local civil servant or other public administration staff under the third phase of the Horizontal Facility:</w:t>
      </w:r>
    </w:p>
    <w:p w14:paraId="4ACBE0D9" w14:textId="77777777" w:rsidR="005D7A8F" w:rsidRPr="00BB4C20" w:rsidRDefault="005D7A8F" w:rsidP="000D3130">
      <w:pPr>
        <w:pStyle w:val="NormalWeb"/>
        <w:spacing w:before="0" w:beforeAutospacing="0" w:after="0" w:afterAutospacing="0"/>
        <w:ind w:left="720"/>
        <w:rPr>
          <w:rFonts w:ascii="Tahoma" w:hAnsi="Tahoma" w:cs="Tahoma"/>
          <w:color w:val="000000"/>
          <w:sz w:val="20"/>
          <w:szCs w:val="20"/>
          <w:lang w:val="en-GB"/>
        </w:rPr>
      </w:pPr>
      <w:r w:rsidRPr="00BB4C20">
        <w:rPr>
          <w:rFonts w:ascii="Tahoma" w:hAnsi="Tahoma" w:cs="Tahoma"/>
          <w:color w:val="000000"/>
          <w:sz w:val="20"/>
          <w:szCs w:val="20"/>
          <w:lang w:val="en-GB"/>
        </w:rPr>
        <w:t>a) I undertake to obtain authorisation of my employer to carry out this secondary activity</w:t>
      </w:r>
    </w:p>
    <w:p w14:paraId="0A7DB1C9" w14:textId="77777777" w:rsidR="005D7A8F" w:rsidRPr="00BB4C20" w:rsidRDefault="005D7A8F" w:rsidP="000D3130">
      <w:pPr>
        <w:pStyle w:val="NormalWeb"/>
        <w:spacing w:before="0" w:beforeAutospacing="0" w:after="0" w:afterAutospacing="0"/>
        <w:ind w:left="720"/>
        <w:rPr>
          <w:rFonts w:ascii="Tahoma" w:hAnsi="Tahoma" w:cs="Tahoma"/>
          <w:color w:val="000000"/>
          <w:sz w:val="20"/>
          <w:szCs w:val="20"/>
          <w:lang w:val="en-GB"/>
        </w:rPr>
      </w:pPr>
      <w:r w:rsidRPr="00BB4C20">
        <w:rPr>
          <w:rFonts w:ascii="Tahoma" w:hAnsi="Tahoma" w:cs="Tahoma"/>
          <w:color w:val="000000"/>
          <w:sz w:val="20"/>
          <w:szCs w:val="20"/>
          <w:lang w:val="en-GB"/>
        </w:rPr>
        <w:t>b) the performance of my obligations under this Contract goes beyond the scope of my regular official duties</w:t>
      </w:r>
    </w:p>
    <w:p w14:paraId="131A3467" w14:textId="77777777" w:rsidR="005D7A8F" w:rsidRPr="00BB4C20" w:rsidRDefault="005D7A8F" w:rsidP="000D3130">
      <w:pPr>
        <w:pStyle w:val="NormalWeb"/>
        <w:spacing w:before="0" w:beforeAutospacing="0" w:after="0" w:afterAutospacing="0"/>
        <w:ind w:left="720"/>
        <w:rPr>
          <w:rFonts w:ascii="Tahoma" w:hAnsi="Tahoma" w:cs="Tahoma"/>
          <w:color w:val="000000"/>
          <w:sz w:val="20"/>
          <w:szCs w:val="20"/>
          <w:lang w:val="en-GB"/>
        </w:rPr>
      </w:pPr>
      <w:r w:rsidRPr="00BB4C20">
        <w:rPr>
          <w:rFonts w:ascii="Tahoma" w:hAnsi="Tahoma" w:cs="Tahoma"/>
          <w:color w:val="000000"/>
          <w:sz w:val="20"/>
          <w:szCs w:val="20"/>
          <w:lang w:val="en-GB"/>
        </w:rPr>
        <w:t xml:space="preserve">c) I undertake to obtain the confirmation from my employer that national/local legislation does not prohibit civil servants or other public administration staff from undertaking secondary </w:t>
      </w:r>
      <w:proofErr w:type="gramStart"/>
      <w:r w:rsidRPr="00BB4C20">
        <w:rPr>
          <w:rFonts w:ascii="Tahoma" w:hAnsi="Tahoma" w:cs="Tahoma"/>
          <w:color w:val="000000"/>
          <w:sz w:val="20"/>
          <w:szCs w:val="20"/>
          <w:lang w:val="en-GB"/>
        </w:rPr>
        <w:t>activities;</w:t>
      </w:r>
      <w:proofErr w:type="gramEnd"/>
    </w:p>
    <w:p w14:paraId="6F5918B9" w14:textId="3CFDA1B4" w:rsidR="005D7A8F" w:rsidRPr="00BB4C20" w:rsidRDefault="005D7A8F" w:rsidP="005D7A8F">
      <w:pPr>
        <w:numPr>
          <w:ilvl w:val="0"/>
          <w:numId w:val="2"/>
        </w:numPr>
        <w:tabs>
          <w:tab w:val="left" w:pos="284"/>
        </w:tabs>
        <w:ind w:left="284" w:right="283" w:hanging="284"/>
        <w:jc w:val="both"/>
        <w:rPr>
          <w:rFonts w:ascii="Tahoma" w:hAnsi="Tahoma" w:cs="Tahoma"/>
          <w:color w:val="000000"/>
          <w:sz w:val="20"/>
          <w:szCs w:val="20"/>
        </w:rPr>
      </w:pPr>
      <w:r w:rsidRPr="00BB4C20">
        <w:rPr>
          <w:rFonts w:ascii="Tahoma" w:hAnsi="Tahoma" w:cs="Tahoma"/>
          <w:color w:val="000000"/>
          <w:sz w:val="20"/>
          <w:szCs w:val="20"/>
        </w:rPr>
        <w:t xml:space="preserve">Where the Provider assigns the performance of the tasks aforementioned in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w:t>
      </w:r>
      <w:proofErr w:type="gramStart"/>
      <w:r w:rsidRPr="00BB4C20">
        <w:rPr>
          <w:rFonts w:ascii="Tahoma" w:hAnsi="Tahoma" w:cs="Tahoma"/>
          <w:color w:val="000000"/>
          <w:sz w:val="20"/>
          <w:szCs w:val="20"/>
        </w:rPr>
        <w:t>interest;</w:t>
      </w:r>
      <w:proofErr w:type="gramEnd"/>
    </w:p>
    <w:p w14:paraId="48167215" w14:textId="77777777" w:rsidR="005D7A8F" w:rsidRPr="00BB4C20" w:rsidRDefault="005D7A8F" w:rsidP="005D7A8F">
      <w:pPr>
        <w:numPr>
          <w:ilvl w:val="0"/>
          <w:numId w:val="2"/>
        </w:numPr>
        <w:tabs>
          <w:tab w:val="left" w:pos="284"/>
        </w:tabs>
        <w:ind w:left="284" w:right="283" w:hanging="284"/>
        <w:jc w:val="both"/>
        <w:rPr>
          <w:rFonts w:ascii="Tahoma" w:hAnsi="Tahoma" w:cs="Tahoma"/>
          <w:color w:val="000000"/>
          <w:sz w:val="20"/>
          <w:szCs w:val="20"/>
        </w:rPr>
      </w:pPr>
      <w:r w:rsidRPr="00BB4C20">
        <w:rPr>
          <w:rFonts w:ascii="Tahoma" w:hAnsi="Tahoma" w:cs="Tahoma"/>
          <w:color w:val="000000"/>
          <w:sz w:val="20"/>
          <w:szCs w:val="20"/>
        </w:rPr>
        <w:t xml:space="preserve">-Declare that, as a Provider assigning the performance of the tasks </w:t>
      </w:r>
      <w:proofErr w:type="gramStart"/>
      <w:r w:rsidRPr="00BB4C20">
        <w:rPr>
          <w:rFonts w:ascii="Tahoma" w:hAnsi="Tahoma" w:cs="Tahoma"/>
          <w:color w:val="000000"/>
          <w:sz w:val="20"/>
          <w:szCs w:val="20"/>
        </w:rPr>
        <w:t>aforementioned in</w:t>
      </w:r>
      <w:proofErr w:type="gramEnd"/>
      <w:r w:rsidRPr="00BB4C20">
        <w:rPr>
          <w:rFonts w:ascii="Tahoma" w:hAnsi="Tahoma" w:cs="Tahoma"/>
          <w:color w:val="000000"/>
          <w:sz w:val="20"/>
          <w:szCs w:val="20"/>
        </w:rPr>
        <w:t xml:space="preserve"> the Terms of reference to an individual belonging to the category of local civil servant or other public administration staff under the third phase of the Horizontal Facility, I, and (if relevant) the Provider that I represent, undertakes to verify and provide the Council of Europe with the necessary supporting documents confirming that this individual:</w:t>
      </w:r>
    </w:p>
    <w:p w14:paraId="202379A8" w14:textId="77777777" w:rsidR="005D7A8F" w:rsidRPr="00BB4C20" w:rsidRDefault="005D7A8F" w:rsidP="000D3130">
      <w:pPr>
        <w:pStyle w:val="NormalWeb"/>
        <w:spacing w:before="0" w:beforeAutospacing="0" w:after="0" w:afterAutospacing="0"/>
        <w:ind w:left="720"/>
        <w:rPr>
          <w:rFonts w:ascii="Tahoma" w:hAnsi="Tahoma" w:cs="Tahoma"/>
          <w:color w:val="000000"/>
          <w:sz w:val="20"/>
          <w:szCs w:val="20"/>
          <w:lang w:val="en-GB"/>
        </w:rPr>
      </w:pPr>
      <w:r w:rsidRPr="00BB4C20">
        <w:rPr>
          <w:rFonts w:ascii="Tahoma" w:hAnsi="Tahoma" w:cs="Tahoma"/>
          <w:color w:val="000000"/>
          <w:sz w:val="20"/>
          <w:szCs w:val="20"/>
          <w:lang w:val="en-GB"/>
        </w:rPr>
        <w:t>a) obtained authorisation of his/her public employer to carry out this secondary activity</w:t>
      </w:r>
    </w:p>
    <w:p w14:paraId="0BFED656" w14:textId="77777777" w:rsidR="005D7A8F" w:rsidRPr="00BB4C20" w:rsidRDefault="005D7A8F" w:rsidP="000D3130">
      <w:pPr>
        <w:pStyle w:val="NormalWeb"/>
        <w:spacing w:before="0" w:beforeAutospacing="0" w:after="0" w:afterAutospacing="0"/>
        <w:ind w:left="720"/>
        <w:rPr>
          <w:rFonts w:ascii="Tahoma" w:hAnsi="Tahoma" w:cs="Tahoma"/>
          <w:color w:val="000000"/>
          <w:sz w:val="20"/>
          <w:szCs w:val="20"/>
          <w:lang w:val="en-GB"/>
        </w:rPr>
      </w:pPr>
      <w:r w:rsidRPr="00BB4C20">
        <w:rPr>
          <w:rFonts w:ascii="Tahoma" w:hAnsi="Tahoma" w:cs="Tahoma"/>
          <w:color w:val="000000"/>
          <w:sz w:val="20"/>
          <w:szCs w:val="20"/>
          <w:lang w:val="en-GB"/>
        </w:rPr>
        <w:t xml:space="preserve">b) the performance of his/her </w:t>
      </w:r>
      <w:proofErr w:type="gramStart"/>
      <w:r w:rsidRPr="00BB4C20">
        <w:rPr>
          <w:rFonts w:ascii="Tahoma" w:hAnsi="Tahoma" w:cs="Tahoma"/>
          <w:color w:val="000000"/>
          <w:sz w:val="20"/>
          <w:szCs w:val="20"/>
          <w:lang w:val="en-GB"/>
        </w:rPr>
        <w:t>obligations</w:t>
      </w:r>
      <w:proofErr w:type="gramEnd"/>
      <w:r w:rsidRPr="00BB4C20">
        <w:rPr>
          <w:rFonts w:ascii="Tahoma" w:hAnsi="Tahoma" w:cs="Tahoma"/>
          <w:color w:val="000000"/>
          <w:sz w:val="20"/>
          <w:szCs w:val="20"/>
          <w:lang w:val="en-GB"/>
        </w:rPr>
        <w:t xml:space="preserve"> under this Contract goes beyond the scope of his/her regular official duties</w:t>
      </w:r>
    </w:p>
    <w:p w14:paraId="4A714C7A" w14:textId="77777777" w:rsidR="005D7A8F" w:rsidRPr="00BB4C20" w:rsidRDefault="005D7A8F" w:rsidP="000D3130">
      <w:pPr>
        <w:pStyle w:val="NormalWeb"/>
        <w:spacing w:before="0" w:beforeAutospacing="0" w:after="0" w:afterAutospacing="0"/>
        <w:ind w:left="720"/>
        <w:rPr>
          <w:rFonts w:ascii="Tahoma" w:hAnsi="Tahoma" w:cs="Tahoma"/>
          <w:color w:val="000000"/>
          <w:sz w:val="20"/>
          <w:szCs w:val="20"/>
          <w:lang w:val="en-GB"/>
        </w:rPr>
      </w:pPr>
      <w:r w:rsidRPr="00BB4C20">
        <w:rPr>
          <w:rFonts w:ascii="Tahoma" w:hAnsi="Tahoma" w:cs="Tahoma"/>
          <w:color w:val="000000"/>
          <w:sz w:val="20"/>
          <w:szCs w:val="20"/>
          <w:lang w:val="en-GB"/>
        </w:rPr>
        <w:t>c) consultancy is provided only on a temporary and short-term basis and will be performed outside his/her working hours or when he/she is on leave of absence from his/her official public duties</w:t>
      </w:r>
    </w:p>
    <w:p w14:paraId="778FB6BD" w14:textId="77777777" w:rsidR="005D7A8F" w:rsidRPr="00BB4C20" w:rsidRDefault="005D7A8F" w:rsidP="000D3130">
      <w:pPr>
        <w:pStyle w:val="NormalWeb"/>
        <w:spacing w:before="0" w:beforeAutospacing="0" w:after="0" w:afterAutospacing="0"/>
        <w:ind w:left="720"/>
        <w:rPr>
          <w:rFonts w:ascii="Tahoma" w:hAnsi="Tahoma" w:cs="Tahoma"/>
          <w:color w:val="000000"/>
          <w:sz w:val="20"/>
          <w:szCs w:val="20"/>
          <w:lang w:val="en-GB"/>
        </w:rPr>
      </w:pPr>
      <w:r w:rsidRPr="00BB4C20">
        <w:rPr>
          <w:rFonts w:ascii="Tahoma" w:hAnsi="Tahoma" w:cs="Tahoma"/>
          <w:color w:val="000000"/>
          <w:sz w:val="20"/>
          <w:szCs w:val="20"/>
          <w:lang w:val="en-GB"/>
        </w:rPr>
        <w:t>d) obtained the confirmation from his/her employer that national/local legislation does not prohibit civil servants or other public administration staff from undertaking secondary activities</w:t>
      </w:r>
    </w:p>
    <w:p w14:paraId="5F62695E" w14:textId="77777777" w:rsidR="005D7A8F" w:rsidRPr="00BB4C20" w:rsidRDefault="005D7A8F" w:rsidP="000D3130">
      <w:pPr>
        <w:pStyle w:val="NormalWeb"/>
        <w:spacing w:before="0" w:beforeAutospacing="0" w:after="0" w:afterAutospacing="0"/>
        <w:ind w:left="720"/>
        <w:rPr>
          <w:rFonts w:ascii="Tahoma" w:hAnsi="Tahoma" w:cs="Tahoma"/>
          <w:color w:val="000000"/>
          <w:sz w:val="20"/>
          <w:szCs w:val="20"/>
          <w:lang w:val="en-GB"/>
        </w:rPr>
      </w:pPr>
      <w:r w:rsidRPr="00BB4C20">
        <w:rPr>
          <w:rFonts w:ascii="Tahoma" w:hAnsi="Tahoma" w:cs="Tahoma"/>
          <w:color w:val="000000"/>
          <w:sz w:val="20"/>
          <w:szCs w:val="20"/>
          <w:lang w:val="en-GB"/>
        </w:rPr>
        <w:t>e) is not in a situation of conflict of interest as described above</w:t>
      </w:r>
    </w:p>
    <w:p w14:paraId="5D712CF7" w14:textId="77777777" w:rsidR="005D7A8F" w:rsidRPr="005D7A8F" w:rsidRDefault="005D7A8F" w:rsidP="000D3130">
      <w:pPr>
        <w:pStyle w:val="NormalWeb"/>
        <w:spacing w:before="0" w:beforeAutospacing="0" w:after="0" w:afterAutospacing="0"/>
        <w:ind w:left="720"/>
        <w:rPr>
          <w:rFonts w:ascii="Tahoma" w:hAnsi="Tahoma" w:cs="Tahoma"/>
          <w:color w:val="000000"/>
          <w:sz w:val="20"/>
          <w:szCs w:val="20"/>
          <w:lang w:val="en-GB"/>
        </w:rPr>
      </w:pPr>
      <w:r w:rsidRPr="00BB4C20">
        <w:rPr>
          <w:rFonts w:ascii="Tahoma" w:hAnsi="Tahoma" w:cs="Tahoma"/>
          <w:color w:val="000000"/>
          <w:sz w:val="20"/>
          <w:szCs w:val="20"/>
          <w:lang w:val="en-GB"/>
        </w:rPr>
        <w:t xml:space="preserve">f) has not been involved in the project design or that the public institution for which he/she works will not be a beneficiary </w:t>
      </w:r>
      <w:proofErr w:type="gramStart"/>
      <w:r w:rsidRPr="00BB4C20">
        <w:rPr>
          <w:rFonts w:ascii="Tahoma" w:hAnsi="Tahoma" w:cs="Tahoma"/>
          <w:color w:val="000000"/>
          <w:sz w:val="20"/>
          <w:szCs w:val="20"/>
          <w:lang w:val="en-GB"/>
        </w:rPr>
        <w:t>thereof;</w:t>
      </w:r>
      <w:proofErr w:type="gramEnd"/>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6"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1282FBF3" w14:textId="5EEC488A" w:rsidR="00EF4225" w:rsidRPr="007152A6" w:rsidRDefault="00EF4225" w:rsidP="00EF4225">
      <w:pPr>
        <w:numPr>
          <w:ilvl w:val="0"/>
          <w:numId w:val="2"/>
        </w:numPr>
        <w:tabs>
          <w:tab w:val="left" w:pos="284"/>
        </w:tabs>
        <w:ind w:left="284" w:right="283" w:hanging="284"/>
        <w:jc w:val="both"/>
        <w:rPr>
          <w:rFonts w:ascii="Tahoma" w:hAnsi="Tahoma" w:cs="Tahoma"/>
          <w:sz w:val="20"/>
          <w:szCs w:val="20"/>
          <w:lang w:val="en-US"/>
        </w:rPr>
      </w:pPr>
      <w:r w:rsidRPr="007152A6">
        <w:rPr>
          <w:rFonts w:ascii="Tahoma" w:hAnsi="Tahoma" w:cs="Tahoma"/>
          <w:sz w:val="20"/>
          <w:szCs w:val="20"/>
          <w:lang w:val="en-US"/>
        </w:rPr>
        <w:t>declare that, in the previous three years, neither I, nor the Provider I represent, ha</w:t>
      </w:r>
      <w:r w:rsidR="00A00025" w:rsidRPr="007152A6">
        <w:rPr>
          <w:rFonts w:ascii="Tahoma" w:hAnsi="Tahoma" w:cs="Tahoma"/>
          <w:sz w:val="20"/>
          <w:szCs w:val="20"/>
          <w:lang w:val="en-US"/>
        </w:rPr>
        <w:t>ve</w:t>
      </w:r>
      <w:r w:rsidRPr="007152A6">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7152A6">
        <w:rPr>
          <w:rFonts w:ascii="Tahoma" w:hAnsi="Tahoma" w:cs="Tahoma"/>
          <w:sz w:val="20"/>
          <w:szCs w:val="20"/>
          <w:lang w:val="en-US"/>
        </w:rPr>
        <w:t>Europe;</w:t>
      </w:r>
      <w:proofErr w:type="gramEnd"/>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6"/>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7"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7"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7"/>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3632"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29245" id="AutoShape 2" o:spid="_x0000_s1026" type="#_x0000_t68" style="position:absolute;margin-left:220.7pt;margin-top:-11.6pt;width:13.05pt;height:58.1pt;rotation:18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7"/>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213B9D">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213B9D">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213B9D">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7131C3">
          <w:type w:val="continuous"/>
          <w:pgSz w:w="11907" w:h="16840" w:code="9"/>
          <w:pgMar w:top="426" w:right="992" w:bottom="851" w:left="993" w:header="284" w:footer="129" w:gutter="0"/>
          <w:cols w:space="708"/>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bookmarkEnd w:id="8"/>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069523BC"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0E6925DF" w14:textId="77777777" w:rsidR="00406096" w:rsidRDefault="00406096" w:rsidP="00625258">
      <w:pPr>
        <w:tabs>
          <w:tab w:val="left" w:pos="284"/>
        </w:tabs>
        <w:spacing w:after="60"/>
        <w:contextualSpacing/>
        <w:jc w:val="both"/>
        <w:rPr>
          <w:rFonts w:ascii="Tahoma" w:eastAsia="Calibri" w:hAnsi="Tahoma" w:cs="Tahoma"/>
          <w:sz w:val="18"/>
          <w:szCs w:val="18"/>
        </w:rPr>
      </w:pPr>
      <w:r w:rsidRPr="00406096">
        <w:rPr>
          <w:rFonts w:ascii="Tahoma" w:eastAsia="Calibri" w:hAnsi="Tahoma" w:cs="Tahoma"/>
          <w:sz w:val="18"/>
          <w:szCs w:val="18"/>
        </w:rPr>
        <w:lastRenderedPageBreak/>
        <w:t>Where the Provider belongs to the category of local civil servants or other public administration staff under the third phase of the Horizontal Facility, he/she hereby confirms that he/she will carry out this secondary activity on a temporary and short-term basis outside his/her regular working hours and/or that he/she has been granted leave of absence for this purpose by his/her employer.</w:t>
      </w:r>
    </w:p>
    <w:p w14:paraId="133490A7" w14:textId="7AF1196B"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7769E04A"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4CB14095" w:rsidR="00625258" w:rsidRPr="006F78AD" w:rsidRDefault="006F78AD"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6F78AD">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6F78AD">
        <w:rPr>
          <w:rFonts w:ascii="Tahoma" w:hAnsi="Tahoma" w:cs="Tahoma"/>
          <w:sz w:val="18"/>
          <w:szCs w:val="18"/>
          <w:lang w:eastAsia="fr-FR"/>
        </w:rPr>
        <w:t>in order to</w:t>
      </w:r>
      <w:proofErr w:type="gramEnd"/>
      <w:r w:rsidRPr="006F78AD">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08E9EB54"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421AB4">
        <w:rPr>
          <w:rFonts w:ascii="Tahoma" w:hAnsi="Tahoma" w:cs="Tahoma"/>
          <w:color w:val="000000"/>
          <w:sz w:val="18"/>
          <w:szCs w:val="18"/>
        </w:rPr>
        <w:t xml:space="preserve"> </w:t>
      </w:r>
      <w:r w:rsidR="00421AB4" w:rsidRPr="00421AB4">
        <w:rPr>
          <w:rFonts w:ascii="Tahoma" w:hAnsi="Tahoma" w:cs="Tahoma"/>
          <w:color w:val="000000"/>
          <w:sz w:val="18"/>
          <w:szCs w:val="18"/>
        </w:rPr>
        <w:t xml:space="preserve">Revised </w:t>
      </w:r>
      <w:r w:rsidR="00421AB4" w:rsidRPr="00421AB4">
        <w:rPr>
          <w:rFonts w:ascii="Tahoma" w:hAnsi="Tahoma" w:cs="Tahoma"/>
          <w:color w:val="000000"/>
          <w:sz w:val="18"/>
          <w:szCs w:val="18"/>
        </w:rPr>
        <w:lastRenderedPageBreak/>
        <w:t>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8"/>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lastRenderedPageBreak/>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175E9">
        <w:rPr>
          <w:rFonts w:ascii="Tahoma" w:hAnsi="Tahoma" w:cs="Tahoma"/>
          <w:color w:val="000000"/>
          <w:sz w:val="18"/>
          <w:szCs w:val="18"/>
        </w:rPr>
        <w:t>contract;</w:t>
      </w:r>
      <w:proofErr w:type="gramEnd"/>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xml:space="preserve">- any information requested by the coordinator </w:t>
      </w:r>
      <w:proofErr w:type="gramStart"/>
      <w:r w:rsidRPr="00B175E9">
        <w:rPr>
          <w:rFonts w:ascii="Tahoma" w:hAnsi="Tahoma" w:cs="Tahoma"/>
          <w:color w:val="000000"/>
          <w:sz w:val="18"/>
          <w:szCs w:val="18"/>
        </w:rPr>
        <w:t>in order to</w:t>
      </w:r>
      <w:proofErr w:type="gramEnd"/>
      <w:r w:rsidRPr="00B175E9">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9"/>
    </w:p>
    <w:bookmarkEnd w:id="10"/>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5B41C5DB" w14:textId="77777777" w:rsidR="00406096" w:rsidRPr="00BB4C20" w:rsidRDefault="00406096" w:rsidP="00406096">
      <w:pPr>
        <w:pStyle w:val="ListParagraph"/>
        <w:tabs>
          <w:tab w:val="left" w:pos="284"/>
        </w:tabs>
        <w:jc w:val="both"/>
        <w:rPr>
          <w:rFonts w:ascii="Tahoma" w:eastAsia="Calibri" w:hAnsi="Tahoma" w:cs="Tahoma"/>
          <w:sz w:val="18"/>
          <w:szCs w:val="18"/>
        </w:rPr>
      </w:pPr>
      <w:r w:rsidRPr="00BB4C20">
        <w:rPr>
          <w:rFonts w:ascii="Tahoma" w:eastAsia="Calibri" w:hAnsi="Tahoma" w:cs="Tahoma"/>
          <w:sz w:val="18"/>
          <w:szCs w:val="18"/>
        </w:rPr>
        <w:t>Where the Provider is a natural person, the Provider shall inform also inform the Council without delay:</w:t>
      </w:r>
    </w:p>
    <w:p w14:paraId="05503C8D" w14:textId="77777777" w:rsidR="00406096" w:rsidRPr="00BB4C20" w:rsidRDefault="00406096" w:rsidP="00406096">
      <w:pPr>
        <w:numPr>
          <w:ilvl w:val="0"/>
          <w:numId w:val="41"/>
        </w:numPr>
        <w:tabs>
          <w:tab w:val="left" w:pos="142"/>
          <w:tab w:val="left" w:pos="284"/>
          <w:tab w:val="left" w:pos="851"/>
          <w:tab w:val="left" w:pos="993"/>
        </w:tabs>
        <w:ind w:left="993" w:hanging="284"/>
        <w:jc w:val="both"/>
        <w:rPr>
          <w:rFonts w:ascii="Tahoma" w:hAnsi="Tahoma" w:cs="Tahoma"/>
          <w:sz w:val="18"/>
          <w:szCs w:val="18"/>
        </w:rPr>
      </w:pPr>
      <w:r w:rsidRPr="00BB4C20">
        <w:rPr>
          <w:rFonts w:ascii="Tahoma" w:eastAsia="Calibri" w:hAnsi="Tahoma" w:cs="Tahoma"/>
          <w:sz w:val="18"/>
          <w:szCs w:val="18"/>
        </w:rPr>
        <w:t>if he or she is sentenced by final judgment</w:t>
      </w:r>
      <w:r w:rsidRPr="00BB4C20">
        <w:rPr>
          <w:rFonts w:ascii="Tahoma" w:hAnsi="Tahoma" w:cs="Tahoma"/>
          <w:sz w:val="18"/>
          <w:szCs w:val="18"/>
        </w:rPr>
        <w:t xml:space="preserve"> on one or more of the following charges: participation in a criminal organisation, corruption, fraud, money laundering,</w:t>
      </w:r>
      <w:r w:rsidRPr="00BB4C20">
        <w:rPr>
          <w:rFonts w:ascii="Tahoma" w:hAnsi="Tahoma" w:cs="Tahoma"/>
          <w:sz w:val="20"/>
          <w:szCs w:val="20"/>
        </w:rPr>
        <w:t xml:space="preserve"> </w:t>
      </w:r>
      <w:r w:rsidRPr="00BB4C20">
        <w:rPr>
          <w:rFonts w:ascii="Tahoma" w:hAnsi="Tahoma" w:cs="Tahoma"/>
          <w:sz w:val="18"/>
          <w:szCs w:val="18"/>
        </w:rPr>
        <w:t xml:space="preserve">terrorist financing, terrorist offences or offences linked to terrorist activities, child labour or trafficking in human </w:t>
      </w:r>
      <w:proofErr w:type="gramStart"/>
      <w:r w:rsidRPr="00BB4C20">
        <w:rPr>
          <w:rFonts w:ascii="Tahoma" w:hAnsi="Tahoma" w:cs="Tahoma"/>
          <w:sz w:val="18"/>
          <w:szCs w:val="18"/>
        </w:rPr>
        <w:t>beings;</w:t>
      </w:r>
      <w:proofErr w:type="gramEnd"/>
    </w:p>
    <w:p w14:paraId="722FA677" w14:textId="77777777" w:rsidR="00406096" w:rsidRPr="00BB4C20" w:rsidRDefault="00406096" w:rsidP="00406096">
      <w:pPr>
        <w:numPr>
          <w:ilvl w:val="0"/>
          <w:numId w:val="41"/>
        </w:numPr>
        <w:tabs>
          <w:tab w:val="left" w:pos="142"/>
          <w:tab w:val="left" w:pos="284"/>
          <w:tab w:val="left" w:pos="851"/>
          <w:tab w:val="left" w:pos="993"/>
        </w:tabs>
        <w:ind w:left="851" w:hanging="142"/>
        <w:jc w:val="both"/>
        <w:rPr>
          <w:rFonts w:ascii="Tahoma" w:hAnsi="Tahoma" w:cs="Tahoma"/>
          <w:sz w:val="18"/>
          <w:szCs w:val="18"/>
        </w:rPr>
      </w:pPr>
      <w:r w:rsidRPr="00BB4C20">
        <w:rPr>
          <w:rFonts w:ascii="Tahoma" w:hAnsi="Tahoma" w:cs="Tahoma"/>
          <w:sz w:val="18"/>
          <w:szCs w:val="18"/>
        </w:rPr>
        <w:t xml:space="preserve">if he or she is in a situation of bankruptcy, liquidation, termination of activity, insolvency or arrangement with creditors or any like situation arising from a procedure of the same kind, or are subject to a procedure of the same </w:t>
      </w:r>
      <w:proofErr w:type="gramStart"/>
      <w:r w:rsidRPr="00BB4C20">
        <w:rPr>
          <w:rFonts w:ascii="Tahoma" w:hAnsi="Tahoma" w:cs="Tahoma"/>
          <w:sz w:val="18"/>
          <w:szCs w:val="18"/>
        </w:rPr>
        <w:t>kind;</w:t>
      </w:r>
      <w:proofErr w:type="gramEnd"/>
    </w:p>
    <w:p w14:paraId="29121ABE" w14:textId="77777777" w:rsidR="00406096" w:rsidRPr="00BB4C20" w:rsidRDefault="00406096" w:rsidP="00406096">
      <w:pPr>
        <w:numPr>
          <w:ilvl w:val="0"/>
          <w:numId w:val="41"/>
        </w:numPr>
        <w:tabs>
          <w:tab w:val="left" w:pos="142"/>
          <w:tab w:val="left" w:pos="284"/>
          <w:tab w:val="left" w:pos="851"/>
          <w:tab w:val="left" w:pos="993"/>
        </w:tabs>
        <w:ind w:left="993" w:hanging="284"/>
        <w:jc w:val="both"/>
        <w:rPr>
          <w:rFonts w:ascii="Tahoma" w:hAnsi="Tahoma" w:cs="Tahoma"/>
          <w:color w:val="000000"/>
          <w:sz w:val="18"/>
          <w:szCs w:val="18"/>
        </w:rPr>
      </w:pPr>
      <w:r w:rsidRPr="00BB4C20">
        <w:rPr>
          <w:rFonts w:ascii="Tahoma" w:hAnsi="Tahoma" w:cs="Tahoma"/>
          <w:color w:val="000000"/>
          <w:sz w:val="18"/>
          <w:szCs w:val="18"/>
        </w:rPr>
        <w:t xml:space="preserve">if he or she has received a judgment with </w:t>
      </w:r>
      <w:r w:rsidRPr="00BB4C20">
        <w:rPr>
          <w:rFonts w:ascii="Tahoma" w:hAnsi="Tahoma" w:cs="Tahoma"/>
          <w:i/>
          <w:color w:val="000000"/>
          <w:sz w:val="18"/>
          <w:szCs w:val="18"/>
        </w:rPr>
        <w:t>res judicata force</w:t>
      </w:r>
      <w:r w:rsidRPr="00BB4C20">
        <w:rPr>
          <w:rFonts w:ascii="Tahoma" w:hAnsi="Tahoma" w:cs="Tahoma"/>
          <w:color w:val="000000"/>
          <w:sz w:val="18"/>
          <w:szCs w:val="18"/>
        </w:rPr>
        <w:t xml:space="preserve">, finding an offence that affects his or her professional integrity or serious professional </w:t>
      </w:r>
      <w:proofErr w:type="gramStart"/>
      <w:r w:rsidRPr="00BB4C20">
        <w:rPr>
          <w:rFonts w:ascii="Tahoma" w:hAnsi="Tahoma" w:cs="Tahoma"/>
          <w:color w:val="000000"/>
          <w:sz w:val="18"/>
          <w:szCs w:val="18"/>
        </w:rPr>
        <w:t>misconduct;</w:t>
      </w:r>
      <w:proofErr w:type="gramEnd"/>
    </w:p>
    <w:p w14:paraId="3698BA13" w14:textId="77777777" w:rsidR="00406096" w:rsidRPr="00BB4C20" w:rsidRDefault="00406096" w:rsidP="00406096">
      <w:pPr>
        <w:numPr>
          <w:ilvl w:val="0"/>
          <w:numId w:val="41"/>
        </w:numPr>
        <w:tabs>
          <w:tab w:val="left" w:pos="142"/>
          <w:tab w:val="left" w:pos="284"/>
          <w:tab w:val="left" w:pos="851"/>
          <w:tab w:val="left" w:pos="993"/>
        </w:tabs>
        <w:ind w:left="993" w:hanging="284"/>
        <w:jc w:val="both"/>
        <w:rPr>
          <w:rFonts w:ascii="Tahoma" w:hAnsi="Tahoma" w:cs="Tahoma"/>
          <w:color w:val="000000"/>
          <w:sz w:val="18"/>
          <w:szCs w:val="18"/>
        </w:rPr>
      </w:pPr>
      <w:r w:rsidRPr="00BB4C20">
        <w:rPr>
          <w:rFonts w:ascii="Tahoma" w:hAnsi="Tahoma" w:cs="Tahoma"/>
          <w:color w:val="000000"/>
          <w:sz w:val="18"/>
          <w:szCs w:val="18"/>
        </w:rPr>
        <w:t xml:space="preserve">if he or she does not comply with his or her obligations as regards payment of social security contributions, taxes and dues, according to the statutory provisions of their country of legal </w:t>
      </w:r>
      <w:proofErr w:type="gramStart"/>
      <w:r w:rsidRPr="00BB4C20">
        <w:rPr>
          <w:rFonts w:ascii="Tahoma" w:hAnsi="Tahoma" w:cs="Tahoma"/>
          <w:color w:val="000000"/>
          <w:sz w:val="18"/>
          <w:szCs w:val="18"/>
        </w:rPr>
        <w:t>domicile;</w:t>
      </w:r>
      <w:proofErr w:type="gramEnd"/>
    </w:p>
    <w:p w14:paraId="1C273695" w14:textId="77777777" w:rsidR="00406096" w:rsidRPr="00BB4C20" w:rsidRDefault="00406096" w:rsidP="00406096">
      <w:pPr>
        <w:numPr>
          <w:ilvl w:val="0"/>
          <w:numId w:val="41"/>
        </w:numPr>
        <w:tabs>
          <w:tab w:val="left" w:pos="142"/>
          <w:tab w:val="left" w:pos="284"/>
          <w:tab w:val="left" w:pos="851"/>
          <w:tab w:val="left" w:pos="993"/>
        </w:tabs>
        <w:ind w:left="993" w:hanging="284"/>
        <w:jc w:val="both"/>
        <w:rPr>
          <w:rFonts w:ascii="Tahoma" w:hAnsi="Tahoma" w:cs="Tahoma"/>
          <w:color w:val="000000"/>
          <w:sz w:val="18"/>
          <w:szCs w:val="18"/>
        </w:rPr>
      </w:pPr>
      <w:r w:rsidRPr="00BB4C20">
        <w:rPr>
          <w:rFonts w:ascii="Tahoma" w:hAnsi="Tahoma" w:cs="Tahoma"/>
          <w:sz w:val="18"/>
          <w:szCs w:val="18"/>
          <w:lang w:val="en-US"/>
        </w:rPr>
        <w:t xml:space="preserve">if he or she is or is likely to be in a situation of conflict of </w:t>
      </w:r>
      <w:proofErr w:type="gramStart"/>
      <w:r w:rsidRPr="00BB4C20">
        <w:rPr>
          <w:rFonts w:ascii="Tahoma" w:hAnsi="Tahoma" w:cs="Tahoma"/>
          <w:sz w:val="18"/>
          <w:szCs w:val="18"/>
          <w:lang w:val="en-US"/>
        </w:rPr>
        <w:t>interests;</w:t>
      </w:r>
      <w:proofErr w:type="gramEnd"/>
    </w:p>
    <w:p w14:paraId="2765B724" w14:textId="77777777" w:rsidR="00406096" w:rsidRPr="00BB4C20" w:rsidRDefault="00406096" w:rsidP="00406096">
      <w:pPr>
        <w:numPr>
          <w:ilvl w:val="0"/>
          <w:numId w:val="41"/>
        </w:numPr>
        <w:tabs>
          <w:tab w:val="left" w:pos="142"/>
          <w:tab w:val="left" w:pos="284"/>
          <w:tab w:val="left" w:pos="851"/>
          <w:tab w:val="left" w:pos="993"/>
        </w:tabs>
        <w:ind w:left="993" w:hanging="284"/>
        <w:jc w:val="both"/>
        <w:rPr>
          <w:rFonts w:ascii="Tahoma" w:hAnsi="Tahoma" w:cs="Tahoma"/>
          <w:color w:val="000000"/>
          <w:sz w:val="18"/>
          <w:szCs w:val="18"/>
        </w:rPr>
      </w:pPr>
      <w:r w:rsidRPr="00BB4C20">
        <w:rPr>
          <w:rFonts w:ascii="Tahoma" w:hAnsi="Tahoma" w:cs="Tahoma"/>
          <w:color w:val="000000"/>
          <w:sz w:val="18"/>
          <w:szCs w:val="18"/>
        </w:rPr>
        <w:t xml:space="preserve">   if he or she is included in the lists of persons or entities subject to restrictive measures applied by the European Union (available at </w:t>
      </w:r>
      <w:hyperlink r:id="rId19" w:history="1">
        <w:r w:rsidRPr="00BB4C20">
          <w:rPr>
            <w:rStyle w:val="Hyperlink"/>
            <w:rFonts w:ascii="Tahoma" w:hAnsi="Tahoma" w:cs="Tahoma"/>
            <w:sz w:val="18"/>
            <w:szCs w:val="18"/>
          </w:rPr>
          <w:t>www.sanctionsmap.eu</w:t>
        </w:r>
      </w:hyperlink>
      <w:r w:rsidRPr="00BB4C20">
        <w:rPr>
          <w:rFonts w:ascii="Tahoma" w:hAnsi="Tahoma" w:cs="Tahoma"/>
          <w:color w:val="000000"/>
          <w:sz w:val="18"/>
          <w:szCs w:val="18"/>
        </w:rPr>
        <w:t>).</w:t>
      </w:r>
    </w:p>
    <w:p w14:paraId="31E8CCFD" w14:textId="77777777" w:rsidR="00406096" w:rsidRPr="00BB4C20" w:rsidRDefault="00406096" w:rsidP="00406096">
      <w:pPr>
        <w:tabs>
          <w:tab w:val="left" w:pos="142"/>
          <w:tab w:val="left" w:pos="284"/>
          <w:tab w:val="left" w:pos="709"/>
          <w:tab w:val="left" w:pos="851"/>
        </w:tabs>
        <w:jc w:val="both"/>
        <w:rPr>
          <w:rFonts w:ascii="Tahoma" w:hAnsi="Tahoma" w:cs="Tahoma"/>
          <w:color w:val="000000"/>
          <w:sz w:val="18"/>
          <w:szCs w:val="18"/>
        </w:rPr>
      </w:pPr>
      <w:r w:rsidRPr="00BB4C20">
        <w:rPr>
          <w:rFonts w:ascii="Tahoma" w:hAnsi="Tahoma" w:cs="Tahoma"/>
          <w:color w:val="000000"/>
          <w:sz w:val="18"/>
          <w:szCs w:val="18"/>
        </w:rPr>
        <w:tab/>
      </w:r>
      <w:r w:rsidRPr="00BB4C20">
        <w:rPr>
          <w:rFonts w:ascii="Tahoma" w:hAnsi="Tahoma" w:cs="Tahoma"/>
          <w:color w:val="000000"/>
          <w:sz w:val="18"/>
          <w:szCs w:val="18"/>
        </w:rPr>
        <w:tab/>
      </w:r>
      <w:r w:rsidRPr="00BB4C20">
        <w:rPr>
          <w:rFonts w:ascii="Tahoma" w:hAnsi="Tahoma" w:cs="Tahoma"/>
          <w:color w:val="000000"/>
          <w:sz w:val="18"/>
          <w:szCs w:val="18"/>
        </w:rPr>
        <w:tab/>
        <w:t xml:space="preserve">Where the Provider is a legal person, or any form of legal personality other than a natural person, the </w:t>
      </w:r>
    </w:p>
    <w:p w14:paraId="4B0CDF13" w14:textId="77777777" w:rsidR="00406096" w:rsidRPr="00BB4C20" w:rsidRDefault="00406096" w:rsidP="00406096">
      <w:pPr>
        <w:tabs>
          <w:tab w:val="left" w:pos="142"/>
          <w:tab w:val="left" w:pos="284"/>
          <w:tab w:val="left" w:pos="851"/>
          <w:tab w:val="left" w:pos="993"/>
        </w:tabs>
        <w:jc w:val="both"/>
        <w:rPr>
          <w:rFonts w:ascii="Tahoma" w:hAnsi="Tahoma" w:cs="Tahoma"/>
          <w:color w:val="000000"/>
          <w:sz w:val="18"/>
          <w:szCs w:val="18"/>
        </w:rPr>
      </w:pPr>
      <w:r w:rsidRPr="00BB4C20">
        <w:rPr>
          <w:rFonts w:ascii="Tahoma" w:hAnsi="Tahoma" w:cs="Tahoma"/>
          <w:color w:val="000000"/>
          <w:sz w:val="18"/>
          <w:szCs w:val="18"/>
        </w:rPr>
        <w:tab/>
      </w:r>
      <w:r w:rsidRPr="00BB4C20">
        <w:rPr>
          <w:rFonts w:ascii="Tahoma" w:hAnsi="Tahoma" w:cs="Tahoma"/>
          <w:color w:val="000000"/>
          <w:sz w:val="18"/>
          <w:szCs w:val="18"/>
        </w:rPr>
        <w:tab/>
      </w:r>
      <w:r w:rsidRPr="00BB4C20">
        <w:rPr>
          <w:rFonts w:ascii="Tahoma" w:hAnsi="Tahoma" w:cs="Tahoma"/>
          <w:color w:val="000000"/>
          <w:sz w:val="18"/>
          <w:szCs w:val="18"/>
        </w:rPr>
        <w:tab/>
        <w:t>Provider shall also inform the Council without delay:</w:t>
      </w:r>
    </w:p>
    <w:p w14:paraId="47D6BB96" w14:textId="77777777" w:rsidR="00406096" w:rsidRPr="00BB4C20" w:rsidRDefault="00406096" w:rsidP="00406096">
      <w:pPr>
        <w:numPr>
          <w:ilvl w:val="0"/>
          <w:numId w:val="42"/>
        </w:numPr>
        <w:tabs>
          <w:tab w:val="left" w:pos="142"/>
          <w:tab w:val="left" w:pos="284"/>
          <w:tab w:val="left" w:pos="851"/>
          <w:tab w:val="left" w:pos="993"/>
        </w:tabs>
        <w:ind w:hanging="785"/>
        <w:jc w:val="both"/>
        <w:rPr>
          <w:rFonts w:ascii="Tahoma" w:hAnsi="Tahoma" w:cs="Tahoma"/>
          <w:color w:val="000000"/>
          <w:sz w:val="18"/>
          <w:szCs w:val="18"/>
        </w:rPr>
      </w:pPr>
      <w:r w:rsidRPr="00BB4C20">
        <w:rPr>
          <w:rFonts w:ascii="Tahoma" w:hAnsi="Tahoma" w:cs="Tahoma"/>
          <w:color w:val="000000"/>
          <w:sz w:val="18"/>
          <w:szCs w:val="18"/>
        </w:rPr>
        <w:t xml:space="preserve">if they are involved in a merger, takeover or change of ownership or there is a change in their legal </w:t>
      </w:r>
      <w:proofErr w:type="gramStart"/>
      <w:r w:rsidRPr="00BB4C20">
        <w:rPr>
          <w:rFonts w:ascii="Tahoma" w:hAnsi="Tahoma" w:cs="Tahoma"/>
          <w:color w:val="000000"/>
          <w:sz w:val="18"/>
          <w:szCs w:val="18"/>
        </w:rPr>
        <w:t>status;</w:t>
      </w:r>
      <w:proofErr w:type="gramEnd"/>
    </w:p>
    <w:p w14:paraId="13E7419C" w14:textId="77777777" w:rsidR="00406096" w:rsidRPr="00BB4C20" w:rsidRDefault="00406096" w:rsidP="00406096">
      <w:pPr>
        <w:numPr>
          <w:ilvl w:val="0"/>
          <w:numId w:val="42"/>
        </w:numPr>
        <w:tabs>
          <w:tab w:val="left" w:pos="142"/>
          <w:tab w:val="left" w:pos="284"/>
          <w:tab w:val="left" w:pos="993"/>
        </w:tabs>
        <w:ind w:left="993" w:hanging="284"/>
        <w:jc w:val="both"/>
        <w:rPr>
          <w:rFonts w:ascii="Tahoma" w:hAnsi="Tahoma" w:cs="Tahoma"/>
          <w:color w:val="000000"/>
          <w:sz w:val="18"/>
          <w:szCs w:val="18"/>
        </w:rPr>
      </w:pPr>
      <w:r w:rsidRPr="00BB4C20">
        <w:rPr>
          <w:rFonts w:ascii="Tahoma" w:hAnsi="Tahoma" w:cs="Tahoma"/>
          <w:color w:val="000000"/>
          <w:sz w:val="18"/>
          <w:szCs w:val="18"/>
        </w:rPr>
        <w:t xml:space="preserve"> where the Provider is a consortium or similar entity, if there is a change in membership or </w:t>
      </w:r>
      <w:proofErr w:type="gramStart"/>
      <w:r w:rsidRPr="00BB4C20">
        <w:rPr>
          <w:rFonts w:ascii="Tahoma" w:hAnsi="Tahoma" w:cs="Tahoma"/>
          <w:color w:val="000000"/>
          <w:sz w:val="18"/>
          <w:szCs w:val="18"/>
        </w:rPr>
        <w:t>partnership;</w:t>
      </w:r>
      <w:proofErr w:type="gramEnd"/>
      <w:r w:rsidRPr="00BB4C20">
        <w:rPr>
          <w:rFonts w:ascii="Tahoma" w:hAnsi="Tahoma" w:cs="Tahoma"/>
          <w:color w:val="000000"/>
          <w:sz w:val="18"/>
          <w:szCs w:val="18"/>
        </w:rPr>
        <w:t xml:space="preserve"> </w:t>
      </w:r>
    </w:p>
    <w:p w14:paraId="29CCC887" w14:textId="77777777" w:rsidR="00406096" w:rsidRPr="00BB4C20" w:rsidRDefault="00406096" w:rsidP="00406096">
      <w:pPr>
        <w:numPr>
          <w:ilvl w:val="0"/>
          <w:numId w:val="42"/>
        </w:numPr>
        <w:tabs>
          <w:tab w:val="left" w:pos="142"/>
          <w:tab w:val="left" w:pos="284"/>
          <w:tab w:val="left" w:pos="993"/>
        </w:tabs>
        <w:ind w:left="993" w:hanging="284"/>
        <w:jc w:val="both"/>
        <w:rPr>
          <w:rFonts w:ascii="Tahoma" w:hAnsi="Tahoma" w:cs="Tahoma"/>
          <w:color w:val="000000"/>
          <w:sz w:val="18"/>
          <w:szCs w:val="18"/>
        </w:rPr>
      </w:pPr>
      <w:r w:rsidRPr="00BB4C20">
        <w:rPr>
          <w:rFonts w:ascii="Tahoma" w:hAnsi="Tahoma" w:cs="Tahoma"/>
          <w:color w:val="000000"/>
          <w:sz w:val="18"/>
          <w:szCs w:val="18"/>
        </w:rPr>
        <w:t xml:space="preserve"> 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BB4C20">
        <w:rPr>
          <w:rFonts w:ascii="Tahoma" w:hAnsi="Tahoma" w:cs="Tahoma"/>
          <w:color w:val="000000"/>
          <w:sz w:val="18"/>
          <w:szCs w:val="18"/>
        </w:rPr>
        <w:t>beings;</w:t>
      </w:r>
      <w:proofErr w:type="gramEnd"/>
    </w:p>
    <w:p w14:paraId="3035A821" w14:textId="77777777" w:rsidR="00406096" w:rsidRPr="00BB4C20" w:rsidRDefault="00406096" w:rsidP="00406096">
      <w:pPr>
        <w:numPr>
          <w:ilvl w:val="0"/>
          <w:numId w:val="42"/>
        </w:numPr>
        <w:tabs>
          <w:tab w:val="left" w:pos="142"/>
          <w:tab w:val="left" w:pos="284"/>
          <w:tab w:val="left" w:pos="851"/>
          <w:tab w:val="left" w:pos="993"/>
        </w:tabs>
        <w:ind w:left="993" w:hanging="284"/>
        <w:jc w:val="both"/>
        <w:rPr>
          <w:rFonts w:ascii="Tahoma" w:hAnsi="Tahoma" w:cs="Tahoma"/>
          <w:sz w:val="18"/>
          <w:szCs w:val="18"/>
        </w:rPr>
      </w:pPr>
      <w:r w:rsidRPr="00BB4C20">
        <w:rPr>
          <w:rFonts w:ascii="Tahoma" w:hAnsi="Tahoma" w:cs="Tahoma"/>
          <w:sz w:val="18"/>
          <w:szCs w:val="18"/>
        </w:rPr>
        <w:t xml:space="preserve">if they are in a situation of bankruptcy, liquidation, termination of activity, insolvency or arrangement with </w:t>
      </w:r>
      <w:proofErr w:type="gramStart"/>
      <w:r w:rsidRPr="00BB4C20">
        <w:rPr>
          <w:rFonts w:ascii="Tahoma" w:hAnsi="Tahoma" w:cs="Tahoma"/>
          <w:sz w:val="18"/>
          <w:szCs w:val="18"/>
        </w:rPr>
        <w:t>creditors  or</w:t>
      </w:r>
      <w:proofErr w:type="gramEnd"/>
      <w:r w:rsidRPr="00BB4C20">
        <w:rPr>
          <w:rFonts w:ascii="Tahoma" w:hAnsi="Tahoma" w:cs="Tahoma"/>
          <w:sz w:val="18"/>
          <w:szCs w:val="18"/>
        </w:rPr>
        <w:t xml:space="preserve"> any like situation arising from a procedure of the same kind, or are subject to a procedure of the same kind;</w:t>
      </w:r>
    </w:p>
    <w:p w14:paraId="157FBF99" w14:textId="77777777" w:rsidR="00406096" w:rsidRPr="00BB4C20" w:rsidRDefault="00406096" w:rsidP="00406096">
      <w:pPr>
        <w:numPr>
          <w:ilvl w:val="0"/>
          <w:numId w:val="42"/>
        </w:numPr>
        <w:tabs>
          <w:tab w:val="left" w:pos="142"/>
          <w:tab w:val="left" w:pos="284"/>
          <w:tab w:val="left" w:pos="851"/>
          <w:tab w:val="left" w:pos="993"/>
        </w:tabs>
        <w:ind w:left="993" w:hanging="284"/>
        <w:jc w:val="both"/>
        <w:rPr>
          <w:rFonts w:ascii="Tahoma" w:hAnsi="Tahoma" w:cs="Tahoma"/>
          <w:color w:val="000000"/>
          <w:sz w:val="18"/>
          <w:szCs w:val="18"/>
        </w:rPr>
      </w:pPr>
      <w:r w:rsidRPr="00BB4C20">
        <w:rPr>
          <w:rFonts w:ascii="Tahoma" w:hAnsi="Tahoma" w:cs="Tahoma"/>
          <w:color w:val="000000"/>
          <w:sz w:val="18"/>
          <w:szCs w:val="18"/>
        </w:rPr>
        <w:t xml:space="preserve">if they have received a judgment with </w:t>
      </w:r>
      <w:r w:rsidRPr="00BB4C20">
        <w:rPr>
          <w:rFonts w:ascii="Tahoma" w:hAnsi="Tahoma" w:cs="Tahoma"/>
          <w:i/>
          <w:color w:val="000000"/>
          <w:sz w:val="18"/>
          <w:szCs w:val="18"/>
        </w:rPr>
        <w:t>res judicata force</w:t>
      </w:r>
      <w:r w:rsidRPr="00BB4C20">
        <w:rPr>
          <w:rFonts w:ascii="Tahoma" w:hAnsi="Tahoma" w:cs="Tahoma"/>
          <w:color w:val="000000"/>
          <w:sz w:val="18"/>
          <w:szCs w:val="18"/>
        </w:rPr>
        <w:t xml:space="preserve">, finding an offence that affects their professional integrity or serious professional </w:t>
      </w:r>
      <w:proofErr w:type="gramStart"/>
      <w:r w:rsidRPr="00BB4C20">
        <w:rPr>
          <w:rFonts w:ascii="Tahoma" w:hAnsi="Tahoma" w:cs="Tahoma"/>
          <w:color w:val="000000"/>
          <w:sz w:val="18"/>
          <w:szCs w:val="18"/>
        </w:rPr>
        <w:t>misconduct;</w:t>
      </w:r>
      <w:proofErr w:type="gramEnd"/>
    </w:p>
    <w:p w14:paraId="60E6209B" w14:textId="77777777" w:rsidR="00406096" w:rsidRPr="00BB4C20" w:rsidRDefault="00406096" w:rsidP="00406096">
      <w:pPr>
        <w:numPr>
          <w:ilvl w:val="0"/>
          <w:numId w:val="42"/>
        </w:numPr>
        <w:tabs>
          <w:tab w:val="left" w:pos="142"/>
          <w:tab w:val="left" w:pos="284"/>
          <w:tab w:val="left" w:pos="851"/>
          <w:tab w:val="left" w:pos="993"/>
        </w:tabs>
        <w:ind w:left="993" w:hanging="284"/>
        <w:jc w:val="both"/>
        <w:rPr>
          <w:rFonts w:ascii="Tahoma" w:hAnsi="Tahoma" w:cs="Tahoma"/>
          <w:color w:val="000000"/>
          <w:sz w:val="18"/>
          <w:szCs w:val="18"/>
        </w:rPr>
      </w:pPr>
      <w:r w:rsidRPr="00BB4C20">
        <w:rPr>
          <w:rFonts w:ascii="Tahoma" w:hAnsi="Tahoma" w:cs="Tahoma"/>
          <w:color w:val="000000"/>
          <w:sz w:val="18"/>
          <w:szCs w:val="18"/>
        </w:rPr>
        <w:lastRenderedPageBreak/>
        <w:t xml:space="preserve">   if they do not comply with their obligations as regards payment of social security contributions, taxes and dues, according to the statutory provisions of their country of legal </w:t>
      </w:r>
      <w:proofErr w:type="gramStart"/>
      <w:r w:rsidRPr="00BB4C20">
        <w:rPr>
          <w:rFonts w:ascii="Tahoma" w:hAnsi="Tahoma" w:cs="Tahoma"/>
          <w:color w:val="000000"/>
          <w:sz w:val="18"/>
          <w:szCs w:val="18"/>
        </w:rPr>
        <w:t>domicile;</w:t>
      </w:r>
      <w:proofErr w:type="gramEnd"/>
    </w:p>
    <w:p w14:paraId="777DB3D8" w14:textId="77777777" w:rsidR="00406096" w:rsidRPr="00BB4C20" w:rsidRDefault="00406096" w:rsidP="00406096">
      <w:pPr>
        <w:numPr>
          <w:ilvl w:val="0"/>
          <w:numId w:val="42"/>
        </w:numPr>
        <w:tabs>
          <w:tab w:val="left" w:pos="142"/>
          <w:tab w:val="left" w:pos="284"/>
          <w:tab w:val="left" w:pos="851"/>
          <w:tab w:val="left" w:pos="993"/>
        </w:tabs>
        <w:ind w:hanging="785"/>
        <w:jc w:val="both"/>
        <w:rPr>
          <w:rFonts w:ascii="Tahoma" w:hAnsi="Tahoma" w:cs="Tahoma"/>
          <w:color w:val="000000"/>
          <w:sz w:val="18"/>
          <w:szCs w:val="18"/>
        </w:rPr>
      </w:pPr>
      <w:r w:rsidRPr="00BB4C20">
        <w:rPr>
          <w:rFonts w:ascii="Tahoma" w:hAnsi="Tahoma" w:cs="Tahoma"/>
          <w:color w:val="000000"/>
          <w:sz w:val="18"/>
          <w:szCs w:val="18"/>
          <w:lang w:val="en-US"/>
        </w:rPr>
        <w:t xml:space="preserve">if they are or are likely to be in a situation of conflict of </w:t>
      </w:r>
      <w:proofErr w:type="gramStart"/>
      <w:r w:rsidRPr="00BB4C20">
        <w:rPr>
          <w:rFonts w:ascii="Tahoma" w:hAnsi="Tahoma" w:cs="Tahoma"/>
          <w:color w:val="000000"/>
          <w:sz w:val="18"/>
          <w:szCs w:val="18"/>
          <w:lang w:val="en-US"/>
        </w:rPr>
        <w:t>interests;</w:t>
      </w:r>
      <w:proofErr w:type="gramEnd"/>
    </w:p>
    <w:p w14:paraId="2C6967FF" w14:textId="77777777" w:rsidR="00406096" w:rsidRPr="00BB4C20" w:rsidRDefault="00406096" w:rsidP="00406096">
      <w:pPr>
        <w:numPr>
          <w:ilvl w:val="0"/>
          <w:numId w:val="42"/>
        </w:numPr>
        <w:tabs>
          <w:tab w:val="left" w:pos="142"/>
          <w:tab w:val="left" w:pos="284"/>
          <w:tab w:val="left" w:pos="851"/>
          <w:tab w:val="left" w:pos="993"/>
        </w:tabs>
        <w:ind w:left="993" w:hanging="284"/>
        <w:jc w:val="both"/>
        <w:rPr>
          <w:rStyle w:val="Hyperlink"/>
          <w:rFonts w:ascii="Tahoma" w:hAnsi="Tahoma" w:cs="Tahoma"/>
          <w:color w:val="000000"/>
          <w:sz w:val="18"/>
          <w:szCs w:val="18"/>
        </w:rPr>
      </w:pPr>
      <w:r w:rsidRPr="00BB4C20">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0" w:history="1">
        <w:r w:rsidRPr="00BB4C20">
          <w:rPr>
            <w:rStyle w:val="Hyperlink"/>
            <w:rFonts w:ascii="Tahoma" w:hAnsi="Tahoma" w:cs="Tahoma"/>
            <w:sz w:val="18"/>
            <w:szCs w:val="18"/>
          </w:rPr>
          <w:t>www.sanctionsmap.eu</w:t>
        </w:r>
      </w:hyperlink>
      <w:r w:rsidRPr="00BB4C20">
        <w:rPr>
          <w:rStyle w:val="Hyperlink"/>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11"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FBD2FB3"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421AB4" w:rsidRPr="00421AB4">
        <w:rPr>
          <w:rFonts w:ascii="Tahoma" w:hAnsi="Tahoma" w:cs="Tahoma"/>
          <w:sz w:val="18"/>
          <w:szCs w:val="18"/>
          <w:lang w:eastAsia="fr-FR"/>
        </w:rPr>
        <w:t>Judiciaire</w:t>
      </w:r>
      <w:proofErr w:type="spellEnd"/>
      <w:r w:rsidR="00421AB4" w:rsidRPr="00421AB4">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4CAD0096" w14:textId="2A78FBE8"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421AB4" w:rsidRPr="00421AB4">
        <w:rPr>
          <w:rFonts w:ascii="Tahoma" w:hAnsi="Tahoma" w:cs="Tahoma"/>
          <w:sz w:val="18"/>
          <w:szCs w:val="18"/>
          <w:lang w:eastAsia="fr-FR"/>
        </w:rPr>
        <w:t>Judiciaire</w:t>
      </w:r>
      <w:proofErr w:type="spellEnd"/>
      <w:r w:rsidR="00421AB4" w:rsidRPr="00421AB4">
        <w:rPr>
          <w:rFonts w:ascii="Tahoma" w:hAnsi="Tahoma" w:cs="Tahoma"/>
          <w:sz w:val="18"/>
          <w:szCs w:val="18"/>
          <w:lang w:eastAsia="fr-FR"/>
        </w:rPr>
        <w:t xml:space="preserve"> </w:t>
      </w:r>
      <w:r w:rsidRPr="009051DD">
        <w:rPr>
          <w:rFonts w:ascii="Tahoma" w:hAnsi="Tahoma" w:cs="Tahoma"/>
          <w:sz w:val="18"/>
          <w:szCs w:val="18"/>
          <w:lang w:eastAsia="fr-FR"/>
        </w:rPr>
        <w:t>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1"/>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A8A5" w14:textId="77777777" w:rsidR="00734494" w:rsidRDefault="00734494" w:rsidP="00D50F13">
      <w:r>
        <w:separator/>
      </w:r>
    </w:p>
  </w:endnote>
  <w:endnote w:type="continuationSeparator" w:id="0">
    <w:p w14:paraId="257365E4" w14:textId="77777777" w:rsidR="00734494" w:rsidRDefault="00734494" w:rsidP="00D50F13">
      <w:r>
        <w:continuationSeparator/>
      </w:r>
    </w:p>
  </w:endnote>
  <w:endnote w:type="continuationNotice" w:id="1">
    <w:p w14:paraId="67970E77" w14:textId="77777777" w:rsidR="00734494" w:rsidRDefault="00734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08B01937" w:rsidR="005B6CC9" w:rsidRPr="00AE2D2B" w:rsidRDefault="006E2C5A" w:rsidP="00936A97">
          <w:pPr>
            <w:rPr>
              <w:rFonts w:ascii="Arial Narrow" w:hAnsi="Arial Narrow"/>
              <w:caps/>
              <w:color w:val="000000"/>
              <w:sz w:val="18"/>
              <w:szCs w:val="18"/>
              <w:highlight w:val="cyan"/>
            </w:rPr>
          </w:pPr>
          <w:r>
            <w:rPr>
              <w:rFonts w:ascii="Arial Narrow" w:hAnsi="Arial Narrow"/>
              <w:caps/>
              <w:color w:val="000000"/>
              <w:sz w:val="18"/>
              <w:szCs w:val="18"/>
              <w:highlight w:val="cyan"/>
            </w:rPr>
            <w:t>2023/AO/90</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432B" w14:textId="77777777" w:rsidR="00734494" w:rsidRDefault="00734494" w:rsidP="00D50F13">
      <w:r>
        <w:separator/>
      </w:r>
    </w:p>
  </w:footnote>
  <w:footnote w:type="continuationSeparator" w:id="0">
    <w:p w14:paraId="1F73A2F7" w14:textId="77777777" w:rsidR="00734494" w:rsidRDefault="00734494" w:rsidP="00D50F13">
      <w:r>
        <w:continuationSeparator/>
      </w:r>
    </w:p>
  </w:footnote>
  <w:footnote w:type="continuationNotice" w:id="1">
    <w:p w14:paraId="4C87265B" w14:textId="77777777" w:rsidR="00734494" w:rsidRDefault="00734494"/>
  </w:footnote>
  <w:footnote w:id="2">
    <w:p w14:paraId="10143120" w14:textId="260F07E1" w:rsidR="005B6CC9" w:rsidRPr="00DE5892" w:rsidRDefault="005B6CC9" w:rsidP="000013DF">
      <w:pPr>
        <w:pStyle w:val="FootnoteText"/>
        <w:rPr>
          <w:rFonts w:ascii="Tahoma" w:hAnsi="Tahoma" w:cs="Tahoma"/>
          <w:sz w:val="16"/>
          <w:szCs w:val="16"/>
          <w:lang w:val="en-US"/>
        </w:rPr>
      </w:pPr>
      <w:r w:rsidRPr="00DE5892">
        <w:rPr>
          <w:rStyle w:val="FootnoteReference"/>
          <w:rFonts w:ascii="Tahoma" w:hAnsi="Tahoma" w:cs="Tahoma"/>
          <w:sz w:val="16"/>
          <w:szCs w:val="16"/>
        </w:rPr>
        <w:footnoteRef/>
      </w:r>
      <w:r w:rsidRPr="00DE5892">
        <w:rPr>
          <w:rFonts w:ascii="Tahoma" w:hAnsi="Tahoma" w:cs="Tahoma"/>
          <w:sz w:val="16"/>
          <w:szCs w:val="16"/>
          <w:lang w:val="en-US"/>
        </w:rPr>
        <w:t xml:space="preserve"> </w:t>
      </w:r>
      <w:r w:rsidRPr="00DE5892">
        <w:rPr>
          <w:rFonts w:ascii="Tahoma" w:hAnsi="Tahoma" w:cs="Tahoma"/>
          <w:sz w:val="16"/>
          <w:szCs w:val="16"/>
        </w:rPr>
        <w:t>Which</w:t>
      </w:r>
      <w:r w:rsidRPr="00DE5892">
        <w:rPr>
          <w:rFonts w:ascii="Tahoma" w:hAnsi="Tahoma" w:cs="Tahoma"/>
          <w:sz w:val="16"/>
          <w:szCs w:val="16"/>
          <w:lang w:val="en-US"/>
        </w:rPr>
        <w:t xml:space="preserve"> has </w:t>
      </w:r>
      <w:r w:rsidRPr="00DE5892">
        <w:rPr>
          <w:rFonts w:ascii="Tahoma" w:hAnsi="Tahoma" w:cs="Tahoma"/>
          <w:sz w:val="16"/>
          <w:szCs w:val="16"/>
        </w:rPr>
        <w:t>its</w:t>
      </w:r>
      <w:r w:rsidRPr="00DE5892">
        <w:rPr>
          <w:rFonts w:ascii="Tahoma" w:hAnsi="Tahoma" w:cs="Tahoma"/>
          <w:sz w:val="16"/>
          <w:szCs w:val="16"/>
          <w:lang w:val="en-US"/>
        </w:rPr>
        <w:t xml:space="preserve"> </w:t>
      </w:r>
      <w:r w:rsidRPr="00DE5892">
        <w:rPr>
          <w:rFonts w:ascii="Tahoma" w:hAnsi="Tahoma" w:cs="Tahoma"/>
          <w:sz w:val="16"/>
          <w:szCs w:val="16"/>
        </w:rPr>
        <w:t>seat</w:t>
      </w:r>
      <w:r w:rsidRPr="00DE5892">
        <w:rPr>
          <w:rFonts w:ascii="Tahoma" w:hAnsi="Tahoma" w:cs="Tahoma"/>
          <w:sz w:val="16"/>
          <w:szCs w:val="16"/>
          <w:lang w:val="en-US"/>
        </w:rPr>
        <w:t xml:space="preserve"> Avenue de </w:t>
      </w:r>
      <w:proofErr w:type="spellStart"/>
      <w:r w:rsidRPr="00DE5892">
        <w:rPr>
          <w:rFonts w:ascii="Tahoma" w:hAnsi="Tahoma" w:cs="Tahoma"/>
          <w:sz w:val="16"/>
          <w:szCs w:val="16"/>
          <w:lang w:val="en-US"/>
        </w:rPr>
        <w:t>l’Europe</w:t>
      </w:r>
      <w:proofErr w:type="spellEnd"/>
      <w:r w:rsidRPr="00DE5892">
        <w:rPr>
          <w:rFonts w:ascii="Tahoma" w:hAnsi="Tahoma" w:cs="Tahoma"/>
          <w:sz w:val="16"/>
          <w:szCs w:val="16"/>
          <w:lang w:val="en-US"/>
        </w:rPr>
        <w:t>, 67075 Strasbourg Cedex, France</w:t>
      </w:r>
    </w:p>
  </w:footnote>
  <w:footnote w:id="3">
    <w:p w14:paraId="1EBE9064" w14:textId="5D21E576" w:rsidR="00853798" w:rsidRPr="00DE5892" w:rsidRDefault="00853798">
      <w:pPr>
        <w:pStyle w:val="FootnoteText"/>
        <w:rPr>
          <w:rFonts w:ascii="Tahoma" w:hAnsi="Tahoma" w:cs="Tahoma"/>
          <w:sz w:val="16"/>
          <w:szCs w:val="16"/>
        </w:rPr>
      </w:pPr>
      <w:r w:rsidRPr="00DE5892">
        <w:rPr>
          <w:rStyle w:val="FootnoteReference"/>
          <w:rFonts w:ascii="Tahoma" w:hAnsi="Tahoma" w:cs="Tahoma"/>
          <w:sz w:val="16"/>
          <w:szCs w:val="16"/>
        </w:rPr>
        <w:footnoteRef/>
      </w:r>
      <w:r w:rsidRPr="00DE5892">
        <w:rPr>
          <w:rFonts w:ascii="Tahoma" w:hAnsi="Tahoma" w:cs="Tahoma"/>
          <w:sz w:val="16"/>
          <w:szCs w:val="16"/>
        </w:rPr>
        <w:t xml:space="preserve"> The Council of Europe reserves the right to request documentary evidence.</w:t>
      </w:r>
    </w:p>
  </w:footnote>
  <w:footnote w:id="4">
    <w:p w14:paraId="18BA50B3" w14:textId="5D17FD0B" w:rsidR="009E604D" w:rsidRPr="00DE5892" w:rsidRDefault="009E604D">
      <w:pPr>
        <w:pStyle w:val="FootnoteText"/>
        <w:rPr>
          <w:rFonts w:ascii="Tahoma" w:hAnsi="Tahoma" w:cs="Tahoma"/>
          <w:sz w:val="16"/>
          <w:szCs w:val="16"/>
        </w:rPr>
      </w:pPr>
      <w:r w:rsidRPr="00DE5892">
        <w:rPr>
          <w:rStyle w:val="FootnoteReference"/>
          <w:rFonts w:ascii="Tahoma" w:hAnsi="Tahoma" w:cs="Tahoma"/>
          <w:sz w:val="16"/>
          <w:szCs w:val="16"/>
        </w:rPr>
        <w:footnoteRef/>
      </w:r>
      <w:r w:rsidRPr="00DE5892">
        <w:rPr>
          <w:rFonts w:ascii="Tahoma" w:hAnsi="Tahoma" w:cs="Tahoma"/>
          <w:sz w:val="16"/>
          <w:szCs w:val="16"/>
        </w:rPr>
        <w:t xml:space="preserve"> In the case of a consortium, please list all providers included therein.</w:t>
      </w:r>
    </w:p>
  </w:footnote>
  <w:footnote w:id="5">
    <w:p w14:paraId="448B28F3" w14:textId="02E81CD2" w:rsidR="006E2C5A" w:rsidRDefault="006E2C5A">
      <w:pPr>
        <w:pStyle w:val="FootnoteText"/>
      </w:pPr>
      <w:r>
        <w:rPr>
          <w:rStyle w:val="FootnoteReference"/>
        </w:rPr>
        <w:footnoteRef/>
      </w:r>
      <w:r>
        <w:t xml:space="preserve"> </w:t>
      </w:r>
      <w:r w:rsidRPr="006E2C5A">
        <w:t xml:space="preserve">All references to Kosovo, whether the territory, institutions or population, in this text shall be understood in full compliance with United Nations' Security Council Resolution 1244 and without prejudice to the status of </w:t>
      </w:r>
      <w:proofErr w:type="gramStart"/>
      <w:r w:rsidRPr="006E2C5A">
        <w:t>Kosovo</w:t>
      </w:r>
      <w:proofErr w:type="gramEnd"/>
    </w:p>
  </w:footnote>
  <w:footnote w:id="6">
    <w:p w14:paraId="2262D7E6" w14:textId="63497BEA" w:rsidR="005D7A8F" w:rsidRPr="00DE5892" w:rsidRDefault="005D7A8F">
      <w:pPr>
        <w:pStyle w:val="FootnoteText"/>
        <w:rPr>
          <w:rFonts w:ascii="Tahoma" w:hAnsi="Tahoma" w:cs="Tahoma"/>
          <w:sz w:val="16"/>
          <w:szCs w:val="16"/>
        </w:rPr>
      </w:pPr>
      <w:r w:rsidRPr="00DE5892">
        <w:rPr>
          <w:rStyle w:val="FootnoteReference"/>
          <w:rFonts w:ascii="Tahoma" w:hAnsi="Tahoma" w:cs="Tahoma"/>
          <w:sz w:val="16"/>
          <w:szCs w:val="16"/>
        </w:rPr>
        <w:footnoteRef/>
      </w:r>
      <w:r w:rsidRPr="00DE5892">
        <w:rPr>
          <w:rFonts w:ascii="Tahoma" w:hAnsi="Tahoma" w:cs="Tahoma"/>
          <w:sz w:val="16"/>
          <w:szCs w:val="16"/>
        </w:rPr>
        <w:t xml:space="preserve"> </w:t>
      </w:r>
      <w:r w:rsidR="000D3130" w:rsidRPr="00DE5892">
        <w:rPr>
          <w:rFonts w:ascii="Tahoma" w:hAnsi="Tahoma" w:cs="Tahoma"/>
          <w:sz w:val="16"/>
          <w:szCs w:val="16"/>
        </w:rPr>
        <w:t xml:space="preserve">For the purpose of this document, the term </w:t>
      </w:r>
      <w:r w:rsidR="006E2C5A">
        <w:rPr>
          <w:rFonts w:ascii="Tahoma" w:hAnsi="Tahoma" w:cs="Tahoma"/>
          <w:sz w:val="16"/>
          <w:szCs w:val="16"/>
        </w:rPr>
        <w:t>“</w:t>
      </w:r>
      <w:r w:rsidR="000D3130" w:rsidRPr="00DE5892">
        <w:rPr>
          <w:rFonts w:ascii="Tahoma" w:hAnsi="Tahoma" w:cs="Tahoma"/>
          <w:sz w:val="16"/>
          <w:szCs w:val="16"/>
        </w:rPr>
        <w:t>local</w:t>
      </w:r>
      <w:r w:rsidR="006E2C5A">
        <w:rPr>
          <w:rFonts w:ascii="Tahoma" w:hAnsi="Tahoma" w:cs="Tahoma"/>
          <w:sz w:val="16"/>
          <w:szCs w:val="16"/>
        </w:rPr>
        <w:t>”</w:t>
      </w:r>
      <w:r w:rsidR="000D3130" w:rsidRPr="00DE5892">
        <w:rPr>
          <w:rFonts w:ascii="Tahoma" w:hAnsi="Tahoma" w:cs="Tahoma"/>
          <w:sz w:val="16"/>
          <w:szCs w:val="16"/>
        </w:rPr>
        <w:t xml:space="preserve"> designates consultants from one of the Horizontal Facility Beneficiaries </w:t>
      </w:r>
      <w:proofErr w:type="gramStart"/>
      <w:r w:rsidR="000D3130" w:rsidRPr="00DE5892">
        <w:rPr>
          <w:rFonts w:ascii="Tahoma" w:hAnsi="Tahoma" w:cs="Tahoma"/>
          <w:sz w:val="16"/>
          <w:szCs w:val="16"/>
        </w:rPr>
        <w:t>region</w:t>
      </w:r>
      <w:proofErr w:type="gramEnd"/>
      <w:r w:rsidR="000D3130" w:rsidRPr="00DE5892">
        <w:rPr>
          <w:rFonts w:ascii="Tahoma" w:hAnsi="Tahoma" w:cs="Tahoma"/>
          <w:sz w:val="16"/>
          <w:szCs w:val="16"/>
        </w:rPr>
        <w:t xml:space="preserve"> and Türkiye</w:t>
      </w:r>
    </w:p>
  </w:footnote>
  <w:footnote w:id="7">
    <w:p w14:paraId="71AD4308" w14:textId="77777777" w:rsidR="005B6CC9" w:rsidRPr="00DE5892" w:rsidRDefault="005B6CC9" w:rsidP="003A0F5F">
      <w:pPr>
        <w:pStyle w:val="FootnoteText"/>
        <w:rPr>
          <w:rFonts w:ascii="Tahoma" w:hAnsi="Tahoma" w:cs="Tahoma"/>
          <w:sz w:val="16"/>
          <w:szCs w:val="16"/>
          <w:lang w:val="en-US"/>
        </w:rPr>
      </w:pPr>
      <w:r w:rsidRPr="00DE5892">
        <w:rPr>
          <w:rStyle w:val="FootnoteReference"/>
          <w:rFonts w:ascii="Tahoma" w:hAnsi="Tahoma" w:cs="Tahoma"/>
          <w:sz w:val="16"/>
          <w:szCs w:val="16"/>
        </w:rPr>
        <w:footnoteRef/>
      </w:r>
      <w:r w:rsidRPr="00DE5892">
        <w:rPr>
          <w:rFonts w:ascii="Tahoma" w:hAnsi="Tahoma" w:cs="Tahoma"/>
          <w:sz w:val="16"/>
          <w:szCs w:val="16"/>
        </w:rPr>
        <w:t xml:space="preserve"> On behalf of the Secretary General of the Council of Europe.</w:t>
      </w:r>
    </w:p>
  </w:footnote>
  <w:footnote w:id="8">
    <w:p w14:paraId="36A992B0" w14:textId="1161D1C8" w:rsidR="00625258" w:rsidRPr="00DE5892" w:rsidRDefault="00625258" w:rsidP="00625258">
      <w:pPr>
        <w:pStyle w:val="FootnoteText"/>
        <w:rPr>
          <w:rFonts w:ascii="Tahoma" w:hAnsi="Tahoma" w:cs="Tahoma"/>
          <w:sz w:val="16"/>
          <w:szCs w:val="16"/>
          <w:lang w:val="it-IT"/>
        </w:rPr>
      </w:pPr>
      <w:r w:rsidRPr="00DE5892">
        <w:rPr>
          <w:rStyle w:val="FootnoteReference"/>
          <w:rFonts w:ascii="Tahoma" w:hAnsi="Tahoma" w:cs="Tahoma"/>
          <w:sz w:val="16"/>
          <w:szCs w:val="16"/>
        </w:rPr>
        <w:footnoteRef/>
      </w:r>
      <w:r w:rsidRPr="00DE5892">
        <w:rPr>
          <w:rFonts w:ascii="Tahoma" w:hAnsi="Tahoma" w:cs="Tahoma"/>
          <w:sz w:val="16"/>
          <w:szCs w:val="16"/>
          <w:lang w:val="it-IT"/>
        </w:rPr>
        <w:t xml:space="preserve"> </w:t>
      </w:r>
      <w:hyperlink r:id="rId1" w:history="1">
        <w:r w:rsidRPr="00DE5892">
          <w:rPr>
            <w:rStyle w:val="Hyperlink"/>
            <w:rFonts w:ascii="Tahoma" w:hAnsi="Tahoma" w:cs="Tahoma"/>
            <w:sz w:val="16"/>
            <w:szCs w:val="16"/>
            <w:lang w:val="it-IT"/>
          </w:rPr>
          <w:t>CM/Del/Dec(2010)1089/11.3 appendix 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752"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BD70" w14:textId="0430BC0D" w:rsidR="007131C3" w:rsidRDefault="0071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60F8B"/>
    <w:multiLevelType w:val="hybridMultilevel"/>
    <w:tmpl w:val="01E051D2"/>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713593">
    <w:abstractNumId w:val="38"/>
  </w:num>
  <w:num w:numId="2" w16cid:durableId="1861963849">
    <w:abstractNumId w:val="39"/>
  </w:num>
  <w:num w:numId="3" w16cid:durableId="1625425142">
    <w:abstractNumId w:val="2"/>
  </w:num>
  <w:num w:numId="4" w16cid:durableId="1868714709">
    <w:abstractNumId w:val="1"/>
  </w:num>
  <w:num w:numId="5" w16cid:durableId="2043091754">
    <w:abstractNumId w:val="21"/>
  </w:num>
  <w:num w:numId="6" w16cid:durableId="1106073004">
    <w:abstractNumId w:val="5"/>
  </w:num>
  <w:num w:numId="7" w16cid:durableId="4549817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222214">
    <w:abstractNumId w:val="23"/>
  </w:num>
  <w:num w:numId="9" w16cid:durableId="1558936292">
    <w:abstractNumId w:val="33"/>
  </w:num>
  <w:num w:numId="10" w16cid:durableId="438645037">
    <w:abstractNumId w:val="15"/>
  </w:num>
  <w:num w:numId="11" w16cid:durableId="1549873467">
    <w:abstractNumId w:val="34"/>
  </w:num>
  <w:num w:numId="12" w16cid:durableId="1550726936">
    <w:abstractNumId w:val="0"/>
  </w:num>
  <w:num w:numId="13" w16cid:durableId="2016568511">
    <w:abstractNumId w:val="19"/>
  </w:num>
  <w:num w:numId="14" w16cid:durableId="792746044">
    <w:abstractNumId w:val="26"/>
  </w:num>
  <w:num w:numId="15" w16cid:durableId="1972400666">
    <w:abstractNumId w:val="37"/>
  </w:num>
  <w:num w:numId="16" w16cid:durableId="1409420257">
    <w:abstractNumId w:val="11"/>
  </w:num>
  <w:num w:numId="17" w16cid:durableId="248347949">
    <w:abstractNumId w:val="30"/>
  </w:num>
  <w:num w:numId="18" w16cid:durableId="1008094975">
    <w:abstractNumId w:val="24"/>
  </w:num>
  <w:num w:numId="19" w16cid:durableId="803738073">
    <w:abstractNumId w:val="20"/>
  </w:num>
  <w:num w:numId="20" w16cid:durableId="252210030">
    <w:abstractNumId w:val="7"/>
  </w:num>
  <w:num w:numId="21" w16cid:durableId="1184124949">
    <w:abstractNumId w:val="18"/>
  </w:num>
  <w:num w:numId="22" w16cid:durableId="1778089450">
    <w:abstractNumId w:val="12"/>
  </w:num>
  <w:num w:numId="23" w16cid:durableId="555892860">
    <w:abstractNumId w:val="9"/>
  </w:num>
  <w:num w:numId="24" w16cid:durableId="915473903">
    <w:abstractNumId w:val="35"/>
  </w:num>
  <w:num w:numId="25" w16cid:durableId="558904251">
    <w:abstractNumId w:val="3"/>
  </w:num>
  <w:num w:numId="26" w16cid:durableId="771434705">
    <w:abstractNumId w:val="8"/>
  </w:num>
  <w:num w:numId="27" w16cid:durableId="112525928">
    <w:abstractNumId w:val="36"/>
  </w:num>
  <w:num w:numId="28" w16cid:durableId="57900721">
    <w:abstractNumId w:val="27"/>
  </w:num>
  <w:num w:numId="29" w16cid:durableId="1835996232">
    <w:abstractNumId w:val="13"/>
  </w:num>
  <w:num w:numId="30" w16cid:durableId="1524124790">
    <w:abstractNumId w:val="16"/>
  </w:num>
  <w:num w:numId="31" w16cid:durableId="815876843">
    <w:abstractNumId w:val="40"/>
  </w:num>
  <w:num w:numId="32" w16cid:durableId="410008577">
    <w:abstractNumId w:val="14"/>
  </w:num>
  <w:num w:numId="33" w16cid:durableId="1415279477">
    <w:abstractNumId w:val="10"/>
  </w:num>
  <w:num w:numId="34" w16cid:durableId="466553867">
    <w:abstractNumId w:val="31"/>
  </w:num>
  <w:num w:numId="35" w16cid:durableId="239560672">
    <w:abstractNumId w:val="4"/>
  </w:num>
  <w:num w:numId="36" w16cid:durableId="1427268226">
    <w:abstractNumId w:val="32"/>
  </w:num>
  <w:num w:numId="37" w16cid:durableId="1659531309">
    <w:abstractNumId w:val="29"/>
  </w:num>
  <w:num w:numId="38" w16cid:durableId="637689602">
    <w:abstractNumId w:val="22"/>
  </w:num>
  <w:num w:numId="39" w16cid:durableId="2144888096">
    <w:abstractNumId w:val="28"/>
  </w:num>
  <w:num w:numId="40" w16cid:durableId="84613155">
    <w:abstractNumId w:val="17"/>
  </w:num>
  <w:num w:numId="41" w16cid:durableId="813133670">
    <w:abstractNumId w:val="25"/>
  </w:num>
  <w:num w:numId="42" w16cid:durableId="182439213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0MjUyNjG0MDI0sjRQ0lEKTi0uzszPAykwNKwFADg5EF0tAAAA"/>
  </w:docVars>
  <w:rsids>
    <w:rsidRoot w:val="00D50F13"/>
    <w:rsid w:val="000013DF"/>
    <w:rsid w:val="00007AEB"/>
    <w:rsid w:val="00007DD9"/>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130"/>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93FF2"/>
    <w:rsid w:val="001A207E"/>
    <w:rsid w:val="001A5371"/>
    <w:rsid w:val="001B0127"/>
    <w:rsid w:val="001B138A"/>
    <w:rsid w:val="001B6BA4"/>
    <w:rsid w:val="001C1EFE"/>
    <w:rsid w:val="001C4BA2"/>
    <w:rsid w:val="001C6878"/>
    <w:rsid w:val="001D40AD"/>
    <w:rsid w:val="001D5926"/>
    <w:rsid w:val="001E5424"/>
    <w:rsid w:val="001F5A87"/>
    <w:rsid w:val="002019A5"/>
    <w:rsid w:val="002073A3"/>
    <w:rsid w:val="002111B3"/>
    <w:rsid w:val="002133FA"/>
    <w:rsid w:val="00213A16"/>
    <w:rsid w:val="00213B9D"/>
    <w:rsid w:val="00215FF1"/>
    <w:rsid w:val="00225B0D"/>
    <w:rsid w:val="002319F3"/>
    <w:rsid w:val="002336A0"/>
    <w:rsid w:val="00241364"/>
    <w:rsid w:val="002445EE"/>
    <w:rsid w:val="00251355"/>
    <w:rsid w:val="0025181F"/>
    <w:rsid w:val="002746F9"/>
    <w:rsid w:val="002818A7"/>
    <w:rsid w:val="00283C28"/>
    <w:rsid w:val="00290EAC"/>
    <w:rsid w:val="00293CBB"/>
    <w:rsid w:val="00294937"/>
    <w:rsid w:val="002A2C42"/>
    <w:rsid w:val="002A56A1"/>
    <w:rsid w:val="002A5D5F"/>
    <w:rsid w:val="002B4786"/>
    <w:rsid w:val="002C6F98"/>
    <w:rsid w:val="002D5425"/>
    <w:rsid w:val="002D5DC0"/>
    <w:rsid w:val="002E5606"/>
    <w:rsid w:val="00300098"/>
    <w:rsid w:val="00303193"/>
    <w:rsid w:val="0030682F"/>
    <w:rsid w:val="00320711"/>
    <w:rsid w:val="00332AF4"/>
    <w:rsid w:val="003347E8"/>
    <w:rsid w:val="003420AA"/>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13AA"/>
    <w:rsid w:val="00402529"/>
    <w:rsid w:val="00406096"/>
    <w:rsid w:val="00406E8D"/>
    <w:rsid w:val="00410F7E"/>
    <w:rsid w:val="004121E2"/>
    <w:rsid w:val="0041263A"/>
    <w:rsid w:val="004147AB"/>
    <w:rsid w:val="00415503"/>
    <w:rsid w:val="004159D0"/>
    <w:rsid w:val="00420E9A"/>
    <w:rsid w:val="00421AB4"/>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988"/>
    <w:rsid w:val="004F2CFB"/>
    <w:rsid w:val="004F71A4"/>
    <w:rsid w:val="00523268"/>
    <w:rsid w:val="00527592"/>
    <w:rsid w:val="0053377B"/>
    <w:rsid w:val="00533BB1"/>
    <w:rsid w:val="00542FEE"/>
    <w:rsid w:val="00550849"/>
    <w:rsid w:val="00555FBB"/>
    <w:rsid w:val="00566A81"/>
    <w:rsid w:val="00567F3E"/>
    <w:rsid w:val="005845C2"/>
    <w:rsid w:val="00593817"/>
    <w:rsid w:val="005A6974"/>
    <w:rsid w:val="005B0752"/>
    <w:rsid w:val="005B6CC9"/>
    <w:rsid w:val="005C34CB"/>
    <w:rsid w:val="005C5D6E"/>
    <w:rsid w:val="005D7A8F"/>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2DDF"/>
    <w:rsid w:val="0067529C"/>
    <w:rsid w:val="006771B6"/>
    <w:rsid w:val="00677E36"/>
    <w:rsid w:val="00680325"/>
    <w:rsid w:val="00687D63"/>
    <w:rsid w:val="006903FB"/>
    <w:rsid w:val="006912CB"/>
    <w:rsid w:val="006963F5"/>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E2C5A"/>
    <w:rsid w:val="006F040B"/>
    <w:rsid w:val="006F78AD"/>
    <w:rsid w:val="006F7A75"/>
    <w:rsid w:val="00700635"/>
    <w:rsid w:val="00711683"/>
    <w:rsid w:val="007131C3"/>
    <w:rsid w:val="00714D53"/>
    <w:rsid w:val="007152A6"/>
    <w:rsid w:val="0072200B"/>
    <w:rsid w:val="0072754F"/>
    <w:rsid w:val="007332D8"/>
    <w:rsid w:val="00734494"/>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3AD"/>
    <w:rsid w:val="00806CD2"/>
    <w:rsid w:val="00810534"/>
    <w:rsid w:val="00810D55"/>
    <w:rsid w:val="0081110D"/>
    <w:rsid w:val="00812B47"/>
    <w:rsid w:val="00812FBB"/>
    <w:rsid w:val="008161BE"/>
    <w:rsid w:val="00821937"/>
    <w:rsid w:val="0082549E"/>
    <w:rsid w:val="00826BA5"/>
    <w:rsid w:val="00826C49"/>
    <w:rsid w:val="00827B37"/>
    <w:rsid w:val="0083377F"/>
    <w:rsid w:val="00834EFD"/>
    <w:rsid w:val="00840C1E"/>
    <w:rsid w:val="00846BF5"/>
    <w:rsid w:val="00847F47"/>
    <w:rsid w:val="00853798"/>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173D4"/>
    <w:rsid w:val="009214B5"/>
    <w:rsid w:val="009315AD"/>
    <w:rsid w:val="0093185B"/>
    <w:rsid w:val="00936A97"/>
    <w:rsid w:val="00946231"/>
    <w:rsid w:val="0095095F"/>
    <w:rsid w:val="00956F45"/>
    <w:rsid w:val="00965C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604D"/>
    <w:rsid w:val="009E7FEF"/>
    <w:rsid w:val="009F208B"/>
    <w:rsid w:val="009F32D6"/>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D7A24"/>
    <w:rsid w:val="00AE2A99"/>
    <w:rsid w:val="00AE5507"/>
    <w:rsid w:val="00B018FC"/>
    <w:rsid w:val="00B036FF"/>
    <w:rsid w:val="00B11F35"/>
    <w:rsid w:val="00B13FA4"/>
    <w:rsid w:val="00B141E6"/>
    <w:rsid w:val="00B14D5F"/>
    <w:rsid w:val="00B175E9"/>
    <w:rsid w:val="00B21BA4"/>
    <w:rsid w:val="00B221A3"/>
    <w:rsid w:val="00B2354B"/>
    <w:rsid w:val="00B242A3"/>
    <w:rsid w:val="00B30098"/>
    <w:rsid w:val="00B3135A"/>
    <w:rsid w:val="00B40FB5"/>
    <w:rsid w:val="00B41BB4"/>
    <w:rsid w:val="00B43A63"/>
    <w:rsid w:val="00B50164"/>
    <w:rsid w:val="00B5712C"/>
    <w:rsid w:val="00B60F30"/>
    <w:rsid w:val="00B653B9"/>
    <w:rsid w:val="00B72357"/>
    <w:rsid w:val="00B74DC5"/>
    <w:rsid w:val="00B8307B"/>
    <w:rsid w:val="00BA355F"/>
    <w:rsid w:val="00BA535D"/>
    <w:rsid w:val="00BB11AE"/>
    <w:rsid w:val="00BB3235"/>
    <w:rsid w:val="00BB4C20"/>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75487"/>
    <w:rsid w:val="00D84019"/>
    <w:rsid w:val="00D90F8E"/>
    <w:rsid w:val="00DA62EC"/>
    <w:rsid w:val="00DB5F16"/>
    <w:rsid w:val="00DB6EFE"/>
    <w:rsid w:val="00DC3F97"/>
    <w:rsid w:val="00DD28B4"/>
    <w:rsid w:val="00DD4C16"/>
    <w:rsid w:val="00DD7140"/>
    <w:rsid w:val="00DE0239"/>
    <w:rsid w:val="00DE3F3C"/>
    <w:rsid w:val="00DE5892"/>
    <w:rsid w:val="00DF02E7"/>
    <w:rsid w:val="00DF2843"/>
    <w:rsid w:val="00E00310"/>
    <w:rsid w:val="00E0039F"/>
    <w:rsid w:val="00E025DD"/>
    <w:rsid w:val="00E045AD"/>
    <w:rsid w:val="00E05457"/>
    <w:rsid w:val="00E058C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3610"/>
    <w:rsid w:val="00E65AB1"/>
    <w:rsid w:val="00E701F5"/>
    <w:rsid w:val="00E8134C"/>
    <w:rsid w:val="00E81D73"/>
    <w:rsid w:val="00E90DC4"/>
    <w:rsid w:val="00E912E8"/>
    <w:rsid w:val="00E9309D"/>
    <w:rsid w:val="00E94437"/>
    <w:rsid w:val="00EA5340"/>
    <w:rsid w:val="00EA6EB8"/>
    <w:rsid w:val="00EB550D"/>
    <w:rsid w:val="00EB6C90"/>
    <w:rsid w:val="00EC08A1"/>
    <w:rsid w:val="00EC447C"/>
    <w:rsid w:val="00ED655B"/>
    <w:rsid w:val="00EE1D09"/>
    <w:rsid w:val="00EE7240"/>
    <w:rsid w:val="00EF4225"/>
    <w:rsid w:val="00EF66B8"/>
    <w:rsid w:val="00F130D7"/>
    <w:rsid w:val="00F17BA4"/>
    <w:rsid w:val="00F17C76"/>
    <w:rsid w:val="00F21315"/>
    <w:rsid w:val="00F25459"/>
    <w:rsid w:val="00F26952"/>
    <w:rsid w:val="00F270C4"/>
    <w:rsid w:val="00F30E47"/>
    <w:rsid w:val="00F36308"/>
    <w:rsid w:val="00F4362B"/>
    <w:rsid w:val="00F50D6C"/>
    <w:rsid w:val="00F56296"/>
    <w:rsid w:val="00F56682"/>
    <w:rsid w:val="00F57BB6"/>
    <w:rsid w:val="00F57EC4"/>
    <w:rsid w:val="00F77E7D"/>
    <w:rsid w:val="00F84B26"/>
    <w:rsid w:val="00FA06F4"/>
    <w:rsid w:val="00FA2C14"/>
    <w:rsid w:val="00FA7021"/>
    <w:rsid w:val="00FA70E6"/>
    <w:rsid w:val="00FB168A"/>
    <w:rsid w:val="00FB41ED"/>
    <w:rsid w:val="00FC0253"/>
    <w:rsid w:val="00FC453F"/>
    <w:rsid w:val="00FC6E2C"/>
    <w:rsid w:val="00FC72C5"/>
    <w:rsid w:val="00FC7A03"/>
    <w:rsid w:val="00FC7E0E"/>
    <w:rsid w:val="00FD4486"/>
    <w:rsid w:val="00FE1164"/>
    <w:rsid w:val="00FE4BA9"/>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paragraph" w:styleId="NormalWeb">
    <w:name w:val="Normal (Web)"/>
    <w:basedOn w:val="Normal"/>
    <w:uiPriority w:val="99"/>
    <w:semiHidden/>
    <w:unhideWhenUsed/>
    <w:rsid w:val="005D7A8F"/>
    <w:pPr>
      <w:spacing w:before="100" w:beforeAutospacing="1" w:after="100" w:afterAutospacing="1"/>
    </w:pPr>
    <w:rPr>
      <w:rFonts w:ascii="Times New Roman" w:hAnsi="Times New Roman" w:cs="Times New Roman"/>
      <w:sz w:val="24"/>
      <w:szCs w:val="24"/>
      <w:lang w:val="fr-FR" w:eastAsia="fr-FR"/>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7131C3"/>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8503">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772360311">
      <w:bodyDiv w:val="1"/>
      <w:marLeft w:val="0"/>
      <w:marRight w:val="0"/>
      <w:marTop w:val="0"/>
      <w:marBottom w:val="0"/>
      <w:divBdr>
        <w:top w:val="none" w:sz="0" w:space="0" w:color="auto"/>
        <w:left w:val="none" w:sz="0" w:space="0" w:color="auto"/>
        <w:bottom w:val="none" w:sz="0" w:space="0" w:color="auto"/>
        <w:right w:val="none" w:sz="0" w:space="0" w:color="auto"/>
      </w:divBdr>
    </w:div>
    <w:div w:id="777530420">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392968552">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FREX@coe.in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CoERMPublicCommonSearchServices/sso/SSODisplayDCTMContent?format=native&amp;documentId=09000016807818a3&amp;we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6BEF2D0F5D45558706B1891CE3805F"/>
        <w:category>
          <w:name w:val="General"/>
          <w:gallery w:val="placeholder"/>
        </w:category>
        <w:types>
          <w:type w:val="bbPlcHdr"/>
        </w:types>
        <w:behaviors>
          <w:behavior w:val="content"/>
        </w:behaviors>
        <w:guid w:val="{F98D4DCE-CFCD-4F5F-9F66-88088C711AAA}"/>
      </w:docPartPr>
      <w:docPartBody>
        <w:p w:rsidR="00CA48E7" w:rsidRDefault="006E2D27" w:rsidP="006E2D27">
          <w:pPr>
            <w:pStyle w:val="9B6BEF2D0F5D45558706B1891CE3805F"/>
          </w:pPr>
          <w:r w:rsidRPr="00802563">
            <w:rPr>
              <w:rStyle w:val="PlaceholderText"/>
              <w:rFonts w:ascii="Arial Narrow" w:hAnsi="Arial Narrow"/>
              <w:sz w:val="20"/>
              <w:szCs w:val="20"/>
              <w:highlight w:val="cyan"/>
            </w:rPr>
            <w:t>date</w:t>
          </w:r>
        </w:p>
      </w:docPartBody>
    </w:docPart>
    <w:docPart>
      <w:docPartPr>
        <w:name w:val="463A1C874B47450DA5237047B57DE3B0"/>
        <w:category>
          <w:name w:val="General"/>
          <w:gallery w:val="placeholder"/>
        </w:category>
        <w:types>
          <w:type w:val="bbPlcHdr"/>
        </w:types>
        <w:behaviors>
          <w:behavior w:val="content"/>
        </w:behaviors>
        <w:guid w:val="{5A669BD7-82AC-4B07-B99A-62EE582437C3}"/>
      </w:docPartPr>
      <w:docPartBody>
        <w:p w:rsidR="00DB3218" w:rsidRDefault="00E4371D" w:rsidP="00E4371D">
          <w:pPr>
            <w:pStyle w:val="463A1C874B47450DA5237047B57DE3B0"/>
          </w:pPr>
          <w:r w:rsidRPr="00802563">
            <w:rPr>
              <w:rStyle w:val="PlaceholderText"/>
              <w:rFonts w:ascii="Arial Narrow" w:hAnsi="Arial Narrow"/>
              <w:sz w:val="20"/>
              <w:szCs w:val="20"/>
              <w:highlight w:val="cyan"/>
            </w:rPr>
            <w:t>date</w:t>
          </w:r>
        </w:p>
      </w:docPartBody>
    </w:docPart>
    <w:docPart>
      <w:docPartPr>
        <w:name w:val="85822BC3CEB84BB4BB2E11846D09AD44"/>
        <w:category>
          <w:name w:val="General"/>
          <w:gallery w:val="placeholder"/>
        </w:category>
        <w:types>
          <w:type w:val="bbPlcHdr"/>
        </w:types>
        <w:behaviors>
          <w:behavior w:val="content"/>
        </w:behaviors>
        <w:guid w:val="{CB1E54DF-4F67-45C6-A31A-D3BC03FDE12B}"/>
      </w:docPartPr>
      <w:docPartBody>
        <w:p w:rsidR="00DB3218" w:rsidRDefault="00E4371D" w:rsidP="00E4371D">
          <w:pPr>
            <w:pStyle w:val="85822BC3CEB84BB4BB2E11846D09AD44"/>
          </w:pPr>
          <w:r w:rsidRPr="00802563">
            <w:rPr>
              <w:rStyle w:val="PlaceholderText"/>
              <w:rFonts w:ascii="Arial Narrow" w:hAnsi="Arial Narrow"/>
              <w:sz w:val="20"/>
              <w:szCs w:val="20"/>
              <w:highlight w:val="cyan"/>
            </w:rPr>
            <w:t>date</w:t>
          </w:r>
        </w:p>
      </w:docPartBody>
    </w:docPart>
    <w:docPart>
      <w:docPartPr>
        <w:name w:val="390CCA7989BE4426ABF8AFF51D956F6A"/>
        <w:category>
          <w:name w:val="General"/>
          <w:gallery w:val="placeholder"/>
        </w:category>
        <w:types>
          <w:type w:val="bbPlcHdr"/>
        </w:types>
        <w:behaviors>
          <w:behavior w:val="content"/>
        </w:behaviors>
        <w:guid w:val="{A48E07E9-4641-4E0F-8EFA-740926540319}"/>
      </w:docPartPr>
      <w:docPartBody>
        <w:p w:rsidR="00DB3218" w:rsidRDefault="00E4371D" w:rsidP="00E4371D">
          <w:pPr>
            <w:pStyle w:val="390CCA7989BE4426ABF8AFF51D956F6A"/>
          </w:pPr>
          <w:r w:rsidRPr="00802563">
            <w:rPr>
              <w:rStyle w:val="PlaceholderText"/>
              <w:rFonts w:ascii="Arial Narrow" w:hAnsi="Arial Narrow"/>
              <w:sz w:val="20"/>
              <w:szCs w:val="20"/>
              <w:highlight w:val="cyan"/>
            </w:rPr>
            <w:t>date</w:t>
          </w:r>
        </w:p>
      </w:docPartBody>
    </w:docPart>
    <w:docPart>
      <w:docPartPr>
        <w:name w:val="C62622CB168A4BBEAF7A17CE4AFDB07E"/>
        <w:category>
          <w:name w:val="General"/>
          <w:gallery w:val="placeholder"/>
        </w:category>
        <w:types>
          <w:type w:val="bbPlcHdr"/>
        </w:types>
        <w:behaviors>
          <w:behavior w:val="content"/>
        </w:behaviors>
        <w:guid w:val="{B6E4352A-20A6-4E28-A072-CECEB3C28BB1}"/>
      </w:docPartPr>
      <w:docPartBody>
        <w:p w:rsidR="00DB3218" w:rsidRDefault="00E4371D" w:rsidP="00E4371D">
          <w:pPr>
            <w:pStyle w:val="C62622CB168A4BBEAF7A17CE4AFDB07E"/>
          </w:pPr>
          <w:r w:rsidRPr="00802563">
            <w:rPr>
              <w:rStyle w:val="PlaceholderText"/>
              <w:rFonts w:ascii="Arial Narrow" w:hAnsi="Arial Narrow"/>
              <w:sz w:val="20"/>
              <w:szCs w:val="20"/>
              <w:highlight w:val="cyan"/>
            </w:rPr>
            <w:t>date</w:t>
          </w:r>
        </w:p>
      </w:docPartBody>
    </w:docPart>
    <w:docPart>
      <w:docPartPr>
        <w:name w:val="4C3D8F40787942A5973299ABBD8E2B74"/>
        <w:category>
          <w:name w:val="General"/>
          <w:gallery w:val="placeholder"/>
        </w:category>
        <w:types>
          <w:type w:val="bbPlcHdr"/>
        </w:types>
        <w:behaviors>
          <w:behavior w:val="content"/>
        </w:behaviors>
        <w:guid w:val="{EC908803-4AA6-4E1F-9C8B-599BAB5233D5}"/>
      </w:docPartPr>
      <w:docPartBody>
        <w:p w:rsidR="00DB3218" w:rsidRDefault="00E4371D" w:rsidP="00E4371D">
          <w:pPr>
            <w:pStyle w:val="4C3D8F40787942A5973299ABBD8E2B74"/>
          </w:pPr>
          <w:r w:rsidRPr="00802563">
            <w:rPr>
              <w:rStyle w:val="PlaceholderText"/>
              <w:rFonts w:ascii="Arial Narrow" w:hAnsi="Arial Narrow"/>
              <w:sz w:val="20"/>
              <w:szCs w:val="20"/>
              <w:highlight w:val="cyan"/>
            </w:rPr>
            <w:t>date</w:t>
          </w:r>
        </w:p>
      </w:docPartBody>
    </w:docPart>
    <w:docPart>
      <w:docPartPr>
        <w:name w:val="8DC116DA49F646EEAF66D11C1926D63D"/>
        <w:category>
          <w:name w:val="General"/>
          <w:gallery w:val="placeholder"/>
        </w:category>
        <w:types>
          <w:type w:val="bbPlcHdr"/>
        </w:types>
        <w:behaviors>
          <w:behavior w:val="content"/>
        </w:behaviors>
        <w:guid w:val="{A44E16F3-470D-4D97-913F-6711A3778BF4}"/>
      </w:docPartPr>
      <w:docPartBody>
        <w:p w:rsidR="00DB3218" w:rsidRDefault="00E4371D" w:rsidP="00E4371D">
          <w:pPr>
            <w:pStyle w:val="8DC116DA49F646EEAF66D11C1926D63D"/>
          </w:pPr>
          <w:r w:rsidRPr="00802563">
            <w:rPr>
              <w:rStyle w:val="PlaceholderText"/>
              <w:rFonts w:ascii="Arial Narrow" w:hAnsi="Arial Narrow"/>
              <w:sz w:val="20"/>
              <w:szCs w:val="20"/>
              <w:highlight w:val="cyan"/>
            </w:rPr>
            <w:t>date</w:t>
          </w:r>
        </w:p>
      </w:docPartBody>
    </w:docPart>
    <w:docPart>
      <w:docPartPr>
        <w:name w:val="7D420080F7DB4B719BA17EA71B0782F7"/>
        <w:category>
          <w:name w:val="General"/>
          <w:gallery w:val="placeholder"/>
        </w:category>
        <w:types>
          <w:type w:val="bbPlcHdr"/>
        </w:types>
        <w:behaviors>
          <w:behavior w:val="content"/>
        </w:behaviors>
        <w:guid w:val="{21A53F24-E56C-4C42-B88B-8886E35FED8F}"/>
      </w:docPartPr>
      <w:docPartBody>
        <w:p w:rsidR="00DB3218" w:rsidRDefault="00E4371D" w:rsidP="00E4371D">
          <w:pPr>
            <w:pStyle w:val="7D420080F7DB4B719BA17EA71B0782F7"/>
          </w:pPr>
          <w:r w:rsidRPr="00802563">
            <w:rPr>
              <w:rStyle w:val="PlaceholderText"/>
              <w:rFonts w:ascii="Arial Narrow" w:hAnsi="Arial Narrow"/>
              <w:sz w:val="20"/>
              <w:szCs w:val="20"/>
              <w:highlight w:val="cyan"/>
            </w:rPr>
            <w:t>date</w:t>
          </w:r>
        </w:p>
      </w:docPartBody>
    </w:docPart>
    <w:docPart>
      <w:docPartPr>
        <w:name w:val="9DE4110F8C8942FBBC9B1B8356C143AB"/>
        <w:category>
          <w:name w:val="General"/>
          <w:gallery w:val="placeholder"/>
        </w:category>
        <w:types>
          <w:type w:val="bbPlcHdr"/>
        </w:types>
        <w:behaviors>
          <w:behavior w:val="content"/>
        </w:behaviors>
        <w:guid w:val="{EC0713A6-BD0C-4B85-A8F5-2CE97D46C791}"/>
      </w:docPartPr>
      <w:docPartBody>
        <w:p w:rsidR="00DB3218" w:rsidRDefault="00E4371D" w:rsidP="00E4371D">
          <w:pPr>
            <w:pStyle w:val="9DE4110F8C8942FBBC9B1B8356C143AB"/>
          </w:pPr>
          <w:r w:rsidRPr="00802563">
            <w:rPr>
              <w:rStyle w:val="PlaceholderText"/>
              <w:rFonts w:ascii="Arial Narrow" w:hAnsi="Arial Narrow"/>
              <w:sz w:val="20"/>
              <w:szCs w:val="20"/>
              <w:highlight w:val="cyan"/>
            </w:rPr>
            <w:t>date</w:t>
          </w:r>
        </w:p>
      </w:docPartBody>
    </w:docPart>
    <w:docPart>
      <w:docPartPr>
        <w:name w:val="39D4DEB95F3F4B058BD02098D4CDE949"/>
        <w:category>
          <w:name w:val="General"/>
          <w:gallery w:val="placeholder"/>
        </w:category>
        <w:types>
          <w:type w:val="bbPlcHdr"/>
        </w:types>
        <w:behaviors>
          <w:behavior w:val="content"/>
        </w:behaviors>
        <w:guid w:val="{AB59DCB4-C7B7-4F8F-A412-29E52AD96A9B}"/>
      </w:docPartPr>
      <w:docPartBody>
        <w:p w:rsidR="00DB3218" w:rsidRDefault="00E4371D" w:rsidP="00E4371D">
          <w:pPr>
            <w:pStyle w:val="39D4DEB95F3F4B058BD02098D4CDE949"/>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1618EB"/>
    <w:rsid w:val="00200332"/>
    <w:rsid w:val="0020144B"/>
    <w:rsid w:val="005C43CD"/>
    <w:rsid w:val="006E2D27"/>
    <w:rsid w:val="006F13BB"/>
    <w:rsid w:val="00827752"/>
    <w:rsid w:val="00AD0E40"/>
    <w:rsid w:val="00BB3503"/>
    <w:rsid w:val="00C1739D"/>
    <w:rsid w:val="00C730A2"/>
    <w:rsid w:val="00CA48E7"/>
    <w:rsid w:val="00CC39F1"/>
    <w:rsid w:val="00DB3218"/>
    <w:rsid w:val="00E4371D"/>
    <w:rsid w:val="00FD1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4371D"/>
    <w:rPr>
      <w:color w:val="808080"/>
    </w:rPr>
  </w:style>
  <w:style w:type="paragraph" w:customStyle="1" w:styleId="9B6BEF2D0F5D45558706B1891CE3805F">
    <w:name w:val="9B6BEF2D0F5D45558706B1891CE3805F"/>
    <w:rsid w:val="006E2D27"/>
  </w:style>
  <w:style w:type="paragraph" w:customStyle="1" w:styleId="463A1C874B47450DA5237047B57DE3B0">
    <w:name w:val="463A1C874B47450DA5237047B57DE3B0"/>
    <w:rsid w:val="00E4371D"/>
  </w:style>
  <w:style w:type="paragraph" w:customStyle="1" w:styleId="85822BC3CEB84BB4BB2E11846D09AD44">
    <w:name w:val="85822BC3CEB84BB4BB2E11846D09AD44"/>
    <w:rsid w:val="00E4371D"/>
  </w:style>
  <w:style w:type="paragraph" w:customStyle="1" w:styleId="390CCA7989BE4426ABF8AFF51D956F6A">
    <w:name w:val="390CCA7989BE4426ABF8AFF51D956F6A"/>
    <w:rsid w:val="00E4371D"/>
  </w:style>
  <w:style w:type="paragraph" w:customStyle="1" w:styleId="C62622CB168A4BBEAF7A17CE4AFDB07E">
    <w:name w:val="C62622CB168A4BBEAF7A17CE4AFDB07E"/>
    <w:rsid w:val="00E4371D"/>
  </w:style>
  <w:style w:type="paragraph" w:customStyle="1" w:styleId="4C3D8F40787942A5973299ABBD8E2B74">
    <w:name w:val="4C3D8F40787942A5973299ABBD8E2B74"/>
    <w:rsid w:val="00E4371D"/>
  </w:style>
  <w:style w:type="paragraph" w:customStyle="1" w:styleId="8DC116DA49F646EEAF66D11C1926D63D">
    <w:name w:val="8DC116DA49F646EEAF66D11C1926D63D"/>
    <w:rsid w:val="00E4371D"/>
  </w:style>
  <w:style w:type="paragraph" w:customStyle="1" w:styleId="7D420080F7DB4B719BA17EA71B0782F7">
    <w:name w:val="7D420080F7DB4B719BA17EA71B0782F7"/>
    <w:rsid w:val="00E4371D"/>
  </w:style>
  <w:style w:type="paragraph" w:customStyle="1" w:styleId="9DE4110F8C8942FBBC9B1B8356C143AB">
    <w:name w:val="9DE4110F8C8942FBBC9B1B8356C143AB"/>
    <w:rsid w:val="00E4371D"/>
  </w:style>
  <w:style w:type="paragraph" w:customStyle="1" w:styleId="39D4DEB95F3F4B058BD02098D4CDE949">
    <w:name w:val="39D4DEB95F3F4B058BD02098D4CDE949"/>
    <w:rsid w:val="00E43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2.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F84DC9-DE3C-42A4-84BF-456692DA5E87}">
  <ds:schemaRefs>
    <ds:schemaRef ds:uri="http://schemas.microsoft.com/sharepoint/v3/contenttype/forms"/>
  </ds:schemaRefs>
</ds:datastoreItem>
</file>

<file path=customXml/itemProps4.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8722</Words>
  <Characters>47976</Characters>
  <Application>Microsoft Office Word</Application>
  <DocSecurity>0</DocSecurity>
  <Lines>399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2023-11-02T15:13:00Z</dcterms:created>
  <dcterms:modified xsi:type="dcterms:W3CDTF">2023-11-02T15:13:00Z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