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FD2DA26" w:rsidR="00BE43B2" w:rsidRPr="00EA2362" w:rsidRDefault="00D97822">
            <w:pPr>
              <w:rPr>
                <w:rFonts w:ascii="Tahoma" w:hAnsi="Tahoma" w:cs="Tahoma"/>
                <w:caps/>
                <w:color w:val="000000" w:themeColor="text1"/>
                <w:sz w:val="18"/>
                <w:szCs w:val="18"/>
                <w:highlight w:val="cyan"/>
              </w:rPr>
            </w:pPr>
            <w:r w:rsidRPr="00D97822">
              <w:rPr>
                <w:rFonts w:ascii="Tahoma" w:hAnsi="Tahoma" w:cs="Tahoma"/>
                <w:caps/>
                <w:color w:val="000000" w:themeColor="text1"/>
                <w:sz w:val="18"/>
                <w:szCs w:val="18"/>
              </w:rPr>
              <w:t>BH8793/2</w:t>
            </w:r>
            <w:r w:rsidR="00FD7B8A">
              <w:rPr>
                <w:rFonts w:ascii="Tahoma" w:hAnsi="Tahoma" w:cs="Tahoma"/>
                <w:caps/>
                <w:color w:val="000000" w:themeColor="text1"/>
                <w:sz w:val="18"/>
                <w:szCs w:val="18"/>
              </w:rPr>
              <w:t>5</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3BB84763" w:rsidR="00BE43B2" w:rsidRPr="00EA2362" w:rsidRDefault="00224D6D">
            <w:pPr>
              <w:rPr>
                <w:rFonts w:ascii="Tahoma" w:hAnsi="Tahoma" w:cs="Tahoma"/>
                <w:caps/>
                <w:color w:val="000000" w:themeColor="text1"/>
                <w:sz w:val="18"/>
                <w:szCs w:val="18"/>
                <w:highlight w:val="cyan"/>
              </w:rPr>
            </w:pPr>
            <w:r>
              <w:rPr>
                <w:rFonts w:ascii="Tahoma" w:hAnsi="Tahoma" w:cs="Tahoma"/>
                <w:caps/>
                <w:color w:val="000000" w:themeColor="text1"/>
                <w:sz w:val="18"/>
                <w:szCs w:val="18"/>
              </w:rPr>
              <w:t>2826</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sdt>
          <w:sdtPr>
            <w:rPr>
              <w:rStyle w:val="Style47"/>
              <w:rFonts w:ascii="Tahoma" w:hAnsi="Tahoma" w:cs="Tahoma"/>
              <w:sz w:val="20"/>
              <w:szCs w:val="20"/>
            </w:rPr>
            <w:id w:val="991760829"/>
            <w:placeholder>
              <w:docPart w:val="FE8E0772321341CA914252F5C658203D"/>
            </w:placeholder>
          </w:sdtPr>
          <w:sdtEndPr>
            <w:rPr>
              <w:rStyle w:val="DefaultParagraphFont"/>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22B9AFC" w:rsidR="00BE43B2" w:rsidRPr="00EA2362" w:rsidRDefault="002211F3">
                <w:pPr>
                  <w:rPr>
                    <w:rFonts w:ascii="Tahoma" w:hAnsi="Tahoma" w:cs="Tahoma"/>
                    <w:b/>
                    <w:caps/>
                    <w:color w:val="000000" w:themeColor="text1"/>
                    <w:sz w:val="18"/>
                    <w:szCs w:val="18"/>
                    <w:highlight w:val="cyan"/>
                  </w:rPr>
                </w:pPr>
                <w:r>
                  <w:rPr>
                    <w:rStyle w:val="Style47"/>
                    <w:rFonts w:ascii="Tahoma" w:hAnsi="Tahoma" w:cs="Tahoma"/>
                    <w:sz w:val="20"/>
                    <w:szCs w:val="20"/>
                  </w:rPr>
                  <w:t>cpd.pristina@coe.int</w:t>
                </w:r>
              </w:p>
            </w:tc>
          </w:sdtContent>
        </w:sdt>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1B08C520" w:rsidR="00261462" w:rsidRDefault="00261462" w:rsidP="00322061">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w:t>
      </w:r>
      <w:r w:rsidR="00322061" w:rsidRPr="00322061">
        <w:rPr>
          <w:rFonts w:ascii="Tahoma" w:hAnsi="Tahoma" w:cs="Tahoma"/>
          <w:b/>
        </w:rPr>
        <w:t>implementation of the Constitutional Court’s satisfaction survey</w:t>
      </w:r>
    </w:p>
    <w:p w14:paraId="3A7F1C04" w14:textId="77777777" w:rsidR="00322061" w:rsidRPr="00EA2362" w:rsidRDefault="00322061" w:rsidP="00322061">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D62809"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D62809"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D62809"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w:t>
            </w:r>
            <w:proofErr w:type="spellStart"/>
            <w:r w:rsidR="00194EDC" w:rsidRPr="00194EDC">
              <w:rPr>
                <w:rFonts w:ascii="Tahoma" w:hAnsi="Tahoma" w:cs="Tahoma"/>
                <w:color w:val="000000"/>
                <w:sz w:val="18"/>
                <w:szCs w:val="18"/>
                <w:lang w:val="es-ES_tradnl"/>
              </w:rPr>
              <w:t>Consortium</w:t>
            </w:r>
            <w:proofErr w:type="spellEnd"/>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049E2725" w14:textId="525D3A69" w:rsidR="00E55F69" w:rsidRDefault="00322061" w:rsidP="003E0A41">
      <w:pPr>
        <w:spacing w:line="276" w:lineRule="auto"/>
        <w:jc w:val="both"/>
        <w:rPr>
          <w:rFonts w:ascii="Tahoma" w:eastAsia="Calibri" w:hAnsi="Tahoma" w:cs="Tahoma"/>
          <w:sz w:val="20"/>
          <w:szCs w:val="20"/>
          <w:lang w:eastAsia="en-US"/>
        </w:rPr>
      </w:pPr>
      <w:r w:rsidRPr="00907DFD">
        <w:rPr>
          <w:rFonts w:ascii="Tahoma" w:hAnsi="Tahoma" w:cs="Tahoma"/>
          <w:color w:val="000000" w:themeColor="text1"/>
          <w:sz w:val="20"/>
          <w:szCs w:val="20"/>
        </w:rPr>
        <w:t>The Council of Europe is currently implementing and until 31 December 2023 will implement a Project on “Support to the Constitutional Court in Applying and Disseminating European Human Rights Standards</w:t>
      </w:r>
      <w:proofErr w:type="gramStart"/>
      <w:r w:rsidRPr="00907DFD">
        <w:rPr>
          <w:rFonts w:ascii="Tahoma" w:hAnsi="Tahoma" w:cs="Tahoma"/>
          <w:color w:val="000000" w:themeColor="text1"/>
          <w:sz w:val="20"/>
          <w:szCs w:val="20"/>
        </w:rPr>
        <w:t>”.</w:t>
      </w:r>
      <w:r w:rsidRPr="00907DFD">
        <w:rPr>
          <w:rFonts w:ascii="Tahoma" w:hAnsi="Tahoma" w:cs="Tahoma"/>
          <w:sz w:val="20"/>
          <w:szCs w:val="20"/>
        </w:rPr>
        <w:t>.</w:t>
      </w:r>
      <w:proofErr w:type="gramEnd"/>
      <w:r w:rsidRPr="00907DFD">
        <w:rPr>
          <w:rFonts w:ascii="Tahoma" w:hAnsi="Tahoma" w:cs="Tahoma"/>
          <w:sz w:val="20"/>
          <w:szCs w:val="20"/>
        </w:rPr>
        <w:t xml:space="preserve"> In that context, it is looking for a provider for the implementation of the </w:t>
      </w:r>
      <w:r w:rsidRPr="00907DFD">
        <w:rPr>
          <w:rFonts w:ascii="Tahoma" w:eastAsia="Calibri" w:hAnsi="Tahoma" w:cs="Tahoma"/>
          <w:sz w:val="20"/>
          <w:szCs w:val="20"/>
          <w:lang w:eastAsia="en-US"/>
        </w:rPr>
        <w:t>Constitutional Court’s satisfaction survey</w:t>
      </w:r>
      <w:r>
        <w:rPr>
          <w:rFonts w:ascii="Tahoma" w:eastAsia="Calibri" w:hAnsi="Tahoma" w:cs="Tahoma"/>
          <w:sz w:val="20"/>
          <w:szCs w:val="20"/>
          <w:lang w:eastAsia="en-US"/>
        </w:rPr>
        <w:t>.</w:t>
      </w:r>
    </w:p>
    <w:p w14:paraId="5D96BFA9" w14:textId="77777777" w:rsidR="00322061" w:rsidRPr="00EA2362" w:rsidRDefault="00322061"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1AFE6980" w14:textId="77777777" w:rsidR="00322061" w:rsidRDefault="00261462" w:rsidP="00261462">
      <w:pPr>
        <w:spacing w:line="276" w:lineRule="auto"/>
        <w:jc w:val="both"/>
        <w:rPr>
          <w:rFonts w:ascii="Tahoma" w:hAnsi="Tahoma" w:cs="Tahoma"/>
          <w:color w:val="000000"/>
          <w:sz w:val="20"/>
          <w:szCs w:val="20"/>
          <w:lang w:eastAsia="en-US"/>
        </w:rPr>
      </w:pPr>
      <w:r w:rsidRPr="00322061">
        <w:rPr>
          <w:rFonts w:ascii="Tahoma" w:hAnsi="Tahoma" w:cs="Tahoma"/>
          <w:color w:val="000000"/>
          <w:sz w:val="20"/>
          <w:szCs w:val="20"/>
          <w:lang w:eastAsia="en-US"/>
        </w:rPr>
        <w:t>Prices are indicated in Euros 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p>
    <w:p w14:paraId="3D77E59F" w14:textId="2C0B6404"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0326058F" w:rsidR="00261462" w:rsidRPr="00EA2362" w:rsidRDefault="00261462" w:rsidP="00261462">
      <w:pPr>
        <w:spacing w:line="276" w:lineRule="auto"/>
        <w:jc w:val="both"/>
        <w:rPr>
          <w:rFonts w:ascii="Tahoma" w:hAnsi="Tahoma" w:cs="Tahoma"/>
          <w:sz w:val="18"/>
          <w:szCs w:val="18"/>
          <w:highlight w:val="yellow"/>
          <w:lang w:eastAsia="en-US"/>
        </w:rPr>
      </w:pP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322061" w:rsidRPr="00EA2362" w14:paraId="0166D4C8" w14:textId="77777777" w:rsidTr="00322061">
        <w:trPr>
          <w:trHeight w:val="688"/>
          <w:jc w:val="center"/>
        </w:trPr>
        <w:tc>
          <w:tcPr>
            <w:tcW w:w="5606" w:type="dxa"/>
            <w:shd w:val="clear" w:color="auto" w:fill="DBE5F1" w:themeFill="accent1" w:themeFillTint="33"/>
            <w:vAlign w:val="center"/>
          </w:tcPr>
          <w:p w14:paraId="7C25DC9A" w14:textId="77777777" w:rsidR="00322061" w:rsidRDefault="0032206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0" w:type="dxa"/>
            <w:shd w:val="clear" w:color="auto" w:fill="DBE5F1" w:themeFill="accent1" w:themeFillTint="33"/>
            <w:vAlign w:val="center"/>
          </w:tcPr>
          <w:p w14:paraId="4C4B2597" w14:textId="77777777"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322061" w:rsidRPr="00EA2362" w:rsidRDefault="00322061"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322061" w:rsidRPr="00EA2362" w14:paraId="6CA125F2" w14:textId="77777777" w:rsidTr="00322061">
        <w:trPr>
          <w:trHeight w:val="432"/>
          <w:jc w:val="center"/>
        </w:trPr>
        <w:tc>
          <w:tcPr>
            <w:tcW w:w="5606" w:type="dxa"/>
            <w:shd w:val="clear" w:color="auto" w:fill="F2F2F2" w:themeFill="background1" w:themeFillShade="F2"/>
            <w:vAlign w:val="center"/>
          </w:tcPr>
          <w:p w14:paraId="31115B0A" w14:textId="0EA2AB79" w:rsidR="00322061" w:rsidRDefault="00322061" w:rsidP="00322061">
            <w:pPr>
              <w:tabs>
                <w:tab w:val="left" w:pos="6463"/>
              </w:tabs>
              <w:rPr>
                <w:rFonts w:ascii="Tahoma" w:hAnsi="Tahoma" w:cs="Tahoma"/>
                <w:sz w:val="18"/>
                <w:szCs w:val="18"/>
              </w:rPr>
            </w:pPr>
            <w:r>
              <w:rPr>
                <w:rFonts w:ascii="Tahoma" w:hAnsi="Tahoma" w:cs="Tahoma"/>
                <w:sz w:val="18"/>
                <w:szCs w:val="18"/>
                <w:lang w:eastAsia="en-US"/>
              </w:rPr>
              <w:t xml:space="preserve">Conducting the survey with two categories of respondents in accordance with the Methodology and Questionnaires in </w:t>
            </w:r>
            <w:r w:rsidR="00111194">
              <w:rPr>
                <w:rFonts w:ascii="Tahoma" w:hAnsi="Tahoma" w:cs="Tahoma"/>
                <w:sz w:val="18"/>
                <w:szCs w:val="18"/>
                <w:lang w:eastAsia="en-US"/>
              </w:rPr>
              <w:t>Appendix</w:t>
            </w:r>
            <w:r>
              <w:rPr>
                <w:rFonts w:ascii="Tahoma" w:hAnsi="Tahoma" w:cs="Tahoma"/>
                <w:sz w:val="18"/>
                <w:szCs w:val="18"/>
                <w:lang w:eastAsia="en-US"/>
              </w:rPr>
              <w:t xml:space="preserve"> 1 and </w:t>
            </w:r>
            <w:r w:rsidR="00111194">
              <w:rPr>
                <w:rFonts w:ascii="Tahoma" w:hAnsi="Tahoma" w:cs="Tahoma"/>
                <w:sz w:val="18"/>
                <w:szCs w:val="18"/>
                <w:lang w:eastAsia="en-US"/>
              </w:rPr>
              <w:t>Appendix</w:t>
            </w:r>
            <w:r>
              <w:rPr>
                <w:rFonts w:ascii="Tahoma" w:hAnsi="Tahoma" w:cs="Tahoma"/>
                <w:sz w:val="18"/>
                <w:szCs w:val="18"/>
                <w:lang w:eastAsia="en-US"/>
              </w:rPr>
              <w:t xml:space="preserve"> 2</w:t>
            </w:r>
            <w:r w:rsidR="00111194">
              <w:rPr>
                <w:rFonts w:ascii="Tahoma" w:hAnsi="Tahoma" w:cs="Tahoma"/>
                <w:sz w:val="18"/>
                <w:szCs w:val="18"/>
                <w:lang w:eastAsia="en-US"/>
              </w:rPr>
              <w:t>A and 2B</w:t>
            </w:r>
          </w:p>
          <w:p w14:paraId="60FDA710" w14:textId="4D362409" w:rsidR="00322061" w:rsidRPr="00EA2362" w:rsidRDefault="00322061" w:rsidP="00261462">
            <w:pPr>
              <w:tabs>
                <w:tab w:val="left" w:pos="-139"/>
              </w:tabs>
              <w:spacing w:line="276" w:lineRule="auto"/>
              <w:ind w:right="-140"/>
              <w:jc w:val="center"/>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7DFF09AB" w14:textId="6001CABE" w:rsidR="00322061" w:rsidRPr="00322061" w:rsidRDefault="00111194"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rPr>
              <w:t>15 February</w:t>
            </w:r>
            <w:r w:rsidRPr="00322061">
              <w:rPr>
                <w:rFonts w:ascii="Tahoma" w:hAnsi="Tahoma" w:cs="Tahoma"/>
                <w:sz w:val="18"/>
                <w:szCs w:val="18"/>
              </w:rPr>
              <w:t xml:space="preserve"> </w:t>
            </w:r>
            <w:r w:rsidR="00322061" w:rsidRPr="00322061">
              <w:rPr>
                <w:rFonts w:ascii="Tahoma" w:hAnsi="Tahoma" w:cs="Tahoma"/>
                <w:sz w:val="18"/>
                <w:szCs w:val="18"/>
              </w:rPr>
              <w:t>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322061" w:rsidRPr="00EA2362" w:rsidRDefault="00322061" w:rsidP="00261462">
            <w:pPr>
              <w:tabs>
                <w:tab w:val="left" w:pos="-139"/>
              </w:tabs>
              <w:spacing w:line="276" w:lineRule="auto"/>
              <w:ind w:right="-140"/>
              <w:jc w:val="center"/>
              <w:rPr>
                <w:rFonts w:ascii="Tahoma" w:hAnsi="Tahoma" w:cs="Tahoma"/>
                <w:sz w:val="18"/>
                <w:szCs w:val="18"/>
                <w:highlight w:val="yellow"/>
                <w:lang w:eastAsia="en-US"/>
              </w:rPr>
            </w:pPr>
          </w:p>
        </w:tc>
      </w:tr>
      <w:tr w:rsidR="00322061" w:rsidRPr="00EA2362" w14:paraId="3DA9B33C" w14:textId="77777777" w:rsidTr="00322061">
        <w:trPr>
          <w:trHeight w:val="432"/>
          <w:jc w:val="center"/>
        </w:trPr>
        <w:tc>
          <w:tcPr>
            <w:tcW w:w="5606" w:type="dxa"/>
            <w:shd w:val="clear" w:color="auto" w:fill="F2F2F2" w:themeFill="background1" w:themeFillShade="F2"/>
            <w:vAlign w:val="center"/>
          </w:tcPr>
          <w:p w14:paraId="270433AE" w14:textId="77777777" w:rsidR="00322061" w:rsidRDefault="00322061" w:rsidP="00322061">
            <w:pPr>
              <w:tabs>
                <w:tab w:val="left" w:pos="6463"/>
              </w:tabs>
              <w:rPr>
                <w:rFonts w:ascii="Tahoma" w:hAnsi="Tahoma" w:cs="Tahoma"/>
                <w:sz w:val="18"/>
                <w:szCs w:val="18"/>
                <w:lang w:eastAsia="en-US"/>
              </w:rPr>
            </w:pPr>
            <w:r>
              <w:rPr>
                <w:rFonts w:ascii="Tahoma" w:hAnsi="Tahoma" w:cs="Tahoma"/>
                <w:sz w:val="18"/>
                <w:szCs w:val="18"/>
                <w:lang w:eastAsia="en-US"/>
              </w:rPr>
              <w:t>Preparation of the report that contains the following products</w:t>
            </w:r>
          </w:p>
          <w:p w14:paraId="673F5E18" w14:textId="77777777" w:rsidR="00322061" w:rsidRDefault="00322061" w:rsidP="00322061">
            <w:pPr>
              <w:pStyle w:val="ListParagraph"/>
              <w:numPr>
                <w:ilvl w:val="0"/>
                <w:numId w:val="43"/>
              </w:numPr>
              <w:tabs>
                <w:tab w:val="left" w:pos="6463"/>
              </w:tabs>
              <w:rPr>
                <w:rFonts w:ascii="Tahoma" w:hAnsi="Tahoma" w:cs="Tahoma"/>
                <w:sz w:val="18"/>
                <w:szCs w:val="18"/>
              </w:rPr>
            </w:pPr>
            <w:r>
              <w:rPr>
                <w:rFonts w:ascii="Tahoma" w:hAnsi="Tahoma" w:cs="Tahoma"/>
                <w:sz w:val="18"/>
                <w:szCs w:val="18"/>
              </w:rPr>
              <w:t>A cleaned datafile in Excel format and in SPSS format with clear coding explanations</w:t>
            </w:r>
          </w:p>
          <w:p w14:paraId="0509AE4A" w14:textId="77777777" w:rsidR="00322061" w:rsidRDefault="00322061" w:rsidP="00322061">
            <w:pPr>
              <w:pStyle w:val="ListParagraph"/>
              <w:numPr>
                <w:ilvl w:val="0"/>
                <w:numId w:val="43"/>
              </w:numPr>
              <w:tabs>
                <w:tab w:val="left" w:pos="6463"/>
              </w:tabs>
              <w:rPr>
                <w:rFonts w:ascii="Tahoma" w:hAnsi="Tahoma" w:cs="Tahoma"/>
                <w:sz w:val="18"/>
                <w:szCs w:val="18"/>
              </w:rPr>
            </w:pPr>
            <w:r>
              <w:rPr>
                <w:rFonts w:ascii="Tahoma" w:hAnsi="Tahoma" w:cs="Tahoma"/>
                <w:sz w:val="18"/>
                <w:szCs w:val="18"/>
              </w:rPr>
              <w:t>Results per closed-ended question in table format and graphic format, to be defined</w:t>
            </w:r>
          </w:p>
          <w:p w14:paraId="5F70121D" w14:textId="77777777" w:rsidR="00322061" w:rsidRDefault="00322061" w:rsidP="00322061">
            <w:pPr>
              <w:pStyle w:val="ListParagraph"/>
              <w:numPr>
                <w:ilvl w:val="0"/>
                <w:numId w:val="43"/>
              </w:numPr>
              <w:tabs>
                <w:tab w:val="left" w:pos="6463"/>
              </w:tabs>
              <w:rPr>
                <w:rFonts w:ascii="Tahoma" w:hAnsi="Tahoma" w:cs="Tahoma"/>
                <w:sz w:val="18"/>
                <w:szCs w:val="18"/>
              </w:rPr>
            </w:pPr>
            <w:r>
              <w:rPr>
                <w:rFonts w:ascii="Tahoma" w:hAnsi="Tahoma" w:cs="Tahoma"/>
                <w:sz w:val="18"/>
                <w:szCs w:val="18"/>
              </w:rPr>
              <w:t>Results of coded open-ended question with clear coding explanations</w:t>
            </w:r>
          </w:p>
          <w:p w14:paraId="6973DC71" w14:textId="77777777" w:rsidR="00322061" w:rsidRDefault="00322061" w:rsidP="00322061">
            <w:pPr>
              <w:pStyle w:val="ListParagraph"/>
              <w:numPr>
                <w:ilvl w:val="0"/>
                <w:numId w:val="43"/>
              </w:numPr>
              <w:tabs>
                <w:tab w:val="left" w:pos="6463"/>
              </w:tabs>
              <w:rPr>
                <w:rFonts w:ascii="Tahoma" w:hAnsi="Tahoma" w:cs="Tahoma"/>
                <w:sz w:val="18"/>
                <w:szCs w:val="18"/>
              </w:rPr>
            </w:pPr>
            <w:r>
              <w:rPr>
                <w:rFonts w:ascii="Tahoma" w:hAnsi="Tahoma" w:cs="Tahoma"/>
                <w:sz w:val="18"/>
                <w:szCs w:val="18"/>
              </w:rPr>
              <w:t>Basic cross tables of some specific crossings of variables, to be defined</w:t>
            </w:r>
          </w:p>
          <w:p w14:paraId="1CDCC933" w14:textId="77777777" w:rsidR="00322061" w:rsidRDefault="00322061" w:rsidP="00322061">
            <w:pPr>
              <w:pStyle w:val="ListParagraph"/>
              <w:numPr>
                <w:ilvl w:val="0"/>
                <w:numId w:val="43"/>
              </w:numPr>
              <w:tabs>
                <w:tab w:val="left" w:pos="6463"/>
              </w:tabs>
              <w:rPr>
                <w:rFonts w:ascii="Tahoma" w:hAnsi="Tahoma" w:cs="Tahoma"/>
                <w:sz w:val="18"/>
                <w:szCs w:val="18"/>
              </w:rPr>
            </w:pPr>
            <w:r>
              <w:rPr>
                <w:rFonts w:ascii="Tahoma" w:hAnsi="Tahoma" w:cs="Tahoma"/>
                <w:sz w:val="18"/>
                <w:szCs w:val="18"/>
              </w:rPr>
              <w:t xml:space="preserve">Response analysis (analysis of the </w:t>
            </w:r>
            <w:proofErr w:type="spellStart"/>
            <w:r>
              <w:rPr>
                <w:rFonts w:ascii="Tahoma" w:hAnsi="Tahoma" w:cs="Tahoma"/>
                <w:sz w:val="18"/>
                <w:szCs w:val="18"/>
              </w:rPr>
              <w:t>bruto</w:t>
            </w:r>
            <w:proofErr w:type="spellEnd"/>
            <w:r>
              <w:rPr>
                <w:rFonts w:ascii="Tahoma" w:hAnsi="Tahoma" w:cs="Tahoma"/>
                <w:sz w:val="18"/>
                <w:szCs w:val="18"/>
              </w:rPr>
              <w:t xml:space="preserve"> and </w:t>
            </w:r>
            <w:proofErr w:type="spellStart"/>
            <w:r>
              <w:rPr>
                <w:rFonts w:ascii="Tahoma" w:hAnsi="Tahoma" w:cs="Tahoma"/>
                <w:sz w:val="18"/>
                <w:szCs w:val="18"/>
              </w:rPr>
              <w:t>netto</w:t>
            </w:r>
            <w:proofErr w:type="spellEnd"/>
            <w:r>
              <w:rPr>
                <w:rFonts w:ascii="Tahoma" w:hAnsi="Tahoma" w:cs="Tahoma"/>
                <w:sz w:val="18"/>
                <w:szCs w:val="18"/>
              </w:rPr>
              <w:t xml:space="preserve"> samples)</w:t>
            </w:r>
          </w:p>
          <w:p w14:paraId="7D39B5B6" w14:textId="611969FF" w:rsidR="00322061" w:rsidRPr="00EA2362" w:rsidRDefault="00322061" w:rsidP="00261462">
            <w:pPr>
              <w:tabs>
                <w:tab w:val="left" w:pos="-139"/>
              </w:tabs>
              <w:spacing w:line="276" w:lineRule="auto"/>
              <w:ind w:right="-140"/>
              <w:jc w:val="center"/>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29FD109D" w14:textId="17827743" w:rsidR="00322061" w:rsidRPr="00322061" w:rsidRDefault="00FD7B8A"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rPr>
              <w:t xml:space="preserve">1 </w:t>
            </w:r>
            <w:r w:rsidR="00111194">
              <w:rPr>
                <w:rFonts w:ascii="Tahoma" w:hAnsi="Tahoma" w:cs="Tahoma"/>
                <w:sz w:val="18"/>
                <w:szCs w:val="18"/>
              </w:rPr>
              <w:t>March</w:t>
            </w:r>
            <w:r w:rsidR="00322061" w:rsidRPr="00322061">
              <w:rPr>
                <w:rFonts w:ascii="Tahoma" w:hAnsi="Tahoma" w:cs="Tahoma"/>
                <w:sz w:val="18"/>
                <w:szCs w:val="18"/>
              </w:rPr>
              <w:t xml:space="preserve">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322061" w:rsidRPr="00EA2362" w:rsidRDefault="00322061" w:rsidP="00261462">
            <w:pPr>
              <w:tabs>
                <w:tab w:val="left" w:pos="-139"/>
              </w:tabs>
              <w:spacing w:line="276" w:lineRule="auto"/>
              <w:ind w:right="-140"/>
              <w:jc w:val="center"/>
              <w:rPr>
                <w:rFonts w:ascii="Tahoma" w:hAnsi="Tahoma" w:cs="Tahoma"/>
                <w:sz w:val="18"/>
                <w:szCs w:val="18"/>
                <w:highlight w:val="yellow"/>
                <w:lang w:eastAsia="en-US"/>
              </w:rPr>
            </w:pPr>
          </w:p>
        </w:tc>
      </w:tr>
      <w:tr w:rsidR="00322061" w:rsidRPr="00EA2362" w14:paraId="1564909A" w14:textId="77777777" w:rsidTr="00322061">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322061" w:rsidRPr="00EA2362" w:rsidRDefault="00322061"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322061" w:rsidRPr="00EA2362" w:rsidRDefault="00322061"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77777777" w:rsidR="00C92B98" w:rsidRPr="00322061" w:rsidRDefault="00EF7F5D" w:rsidP="00EF7F5D">
      <w:pPr>
        <w:numPr>
          <w:ilvl w:val="0"/>
          <w:numId w:val="2"/>
        </w:numPr>
        <w:tabs>
          <w:tab w:val="left" w:pos="0"/>
        </w:tabs>
        <w:ind w:left="0" w:hanging="142"/>
        <w:jc w:val="both"/>
        <w:rPr>
          <w:rFonts w:ascii="Tahoma" w:hAnsi="Tahoma" w:cs="Tahoma"/>
          <w:sz w:val="20"/>
          <w:szCs w:val="20"/>
        </w:rPr>
      </w:pPr>
      <w:r w:rsidRPr="00322061">
        <w:rPr>
          <w:rFonts w:ascii="Tahoma" w:hAnsi="Tahoma" w:cs="Tahoma"/>
          <w:sz w:val="20"/>
          <w:szCs w:val="20"/>
        </w:rPr>
        <w:t>D</w:t>
      </w:r>
      <w:r w:rsidR="000F0280" w:rsidRPr="00322061">
        <w:rPr>
          <w:rFonts w:ascii="Tahoma" w:hAnsi="Tahoma" w:cs="Tahoma"/>
          <w:sz w:val="20"/>
          <w:szCs w:val="20"/>
        </w:rPr>
        <w:t xml:space="preserve">eclare that I am not a retired Council of Europe staff </w:t>
      </w:r>
      <w:proofErr w:type="gramStart"/>
      <w:r w:rsidR="000F0280" w:rsidRPr="00322061">
        <w:rPr>
          <w:rFonts w:ascii="Tahoma" w:hAnsi="Tahoma" w:cs="Tahoma"/>
          <w:sz w:val="20"/>
          <w:szCs w:val="20"/>
        </w:rPr>
        <w:t>member</w:t>
      </w:r>
      <w:proofErr w:type="gramEnd"/>
      <w:r w:rsidR="000F0280" w:rsidRPr="00322061">
        <w:rPr>
          <w:rFonts w:ascii="Tahoma" w:hAnsi="Tahoma" w:cs="Tahoma"/>
          <w:sz w:val="20"/>
          <w:szCs w:val="20"/>
        </w:rPr>
        <w:t xml:space="preserve"> or a Council of Europe staff member having benefitted from an early departure scheme;</w:t>
      </w:r>
    </w:p>
    <w:p w14:paraId="1EBDECC3" w14:textId="2AA7B218" w:rsidR="00EF7F5D" w:rsidRPr="00322061" w:rsidRDefault="00EF7F5D" w:rsidP="00EF7F5D">
      <w:pPr>
        <w:numPr>
          <w:ilvl w:val="0"/>
          <w:numId w:val="2"/>
        </w:numPr>
        <w:tabs>
          <w:tab w:val="left" w:pos="0"/>
        </w:tabs>
        <w:ind w:left="0" w:hanging="142"/>
        <w:jc w:val="both"/>
        <w:rPr>
          <w:rFonts w:ascii="Tahoma" w:hAnsi="Tahoma" w:cs="Tahoma"/>
          <w:sz w:val="20"/>
          <w:szCs w:val="20"/>
        </w:rPr>
      </w:pPr>
      <w:r w:rsidRPr="00322061">
        <w:rPr>
          <w:rFonts w:ascii="Tahoma" w:hAnsi="Tahoma" w:cs="Tahoma"/>
          <w:sz w:val="20"/>
          <w:szCs w:val="20"/>
          <w:lang w:val="en-US"/>
        </w:rPr>
        <w:t>[Declare that, in the previous three years, neither I, nor the Provider I represent, ha</w:t>
      </w:r>
      <w:r w:rsidR="00A674BF" w:rsidRPr="00322061">
        <w:rPr>
          <w:rFonts w:ascii="Tahoma" w:hAnsi="Tahoma" w:cs="Tahoma"/>
          <w:sz w:val="20"/>
          <w:szCs w:val="20"/>
          <w:lang w:val="en-US"/>
        </w:rPr>
        <w:t>ve</w:t>
      </w:r>
      <w:r w:rsidRPr="0032206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322061">
        <w:rPr>
          <w:rFonts w:ascii="Tahoma" w:hAnsi="Tahoma" w:cs="Tahoma"/>
          <w:sz w:val="20"/>
          <w:szCs w:val="20"/>
        </w:rPr>
        <w:t>Undertake to update the Council with significant information changes within a reasonable time.</w:t>
      </w:r>
      <w:r w:rsidRPr="00EA2362">
        <w:rPr>
          <w:rFonts w:ascii="Tahoma" w:hAnsi="Tahoma" w:cs="Tahoma"/>
          <w:sz w:val="20"/>
          <w:szCs w:val="20"/>
        </w:rPr>
        <w:t xml:space="preserv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2C0F7816" w:rsidR="00D94AEA" w:rsidRPr="000D371D" w:rsidRDefault="00322061" w:rsidP="00073D9C">
            <w:pPr>
              <w:rPr>
                <w:rFonts w:ascii="Tahoma" w:eastAsia="Calibri" w:hAnsi="Tahoma" w:cs="Tahoma"/>
                <w:b/>
                <w:bCs/>
                <w:sz w:val="17"/>
                <w:szCs w:val="17"/>
                <w:lang w:eastAsia="en-US"/>
              </w:rPr>
            </w:pPr>
            <w:r>
              <w:rPr>
                <w:rFonts w:ascii="Tahoma" w:eastAsia="Calibri" w:hAnsi="Tahoma" w:cs="Tahoma"/>
                <w:b/>
                <w:bCs/>
                <w:sz w:val="17"/>
                <w:szCs w:val="17"/>
                <w:lang w:eastAsia="en-US"/>
              </w:rPr>
              <w:t xml:space="preserve">Council of Europe Office in Pristina, </w:t>
            </w:r>
            <w:proofErr w:type="spellStart"/>
            <w:r>
              <w:rPr>
                <w:rFonts w:ascii="Tahoma" w:eastAsia="Calibri" w:hAnsi="Tahoma" w:cs="Tahoma"/>
                <w:b/>
                <w:bCs/>
                <w:sz w:val="17"/>
                <w:szCs w:val="17"/>
                <w:lang w:eastAsia="en-US"/>
              </w:rPr>
              <w:t>Bedri</w:t>
            </w:r>
            <w:proofErr w:type="spellEnd"/>
            <w:r>
              <w:rPr>
                <w:rFonts w:ascii="Tahoma" w:eastAsia="Calibri" w:hAnsi="Tahoma" w:cs="Tahoma"/>
                <w:b/>
                <w:bCs/>
                <w:sz w:val="17"/>
                <w:szCs w:val="17"/>
                <w:lang w:eastAsia="en-US"/>
              </w:rPr>
              <w:t xml:space="preserve"> </w:t>
            </w:r>
            <w:proofErr w:type="spellStart"/>
            <w:r>
              <w:rPr>
                <w:rFonts w:ascii="Tahoma" w:eastAsia="Calibri" w:hAnsi="Tahoma" w:cs="Tahoma"/>
                <w:b/>
                <w:bCs/>
                <w:sz w:val="17"/>
                <w:szCs w:val="17"/>
                <w:lang w:eastAsia="en-US"/>
              </w:rPr>
              <w:t>Pejani</w:t>
            </w:r>
            <w:proofErr w:type="spellEnd"/>
            <w:r>
              <w:rPr>
                <w:rFonts w:ascii="Tahoma" w:eastAsia="Calibri" w:hAnsi="Tahoma" w:cs="Tahoma"/>
                <w:b/>
                <w:bCs/>
                <w:sz w:val="17"/>
                <w:szCs w:val="17"/>
                <w:lang w:eastAsia="en-US"/>
              </w:rPr>
              <w:t xml:space="preserve"> Street No. 17-18</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3F58F030" w:rsidR="00D94AEA" w:rsidRPr="000D371D" w:rsidRDefault="00322061"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8"/>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07EB" w14:textId="77777777" w:rsidR="00D62809" w:rsidRDefault="00D62809" w:rsidP="00D50F13">
      <w:r>
        <w:separator/>
      </w:r>
    </w:p>
  </w:endnote>
  <w:endnote w:type="continuationSeparator" w:id="0">
    <w:p w14:paraId="45530312" w14:textId="77777777" w:rsidR="00D62809" w:rsidRDefault="00D62809" w:rsidP="00D50F13">
      <w:r>
        <w:continuationSeparator/>
      </w:r>
    </w:p>
  </w:endnote>
  <w:endnote w:type="continuationNotice" w:id="1">
    <w:p w14:paraId="330490E0" w14:textId="77777777" w:rsidR="00D62809" w:rsidRDefault="00D62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D608EC3" w:rsidR="00F96680" w:rsidRPr="00AE2D2B" w:rsidRDefault="00322061" w:rsidP="00FC7772">
          <w:pPr>
            <w:rPr>
              <w:rFonts w:ascii="Arial Narrow" w:hAnsi="Arial Narrow"/>
              <w:caps/>
              <w:color w:val="000000"/>
              <w:sz w:val="18"/>
              <w:szCs w:val="18"/>
              <w:highlight w:val="cyan"/>
            </w:rPr>
          </w:pPr>
          <w:r w:rsidRPr="00D97822">
            <w:rPr>
              <w:rFonts w:ascii="Tahoma" w:hAnsi="Tahoma" w:cs="Tahoma"/>
              <w:caps/>
              <w:color w:val="000000" w:themeColor="text1"/>
              <w:sz w:val="18"/>
              <w:szCs w:val="18"/>
            </w:rPr>
            <w:t>BH8793/2</w:t>
          </w:r>
          <w:r w:rsidR="00FD7B8A">
            <w:rPr>
              <w:rFonts w:ascii="Tahoma" w:hAnsi="Tahoma" w:cs="Tahoma"/>
              <w:caps/>
              <w:color w:val="000000" w:themeColor="text1"/>
              <w:sz w:val="18"/>
              <w:szCs w:val="18"/>
            </w:rPr>
            <w:t>5</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3CCD" w14:textId="77777777" w:rsidR="00D62809" w:rsidRDefault="00D62809" w:rsidP="00D50F13">
      <w:r>
        <w:separator/>
      </w:r>
    </w:p>
  </w:footnote>
  <w:footnote w:type="continuationSeparator" w:id="0">
    <w:p w14:paraId="768E11C2" w14:textId="77777777" w:rsidR="00D62809" w:rsidRDefault="00D62809" w:rsidP="00D50F13">
      <w:r>
        <w:continuationSeparator/>
      </w:r>
    </w:p>
  </w:footnote>
  <w:footnote w:type="continuationNotice" w:id="1">
    <w:p w14:paraId="5C6DC7D3" w14:textId="77777777" w:rsidR="00D62809" w:rsidRDefault="00D62809"/>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w:t>
      </w:r>
      <w:proofErr w:type="spellStart"/>
      <w:r w:rsidRPr="003A7E1D">
        <w:rPr>
          <w:rFonts w:ascii="Tahoma" w:hAnsi="Tahoma" w:cs="Tahoma"/>
          <w:sz w:val="18"/>
          <w:szCs w:val="18"/>
        </w:rPr>
        <w:t>l’Europe</w:t>
      </w:r>
      <w:proofErr w:type="spellEnd"/>
      <w:r w:rsidRPr="003A7E1D">
        <w:rPr>
          <w:rFonts w:ascii="Tahoma" w:hAnsi="Tahoma" w:cs="Tahoma"/>
          <w:sz w:val="18"/>
          <w:szCs w:val="18"/>
        </w:rPr>
        <w:t xml:space="preserv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654ACE"/>
    <w:multiLevelType w:val="hybridMultilevel"/>
    <w:tmpl w:val="ECFE816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39"/>
  </w:num>
  <w:num w:numId="3">
    <w:abstractNumId w:val="2"/>
  </w:num>
  <w:num w:numId="4">
    <w:abstractNumId w:val="24"/>
  </w:num>
  <w:num w:numId="5">
    <w:abstractNumId w:val="1"/>
  </w:num>
  <w:num w:numId="6">
    <w:abstractNumId w:val="41"/>
  </w:num>
  <w:num w:numId="7">
    <w:abstractNumId w:val="11"/>
  </w:num>
  <w:num w:numId="8">
    <w:abstractNumId w:val="27"/>
  </w:num>
  <w:num w:numId="9">
    <w:abstractNumId w:val="22"/>
  </w:num>
  <w:num w:numId="10">
    <w:abstractNumId w:val="35"/>
  </w:num>
  <w:num w:numId="11">
    <w:abstractNumId w:val="1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0"/>
  </w:num>
  <w:num w:numId="15">
    <w:abstractNumId w:val="32"/>
  </w:num>
  <w:num w:numId="16">
    <w:abstractNumId w:val="12"/>
  </w:num>
  <w:num w:numId="17">
    <w:abstractNumId w:val="33"/>
  </w:num>
  <w:num w:numId="18">
    <w:abstractNumId w:val="0"/>
  </w:num>
  <w:num w:numId="19">
    <w:abstractNumId w:val="16"/>
  </w:num>
  <w:num w:numId="20">
    <w:abstractNumId w:val="23"/>
  </w:num>
  <w:num w:numId="21">
    <w:abstractNumId w:val="37"/>
  </w:num>
  <w:num w:numId="22">
    <w:abstractNumId w:val="7"/>
  </w:num>
  <w:num w:numId="23">
    <w:abstractNumId w:val="36"/>
  </w:num>
  <w:num w:numId="24">
    <w:abstractNumId w:val="29"/>
  </w:num>
  <w:num w:numId="25">
    <w:abstractNumId w:val="21"/>
  </w:num>
  <w:num w:numId="26">
    <w:abstractNumId w:val="17"/>
  </w:num>
  <w:num w:numId="27">
    <w:abstractNumId w:val="4"/>
  </w:num>
  <w:num w:numId="28">
    <w:abstractNumId w:val="15"/>
  </w:num>
  <w:num w:numId="29">
    <w:abstractNumId w:val="8"/>
  </w:num>
  <w:num w:numId="30">
    <w:abstractNumId w:val="6"/>
  </w:num>
  <w:num w:numId="31">
    <w:abstractNumId w:val="34"/>
  </w:num>
  <w:num w:numId="32">
    <w:abstractNumId w:val="25"/>
  </w:num>
  <w:num w:numId="33">
    <w:abstractNumId w:val="9"/>
  </w:num>
  <w:num w:numId="34">
    <w:abstractNumId w:val="40"/>
  </w:num>
  <w:num w:numId="35">
    <w:abstractNumId w:val="10"/>
  </w:num>
  <w:num w:numId="36">
    <w:abstractNumId w:val="30"/>
  </w:num>
  <w:num w:numId="37">
    <w:abstractNumId w:val="3"/>
  </w:num>
  <w:num w:numId="38">
    <w:abstractNumId w:val="31"/>
  </w:num>
  <w:num w:numId="39">
    <w:abstractNumId w:val="28"/>
  </w:num>
  <w:num w:numId="40">
    <w:abstractNumId w:val="5"/>
  </w:num>
  <w:num w:numId="41">
    <w:abstractNumId w:val="26"/>
  </w:num>
  <w:num w:numId="42">
    <w:abstractNumId w:val="13"/>
  </w:num>
  <w:num w:numId="4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1194"/>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11F3"/>
    <w:rsid w:val="00224D6D"/>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2061"/>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46D6A"/>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62809"/>
    <w:rsid w:val="00D65C3C"/>
    <w:rsid w:val="00D73100"/>
    <w:rsid w:val="00D90F8E"/>
    <w:rsid w:val="00D949C9"/>
    <w:rsid w:val="00D94AEA"/>
    <w:rsid w:val="00D97822"/>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5533"/>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D7B8A"/>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basedOn w:val="DefaultParagraphFont"/>
    <w:link w:val="ListParagraph"/>
    <w:uiPriority w:val="34"/>
    <w:locked/>
    <w:rsid w:val="0032206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6359479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29892329">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24587156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E0772321341CA914252F5C658203D"/>
        <w:category>
          <w:name w:val="General"/>
          <w:gallery w:val="placeholder"/>
        </w:category>
        <w:types>
          <w:type w:val="bbPlcHdr"/>
        </w:types>
        <w:behaviors>
          <w:behavior w:val="content"/>
        </w:behaviors>
        <w:guid w:val="{020DD968-3D70-4561-B999-2ADB33C7596C}"/>
      </w:docPartPr>
      <w:docPartBody>
        <w:p w:rsidR="00C54FFA" w:rsidRDefault="005E28C4" w:rsidP="005E28C4">
          <w:pPr>
            <w:pStyle w:val="FE8E0772321341CA914252F5C658203D"/>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C4"/>
    <w:rsid w:val="005E28C4"/>
    <w:rsid w:val="00763135"/>
    <w:rsid w:val="00C54F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8C4"/>
    <w:rPr>
      <w:color w:val="808080"/>
    </w:rPr>
  </w:style>
  <w:style w:type="paragraph" w:customStyle="1" w:styleId="FE8E0772321341CA914252F5C658203D">
    <w:name w:val="FE8E0772321341CA914252F5C658203D"/>
    <w:rsid w:val="005E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2022-11-24T13:38:00Z</dcterms:created>
  <dcterms:modified xsi:type="dcterms:W3CDTF">2022-11-24T13:38:00Z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