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EA2362"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EA2362" w:rsidRDefault="00BE43B2">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0AF4734F" w:rsidR="00BE43B2" w:rsidRPr="00EA2362" w:rsidRDefault="00BE43B2">
            <w:pPr>
              <w:rPr>
                <w:rFonts w:ascii="Tahoma" w:hAnsi="Tahoma" w:cs="Tahoma"/>
                <w:caps/>
                <w:color w:val="000000" w:themeColor="text1"/>
                <w:sz w:val="18"/>
                <w:szCs w:val="18"/>
                <w:highlight w:val="cyan"/>
              </w:rPr>
            </w:pPr>
          </w:p>
        </w:tc>
      </w:tr>
      <w:tr w:rsidR="00BE43B2" w:rsidRPr="00EA2362"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EA2362" w:rsidRDefault="00775FB5" w:rsidP="00775FB5">
            <w:pPr>
              <w:jc w:val="right"/>
              <w:rPr>
                <w:rFonts w:ascii="Tahoma" w:hAnsi="Tahoma" w:cs="Tahoma"/>
                <w:b/>
                <w:caps/>
                <w:sz w:val="28"/>
                <w:szCs w:val="28"/>
              </w:rPr>
            </w:pPr>
            <w:r w:rsidRPr="00EA2362">
              <w:rPr>
                <w:rFonts w:ascii="Tahoma" w:hAnsi="Tahoma" w:cs="Tahoma"/>
                <w:sz w:val="18"/>
                <w:szCs w:val="18"/>
              </w:rPr>
              <w:t>Project ID / Sector</w:t>
            </w:r>
            <w:r w:rsidR="00BE43B2" w:rsidRPr="00EA2362">
              <w:rPr>
                <w:rFonts w:ascii="Tahoma" w:hAnsi="Tahoma" w:cs="Tahoma"/>
                <w:sz w:val="18"/>
                <w:szCs w:val="18"/>
              </w:rPr>
              <w:t xml:space="preserve"> </w:t>
            </w:r>
            <w:r w:rsidR="00BE43B2"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50AD0EE1" w:rsidR="00BE43B2" w:rsidRPr="0015476B" w:rsidRDefault="0015476B">
            <w:pPr>
              <w:rPr>
                <w:rFonts w:ascii="Tahoma" w:hAnsi="Tahoma" w:cs="Tahoma"/>
                <w:bCs/>
                <w:caps/>
                <w:color w:val="000000" w:themeColor="text1"/>
                <w:sz w:val="18"/>
                <w:szCs w:val="18"/>
                <w:highlight w:val="cyan"/>
              </w:rPr>
            </w:pPr>
            <w:r w:rsidRPr="0015476B">
              <w:rPr>
                <w:rFonts w:ascii="Tahoma" w:hAnsi="Tahoma" w:cs="Tahoma"/>
                <w:bCs/>
                <w:sz w:val="18"/>
                <w:szCs w:val="18"/>
              </w:rPr>
              <w:t>Strengthening the profession of lawyer in line with European standards</w:t>
            </w:r>
            <w:r>
              <w:rPr>
                <w:rFonts w:ascii="Tahoma" w:hAnsi="Tahoma" w:cs="Tahoma"/>
                <w:bCs/>
                <w:sz w:val="18"/>
                <w:szCs w:val="18"/>
              </w:rPr>
              <w:t>,</w:t>
            </w:r>
            <w:r w:rsidRPr="0015476B">
              <w:rPr>
                <w:rFonts w:ascii="Tahoma" w:hAnsi="Tahoma" w:cs="Tahoma"/>
                <w:bCs/>
                <w:caps/>
                <w:color w:val="000000" w:themeColor="text1"/>
                <w:sz w:val="18"/>
                <w:szCs w:val="18"/>
              </w:rPr>
              <w:t xml:space="preserve"> </w:t>
            </w:r>
            <w:r w:rsidR="008B56AC" w:rsidRPr="0015476B">
              <w:rPr>
                <w:rFonts w:ascii="Tahoma" w:hAnsi="Tahoma" w:cs="Tahoma"/>
                <w:bCs/>
                <w:caps/>
                <w:color w:val="000000" w:themeColor="text1"/>
                <w:sz w:val="18"/>
                <w:szCs w:val="18"/>
              </w:rPr>
              <w:t xml:space="preserve">PMM </w:t>
            </w:r>
            <w:r w:rsidR="00881AB6" w:rsidRPr="0015476B">
              <w:rPr>
                <w:rFonts w:ascii="Tahoma" w:hAnsi="Tahoma" w:cs="Tahoma"/>
                <w:bCs/>
                <w:caps/>
                <w:color w:val="000000" w:themeColor="text1"/>
                <w:sz w:val="18"/>
                <w:szCs w:val="18"/>
              </w:rPr>
              <w:t>2353</w:t>
            </w:r>
          </w:p>
        </w:tc>
      </w:tr>
      <w:tr w:rsidR="00BE43B2" w:rsidRPr="00EA2362"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EA2362" w:rsidRDefault="00BE43B2">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632A91E0" w:rsidR="00BE43B2" w:rsidRPr="00EA2362" w:rsidRDefault="00000000" w:rsidP="00881AB6">
            <w:pPr>
              <w:rPr>
                <w:rFonts w:ascii="Tahoma" w:hAnsi="Tahoma" w:cs="Tahoma"/>
                <w:b/>
                <w:caps/>
                <w:color w:val="000000" w:themeColor="text1"/>
                <w:sz w:val="18"/>
                <w:szCs w:val="18"/>
                <w:highlight w:val="cyan"/>
              </w:rPr>
            </w:pPr>
            <w:hyperlink r:id="rId11" w:tgtFrame="_blank" w:history="1">
              <w:r w:rsidR="008B56AC" w:rsidRPr="008B56AC">
                <w:rPr>
                  <w:rStyle w:val="Hyperlink"/>
                  <w:rFonts w:ascii="Calibri" w:hAnsi="Calibri" w:cs="Calibri"/>
                  <w:highlight w:val="lightGray"/>
                  <w:bdr w:val="none" w:sz="0" w:space="0" w:color="auto" w:frame="1"/>
                  <w:shd w:val="clear" w:color="auto" w:fill="FFFFFF"/>
                </w:rPr>
                <w:t>tender.armenia-BH4728@coe.int</w:t>
              </w:r>
            </w:hyperlink>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2611D5BC" w:rsidR="00C20349" w:rsidRPr="002A73D7"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p>
    <w:p w14:paraId="7E9D6D1D" w14:textId="77777777" w:rsidR="009365EB" w:rsidRPr="00EA2362" w:rsidRDefault="009365EB" w:rsidP="005D5924">
      <w:pPr>
        <w:rPr>
          <w:rFonts w:ascii="Tahoma" w:hAnsi="Tahoma" w:cs="Tahoma"/>
          <w:b/>
          <w:sz w:val="20"/>
          <w:szCs w:val="20"/>
        </w:rPr>
      </w:pPr>
    </w:p>
    <w:p w14:paraId="69C3D274" w14:textId="1461B5B2" w:rsidR="00261462" w:rsidRPr="002A73D7" w:rsidRDefault="00261462" w:rsidP="002A73D7">
      <w:pPr>
        <w:jc w:val="both"/>
        <w:rPr>
          <w:rFonts w:ascii="Tahoma" w:hAnsi="Tahoma" w:cs="Tahoma"/>
          <w:b/>
          <w:sz w:val="20"/>
          <w:szCs w:val="20"/>
        </w:rPr>
      </w:pPr>
      <w:r w:rsidRPr="002A73D7">
        <w:rPr>
          <w:rFonts w:ascii="Tahoma" w:hAnsi="Tahoma" w:cs="Tahoma"/>
          <w:b/>
          <w:sz w:val="20"/>
          <w:szCs w:val="20"/>
        </w:rPr>
        <w:t xml:space="preserve">This Act of Engagement lays down the terms and conditions of the contract between the Provider, </w:t>
      </w:r>
      <w:r w:rsidR="00453769" w:rsidRPr="002A73D7">
        <w:rPr>
          <w:rFonts w:ascii="Tahoma" w:hAnsi="Tahoma" w:cs="Tahoma"/>
          <w:b/>
          <w:sz w:val="20"/>
          <w:szCs w:val="20"/>
        </w:rPr>
        <w:t>as described below,</w:t>
      </w:r>
      <w:r w:rsidRPr="002A73D7">
        <w:rPr>
          <w:rFonts w:ascii="Tahoma" w:hAnsi="Tahoma" w:cs="Tahoma"/>
          <w:b/>
          <w:sz w:val="20"/>
          <w:szCs w:val="20"/>
        </w:rPr>
        <w:t xml:space="preserve"> and the Council of Europe</w:t>
      </w:r>
      <w:r w:rsidRPr="002A73D7">
        <w:rPr>
          <w:rStyle w:val="FootnoteReference"/>
          <w:rFonts w:ascii="Tahoma" w:hAnsi="Tahoma" w:cs="Tahoma"/>
          <w:b/>
          <w:sz w:val="20"/>
          <w:szCs w:val="20"/>
        </w:rPr>
        <w:footnoteReference w:id="2"/>
      </w:r>
      <w:r w:rsidRPr="002A73D7">
        <w:rPr>
          <w:rFonts w:ascii="Tahoma" w:hAnsi="Tahoma" w:cs="Tahoma"/>
          <w:b/>
          <w:sz w:val="20"/>
          <w:szCs w:val="20"/>
        </w:rPr>
        <w:t xml:space="preserve"> for the provision of </w:t>
      </w:r>
      <w:r w:rsidR="00881AB6" w:rsidRPr="002A73D7">
        <w:rPr>
          <w:rFonts w:ascii="Tahoma" w:hAnsi="Tahoma" w:cs="Tahoma"/>
          <w:b/>
          <w:sz w:val="20"/>
          <w:szCs w:val="20"/>
        </w:rPr>
        <w:t>consultancy services on communication and content development with digital skills for the project “</w:t>
      </w:r>
      <w:r w:rsidR="00456DCD" w:rsidRPr="00456DCD">
        <w:rPr>
          <w:rFonts w:ascii="Tahoma" w:hAnsi="Tahoma" w:cs="Tahoma"/>
          <w:b/>
          <w:sz w:val="20"/>
          <w:szCs w:val="20"/>
        </w:rPr>
        <w:t xml:space="preserve">Strengthening the profession of </w:t>
      </w:r>
      <w:r w:rsidR="00D96793">
        <w:rPr>
          <w:rFonts w:ascii="Tahoma" w:hAnsi="Tahoma" w:cs="Tahoma"/>
          <w:b/>
          <w:sz w:val="20"/>
          <w:szCs w:val="20"/>
        </w:rPr>
        <w:t>lawyer</w:t>
      </w:r>
      <w:r w:rsidR="00456DCD" w:rsidRPr="00456DCD">
        <w:rPr>
          <w:rFonts w:ascii="Tahoma" w:hAnsi="Tahoma" w:cs="Tahoma"/>
          <w:b/>
          <w:sz w:val="20"/>
          <w:szCs w:val="20"/>
        </w:rPr>
        <w:t xml:space="preserve"> in line with European standards”</w:t>
      </w:r>
      <w:r w:rsidR="005A6A73">
        <w:rPr>
          <w:rFonts w:ascii="Tahoma" w:hAnsi="Tahoma" w:cs="Tahoma"/>
          <w:b/>
          <w:sz w:val="20"/>
          <w:szCs w:val="20"/>
        </w:rPr>
        <w:t>,</w:t>
      </w:r>
      <w:r w:rsidR="005A6A73" w:rsidRPr="005A6A73">
        <w:t xml:space="preserve"> </w:t>
      </w:r>
      <w:r w:rsidR="005A6A73" w:rsidRPr="005A6A73">
        <w:rPr>
          <w:rFonts w:ascii="Tahoma" w:hAnsi="Tahoma" w:cs="Tahoma"/>
          <w:b/>
          <w:sz w:val="20"/>
          <w:szCs w:val="20"/>
        </w:rPr>
        <w:t>funded by the European Union and the Council of Europe in their Partnership for Good Governance II 2019-202</w:t>
      </w:r>
      <w:r w:rsidR="002C14A0">
        <w:rPr>
          <w:rFonts w:ascii="Tahoma" w:hAnsi="Tahoma" w:cs="Tahoma"/>
          <w:b/>
          <w:sz w:val="20"/>
          <w:szCs w:val="20"/>
        </w:rPr>
        <w:t>2</w:t>
      </w:r>
      <w:r w:rsidR="00456DCD" w:rsidRPr="00456DCD">
        <w:rPr>
          <w:rFonts w:ascii="Tahoma" w:hAnsi="Tahoma" w:cs="Tahoma"/>
          <w:b/>
          <w:sz w:val="20"/>
          <w:szCs w:val="20"/>
        </w:rPr>
        <w:t>.</w:t>
      </w:r>
    </w:p>
    <w:p w14:paraId="0C5AD3BE" w14:textId="77777777" w:rsidR="00CA34EE" w:rsidRPr="00CA34EE" w:rsidRDefault="00CA34EE" w:rsidP="00261462">
      <w:pPr>
        <w:rPr>
          <w:rFonts w:ascii="Tahoma" w:hAnsi="Tahoma" w:cs="Tahoma"/>
          <w:bCs/>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r w:rsidRPr="00EA2362">
        <w:rPr>
          <w:rFonts w:ascii="Tahoma" w:hAnsi="Tahoma" w:cs="Tahoma"/>
          <w:color w:val="FF0000"/>
          <w:sz w:val="18"/>
          <w:szCs w:val="18"/>
        </w:rPr>
        <w:t>);</w:t>
      </w:r>
    </w:p>
    <w:p w14:paraId="269A9496" w14:textId="3A1EB30A"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Sign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and send a signed and scanned copy to the Council (See Contact person details above).</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EA2362"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EA2362" w:rsidRDefault="00337874" w:rsidP="00FC7772">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EA2362" w:rsidRDefault="00337874" w:rsidP="00FC7772">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EA2362">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578A937A" w:rsidR="00337874" w:rsidRPr="00337874" w:rsidRDefault="00000000" w:rsidP="00FC7772">
            <w:pPr>
              <w:rPr>
                <w:rFonts w:ascii="Tahoma" w:hAnsi="Tahoma" w:cs="Tahoma"/>
                <w:color w:val="000000"/>
                <w:sz w:val="20"/>
                <w:szCs w:val="20"/>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337874" w:rsidRDefault="00000000"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4318298E" w:rsidR="00337874" w:rsidRPr="00337874" w:rsidRDefault="00000000" w:rsidP="00337874">
            <w:pPr>
              <w:rPr>
                <w:rFonts w:ascii="Tahoma" w:hAnsi="Tahoma" w:cs="Tahoma"/>
                <w:color w:val="000000"/>
                <w:sz w:val="20"/>
                <w:szCs w:val="20"/>
              </w:rPr>
            </w:pPr>
            <w:sdt>
              <w:sdtPr>
                <w:rPr>
                  <w:rFonts w:ascii="Tahoma" w:hAnsi="Tahoma" w:cs="Tahoma"/>
                  <w:color w:val="000000"/>
                  <w:sz w:val="18"/>
                  <w:szCs w:val="18"/>
                  <w:lang w:val="es-ES_tradnl"/>
                </w:rPr>
                <w:id w:val="1394550055"/>
                <w14:checkbox>
                  <w14:checked w14:val="0"/>
                  <w14:checkedState w14:val="2612" w14:font="MS Gothic"/>
                  <w14:uncheckedState w14:val="2610" w14:font="MS Gothic"/>
                </w14:checkbox>
              </w:sdtPr>
              <w:sdtContent>
                <w:r w:rsidR="00337874" w:rsidRPr="00337874">
                  <w:rPr>
                    <w:rFonts w:ascii="MS Gothic" w:eastAsia="MS Gothic" w:hAnsi="MS Gothic" w:cs="Tahoma" w:hint="eastAsia"/>
                    <w:color w:val="000000"/>
                    <w:sz w:val="18"/>
                    <w:szCs w:val="18"/>
                    <w:lang w:val="es-ES_tradnl"/>
                  </w:rPr>
                  <w:t>☐</w:t>
                </w:r>
              </w:sdtContent>
            </w:sdt>
            <w:r w:rsidR="00337874" w:rsidRPr="00337874">
              <w:rPr>
                <w:rFonts w:ascii="Tahoma" w:hAnsi="Tahoma" w:cs="Tahoma"/>
                <w:color w:val="000000"/>
                <w:sz w:val="18"/>
                <w:szCs w:val="18"/>
                <w:lang w:val="es-ES_tradnl"/>
              </w:rPr>
              <w:t xml:space="preserve"> Consortium</w:t>
            </w:r>
          </w:p>
        </w:tc>
      </w:tr>
      <w:tr w:rsidR="00337874" w:rsidRPr="00EA2362" w14:paraId="1BC28EB5" w14:textId="77777777" w:rsidTr="00EE1FBD">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EA2362"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Name and address</w:t>
            </w:r>
          </w:p>
          <w:p w14:paraId="62B57237"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EA2362" w:rsidRDefault="00337874" w:rsidP="00FC7772">
            <w:pPr>
              <w:rPr>
                <w:rFonts w:ascii="Tahoma" w:hAnsi="Tahoma" w:cs="Tahoma"/>
                <w:color w:val="000000"/>
                <w:sz w:val="20"/>
                <w:szCs w:val="20"/>
              </w:rPr>
            </w:pPr>
          </w:p>
        </w:tc>
      </w:tr>
      <w:tr w:rsidR="00337874" w:rsidRPr="00EA2362" w14:paraId="67A9D8F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Representative</w:t>
            </w:r>
          </w:p>
          <w:p w14:paraId="2D62BEA8"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EA2362" w:rsidRDefault="00337874" w:rsidP="00FC7772">
            <w:pPr>
              <w:rPr>
                <w:rFonts w:ascii="Tahoma" w:hAnsi="Tahoma" w:cs="Tahoma"/>
                <w:sz w:val="20"/>
                <w:szCs w:val="20"/>
              </w:rPr>
            </w:pPr>
          </w:p>
        </w:tc>
      </w:tr>
      <w:tr w:rsidR="00337874" w:rsidRPr="00EA2362" w14:paraId="398BF9B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Contact person</w:t>
            </w:r>
          </w:p>
          <w:p w14:paraId="6933DB04"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EA2362" w:rsidRDefault="00337874" w:rsidP="00FC7772">
            <w:pPr>
              <w:rPr>
                <w:rFonts w:ascii="Tahoma" w:hAnsi="Tahoma" w:cs="Tahoma"/>
                <w:sz w:val="20"/>
                <w:szCs w:val="20"/>
              </w:rPr>
            </w:pPr>
          </w:p>
        </w:tc>
      </w:tr>
      <w:tr w:rsidR="00337874" w:rsidRPr="00EA2362" w14:paraId="06332A07"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VAT n° (if any)</w:t>
            </w:r>
          </w:p>
          <w:p w14:paraId="7DBB6C9C"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EA2362" w:rsidRDefault="00337874" w:rsidP="00FC7772">
            <w:pPr>
              <w:rPr>
                <w:rFonts w:ascii="Tahoma" w:hAnsi="Tahoma" w:cs="Tahoma"/>
                <w:sz w:val="20"/>
                <w:szCs w:val="20"/>
              </w:rPr>
            </w:pPr>
          </w:p>
        </w:tc>
      </w:tr>
      <w:tr w:rsidR="00337874" w:rsidRPr="00EA2362" w14:paraId="11FDC6AA"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Country and registration n° (if any)</w:t>
            </w:r>
          </w:p>
          <w:p w14:paraId="0A71D51A"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EA2362" w:rsidRDefault="00337874" w:rsidP="00FC7772">
            <w:pPr>
              <w:rPr>
                <w:rFonts w:ascii="Tahoma" w:hAnsi="Tahoma" w:cs="Tahoma"/>
                <w:sz w:val="20"/>
                <w:szCs w:val="20"/>
              </w:rPr>
            </w:pPr>
          </w:p>
        </w:tc>
      </w:tr>
      <w:tr w:rsidR="00337874" w:rsidRPr="00EA2362" w14:paraId="6003D3D1" w14:textId="77777777" w:rsidTr="00EE1FBD">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Email (Contact person)</w:t>
            </w:r>
          </w:p>
          <w:p w14:paraId="1837CB3E"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EA2362" w:rsidRDefault="00337874" w:rsidP="00FC7772">
            <w:pPr>
              <w:rPr>
                <w:rFonts w:ascii="Tahoma" w:hAnsi="Tahoma" w:cs="Tahoma"/>
                <w:sz w:val="20"/>
                <w:szCs w:val="20"/>
              </w:rPr>
            </w:pPr>
          </w:p>
        </w:tc>
      </w:tr>
      <w:tr w:rsidR="00337874" w:rsidRPr="00EA2362"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EA2362"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EA2362" w:rsidRDefault="00337874" w:rsidP="00FC7772">
            <w:pPr>
              <w:jc w:val="right"/>
              <w:rPr>
                <w:rFonts w:ascii="Tahoma" w:hAnsi="Tahoma" w:cs="Tahoma"/>
                <w:sz w:val="18"/>
                <w:szCs w:val="18"/>
              </w:rPr>
            </w:pPr>
            <w:r w:rsidRPr="00EA2362">
              <w:rPr>
                <w:rFonts w:ascii="Tahoma" w:hAnsi="Tahoma" w:cs="Tahoma"/>
                <w:sz w:val="18"/>
                <w:szCs w:val="18"/>
              </w:rPr>
              <w:t>Phone number (Contact person)</w:t>
            </w:r>
          </w:p>
          <w:p w14:paraId="14823242" w14:textId="77777777" w:rsidR="00337874" w:rsidRPr="00EA2362" w:rsidRDefault="00337874" w:rsidP="00FC7772">
            <w:pPr>
              <w:jc w:val="right"/>
              <w:rPr>
                <w:rFonts w:ascii="Tahoma" w:hAnsi="Tahoma" w:cs="Tahoma"/>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EA2362" w:rsidRDefault="00337874" w:rsidP="00FC7772">
            <w:pPr>
              <w:rPr>
                <w:rFonts w:ascii="Tahoma" w:hAnsi="Tahoma" w:cs="Tahoma"/>
                <w:sz w:val="20"/>
                <w:szCs w:val="20"/>
              </w:rPr>
            </w:pPr>
          </w:p>
        </w:tc>
      </w:tr>
      <w:tr w:rsidR="005F37BF" w:rsidRPr="00EA2362"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EA2362" w:rsidRDefault="005F37BF">
            <w:pPr>
              <w:ind w:left="113" w:right="113"/>
              <w:jc w:val="center"/>
              <w:rPr>
                <w:rFonts w:ascii="Tahoma" w:hAnsi="Tahoma" w:cs="Tahoma"/>
                <w:b/>
                <w:sz w:val="18"/>
                <w:szCs w:val="18"/>
              </w:rPr>
            </w:pPr>
            <w:r w:rsidRPr="00EA2362">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EA2362" w:rsidRDefault="005F37BF">
            <w:pPr>
              <w:jc w:val="right"/>
              <w:rPr>
                <w:rFonts w:ascii="Tahoma" w:hAnsi="Tahoma" w:cs="Tahoma"/>
                <w:sz w:val="18"/>
                <w:szCs w:val="18"/>
              </w:rPr>
            </w:pPr>
            <w:r w:rsidRPr="00EA2362">
              <w:rPr>
                <w:rFonts w:ascii="Tahoma" w:hAnsi="Tahoma" w:cs="Tahoma"/>
                <w:sz w:val="18"/>
                <w:szCs w:val="18"/>
              </w:rPr>
              <w:t>Account holder</w:t>
            </w:r>
          </w:p>
          <w:p w14:paraId="7763C7A0" w14:textId="77777777" w:rsidR="005F37BF" w:rsidRPr="00EA2362" w:rsidRDefault="005F37BF">
            <w:pPr>
              <w:jc w:val="right"/>
              <w:rPr>
                <w:rFonts w:ascii="Tahoma" w:hAnsi="Tahoma" w:cs="Tahoma"/>
                <w:sz w:val="16"/>
                <w:szCs w:val="16"/>
              </w:rPr>
            </w:pPr>
            <w:r w:rsidRPr="00EA2362">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EA2362" w:rsidRDefault="005F37BF">
            <w:pPr>
              <w:rPr>
                <w:rFonts w:ascii="Tahoma" w:hAnsi="Tahoma" w:cs="Tahoma"/>
                <w:sz w:val="20"/>
                <w:szCs w:val="20"/>
              </w:rPr>
            </w:pPr>
          </w:p>
        </w:tc>
      </w:tr>
      <w:tr w:rsidR="005F37BF" w:rsidRPr="00EA2362"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EA2362" w:rsidRDefault="005F37BF">
            <w:pPr>
              <w:jc w:val="right"/>
              <w:rPr>
                <w:rFonts w:ascii="Tahoma" w:hAnsi="Tahoma" w:cs="Tahoma"/>
                <w:sz w:val="18"/>
                <w:szCs w:val="18"/>
              </w:rPr>
            </w:pPr>
            <w:r w:rsidRPr="00EA2362">
              <w:rPr>
                <w:rFonts w:ascii="Tahoma" w:hAnsi="Tahoma" w:cs="Tahoma"/>
                <w:sz w:val="18"/>
                <w:szCs w:val="18"/>
              </w:rPr>
              <w:t>IBAN n°</w:t>
            </w:r>
          </w:p>
          <w:p w14:paraId="5565C7CD" w14:textId="77777777" w:rsidR="005F37BF" w:rsidRPr="00EA2362" w:rsidRDefault="005F37BF">
            <w:pPr>
              <w:jc w:val="right"/>
              <w:rPr>
                <w:rFonts w:ascii="Tahoma" w:hAnsi="Tahoma" w:cs="Tahoma"/>
                <w:sz w:val="18"/>
                <w:szCs w:val="18"/>
              </w:rPr>
            </w:pPr>
            <w:r w:rsidRPr="00EA2362">
              <w:rPr>
                <w:rFonts w:ascii="Tahoma" w:hAnsi="Tahoma" w:cs="Tahoma"/>
                <w:sz w:val="18"/>
                <w:szCs w:val="18"/>
              </w:rPr>
              <w:t>(if available)</w:t>
            </w:r>
          </w:p>
          <w:p w14:paraId="3CAEF15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Full bank account n° (for non-IBAN countries only) </w:t>
            </w: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EA2362" w:rsidRDefault="005F37BF">
            <w:pPr>
              <w:rPr>
                <w:rFonts w:ascii="Tahoma" w:hAnsi="Tahoma" w:cs="Tahoma"/>
                <w:sz w:val="20"/>
                <w:szCs w:val="20"/>
              </w:rPr>
            </w:pPr>
          </w:p>
        </w:tc>
      </w:tr>
      <w:tr w:rsidR="005F37BF" w:rsidRPr="00EA2362"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EA2362"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EA2362" w:rsidRDefault="005F37BF">
            <w:pPr>
              <w:jc w:val="right"/>
              <w:rPr>
                <w:rFonts w:ascii="Tahoma" w:hAnsi="Tahoma" w:cs="Tahoma"/>
                <w:sz w:val="18"/>
                <w:szCs w:val="18"/>
              </w:rPr>
            </w:pPr>
            <w:r w:rsidRPr="00EA2362">
              <w:rPr>
                <w:rFonts w:ascii="Tahoma" w:hAnsi="Tahoma" w:cs="Tahoma"/>
                <w:sz w:val="18"/>
                <w:szCs w:val="18"/>
              </w:rPr>
              <w:t>Bank name</w:t>
            </w:r>
          </w:p>
          <w:p w14:paraId="1BEA48B2" w14:textId="1A0BE5E6" w:rsidR="007F0EF3" w:rsidRPr="00EA2362" w:rsidRDefault="007F0EF3">
            <w:pPr>
              <w:jc w:val="right"/>
              <w:rPr>
                <w:rFonts w:ascii="Tahoma" w:hAnsi="Tahoma" w:cs="Tahoma"/>
                <w:sz w:val="18"/>
                <w:szCs w:val="18"/>
              </w:rPr>
            </w:pPr>
            <w:r w:rsidRPr="00EA2362">
              <w:rPr>
                <w:rFonts w:ascii="Tahoma" w:hAnsi="Tahoma" w:cs="Tahoma"/>
                <w:sz w:val="18"/>
                <w:szCs w:val="18"/>
              </w:rPr>
              <w:t>and Branch</w:t>
            </w:r>
          </w:p>
          <w:p w14:paraId="0BED5F71" w14:textId="77777777" w:rsidR="005F37BF" w:rsidRPr="00EA2362" w:rsidRDefault="005F37BF">
            <w:pPr>
              <w:jc w:val="right"/>
              <w:rPr>
                <w:rFonts w:ascii="Tahoma" w:hAnsi="Tahoma" w:cs="Tahoma"/>
                <w:sz w:val="16"/>
                <w:szCs w:val="16"/>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EA2362" w:rsidRDefault="00BE43B2">
            <w:pPr>
              <w:jc w:val="right"/>
              <w:rPr>
                <w:rFonts w:ascii="Tahoma" w:hAnsi="Tahoma" w:cs="Tahoma"/>
                <w:sz w:val="18"/>
                <w:szCs w:val="18"/>
              </w:rPr>
            </w:pPr>
            <w:r w:rsidRPr="00EA2362">
              <w:rPr>
                <w:rFonts w:ascii="Tahoma" w:hAnsi="Tahoma" w:cs="Tahoma"/>
                <w:sz w:val="18"/>
                <w:szCs w:val="18"/>
              </w:rPr>
              <w:t>BIC/</w:t>
            </w:r>
            <w:r w:rsidR="005F37BF" w:rsidRPr="00EA2362">
              <w:rPr>
                <w:rFonts w:ascii="Tahoma" w:hAnsi="Tahoma" w:cs="Tahoma"/>
                <w:sz w:val="18"/>
                <w:szCs w:val="18"/>
              </w:rPr>
              <w:t xml:space="preserve">SWIFT Code </w:t>
            </w:r>
          </w:p>
          <w:p w14:paraId="367CD54A" w14:textId="77777777" w:rsidR="005F37BF" w:rsidRPr="00EA2362" w:rsidRDefault="005F37BF">
            <w:pPr>
              <w:jc w:val="right"/>
              <w:rPr>
                <w:rFonts w:ascii="Tahoma" w:hAnsi="Tahoma" w:cs="Tahoma"/>
                <w:sz w:val="18"/>
                <w:szCs w:val="18"/>
              </w:rPr>
            </w:pPr>
            <w:r w:rsidRPr="00EA2362">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EA2362" w:rsidRDefault="005F37BF">
            <w:pPr>
              <w:rPr>
                <w:rFonts w:ascii="Tahoma" w:hAnsi="Tahoma" w:cs="Tahoma"/>
                <w:sz w:val="20"/>
                <w:szCs w:val="20"/>
              </w:rPr>
            </w:pPr>
          </w:p>
        </w:tc>
      </w:tr>
      <w:tr w:rsidR="005F37BF" w:rsidRPr="00EA2362"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EA2362"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Bank Address </w:t>
            </w:r>
          </w:p>
          <w:p w14:paraId="56BFE766" w14:textId="77777777" w:rsidR="005F37BF" w:rsidRPr="00EA2362" w:rsidRDefault="005F37BF">
            <w:pPr>
              <w:jc w:val="right"/>
              <w:rPr>
                <w:rFonts w:ascii="Tahoma" w:hAnsi="Tahoma" w:cs="Tahoma"/>
                <w:sz w:val="18"/>
                <w:szCs w:val="18"/>
              </w:rPr>
            </w:pPr>
            <w:r w:rsidRPr="00EA2362">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EA2362"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EA2362" w:rsidRDefault="005F37BF">
            <w:pPr>
              <w:jc w:val="right"/>
              <w:rPr>
                <w:rFonts w:ascii="Tahoma" w:hAnsi="Tahoma" w:cs="Tahoma"/>
                <w:sz w:val="18"/>
                <w:szCs w:val="18"/>
              </w:rPr>
            </w:pPr>
            <w:r w:rsidRPr="00EA2362">
              <w:rPr>
                <w:rFonts w:ascii="Tahoma" w:hAnsi="Tahoma" w:cs="Tahoma"/>
                <w:sz w:val="18"/>
                <w:szCs w:val="18"/>
              </w:rPr>
              <w:t xml:space="preserve">Account currency </w:t>
            </w:r>
            <w:r w:rsidRPr="00EA2362">
              <w:rPr>
                <w:color w:val="FF0000"/>
                <w:sz w:val="16"/>
                <w:szCs w:val="16"/>
              </w:rPr>
              <w:t>►</w:t>
            </w:r>
            <w:r w:rsidRPr="00EA2362">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EA2362" w:rsidRDefault="005F37BF">
            <w:pPr>
              <w:rPr>
                <w:rFonts w:ascii="Tahoma" w:hAnsi="Tahoma" w:cs="Tahoma"/>
                <w:sz w:val="20"/>
                <w:szCs w:val="20"/>
              </w:rPr>
            </w:pPr>
          </w:p>
        </w:tc>
      </w:tr>
    </w:tbl>
    <w:p w14:paraId="430A2208" w14:textId="1813C1CE" w:rsidR="00337874" w:rsidRDefault="00337874" w:rsidP="00337874">
      <w:pPr>
        <w:rPr>
          <w:rFonts w:ascii="Tahoma" w:hAnsi="Tahoma" w:cs="Tahoma"/>
          <w:b/>
          <w:lang w:eastAsia="en-US"/>
        </w:rPr>
      </w:pP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3"/>
          <w:pgSz w:w="11907" w:h="16840" w:code="9"/>
          <w:pgMar w:top="284" w:right="1134" w:bottom="851" w:left="1134" w:header="285" w:footer="284" w:gutter="0"/>
          <w:cols w:space="708"/>
          <w:docGrid w:linePitch="360"/>
        </w:sectPr>
      </w:pPr>
    </w:p>
    <w:p w14:paraId="0752B0D6" w14:textId="07A5D156" w:rsidR="00F54EF8" w:rsidRPr="00EA2362"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666E5113" w14:textId="1257B155" w:rsidR="00881AB6" w:rsidRDefault="00881AB6" w:rsidP="00D05882">
      <w:pPr>
        <w:spacing w:line="276" w:lineRule="auto"/>
        <w:jc w:val="both"/>
        <w:rPr>
          <w:rFonts w:ascii="Tahoma" w:hAnsi="Tahoma" w:cs="Tahoma"/>
          <w:sz w:val="20"/>
          <w:szCs w:val="20"/>
        </w:rPr>
      </w:pPr>
      <w:r w:rsidRPr="00881AB6">
        <w:rPr>
          <w:rFonts w:ascii="Tahoma" w:hAnsi="Tahoma" w:cs="Tahoma"/>
          <w:sz w:val="20"/>
          <w:szCs w:val="20"/>
        </w:rPr>
        <w:t xml:space="preserve">The Council of Europe is currently implementing a regional Project on “Strengthening the profession of lawyer in line with European standards”. Within the framework of the project a website “Regional Cooperation Network of Lawyers” </w:t>
      </w:r>
      <w:r w:rsidR="009A3273">
        <w:rPr>
          <w:rFonts w:ascii="Tahoma" w:hAnsi="Tahoma" w:cs="Tahoma"/>
          <w:sz w:val="20"/>
          <w:szCs w:val="20"/>
        </w:rPr>
        <w:t>(</w:t>
      </w:r>
      <w:r w:rsidR="009A3273" w:rsidRPr="00881AB6">
        <w:rPr>
          <w:rFonts w:ascii="Tahoma" w:hAnsi="Tahoma" w:cs="Tahoma"/>
          <w:color w:val="1155CC"/>
          <w:sz w:val="20"/>
          <w:szCs w:val="20"/>
          <w:u w:val="single"/>
          <w:shd w:val="clear" w:color="auto" w:fill="FFFFFF"/>
        </w:rPr>
        <w:t>https://regionallawyersnetwork.coe.int</w:t>
      </w:r>
      <w:r w:rsidR="009A3273">
        <w:rPr>
          <w:rFonts w:ascii="Tahoma" w:hAnsi="Tahoma" w:cs="Tahoma"/>
          <w:color w:val="1155CC"/>
          <w:sz w:val="20"/>
          <w:szCs w:val="20"/>
          <w:u w:val="single"/>
          <w:shd w:val="clear" w:color="auto" w:fill="FFFFFF"/>
        </w:rPr>
        <w:t xml:space="preserve">) </w:t>
      </w:r>
      <w:r w:rsidRPr="00881AB6">
        <w:rPr>
          <w:rFonts w:ascii="Tahoma" w:hAnsi="Tahoma" w:cs="Tahoma"/>
          <w:sz w:val="20"/>
          <w:szCs w:val="20"/>
        </w:rPr>
        <w:t xml:space="preserve">was developed as a tool for online communication and data exchange with and for the lawyers, as well as depository of the international standards and </w:t>
      </w:r>
      <w:r w:rsidRPr="00881AB6">
        <w:rPr>
          <w:rFonts w:ascii="Tahoma" w:hAnsi="Tahoma" w:cs="Tahoma"/>
          <w:sz w:val="20"/>
          <w:szCs w:val="20"/>
          <w:lang w:val="en-US"/>
        </w:rPr>
        <w:t>national</w:t>
      </w:r>
      <w:r w:rsidRPr="00881AB6">
        <w:rPr>
          <w:rFonts w:ascii="Tahoma" w:hAnsi="Tahoma" w:cs="Tahoma"/>
          <w:sz w:val="20"/>
          <w:szCs w:val="20"/>
        </w:rPr>
        <w:t xml:space="preserve"> legislation on the profession of lawyer (hereinafter Website). </w:t>
      </w:r>
      <w:r w:rsidR="00D05882" w:rsidRPr="00D05882">
        <w:rPr>
          <w:rFonts w:ascii="Tahoma" w:hAnsi="Tahoma" w:cs="Tahoma"/>
          <w:sz w:val="20"/>
          <w:szCs w:val="20"/>
        </w:rPr>
        <w:t>In that context, the Project is looking for a communication and content development specialist with extensive digital experience to ensure further regular updates (content development) of the website and community engagement.</w:t>
      </w:r>
    </w:p>
    <w:p w14:paraId="1B3E5FA0" w14:textId="77777777" w:rsidR="00D00EEA" w:rsidRPr="00881AB6" w:rsidRDefault="00D00EEA" w:rsidP="00881AB6">
      <w:pPr>
        <w:spacing w:line="276" w:lineRule="auto"/>
        <w:ind w:left="284"/>
        <w:jc w:val="both"/>
        <w:rPr>
          <w:rFonts w:ascii="Tahoma" w:hAnsi="Tahoma" w:cs="Tahoma"/>
          <w:sz w:val="20"/>
          <w:szCs w:val="20"/>
        </w:rPr>
      </w:pPr>
    </w:p>
    <w:p w14:paraId="31292E94" w14:textId="3FA8E4A2" w:rsidR="00881AB6" w:rsidRPr="00881AB6" w:rsidRDefault="00881AB6" w:rsidP="00881AB6">
      <w:pPr>
        <w:ind w:left="284"/>
        <w:jc w:val="both"/>
        <w:rPr>
          <w:rFonts w:ascii="Tahoma" w:hAnsi="Tahoma" w:cs="Tahoma"/>
          <w:b/>
          <w:sz w:val="18"/>
          <w:szCs w:val="18"/>
        </w:rPr>
      </w:pPr>
      <w:r w:rsidRPr="00881AB6">
        <w:rPr>
          <w:rFonts w:ascii="Tahoma" w:hAnsi="Tahoma" w:cs="Tahoma"/>
          <w:b/>
          <w:sz w:val="18"/>
          <w:szCs w:val="18"/>
        </w:rPr>
        <w:t xml:space="preserve">A. </w:t>
      </w:r>
      <w:r w:rsidR="00F90E78">
        <w:rPr>
          <w:rFonts w:ascii="Tahoma" w:hAnsi="Tahoma" w:cs="Tahoma"/>
          <w:b/>
          <w:sz w:val="18"/>
          <w:szCs w:val="18"/>
        </w:rPr>
        <w:t>Content development and community engagement</w:t>
      </w:r>
      <w:r w:rsidRPr="00881AB6">
        <w:rPr>
          <w:rFonts w:ascii="Tahoma" w:hAnsi="Tahoma" w:cs="Tahoma"/>
          <w:b/>
          <w:sz w:val="18"/>
          <w:szCs w:val="18"/>
        </w:rPr>
        <w:t xml:space="preserve"> strategy</w:t>
      </w:r>
    </w:p>
    <w:p w14:paraId="13ECB417" w14:textId="77777777" w:rsidR="00881AB6" w:rsidRPr="00881AB6" w:rsidRDefault="00881AB6" w:rsidP="00881AB6">
      <w:pPr>
        <w:autoSpaceDE w:val="0"/>
        <w:autoSpaceDN w:val="0"/>
        <w:adjustRightInd w:val="0"/>
        <w:ind w:left="720"/>
        <w:jc w:val="both"/>
        <w:rPr>
          <w:rFonts w:ascii="Tahoma" w:hAnsi="Tahoma" w:cs="Tahoma"/>
          <w:sz w:val="18"/>
          <w:szCs w:val="18"/>
          <w:lang w:val="en-US"/>
        </w:rPr>
      </w:pPr>
    </w:p>
    <w:p w14:paraId="7AC5A567" w14:textId="0FF9AEBE" w:rsidR="00881AB6" w:rsidRPr="00881AB6" w:rsidRDefault="00881AB6" w:rsidP="00A24881">
      <w:pPr>
        <w:jc w:val="both"/>
        <w:rPr>
          <w:rFonts w:ascii="Tahoma" w:hAnsi="Tahoma" w:cs="Tahoma"/>
          <w:sz w:val="20"/>
          <w:szCs w:val="20"/>
        </w:rPr>
      </w:pPr>
      <w:r w:rsidRPr="00881AB6">
        <w:rPr>
          <w:rFonts w:ascii="Tahoma" w:hAnsi="Tahoma" w:cs="Tahoma"/>
          <w:sz w:val="20"/>
          <w:szCs w:val="20"/>
        </w:rPr>
        <w:t xml:space="preserve">1. Development of the overall strategy </w:t>
      </w:r>
      <w:r w:rsidR="00F90E78">
        <w:rPr>
          <w:rFonts w:ascii="Tahoma" w:hAnsi="Tahoma" w:cs="Tahoma"/>
          <w:sz w:val="20"/>
          <w:szCs w:val="20"/>
        </w:rPr>
        <w:t xml:space="preserve">for the updating (developing the content) of the website </w:t>
      </w:r>
      <w:r w:rsidRPr="00881AB6">
        <w:rPr>
          <w:rFonts w:ascii="Tahoma" w:hAnsi="Tahoma" w:cs="Tahoma"/>
          <w:sz w:val="20"/>
          <w:szCs w:val="20"/>
        </w:rPr>
        <w:t>with a focus on digital media and tools to be used accordingly</w:t>
      </w:r>
      <w:r w:rsidR="00F90E78">
        <w:rPr>
          <w:rFonts w:ascii="Tahoma" w:hAnsi="Tahoma" w:cs="Tahoma"/>
          <w:sz w:val="20"/>
          <w:szCs w:val="20"/>
        </w:rPr>
        <w:t>, as we</w:t>
      </w:r>
      <w:r w:rsidR="00C4390C">
        <w:rPr>
          <w:rFonts w:ascii="Tahoma" w:hAnsi="Tahoma" w:cs="Tahoma"/>
          <w:sz w:val="20"/>
          <w:szCs w:val="20"/>
        </w:rPr>
        <w:t>l</w:t>
      </w:r>
      <w:r w:rsidR="00F90E78">
        <w:rPr>
          <w:rFonts w:ascii="Tahoma" w:hAnsi="Tahoma" w:cs="Tahoma"/>
          <w:sz w:val="20"/>
          <w:szCs w:val="20"/>
        </w:rPr>
        <w:t>l</w:t>
      </w:r>
      <w:r w:rsidR="009A3273">
        <w:rPr>
          <w:rFonts w:ascii="Tahoma" w:hAnsi="Tahoma" w:cs="Tahoma"/>
          <w:sz w:val="20"/>
          <w:szCs w:val="20"/>
        </w:rPr>
        <w:t xml:space="preserve"> </w:t>
      </w:r>
      <w:r w:rsidR="00F90E78">
        <w:rPr>
          <w:rFonts w:ascii="Tahoma" w:hAnsi="Tahoma" w:cs="Tahoma"/>
          <w:sz w:val="20"/>
          <w:szCs w:val="20"/>
        </w:rPr>
        <w:t xml:space="preserve">as </w:t>
      </w:r>
      <w:r w:rsidRPr="00881AB6">
        <w:rPr>
          <w:rFonts w:ascii="Tahoma" w:hAnsi="Tahoma" w:cs="Tahoma"/>
          <w:sz w:val="20"/>
          <w:szCs w:val="20"/>
        </w:rPr>
        <w:t xml:space="preserve">engagement strategy of the registered users, the regional community of lawyers and public in general to actively apply the interactive tools of the website - Community Forum and Shared Point sections. </w:t>
      </w:r>
    </w:p>
    <w:p w14:paraId="0B675276" w14:textId="77777777" w:rsidR="00881AB6" w:rsidRPr="00881AB6" w:rsidRDefault="00881AB6" w:rsidP="00881AB6">
      <w:pPr>
        <w:jc w:val="both"/>
        <w:rPr>
          <w:rFonts w:ascii="Tahoma" w:hAnsi="Tahoma" w:cs="Tahoma"/>
          <w:sz w:val="18"/>
          <w:szCs w:val="18"/>
          <w:lang w:val="en-US"/>
        </w:rPr>
      </w:pPr>
    </w:p>
    <w:p w14:paraId="1030CE0F" w14:textId="1DDF84D0" w:rsidR="009A3273" w:rsidRPr="009A3273" w:rsidRDefault="009A3273" w:rsidP="00A24881">
      <w:pPr>
        <w:jc w:val="both"/>
        <w:rPr>
          <w:rFonts w:ascii="Tahoma" w:hAnsi="Tahoma" w:cs="Tahoma"/>
          <w:b/>
          <w:bCs/>
          <w:iCs/>
          <w:sz w:val="20"/>
          <w:szCs w:val="20"/>
          <w:lang w:val="en-US"/>
        </w:rPr>
      </w:pPr>
      <w:r w:rsidRPr="009A3273">
        <w:rPr>
          <w:rFonts w:ascii="Tahoma" w:hAnsi="Tahoma" w:cs="Tahoma"/>
          <w:b/>
          <w:bCs/>
          <w:iCs/>
          <w:sz w:val="20"/>
          <w:szCs w:val="20"/>
          <w:lang w:val="en-US"/>
        </w:rPr>
        <w:t>1.1. Community engagement</w:t>
      </w:r>
    </w:p>
    <w:p w14:paraId="15D33E07" w14:textId="09107694" w:rsidR="00881AB6" w:rsidRPr="00881AB6" w:rsidRDefault="00881AB6" w:rsidP="00A24881">
      <w:pPr>
        <w:jc w:val="both"/>
        <w:rPr>
          <w:rFonts w:ascii="Tahoma" w:hAnsi="Tahoma" w:cs="Tahoma"/>
          <w:iCs/>
          <w:sz w:val="20"/>
          <w:szCs w:val="20"/>
          <w:lang w:val="en-US"/>
        </w:rPr>
      </w:pPr>
      <w:r w:rsidRPr="00881AB6">
        <w:rPr>
          <w:rFonts w:ascii="Tahoma" w:hAnsi="Tahoma" w:cs="Tahoma"/>
          <w:iCs/>
          <w:sz w:val="20"/>
          <w:szCs w:val="20"/>
          <w:lang w:val="en-US"/>
        </w:rPr>
        <w:t xml:space="preserve">The </w:t>
      </w:r>
      <w:r w:rsidR="009A3273">
        <w:rPr>
          <w:rFonts w:ascii="Tahoma" w:hAnsi="Tahoma" w:cs="Tahoma"/>
          <w:iCs/>
          <w:sz w:val="20"/>
          <w:szCs w:val="20"/>
          <w:lang w:val="en-US"/>
        </w:rPr>
        <w:t xml:space="preserve">community </w:t>
      </w:r>
      <w:r w:rsidRPr="00881AB6">
        <w:rPr>
          <w:rFonts w:ascii="Tahoma" w:hAnsi="Tahoma" w:cs="Tahoma"/>
          <w:iCs/>
          <w:sz w:val="20"/>
          <w:szCs w:val="20"/>
          <w:lang w:val="en-US"/>
        </w:rPr>
        <w:t>engagement should include at least the following:</w:t>
      </w:r>
    </w:p>
    <w:p w14:paraId="63FF5F1E" w14:textId="77777777" w:rsidR="00881AB6" w:rsidRPr="00881AB6" w:rsidRDefault="00881AB6" w:rsidP="00881AB6">
      <w:pPr>
        <w:jc w:val="both"/>
        <w:rPr>
          <w:rFonts w:ascii="Tahoma" w:hAnsi="Tahoma" w:cs="Tahoma"/>
          <w:iCs/>
          <w:sz w:val="20"/>
          <w:szCs w:val="20"/>
          <w:lang w:val="en-US"/>
        </w:rPr>
      </w:pPr>
    </w:p>
    <w:p w14:paraId="56F0F42A" w14:textId="6303F947" w:rsidR="00881AB6" w:rsidRDefault="00881AB6" w:rsidP="00881AB6">
      <w:pPr>
        <w:ind w:firstLine="284"/>
        <w:jc w:val="both"/>
        <w:rPr>
          <w:rFonts w:ascii="Tahoma" w:hAnsi="Tahoma" w:cs="Tahoma"/>
          <w:iCs/>
          <w:sz w:val="20"/>
          <w:szCs w:val="20"/>
          <w:lang w:val="en-US"/>
        </w:rPr>
      </w:pPr>
      <w:r w:rsidRPr="00881AB6">
        <w:rPr>
          <w:rFonts w:ascii="Tahoma" w:hAnsi="Tahoma" w:cs="Tahoma"/>
          <w:iCs/>
          <w:sz w:val="20"/>
          <w:szCs w:val="20"/>
          <w:lang w:val="en-US"/>
        </w:rPr>
        <w:t>For Community Forum (publicly available):</w:t>
      </w:r>
    </w:p>
    <w:p w14:paraId="2A7F0BBC" w14:textId="77777777" w:rsidR="00881AB6" w:rsidRPr="00881AB6" w:rsidRDefault="00881AB6" w:rsidP="00881AB6">
      <w:pPr>
        <w:ind w:firstLine="284"/>
        <w:jc w:val="both"/>
        <w:rPr>
          <w:rFonts w:ascii="Tahoma" w:hAnsi="Tahoma" w:cs="Tahoma"/>
          <w:iCs/>
          <w:sz w:val="20"/>
          <w:szCs w:val="20"/>
          <w:lang w:val="en-US"/>
        </w:rPr>
      </w:pPr>
    </w:p>
    <w:p w14:paraId="74D3C92B" w14:textId="77777777" w:rsidR="00881AB6" w:rsidRPr="00881AB6" w:rsidRDefault="00881AB6" w:rsidP="00881AB6">
      <w:pPr>
        <w:pStyle w:val="ListParagraph"/>
        <w:numPr>
          <w:ilvl w:val="0"/>
          <w:numId w:val="43"/>
        </w:numPr>
        <w:jc w:val="both"/>
        <w:rPr>
          <w:rFonts w:ascii="Tahoma" w:hAnsi="Tahoma" w:cs="Tahoma"/>
          <w:sz w:val="20"/>
          <w:szCs w:val="20"/>
        </w:rPr>
      </w:pPr>
      <w:r w:rsidRPr="00881AB6">
        <w:rPr>
          <w:rFonts w:ascii="Tahoma" w:hAnsi="Tahoma" w:cs="Tahoma"/>
          <w:sz w:val="20"/>
          <w:szCs w:val="20"/>
        </w:rPr>
        <w:t>Liaison with the CoE and registered users of the website to stay up-to-date with developments and generation of new topics for discussions</w:t>
      </w:r>
    </w:p>
    <w:p w14:paraId="7BD9759F" w14:textId="77777777" w:rsidR="00881AB6" w:rsidRPr="00881AB6" w:rsidRDefault="00881AB6" w:rsidP="00881AB6">
      <w:pPr>
        <w:pStyle w:val="ListParagraph"/>
        <w:numPr>
          <w:ilvl w:val="0"/>
          <w:numId w:val="43"/>
        </w:numPr>
        <w:jc w:val="both"/>
        <w:rPr>
          <w:rFonts w:ascii="Tahoma" w:hAnsi="Tahoma" w:cs="Tahoma"/>
          <w:sz w:val="20"/>
          <w:szCs w:val="20"/>
        </w:rPr>
      </w:pPr>
      <w:r w:rsidRPr="00881AB6">
        <w:rPr>
          <w:rFonts w:ascii="Tahoma" w:hAnsi="Tahoma" w:cs="Tahoma"/>
          <w:sz w:val="20"/>
          <w:szCs w:val="20"/>
        </w:rPr>
        <w:t>Identification of fresh news/ideas and featuring success stories and generation of new topics for discussions</w:t>
      </w:r>
    </w:p>
    <w:p w14:paraId="60825077" w14:textId="77777777" w:rsidR="00881AB6" w:rsidRPr="00881AB6" w:rsidRDefault="00881AB6" w:rsidP="00881AB6">
      <w:pPr>
        <w:pStyle w:val="ListParagraph"/>
        <w:numPr>
          <w:ilvl w:val="0"/>
          <w:numId w:val="43"/>
        </w:numPr>
        <w:jc w:val="both"/>
        <w:rPr>
          <w:rFonts w:ascii="Tahoma" w:hAnsi="Tahoma" w:cs="Tahoma"/>
          <w:sz w:val="20"/>
          <w:szCs w:val="20"/>
        </w:rPr>
      </w:pPr>
      <w:r w:rsidRPr="00881AB6">
        <w:rPr>
          <w:rFonts w:ascii="Tahoma" w:hAnsi="Tahoma" w:cs="Tahoma"/>
          <w:sz w:val="20"/>
          <w:szCs w:val="20"/>
        </w:rPr>
        <w:t>Engagement of the regional community of lawyers and the public in general in the discussions within the forum and moderation of these discussions</w:t>
      </w:r>
    </w:p>
    <w:p w14:paraId="0255E13E" w14:textId="77777777" w:rsidR="00881AB6" w:rsidRPr="00881AB6" w:rsidRDefault="00881AB6" w:rsidP="00881AB6">
      <w:pPr>
        <w:pStyle w:val="ListParagraph"/>
        <w:numPr>
          <w:ilvl w:val="0"/>
          <w:numId w:val="43"/>
        </w:numPr>
        <w:jc w:val="both"/>
        <w:rPr>
          <w:rFonts w:ascii="Tahoma" w:hAnsi="Tahoma" w:cs="Tahoma"/>
          <w:sz w:val="20"/>
          <w:szCs w:val="20"/>
        </w:rPr>
      </w:pPr>
      <w:r w:rsidRPr="00881AB6">
        <w:rPr>
          <w:rFonts w:ascii="Tahoma" w:hAnsi="Tahoma" w:cs="Tahoma"/>
          <w:sz w:val="20"/>
          <w:szCs w:val="20"/>
        </w:rPr>
        <w:t>Pre-moderation of the public comments before they will appear in the forum</w:t>
      </w:r>
    </w:p>
    <w:p w14:paraId="33AEAC3D" w14:textId="77777777" w:rsidR="00881AB6" w:rsidRPr="00881AB6" w:rsidRDefault="00881AB6" w:rsidP="00881AB6">
      <w:pPr>
        <w:pStyle w:val="ListParagraph"/>
        <w:numPr>
          <w:ilvl w:val="0"/>
          <w:numId w:val="43"/>
        </w:numPr>
        <w:jc w:val="both"/>
        <w:rPr>
          <w:rFonts w:ascii="Tahoma" w:hAnsi="Tahoma" w:cs="Tahoma"/>
          <w:sz w:val="20"/>
          <w:szCs w:val="20"/>
        </w:rPr>
      </w:pPr>
      <w:r w:rsidRPr="00881AB6">
        <w:rPr>
          <w:rFonts w:ascii="Tahoma" w:hAnsi="Tahoma" w:cs="Tahoma"/>
          <w:sz w:val="20"/>
          <w:szCs w:val="20"/>
        </w:rPr>
        <w:t xml:space="preserve">Responding to comments and queries in a timely manner and flagging the issues to the CoE and registered users of the website. </w:t>
      </w:r>
    </w:p>
    <w:p w14:paraId="4F127A27" w14:textId="77777777" w:rsidR="00881AB6" w:rsidRPr="00881AB6" w:rsidRDefault="00881AB6" w:rsidP="00881AB6">
      <w:pPr>
        <w:ind w:left="720"/>
        <w:jc w:val="both"/>
        <w:rPr>
          <w:rFonts w:ascii="Tahoma" w:hAnsi="Tahoma" w:cs="Tahoma"/>
          <w:iCs/>
          <w:sz w:val="20"/>
          <w:szCs w:val="20"/>
          <w:lang w:val="en-US"/>
        </w:rPr>
      </w:pPr>
    </w:p>
    <w:p w14:paraId="12E4FA6B" w14:textId="4406CA0C" w:rsidR="00881AB6" w:rsidRDefault="00881AB6" w:rsidP="00881AB6">
      <w:pPr>
        <w:ind w:firstLine="360"/>
        <w:jc w:val="both"/>
        <w:rPr>
          <w:rFonts w:ascii="Tahoma" w:hAnsi="Tahoma" w:cs="Tahoma"/>
          <w:iCs/>
          <w:sz w:val="20"/>
          <w:szCs w:val="20"/>
          <w:lang w:val="en-US"/>
        </w:rPr>
      </w:pPr>
      <w:r w:rsidRPr="00881AB6">
        <w:rPr>
          <w:rFonts w:ascii="Tahoma" w:hAnsi="Tahoma" w:cs="Tahoma"/>
          <w:iCs/>
          <w:sz w:val="20"/>
          <w:szCs w:val="20"/>
          <w:lang w:val="en-US"/>
        </w:rPr>
        <w:t>For Shared Point (available for the registered users):</w:t>
      </w:r>
    </w:p>
    <w:p w14:paraId="538205A6" w14:textId="77777777" w:rsidR="00A8166F" w:rsidRPr="00881AB6" w:rsidRDefault="00A8166F" w:rsidP="00881AB6">
      <w:pPr>
        <w:ind w:firstLine="360"/>
        <w:jc w:val="both"/>
        <w:rPr>
          <w:rFonts w:ascii="Tahoma" w:hAnsi="Tahoma" w:cs="Tahoma"/>
          <w:iCs/>
          <w:sz w:val="20"/>
          <w:szCs w:val="20"/>
          <w:lang w:val="en-US"/>
        </w:rPr>
      </w:pPr>
    </w:p>
    <w:p w14:paraId="7567A2F3" w14:textId="77777777" w:rsidR="00881AB6" w:rsidRPr="00881AB6" w:rsidRDefault="00881AB6" w:rsidP="00A8166F">
      <w:pPr>
        <w:pStyle w:val="ListParagraph"/>
        <w:numPr>
          <w:ilvl w:val="0"/>
          <w:numId w:val="43"/>
        </w:numPr>
        <w:jc w:val="both"/>
        <w:rPr>
          <w:rFonts w:ascii="Tahoma" w:hAnsi="Tahoma" w:cs="Tahoma"/>
          <w:sz w:val="20"/>
          <w:szCs w:val="20"/>
        </w:rPr>
      </w:pPr>
      <w:r w:rsidRPr="00881AB6">
        <w:rPr>
          <w:rFonts w:ascii="Tahoma" w:hAnsi="Tahoma" w:cs="Tahoma"/>
          <w:sz w:val="20"/>
          <w:szCs w:val="20"/>
        </w:rPr>
        <w:t xml:space="preserve">Liaisons with the CoE and registered users of the website to stay up-to-date about the relevant developments (legal and/or institutional reforms, expertise etc.) to be distributed in the Shared Point for the acknowledgment/discussions with other users of the website </w:t>
      </w:r>
    </w:p>
    <w:p w14:paraId="23E33A71" w14:textId="77777777" w:rsidR="00881AB6" w:rsidRPr="00881AB6" w:rsidRDefault="00881AB6" w:rsidP="00A8166F">
      <w:pPr>
        <w:pStyle w:val="ListParagraph"/>
        <w:numPr>
          <w:ilvl w:val="0"/>
          <w:numId w:val="43"/>
        </w:numPr>
        <w:jc w:val="both"/>
        <w:rPr>
          <w:rFonts w:ascii="Tahoma" w:hAnsi="Tahoma" w:cs="Tahoma"/>
          <w:sz w:val="20"/>
          <w:szCs w:val="20"/>
        </w:rPr>
      </w:pPr>
      <w:r w:rsidRPr="00881AB6">
        <w:rPr>
          <w:rFonts w:ascii="Tahoma" w:hAnsi="Tahoma" w:cs="Tahoma"/>
          <w:sz w:val="20"/>
          <w:szCs w:val="20"/>
        </w:rPr>
        <w:t>Engagement of the registered users of the website in acknowledgment/commenting on the distributed materials.</w:t>
      </w:r>
    </w:p>
    <w:p w14:paraId="5F45C5C2" w14:textId="77777777" w:rsidR="00881AB6" w:rsidRPr="00881AB6" w:rsidRDefault="00881AB6" w:rsidP="00881AB6">
      <w:pPr>
        <w:jc w:val="both"/>
        <w:rPr>
          <w:rFonts w:ascii="Tahoma" w:hAnsi="Tahoma" w:cs="Tahoma"/>
          <w:iCs/>
          <w:sz w:val="20"/>
          <w:szCs w:val="20"/>
          <w:lang w:val="en-US"/>
        </w:rPr>
      </w:pPr>
    </w:p>
    <w:p w14:paraId="12C092F9" w14:textId="3E1FA299" w:rsidR="00881AB6" w:rsidRDefault="00881AB6" w:rsidP="00881AB6">
      <w:pPr>
        <w:ind w:firstLine="360"/>
        <w:jc w:val="both"/>
        <w:rPr>
          <w:rFonts w:ascii="Tahoma" w:hAnsi="Tahoma" w:cs="Tahoma"/>
          <w:iCs/>
          <w:sz w:val="20"/>
          <w:szCs w:val="20"/>
          <w:lang w:val="en-US"/>
        </w:rPr>
      </w:pPr>
      <w:r w:rsidRPr="00881AB6">
        <w:rPr>
          <w:rFonts w:ascii="Tahoma" w:hAnsi="Tahoma" w:cs="Tahoma"/>
          <w:iCs/>
          <w:sz w:val="20"/>
          <w:szCs w:val="20"/>
          <w:lang w:val="en-US"/>
        </w:rPr>
        <w:t>For social media channels:</w:t>
      </w:r>
    </w:p>
    <w:p w14:paraId="5EAD93A2" w14:textId="77777777" w:rsidR="00A8166F" w:rsidRPr="00881AB6" w:rsidRDefault="00A8166F" w:rsidP="00881AB6">
      <w:pPr>
        <w:ind w:firstLine="360"/>
        <w:jc w:val="both"/>
        <w:rPr>
          <w:rFonts w:ascii="Tahoma" w:hAnsi="Tahoma" w:cs="Tahoma"/>
          <w:iCs/>
          <w:sz w:val="20"/>
          <w:szCs w:val="20"/>
          <w:lang w:val="en-US"/>
        </w:rPr>
      </w:pPr>
    </w:p>
    <w:p w14:paraId="00D318BA" w14:textId="77777777" w:rsidR="00881AB6" w:rsidRPr="00881AB6" w:rsidRDefault="00881AB6" w:rsidP="00A8166F">
      <w:pPr>
        <w:pStyle w:val="ListParagraph"/>
        <w:numPr>
          <w:ilvl w:val="0"/>
          <w:numId w:val="43"/>
        </w:numPr>
        <w:jc w:val="both"/>
        <w:rPr>
          <w:rFonts w:ascii="Tahoma" w:hAnsi="Tahoma" w:cs="Tahoma"/>
          <w:sz w:val="20"/>
          <w:szCs w:val="20"/>
        </w:rPr>
      </w:pPr>
      <w:r w:rsidRPr="00881AB6">
        <w:rPr>
          <w:rFonts w:ascii="Tahoma" w:hAnsi="Tahoma" w:cs="Tahoma"/>
          <w:sz w:val="20"/>
          <w:szCs w:val="20"/>
        </w:rPr>
        <w:t>Based on the updates on the website provide regular distribution of the content of the CoE and PGG projects (such as Facebook, Twitter and other platforms).</w:t>
      </w:r>
    </w:p>
    <w:p w14:paraId="3D6848E0" w14:textId="77777777" w:rsidR="00881AB6" w:rsidRPr="00881AB6" w:rsidRDefault="00881AB6" w:rsidP="00881AB6">
      <w:pPr>
        <w:ind w:left="720"/>
        <w:jc w:val="both"/>
        <w:rPr>
          <w:rFonts w:ascii="Tahoma" w:hAnsi="Tahoma" w:cs="Tahoma"/>
          <w:iCs/>
          <w:sz w:val="20"/>
          <w:szCs w:val="20"/>
          <w:lang w:val="en-US"/>
        </w:rPr>
      </w:pPr>
    </w:p>
    <w:p w14:paraId="64C080C8" w14:textId="747470B5" w:rsidR="00881AB6" w:rsidRPr="00881AB6" w:rsidRDefault="00881AB6" w:rsidP="00A24881">
      <w:pPr>
        <w:jc w:val="both"/>
        <w:rPr>
          <w:rFonts w:ascii="Tahoma" w:hAnsi="Tahoma" w:cs="Tahoma"/>
          <w:sz w:val="20"/>
          <w:szCs w:val="20"/>
        </w:rPr>
      </w:pPr>
      <w:r w:rsidRPr="00881AB6">
        <w:rPr>
          <w:rFonts w:ascii="Tahoma" w:hAnsi="Tahoma" w:cs="Tahoma"/>
          <w:sz w:val="20"/>
          <w:szCs w:val="20"/>
          <w:lang w:val="en-US"/>
        </w:rPr>
        <w:t xml:space="preserve">The strategy shall also include organisation of at least </w:t>
      </w:r>
      <w:r w:rsidR="0079421B">
        <w:rPr>
          <w:rFonts w:ascii="Tahoma" w:hAnsi="Tahoma" w:cs="Tahoma"/>
          <w:sz w:val="20"/>
          <w:szCs w:val="20"/>
          <w:lang w:val="en-US"/>
        </w:rPr>
        <w:t>five</w:t>
      </w:r>
      <w:r w:rsidRPr="00881AB6">
        <w:rPr>
          <w:rFonts w:ascii="Tahoma" w:hAnsi="Tahoma" w:cs="Tahoma"/>
          <w:sz w:val="20"/>
          <w:szCs w:val="20"/>
          <w:lang w:val="en-US"/>
        </w:rPr>
        <w:t xml:space="preserve"> introductory presentations for the regional community of lawyers (one per country). </w:t>
      </w:r>
      <w:r w:rsidRPr="00881AB6">
        <w:rPr>
          <w:rFonts w:ascii="Tahoma" w:hAnsi="Tahoma" w:cs="Tahoma"/>
          <w:sz w:val="20"/>
          <w:szCs w:val="20"/>
        </w:rPr>
        <w:t xml:space="preserve">The strategy for the project should include both long and short-term action plans. </w:t>
      </w:r>
    </w:p>
    <w:p w14:paraId="481961EE" w14:textId="77777777" w:rsidR="00881AB6" w:rsidRPr="00881AB6" w:rsidRDefault="00881AB6" w:rsidP="00881AB6">
      <w:pPr>
        <w:autoSpaceDE w:val="0"/>
        <w:autoSpaceDN w:val="0"/>
        <w:adjustRightInd w:val="0"/>
        <w:ind w:left="284"/>
        <w:jc w:val="both"/>
        <w:rPr>
          <w:rFonts w:ascii="Tahoma" w:hAnsi="Tahoma" w:cs="Tahoma"/>
          <w:sz w:val="20"/>
          <w:szCs w:val="20"/>
          <w:lang w:val="en-US"/>
        </w:rPr>
      </w:pPr>
    </w:p>
    <w:p w14:paraId="68084B10" w14:textId="77777777" w:rsidR="00881AB6" w:rsidRPr="00881AB6" w:rsidRDefault="00881AB6" w:rsidP="00881AB6">
      <w:pPr>
        <w:jc w:val="both"/>
        <w:rPr>
          <w:rFonts w:ascii="Tahoma" w:hAnsi="Tahoma" w:cs="Tahoma"/>
          <w:sz w:val="20"/>
          <w:szCs w:val="20"/>
        </w:rPr>
      </w:pPr>
    </w:p>
    <w:p w14:paraId="79FF0F64" w14:textId="2266D726" w:rsidR="00881AB6" w:rsidRDefault="00881AB6" w:rsidP="004F1571">
      <w:pPr>
        <w:autoSpaceDE w:val="0"/>
        <w:autoSpaceDN w:val="0"/>
        <w:adjustRightInd w:val="0"/>
        <w:jc w:val="both"/>
        <w:rPr>
          <w:rFonts w:ascii="Tahoma" w:hAnsi="Tahoma" w:cs="Tahoma"/>
          <w:sz w:val="20"/>
          <w:szCs w:val="20"/>
          <w:lang w:val="en-US"/>
        </w:rPr>
      </w:pPr>
      <w:r w:rsidRPr="00881AB6">
        <w:rPr>
          <w:rFonts w:ascii="Tahoma" w:hAnsi="Tahoma" w:cs="Tahoma"/>
          <w:sz w:val="20"/>
          <w:szCs w:val="20"/>
          <w:lang w:val="en-US"/>
        </w:rPr>
        <w:t xml:space="preserve">The strategy and other materials </w:t>
      </w:r>
      <w:r w:rsidRPr="00881AB6">
        <w:rPr>
          <w:rFonts w:ascii="Tahoma" w:hAnsi="Tahoma" w:cs="Tahoma"/>
          <w:sz w:val="20"/>
          <w:szCs w:val="20"/>
        </w:rPr>
        <w:t xml:space="preserve">shall be developed in English and </w:t>
      </w:r>
      <w:r w:rsidRPr="00881AB6">
        <w:rPr>
          <w:rFonts w:ascii="Tahoma" w:hAnsi="Tahoma" w:cs="Tahoma"/>
          <w:sz w:val="20"/>
          <w:szCs w:val="20"/>
          <w:lang w:val="en-US"/>
        </w:rPr>
        <w:t>sh</w:t>
      </w:r>
      <w:r w:rsidR="0079421B">
        <w:rPr>
          <w:rFonts w:ascii="Tahoma" w:hAnsi="Tahoma" w:cs="Tahoma"/>
          <w:sz w:val="20"/>
          <w:szCs w:val="20"/>
          <w:lang w:val="en-US"/>
        </w:rPr>
        <w:t>all</w:t>
      </w:r>
      <w:r w:rsidRPr="00881AB6">
        <w:rPr>
          <w:rFonts w:ascii="Tahoma" w:hAnsi="Tahoma" w:cs="Tahoma"/>
          <w:sz w:val="20"/>
          <w:szCs w:val="20"/>
          <w:lang w:val="en-US"/>
        </w:rPr>
        <w:t xml:space="preserve"> be agreed with and approved by the CoE. </w:t>
      </w:r>
    </w:p>
    <w:p w14:paraId="6F7E2A7F" w14:textId="56314458" w:rsidR="009205E5" w:rsidRDefault="009205E5" w:rsidP="00881AB6">
      <w:pPr>
        <w:autoSpaceDE w:val="0"/>
        <w:autoSpaceDN w:val="0"/>
        <w:adjustRightInd w:val="0"/>
        <w:ind w:left="284"/>
        <w:jc w:val="both"/>
        <w:rPr>
          <w:rFonts w:ascii="Tahoma" w:hAnsi="Tahoma" w:cs="Tahoma"/>
          <w:sz w:val="20"/>
          <w:szCs w:val="20"/>
          <w:lang w:val="en-US"/>
        </w:rPr>
      </w:pPr>
    </w:p>
    <w:p w14:paraId="6400E677" w14:textId="1301F8F0" w:rsidR="00881AB6" w:rsidRPr="00881AB6" w:rsidRDefault="009A3273" w:rsidP="0015178A">
      <w:pPr>
        <w:jc w:val="both"/>
        <w:rPr>
          <w:rFonts w:ascii="Tahoma" w:hAnsi="Tahoma" w:cs="Tahoma"/>
          <w:b/>
          <w:sz w:val="18"/>
          <w:szCs w:val="18"/>
        </w:rPr>
      </w:pPr>
      <w:r>
        <w:rPr>
          <w:rFonts w:ascii="Tahoma" w:hAnsi="Tahoma" w:cs="Tahoma"/>
          <w:b/>
          <w:sz w:val="18"/>
          <w:szCs w:val="18"/>
        </w:rPr>
        <w:t>1.2</w:t>
      </w:r>
      <w:r w:rsidR="00881AB6" w:rsidRPr="00881AB6">
        <w:rPr>
          <w:rFonts w:ascii="Tahoma" w:hAnsi="Tahoma" w:cs="Tahoma"/>
          <w:b/>
          <w:sz w:val="18"/>
          <w:szCs w:val="18"/>
        </w:rPr>
        <w:t>. Content Development</w:t>
      </w:r>
    </w:p>
    <w:p w14:paraId="119648FC" w14:textId="77777777" w:rsidR="00881AB6" w:rsidRPr="00881AB6" w:rsidRDefault="00881AB6" w:rsidP="00881AB6">
      <w:pPr>
        <w:jc w:val="both"/>
        <w:rPr>
          <w:rFonts w:ascii="Tahoma" w:hAnsi="Tahoma" w:cs="Tahoma"/>
          <w:sz w:val="18"/>
          <w:szCs w:val="18"/>
        </w:rPr>
      </w:pPr>
    </w:p>
    <w:p w14:paraId="4D7AB8A6" w14:textId="05910BD3" w:rsidR="00881AB6" w:rsidRPr="00881AB6" w:rsidRDefault="00881AB6" w:rsidP="00A24881">
      <w:pPr>
        <w:spacing w:line="276" w:lineRule="auto"/>
        <w:jc w:val="both"/>
        <w:rPr>
          <w:rFonts w:ascii="Tahoma" w:hAnsi="Tahoma" w:cs="Tahoma"/>
          <w:sz w:val="20"/>
          <w:szCs w:val="20"/>
        </w:rPr>
      </w:pPr>
      <w:r w:rsidRPr="00881AB6">
        <w:rPr>
          <w:rFonts w:ascii="Tahoma" w:hAnsi="Tahoma" w:cs="Tahoma"/>
          <w:sz w:val="20"/>
          <w:szCs w:val="20"/>
        </w:rPr>
        <w:t xml:space="preserve">In collaboration with the project team and direct liaisons with the relevant content producers (bars/lawyers) from participating countries to develop and regularly update the content information </w:t>
      </w:r>
      <w:r w:rsidR="009A3273">
        <w:rPr>
          <w:rFonts w:ascii="Tahoma" w:hAnsi="Tahoma" w:cs="Tahoma"/>
          <w:sz w:val="20"/>
          <w:szCs w:val="20"/>
          <w:lang w:val="en-US"/>
        </w:rPr>
        <w:t xml:space="preserve">of the </w:t>
      </w:r>
      <w:r w:rsidRPr="00881AB6">
        <w:rPr>
          <w:rFonts w:ascii="Tahoma" w:hAnsi="Tahoma" w:cs="Tahoma"/>
          <w:sz w:val="20"/>
          <w:szCs w:val="20"/>
        </w:rPr>
        <w:t>website</w:t>
      </w:r>
      <w:hyperlink w:history="1"/>
      <w:r w:rsidRPr="00881AB6">
        <w:rPr>
          <w:rFonts w:ascii="Tahoma" w:hAnsi="Tahoma" w:cs="Tahoma"/>
          <w:color w:val="000000"/>
          <w:sz w:val="20"/>
          <w:szCs w:val="20"/>
          <w:shd w:val="clear" w:color="auto" w:fill="FFFFFF"/>
        </w:rPr>
        <w:t xml:space="preserve">, </w:t>
      </w:r>
      <w:r w:rsidRPr="00881AB6">
        <w:rPr>
          <w:rFonts w:ascii="Tahoma" w:hAnsi="Tahoma" w:cs="Tahoma"/>
          <w:color w:val="000000"/>
          <w:sz w:val="20"/>
          <w:szCs w:val="20"/>
          <w:shd w:val="clear" w:color="auto" w:fill="FFFFFF"/>
          <w:lang w:val="en-US"/>
        </w:rPr>
        <w:t>as well as content</w:t>
      </w:r>
      <w:r w:rsidRPr="00881AB6">
        <w:rPr>
          <w:rFonts w:ascii="Tahoma" w:hAnsi="Tahoma" w:cs="Tahoma"/>
          <w:sz w:val="20"/>
          <w:szCs w:val="20"/>
        </w:rPr>
        <w:t xml:space="preserve"> production for the webpage with all the necessary information, and management of the webpage including updating all sections using the most appropriate multimedia products: text, photo, video, podcast, etc. </w:t>
      </w:r>
    </w:p>
    <w:p w14:paraId="2D50908D" w14:textId="5E589F86" w:rsidR="00A8166F" w:rsidRPr="00881AB6" w:rsidRDefault="00881AB6" w:rsidP="00A24881">
      <w:pPr>
        <w:spacing w:line="276" w:lineRule="auto"/>
        <w:jc w:val="both"/>
        <w:rPr>
          <w:rFonts w:ascii="Tahoma" w:hAnsi="Tahoma" w:cs="Tahoma"/>
          <w:sz w:val="20"/>
          <w:szCs w:val="20"/>
        </w:rPr>
      </w:pPr>
      <w:r w:rsidRPr="00881AB6">
        <w:rPr>
          <w:rFonts w:ascii="Tahoma" w:hAnsi="Tahoma" w:cs="Tahoma"/>
          <w:sz w:val="20"/>
          <w:szCs w:val="20"/>
        </w:rPr>
        <w:lastRenderedPageBreak/>
        <w:t xml:space="preserve">Depending on the section, this information needs to be updated regularly (once per month/ on demand/ based on planned activities). </w:t>
      </w:r>
    </w:p>
    <w:p w14:paraId="480E4D31" w14:textId="77777777" w:rsidR="00881AB6" w:rsidRPr="00881AB6" w:rsidRDefault="00881AB6" w:rsidP="00A24881">
      <w:pPr>
        <w:spacing w:line="276" w:lineRule="auto"/>
        <w:jc w:val="both"/>
        <w:rPr>
          <w:rFonts w:ascii="Tahoma" w:hAnsi="Tahoma" w:cs="Tahoma"/>
          <w:sz w:val="20"/>
          <w:szCs w:val="20"/>
        </w:rPr>
      </w:pPr>
      <w:r w:rsidRPr="00881AB6">
        <w:rPr>
          <w:rFonts w:ascii="Tahoma" w:hAnsi="Tahoma" w:cs="Tahoma"/>
          <w:sz w:val="20"/>
          <w:szCs w:val="20"/>
        </w:rPr>
        <w:t xml:space="preserve">The content development and update are required for: </w:t>
      </w:r>
    </w:p>
    <w:p w14:paraId="67B42C23" w14:textId="77777777" w:rsidR="00881AB6" w:rsidRPr="00881AB6" w:rsidRDefault="00881AB6" w:rsidP="00881AB6">
      <w:pPr>
        <w:spacing w:line="276" w:lineRule="auto"/>
        <w:jc w:val="both"/>
        <w:rPr>
          <w:rFonts w:ascii="Tahoma" w:hAnsi="Tahoma" w:cs="Tahoma"/>
          <w:sz w:val="20"/>
          <w:szCs w:val="20"/>
        </w:rPr>
      </w:pPr>
    </w:p>
    <w:p w14:paraId="060E24AB" w14:textId="77777777" w:rsidR="00881AB6" w:rsidRPr="00881AB6" w:rsidRDefault="00881AB6" w:rsidP="00881AB6">
      <w:pPr>
        <w:spacing w:line="276" w:lineRule="auto"/>
        <w:ind w:left="284"/>
        <w:jc w:val="both"/>
        <w:rPr>
          <w:rFonts w:ascii="Tahoma" w:hAnsi="Tahoma" w:cs="Tahoma"/>
          <w:sz w:val="20"/>
          <w:szCs w:val="20"/>
        </w:rPr>
      </w:pPr>
    </w:p>
    <w:tbl>
      <w:tblPr>
        <w:tblpPr w:leftFromText="180" w:rightFromText="180" w:vertAnchor="text" w:horzAnchor="page" w:tblpX="1242" w:tblpY="-290"/>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2693"/>
        <w:gridCol w:w="2287"/>
      </w:tblGrid>
      <w:tr w:rsidR="00881AB6" w:rsidRPr="00881AB6" w14:paraId="75ED18F5" w14:textId="77777777" w:rsidTr="00A24881">
        <w:tc>
          <w:tcPr>
            <w:tcW w:w="4513" w:type="dxa"/>
            <w:shd w:val="clear" w:color="auto" w:fill="auto"/>
          </w:tcPr>
          <w:p w14:paraId="67A16173" w14:textId="77777777" w:rsidR="00881AB6" w:rsidRPr="00881AB6" w:rsidRDefault="00881AB6" w:rsidP="00A24881">
            <w:pPr>
              <w:jc w:val="both"/>
              <w:rPr>
                <w:rFonts w:ascii="Tahoma" w:hAnsi="Tahoma" w:cs="Tahoma"/>
                <w:b/>
                <w:iCs/>
                <w:sz w:val="18"/>
                <w:szCs w:val="18"/>
              </w:rPr>
            </w:pPr>
            <w:r w:rsidRPr="00881AB6">
              <w:rPr>
                <w:rFonts w:ascii="Tahoma" w:hAnsi="Tahoma" w:cs="Tahoma"/>
                <w:b/>
                <w:iCs/>
                <w:sz w:val="18"/>
                <w:szCs w:val="18"/>
              </w:rPr>
              <w:t>Section of the Website</w:t>
            </w:r>
          </w:p>
        </w:tc>
        <w:tc>
          <w:tcPr>
            <w:tcW w:w="2693" w:type="dxa"/>
            <w:shd w:val="clear" w:color="auto" w:fill="auto"/>
          </w:tcPr>
          <w:p w14:paraId="352474DC" w14:textId="77777777" w:rsidR="00881AB6" w:rsidRPr="00881AB6" w:rsidRDefault="00881AB6" w:rsidP="00A24881">
            <w:pPr>
              <w:jc w:val="both"/>
              <w:rPr>
                <w:rFonts w:ascii="Tahoma" w:hAnsi="Tahoma" w:cs="Tahoma"/>
                <w:b/>
                <w:iCs/>
                <w:sz w:val="18"/>
                <w:szCs w:val="18"/>
              </w:rPr>
            </w:pPr>
            <w:r w:rsidRPr="00881AB6">
              <w:rPr>
                <w:rFonts w:ascii="Tahoma" w:hAnsi="Tahoma" w:cs="Tahoma"/>
                <w:b/>
                <w:iCs/>
                <w:sz w:val="18"/>
                <w:szCs w:val="18"/>
              </w:rPr>
              <w:t>Source of the content</w:t>
            </w:r>
          </w:p>
        </w:tc>
        <w:tc>
          <w:tcPr>
            <w:tcW w:w="2287" w:type="dxa"/>
          </w:tcPr>
          <w:p w14:paraId="52A3EDF8" w14:textId="77777777" w:rsidR="00881AB6" w:rsidRPr="00881AB6" w:rsidRDefault="00881AB6" w:rsidP="00A24881">
            <w:pPr>
              <w:jc w:val="both"/>
              <w:rPr>
                <w:rFonts w:ascii="Tahoma" w:hAnsi="Tahoma" w:cs="Tahoma"/>
                <w:b/>
                <w:iCs/>
                <w:sz w:val="18"/>
                <w:szCs w:val="18"/>
              </w:rPr>
            </w:pPr>
            <w:r w:rsidRPr="00881AB6">
              <w:rPr>
                <w:rFonts w:ascii="Tahoma" w:hAnsi="Tahoma" w:cs="Tahoma"/>
                <w:b/>
                <w:iCs/>
                <w:sz w:val="18"/>
                <w:szCs w:val="18"/>
              </w:rPr>
              <w:t>Schedule</w:t>
            </w:r>
          </w:p>
        </w:tc>
      </w:tr>
      <w:tr w:rsidR="00881AB6" w:rsidRPr="00881AB6" w14:paraId="0AB1B86E" w14:textId="77777777" w:rsidTr="00A24881">
        <w:tc>
          <w:tcPr>
            <w:tcW w:w="4513" w:type="dxa"/>
            <w:shd w:val="clear" w:color="auto" w:fill="auto"/>
          </w:tcPr>
          <w:p w14:paraId="23E3755A" w14:textId="77777777" w:rsidR="00881AB6" w:rsidRPr="00881AB6" w:rsidRDefault="00881AB6" w:rsidP="00A24881">
            <w:pPr>
              <w:jc w:val="both"/>
              <w:rPr>
                <w:rFonts w:ascii="Tahoma" w:hAnsi="Tahoma" w:cs="Tahoma"/>
                <w:iCs/>
                <w:sz w:val="18"/>
                <w:szCs w:val="18"/>
              </w:rPr>
            </w:pPr>
            <w:r w:rsidRPr="00881AB6">
              <w:rPr>
                <w:rFonts w:ascii="Tahoma" w:hAnsi="Tahoma" w:cs="Tahoma"/>
                <w:iCs/>
                <w:sz w:val="18"/>
                <w:szCs w:val="18"/>
              </w:rPr>
              <w:t>Library/International standards on legal profession</w:t>
            </w:r>
          </w:p>
        </w:tc>
        <w:tc>
          <w:tcPr>
            <w:tcW w:w="2693" w:type="dxa"/>
            <w:shd w:val="clear" w:color="auto" w:fill="auto"/>
          </w:tcPr>
          <w:p w14:paraId="6819CB65" w14:textId="77777777" w:rsidR="00881AB6" w:rsidRPr="00881AB6" w:rsidRDefault="00881AB6" w:rsidP="00A24881">
            <w:pPr>
              <w:jc w:val="both"/>
              <w:rPr>
                <w:rFonts w:ascii="Tahoma" w:hAnsi="Tahoma" w:cs="Tahoma"/>
                <w:iCs/>
                <w:sz w:val="18"/>
                <w:szCs w:val="18"/>
              </w:rPr>
            </w:pPr>
            <w:r w:rsidRPr="00881AB6">
              <w:rPr>
                <w:rFonts w:ascii="Tahoma" w:hAnsi="Tahoma" w:cs="Tahoma"/>
                <w:iCs/>
                <w:sz w:val="18"/>
                <w:szCs w:val="18"/>
              </w:rPr>
              <w:t>CoE</w:t>
            </w:r>
          </w:p>
        </w:tc>
        <w:tc>
          <w:tcPr>
            <w:tcW w:w="2287" w:type="dxa"/>
          </w:tcPr>
          <w:p w14:paraId="409CC964" w14:textId="77777777" w:rsidR="00881AB6" w:rsidRPr="00881AB6" w:rsidRDefault="00881AB6" w:rsidP="00A24881">
            <w:pPr>
              <w:jc w:val="both"/>
              <w:rPr>
                <w:rFonts w:ascii="Tahoma" w:hAnsi="Tahoma" w:cs="Tahoma"/>
                <w:i/>
                <w:sz w:val="18"/>
                <w:szCs w:val="18"/>
              </w:rPr>
            </w:pPr>
            <w:r w:rsidRPr="00881AB6">
              <w:rPr>
                <w:rFonts w:ascii="Tahoma" w:hAnsi="Tahoma" w:cs="Tahoma"/>
                <w:i/>
                <w:sz w:val="18"/>
                <w:szCs w:val="18"/>
              </w:rPr>
              <w:t>- at least once per month</w:t>
            </w:r>
          </w:p>
          <w:p w14:paraId="59E6EA27" w14:textId="77777777" w:rsidR="00881AB6" w:rsidRPr="00881AB6" w:rsidRDefault="00881AB6" w:rsidP="00A24881">
            <w:pPr>
              <w:jc w:val="both"/>
              <w:rPr>
                <w:rFonts w:ascii="Tahoma" w:hAnsi="Tahoma" w:cs="Tahoma"/>
                <w:iCs/>
                <w:sz w:val="18"/>
                <w:szCs w:val="18"/>
              </w:rPr>
            </w:pPr>
            <w:r w:rsidRPr="00881AB6">
              <w:rPr>
                <w:rFonts w:ascii="Tahoma" w:hAnsi="Tahoma" w:cs="Tahoma"/>
                <w:i/>
                <w:sz w:val="18"/>
                <w:szCs w:val="18"/>
              </w:rPr>
              <w:t xml:space="preserve">- immediately on demand   </w:t>
            </w:r>
          </w:p>
        </w:tc>
      </w:tr>
      <w:tr w:rsidR="00881AB6" w:rsidRPr="00881AB6" w14:paraId="1441858F" w14:textId="77777777" w:rsidTr="00A24881">
        <w:tc>
          <w:tcPr>
            <w:tcW w:w="4513" w:type="dxa"/>
            <w:shd w:val="clear" w:color="auto" w:fill="auto"/>
          </w:tcPr>
          <w:p w14:paraId="5EFD1AC4" w14:textId="77777777" w:rsidR="00881AB6" w:rsidRPr="00881AB6" w:rsidRDefault="00881AB6" w:rsidP="00A24881">
            <w:pPr>
              <w:jc w:val="both"/>
              <w:rPr>
                <w:rFonts w:ascii="Tahoma" w:hAnsi="Tahoma" w:cs="Tahoma"/>
                <w:iCs/>
                <w:sz w:val="18"/>
                <w:szCs w:val="18"/>
              </w:rPr>
            </w:pPr>
            <w:r w:rsidRPr="00881AB6">
              <w:rPr>
                <w:rFonts w:ascii="Tahoma" w:hAnsi="Tahoma" w:cs="Tahoma"/>
                <w:iCs/>
                <w:sz w:val="18"/>
                <w:szCs w:val="18"/>
              </w:rPr>
              <w:t>Library/Legislation and internal regulations on organization of the legal profession per country</w:t>
            </w:r>
          </w:p>
        </w:tc>
        <w:tc>
          <w:tcPr>
            <w:tcW w:w="2693" w:type="dxa"/>
            <w:shd w:val="clear" w:color="auto" w:fill="auto"/>
          </w:tcPr>
          <w:p w14:paraId="2EF8C3FF" w14:textId="77777777" w:rsidR="00881AB6" w:rsidRPr="00881AB6" w:rsidRDefault="00881AB6" w:rsidP="00A24881">
            <w:pPr>
              <w:jc w:val="both"/>
              <w:rPr>
                <w:rFonts w:ascii="Tahoma" w:hAnsi="Tahoma" w:cs="Tahoma"/>
                <w:iCs/>
                <w:sz w:val="18"/>
                <w:szCs w:val="18"/>
              </w:rPr>
            </w:pPr>
            <w:r w:rsidRPr="00881AB6">
              <w:rPr>
                <w:rFonts w:ascii="Tahoma" w:hAnsi="Tahoma" w:cs="Tahoma"/>
                <w:iCs/>
                <w:sz w:val="18"/>
                <w:szCs w:val="18"/>
              </w:rPr>
              <w:t>CoE</w:t>
            </w:r>
          </w:p>
          <w:p w14:paraId="1883CB9B" w14:textId="77777777" w:rsidR="00881AB6" w:rsidRPr="00881AB6" w:rsidRDefault="00881AB6" w:rsidP="00A24881">
            <w:pPr>
              <w:jc w:val="both"/>
              <w:rPr>
                <w:rFonts w:ascii="Tahoma" w:hAnsi="Tahoma" w:cs="Tahoma"/>
                <w:iCs/>
                <w:sz w:val="18"/>
                <w:szCs w:val="18"/>
              </w:rPr>
            </w:pPr>
            <w:r w:rsidRPr="00881AB6">
              <w:rPr>
                <w:rFonts w:ascii="Tahoma" w:hAnsi="Tahoma" w:cs="Tahoma"/>
                <w:iCs/>
                <w:sz w:val="18"/>
                <w:szCs w:val="18"/>
              </w:rPr>
              <w:t>Registered users and lawyers from the five countries</w:t>
            </w:r>
          </w:p>
        </w:tc>
        <w:tc>
          <w:tcPr>
            <w:tcW w:w="2287" w:type="dxa"/>
          </w:tcPr>
          <w:p w14:paraId="1326B51B" w14:textId="77777777" w:rsidR="00881AB6" w:rsidRPr="00881AB6" w:rsidRDefault="00881AB6" w:rsidP="00A24881">
            <w:pPr>
              <w:jc w:val="both"/>
              <w:rPr>
                <w:rFonts w:ascii="Tahoma" w:hAnsi="Tahoma" w:cs="Tahoma"/>
                <w:i/>
                <w:sz w:val="18"/>
                <w:szCs w:val="18"/>
              </w:rPr>
            </w:pPr>
            <w:r w:rsidRPr="00881AB6">
              <w:rPr>
                <w:rFonts w:ascii="Tahoma" w:hAnsi="Tahoma" w:cs="Tahoma"/>
                <w:i/>
                <w:sz w:val="18"/>
                <w:szCs w:val="18"/>
              </w:rPr>
              <w:t>- at least once per month</w:t>
            </w:r>
          </w:p>
          <w:p w14:paraId="4EFE7E56" w14:textId="77777777" w:rsidR="00881AB6" w:rsidRPr="00881AB6" w:rsidRDefault="00881AB6" w:rsidP="00A24881">
            <w:pPr>
              <w:jc w:val="both"/>
              <w:rPr>
                <w:rFonts w:ascii="Tahoma" w:hAnsi="Tahoma" w:cs="Tahoma"/>
                <w:iCs/>
                <w:sz w:val="18"/>
                <w:szCs w:val="18"/>
              </w:rPr>
            </w:pPr>
            <w:r w:rsidRPr="00881AB6">
              <w:rPr>
                <w:rFonts w:ascii="Tahoma" w:hAnsi="Tahoma" w:cs="Tahoma"/>
                <w:i/>
                <w:sz w:val="18"/>
                <w:szCs w:val="18"/>
              </w:rPr>
              <w:t xml:space="preserve">- immediately on demand   </w:t>
            </w:r>
          </w:p>
        </w:tc>
      </w:tr>
      <w:tr w:rsidR="00881AB6" w:rsidRPr="00881AB6" w14:paraId="4F48B3BD" w14:textId="77777777" w:rsidTr="00A24881">
        <w:tc>
          <w:tcPr>
            <w:tcW w:w="4513" w:type="dxa"/>
            <w:shd w:val="clear" w:color="auto" w:fill="auto"/>
          </w:tcPr>
          <w:p w14:paraId="30AD6A09" w14:textId="77777777" w:rsidR="00881AB6" w:rsidRPr="00881AB6" w:rsidRDefault="00881AB6" w:rsidP="00A24881">
            <w:pPr>
              <w:jc w:val="both"/>
              <w:rPr>
                <w:rFonts w:ascii="Tahoma" w:hAnsi="Tahoma" w:cs="Tahoma"/>
                <w:iCs/>
                <w:sz w:val="18"/>
                <w:szCs w:val="18"/>
              </w:rPr>
            </w:pPr>
            <w:r w:rsidRPr="00881AB6">
              <w:rPr>
                <w:rFonts w:ascii="Tahoma" w:hAnsi="Tahoma" w:cs="Tahoma"/>
                <w:iCs/>
                <w:sz w:val="18"/>
                <w:szCs w:val="18"/>
              </w:rPr>
              <w:t>Library/Studies, assessments and analytical documents</w:t>
            </w:r>
          </w:p>
        </w:tc>
        <w:tc>
          <w:tcPr>
            <w:tcW w:w="2693" w:type="dxa"/>
            <w:shd w:val="clear" w:color="auto" w:fill="auto"/>
          </w:tcPr>
          <w:p w14:paraId="07C99FC2" w14:textId="77777777" w:rsidR="00881AB6" w:rsidRPr="00881AB6" w:rsidRDefault="00881AB6" w:rsidP="00A24881">
            <w:pPr>
              <w:jc w:val="both"/>
              <w:rPr>
                <w:rFonts w:ascii="Tahoma" w:hAnsi="Tahoma" w:cs="Tahoma"/>
                <w:iCs/>
                <w:sz w:val="18"/>
                <w:szCs w:val="18"/>
              </w:rPr>
            </w:pPr>
            <w:r w:rsidRPr="00881AB6">
              <w:rPr>
                <w:rFonts w:ascii="Tahoma" w:hAnsi="Tahoma" w:cs="Tahoma"/>
                <w:iCs/>
                <w:sz w:val="18"/>
                <w:szCs w:val="18"/>
              </w:rPr>
              <w:t>CoE</w:t>
            </w:r>
          </w:p>
          <w:p w14:paraId="5D0289B3" w14:textId="77777777" w:rsidR="00881AB6" w:rsidRPr="00881AB6" w:rsidRDefault="00881AB6" w:rsidP="00A24881">
            <w:pPr>
              <w:jc w:val="both"/>
              <w:rPr>
                <w:rFonts w:ascii="Tahoma" w:hAnsi="Tahoma" w:cs="Tahoma"/>
                <w:iCs/>
                <w:sz w:val="18"/>
                <w:szCs w:val="18"/>
              </w:rPr>
            </w:pPr>
            <w:r w:rsidRPr="00881AB6">
              <w:rPr>
                <w:rFonts w:ascii="Tahoma" w:hAnsi="Tahoma" w:cs="Tahoma"/>
                <w:iCs/>
                <w:sz w:val="18"/>
                <w:szCs w:val="18"/>
              </w:rPr>
              <w:t>Registered users and lawyers from the five countries</w:t>
            </w:r>
          </w:p>
          <w:p w14:paraId="45698905" w14:textId="77777777" w:rsidR="00881AB6" w:rsidRPr="00881AB6" w:rsidRDefault="00881AB6" w:rsidP="00A24881">
            <w:pPr>
              <w:jc w:val="both"/>
              <w:rPr>
                <w:rFonts w:ascii="Tahoma" w:hAnsi="Tahoma" w:cs="Tahoma"/>
                <w:iCs/>
                <w:sz w:val="18"/>
                <w:szCs w:val="18"/>
              </w:rPr>
            </w:pPr>
            <w:r w:rsidRPr="00881AB6">
              <w:rPr>
                <w:rFonts w:ascii="Tahoma" w:hAnsi="Tahoma" w:cs="Tahoma"/>
                <w:iCs/>
                <w:sz w:val="18"/>
                <w:szCs w:val="18"/>
              </w:rPr>
              <w:t>Self-initiated</w:t>
            </w:r>
            <w:r w:rsidRPr="00881AB6">
              <w:rPr>
                <w:rFonts w:ascii="Tahoma" w:hAnsi="Tahoma" w:cs="Tahoma"/>
                <w:iCs/>
                <w:sz w:val="18"/>
                <w:szCs w:val="18"/>
                <w:vertAlign w:val="superscript"/>
              </w:rPr>
              <w:footnoteReference w:id="4"/>
            </w:r>
          </w:p>
        </w:tc>
        <w:tc>
          <w:tcPr>
            <w:tcW w:w="2287" w:type="dxa"/>
          </w:tcPr>
          <w:p w14:paraId="7CBA5B5B" w14:textId="77777777" w:rsidR="00881AB6" w:rsidRPr="00881AB6" w:rsidRDefault="00881AB6" w:rsidP="00A24881">
            <w:pPr>
              <w:jc w:val="both"/>
              <w:rPr>
                <w:rFonts w:ascii="Tahoma" w:hAnsi="Tahoma" w:cs="Tahoma"/>
                <w:i/>
                <w:sz w:val="18"/>
                <w:szCs w:val="18"/>
              </w:rPr>
            </w:pPr>
            <w:r w:rsidRPr="00881AB6">
              <w:rPr>
                <w:rFonts w:ascii="Tahoma" w:hAnsi="Tahoma" w:cs="Tahoma"/>
                <w:i/>
                <w:sz w:val="18"/>
                <w:szCs w:val="18"/>
              </w:rPr>
              <w:t>- at least once per three months</w:t>
            </w:r>
          </w:p>
          <w:p w14:paraId="144FAA65" w14:textId="77777777" w:rsidR="00881AB6" w:rsidRPr="00881AB6" w:rsidRDefault="00881AB6" w:rsidP="00A24881">
            <w:pPr>
              <w:jc w:val="both"/>
              <w:rPr>
                <w:rFonts w:ascii="Tahoma" w:hAnsi="Tahoma" w:cs="Tahoma"/>
                <w:iCs/>
                <w:sz w:val="18"/>
                <w:szCs w:val="18"/>
              </w:rPr>
            </w:pPr>
            <w:r w:rsidRPr="00881AB6">
              <w:rPr>
                <w:rFonts w:ascii="Tahoma" w:hAnsi="Tahoma" w:cs="Tahoma"/>
                <w:i/>
                <w:sz w:val="18"/>
                <w:szCs w:val="18"/>
              </w:rPr>
              <w:t xml:space="preserve">- immediately on demand   </w:t>
            </w:r>
          </w:p>
        </w:tc>
      </w:tr>
      <w:tr w:rsidR="00881AB6" w:rsidRPr="00881AB6" w14:paraId="20E281B6" w14:textId="77777777" w:rsidTr="00A24881">
        <w:tc>
          <w:tcPr>
            <w:tcW w:w="4513" w:type="dxa"/>
            <w:shd w:val="clear" w:color="auto" w:fill="auto"/>
          </w:tcPr>
          <w:p w14:paraId="33244BB4" w14:textId="77777777" w:rsidR="00881AB6" w:rsidRPr="00881AB6" w:rsidRDefault="00881AB6" w:rsidP="00A24881">
            <w:pPr>
              <w:jc w:val="both"/>
              <w:rPr>
                <w:rFonts w:ascii="Tahoma" w:hAnsi="Tahoma" w:cs="Tahoma"/>
                <w:iCs/>
                <w:sz w:val="18"/>
                <w:szCs w:val="18"/>
              </w:rPr>
            </w:pPr>
            <w:r w:rsidRPr="00881AB6">
              <w:rPr>
                <w:rFonts w:ascii="Tahoma" w:hAnsi="Tahoma" w:cs="Tahoma"/>
                <w:iCs/>
                <w:sz w:val="18"/>
                <w:szCs w:val="18"/>
              </w:rPr>
              <w:t>Library/Articles, publications and other materials</w:t>
            </w:r>
          </w:p>
        </w:tc>
        <w:tc>
          <w:tcPr>
            <w:tcW w:w="2693" w:type="dxa"/>
            <w:shd w:val="clear" w:color="auto" w:fill="auto"/>
          </w:tcPr>
          <w:p w14:paraId="1278FD67" w14:textId="77777777" w:rsidR="00881AB6" w:rsidRPr="00881AB6" w:rsidRDefault="00881AB6" w:rsidP="00A24881">
            <w:pPr>
              <w:jc w:val="both"/>
              <w:rPr>
                <w:rFonts w:ascii="Tahoma" w:hAnsi="Tahoma" w:cs="Tahoma"/>
                <w:iCs/>
                <w:sz w:val="18"/>
                <w:szCs w:val="18"/>
              </w:rPr>
            </w:pPr>
            <w:r w:rsidRPr="00881AB6">
              <w:rPr>
                <w:rFonts w:ascii="Tahoma" w:hAnsi="Tahoma" w:cs="Tahoma"/>
                <w:iCs/>
                <w:sz w:val="18"/>
                <w:szCs w:val="18"/>
              </w:rPr>
              <w:t>CoE</w:t>
            </w:r>
          </w:p>
          <w:p w14:paraId="469E170F" w14:textId="77777777" w:rsidR="00881AB6" w:rsidRPr="00881AB6" w:rsidRDefault="00881AB6" w:rsidP="00A24881">
            <w:pPr>
              <w:jc w:val="both"/>
              <w:rPr>
                <w:rFonts w:ascii="Tahoma" w:hAnsi="Tahoma" w:cs="Tahoma"/>
                <w:iCs/>
                <w:sz w:val="18"/>
                <w:szCs w:val="18"/>
              </w:rPr>
            </w:pPr>
            <w:r w:rsidRPr="00881AB6">
              <w:rPr>
                <w:rFonts w:ascii="Tahoma" w:hAnsi="Tahoma" w:cs="Tahoma"/>
                <w:iCs/>
                <w:sz w:val="18"/>
                <w:szCs w:val="18"/>
              </w:rPr>
              <w:t>Registered users and lawyers from the five countries</w:t>
            </w:r>
          </w:p>
          <w:p w14:paraId="39E76E98" w14:textId="77777777" w:rsidR="00881AB6" w:rsidRPr="00881AB6" w:rsidRDefault="00881AB6" w:rsidP="00A24881">
            <w:pPr>
              <w:jc w:val="both"/>
              <w:rPr>
                <w:rFonts w:ascii="Tahoma" w:hAnsi="Tahoma" w:cs="Tahoma"/>
                <w:iCs/>
                <w:sz w:val="18"/>
                <w:szCs w:val="18"/>
              </w:rPr>
            </w:pPr>
            <w:r w:rsidRPr="00881AB6">
              <w:rPr>
                <w:rFonts w:ascii="Tahoma" w:hAnsi="Tahoma" w:cs="Tahoma"/>
                <w:iCs/>
                <w:sz w:val="18"/>
                <w:szCs w:val="18"/>
              </w:rPr>
              <w:t>Self-initiated</w:t>
            </w:r>
          </w:p>
        </w:tc>
        <w:tc>
          <w:tcPr>
            <w:tcW w:w="2287" w:type="dxa"/>
          </w:tcPr>
          <w:p w14:paraId="7E8A9661" w14:textId="77777777" w:rsidR="00881AB6" w:rsidRPr="00881AB6" w:rsidRDefault="00881AB6" w:rsidP="00A24881">
            <w:pPr>
              <w:jc w:val="both"/>
              <w:rPr>
                <w:rFonts w:ascii="Tahoma" w:hAnsi="Tahoma" w:cs="Tahoma"/>
                <w:i/>
                <w:sz w:val="18"/>
                <w:szCs w:val="18"/>
              </w:rPr>
            </w:pPr>
            <w:r w:rsidRPr="00881AB6">
              <w:rPr>
                <w:rFonts w:ascii="Tahoma" w:hAnsi="Tahoma" w:cs="Tahoma"/>
                <w:i/>
                <w:sz w:val="18"/>
                <w:szCs w:val="18"/>
              </w:rPr>
              <w:t>- at least once per two months</w:t>
            </w:r>
          </w:p>
          <w:p w14:paraId="25B80D49" w14:textId="77777777" w:rsidR="00881AB6" w:rsidRPr="00881AB6" w:rsidRDefault="00881AB6" w:rsidP="00A24881">
            <w:pPr>
              <w:jc w:val="both"/>
              <w:rPr>
                <w:rFonts w:ascii="Tahoma" w:hAnsi="Tahoma" w:cs="Tahoma"/>
                <w:iCs/>
                <w:sz w:val="18"/>
                <w:szCs w:val="18"/>
              </w:rPr>
            </w:pPr>
            <w:r w:rsidRPr="00881AB6">
              <w:rPr>
                <w:rFonts w:ascii="Tahoma" w:hAnsi="Tahoma" w:cs="Tahoma"/>
                <w:i/>
                <w:sz w:val="18"/>
                <w:szCs w:val="18"/>
              </w:rPr>
              <w:t xml:space="preserve">- immediately on demand   </w:t>
            </w:r>
          </w:p>
        </w:tc>
      </w:tr>
      <w:tr w:rsidR="00881AB6" w:rsidRPr="00881AB6" w14:paraId="67B018D4" w14:textId="77777777" w:rsidTr="00A24881">
        <w:tc>
          <w:tcPr>
            <w:tcW w:w="4513" w:type="dxa"/>
            <w:shd w:val="clear" w:color="auto" w:fill="auto"/>
          </w:tcPr>
          <w:p w14:paraId="2C96F4F1" w14:textId="77777777" w:rsidR="00881AB6" w:rsidRPr="00881AB6" w:rsidRDefault="00881AB6" w:rsidP="00A24881">
            <w:pPr>
              <w:jc w:val="both"/>
              <w:rPr>
                <w:rFonts w:ascii="Tahoma" w:hAnsi="Tahoma" w:cs="Tahoma"/>
                <w:iCs/>
                <w:sz w:val="18"/>
                <w:szCs w:val="18"/>
              </w:rPr>
            </w:pPr>
            <w:r w:rsidRPr="00881AB6">
              <w:rPr>
                <w:rFonts w:ascii="Tahoma" w:hAnsi="Tahoma" w:cs="Tahoma"/>
                <w:iCs/>
                <w:sz w:val="18"/>
                <w:szCs w:val="18"/>
              </w:rPr>
              <w:t>Comparative chart of the</w:t>
            </w:r>
          </w:p>
          <w:p w14:paraId="363F8284" w14:textId="77777777" w:rsidR="00881AB6" w:rsidRPr="00881AB6" w:rsidRDefault="00881AB6" w:rsidP="00A24881">
            <w:pPr>
              <w:jc w:val="both"/>
              <w:rPr>
                <w:rFonts w:ascii="Tahoma" w:hAnsi="Tahoma" w:cs="Tahoma"/>
                <w:iCs/>
                <w:sz w:val="18"/>
                <w:szCs w:val="18"/>
              </w:rPr>
            </w:pPr>
            <w:r w:rsidRPr="00881AB6">
              <w:rPr>
                <w:rFonts w:ascii="Tahoma" w:hAnsi="Tahoma" w:cs="Tahoma"/>
                <w:iCs/>
                <w:sz w:val="18"/>
                <w:szCs w:val="18"/>
              </w:rPr>
              <w:t xml:space="preserve">procedural and institutional setup of the functioning </w:t>
            </w:r>
          </w:p>
        </w:tc>
        <w:tc>
          <w:tcPr>
            <w:tcW w:w="2693" w:type="dxa"/>
            <w:shd w:val="clear" w:color="auto" w:fill="auto"/>
          </w:tcPr>
          <w:p w14:paraId="3D7EC7F0" w14:textId="77777777" w:rsidR="00881AB6" w:rsidRPr="00881AB6" w:rsidRDefault="00881AB6" w:rsidP="00A24881">
            <w:pPr>
              <w:jc w:val="both"/>
              <w:rPr>
                <w:rFonts w:ascii="Tahoma" w:hAnsi="Tahoma" w:cs="Tahoma"/>
                <w:iCs/>
                <w:sz w:val="18"/>
                <w:szCs w:val="18"/>
              </w:rPr>
            </w:pPr>
            <w:r w:rsidRPr="00881AB6">
              <w:rPr>
                <w:rFonts w:ascii="Tahoma" w:hAnsi="Tahoma" w:cs="Tahoma"/>
                <w:iCs/>
                <w:sz w:val="18"/>
                <w:szCs w:val="18"/>
              </w:rPr>
              <w:t>Registered users and lawyers from the five countries</w:t>
            </w:r>
          </w:p>
        </w:tc>
        <w:tc>
          <w:tcPr>
            <w:tcW w:w="2287" w:type="dxa"/>
          </w:tcPr>
          <w:p w14:paraId="43C90EB0" w14:textId="77777777" w:rsidR="00881AB6" w:rsidRPr="00881AB6" w:rsidRDefault="00881AB6" w:rsidP="00A24881">
            <w:pPr>
              <w:jc w:val="both"/>
              <w:rPr>
                <w:rFonts w:ascii="Tahoma" w:hAnsi="Tahoma" w:cs="Tahoma"/>
                <w:i/>
                <w:sz w:val="18"/>
                <w:szCs w:val="18"/>
              </w:rPr>
            </w:pPr>
            <w:r w:rsidRPr="00881AB6">
              <w:rPr>
                <w:rFonts w:ascii="Tahoma" w:hAnsi="Tahoma" w:cs="Tahoma"/>
                <w:i/>
                <w:sz w:val="18"/>
                <w:szCs w:val="18"/>
              </w:rPr>
              <w:t>- at least once per month</w:t>
            </w:r>
          </w:p>
          <w:p w14:paraId="1345613D" w14:textId="77777777" w:rsidR="00881AB6" w:rsidRPr="00881AB6" w:rsidRDefault="00881AB6" w:rsidP="00A24881">
            <w:pPr>
              <w:jc w:val="both"/>
              <w:rPr>
                <w:rFonts w:ascii="Tahoma" w:hAnsi="Tahoma" w:cs="Tahoma"/>
                <w:iCs/>
                <w:sz w:val="18"/>
                <w:szCs w:val="18"/>
              </w:rPr>
            </w:pPr>
            <w:r w:rsidRPr="00881AB6">
              <w:rPr>
                <w:rFonts w:ascii="Tahoma" w:hAnsi="Tahoma" w:cs="Tahoma"/>
                <w:i/>
                <w:sz w:val="18"/>
                <w:szCs w:val="18"/>
              </w:rPr>
              <w:t xml:space="preserve">- immediately on demand   </w:t>
            </w:r>
          </w:p>
        </w:tc>
      </w:tr>
      <w:tr w:rsidR="00881AB6" w:rsidRPr="00881AB6" w14:paraId="4071D970" w14:textId="77777777" w:rsidTr="00A24881">
        <w:tc>
          <w:tcPr>
            <w:tcW w:w="4513" w:type="dxa"/>
            <w:shd w:val="clear" w:color="auto" w:fill="auto"/>
          </w:tcPr>
          <w:p w14:paraId="69B57BA4" w14:textId="77777777" w:rsidR="00881AB6" w:rsidRPr="00881AB6" w:rsidRDefault="00881AB6" w:rsidP="00A24881">
            <w:pPr>
              <w:jc w:val="both"/>
              <w:rPr>
                <w:rFonts w:ascii="Tahoma" w:hAnsi="Tahoma" w:cs="Tahoma"/>
                <w:iCs/>
                <w:sz w:val="18"/>
                <w:szCs w:val="18"/>
              </w:rPr>
            </w:pPr>
            <w:r w:rsidRPr="00881AB6">
              <w:rPr>
                <w:rFonts w:ascii="Tahoma" w:hAnsi="Tahoma" w:cs="Tahoma"/>
                <w:iCs/>
                <w:sz w:val="18"/>
                <w:szCs w:val="18"/>
              </w:rPr>
              <w:t>Database of lawyers</w:t>
            </w:r>
          </w:p>
        </w:tc>
        <w:tc>
          <w:tcPr>
            <w:tcW w:w="2693" w:type="dxa"/>
            <w:shd w:val="clear" w:color="auto" w:fill="auto"/>
          </w:tcPr>
          <w:p w14:paraId="725541BB" w14:textId="77777777" w:rsidR="00881AB6" w:rsidRPr="00881AB6" w:rsidRDefault="00881AB6" w:rsidP="00A24881">
            <w:pPr>
              <w:jc w:val="both"/>
              <w:rPr>
                <w:rFonts w:ascii="Tahoma" w:hAnsi="Tahoma" w:cs="Tahoma"/>
                <w:iCs/>
                <w:sz w:val="18"/>
                <w:szCs w:val="18"/>
              </w:rPr>
            </w:pPr>
            <w:r w:rsidRPr="00881AB6">
              <w:rPr>
                <w:rFonts w:ascii="Tahoma" w:hAnsi="Tahoma" w:cs="Tahoma"/>
                <w:iCs/>
                <w:sz w:val="18"/>
                <w:szCs w:val="18"/>
              </w:rPr>
              <w:t>Bar associations of the five countries</w:t>
            </w:r>
          </w:p>
        </w:tc>
        <w:tc>
          <w:tcPr>
            <w:tcW w:w="2287" w:type="dxa"/>
          </w:tcPr>
          <w:p w14:paraId="4BC78623" w14:textId="77777777" w:rsidR="00881AB6" w:rsidRPr="00881AB6" w:rsidRDefault="00881AB6" w:rsidP="00A24881">
            <w:pPr>
              <w:jc w:val="both"/>
              <w:rPr>
                <w:rFonts w:ascii="Tahoma" w:hAnsi="Tahoma" w:cs="Tahoma"/>
                <w:iCs/>
                <w:sz w:val="18"/>
                <w:szCs w:val="18"/>
              </w:rPr>
            </w:pPr>
            <w:r w:rsidRPr="00881AB6">
              <w:rPr>
                <w:rFonts w:ascii="Tahoma" w:hAnsi="Tahoma" w:cs="Tahoma"/>
                <w:i/>
                <w:sz w:val="18"/>
                <w:szCs w:val="18"/>
              </w:rPr>
              <w:t>- at least once per three months</w:t>
            </w:r>
          </w:p>
        </w:tc>
      </w:tr>
      <w:tr w:rsidR="00881AB6" w:rsidRPr="00881AB6" w14:paraId="732E8B9D" w14:textId="77777777" w:rsidTr="00A24881">
        <w:tc>
          <w:tcPr>
            <w:tcW w:w="4513" w:type="dxa"/>
            <w:shd w:val="clear" w:color="auto" w:fill="auto"/>
          </w:tcPr>
          <w:p w14:paraId="6AAF66AA" w14:textId="77777777" w:rsidR="00881AB6" w:rsidRPr="00881AB6" w:rsidRDefault="00881AB6" w:rsidP="00A24881">
            <w:pPr>
              <w:jc w:val="both"/>
              <w:rPr>
                <w:rFonts w:ascii="Tahoma" w:hAnsi="Tahoma" w:cs="Tahoma"/>
                <w:iCs/>
                <w:sz w:val="18"/>
                <w:szCs w:val="18"/>
              </w:rPr>
            </w:pPr>
            <w:r w:rsidRPr="00881AB6">
              <w:rPr>
                <w:rFonts w:ascii="Tahoma" w:hAnsi="Tahoma" w:cs="Tahoma"/>
                <w:iCs/>
                <w:sz w:val="18"/>
                <w:szCs w:val="18"/>
              </w:rPr>
              <w:t>Events (announcements)</w:t>
            </w:r>
          </w:p>
        </w:tc>
        <w:tc>
          <w:tcPr>
            <w:tcW w:w="2693" w:type="dxa"/>
            <w:shd w:val="clear" w:color="auto" w:fill="auto"/>
          </w:tcPr>
          <w:p w14:paraId="660284D0" w14:textId="77777777" w:rsidR="00881AB6" w:rsidRPr="00881AB6" w:rsidRDefault="00881AB6" w:rsidP="00A24881">
            <w:pPr>
              <w:jc w:val="both"/>
              <w:rPr>
                <w:rFonts w:ascii="Tahoma" w:hAnsi="Tahoma" w:cs="Tahoma"/>
                <w:iCs/>
                <w:sz w:val="18"/>
                <w:szCs w:val="18"/>
              </w:rPr>
            </w:pPr>
            <w:r w:rsidRPr="00881AB6">
              <w:rPr>
                <w:rFonts w:ascii="Tahoma" w:hAnsi="Tahoma" w:cs="Tahoma"/>
                <w:iCs/>
                <w:sz w:val="18"/>
                <w:szCs w:val="18"/>
              </w:rPr>
              <w:t>CoE</w:t>
            </w:r>
          </w:p>
        </w:tc>
        <w:tc>
          <w:tcPr>
            <w:tcW w:w="2287" w:type="dxa"/>
          </w:tcPr>
          <w:p w14:paraId="09ADFF79" w14:textId="77777777" w:rsidR="00881AB6" w:rsidRPr="00881AB6" w:rsidRDefault="00881AB6" w:rsidP="00A24881">
            <w:pPr>
              <w:jc w:val="both"/>
              <w:rPr>
                <w:rFonts w:ascii="Tahoma" w:hAnsi="Tahoma" w:cs="Tahoma"/>
                <w:iCs/>
                <w:sz w:val="18"/>
                <w:szCs w:val="18"/>
              </w:rPr>
            </w:pPr>
            <w:r w:rsidRPr="00881AB6">
              <w:rPr>
                <w:rFonts w:ascii="Tahoma" w:hAnsi="Tahoma" w:cs="Tahoma"/>
                <w:i/>
                <w:sz w:val="18"/>
                <w:szCs w:val="18"/>
              </w:rPr>
              <w:t xml:space="preserve">- in the course of events   </w:t>
            </w:r>
          </w:p>
        </w:tc>
      </w:tr>
      <w:tr w:rsidR="00881AB6" w:rsidRPr="00881AB6" w14:paraId="17208039" w14:textId="77777777" w:rsidTr="00A24881">
        <w:tc>
          <w:tcPr>
            <w:tcW w:w="4513" w:type="dxa"/>
            <w:shd w:val="clear" w:color="auto" w:fill="auto"/>
          </w:tcPr>
          <w:p w14:paraId="5BAEEAE3" w14:textId="77777777" w:rsidR="00881AB6" w:rsidRPr="00881AB6" w:rsidRDefault="00881AB6" w:rsidP="00A24881">
            <w:pPr>
              <w:jc w:val="both"/>
              <w:rPr>
                <w:rFonts w:ascii="Tahoma" w:hAnsi="Tahoma" w:cs="Tahoma"/>
                <w:iCs/>
                <w:sz w:val="18"/>
                <w:szCs w:val="18"/>
              </w:rPr>
            </w:pPr>
            <w:r w:rsidRPr="00881AB6">
              <w:rPr>
                <w:rFonts w:ascii="Tahoma" w:hAnsi="Tahoma" w:cs="Tahoma"/>
                <w:iCs/>
                <w:sz w:val="18"/>
                <w:szCs w:val="18"/>
              </w:rPr>
              <w:t>News</w:t>
            </w:r>
          </w:p>
        </w:tc>
        <w:tc>
          <w:tcPr>
            <w:tcW w:w="2693" w:type="dxa"/>
            <w:shd w:val="clear" w:color="auto" w:fill="auto"/>
          </w:tcPr>
          <w:p w14:paraId="6075F32F" w14:textId="77777777" w:rsidR="00881AB6" w:rsidRPr="00881AB6" w:rsidRDefault="00881AB6" w:rsidP="00A24881">
            <w:pPr>
              <w:jc w:val="both"/>
              <w:rPr>
                <w:rFonts w:ascii="Tahoma" w:hAnsi="Tahoma" w:cs="Tahoma"/>
                <w:iCs/>
                <w:sz w:val="18"/>
                <w:szCs w:val="18"/>
              </w:rPr>
            </w:pPr>
            <w:r w:rsidRPr="00881AB6">
              <w:rPr>
                <w:rFonts w:ascii="Tahoma" w:hAnsi="Tahoma" w:cs="Tahoma"/>
                <w:iCs/>
                <w:sz w:val="18"/>
                <w:szCs w:val="18"/>
              </w:rPr>
              <w:t xml:space="preserve">CoE </w:t>
            </w:r>
          </w:p>
          <w:p w14:paraId="27FF416B" w14:textId="77777777" w:rsidR="00881AB6" w:rsidRPr="00881AB6" w:rsidRDefault="00881AB6" w:rsidP="00A24881">
            <w:pPr>
              <w:jc w:val="both"/>
              <w:rPr>
                <w:rFonts w:ascii="Tahoma" w:hAnsi="Tahoma" w:cs="Tahoma"/>
                <w:iCs/>
                <w:sz w:val="18"/>
                <w:szCs w:val="18"/>
              </w:rPr>
            </w:pPr>
            <w:r w:rsidRPr="00881AB6">
              <w:rPr>
                <w:rFonts w:ascii="Tahoma" w:hAnsi="Tahoma" w:cs="Tahoma"/>
                <w:iCs/>
                <w:sz w:val="18"/>
                <w:szCs w:val="18"/>
              </w:rPr>
              <w:t>Self-initiated</w:t>
            </w:r>
          </w:p>
        </w:tc>
        <w:tc>
          <w:tcPr>
            <w:tcW w:w="2287" w:type="dxa"/>
          </w:tcPr>
          <w:p w14:paraId="067D7C91" w14:textId="77777777" w:rsidR="00881AB6" w:rsidRPr="00881AB6" w:rsidRDefault="00881AB6" w:rsidP="00A24881">
            <w:pPr>
              <w:jc w:val="both"/>
              <w:rPr>
                <w:rFonts w:ascii="Tahoma" w:hAnsi="Tahoma" w:cs="Tahoma"/>
                <w:iCs/>
                <w:sz w:val="18"/>
                <w:szCs w:val="18"/>
              </w:rPr>
            </w:pPr>
            <w:r w:rsidRPr="00881AB6">
              <w:rPr>
                <w:rFonts w:ascii="Tahoma" w:hAnsi="Tahoma" w:cs="Tahoma"/>
                <w:i/>
                <w:sz w:val="18"/>
                <w:szCs w:val="18"/>
              </w:rPr>
              <w:t>- in the course of news</w:t>
            </w:r>
          </w:p>
        </w:tc>
      </w:tr>
    </w:tbl>
    <w:p w14:paraId="54E3D15D" w14:textId="77777777" w:rsidR="00881AB6" w:rsidRPr="00881AB6" w:rsidRDefault="00881AB6" w:rsidP="00A24881">
      <w:pPr>
        <w:spacing w:line="276" w:lineRule="auto"/>
        <w:jc w:val="both"/>
        <w:rPr>
          <w:rFonts w:ascii="Tahoma" w:hAnsi="Tahoma" w:cs="Tahoma"/>
          <w:sz w:val="20"/>
          <w:szCs w:val="20"/>
        </w:rPr>
      </w:pPr>
      <w:r w:rsidRPr="00881AB6">
        <w:rPr>
          <w:rFonts w:ascii="Tahoma" w:hAnsi="Tahoma" w:cs="Tahoma"/>
          <w:sz w:val="20"/>
          <w:szCs w:val="20"/>
        </w:rPr>
        <w:t xml:space="preserve">All website related work must be carried out in the two website languages: English and Russian. </w:t>
      </w:r>
    </w:p>
    <w:p w14:paraId="42E3C1A4" w14:textId="77777777" w:rsidR="00881AB6" w:rsidRPr="00881AB6" w:rsidRDefault="00881AB6" w:rsidP="00881AB6">
      <w:pPr>
        <w:spacing w:line="276" w:lineRule="auto"/>
        <w:ind w:left="284"/>
        <w:jc w:val="both"/>
        <w:rPr>
          <w:rFonts w:ascii="Tahoma" w:hAnsi="Tahoma" w:cs="Tahoma"/>
          <w:sz w:val="20"/>
          <w:szCs w:val="20"/>
        </w:rPr>
      </w:pPr>
    </w:p>
    <w:p w14:paraId="368876C9" w14:textId="20F8DCC0" w:rsidR="00881AB6" w:rsidRPr="00A8166F" w:rsidRDefault="00881AB6" w:rsidP="00A8166F">
      <w:pPr>
        <w:pStyle w:val="ListParagraph"/>
        <w:numPr>
          <w:ilvl w:val="0"/>
          <w:numId w:val="10"/>
        </w:numPr>
        <w:jc w:val="both"/>
        <w:rPr>
          <w:rFonts w:ascii="Tahoma" w:hAnsi="Tahoma" w:cs="Tahoma"/>
          <w:b/>
          <w:sz w:val="20"/>
          <w:szCs w:val="20"/>
        </w:rPr>
      </w:pPr>
      <w:r w:rsidRPr="00A8166F">
        <w:rPr>
          <w:rFonts w:ascii="Tahoma" w:hAnsi="Tahoma" w:cs="Tahoma"/>
          <w:b/>
          <w:sz w:val="20"/>
          <w:szCs w:val="20"/>
        </w:rPr>
        <w:t>Reporting</w:t>
      </w:r>
    </w:p>
    <w:p w14:paraId="7F60004F" w14:textId="77777777" w:rsidR="00A8166F" w:rsidRPr="00A8166F" w:rsidRDefault="00A8166F" w:rsidP="00A8166F">
      <w:pPr>
        <w:pStyle w:val="ListParagraph"/>
        <w:jc w:val="both"/>
        <w:rPr>
          <w:rFonts w:ascii="Tahoma" w:hAnsi="Tahoma" w:cs="Tahoma"/>
          <w:b/>
          <w:sz w:val="20"/>
          <w:szCs w:val="20"/>
        </w:rPr>
      </w:pPr>
    </w:p>
    <w:p w14:paraId="75FEDA87" w14:textId="73181D02" w:rsidR="00881AB6" w:rsidRPr="00881AB6" w:rsidRDefault="00881AB6" w:rsidP="00A24881">
      <w:pPr>
        <w:jc w:val="both"/>
        <w:rPr>
          <w:rFonts w:ascii="Tahoma" w:hAnsi="Tahoma" w:cs="Tahoma"/>
          <w:sz w:val="20"/>
          <w:szCs w:val="20"/>
          <w:lang w:val="en-US"/>
        </w:rPr>
      </w:pPr>
      <w:r w:rsidRPr="00881AB6">
        <w:rPr>
          <w:rFonts w:ascii="Tahoma" w:hAnsi="Tahoma" w:cs="Tahoma"/>
          <w:sz w:val="20"/>
          <w:szCs w:val="20"/>
          <w:lang w:val="en-US"/>
        </w:rPr>
        <w:t xml:space="preserve">To provide bimonthly progress reports of the website updating, usage of the interactive platforms and level of implementation of the strategy, as well as providing suggestions on adjusting the strategies as necessary.  Reporting documents shall be </w:t>
      </w:r>
      <w:r w:rsidRPr="00881AB6">
        <w:rPr>
          <w:rFonts w:ascii="Tahoma" w:hAnsi="Tahoma" w:cs="Tahoma"/>
          <w:sz w:val="20"/>
          <w:szCs w:val="20"/>
        </w:rPr>
        <w:t xml:space="preserve">in English. </w:t>
      </w:r>
    </w:p>
    <w:p w14:paraId="4D127291" w14:textId="77777777" w:rsidR="00881AB6" w:rsidRPr="00881AB6" w:rsidRDefault="00881AB6" w:rsidP="00881AB6">
      <w:pPr>
        <w:ind w:left="720"/>
        <w:jc w:val="both"/>
        <w:rPr>
          <w:rFonts w:ascii="Tahoma" w:hAnsi="Tahoma" w:cs="Tahoma"/>
          <w:sz w:val="20"/>
          <w:szCs w:val="20"/>
          <w:lang w:val="en-US"/>
        </w:rPr>
      </w:pPr>
    </w:p>
    <w:p w14:paraId="57C1F286" w14:textId="2B4065D8" w:rsidR="00881AB6" w:rsidRPr="00A8166F" w:rsidRDefault="00881AB6" w:rsidP="00A8166F">
      <w:pPr>
        <w:pStyle w:val="ListParagraph"/>
        <w:numPr>
          <w:ilvl w:val="0"/>
          <w:numId w:val="10"/>
        </w:numPr>
        <w:jc w:val="both"/>
        <w:rPr>
          <w:rFonts w:ascii="Tahoma" w:hAnsi="Tahoma" w:cs="Tahoma"/>
          <w:b/>
          <w:sz w:val="20"/>
          <w:szCs w:val="20"/>
        </w:rPr>
      </w:pPr>
      <w:r w:rsidRPr="00A8166F">
        <w:rPr>
          <w:rFonts w:ascii="Tahoma" w:hAnsi="Tahoma" w:cs="Tahoma"/>
          <w:b/>
          <w:sz w:val="20"/>
          <w:szCs w:val="20"/>
        </w:rPr>
        <w:t>Maintenance</w:t>
      </w:r>
    </w:p>
    <w:p w14:paraId="345490B6" w14:textId="77777777" w:rsidR="00A8166F" w:rsidRPr="00A8166F" w:rsidRDefault="00A8166F" w:rsidP="00A8166F">
      <w:pPr>
        <w:pStyle w:val="ListParagraph"/>
        <w:jc w:val="both"/>
        <w:rPr>
          <w:rFonts w:ascii="Tahoma" w:hAnsi="Tahoma" w:cs="Tahoma"/>
          <w:b/>
          <w:sz w:val="20"/>
          <w:szCs w:val="20"/>
        </w:rPr>
      </w:pPr>
    </w:p>
    <w:p w14:paraId="4681F451" w14:textId="77777777" w:rsidR="00881AB6" w:rsidRPr="00881AB6" w:rsidRDefault="00881AB6" w:rsidP="00A24881">
      <w:pPr>
        <w:spacing w:line="276" w:lineRule="auto"/>
        <w:jc w:val="both"/>
        <w:rPr>
          <w:rFonts w:ascii="Tahoma" w:hAnsi="Tahoma" w:cs="Tahoma"/>
          <w:sz w:val="20"/>
          <w:szCs w:val="20"/>
        </w:rPr>
      </w:pPr>
      <w:r w:rsidRPr="00881AB6">
        <w:rPr>
          <w:rFonts w:ascii="Tahoma" w:hAnsi="Tahoma" w:cs="Tahoma"/>
          <w:sz w:val="20"/>
          <w:szCs w:val="20"/>
        </w:rPr>
        <w:t>To track any bugs and issues that arise on the website and to inform the project team to fix</w:t>
      </w:r>
      <w:r w:rsidRPr="00881AB6">
        <w:rPr>
          <w:rFonts w:ascii="Tahoma" w:hAnsi="Tahoma" w:cs="Tahoma"/>
          <w:sz w:val="20"/>
          <w:szCs w:val="20"/>
          <w:lang w:val="en-US"/>
        </w:rPr>
        <w:t xml:space="preserve"> them</w:t>
      </w:r>
      <w:r w:rsidRPr="00881AB6">
        <w:rPr>
          <w:rFonts w:ascii="Tahoma" w:hAnsi="Tahoma" w:cs="Tahoma"/>
          <w:sz w:val="20"/>
          <w:szCs w:val="20"/>
        </w:rPr>
        <w:t>.</w:t>
      </w:r>
    </w:p>
    <w:p w14:paraId="049E2725" w14:textId="77777777" w:rsidR="00E55F69" w:rsidRPr="00EA2362" w:rsidRDefault="00E55F69" w:rsidP="003E0A41">
      <w:pPr>
        <w:spacing w:line="276" w:lineRule="auto"/>
        <w:jc w:val="both"/>
        <w:rPr>
          <w:rFonts w:ascii="Tahoma" w:hAnsi="Tahoma" w:cs="Tahoma"/>
          <w:sz w:val="20"/>
          <w:szCs w:val="20"/>
        </w:rPr>
      </w:pPr>
    </w:p>
    <w:p w14:paraId="2A23D83B" w14:textId="77777777" w:rsidR="00881AB6" w:rsidRPr="00D64ED3" w:rsidRDefault="00881AB6" w:rsidP="00A8166F">
      <w:pPr>
        <w:spacing w:line="276" w:lineRule="auto"/>
        <w:jc w:val="both"/>
        <w:rPr>
          <w:rFonts w:ascii="Tahoma" w:hAnsi="Tahoma" w:cs="Tahoma"/>
          <w:b/>
          <w:sz w:val="20"/>
          <w:szCs w:val="20"/>
        </w:rPr>
      </w:pPr>
      <w:r w:rsidRPr="000D371D">
        <w:rPr>
          <w:rFonts w:ascii="Tahoma" w:hAnsi="Tahoma" w:cs="Tahoma"/>
          <w:b/>
          <w:sz w:val="20"/>
          <w:szCs w:val="20"/>
        </w:rPr>
        <w:t>Prices</w:t>
      </w:r>
    </w:p>
    <w:p w14:paraId="4A1736B0" w14:textId="77777777" w:rsidR="00881AB6" w:rsidRDefault="00881AB6" w:rsidP="003E0A41">
      <w:pPr>
        <w:spacing w:line="276" w:lineRule="auto"/>
        <w:jc w:val="both"/>
        <w:rPr>
          <w:rFonts w:ascii="Tahoma" w:hAnsi="Tahoma" w:cs="Tahoma"/>
          <w:sz w:val="20"/>
          <w:szCs w:val="20"/>
        </w:rPr>
      </w:pPr>
    </w:p>
    <w:p w14:paraId="7D2E192F" w14:textId="268EA9DC"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60639A66" w14:textId="5D761EBB" w:rsidR="009205E5" w:rsidRDefault="00881AB6" w:rsidP="00261462">
      <w:pPr>
        <w:spacing w:line="276" w:lineRule="auto"/>
        <w:jc w:val="both"/>
        <w:rPr>
          <w:rFonts w:ascii="Tahoma" w:hAnsi="Tahoma" w:cs="Tahoma"/>
          <w:b/>
          <w:color w:val="000000"/>
          <w:sz w:val="20"/>
          <w:szCs w:val="20"/>
          <w:u w:val="single"/>
          <w:lang w:eastAsia="en-US"/>
        </w:rPr>
      </w:pPr>
      <w:r w:rsidRPr="00881AB6">
        <w:rPr>
          <w:rFonts w:ascii="Tahoma" w:hAnsi="Tahoma" w:cs="Tahoma"/>
          <w:color w:val="000000"/>
          <w:sz w:val="20"/>
          <w:szCs w:val="20"/>
          <w:lang w:eastAsia="en-US"/>
        </w:rPr>
        <w:t>Prices are indicated in Euros without VAT</w:t>
      </w:r>
      <w:r w:rsidR="00261462" w:rsidRPr="00EA2362">
        <w:rPr>
          <w:rFonts w:ascii="Tahoma" w:hAnsi="Tahoma" w:cs="Tahoma"/>
          <w:color w:val="000000"/>
          <w:sz w:val="20"/>
          <w:szCs w:val="20"/>
          <w:lang w:eastAsia="en-US"/>
        </w:rPr>
        <w:t xml:space="preserve">. For the VAT regime to be mentioned on the invoice(s), please refer to Article 4.2 of the Legal Conditions (See Section C. below). </w:t>
      </w:r>
      <w:r w:rsidR="00261AAB" w:rsidRPr="00092C6B">
        <w:rPr>
          <w:rFonts w:ascii="Tahoma" w:hAnsi="Tahoma" w:cs="Tahoma"/>
          <w:b/>
          <w:bCs/>
          <w:color w:val="000000"/>
          <w:sz w:val="20"/>
          <w:szCs w:val="20"/>
          <w:lang w:eastAsia="en-US"/>
        </w:rPr>
        <w:t>Tenders proposing a fee above the exclusion level will be entirely and automatically excluded from the tender procedure.</w:t>
      </w:r>
    </w:p>
    <w:p w14:paraId="429AD5D9" w14:textId="72EF64A2" w:rsidR="009205E5" w:rsidRDefault="009205E5" w:rsidP="00261462">
      <w:pPr>
        <w:spacing w:line="276" w:lineRule="auto"/>
        <w:jc w:val="both"/>
        <w:rPr>
          <w:rFonts w:ascii="Tahoma" w:hAnsi="Tahoma" w:cs="Tahoma"/>
          <w:b/>
          <w:color w:val="000000"/>
          <w:sz w:val="20"/>
          <w:szCs w:val="20"/>
          <w:u w:val="single"/>
          <w:lang w:eastAsia="en-US"/>
        </w:rPr>
      </w:pPr>
    </w:p>
    <w:p w14:paraId="3B516955" w14:textId="77777777" w:rsidR="00D00EEA"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r>
    </w:p>
    <w:p w14:paraId="43679EEF" w14:textId="0990DE7C" w:rsidR="006A1C42" w:rsidRPr="00EA2362" w:rsidRDefault="006A1C42" w:rsidP="00D00EEA">
      <w:pPr>
        <w:ind w:left="-284" w:firstLine="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58BFE52B" w14:textId="4DB7BBEB" w:rsidR="006A1C42" w:rsidRDefault="006A1C42" w:rsidP="00261462">
      <w:pPr>
        <w:spacing w:line="276" w:lineRule="auto"/>
        <w:jc w:val="both"/>
        <w:rPr>
          <w:rFonts w:ascii="Tahoma" w:hAnsi="Tahoma" w:cs="Tahoma"/>
          <w:b/>
          <w:color w:val="000000"/>
          <w:sz w:val="20"/>
          <w:szCs w:val="20"/>
          <w:u w:val="single"/>
          <w:lang w:eastAsia="en-US"/>
        </w:rPr>
      </w:pPr>
    </w:p>
    <w:p w14:paraId="1CB11112" w14:textId="4FE8AC31" w:rsidR="0015178A" w:rsidRDefault="0015178A" w:rsidP="00261462">
      <w:pPr>
        <w:spacing w:line="276" w:lineRule="auto"/>
        <w:jc w:val="both"/>
        <w:rPr>
          <w:rFonts w:ascii="Tahoma" w:hAnsi="Tahoma" w:cs="Tahoma"/>
          <w:b/>
          <w:color w:val="000000"/>
          <w:sz w:val="20"/>
          <w:szCs w:val="20"/>
          <w:u w:val="single"/>
          <w:lang w:eastAsia="en-US"/>
        </w:rPr>
      </w:pPr>
    </w:p>
    <w:p w14:paraId="2C22A6AC" w14:textId="4860EA47" w:rsidR="0015178A" w:rsidRDefault="0015178A" w:rsidP="00261462">
      <w:pPr>
        <w:spacing w:line="276" w:lineRule="auto"/>
        <w:jc w:val="both"/>
        <w:rPr>
          <w:rFonts w:ascii="Tahoma" w:hAnsi="Tahoma" w:cs="Tahoma"/>
          <w:b/>
          <w:color w:val="000000"/>
          <w:sz w:val="20"/>
          <w:szCs w:val="20"/>
          <w:u w:val="single"/>
          <w:lang w:eastAsia="en-US"/>
        </w:rPr>
      </w:pPr>
    </w:p>
    <w:p w14:paraId="49087ECF" w14:textId="65F59CF2" w:rsidR="0015178A" w:rsidRDefault="0015178A" w:rsidP="00261462">
      <w:pPr>
        <w:spacing w:line="276" w:lineRule="auto"/>
        <w:jc w:val="both"/>
        <w:rPr>
          <w:rFonts w:ascii="Tahoma" w:hAnsi="Tahoma" w:cs="Tahoma"/>
          <w:b/>
          <w:color w:val="000000"/>
          <w:sz w:val="20"/>
          <w:szCs w:val="20"/>
          <w:u w:val="single"/>
          <w:lang w:eastAsia="en-US"/>
        </w:rPr>
      </w:pPr>
    </w:p>
    <w:p w14:paraId="1A92D046" w14:textId="4E0B256E" w:rsidR="0015178A" w:rsidRDefault="0015178A" w:rsidP="00261462">
      <w:pPr>
        <w:spacing w:line="276" w:lineRule="auto"/>
        <w:jc w:val="both"/>
        <w:rPr>
          <w:rFonts w:ascii="Tahoma" w:hAnsi="Tahoma" w:cs="Tahoma"/>
          <w:b/>
          <w:color w:val="000000"/>
          <w:sz w:val="20"/>
          <w:szCs w:val="20"/>
          <w:u w:val="single"/>
          <w:lang w:eastAsia="en-US"/>
        </w:rPr>
      </w:pPr>
    </w:p>
    <w:p w14:paraId="1CA7CE85" w14:textId="77777777" w:rsidR="00261AAB" w:rsidRDefault="00261AAB" w:rsidP="00261462">
      <w:pPr>
        <w:spacing w:line="276" w:lineRule="auto"/>
        <w:jc w:val="both"/>
        <w:rPr>
          <w:rFonts w:ascii="Tahoma" w:hAnsi="Tahoma" w:cs="Tahoma"/>
          <w:b/>
          <w:color w:val="000000"/>
          <w:sz w:val="20"/>
          <w:szCs w:val="20"/>
          <w:u w:val="single"/>
          <w:lang w:eastAsia="en-US"/>
        </w:rPr>
      </w:pPr>
    </w:p>
    <w:p w14:paraId="57F56EE5" w14:textId="77777777" w:rsidR="0015178A" w:rsidRPr="00EA2362" w:rsidRDefault="0015178A" w:rsidP="00261462">
      <w:pPr>
        <w:spacing w:line="276" w:lineRule="auto"/>
        <w:jc w:val="both"/>
        <w:rPr>
          <w:rFonts w:ascii="Tahoma" w:hAnsi="Tahoma" w:cs="Tahoma"/>
          <w:b/>
          <w:color w:val="000000"/>
          <w:sz w:val="20"/>
          <w:szCs w:val="20"/>
          <w:u w:val="single"/>
          <w:lang w:eastAsia="en-US"/>
        </w:rPr>
      </w:pP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EA2362" w:rsidRDefault="00261462" w:rsidP="00261462">
      <w:pPr>
        <w:spacing w:line="276" w:lineRule="auto"/>
        <w:jc w:val="both"/>
        <w:rPr>
          <w:rFonts w:ascii="Tahoma" w:hAnsi="Tahoma" w:cs="Tahoma"/>
          <w:sz w:val="18"/>
          <w:szCs w:val="18"/>
          <w:highlight w:val="yellow"/>
          <w:lang w:eastAsia="en-US"/>
        </w:rPr>
      </w:pPr>
      <w:r w:rsidRPr="00EA2362">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5FF752FB">
                <wp:simplePos x="0" y="0"/>
                <wp:positionH relativeFrom="column">
                  <wp:posOffset>5078095</wp:posOffset>
                </wp:positionH>
                <wp:positionV relativeFrom="paragraph">
                  <wp:posOffset>5715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F4CE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99.85pt;margin-top:.4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" adj="3973" strokecolor="red">
                <o:lock v:ext="edit" aspectratio="t"/>
                <v:textbox style="layout-flow:vertical-ideographic"/>
                <w10:anchorlock/>
              </v:shape>
            </w:pict>
          </mc:Fallback>
        </mc:AlternateContent>
      </w:r>
    </w:p>
    <w:tbl>
      <w:tblPr>
        <w:tblW w:w="9633"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498"/>
        <w:gridCol w:w="1403"/>
        <w:gridCol w:w="1391"/>
        <w:gridCol w:w="1341"/>
      </w:tblGrid>
      <w:tr w:rsidR="00261AAB" w:rsidRPr="00EA2362" w14:paraId="0166D4C8" w14:textId="5F98C7EB" w:rsidTr="00092C6B">
        <w:trPr>
          <w:trHeight w:val="688"/>
          <w:jc w:val="center"/>
        </w:trPr>
        <w:tc>
          <w:tcPr>
            <w:tcW w:w="5498" w:type="dxa"/>
            <w:shd w:val="clear" w:color="auto" w:fill="DBE5F1" w:themeFill="accent1" w:themeFillTint="33"/>
            <w:vAlign w:val="center"/>
          </w:tcPr>
          <w:p w14:paraId="54CCB511" w14:textId="77777777" w:rsidR="00261AAB" w:rsidRPr="00EA2362" w:rsidRDefault="00261AAB"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Deliverables </w:t>
            </w:r>
            <w:r w:rsidRPr="00EA2362">
              <w:rPr>
                <w:b/>
                <w:sz w:val="18"/>
                <w:szCs w:val="18"/>
                <w:lang w:eastAsia="en-US"/>
              </w:rPr>
              <w:t>▼</w:t>
            </w:r>
          </w:p>
        </w:tc>
        <w:tc>
          <w:tcPr>
            <w:tcW w:w="1403" w:type="dxa"/>
            <w:shd w:val="clear" w:color="auto" w:fill="DBE5F1" w:themeFill="accent1" w:themeFillTint="33"/>
            <w:vAlign w:val="center"/>
          </w:tcPr>
          <w:p w14:paraId="4C4B2597" w14:textId="77777777" w:rsidR="00261AAB" w:rsidRPr="00EA2362" w:rsidRDefault="00261AAB"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AAB" w:rsidRPr="00EA2362" w:rsidRDefault="00261AAB"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391" w:type="dxa"/>
            <w:tcBorders>
              <w:bottom w:val="single" w:sz="2" w:space="0" w:color="FF0000"/>
            </w:tcBorders>
            <w:shd w:val="clear" w:color="auto" w:fill="DBE5F1" w:themeFill="accent1" w:themeFillTint="33"/>
            <w:vAlign w:val="center"/>
          </w:tcPr>
          <w:p w14:paraId="39664718" w14:textId="77777777" w:rsidR="00261AAB" w:rsidRPr="00EA2362" w:rsidRDefault="00261AAB"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AAB" w:rsidRPr="00EA2362" w:rsidRDefault="00261AAB"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41" w:type="dxa"/>
            <w:tcBorders>
              <w:bottom w:val="single" w:sz="2" w:space="0" w:color="FF0000"/>
            </w:tcBorders>
            <w:shd w:val="clear" w:color="auto" w:fill="DBE5F1" w:themeFill="accent1" w:themeFillTint="33"/>
          </w:tcPr>
          <w:p w14:paraId="4762E0EE" w14:textId="77777777" w:rsidR="00261AAB" w:rsidRPr="00092C6B" w:rsidRDefault="00261AAB" w:rsidP="00261AAB">
            <w:pPr>
              <w:tabs>
                <w:tab w:val="left" w:pos="-139"/>
              </w:tabs>
              <w:spacing w:line="276" w:lineRule="auto"/>
              <w:ind w:left="-193" w:right="-140" w:firstLine="79"/>
              <w:jc w:val="center"/>
              <w:rPr>
                <w:rFonts w:ascii="Tahoma" w:hAnsi="Tahoma" w:cs="Tahoma"/>
                <w:b/>
                <w:sz w:val="18"/>
                <w:szCs w:val="18"/>
                <w:lang w:eastAsia="en-US"/>
              </w:rPr>
            </w:pPr>
            <w:r w:rsidRPr="00092C6B">
              <w:rPr>
                <w:rFonts w:ascii="Tahoma" w:hAnsi="Tahoma" w:cs="Tahoma"/>
                <w:b/>
                <w:sz w:val="18"/>
                <w:szCs w:val="18"/>
                <w:lang w:eastAsia="en-US"/>
              </w:rPr>
              <w:t>Exclusion level</w:t>
            </w:r>
          </w:p>
          <w:p w14:paraId="033A7AB6" w14:textId="375BDE28" w:rsidR="00261AAB" w:rsidRPr="00092C6B" w:rsidRDefault="00261AAB" w:rsidP="00261AAB">
            <w:pPr>
              <w:tabs>
                <w:tab w:val="left" w:pos="-99"/>
              </w:tabs>
              <w:spacing w:line="276" w:lineRule="auto"/>
              <w:ind w:right="-140" w:hanging="99"/>
              <w:jc w:val="center"/>
              <w:rPr>
                <w:rFonts w:ascii="Tahoma" w:hAnsi="Tahoma" w:cs="Tahoma"/>
                <w:b/>
                <w:sz w:val="18"/>
                <w:szCs w:val="18"/>
                <w:lang w:eastAsia="en-US"/>
              </w:rPr>
            </w:pPr>
            <w:r w:rsidRPr="00092C6B">
              <w:rPr>
                <w:b/>
                <w:sz w:val="18"/>
                <w:szCs w:val="18"/>
                <w:lang w:eastAsia="en-US"/>
              </w:rPr>
              <w:t>▼</w:t>
            </w:r>
          </w:p>
        </w:tc>
      </w:tr>
      <w:tr w:rsidR="00261AAB" w:rsidRPr="00EA2362" w14:paraId="6CA125F2" w14:textId="758257A7" w:rsidTr="00092C6B">
        <w:trPr>
          <w:trHeight w:val="432"/>
          <w:jc w:val="center"/>
        </w:trPr>
        <w:tc>
          <w:tcPr>
            <w:tcW w:w="5498" w:type="dxa"/>
            <w:shd w:val="clear" w:color="auto" w:fill="F2F2F2" w:themeFill="background1" w:themeFillShade="F2"/>
            <w:vAlign w:val="center"/>
          </w:tcPr>
          <w:p w14:paraId="60FDA710" w14:textId="1D0733A1" w:rsidR="00261AAB" w:rsidRPr="00A8166F" w:rsidRDefault="00261AAB" w:rsidP="00881AB6">
            <w:pPr>
              <w:tabs>
                <w:tab w:val="left" w:pos="-139"/>
              </w:tabs>
              <w:spacing w:line="276" w:lineRule="auto"/>
              <w:ind w:right="-140"/>
              <w:rPr>
                <w:rFonts w:ascii="Tahoma" w:hAnsi="Tahoma" w:cs="Tahoma"/>
                <w:sz w:val="20"/>
                <w:szCs w:val="20"/>
                <w:highlight w:val="yellow"/>
                <w:lang w:eastAsia="en-US"/>
              </w:rPr>
            </w:pPr>
            <w:r w:rsidRPr="00A8166F">
              <w:rPr>
                <w:rFonts w:ascii="Tahoma" w:hAnsi="Tahoma" w:cs="Tahoma"/>
                <w:sz w:val="20"/>
                <w:szCs w:val="20"/>
                <w:lang w:eastAsia="en-US"/>
              </w:rPr>
              <w:t>Development of the strategy including long and short-term action plans.</w:t>
            </w:r>
          </w:p>
        </w:tc>
        <w:tc>
          <w:tcPr>
            <w:tcW w:w="1403" w:type="dxa"/>
            <w:tcBorders>
              <w:right w:val="single" w:sz="2" w:space="0" w:color="FF0000"/>
            </w:tcBorders>
            <w:shd w:val="clear" w:color="auto" w:fill="F2F2F2" w:themeFill="background1" w:themeFillShade="F2"/>
            <w:vAlign w:val="center"/>
          </w:tcPr>
          <w:p w14:paraId="7DFF09AB" w14:textId="76538CE6" w:rsidR="00261AAB" w:rsidRPr="0017793A" w:rsidRDefault="00B9736F" w:rsidP="00261462">
            <w:pPr>
              <w:tabs>
                <w:tab w:val="left" w:pos="-139"/>
              </w:tabs>
              <w:spacing w:line="276" w:lineRule="auto"/>
              <w:ind w:right="-140"/>
              <w:jc w:val="center"/>
              <w:rPr>
                <w:rFonts w:ascii="Tahoma" w:hAnsi="Tahoma" w:cs="Tahoma"/>
                <w:sz w:val="18"/>
                <w:szCs w:val="18"/>
                <w:lang w:eastAsia="en-US"/>
              </w:rPr>
            </w:pPr>
            <w:r>
              <w:rPr>
                <w:rFonts w:ascii="Tahoma" w:hAnsi="Tahoma" w:cs="Tahoma"/>
                <w:sz w:val="18"/>
                <w:szCs w:val="18"/>
                <w:lang w:eastAsia="en-US"/>
              </w:rPr>
              <w:t>25</w:t>
            </w:r>
            <w:r w:rsidR="00261AAB">
              <w:rPr>
                <w:rFonts w:ascii="Tahoma" w:hAnsi="Tahoma" w:cs="Tahoma"/>
                <w:sz w:val="18"/>
                <w:szCs w:val="18"/>
                <w:lang w:eastAsia="en-US"/>
              </w:rPr>
              <w:t xml:space="preserve"> </w:t>
            </w:r>
            <w:r>
              <w:rPr>
                <w:rFonts w:ascii="Tahoma" w:hAnsi="Tahoma" w:cs="Tahoma"/>
                <w:sz w:val="18"/>
                <w:szCs w:val="18"/>
                <w:lang w:eastAsia="en-US"/>
              </w:rPr>
              <w:t>October</w:t>
            </w:r>
            <w:r w:rsidR="00261AAB" w:rsidRPr="0017793A">
              <w:rPr>
                <w:rFonts w:ascii="Tahoma" w:hAnsi="Tahoma" w:cs="Tahoma"/>
                <w:sz w:val="18"/>
                <w:szCs w:val="18"/>
                <w:lang w:eastAsia="en-US"/>
              </w:rPr>
              <w:t xml:space="preserve"> 2022</w:t>
            </w:r>
          </w:p>
        </w:tc>
        <w:tc>
          <w:tcPr>
            <w:tcW w:w="139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261AAB" w:rsidRPr="00EA2362" w:rsidRDefault="00261AAB" w:rsidP="00261462">
            <w:pPr>
              <w:tabs>
                <w:tab w:val="left" w:pos="-139"/>
              </w:tabs>
              <w:spacing w:line="276" w:lineRule="auto"/>
              <w:ind w:right="-140"/>
              <w:jc w:val="center"/>
              <w:rPr>
                <w:rFonts w:ascii="Tahoma" w:hAnsi="Tahoma" w:cs="Tahoma"/>
                <w:sz w:val="18"/>
                <w:szCs w:val="18"/>
                <w:highlight w:val="yellow"/>
                <w:lang w:eastAsia="en-US"/>
              </w:rPr>
            </w:pPr>
          </w:p>
        </w:tc>
        <w:tc>
          <w:tcPr>
            <w:tcW w:w="1341" w:type="dxa"/>
            <w:tcBorders>
              <w:top w:val="single" w:sz="2" w:space="0" w:color="FF0000"/>
              <w:left w:val="single" w:sz="2" w:space="0" w:color="FF0000"/>
              <w:bottom w:val="single" w:sz="2" w:space="0" w:color="FF0000"/>
              <w:right w:val="single" w:sz="2" w:space="0" w:color="FF0000"/>
            </w:tcBorders>
            <w:shd w:val="clear" w:color="auto" w:fill="auto"/>
          </w:tcPr>
          <w:p w14:paraId="2469A313" w14:textId="25EE8967" w:rsidR="00261AAB" w:rsidRPr="00092C6B" w:rsidRDefault="00261AAB" w:rsidP="00261462">
            <w:pPr>
              <w:tabs>
                <w:tab w:val="left" w:pos="-139"/>
              </w:tabs>
              <w:spacing w:line="276" w:lineRule="auto"/>
              <w:ind w:right="-140"/>
              <w:jc w:val="center"/>
              <w:rPr>
                <w:rFonts w:ascii="Tahoma" w:hAnsi="Tahoma" w:cs="Tahoma"/>
                <w:sz w:val="18"/>
                <w:szCs w:val="18"/>
                <w:lang w:eastAsia="en-US"/>
              </w:rPr>
            </w:pPr>
            <w:r w:rsidRPr="00092C6B">
              <w:rPr>
                <w:rFonts w:ascii="Tahoma" w:hAnsi="Tahoma" w:cs="Tahoma"/>
                <w:sz w:val="18"/>
                <w:szCs w:val="18"/>
                <w:lang w:eastAsia="en-US"/>
              </w:rPr>
              <w:t>1,000</w:t>
            </w:r>
          </w:p>
        </w:tc>
      </w:tr>
      <w:tr w:rsidR="00261AAB" w:rsidRPr="00EA2362" w14:paraId="65EA8AD9" w14:textId="03A1CE9F" w:rsidTr="00092C6B">
        <w:trPr>
          <w:trHeight w:val="432"/>
          <w:jc w:val="center"/>
        </w:trPr>
        <w:tc>
          <w:tcPr>
            <w:tcW w:w="5498" w:type="dxa"/>
            <w:shd w:val="clear" w:color="auto" w:fill="F2F2F2" w:themeFill="background1" w:themeFillShade="F2"/>
            <w:vAlign w:val="center"/>
          </w:tcPr>
          <w:p w14:paraId="7BB6BCBA" w14:textId="3C3BFC37" w:rsidR="00261AAB" w:rsidRDefault="00261AAB" w:rsidP="00D00EEA">
            <w:pPr>
              <w:spacing w:line="276" w:lineRule="auto"/>
              <w:jc w:val="both"/>
              <w:rPr>
                <w:rFonts w:ascii="Tahoma" w:hAnsi="Tahoma" w:cs="Tahoma"/>
                <w:sz w:val="20"/>
                <w:szCs w:val="20"/>
              </w:rPr>
            </w:pPr>
            <w:r w:rsidRPr="00A8166F">
              <w:rPr>
                <w:rFonts w:ascii="Tahoma" w:hAnsi="Tahoma" w:cs="Tahoma"/>
                <w:sz w:val="20"/>
                <w:szCs w:val="20"/>
              </w:rPr>
              <w:t>To regularly</w:t>
            </w:r>
            <w:r>
              <w:rPr>
                <w:rFonts w:ascii="Tahoma" w:hAnsi="Tahoma" w:cs="Tahoma"/>
                <w:sz w:val="20"/>
                <w:szCs w:val="20"/>
              </w:rPr>
              <w:t xml:space="preserve"> implement the activities under the agreed strategy on</w:t>
            </w:r>
            <w:r w:rsidRPr="00A8166F">
              <w:rPr>
                <w:rFonts w:ascii="Tahoma" w:hAnsi="Tahoma" w:cs="Tahoma"/>
                <w:sz w:val="20"/>
                <w:szCs w:val="20"/>
              </w:rPr>
              <w:t xml:space="preserve"> develop</w:t>
            </w:r>
            <w:r>
              <w:rPr>
                <w:rFonts w:ascii="Tahoma" w:hAnsi="Tahoma" w:cs="Tahoma"/>
                <w:sz w:val="20"/>
                <w:szCs w:val="20"/>
              </w:rPr>
              <w:t>ing/</w:t>
            </w:r>
            <w:r w:rsidRPr="00A8166F">
              <w:rPr>
                <w:rFonts w:ascii="Tahoma" w:hAnsi="Tahoma" w:cs="Tahoma"/>
                <w:sz w:val="20"/>
                <w:szCs w:val="20"/>
              </w:rPr>
              <w:t>updat</w:t>
            </w:r>
            <w:r>
              <w:rPr>
                <w:rFonts w:ascii="Tahoma" w:hAnsi="Tahoma" w:cs="Tahoma"/>
                <w:sz w:val="20"/>
                <w:szCs w:val="20"/>
              </w:rPr>
              <w:t>ing</w:t>
            </w:r>
            <w:r w:rsidRPr="00A8166F">
              <w:rPr>
                <w:rFonts w:ascii="Tahoma" w:hAnsi="Tahoma" w:cs="Tahoma"/>
                <w:sz w:val="20"/>
                <w:szCs w:val="20"/>
              </w:rPr>
              <w:t xml:space="preserve"> the content </w:t>
            </w:r>
            <w:r>
              <w:rPr>
                <w:rFonts w:ascii="Tahoma" w:hAnsi="Tahoma" w:cs="Tahoma"/>
                <w:sz w:val="20"/>
                <w:szCs w:val="20"/>
              </w:rPr>
              <w:t xml:space="preserve">of </w:t>
            </w:r>
            <w:r w:rsidRPr="00A8166F">
              <w:rPr>
                <w:rFonts w:ascii="Tahoma" w:hAnsi="Tahoma" w:cs="Tahoma"/>
                <w:sz w:val="20"/>
                <w:szCs w:val="20"/>
              </w:rPr>
              <w:t>the website</w:t>
            </w:r>
            <w:r>
              <w:rPr>
                <w:rFonts w:ascii="Tahoma" w:hAnsi="Tahoma" w:cs="Tahoma"/>
                <w:sz w:val="20"/>
                <w:szCs w:val="20"/>
              </w:rPr>
              <w:t xml:space="preserve"> and on community engagement</w:t>
            </w:r>
            <w:r w:rsidRPr="00A8166F">
              <w:rPr>
                <w:rFonts w:ascii="Tahoma" w:hAnsi="Tahoma" w:cs="Tahoma"/>
                <w:sz w:val="20"/>
                <w:szCs w:val="20"/>
              </w:rPr>
              <w:t>.</w:t>
            </w:r>
            <w:r>
              <w:rPr>
                <w:rFonts w:ascii="Tahoma" w:hAnsi="Tahoma" w:cs="Tahoma"/>
                <w:sz w:val="20"/>
                <w:szCs w:val="20"/>
              </w:rPr>
              <w:t xml:space="preserve"> </w:t>
            </w:r>
          </w:p>
          <w:p w14:paraId="324DE89A" w14:textId="53222F22" w:rsidR="00261AAB" w:rsidRPr="00CB19EB" w:rsidRDefault="00261AAB" w:rsidP="00D00EEA">
            <w:pPr>
              <w:spacing w:line="276" w:lineRule="auto"/>
              <w:jc w:val="both"/>
              <w:rPr>
                <w:rFonts w:ascii="Tahoma" w:hAnsi="Tahoma" w:cs="Tahoma"/>
                <w:sz w:val="20"/>
                <w:szCs w:val="20"/>
              </w:rPr>
            </w:pPr>
            <w:r w:rsidRPr="00A8166F">
              <w:rPr>
                <w:rFonts w:ascii="Tahoma" w:hAnsi="Tahoma" w:cs="Tahoma"/>
                <w:sz w:val="20"/>
                <w:szCs w:val="20"/>
              </w:rPr>
              <w:t xml:space="preserve">During the period </w:t>
            </w:r>
            <w:r w:rsidR="009E62FC">
              <w:rPr>
                <w:rFonts w:ascii="Tahoma" w:hAnsi="Tahoma" w:cs="Tahoma"/>
                <w:sz w:val="20"/>
                <w:szCs w:val="20"/>
              </w:rPr>
              <w:t>October</w:t>
            </w:r>
            <w:r>
              <w:rPr>
                <w:rFonts w:ascii="Tahoma" w:hAnsi="Tahoma" w:cs="Tahoma"/>
                <w:sz w:val="20"/>
                <w:szCs w:val="20"/>
              </w:rPr>
              <w:t xml:space="preserve"> 2022 – February 2023</w:t>
            </w:r>
          </w:p>
        </w:tc>
        <w:tc>
          <w:tcPr>
            <w:tcW w:w="1403" w:type="dxa"/>
            <w:tcBorders>
              <w:right w:val="single" w:sz="2" w:space="0" w:color="FF0000"/>
            </w:tcBorders>
            <w:shd w:val="clear" w:color="auto" w:fill="F2F2F2" w:themeFill="background1" w:themeFillShade="F2"/>
            <w:vAlign w:val="center"/>
          </w:tcPr>
          <w:p w14:paraId="71E133AF" w14:textId="2BCB39D3" w:rsidR="00261AAB" w:rsidRPr="0017793A" w:rsidRDefault="00261AAB" w:rsidP="00261462">
            <w:pPr>
              <w:tabs>
                <w:tab w:val="left" w:pos="-139"/>
              </w:tabs>
              <w:spacing w:line="276" w:lineRule="auto"/>
              <w:ind w:right="-140"/>
              <w:jc w:val="center"/>
              <w:rPr>
                <w:rFonts w:ascii="Tahoma" w:hAnsi="Tahoma" w:cs="Tahoma"/>
                <w:sz w:val="18"/>
                <w:szCs w:val="18"/>
                <w:lang w:eastAsia="en-US"/>
              </w:rPr>
            </w:pPr>
            <w:r w:rsidRPr="0017793A">
              <w:rPr>
                <w:rFonts w:ascii="Tahoma" w:hAnsi="Tahoma" w:cs="Tahoma"/>
                <w:sz w:val="18"/>
                <w:szCs w:val="18"/>
                <w:lang w:eastAsia="en-US"/>
              </w:rPr>
              <w:t>25 February 2023</w:t>
            </w:r>
          </w:p>
        </w:tc>
        <w:tc>
          <w:tcPr>
            <w:tcW w:w="139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88B54F" w14:textId="77777777" w:rsidR="00261AAB" w:rsidRPr="00EA2362" w:rsidRDefault="00261AAB" w:rsidP="00261462">
            <w:pPr>
              <w:tabs>
                <w:tab w:val="left" w:pos="-139"/>
              </w:tabs>
              <w:spacing w:line="276" w:lineRule="auto"/>
              <w:ind w:right="-140"/>
              <w:jc w:val="center"/>
              <w:rPr>
                <w:rFonts w:ascii="Tahoma" w:hAnsi="Tahoma" w:cs="Tahoma"/>
                <w:sz w:val="18"/>
                <w:szCs w:val="18"/>
                <w:highlight w:val="yellow"/>
                <w:lang w:eastAsia="en-US"/>
              </w:rPr>
            </w:pPr>
          </w:p>
        </w:tc>
        <w:tc>
          <w:tcPr>
            <w:tcW w:w="1341" w:type="dxa"/>
            <w:tcBorders>
              <w:top w:val="single" w:sz="2" w:space="0" w:color="FF0000"/>
              <w:left w:val="single" w:sz="2" w:space="0" w:color="FF0000"/>
              <w:bottom w:val="single" w:sz="2" w:space="0" w:color="FF0000"/>
              <w:right w:val="single" w:sz="2" w:space="0" w:color="FF0000"/>
            </w:tcBorders>
            <w:shd w:val="clear" w:color="auto" w:fill="auto"/>
          </w:tcPr>
          <w:p w14:paraId="71805E82" w14:textId="78DBDE5D" w:rsidR="00261AAB" w:rsidRPr="00092C6B" w:rsidRDefault="00261AAB" w:rsidP="00261462">
            <w:pPr>
              <w:tabs>
                <w:tab w:val="left" w:pos="-139"/>
              </w:tabs>
              <w:spacing w:line="276" w:lineRule="auto"/>
              <w:ind w:right="-140"/>
              <w:jc w:val="center"/>
              <w:rPr>
                <w:rFonts w:ascii="Tahoma" w:hAnsi="Tahoma" w:cs="Tahoma"/>
                <w:sz w:val="18"/>
                <w:szCs w:val="18"/>
                <w:lang w:eastAsia="en-US"/>
              </w:rPr>
            </w:pPr>
            <w:r w:rsidRPr="00092C6B">
              <w:rPr>
                <w:rFonts w:ascii="Tahoma" w:hAnsi="Tahoma" w:cs="Tahoma"/>
                <w:sz w:val="18"/>
                <w:szCs w:val="18"/>
                <w:lang w:eastAsia="en-US"/>
              </w:rPr>
              <w:t>8,000</w:t>
            </w:r>
          </w:p>
        </w:tc>
      </w:tr>
      <w:tr w:rsidR="00261AAB" w:rsidRPr="00EA2362" w14:paraId="5491A5A2" w14:textId="64B69CA2" w:rsidTr="00092C6B">
        <w:trPr>
          <w:trHeight w:val="432"/>
          <w:jc w:val="center"/>
        </w:trPr>
        <w:tc>
          <w:tcPr>
            <w:tcW w:w="5498" w:type="dxa"/>
            <w:shd w:val="clear" w:color="auto" w:fill="F2F2F2" w:themeFill="background1" w:themeFillShade="F2"/>
            <w:vAlign w:val="center"/>
          </w:tcPr>
          <w:p w14:paraId="337CD63A" w14:textId="635B2951" w:rsidR="00261AAB" w:rsidRPr="00A8166F" w:rsidRDefault="00261AAB" w:rsidP="00881AB6">
            <w:pPr>
              <w:tabs>
                <w:tab w:val="left" w:pos="-139"/>
              </w:tabs>
              <w:spacing w:line="276" w:lineRule="auto"/>
              <w:ind w:right="-140"/>
              <w:rPr>
                <w:rFonts w:ascii="Tahoma" w:hAnsi="Tahoma" w:cs="Tahoma"/>
                <w:sz w:val="20"/>
                <w:szCs w:val="20"/>
                <w:lang w:eastAsia="en-US"/>
              </w:rPr>
            </w:pPr>
            <w:r w:rsidRPr="00A8166F">
              <w:rPr>
                <w:rFonts w:ascii="Tahoma" w:hAnsi="Tahoma" w:cs="Tahoma"/>
                <w:sz w:val="20"/>
                <w:szCs w:val="20"/>
                <w:lang w:eastAsia="en-US"/>
              </w:rPr>
              <w:t>To prepare</w:t>
            </w:r>
            <w:r>
              <w:rPr>
                <w:rFonts w:ascii="Tahoma" w:hAnsi="Tahoma" w:cs="Tahoma"/>
                <w:sz w:val="20"/>
                <w:szCs w:val="20"/>
                <w:lang w:eastAsia="en-US"/>
              </w:rPr>
              <w:t xml:space="preserve"> </w:t>
            </w:r>
            <w:r w:rsidR="009E62FC">
              <w:rPr>
                <w:rFonts w:ascii="Tahoma" w:hAnsi="Tahoma" w:cs="Tahoma"/>
                <w:sz w:val="20"/>
                <w:szCs w:val="20"/>
                <w:lang w:eastAsia="en-US"/>
              </w:rPr>
              <w:t xml:space="preserve">5 </w:t>
            </w:r>
            <w:r w:rsidRPr="00A8166F">
              <w:rPr>
                <w:rFonts w:ascii="Tahoma" w:hAnsi="Tahoma" w:cs="Tahoma"/>
                <w:sz w:val="20"/>
                <w:szCs w:val="20"/>
                <w:lang w:eastAsia="en-US"/>
              </w:rPr>
              <w:t xml:space="preserve">monthly reports. </w:t>
            </w:r>
          </w:p>
          <w:p w14:paraId="71DD8877" w14:textId="6093F66F" w:rsidR="00261AAB" w:rsidRPr="00CB19EB" w:rsidRDefault="00261AAB" w:rsidP="00881AB6">
            <w:pPr>
              <w:tabs>
                <w:tab w:val="left" w:pos="-139"/>
              </w:tabs>
              <w:spacing w:line="276" w:lineRule="auto"/>
              <w:ind w:right="-140"/>
              <w:rPr>
                <w:rFonts w:ascii="Tahoma" w:hAnsi="Tahoma" w:cs="Tahoma"/>
                <w:sz w:val="20"/>
                <w:szCs w:val="20"/>
                <w:lang w:eastAsia="en-US"/>
              </w:rPr>
            </w:pPr>
            <w:r w:rsidRPr="00A8166F">
              <w:rPr>
                <w:rFonts w:ascii="Tahoma" w:hAnsi="Tahoma" w:cs="Tahoma"/>
                <w:sz w:val="20"/>
                <w:szCs w:val="20"/>
                <w:lang w:eastAsia="en-US"/>
              </w:rPr>
              <w:t xml:space="preserve">For the period </w:t>
            </w:r>
            <w:r w:rsidR="009E62FC">
              <w:rPr>
                <w:rFonts w:ascii="Tahoma" w:hAnsi="Tahoma" w:cs="Tahoma"/>
                <w:sz w:val="20"/>
                <w:szCs w:val="20"/>
                <w:lang w:eastAsia="en-US"/>
              </w:rPr>
              <w:t>October</w:t>
            </w:r>
            <w:r>
              <w:rPr>
                <w:rFonts w:ascii="Tahoma" w:hAnsi="Tahoma" w:cs="Tahoma"/>
                <w:sz w:val="20"/>
                <w:szCs w:val="20"/>
              </w:rPr>
              <w:t xml:space="preserve"> 2022 – February 2023</w:t>
            </w:r>
          </w:p>
        </w:tc>
        <w:tc>
          <w:tcPr>
            <w:tcW w:w="1403" w:type="dxa"/>
            <w:tcBorders>
              <w:right w:val="single" w:sz="2" w:space="0" w:color="FF0000"/>
            </w:tcBorders>
            <w:shd w:val="clear" w:color="auto" w:fill="F2F2F2" w:themeFill="background1" w:themeFillShade="F2"/>
            <w:vAlign w:val="center"/>
          </w:tcPr>
          <w:p w14:paraId="5AC921B5" w14:textId="50B00519" w:rsidR="00261AAB" w:rsidRPr="0017793A" w:rsidRDefault="00261AAB" w:rsidP="00261462">
            <w:pPr>
              <w:tabs>
                <w:tab w:val="left" w:pos="-139"/>
              </w:tabs>
              <w:spacing w:line="276" w:lineRule="auto"/>
              <w:ind w:right="-140"/>
              <w:jc w:val="center"/>
              <w:rPr>
                <w:rFonts w:ascii="Tahoma" w:hAnsi="Tahoma" w:cs="Tahoma"/>
                <w:sz w:val="18"/>
                <w:szCs w:val="18"/>
                <w:lang w:eastAsia="en-US"/>
              </w:rPr>
            </w:pPr>
            <w:r w:rsidRPr="0017793A">
              <w:rPr>
                <w:rFonts w:ascii="Tahoma" w:hAnsi="Tahoma" w:cs="Tahoma"/>
                <w:sz w:val="18"/>
                <w:szCs w:val="18"/>
                <w:lang w:eastAsia="en-US"/>
              </w:rPr>
              <w:t>25 February 2023</w:t>
            </w:r>
          </w:p>
        </w:tc>
        <w:tc>
          <w:tcPr>
            <w:tcW w:w="139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F0CEB" w14:textId="77777777" w:rsidR="00261AAB" w:rsidRPr="00EA2362" w:rsidRDefault="00261AAB" w:rsidP="00261462">
            <w:pPr>
              <w:tabs>
                <w:tab w:val="left" w:pos="-139"/>
              </w:tabs>
              <w:spacing w:line="276" w:lineRule="auto"/>
              <w:ind w:right="-140"/>
              <w:jc w:val="center"/>
              <w:rPr>
                <w:rFonts w:ascii="Tahoma" w:hAnsi="Tahoma" w:cs="Tahoma"/>
                <w:sz w:val="18"/>
                <w:szCs w:val="18"/>
                <w:highlight w:val="yellow"/>
                <w:lang w:eastAsia="en-US"/>
              </w:rPr>
            </w:pPr>
          </w:p>
        </w:tc>
        <w:tc>
          <w:tcPr>
            <w:tcW w:w="1341" w:type="dxa"/>
            <w:tcBorders>
              <w:top w:val="single" w:sz="2" w:space="0" w:color="FF0000"/>
              <w:left w:val="single" w:sz="2" w:space="0" w:color="FF0000"/>
              <w:bottom w:val="single" w:sz="2" w:space="0" w:color="FF0000"/>
              <w:right w:val="single" w:sz="2" w:space="0" w:color="FF0000"/>
            </w:tcBorders>
            <w:shd w:val="clear" w:color="auto" w:fill="auto"/>
          </w:tcPr>
          <w:p w14:paraId="4CA3D2FC" w14:textId="211FC0EF" w:rsidR="00261AAB" w:rsidRPr="00092C6B" w:rsidRDefault="00261AAB" w:rsidP="00261462">
            <w:pPr>
              <w:tabs>
                <w:tab w:val="left" w:pos="-139"/>
              </w:tabs>
              <w:spacing w:line="276" w:lineRule="auto"/>
              <w:ind w:right="-140"/>
              <w:jc w:val="center"/>
              <w:rPr>
                <w:rFonts w:ascii="Tahoma" w:hAnsi="Tahoma" w:cs="Tahoma"/>
                <w:sz w:val="18"/>
                <w:szCs w:val="18"/>
                <w:lang w:eastAsia="en-US"/>
              </w:rPr>
            </w:pPr>
            <w:r w:rsidRPr="00092C6B">
              <w:rPr>
                <w:rFonts w:ascii="Tahoma" w:hAnsi="Tahoma" w:cs="Tahoma"/>
                <w:sz w:val="18"/>
                <w:szCs w:val="18"/>
                <w:lang w:eastAsia="en-US"/>
              </w:rPr>
              <w:t>1,000</w:t>
            </w:r>
          </w:p>
        </w:tc>
      </w:tr>
      <w:tr w:rsidR="00261AAB" w:rsidRPr="00EA2362" w14:paraId="1564909A" w14:textId="43E1E91C" w:rsidTr="00092C6B">
        <w:trPr>
          <w:trHeight w:val="432"/>
          <w:jc w:val="center"/>
        </w:trPr>
        <w:tc>
          <w:tcPr>
            <w:tcW w:w="6901" w:type="dxa"/>
            <w:gridSpan w:val="2"/>
            <w:tcBorders>
              <w:right w:val="single" w:sz="2" w:space="0" w:color="FF0000"/>
            </w:tcBorders>
            <w:shd w:val="clear" w:color="auto" w:fill="F2F2F2" w:themeFill="background1" w:themeFillShade="F2"/>
            <w:vAlign w:val="center"/>
          </w:tcPr>
          <w:p w14:paraId="6F353B92" w14:textId="70B453C1" w:rsidR="00261AAB" w:rsidRPr="00EA2362" w:rsidRDefault="00261AAB" w:rsidP="00E16839">
            <w:pPr>
              <w:tabs>
                <w:tab w:val="left" w:pos="-139"/>
              </w:tabs>
              <w:spacing w:line="276" w:lineRule="auto"/>
              <w:jc w:val="right"/>
              <w:rPr>
                <w:rFonts w:ascii="Tahoma" w:hAnsi="Tahoma" w:cs="Tahoma"/>
                <w:sz w:val="18"/>
                <w:szCs w:val="18"/>
                <w:lang w:eastAsia="en-US"/>
              </w:rPr>
            </w:pPr>
            <w:r w:rsidRPr="00EA2362">
              <w:rPr>
                <w:rFonts w:ascii="Tahoma" w:hAnsi="Tahoma" w:cs="Tahoma"/>
                <w:sz w:val="18"/>
                <w:szCs w:val="18"/>
                <w:lang w:eastAsia="en-US"/>
              </w:rPr>
              <w:t xml:space="preserve">TOTAL </w:t>
            </w:r>
            <w:r w:rsidRPr="00EA2362">
              <w:rPr>
                <w:sz w:val="16"/>
                <w:szCs w:val="16"/>
              </w:rPr>
              <w:t>►</w:t>
            </w:r>
          </w:p>
        </w:tc>
        <w:tc>
          <w:tcPr>
            <w:tcW w:w="139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261AAB" w:rsidRPr="00EA2362" w:rsidRDefault="00261AAB" w:rsidP="00261462">
            <w:pPr>
              <w:tabs>
                <w:tab w:val="left" w:pos="-139"/>
              </w:tabs>
              <w:spacing w:line="276" w:lineRule="auto"/>
              <w:ind w:right="-140"/>
              <w:jc w:val="center"/>
              <w:rPr>
                <w:rFonts w:ascii="Tahoma" w:hAnsi="Tahoma" w:cs="Tahoma"/>
                <w:sz w:val="18"/>
                <w:szCs w:val="18"/>
                <w:highlight w:val="yellow"/>
                <w:lang w:eastAsia="en-US"/>
              </w:rPr>
            </w:pPr>
          </w:p>
        </w:tc>
        <w:tc>
          <w:tcPr>
            <w:tcW w:w="1341" w:type="dxa"/>
            <w:tcBorders>
              <w:top w:val="single" w:sz="2" w:space="0" w:color="FF0000"/>
              <w:left w:val="single" w:sz="2" w:space="0" w:color="FF0000"/>
              <w:bottom w:val="single" w:sz="2" w:space="0" w:color="FF0000"/>
              <w:right w:val="single" w:sz="2" w:space="0" w:color="FF0000"/>
            </w:tcBorders>
            <w:shd w:val="clear" w:color="auto" w:fill="auto"/>
          </w:tcPr>
          <w:p w14:paraId="4CB8AFA9" w14:textId="23045920" w:rsidR="00261AAB" w:rsidRPr="00092C6B" w:rsidRDefault="00261AAB" w:rsidP="00261462">
            <w:pPr>
              <w:tabs>
                <w:tab w:val="left" w:pos="-139"/>
              </w:tabs>
              <w:spacing w:line="276" w:lineRule="auto"/>
              <w:ind w:right="-140"/>
              <w:jc w:val="center"/>
              <w:rPr>
                <w:rFonts w:ascii="Tahoma" w:hAnsi="Tahoma" w:cs="Tahoma"/>
                <w:sz w:val="18"/>
                <w:szCs w:val="18"/>
                <w:lang w:eastAsia="en-US"/>
              </w:rPr>
            </w:pPr>
            <w:r w:rsidRPr="00092C6B">
              <w:rPr>
                <w:rFonts w:ascii="Tahoma" w:hAnsi="Tahoma" w:cs="Tahoma"/>
                <w:sz w:val="18"/>
                <w:szCs w:val="18"/>
                <w:lang w:eastAsia="en-US"/>
              </w:rPr>
              <w:t>10,000</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or the Provider I represent is in any of the situations listed in the exclusion criteria as reproduced in </w:t>
      </w:r>
      <w:r w:rsidR="009850D3" w:rsidRPr="00263963">
        <w:rPr>
          <w:rFonts w:ascii="Tahoma" w:hAnsi="Tahoma" w:cs="Tahoma"/>
          <w:sz w:val="20"/>
          <w:szCs w:val="20"/>
        </w:rPr>
        <w:t>the Tender File</w:t>
      </w:r>
      <w:r w:rsidRPr="00263963">
        <w:rPr>
          <w:rFonts w:ascii="Tahoma" w:hAnsi="Tahoma" w:cs="Tahoma"/>
          <w:sz w:val="20"/>
          <w:szCs w:val="20"/>
        </w:rPr>
        <w:t>;</w:t>
      </w:r>
    </w:p>
    <w:p w14:paraId="77869EB6" w14:textId="6D5D9E6D"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4"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6F996F2B"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EA236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EA2362" w:rsidRDefault="009A6460" w:rsidP="00FC7772">
            <w:pPr>
              <w:jc w:val="center"/>
              <w:rPr>
                <w:rFonts w:ascii="Tahoma" w:hAnsi="Tahoma" w:cs="Tahoma"/>
                <w:b/>
                <w:sz w:val="20"/>
                <w:szCs w:val="20"/>
              </w:rPr>
            </w:pPr>
            <w:r w:rsidRPr="00EA2362">
              <w:rPr>
                <w:rFonts w:ascii="Tahoma" w:hAnsi="Tahoma" w:cs="Tahoma"/>
                <w:color w:val="FF0000"/>
                <w:sz w:val="16"/>
                <w:szCs w:val="16"/>
              </w:rPr>
              <w:t xml:space="preserve">The Provider shall </w:t>
            </w:r>
            <w:r w:rsidRPr="00EA2362">
              <w:rPr>
                <w:rFonts w:ascii="Tahoma" w:hAnsi="Tahoma" w:cs="Tahoma"/>
                <w:b/>
                <w:color w:val="FF0000"/>
                <w:sz w:val="16"/>
                <w:szCs w:val="16"/>
              </w:rPr>
              <w:t>fill in this part</w:t>
            </w:r>
            <w:r w:rsidRPr="00EA2362">
              <w:rPr>
                <w:rFonts w:ascii="Tahoma" w:hAnsi="Tahoma" w:cs="Tahoma"/>
                <w:color w:val="FF0000"/>
                <w:sz w:val="16"/>
                <w:szCs w:val="16"/>
              </w:rPr>
              <w:t xml:space="preserve">, </w:t>
            </w:r>
            <w:r w:rsidRPr="00EA2362">
              <w:rPr>
                <w:rFonts w:ascii="Tahoma" w:hAnsi="Tahoma" w:cs="Tahoma"/>
                <w:b/>
                <w:color w:val="FF0000"/>
                <w:sz w:val="16"/>
                <w:szCs w:val="16"/>
              </w:rPr>
              <w:t>print the document</w:t>
            </w:r>
            <w:r w:rsidRPr="00EA2362">
              <w:rPr>
                <w:rFonts w:ascii="Tahoma" w:hAnsi="Tahoma" w:cs="Tahoma"/>
                <w:color w:val="FF0000"/>
                <w:sz w:val="16"/>
                <w:szCs w:val="16"/>
              </w:rPr>
              <w:t xml:space="preserve">, </w:t>
            </w:r>
            <w:r w:rsidRPr="00EA2362">
              <w:rPr>
                <w:rFonts w:ascii="Tahoma" w:hAnsi="Tahoma" w:cs="Tahoma"/>
                <w:b/>
                <w:color w:val="FF0000"/>
                <w:sz w:val="16"/>
                <w:szCs w:val="16"/>
              </w:rPr>
              <w:t>sign in the last box</w:t>
            </w:r>
            <w:r w:rsidRPr="00EA2362">
              <w:rPr>
                <w:rFonts w:ascii="Tahoma" w:hAnsi="Tahoma" w:cs="Tahoma"/>
                <w:color w:val="FF0000"/>
                <w:sz w:val="16"/>
                <w:szCs w:val="16"/>
              </w:rPr>
              <w:t xml:space="preserve"> below and </w:t>
            </w:r>
            <w:r w:rsidRPr="00EA2362">
              <w:rPr>
                <w:rFonts w:ascii="Tahoma" w:hAnsi="Tahoma" w:cs="Tahoma"/>
                <w:b/>
                <w:color w:val="FF0000"/>
                <w:sz w:val="16"/>
                <w:szCs w:val="16"/>
              </w:rPr>
              <w:t>send a scan copy of the document</w:t>
            </w:r>
            <w:r w:rsidRPr="00EA2362">
              <w:rPr>
                <w:rFonts w:ascii="Tahoma" w:hAnsi="Tahoma" w:cs="Tahoma"/>
                <w:color w:val="FF0000"/>
                <w:sz w:val="16"/>
                <w:szCs w:val="16"/>
              </w:rPr>
              <w:t xml:space="preserve"> to the email address indicated on the 1</w:t>
            </w:r>
            <w:r w:rsidRPr="00EA2362">
              <w:rPr>
                <w:rFonts w:ascii="Tahoma" w:hAnsi="Tahoma" w:cs="Tahoma"/>
                <w:color w:val="FF0000"/>
                <w:sz w:val="16"/>
                <w:szCs w:val="16"/>
                <w:vertAlign w:val="superscript"/>
              </w:rPr>
              <w:t>st</w:t>
            </w:r>
            <w:r w:rsidRPr="00EA2362">
              <w:rPr>
                <w:rFonts w:ascii="Tahoma" w:hAnsi="Tahoma" w:cs="Tahoma"/>
                <w:color w:val="FF0000"/>
                <w:sz w:val="16"/>
                <w:szCs w:val="16"/>
              </w:rPr>
              <w:t xml:space="preserve"> page.</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5ED71"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3EB39617" w:rsidR="009A6460" w:rsidRPr="00EA2362" w:rsidRDefault="009A6460" w:rsidP="00A8166F">
            <w:pPr>
              <w:rPr>
                <w:rFonts w:ascii="Tahoma" w:hAnsi="Tahoma" w:cs="Tahoma"/>
                <w:sz w:val="20"/>
                <w:szCs w:val="20"/>
              </w:rPr>
            </w:pP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3F95F475"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EA2362" w:rsidRDefault="009A646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25DD87E8" w:rsidR="009A6460" w:rsidRPr="00EA2362" w:rsidRDefault="009A6460" w:rsidP="00FC7772">
            <w:pPr>
              <w:rPr>
                <w:rFonts w:ascii="Tahoma" w:hAnsi="Tahoma" w:cs="Tahoma"/>
                <w:sz w:val="20"/>
                <w:szCs w:val="20"/>
              </w:rPr>
            </w:pP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EA2362" w:rsidRDefault="009A6460" w:rsidP="00FC7772">
            <w:pPr>
              <w:jc w:val="center"/>
              <w:rPr>
                <w:rFonts w:ascii="Tahoma" w:hAnsi="Tahoma" w:cs="Tahoma"/>
                <w:sz w:val="16"/>
                <w:szCs w:val="16"/>
              </w:rPr>
            </w:pPr>
            <w:r w:rsidRPr="00A778DF">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EA2362"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EA2362" w:rsidRDefault="006A1C42" w:rsidP="006A1C42">
            <w:pPr>
              <w:jc w:val="center"/>
              <w:rPr>
                <w:rFonts w:ascii="Tahoma" w:eastAsia="Calibri" w:hAnsi="Tahoma" w:cs="Tahoma"/>
                <w:sz w:val="18"/>
                <w:szCs w:val="18"/>
                <w:lang w:eastAsia="en-US"/>
              </w:rPr>
            </w:pPr>
            <w:r w:rsidRPr="00EA2362">
              <w:rPr>
                <w:rFonts w:ascii="Tahoma" w:eastAsia="Calibri" w:hAnsi="Tahoma" w:cs="Tahoma"/>
                <w:b/>
                <w:bCs/>
                <w:smallCaps/>
                <w:sz w:val="20"/>
                <w:szCs w:val="20"/>
                <w:lang w:eastAsia="en-US"/>
              </w:rPr>
              <w:t xml:space="preserve">Invoicing </w:t>
            </w:r>
            <w:r w:rsidRPr="00EA2362">
              <w:rPr>
                <w:rFonts w:ascii="Tahoma" w:eastAsia="Calibri" w:hAnsi="Tahoma" w:cs="Tahoma"/>
                <w:sz w:val="18"/>
                <w:szCs w:val="18"/>
                <w:lang w:eastAsia="en-US"/>
              </w:rPr>
              <w:t>(This part is reserved for the Council of Europe)</w:t>
            </w:r>
          </w:p>
        </w:tc>
      </w:tr>
      <w:tr w:rsidR="006A1C42" w:rsidRPr="00EA2362"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EA2362" w:rsidRDefault="006A1C42" w:rsidP="006A1C42">
            <w:pPr>
              <w:jc w:val="right"/>
              <w:rPr>
                <w:rFonts w:ascii="Tahoma" w:eastAsia="Calibri" w:hAnsi="Tahoma" w:cs="Tahoma"/>
                <w:bCs/>
                <w:sz w:val="17"/>
                <w:szCs w:val="20"/>
                <w:lang w:eastAsia="en-US"/>
              </w:rPr>
            </w:pPr>
            <w:r w:rsidRPr="00EA2362">
              <w:rPr>
                <w:rFonts w:ascii="Tahoma" w:eastAsia="Calibri" w:hAnsi="Tahoma" w:cs="Tahoma"/>
                <w:b/>
                <w:bCs/>
                <w:sz w:val="17"/>
                <w:szCs w:val="20"/>
                <w:lang w:eastAsia="en-US"/>
              </w:rPr>
              <w:t>Invoicing Address</w:t>
            </w:r>
            <w:r w:rsidRPr="00EA2362">
              <w:rPr>
                <w:rFonts w:ascii="Tahoma" w:eastAsia="Calibri" w:hAnsi="Tahoma" w:cs="Tahoma"/>
                <w:bCs/>
                <w:sz w:val="17"/>
                <w:szCs w:val="20"/>
                <w:lang w:eastAsia="en-US"/>
              </w:rPr>
              <w:t xml:space="preserve"> </w:t>
            </w:r>
            <w:r w:rsidRPr="00EA236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17BBD8D0" w:rsidR="006A1C42" w:rsidRPr="00EA2362" w:rsidRDefault="006A1C42" w:rsidP="006A1C42">
            <w:pPr>
              <w:rPr>
                <w:rFonts w:ascii="Tahoma" w:eastAsia="Calibri" w:hAnsi="Tahoma" w:cs="Tahoma"/>
                <w:b/>
                <w:bCs/>
                <w:sz w:val="17"/>
                <w:szCs w:val="17"/>
                <w:lang w:eastAsia="en-US"/>
              </w:rPr>
            </w:pPr>
            <w:r w:rsidRPr="00EA2362">
              <w:rPr>
                <w:rFonts w:ascii="Tahoma" w:eastAsia="Calibri" w:hAnsi="Tahoma" w:cs="Tahoma"/>
                <w:b/>
                <w:bCs/>
                <w:sz w:val="17"/>
                <w:szCs w:val="17"/>
                <w:lang w:eastAsia="en-US"/>
              </w:rPr>
              <w:t>Council of Europe, Avenue de l</w:t>
            </w:r>
            <w:r w:rsidR="00A72D5E">
              <w:rPr>
                <w:rFonts w:ascii="Tahoma" w:eastAsia="Calibri" w:hAnsi="Tahoma" w:cs="Tahoma"/>
                <w:b/>
                <w:bCs/>
                <w:sz w:val="17"/>
                <w:szCs w:val="17"/>
                <w:lang w:eastAsia="en-US"/>
              </w:rPr>
              <w:t>’</w:t>
            </w:r>
            <w:r w:rsidRPr="00EA2362">
              <w:rPr>
                <w:rFonts w:ascii="Tahoma" w:eastAsia="Calibri" w:hAnsi="Tahoma" w:cs="Tahoma"/>
                <w:b/>
                <w:bCs/>
                <w:sz w:val="17"/>
                <w:szCs w:val="17"/>
                <w:lang w:eastAsia="en-US"/>
              </w:rPr>
              <w:t>Europe, F – 67075 Strasbourg Cedex</w:t>
            </w:r>
          </w:p>
        </w:tc>
      </w:tr>
      <w:tr w:rsidR="006A1C42" w:rsidRPr="00EA2362"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EA2362" w:rsidRDefault="006A1C42" w:rsidP="006A1C42">
            <w:pPr>
              <w:ind w:left="-111"/>
              <w:rPr>
                <w:rFonts w:ascii="Tahoma" w:eastAsia="Calibri" w:hAnsi="Tahoma" w:cs="Tahoma"/>
                <w:b/>
                <w:bCs/>
                <w:sz w:val="17"/>
                <w:szCs w:val="17"/>
                <w:lang w:eastAsia="en-US"/>
              </w:rPr>
            </w:pPr>
            <w:r w:rsidRPr="00EA2362">
              <w:rPr>
                <w:rFonts w:ascii="Tahoma" w:eastAsia="Calibri" w:hAnsi="Tahoma" w:cs="Tahoma"/>
                <w:sz w:val="17"/>
                <w:szCs w:val="17"/>
                <w:lang w:eastAsia="en-US"/>
              </w:rPr>
              <w:t>The invoice shall indicate prices</w:t>
            </w:r>
            <w:r w:rsidRPr="00EA2362">
              <w:rPr>
                <w:rFonts w:ascii="Tahoma" w:eastAsia="Calibri" w:hAnsi="Tahoma" w:cs="Tahoma"/>
                <w:b/>
                <w:bCs/>
                <w:sz w:val="17"/>
                <w:szCs w:val="17"/>
                <w:lang w:eastAsia="en-US"/>
              </w:rPr>
              <w:t xml:space="preserve"> </w:t>
            </w:r>
            <w:r w:rsidRPr="00EA2362">
              <w:rPr>
                <w:rFonts w:ascii="Tahoma" w:eastAsia="Calibri" w:hAnsi="Tahoma" w:cs="Tahoma"/>
                <w:b/>
                <w:bCs/>
                <w:i/>
                <w:sz w:val="17"/>
                <w:szCs w:val="17"/>
                <w:lang w:eastAsia="en-US"/>
              </w:rPr>
              <w:t>net fixed amount.</w:t>
            </w:r>
          </w:p>
        </w:tc>
      </w:tr>
      <w:tr w:rsidR="006A1C42" w:rsidRPr="00EA2362"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EA2362" w:rsidRDefault="006A1C42" w:rsidP="006A1C42">
            <w:pPr>
              <w:autoSpaceDE w:val="0"/>
              <w:autoSpaceDN w:val="0"/>
              <w:ind w:left="-111"/>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p>
        </w:tc>
      </w:tr>
      <w:tr w:rsidR="006A1C42" w:rsidRPr="00EA2362"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The invoice shall be established</w:t>
            </w:r>
            <w:r w:rsidRPr="00EA2362">
              <w:rPr>
                <w:rFonts w:ascii="Tahoma" w:eastAsia="Calibri" w:hAnsi="Tahoma" w:cs="Tahoma"/>
                <w:b/>
                <w:bCs/>
                <w:sz w:val="17"/>
                <w:szCs w:val="17"/>
                <w:lang w:eastAsia="en-US"/>
              </w:rPr>
              <w:t xml:space="preserve"> </w:t>
            </w:r>
            <w:r w:rsidRPr="00EA2362">
              <w:rPr>
                <w:rFonts w:ascii="Tahoma" w:eastAsia="Calibri" w:hAnsi="Tahoma" w:cs="Tahoma"/>
                <w:b/>
                <w:bCs/>
                <w:i/>
                <w:iCs/>
                <w:sz w:val="17"/>
                <w:szCs w:val="17"/>
                <w:lang w:eastAsia="en-US"/>
              </w:rPr>
              <w:t>excluding tax</w:t>
            </w:r>
            <w:r w:rsidRPr="00EA236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EA2362" w:rsidRDefault="006A1C42" w:rsidP="006A1C42">
            <w:pPr>
              <w:autoSpaceDE w:val="0"/>
              <w:autoSpaceDN w:val="0"/>
              <w:spacing w:after="30"/>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EA2362"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EA2362" w:rsidRDefault="006A1C42" w:rsidP="006A1C42">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The invoice shall </w:t>
            </w:r>
            <w:r w:rsidRPr="00EA2362">
              <w:rPr>
                <w:rFonts w:ascii="Tahoma" w:eastAsia="Calibri" w:hAnsi="Tahoma" w:cs="Tahoma"/>
                <w:i/>
                <w:iCs/>
                <w:sz w:val="17"/>
                <w:szCs w:val="17"/>
                <w:lang w:eastAsia="en-US"/>
              </w:rPr>
              <w:t xml:space="preserve">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3117F0" w:rsidRPr="00EA2362" w:rsidRDefault="003117F0" w:rsidP="003117F0">
            <w:pPr>
              <w:ind w:left="-111"/>
              <w:jc w:val="both"/>
              <w:rPr>
                <w:rFonts w:ascii="Tahoma" w:eastAsia="Calibri" w:hAnsi="Tahoma" w:cs="Tahoma"/>
                <w:sz w:val="17"/>
                <w:szCs w:val="17"/>
                <w:lang w:eastAsia="en-US"/>
              </w:rPr>
            </w:pPr>
            <w:r w:rsidRPr="00EA236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EA2362">
                <w:rPr>
                  <w:rFonts w:ascii="Tahoma" w:eastAsia="Calibri" w:hAnsi="Tahoma" w:cs="Tahoma"/>
                  <w:color w:val="1F497D" w:themeColor="text2"/>
                  <w:sz w:val="17"/>
                  <w:szCs w:val="17"/>
                  <w:lang w:eastAsia="en-US"/>
                </w:rPr>
                <w:t>sie.entreprises-etrangeres@dgfip.finances.gouv.fr</w:t>
              </w:r>
            </w:hyperlink>
            <w:r w:rsidRPr="00EA2362">
              <w:rPr>
                <w:rFonts w:ascii="Tahoma" w:eastAsia="Calibri" w:hAnsi="Tahoma" w:cs="Tahoma"/>
                <w:sz w:val="17"/>
                <w:szCs w:val="17"/>
                <w:lang w:eastAsia="en-US"/>
              </w:rPr>
              <w:t xml:space="preserve"> / 10, rue du Centre / 93465 Noisy-le-Grand Cedex / + 33 (0)1 57 33 85 00</w:t>
            </w:r>
          </w:p>
        </w:tc>
      </w:tr>
      <w:tr w:rsidR="006A1C42" w:rsidRPr="00EA2362"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EA2362" w:rsidRDefault="006A1C42" w:rsidP="006A1C42">
            <w:pPr>
              <w:jc w:val="center"/>
              <w:rPr>
                <w:rFonts w:ascii="Tahoma" w:eastAsia="Calibri" w:hAnsi="Tahoma" w:cs="Tahoma"/>
                <w:sz w:val="24"/>
                <w:szCs w:val="24"/>
                <w:lang w:val="en-US" w:eastAsia="en-US"/>
              </w:rPr>
            </w:pPr>
            <w:r w:rsidRPr="00EA236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EA2362" w:rsidRDefault="006A1C42" w:rsidP="006A1C42">
            <w:pPr>
              <w:autoSpaceDE w:val="0"/>
              <w:autoSpaceDN w:val="0"/>
              <w:ind w:left="-111"/>
              <w:jc w:val="both"/>
              <w:rPr>
                <w:rFonts w:ascii="Tahoma" w:eastAsia="Calibri" w:hAnsi="Tahoma" w:cs="Tahoma"/>
                <w:sz w:val="17"/>
                <w:szCs w:val="17"/>
                <w:lang w:val="en-US" w:eastAsia="en-US"/>
              </w:rPr>
            </w:pPr>
            <w:r w:rsidRPr="00EA2362">
              <w:rPr>
                <w:rFonts w:ascii="Tahoma" w:eastAsia="Calibri" w:hAnsi="Tahoma" w:cs="Tahoma"/>
                <w:sz w:val="17"/>
                <w:szCs w:val="17"/>
                <w:lang w:eastAsia="en-US"/>
              </w:rPr>
              <w:t xml:space="preserve">The invoice shall be established </w:t>
            </w:r>
            <w:r w:rsidRPr="00EA2362">
              <w:rPr>
                <w:rFonts w:ascii="Tahoma" w:eastAsia="Calibri" w:hAnsi="Tahoma" w:cs="Tahoma"/>
                <w:b/>
                <w:bCs/>
                <w:i/>
                <w:iCs/>
                <w:sz w:val="17"/>
                <w:szCs w:val="17"/>
                <w:lang w:eastAsia="en-US"/>
              </w:rPr>
              <w:t>including all taxes</w:t>
            </w:r>
            <w:r w:rsidRPr="00EA236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EA2362">
              <w:rPr>
                <w:rFonts w:ascii="Tahoma" w:eastAsia="Calibri" w:hAnsi="Tahoma" w:cs="Tahoma"/>
                <w:sz w:val="17"/>
                <w:szCs w:val="17"/>
                <w:lang w:val="en-US" w:eastAsia="en-US"/>
              </w:rPr>
              <w:t>XX]”.</w:t>
            </w:r>
          </w:p>
        </w:tc>
      </w:tr>
      <w:tr w:rsidR="006A1C42" w:rsidRPr="00EA2362"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EA2362" w:rsidRDefault="006A1C42" w:rsidP="006A1C42">
            <w:pPr>
              <w:rPr>
                <w:rFonts w:ascii="Tahoma" w:eastAsia="Calibri" w:hAnsi="Tahoma" w:cs="Tahoma"/>
                <w:sz w:val="17"/>
                <w:szCs w:val="17"/>
                <w:lang w:eastAsia="en-US"/>
              </w:rPr>
            </w:pPr>
            <w:r w:rsidRPr="00EA236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EA2362" w:rsidRDefault="006A1C42" w:rsidP="006A1C42">
            <w:pPr>
              <w:rPr>
                <w:rFonts w:ascii="Tahoma" w:eastAsia="Calibri" w:hAnsi="Tahoma" w:cs="Tahoma"/>
                <w:sz w:val="17"/>
                <w:szCs w:val="17"/>
                <w:lang w:eastAsia="en-US"/>
              </w:rPr>
            </w:pPr>
          </w:p>
        </w:tc>
      </w:tr>
      <w:tr w:rsidR="006A1C42" w:rsidRPr="00EA2362"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EA2362" w:rsidRDefault="006A1C42" w:rsidP="006A1C42">
            <w:pPr>
              <w:rPr>
                <w:rFonts w:ascii="Tahoma" w:eastAsia="Calibri" w:hAnsi="Tahoma" w:cs="Tahoma"/>
                <w:sz w:val="16"/>
                <w:szCs w:val="16"/>
                <w:lang w:eastAsia="en-US"/>
              </w:rPr>
            </w:pPr>
            <w:r w:rsidRPr="00EA236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6"/>
          <w:footerReference w:type="default" r:id="rId17"/>
          <w:headerReference w:type="first" r:id="rId18"/>
          <w:footerReference w:type="first" r:id="rId19"/>
          <w:type w:val="continuous"/>
          <w:pgSz w:w="11907" w:h="16840" w:code="9"/>
          <w:pgMar w:top="284" w:right="1134" w:bottom="851" w:left="1134" w:header="426" w:footer="129" w:gutter="0"/>
          <w:cols w:space="708"/>
          <w:docGrid w:linePitch="360"/>
        </w:sectPr>
      </w:pPr>
      <w:bookmarkStart w:id="0" w:name="_Toc179868643"/>
    </w:p>
    <w:bookmarkEnd w:id="0"/>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4E94C75D" w:rsidR="005920E6" w:rsidRPr="008D15BB"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
    <w:p w14:paraId="15E87418" w14:textId="7B4D135B" w:rsidR="008D15BB" w:rsidRPr="008D15BB" w:rsidRDefault="008D15BB" w:rsidP="008D15BB">
      <w:pPr>
        <w:tabs>
          <w:tab w:val="left" w:pos="709"/>
        </w:tabs>
        <w:autoSpaceDE w:val="0"/>
        <w:autoSpaceDN w:val="0"/>
        <w:jc w:val="both"/>
        <w:rPr>
          <w:rFonts w:ascii="Tahoma" w:hAnsi="Tahoma" w:cs="Tahoma"/>
          <w:color w:val="000000"/>
          <w:sz w:val="18"/>
          <w:szCs w:val="18"/>
        </w:rPr>
      </w:pPr>
      <w:r>
        <w:rPr>
          <w:rFonts w:ascii="Tahoma" w:hAnsi="Tahoma" w:cs="Tahoma"/>
          <w:color w:val="000000"/>
          <w:sz w:val="18"/>
          <w:szCs w:val="18"/>
        </w:rPr>
        <w:tab/>
      </w:r>
      <w:r w:rsidRPr="008D15BB">
        <w:rPr>
          <w:rFonts w:ascii="Tahoma" w:hAnsi="Tahoma" w:cs="Tahoma"/>
          <w:color w:val="000000"/>
          <w:sz w:val="18"/>
          <w:szCs w:val="18"/>
        </w:rPr>
        <w:t xml:space="preserve">b) the Terms of reference; and </w:t>
      </w:r>
    </w:p>
    <w:p w14:paraId="3CB11C91" w14:textId="56EC78BA" w:rsidR="008D15BB" w:rsidRPr="008D15BB" w:rsidRDefault="008D15BB" w:rsidP="008D15BB">
      <w:pPr>
        <w:tabs>
          <w:tab w:val="left" w:pos="709"/>
        </w:tabs>
        <w:autoSpaceDE w:val="0"/>
        <w:autoSpaceDN w:val="0"/>
        <w:jc w:val="both"/>
        <w:rPr>
          <w:rFonts w:ascii="Tahoma" w:hAnsi="Tahoma" w:cs="Tahoma"/>
          <w:color w:val="000000"/>
          <w:sz w:val="18"/>
          <w:szCs w:val="18"/>
        </w:rPr>
      </w:pPr>
      <w:r>
        <w:rPr>
          <w:rFonts w:ascii="Tahoma" w:hAnsi="Tahoma" w:cs="Tahoma"/>
          <w:color w:val="000000"/>
          <w:sz w:val="18"/>
          <w:szCs w:val="18"/>
        </w:rPr>
        <w:tab/>
      </w:r>
      <w:r w:rsidRPr="008D15BB">
        <w:rPr>
          <w:rFonts w:ascii="Tahoma" w:hAnsi="Tahoma" w:cs="Tahoma"/>
          <w:color w:val="000000"/>
          <w:sz w:val="18"/>
          <w:szCs w:val="18"/>
        </w:rPr>
        <w:t>c) the tender submitted by the provider.</w:t>
      </w:r>
    </w:p>
    <w:p w14:paraId="230321A2" w14:textId="77777777" w:rsidR="005920E6"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1"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1D5CF8" w:rsidRDefault="005920E6" w:rsidP="005920E6">
      <w:pPr>
        <w:pStyle w:val="ListParagraph"/>
        <w:numPr>
          <w:ilvl w:val="0"/>
          <w:numId w:val="1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61DB3345" w14:textId="77777777" w:rsidR="005920E6"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C3395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99F1D5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A72D5E" w:rsidRDefault="005920E6" w:rsidP="00A72D5E">
      <w:pPr>
        <w:pStyle w:val="ListParagraph"/>
        <w:numPr>
          <w:ilvl w:val="0"/>
          <w:numId w:val="2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C3395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013D0FC4" w14:textId="77777777" w:rsidR="005920E6" w:rsidRPr="00C3395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1E929172"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791F4D4"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6A3405" w14:textId="77777777" w:rsidR="005920E6"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25DD7" w:rsidRDefault="005920E6" w:rsidP="005920E6">
      <w:pPr>
        <w:pStyle w:val="ListParagraph"/>
        <w:numPr>
          <w:ilvl w:val="0"/>
          <w:numId w:val="2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278DD379" w14:textId="77777777" w:rsidR="005920E6" w:rsidRPr="00DD74F1"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77777777" w:rsidR="005920E6"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5"/>
      </w:r>
      <w:r w:rsidRPr="00D10930">
        <w:rPr>
          <w:rFonts w:ascii="Tahoma" w:hAnsi="Tahoma" w:cs="Tahoma"/>
          <w:color w:val="000000"/>
          <w:sz w:val="18"/>
          <w:szCs w:val="18"/>
        </w:rPr>
        <w:t xml:space="preserve"> </w:t>
      </w:r>
    </w:p>
    <w:p w14:paraId="1FFFC072"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2186AE2B" w14:textId="77777777" w:rsidR="001013C9"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5920E6">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D0286A">
        <w:rPr>
          <w:rFonts w:ascii="Tahoma" w:hAnsi="Tahoma" w:cs="Tahoma"/>
          <w:b/>
          <w:smallCaps/>
          <w:color w:val="365F91" w:themeColor="accent1" w:themeShade="BF"/>
          <w:sz w:val="18"/>
          <w:szCs w:val="18"/>
          <w:lang w:eastAsia="fr-FR"/>
        </w:rPr>
        <w:t>Article 6 - Modifications</w:t>
      </w:r>
      <w:bookmarkEnd w:id="3"/>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4"/>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5920E6">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361FA3">
      <w:pPr>
        <w:pStyle w:val="ListParagraph"/>
        <w:numPr>
          <w:ilvl w:val="0"/>
          <w:numId w:val="29"/>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Hlk62561759"/>
      <w:bookmarkStart w:id="7"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361FA3">
      <w:pPr>
        <w:pStyle w:val="ListParagraph"/>
        <w:numPr>
          <w:ilvl w:val="2"/>
          <w:numId w:val="36"/>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361FA3">
      <w:pPr>
        <w:pStyle w:val="ListParagraph"/>
        <w:numPr>
          <w:ilvl w:val="0"/>
          <w:numId w:val="37"/>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361FA3">
      <w:pPr>
        <w:pStyle w:val="ListParagraph"/>
        <w:numPr>
          <w:ilvl w:val="2"/>
          <w:numId w:val="36"/>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the Deliverables to the Council in accordance with the timing and terms of the contract;</w:t>
      </w:r>
    </w:p>
    <w:p w14:paraId="7426E93D" w14:textId="77777777" w:rsidR="00361FA3" w:rsidRPr="00361FA3" w:rsidRDefault="00361FA3" w:rsidP="00361FA3">
      <w:pPr>
        <w:pStyle w:val="ListParagraph"/>
        <w:numPr>
          <w:ilvl w:val="0"/>
          <w:numId w:val="38"/>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361FA3">
      <w:pPr>
        <w:pStyle w:val="ListParagraph"/>
        <w:numPr>
          <w:ilvl w:val="0"/>
          <w:numId w:val="30"/>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6"/>
    </w:p>
    <w:bookmarkEnd w:id="7"/>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361FA3" w:rsidRDefault="005920E6" w:rsidP="00361FA3">
      <w:pPr>
        <w:pStyle w:val="ListParagraph"/>
        <w:numPr>
          <w:ilvl w:val="1"/>
          <w:numId w:val="39"/>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inform also inform the Council without delay:</w:t>
      </w:r>
    </w:p>
    <w:p w14:paraId="369D87D0" w14:textId="77777777"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9BA7668" w14:textId="19B04794"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215D3173" w14:textId="1AB6C5B8"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F3ECF10" w14:textId="2532387C" w:rsidR="005920E6" w:rsidRPr="00D0286A"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DF58EE" w:rsidRDefault="00832677"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f they are or are likely to be in a situation of conflict of interests</w:t>
      </w:r>
      <w:r w:rsidR="00DF58EE">
        <w:rPr>
          <w:rFonts w:ascii="Tahoma" w:hAnsi="Tahoma" w:cs="Tahoma"/>
          <w:sz w:val="18"/>
          <w:szCs w:val="18"/>
          <w:lang w:val="en-US"/>
        </w:rPr>
        <w:t>;</w:t>
      </w:r>
    </w:p>
    <w:p w14:paraId="2887DE0B" w14:textId="17D60612" w:rsidR="005920E6" w:rsidRPr="00A72D5E" w:rsidRDefault="00832677" w:rsidP="00A72D5E">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0"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5"/>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8" w:name="_Hlk62555726"/>
      <w:bookmarkStart w:id="9"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361FA3">
      <w:pPr>
        <w:pStyle w:val="ListParagraph"/>
        <w:numPr>
          <w:ilvl w:val="1"/>
          <w:numId w:val="40"/>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8"/>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9"/>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9CF43" w14:textId="77777777" w:rsidR="00EF5E9E" w:rsidRDefault="00EF5E9E" w:rsidP="00D50F13">
      <w:r>
        <w:separator/>
      </w:r>
    </w:p>
  </w:endnote>
  <w:endnote w:type="continuationSeparator" w:id="0">
    <w:p w14:paraId="4CDC9F59" w14:textId="77777777" w:rsidR="00EF5E9E" w:rsidRDefault="00EF5E9E" w:rsidP="00D50F13">
      <w:r>
        <w:continuationSeparator/>
      </w:r>
    </w:p>
  </w:endnote>
  <w:endnote w:type="continuationNotice" w:id="1">
    <w:p w14:paraId="35B6C99A" w14:textId="77777777" w:rsidR="00EF5E9E" w:rsidRDefault="00EF5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0202C4A4" w:rsidR="00F96680" w:rsidRPr="00AE2D2B" w:rsidRDefault="00F96680" w:rsidP="00FC7772">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6C9DB" w14:textId="77777777" w:rsidR="00EF5E9E" w:rsidRDefault="00EF5E9E" w:rsidP="00D50F13">
      <w:r>
        <w:separator/>
      </w:r>
    </w:p>
  </w:footnote>
  <w:footnote w:type="continuationSeparator" w:id="0">
    <w:p w14:paraId="3F2E9DD0" w14:textId="77777777" w:rsidR="00EF5E9E" w:rsidRDefault="00EF5E9E" w:rsidP="00D50F13">
      <w:r>
        <w:continuationSeparator/>
      </w:r>
    </w:p>
  </w:footnote>
  <w:footnote w:type="continuationNotice" w:id="1">
    <w:p w14:paraId="28049D80" w14:textId="77777777" w:rsidR="00EF5E9E" w:rsidRDefault="00EF5E9E"/>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l’Europe, 67075 Strasbourg Cedex, France</w:t>
      </w:r>
    </w:p>
  </w:footnote>
  <w:footnote w:id="3">
    <w:p w14:paraId="7D9A0D0E" w14:textId="761A4CF2" w:rsidR="00337874" w:rsidRPr="00337874" w:rsidRDefault="00337874">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0286A803" w14:textId="77777777" w:rsidR="00881AB6" w:rsidRPr="00915E4D" w:rsidRDefault="00881AB6" w:rsidP="00881AB6">
      <w:pPr>
        <w:rPr>
          <w:sz w:val="16"/>
          <w:szCs w:val="16"/>
        </w:rPr>
      </w:pPr>
      <w:r>
        <w:rPr>
          <w:rStyle w:val="FootnoteReference"/>
        </w:rPr>
        <w:footnoteRef/>
      </w:r>
      <w:r>
        <w:t xml:space="preserve"> </w:t>
      </w:r>
      <w:r w:rsidRPr="00915E4D">
        <w:rPr>
          <w:sz w:val="16"/>
          <w:szCs w:val="16"/>
        </w:rPr>
        <w:t>Self-initiated content can be updated subject to the prior consent of the CoE, provided that the materials are of a high standard by editing, proofreading, and ensuring they are from reputable sources.</w:t>
      </w:r>
    </w:p>
    <w:p w14:paraId="02E833BD" w14:textId="77777777" w:rsidR="00881AB6" w:rsidRPr="00915E4D" w:rsidRDefault="00881AB6" w:rsidP="00881AB6">
      <w:pPr>
        <w:pStyle w:val="FootnoteText"/>
        <w:rPr>
          <w:sz w:val="16"/>
          <w:szCs w:val="16"/>
          <w:lang w:val="en-US"/>
        </w:rPr>
      </w:pPr>
    </w:p>
  </w:footnote>
  <w:footnote w:id="5">
    <w:p w14:paraId="73BAE27E" w14:textId="77777777" w:rsidR="005920E6" w:rsidRPr="00337874" w:rsidRDefault="005920E6" w:rsidP="005920E6">
      <w:pPr>
        <w:pStyle w:val="FootnoteText"/>
        <w:rPr>
          <w:rFonts w:ascii="Tahoma" w:hAnsi="Tahoma" w:cs="Tahoma"/>
          <w:sz w:val="18"/>
          <w:szCs w:val="18"/>
          <w:lang w:val="fr-FR"/>
        </w:rPr>
      </w:pPr>
      <w:r w:rsidRPr="00337874">
        <w:rPr>
          <w:rStyle w:val="FootnoteReference"/>
          <w:rFonts w:ascii="Tahoma" w:hAnsi="Tahoma" w:cs="Tahoma"/>
          <w:sz w:val="18"/>
          <w:szCs w:val="18"/>
        </w:rPr>
        <w:footnoteRef/>
      </w:r>
      <w:r w:rsidRPr="00337874">
        <w:rPr>
          <w:rFonts w:ascii="Tahoma" w:hAnsi="Tahoma" w:cs="Tahoma"/>
          <w:sz w:val="18"/>
          <w:szCs w:val="18"/>
        </w:rPr>
        <w:t xml:space="preserve"> CM/Del/Dec(2010)1089/11.3 appendix 9 </w:t>
      </w:r>
      <w:hyperlink r:id="rId1" w:history="1">
        <w:r w:rsidRPr="00337874">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5187A3F3"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13D"/>
    <w:multiLevelType w:val="hybridMultilevel"/>
    <w:tmpl w:val="197CF82E"/>
    <w:lvl w:ilvl="0" w:tplc="291A280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2"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74F04E3"/>
    <w:multiLevelType w:val="hybridMultilevel"/>
    <w:tmpl w:val="48B0189C"/>
    <w:lvl w:ilvl="0" w:tplc="291A280C">
      <w:start w:val="1"/>
      <w:numFmt w:val="bullet"/>
      <w:lvlText w:val="-"/>
      <w:lvlJc w:val="left"/>
      <w:pPr>
        <w:ind w:left="1004" w:hanging="360"/>
      </w:pPr>
      <w:rPr>
        <w:rFonts w:ascii="Calibri" w:eastAsia="Calibri" w:hAnsi="Calibri"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4AB7923"/>
    <w:multiLevelType w:val="hybridMultilevel"/>
    <w:tmpl w:val="2820D348"/>
    <w:lvl w:ilvl="0" w:tplc="291A280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16cid:durableId="1128546624">
    <w:abstractNumId w:val="38"/>
  </w:num>
  <w:num w:numId="2" w16cid:durableId="73012313">
    <w:abstractNumId w:val="39"/>
  </w:num>
  <w:num w:numId="3" w16cid:durableId="1226801071">
    <w:abstractNumId w:val="2"/>
  </w:num>
  <w:num w:numId="4" w16cid:durableId="696347750">
    <w:abstractNumId w:val="24"/>
  </w:num>
  <w:num w:numId="5" w16cid:durableId="1625497235">
    <w:abstractNumId w:val="1"/>
  </w:num>
  <w:num w:numId="6" w16cid:durableId="1785953337">
    <w:abstractNumId w:val="41"/>
  </w:num>
  <w:num w:numId="7" w16cid:durableId="871573222">
    <w:abstractNumId w:val="10"/>
  </w:num>
  <w:num w:numId="8" w16cid:durableId="354893358">
    <w:abstractNumId w:val="27"/>
  </w:num>
  <w:num w:numId="9" w16cid:durableId="169301387">
    <w:abstractNumId w:val="22"/>
  </w:num>
  <w:num w:numId="10" w16cid:durableId="228268453">
    <w:abstractNumId w:val="35"/>
  </w:num>
  <w:num w:numId="11" w16cid:durableId="592666523">
    <w:abstractNumId w:val="18"/>
  </w:num>
  <w:num w:numId="12" w16cid:durableId="17306119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8982700">
    <w:abstractNumId w:val="13"/>
  </w:num>
  <w:num w:numId="14" w16cid:durableId="1209493646">
    <w:abstractNumId w:val="20"/>
  </w:num>
  <w:num w:numId="15" w16cid:durableId="1928995735">
    <w:abstractNumId w:val="32"/>
  </w:num>
  <w:num w:numId="16" w16cid:durableId="1724865236">
    <w:abstractNumId w:val="12"/>
  </w:num>
  <w:num w:numId="17" w16cid:durableId="375543719">
    <w:abstractNumId w:val="33"/>
  </w:num>
  <w:num w:numId="18" w16cid:durableId="1229077928">
    <w:abstractNumId w:val="0"/>
  </w:num>
  <w:num w:numId="19" w16cid:durableId="335810010">
    <w:abstractNumId w:val="15"/>
  </w:num>
  <w:num w:numId="20" w16cid:durableId="1848665681">
    <w:abstractNumId w:val="23"/>
  </w:num>
  <w:num w:numId="21" w16cid:durableId="408583332">
    <w:abstractNumId w:val="37"/>
  </w:num>
  <w:num w:numId="22" w16cid:durableId="1489324037">
    <w:abstractNumId w:val="6"/>
  </w:num>
  <w:num w:numId="23" w16cid:durableId="738862996">
    <w:abstractNumId w:val="36"/>
  </w:num>
  <w:num w:numId="24" w16cid:durableId="1100681668">
    <w:abstractNumId w:val="30"/>
  </w:num>
  <w:num w:numId="25" w16cid:durableId="1495222504">
    <w:abstractNumId w:val="21"/>
  </w:num>
  <w:num w:numId="26" w16cid:durableId="213395403">
    <w:abstractNumId w:val="17"/>
  </w:num>
  <w:num w:numId="27" w16cid:durableId="1873759316">
    <w:abstractNumId w:val="4"/>
  </w:num>
  <w:num w:numId="28" w16cid:durableId="1650132531">
    <w:abstractNumId w:val="14"/>
  </w:num>
  <w:num w:numId="29" w16cid:durableId="202253585">
    <w:abstractNumId w:val="7"/>
  </w:num>
  <w:num w:numId="30" w16cid:durableId="364332679">
    <w:abstractNumId w:val="5"/>
  </w:num>
  <w:num w:numId="31" w16cid:durableId="982196193">
    <w:abstractNumId w:val="34"/>
  </w:num>
  <w:num w:numId="32" w16cid:durableId="1897204355">
    <w:abstractNumId w:val="25"/>
  </w:num>
  <w:num w:numId="33" w16cid:durableId="859464705">
    <w:abstractNumId w:val="8"/>
  </w:num>
  <w:num w:numId="34" w16cid:durableId="878207182">
    <w:abstractNumId w:val="40"/>
  </w:num>
  <w:num w:numId="35" w16cid:durableId="199242094">
    <w:abstractNumId w:val="9"/>
  </w:num>
  <w:num w:numId="36" w16cid:durableId="1155873183">
    <w:abstractNumId w:val="3"/>
  </w:num>
  <w:num w:numId="37" w16cid:durableId="703403869">
    <w:abstractNumId w:val="31"/>
  </w:num>
  <w:num w:numId="38" w16cid:durableId="1626692283">
    <w:abstractNumId w:val="28"/>
  </w:num>
  <w:num w:numId="39" w16cid:durableId="337737283">
    <w:abstractNumId w:val="16"/>
  </w:num>
  <w:num w:numId="40" w16cid:durableId="95636851">
    <w:abstractNumId w:val="26"/>
  </w:num>
  <w:num w:numId="41" w16cid:durableId="926496799">
    <w:abstractNumId w:val="29"/>
  </w:num>
  <w:num w:numId="42" w16cid:durableId="1758750496">
    <w:abstractNumId w:val="11"/>
  </w:num>
  <w:num w:numId="43" w16cid:durableId="123223292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72FB8"/>
    <w:rsid w:val="00075264"/>
    <w:rsid w:val="00076FF7"/>
    <w:rsid w:val="0008377A"/>
    <w:rsid w:val="000837E6"/>
    <w:rsid w:val="00083FB5"/>
    <w:rsid w:val="000841B9"/>
    <w:rsid w:val="00084509"/>
    <w:rsid w:val="000852FE"/>
    <w:rsid w:val="00092C6B"/>
    <w:rsid w:val="00093155"/>
    <w:rsid w:val="00097820"/>
    <w:rsid w:val="000B4274"/>
    <w:rsid w:val="000C17F7"/>
    <w:rsid w:val="000C3AE6"/>
    <w:rsid w:val="000C6FA6"/>
    <w:rsid w:val="000D1741"/>
    <w:rsid w:val="000E0285"/>
    <w:rsid w:val="000E0562"/>
    <w:rsid w:val="000E2871"/>
    <w:rsid w:val="000E59DC"/>
    <w:rsid w:val="000E5DF5"/>
    <w:rsid w:val="000E5E9D"/>
    <w:rsid w:val="000F08A5"/>
    <w:rsid w:val="000F1520"/>
    <w:rsid w:val="000F18A2"/>
    <w:rsid w:val="000F3067"/>
    <w:rsid w:val="000F3487"/>
    <w:rsid w:val="000F3CB2"/>
    <w:rsid w:val="001013C9"/>
    <w:rsid w:val="00113108"/>
    <w:rsid w:val="0011556A"/>
    <w:rsid w:val="00123D90"/>
    <w:rsid w:val="00126183"/>
    <w:rsid w:val="0012667B"/>
    <w:rsid w:val="00126BDD"/>
    <w:rsid w:val="0012748F"/>
    <w:rsid w:val="00127AB4"/>
    <w:rsid w:val="001359BE"/>
    <w:rsid w:val="00150C0F"/>
    <w:rsid w:val="0015178A"/>
    <w:rsid w:val="0015476B"/>
    <w:rsid w:val="00160002"/>
    <w:rsid w:val="0016172B"/>
    <w:rsid w:val="00163DF5"/>
    <w:rsid w:val="001666FE"/>
    <w:rsid w:val="0017793A"/>
    <w:rsid w:val="00182FB2"/>
    <w:rsid w:val="00183E4D"/>
    <w:rsid w:val="0019283C"/>
    <w:rsid w:val="00194446"/>
    <w:rsid w:val="001A207E"/>
    <w:rsid w:val="001A5371"/>
    <w:rsid w:val="001A77F3"/>
    <w:rsid w:val="001B0127"/>
    <w:rsid w:val="001B138A"/>
    <w:rsid w:val="001C48CD"/>
    <w:rsid w:val="001C4BA2"/>
    <w:rsid w:val="001C5064"/>
    <w:rsid w:val="001C6878"/>
    <w:rsid w:val="001D40AD"/>
    <w:rsid w:val="001D5926"/>
    <w:rsid w:val="001E5424"/>
    <w:rsid w:val="001F5A87"/>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61AAB"/>
    <w:rsid w:val="00263963"/>
    <w:rsid w:val="00273B5A"/>
    <w:rsid w:val="00274D7C"/>
    <w:rsid w:val="002805F8"/>
    <w:rsid w:val="00290EAC"/>
    <w:rsid w:val="00293CBB"/>
    <w:rsid w:val="002948F1"/>
    <w:rsid w:val="002A2C42"/>
    <w:rsid w:val="002A56A1"/>
    <w:rsid w:val="002A73D7"/>
    <w:rsid w:val="002B4786"/>
    <w:rsid w:val="002C14A0"/>
    <w:rsid w:val="002C6F98"/>
    <w:rsid w:val="002D29CE"/>
    <w:rsid w:val="002D325A"/>
    <w:rsid w:val="002D5425"/>
    <w:rsid w:val="002D5DC0"/>
    <w:rsid w:val="002E5606"/>
    <w:rsid w:val="002E5B9C"/>
    <w:rsid w:val="00300098"/>
    <w:rsid w:val="00305CCD"/>
    <w:rsid w:val="003117F0"/>
    <w:rsid w:val="003171F7"/>
    <w:rsid w:val="00320711"/>
    <w:rsid w:val="0032149F"/>
    <w:rsid w:val="00332AF4"/>
    <w:rsid w:val="00337874"/>
    <w:rsid w:val="0034681E"/>
    <w:rsid w:val="00350F4E"/>
    <w:rsid w:val="0035108E"/>
    <w:rsid w:val="00355DF5"/>
    <w:rsid w:val="003603A8"/>
    <w:rsid w:val="00361FA3"/>
    <w:rsid w:val="003712F2"/>
    <w:rsid w:val="00373C8A"/>
    <w:rsid w:val="00376FF0"/>
    <w:rsid w:val="00385604"/>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72D"/>
    <w:rsid w:val="003F5956"/>
    <w:rsid w:val="003F7D5B"/>
    <w:rsid w:val="00411D3E"/>
    <w:rsid w:val="004121E2"/>
    <w:rsid w:val="004122A5"/>
    <w:rsid w:val="0041668A"/>
    <w:rsid w:val="00416731"/>
    <w:rsid w:val="00420CCA"/>
    <w:rsid w:val="00420E9A"/>
    <w:rsid w:val="0043746B"/>
    <w:rsid w:val="00437926"/>
    <w:rsid w:val="00441D52"/>
    <w:rsid w:val="004470B4"/>
    <w:rsid w:val="00453769"/>
    <w:rsid w:val="00454D25"/>
    <w:rsid w:val="00456DCD"/>
    <w:rsid w:val="0046469D"/>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C51CA"/>
    <w:rsid w:val="004D084E"/>
    <w:rsid w:val="004E1F03"/>
    <w:rsid w:val="004E208A"/>
    <w:rsid w:val="004E67E1"/>
    <w:rsid w:val="004E796F"/>
    <w:rsid w:val="004E7A45"/>
    <w:rsid w:val="004E7D01"/>
    <w:rsid w:val="004F1571"/>
    <w:rsid w:val="004F344C"/>
    <w:rsid w:val="004F71A4"/>
    <w:rsid w:val="00523268"/>
    <w:rsid w:val="005253A7"/>
    <w:rsid w:val="0053337A"/>
    <w:rsid w:val="00542FEE"/>
    <w:rsid w:val="00552817"/>
    <w:rsid w:val="00563846"/>
    <w:rsid w:val="0056498A"/>
    <w:rsid w:val="00567F3E"/>
    <w:rsid w:val="005845C2"/>
    <w:rsid w:val="00586AAF"/>
    <w:rsid w:val="005920E6"/>
    <w:rsid w:val="005A1721"/>
    <w:rsid w:val="005A22F8"/>
    <w:rsid w:val="005A6974"/>
    <w:rsid w:val="005A6A73"/>
    <w:rsid w:val="005A748D"/>
    <w:rsid w:val="005B0752"/>
    <w:rsid w:val="005B4BA4"/>
    <w:rsid w:val="005B7F25"/>
    <w:rsid w:val="005C0BFC"/>
    <w:rsid w:val="005D5924"/>
    <w:rsid w:val="005E2710"/>
    <w:rsid w:val="005E5D75"/>
    <w:rsid w:val="005F37BF"/>
    <w:rsid w:val="005F7B8A"/>
    <w:rsid w:val="00603878"/>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B7CD5"/>
    <w:rsid w:val="006C7D58"/>
    <w:rsid w:val="006D00AF"/>
    <w:rsid w:val="006D072E"/>
    <w:rsid w:val="006D3613"/>
    <w:rsid w:val="006D78F7"/>
    <w:rsid w:val="006E09FC"/>
    <w:rsid w:val="006F43F5"/>
    <w:rsid w:val="00704102"/>
    <w:rsid w:val="00711683"/>
    <w:rsid w:val="00714D53"/>
    <w:rsid w:val="00724107"/>
    <w:rsid w:val="00740755"/>
    <w:rsid w:val="007434E5"/>
    <w:rsid w:val="00743F00"/>
    <w:rsid w:val="00747ADB"/>
    <w:rsid w:val="00751959"/>
    <w:rsid w:val="007556CC"/>
    <w:rsid w:val="00762290"/>
    <w:rsid w:val="00775FB5"/>
    <w:rsid w:val="007867C0"/>
    <w:rsid w:val="00791E04"/>
    <w:rsid w:val="0079421B"/>
    <w:rsid w:val="007943AA"/>
    <w:rsid w:val="00794F30"/>
    <w:rsid w:val="007A0154"/>
    <w:rsid w:val="007A533C"/>
    <w:rsid w:val="007A7766"/>
    <w:rsid w:val="007B0925"/>
    <w:rsid w:val="007C267B"/>
    <w:rsid w:val="007C4BED"/>
    <w:rsid w:val="007D0BC9"/>
    <w:rsid w:val="007D374E"/>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81AB6"/>
    <w:rsid w:val="00883C2D"/>
    <w:rsid w:val="00887B2A"/>
    <w:rsid w:val="00891CAA"/>
    <w:rsid w:val="00892D73"/>
    <w:rsid w:val="00896DA8"/>
    <w:rsid w:val="008A486B"/>
    <w:rsid w:val="008B03FE"/>
    <w:rsid w:val="008B2DB7"/>
    <w:rsid w:val="008B3EEE"/>
    <w:rsid w:val="008B4982"/>
    <w:rsid w:val="008B56AC"/>
    <w:rsid w:val="008B6FDD"/>
    <w:rsid w:val="008D113B"/>
    <w:rsid w:val="008D11EA"/>
    <w:rsid w:val="008D15BB"/>
    <w:rsid w:val="008D3220"/>
    <w:rsid w:val="008D519F"/>
    <w:rsid w:val="008E4275"/>
    <w:rsid w:val="008E55CB"/>
    <w:rsid w:val="008F2DBD"/>
    <w:rsid w:val="008F3844"/>
    <w:rsid w:val="008F3D21"/>
    <w:rsid w:val="008F3EA2"/>
    <w:rsid w:val="00904B93"/>
    <w:rsid w:val="009058FD"/>
    <w:rsid w:val="00905C45"/>
    <w:rsid w:val="00914C3E"/>
    <w:rsid w:val="009205E5"/>
    <w:rsid w:val="009214B5"/>
    <w:rsid w:val="009245DB"/>
    <w:rsid w:val="00932425"/>
    <w:rsid w:val="009365EB"/>
    <w:rsid w:val="009461D5"/>
    <w:rsid w:val="0095095F"/>
    <w:rsid w:val="00951BB3"/>
    <w:rsid w:val="00956F45"/>
    <w:rsid w:val="00972222"/>
    <w:rsid w:val="00972505"/>
    <w:rsid w:val="00973EF1"/>
    <w:rsid w:val="009850D3"/>
    <w:rsid w:val="00990987"/>
    <w:rsid w:val="00992761"/>
    <w:rsid w:val="00995C0C"/>
    <w:rsid w:val="009A100B"/>
    <w:rsid w:val="009A3273"/>
    <w:rsid w:val="009A5B27"/>
    <w:rsid w:val="009A6460"/>
    <w:rsid w:val="009B3F60"/>
    <w:rsid w:val="009B76BE"/>
    <w:rsid w:val="009D175B"/>
    <w:rsid w:val="009D290D"/>
    <w:rsid w:val="009E2400"/>
    <w:rsid w:val="009E4346"/>
    <w:rsid w:val="009E55DF"/>
    <w:rsid w:val="009E62FC"/>
    <w:rsid w:val="009E7590"/>
    <w:rsid w:val="009F32D6"/>
    <w:rsid w:val="009F49A6"/>
    <w:rsid w:val="00A00374"/>
    <w:rsid w:val="00A01BC9"/>
    <w:rsid w:val="00A045AD"/>
    <w:rsid w:val="00A04E44"/>
    <w:rsid w:val="00A06DA0"/>
    <w:rsid w:val="00A11470"/>
    <w:rsid w:val="00A12241"/>
    <w:rsid w:val="00A24881"/>
    <w:rsid w:val="00A26A5F"/>
    <w:rsid w:val="00A30FC9"/>
    <w:rsid w:val="00A34538"/>
    <w:rsid w:val="00A40899"/>
    <w:rsid w:val="00A51EDA"/>
    <w:rsid w:val="00A535BA"/>
    <w:rsid w:val="00A53BF2"/>
    <w:rsid w:val="00A675CC"/>
    <w:rsid w:val="00A72D5E"/>
    <w:rsid w:val="00A778DF"/>
    <w:rsid w:val="00A8166F"/>
    <w:rsid w:val="00A82FAB"/>
    <w:rsid w:val="00A8461F"/>
    <w:rsid w:val="00A85379"/>
    <w:rsid w:val="00A96A37"/>
    <w:rsid w:val="00AA1957"/>
    <w:rsid w:val="00AA7B01"/>
    <w:rsid w:val="00AB03AB"/>
    <w:rsid w:val="00AB13EF"/>
    <w:rsid w:val="00AB2E30"/>
    <w:rsid w:val="00AC08D9"/>
    <w:rsid w:val="00AC1F1F"/>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41058"/>
    <w:rsid w:val="00B43A63"/>
    <w:rsid w:val="00B50164"/>
    <w:rsid w:val="00B50EFC"/>
    <w:rsid w:val="00B5712C"/>
    <w:rsid w:val="00B57EEC"/>
    <w:rsid w:val="00B60F30"/>
    <w:rsid w:val="00B64E3F"/>
    <w:rsid w:val="00B653B9"/>
    <w:rsid w:val="00B72357"/>
    <w:rsid w:val="00B74B45"/>
    <w:rsid w:val="00B74DC5"/>
    <w:rsid w:val="00B9736F"/>
    <w:rsid w:val="00BA0D1F"/>
    <w:rsid w:val="00BA1F2A"/>
    <w:rsid w:val="00BA355F"/>
    <w:rsid w:val="00BA535D"/>
    <w:rsid w:val="00BB11AE"/>
    <w:rsid w:val="00BB66CF"/>
    <w:rsid w:val="00BC56E5"/>
    <w:rsid w:val="00BC7984"/>
    <w:rsid w:val="00BD54B3"/>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412A7"/>
    <w:rsid w:val="00C4390C"/>
    <w:rsid w:val="00C524E4"/>
    <w:rsid w:val="00C5327B"/>
    <w:rsid w:val="00C55167"/>
    <w:rsid w:val="00C55D04"/>
    <w:rsid w:val="00C57EAD"/>
    <w:rsid w:val="00C674A5"/>
    <w:rsid w:val="00C7643B"/>
    <w:rsid w:val="00C8260C"/>
    <w:rsid w:val="00C8439C"/>
    <w:rsid w:val="00C8528A"/>
    <w:rsid w:val="00C865A7"/>
    <w:rsid w:val="00C91120"/>
    <w:rsid w:val="00CA34EE"/>
    <w:rsid w:val="00CA4416"/>
    <w:rsid w:val="00CA6E6F"/>
    <w:rsid w:val="00CB19EB"/>
    <w:rsid w:val="00CB5C26"/>
    <w:rsid w:val="00CD061B"/>
    <w:rsid w:val="00CD0677"/>
    <w:rsid w:val="00CD22FC"/>
    <w:rsid w:val="00CD7AE3"/>
    <w:rsid w:val="00CE0F61"/>
    <w:rsid w:val="00CE4E5E"/>
    <w:rsid w:val="00CE58F8"/>
    <w:rsid w:val="00CF6538"/>
    <w:rsid w:val="00D00EEA"/>
    <w:rsid w:val="00D04381"/>
    <w:rsid w:val="00D05882"/>
    <w:rsid w:val="00D10FC0"/>
    <w:rsid w:val="00D14044"/>
    <w:rsid w:val="00D225E4"/>
    <w:rsid w:val="00D322CA"/>
    <w:rsid w:val="00D34C9B"/>
    <w:rsid w:val="00D417C2"/>
    <w:rsid w:val="00D47F70"/>
    <w:rsid w:val="00D50229"/>
    <w:rsid w:val="00D50F13"/>
    <w:rsid w:val="00D51502"/>
    <w:rsid w:val="00D52157"/>
    <w:rsid w:val="00D5513E"/>
    <w:rsid w:val="00D65C3C"/>
    <w:rsid w:val="00D73100"/>
    <w:rsid w:val="00D903BF"/>
    <w:rsid w:val="00D90F8E"/>
    <w:rsid w:val="00D949C9"/>
    <w:rsid w:val="00D96793"/>
    <w:rsid w:val="00DB2A31"/>
    <w:rsid w:val="00DC11A1"/>
    <w:rsid w:val="00DD5282"/>
    <w:rsid w:val="00DE0239"/>
    <w:rsid w:val="00DF57FB"/>
    <w:rsid w:val="00DF58EE"/>
    <w:rsid w:val="00E00310"/>
    <w:rsid w:val="00E045AD"/>
    <w:rsid w:val="00E05457"/>
    <w:rsid w:val="00E05C41"/>
    <w:rsid w:val="00E07694"/>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90DC4"/>
    <w:rsid w:val="00E9309D"/>
    <w:rsid w:val="00EA2362"/>
    <w:rsid w:val="00EB2A19"/>
    <w:rsid w:val="00EB550D"/>
    <w:rsid w:val="00EB6C90"/>
    <w:rsid w:val="00EC3254"/>
    <w:rsid w:val="00ED72CA"/>
    <w:rsid w:val="00EE1A66"/>
    <w:rsid w:val="00EE1D09"/>
    <w:rsid w:val="00EE7240"/>
    <w:rsid w:val="00EF5E9E"/>
    <w:rsid w:val="00EF66B8"/>
    <w:rsid w:val="00F03EB4"/>
    <w:rsid w:val="00F06E93"/>
    <w:rsid w:val="00F130D7"/>
    <w:rsid w:val="00F17C76"/>
    <w:rsid w:val="00F21315"/>
    <w:rsid w:val="00F25459"/>
    <w:rsid w:val="00F26952"/>
    <w:rsid w:val="00F270C4"/>
    <w:rsid w:val="00F30E47"/>
    <w:rsid w:val="00F406EC"/>
    <w:rsid w:val="00F54EF8"/>
    <w:rsid w:val="00F56682"/>
    <w:rsid w:val="00F57BB6"/>
    <w:rsid w:val="00F62704"/>
    <w:rsid w:val="00F84B26"/>
    <w:rsid w:val="00F862E9"/>
    <w:rsid w:val="00F90E78"/>
    <w:rsid w:val="00F9152A"/>
    <w:rsid w:val="00F93C05"/>
    <w:rsid w:val="00F96680"/>
    <w:rsid w:val="00F96C47"/>
    <w:rsid w:val="00FA3B2F"/>
    <w:rsid w:val="00FA6C39"/>
    <w:rsid w:val="00FA7021"/>
    <w:rsid w:val="00FA70E6"/>
    <w:rsid w:val="00FB03B1"/>
    <w:rsid w:val="00FB168A"/>
    <w:rsid w:val="00FB1ABA"/>
    <w:rsid w:val="00FB24E5"/>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armenia-BH4728@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6475</Words>
  <Characters>36911</Characters>
  <Application>Microsoft Office Word</Application>
  <DocSecurity>0</DocSecurity>
  <Lines>307</Lines>
  <Paragraphs>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AE.Oo.RC.AllServicesandGoods</vt:lpstr>
      <vt:lpstr>AE.Oo.RC.AllServicesandGoods</vt:lpstr>
    </vt:vector>
  </TitlesOfParts>
  <Company>Council of Europe</Company>
  <LinksUpToDate>false</LinksUpToDate>
  <CharactersWithSpaces>43300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Stefan Stankovic</cp:lastModifiedBy>
  <cp:revision>26</cp:revision>
  <cp:lastPrinted>2017-10-09T11:49:00Z</cp:lastPrinted>
  <dcterms:created xsi:type="dcterms:W3CDTF">2022-04-10T14:33:00Z</dcterms:created>
  <dcterms:modified xsi:type="dcterms:W3CDTF">2022-08-16T15:00:00Z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