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1DFE9A61"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24497D3"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C8178A8" w14:textId="77777777" w:rsidR="00D70688" w:rsidRPr="00D0286A" w:rsidRDefault="00D70688" w:rsidP="00D70688">
            <w:pPr>
              <w:rPr>
                <w:rFonts w:ascii="Tahoma" w:hAnsi="Tahoma" w:cs="Tahoma"/>
                <w:caps/>
                <w:color w:val="000000" w:themeColor="text1"/>
                <w:sz w:val="18"/>
                <w:szCs w:val="18"/>
                <w:highlight w:val="cyan"/>
              </w:rPr>
            </w:pPr>
          </w:p>
        </w:tc>
      </w:tr>
      <w:tr w:rsidR="00D70688" w:rsidRPr="00D0286A" w14:paraId="782EC1C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B752A71"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8EA1B86" w14:textId="77777777" w:rsidR="00D70688" w:rsidRPr="00D0286A" w:rsidRDefault="00D70688" w:rsidP="00D70688">
            <w:pPr>
              <w:rPr>
                <w:rFonts w:ascii="Tahoma" w:hAnsi="Tahoma" w:cs="Tahoma"/>
                <w:caps/>
                <w:color w:val="000000" w:themeColor="text1"/>
                <w:sz w:val="18"/>
                <w:szCs w:val="18"/>
                <w:highlight w:val="cyan"/>
              </w:rPr>
            </w:pPr>
          </w:p>
        </w:tc>
      </w:tr>
      <w:tr w:rsidR="00D70688" w:rsidRPr="00D0286A" w14:paraId="5FC692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4CD419E"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5B1F25" w14:textId="77777777" w:rsidR="00D70688" w:rsidRPr="00D0286A" w:rsidRDefault="00D70688" w:rsidP="00D70688">
            <w:pPr>
              <w:rPr>
                <w:rFonts w:ascii="Tahoma" w:hAnsi="Tahoma" w:cs="Tahoma"/>
                <w:b/>
                <w:caps/>
                <w:color w:val="000000" w:themeColor="text1"/>
                <w:sz w:val="18"/>
                <w:szCs w:val="18"/>
                <w:highlight w:val="cyan"/>
              </w:rPr>
            </w:pPr>
          </w:p>
        </w:tc>
      </w:tr>
    </w:tbl>
    <w:p w14:paraId="5FF3E934" w14:textId="77777777" w:rsidR="000013DF" w:rsidRPr="00D0286A" w:rsidRDefault="000013DF" w:rsidP="00E17F6A">
      <w:pPr>
        <w:rPr>
          <w:rFonts w:ascii="Tahoma" w:hAnsi="Tahoma" w:cs="Tahoma"/>
          <w:b/>
          <w:caps/>
          <w:sz w:val="28"/>
          <w:szCs w:val="28"/>
        </w:rPr>
      </w:pPr>
    </w:p>
    <w:p w14:paraId="2B464B01" w14:textId="77777777" w:rsidR="00D70688" w:rsidRPr="00D0286A" w:rsidRDefault="00D70688" w:rsidP="00E17F6A">
      <w:pPr>
        <w:rPr>
          <w:rFonts w:ascii="Tahoma" w:hAnsi="Tahoma" w:cs="Tahoma"/>
          <w:b/>
          <w:caps/>
          <w:sz w:val="28"/>
          <w:szCs w:val="28"/>
        </w:rPr>
      </w:pPr>
    </w:p>
    <w:p w14:paraId="42B83A68" w14:textId="77777777" w:rsidR="00D70688" w:rsidRPr="00D0286A" w:rsidRDefault="00D70688" w:rsidP="00E17F6A">
      <w:pPr>
        <w:rPr>
          <w:rFonts w:ascii="Tahoma" w:hAnsi="Tahoma" w:cs="Tahoma"/>
          <w:b/>
          <w:caps/>
          <w:sz w:val="28"/>
          <w:szCs w:val="28"/>
        </w:rPr>
      </w:pPr>
    </w:p>
    <w:p w14:paraId="30A587D7" w14:textId="77777777" w:rsidR="00D70688" w:rsidRPr="00D0286A" w:rsidRDefault="00D70688" w:rsidP="00E17F6A">
      <w:pPr>
        <w:rPr>
          <w:rFonts w:ascii="Tahoma" w:hAnsi="Tahoma" w:cs="Tahoma"/>
          <w:b/>
          <w:caps/>
          <w:sz w:val="28"/>
          <w:szCs w:val="28"/>
        </w:rPr>
      </w:pPr>
    </w:p>
    <w:p w14:paraId="595917B3" w14:textId="77777777" w:rsidR="00D70688" w:rsidRPr="00D0286A" w:rsidRDefault="00D70688" w:rsidP="00E17F6A">
      <w:pPr>
        <w:rPr>
          <w:rFonts w:ascii="Tahoma" w:hAnsi="Tahoma" w:cs="Tahoma"/>
          <w:b/>
          <w:caps/>
          <w:sz w:val="28"/>
          <w:szCs w:val="28"/>
        </w:rPr>
      </w:pPr>
    </w:p>
    <w:p w14:paraId="49EF0AA3" w14:textId="77777777" w:rsidR="007D5D34" w:rsidRDefault="007D5D34" w:rsidP="00E17F6A">
      <w:pPr>
        <w:rPr>
          <w:rFonts w:ascii="Tahoma" w:hAnsi="Tahoma" w:cs="Tahoma"/>
          <w:b/>
          <w:caps/>
          <w:sz w:val="28"/>
          <w:szCs w:val="28"/>
        </w:rPr>
      </w:pPr>
    </w:p>
    <w:p w14:paraId="7277FC88"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001FEE23"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63FF6A96" w14:textId="77777777" w:rsidR="00BD6B89" w:rsidRPr="00D0286A" w:rsidRDefault="00BD6B89" w:rsidP="00C20349">
      <w:pPr>
        <w:jc w:val="center"/>
        <w:rPr>
          <w:rFonts w:ascii="Tahoma" w:hAnsi="Tahoma" w:cs="Tahoma"/>
          <w:b/>
          <w:sz w:val="16"/>
          <w:szCs w:val="16"/>
        </w:rPr>
      </w:pPr>
    </w:p>
    <w:p w14:paraId="58A8ED56" w14:textId="77777777" w:rsidR="007E330A" w:rsidRDefault="00BD6B89" w:rsidP="007E330A">
      <w:pPr>
        <w:jc w:val="both"/>
        <w:rPr>
          <w:rFonts w:ascii="Tahoma" w:hAnsi="Tahoma" w:cs="Tahoma"/>
          <w:b/>
        </w:rPr>
      </w:pPr>
      <w:r w:rsidRPr="00D0286A">
        <w:rPr>
          <w:rFonts w:ascii="Tahoma" w:hAnsi="Tahoma" w:cs="Tahoma"/>
          <w:b/>
        </w:rPr>
        <w:t xml:space="preserve">This Act of Engagement lays down the terms and conditions of the </w:t>
      </w:r>
      <w:r w:rsidR="00E17F6A" w:rsidRPr="007E330A">
        <w:rPr>
          <w:rFonts w:ascii="Tahoma" w:hAnsi="Tahoma" w:cs="Tahoma"/>
          <w:b/>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1C2E20">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w:t>
      </w:r>
      <w:r w:rsidR="00466773">
        <w:rPr>
          <w:rFonts w:ascii="Tahoma" w:hAnsi="Tahoma" w:cs="Tahoma"/>
          <w:b/>
        </w:rPr>
        <w:t>e</w:t>
      </w:r>
      <w:r w:rsidR="00466773">
        <w:rPr>
          <w:rStyle w:val="FootnoteReference"/>
          <w:rFonts w:ascii="Tahoma" w:hAnsi="Tahoma" w:cs="Tahoma"/>
          <w:b/>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7E330A">
        <w:rPr>
          <w:rFonts w:ascii="Tahoma" w:hAnsi="Tahoma" w:cs="Tahoma"/>
          <w:b/>
        </w:rPr>
        <w:t xml:space="preserve">consultancy services </w:t>
      </w:r>
      <w:r w:rsidR="007E330A" w:rsidRPr="007E330A">
        <w:rPr>
          <w:rFonts w:ascii="Tahoma" w:hAnsi="Tahoma" w:cs="Tahoma"/>
          <w:b/>
        </w:rPr>
        <w:t>in the field of strengthening women’s rights within the penitentiary system in Türkiye in the framework of the Project “Strengthening Rights and Conditions of Women in Prisons in Türkiye in line with International and EU Standards”</w:t>
      </w:r>
      <w:r w:rsidR="007E330A">
        <w:rPr>
          <w:rFonts w:ascii="Tahoma" w:hAnsi="Tahoma" w:cs="Tahoma"/>
          <w:b/>
        </w:rPr>
        <w:t>.</w:t>
      </w:r>
    </w:p>
    <w:p w14:paraId="63A5D33B" w14:textId="77777777" w:rsidR="003840F5" w:rsidRPr="00D0286A" w:rsidRDefault="007E330A" w:rsidP="007E330A">
      <w:pPr>
        <w:jc w:val="both"/>
        <w:rPr>
          <w:rFonts w:ascii="Tahoma" w:hAnsi="Tahoma" w:cs="Tahoma"/>
          <w:b/>
        </w:rPr>
      </w:pPr>
      <w:r w:rsidRPr="00D0286A">
        <w:rPr>
          <w:rFonts w:ascii="Tahoma" w:hAnsi="Tahoma" w:cs="Tahoma"/>
          <w:b/>
        </w:rPr>
        <w:t xml:space="preserve"> </w:t>
      </w:r>
    </w:p>
    <w:p w14:paraId="6BA57A36"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464E6C84" w14:textId="77777777" w:rsidR="00371509" w:rsidRPr="00D0286A" w:rsidRDefault="00371509" w:rsidP="00371509">
      <w:pPr>
        <w:rPr>
          <w:rFonts w:ascii="Tahoma" w:hAnsi="Tahoma" w:cs="Tahoma"/>
          <w:b/>
          <w:sz w:val="20"/>
          <w:szCs w:val="20"/>
        </w:rPr>
      </w:pPr>
    </w:p>
    <w:p w14:paraId="49A5EA61"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b/>
          <w:bCs/>
          <w:color w:val="FF0000"/>
          <w:sz w:val="18"/>
          <w:szCs w:val="18"/>
        </w:rPr>
        <w:t>Tenderers shall</w:t>
      </w:r>
      <w:r w:rsidRPr="00C4668A">
        <w:rPr>
          <w:rFonts w:ascii="Tahoma" w:hAnsi="Tahoma" w:cs="Tahoma"/>
          <w:color w:val="FF0000"/>
          <w:sz w:val="18"/>
          <w:szCs w:val="18"/>
        </w:rPr>
        <w:t>:</w:t>
      </w:r>
    </w:p>
    <w:p w14:paraId="7D1D70B0"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 xml:space="preserve">1. Fill in the below sections </w:t>
      </w:r>
      <w:r w:rsidRPr="00C4668A">
        <w:rPr>
          <w:rFonts w:ascii="Tahoma" w:hAnsi="Tahoma" w:cs="Tahoma"/>
          <w:b/>
          <w:color w:val="FF0000"/>
          <w:sz w:val="18"/>
          <w:szCs w:val="18"/>
        </w:rPr>
        <w:t>Contact details of the Provider</w:t>
      </w:r>
      <w:r w:rsidRPr="00C4668A">
        <w:rPr>
          <w:rFonts w:ascii="Tahoma" w:hAnsi="Tahoma" w:cs="Tahoma"/>
          <w:color w:val="FF0000"/>
          <w:sz w:val="18"/>
          <w:szCs w:val="18"/>
        </w:rPr>
        <w:t xml:space="preserve"> and </w:t>
      </w:r>
      <w:r w:rsidRPr="00C4668A">
        <w:rPr>
          <w:rFonts w:ascii="Tahoma" w:hAnsi="Tahoma" w:cs="Tahoma"/>
          <w:b/>
          <w:color w:val="FF0000"/>
          <w:sz w:val="18"/>
          <w:szCs w:val="18"/>
        </w:rPr>
        <w:t>Bank details</w:t>
      </w:r>
      <w:r w:rsidRPr="00C4668A">
        <w:rPr>
          <w:rFonts w:ascii="Tahoma" w:hAnsi="Tahoma" w:cs="Tahoma"/>
          <w:color w:val="FF0000"/>
          <w:sz w:val="18"/>
          <w:szCs w:val="18"/>
        </w:rPr>
        <w:t>. Ensure that the “Name” of the Provider and the “Account holder” are the same.</w:t>
      </w:r>
    </w:p>
    <w:p w14:paraId="6D790DE4"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2. Fill in the column “Unit fee” of the table of fees (See Section A);</w:t>
      </w:r>
    </w:p>
    <w:p w14:paraId="5816CAB4" w14:textId="77777777" w:rsidR="00C4668A" w:rsidRPr="008059B5" w:rsidRDefault="00C4668A"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C4668A">
        <w:rPr>
          <w:rFonts w:ascii="Tahoma" w:hAnsi="Tahoma" w:cs="Tahoma"/>
          <w:color w:val="FF0000"/>
          <w:sz w:val="18"/>
          <w:szCs w:val="18"/>
        </w:rPr>
        <w:t xml:space="preserve">3. </w:t>
      </w:r>
      <w:r w:rsidRPr="00C4668A">
        <w:rPr>
          <w:rFonts w:ascii="Tahoma" w:hAnsi="Tahoma" w:cs="Tahoma"/>
          <w:b/>
          <w:bCs/>
          <w:color w:val="FF0000"/>
          <w:sz w:val="18"/>
          <w:szCs w:val="18"/>
        </w:rPr>
        <w:t>Sign</w:t>
      </w:r>
      <w:r w:rsidRPr="00C4668A">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7D6B445D"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5091CA35"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72A8FFC"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E2751C"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8B3A6B6"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F0F7167"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E7E5BB9"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3414B75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040732CB"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34399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25911C6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BAC7B" w14:textId="77777777" w:rsidR="007D5D34" w:rsidRPr="0035618E" w:rsidRDefault="007D5D34" w:rsidP="00AA1545">
            <w:pPr>
              <w:rPr>
                <w:rFonts w:ascii="Tahoma" w:hAnsi="Tahoma" w:cs="Tahoma"/>
                <w:color w:val="000000"/>
                <w:sz w:val="20"/>
                <w:szCs w:val="20"/>
              </w:rPr>
            </w:pPr>
          </w:p>
        </w:tc>
      </w:tr>
      <w:tr w:rsidR="007D5D34" w:rsidRPr="0035618E" w14:paraId="5586992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9CA311E"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CCAFB53"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2189E89" w14:textId="77777777" w:rsidR="007D5D34" w:rsidRPr="0035618E" w:rsidRDefault="007D5D34" w:rsidP="00AA1545">
            <w:pPr>
              <w:rPr>
                <w:rFonts w:ascii="Tahoma" w:hAnsi="Tahoma" w:cs="Tahoma"/>
                <w:sz w:val="20"/>
                <w:szCs w:val="20"/>
              </w:rPr>
            </w:pPr>
          </w:p>
        </w:tc>
      </w:tr>
      <w:tr w:rsidR="007D5D34" w:rsidRPr="0035618E" w14:paraId="7617466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7AE4D87"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E0FE25"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2682C3EF"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1A37049" w14:textId="77777777" w:rsidR="007D5D34" w:rsidRPr="0035618E" w:rsidRDefault="007D5D34" w:rsidP="00AA1545">
            <w:pPr>
              <w:rPr>
                <w:rFonts w:ascii="Tahoma" w:hAnsi="Tahoma" w:cs="Tahoma"/>
                <w:sz w:val="20"/>
                <w:szCs w:val="20"/>
              </w:rPr>
            </w:pPr>
          </w:p>
        </w:tc>
      </w:tr>
      <w:tr w:rsidR="007D5D34" w:rsidRPr="0035618E" w14:paraId="6626873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5F5E6B7"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5A0F07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A36EEE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8783217" w14:textId="77777777" w:rsidR="007D5D34" w:rsidRPr="0035618E" w:rsidRDefault="007D5D34" w:rsidP="00AA1545">
            <w:pPr>
              <w:rPr>
                <w:rFonts w:ascii="Tahoma" w:hAnsi="Tahoma" w:cs="Tahoma"/>
                <w:sz w:val="20"/>
                <w:szCs w:val="20"/>
              </w:rPr>
            </w:pPr>
          </w:p>
        </w:tc>
      </w:tr>
      <w:tr w:rsidR="007D5D34" w:rsidRPr="0035618E" w14:paraId="686D6D0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F1DB07A"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08294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1125B89C"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F27E447" w14:textId="77777777" w:rsidR="007D5D34" w:rsidRPr="0035618E" w:rsidRDefault="007D5D34" w:rsidP="00AA1545">
            <w:pPr>
              <w:rPr>
                <w:rFonts w:ascii="Tahoma" w:hAnsi="Tahoma" w:cs="Tahoma"/>
                <w:sz w:val="20"/>
                <w:szCs w:val="20"/>
              </w:rPr>
            </w:pPr>
          </w:p>
        </w:tc>
      </w:tr>
      <w:tr w:rsidR="007D5D34" w:rsidRPr="0035618E" w14:paraId="7973FF1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8FD964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7A82E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4DFD77DE"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FEC5B37" w14:textId="77777777" w:rsidR="007D5D34" w:rsidRPr="0035618E" w:rsidRDefault="007D5D34" w:rsidP="00AA1545">
            <w:pPr>
              <w:rPr>
                <w:rFonts w:ascii="Tahoma" w:hAnsi="Tahoma" w:cs="Tahoma"/>
                <w:sz w:val="20"/>
                <w:szCs w:val="20"/>
              </w:rPr>
            </w:pPr>
          </w:p>
        </w:tc>
      </w:tr>
      <w:tr w:rsidR="007D5D34" w:rsidRPr="0035618E" w14:paraId="59B2030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20E9C8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596D7B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76DE024F"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E0B7C72" w14:textId="77777777" w:rsidR="007D5D34" w:rsidRPr="0035618E" w:rsidRDefault="007D5D34" w:rsidP="00AA1545">
            <w:pPr>
              <w:rPr>
                <w:rFonts w:ascii="Tahoma" w:hAnsi="Tahoma" w:cs="Tahoma"/>
                <w:sz w:val="20"/>
                <w:szCs w:val="20"/>
              </w:rPr>
            </w:pPr>
          </w:p>
        </w:tc>
      </w:tr>
      <w:tr w:rsidR="007D5D34" w:rsidRPr="0035618E" w14:paraId="4C5E7A73"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D2BB0D6"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2BD48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1C8580F6"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8B11424" w14:textId="77777777" w:rsidR="007D5D34" w:rsidRPr="0035618E" w:rsidRDefault="007D5D34" w:rsidP="00AA1545">
            <w:pPr>
              <w:rPr>
                <w:rFonts w:ascii="Tahoma" w:hAnsi="Tahoma" w:cs="Tahoma"/>
                <w:sz w:val="20"/>
                <w:szCs w:val="20"/>
              </w:rPr>
            </w:pPr>
          </w:p>
        </w:tc>
      </w:tr>
      <w:tr w:rsidR="007D5D34" w:rsidRPr="0035618E" w14:paraId="2A963423"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F8C71A8"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F118B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214EFB48"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E0AACDB" w14:textId="77777777" w:rsidR="007D5D34" w:rsidRPr="0035618E" w:rsidRDefault="007D5D34" w:rsidP="00AA1545">
            <w:pPr>
              <w:rPr>
                <w:rFonts w:ascii="Tahoma" w:hAnsi="Tahoma" w:cs="Tahoma"/>
                <w:sz w:val="20"/>
                <w:szCs w:val="20"/>
              </w:rPr>
            </w:pPr>
          </w:p>
        </w:tc>
      </w:tr>
      <w:tr w:rsidR="007D5D34" w:rsidRPr="0035618E" w14:paraId="6CEDE220"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F5AEFD1"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EAEFB3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9E95CF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689FD7E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72A9BE6"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8AB9E6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AE777DC" w14:textId="77777777" w:rsidR="007D5D34" w:rsidRPr="0035618E" w:rsidRDefault="007D5D34" w:rsidP="00AA1545">
            <w:pPr>
              <w:rPr>
                <w:rFonts w:ascii="Tahoma" w:hAnsi="Tahoma" w:cs="Tahoma"/>
                <w:sz w:val="20"/>
                <w:szCs w:val="20"/>
              </w:rPr>
            </w:pPr>
          </w:p>
        </w:tc>
      </w:tr>
      <w:tr w:rsidR="007D5D34" w:rsidRPr="0035618E" w14:paraId="522A4A7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D08D018"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6242D4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44E96FF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4A79C7B3"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CEEFDDC"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78DC6F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517276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4509328" w14:textId="77777777" w:rsidR="007D5D34" w:rsidRPr="0035618E" w:rsidRDefault="007D5D34" w:rsidP="00AA1545">
            <w:pPr>
              <w:rPr>
                <w:rFonts w:ascii="Tahoma" w:hAnsi="Tahoma" w:cs="Tahoma"/>
                <w:sz w:val="20"/>
                <w:szCs w:val="20"/>
              </w:rPr>
            </w:pPr>
          </w:p>
        </w:tc>
      </w:tr>
      <w:tr w:rsidR="007D5D34" w:rsidRPr="0035618E" w14:paraId="592D241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775E1E"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D62892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7834785A"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FFA1726"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856C96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47A0C0E" w14:textId="77777777" w:rsidR="007D5D34" w:rsidRPr="0035618E" w:rsidRDefault="007D5D34" w:rsidP="00AA1545">
            <w:pPr>
              <w:rPr>
                <w:rFonts w:ascii="Tahoma" w:hAnsi="Tahoma" w:cs="Tahoma"/>
                <w:sz w:val="20"/>
                <w:szCs w:val="20"/>
              </w:rPr>
            </w:pPr>
          </w:p>
        </w:tc>
      </w:tr>
      <w:bookmarkEnd w:id="0"/>
    </w:tbl>
    <w:p w14:paraId="33CD75BF"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6C2AE47F" w14:textId="77777777" w:rsidR="007E330A" w:rsidRDefault="007E330A" w:rsidP="00B133A9">
      <w:pPr>
        <w:spacing w:line="276" w:lineRule="auto"/>
        <w:jc w:val="both"/>
        <w:rPr>
          <w:rFonts w:ascii="Tahoma" w:hAnsi="Tahoma" w:cs="Tahoma"/>
          <w:sz w:val="20"/>
          <w:szCs w:val="20"/>
        </w:rPr>
      </w:pPr>
      <w:r w:rsidRPr="007E330A">
        <w:rPr>
          <w:rFonts w:ascii="Tahoma" w:hAnsi="Tahoma" w:cs="Tahoma"/>
          <w:sz w:val="20"/>
          <w:szCs w:val="20"/>
        </w:rPr>
        <w:t>The Council of Europe is implementing the project “Strengthening Rights and Conditions of Women in Prisons in Türkiye in line with International and EU Standards”, co-funded by the European Union and the CoE. The project aims to strengthen the protection of and further advance women’s rights within the penitentiary system in Türkiye through the implementation of gender-sensitive and human rights-based prison management policies and practices, in line with the European Prison Rules, the Bangkok Rules, and relevant international standards.</w:t>
      </w:r>
    </w:p>
    <w:p w14:paraId="448CBA3F" w14:textId="77777777" w:rsidR="007E330A" w:rsidRDefault="007E330A" w:rsidP="00B133A9">
      <w:pPr>
        <w:spacing w:line="276" w:lineRule="auto"/>
        <w:jc w:val="both"/>
        <w:rPr>
          <w:rFonts w:ascii="Tahoma" w:hAnsi="Tahoma" w:cs="Tahoma"/>
          <w:sz w:val="20"/>
          <w:szCs w:val="20"/>
        </w:rPr>
      </w:pPr>
    </w:p>
    <w:p w14:paraId="65D1E21E" w14:textId="77777777" w:rsidR="00B133A9" w:rsidRDefault="00B133A9" w:rsidP="0002491C">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0002491C" w:rsidRPr="004E326C">
        <w:rPr>
          <w:rFonts w:ascii="Tahoma" w:hAnsi="Tahoma" w:cs="Tahoma"/>
          <w:sz w:val="20"/>
          <w:szCs w:val="20"/>
        </w:rPr>
        <w:t>consultancy services in the field of strengthening the protection of and further advance women’s rights within the penitentiary system</w:t>
      </w:r>
      <w:r w:rsidR="0002491C" w:rsidRPr="00D0286A">
        <w:rPr>
          <w:rFonts w:ascii="Tahoma" w:hAnsi="Tahoma" w:cs="Tahoma"/>
          <w:sz w:val="20"/>
          <w:szCs w:val="20"/>
        </w:rPr>
        <w:t xml:space="preserve"> </w:t>
      </w:r>
      <w:r w:rsidRPr="00D0286A">
        <w:rPr>
          <w:rFonts w:ascii="Tahoma" w:hAnsi="Tahoma" w:cs="Tahoma"/>
          <w:sz w:val="20"/>
          <w:szCs w:val="20"/>
        </w:rPr>
        <w:t xml:space="preserve">to be requested by the Council on an as needed basis, in compliance with the ordering procedure defined below. </w:t>
      </w:r>
    </w:p>
    <w:p w14:paraId="3FDC93EE" w14:textId="77777777" w:rsidR="0002491C" w:rsidRPr="00D0286A" w:rsidRDefault="0002491C" w:rsidP="0002491C">
      <w:pPr>
        <w:spacing w:line="276" w:lineRule="auto"/>
        <w:jc w:val="both"/>
        <w:rPr>
          <w:rFonts w:ascii="Tahoma" w:hAnsi="Tahoma" w:cs="Tahoma"/>
          <w:sz w:val="20"/>
          <w:szCs w:val="20"/>
        </w:rPr>
      </w:pPr>
    </w:p>
    <w:p w14:paraId="0C23F50B"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5A7C69D5" w14:textId="77777777" w:rsidR="00B133A9" w:rsidRPr="00D0286A" w:rsidRDefault="00B133A9" w:rsidP="00B133A9">
      <w:pPr>
        <w:spacing w:line="276" w:lineRule="auto"/>
        <w:ind w:left="-142"/>
        <w:jc w:val="both"/>
        <w:rPr>
          <w:rFonts w:ascii="Tahoma" w:hAnsi="Tahoma" w:cs="Tahoma"/>
          <w:sz w:val="20"/>
          <w:szCs w:val="20"/>
        </w:rPr>
      </w:pPr>
    </w:p>
    <w:p w14:paraId="71F4EB1D" w14:textId="77777777" w:rsidR="00B133A9" w:rsidRPr="0002491C" w:rsidRDefault="00B133A9" w:rsidP="00B133A9">
      <w:pPr>
        <w:spacing w:line="276" w:lineRule="auto"/>
        <w:jc w:val="both"/>
        <w:rPr>
          <w:rFonts w:ascii="Tahoma" w:hAnsi="Tahoma" w:cs="Tahoma"/>
          <w:b/>
          <w:sz w:val="20"/>
          <w:szCs w:val="20"/>
        </w:rPr>
      </w:pPr>
      <w:r w:rsidRPr="0002491C">
        <w:rPr>
          <w:rFonts w:ascii="Tahoma" w:hAnsi="Tahoma" w:cs="Tahoma"/>
          <w:b/>
          <w:sz w:val="20"/>
          <w:szCs w:val="20"/>
        </w:rPr>
        <w:t>Pooling</w:t>
      </w:r>
    </w:p>
    <w:p w14:paraId="5BECB676" w14:textId="77777777" w:rsidR="00B133A9" w:rsidRPr="0002491C" w:rsidRDefault="00B133A9" w:rsidP="00B133A9">
      <w:pPr>
        <w:spacing w:line="276" w:lineRule="auto"/>
        <w:jc w:val="both"/>
        <w:rPr>
          <w:rFonts w:ascii="Tahoma" w:hAnsi="Tahoma" w:cs="Tahoma"/>
          <w:sz w:val="20"/>
          <w:szCs w:val="20"/>
        </w:rPr>
      </w:pPr>
      <w:r w:rsidRPr="0002491C">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2320C1AF" w14:textId="77777777" w:rsidR="00B133A9" w:rsidRPr="0002491C" w:rsidRDefault="00B133A9" w:rsidP="1FBB5924">
      <w:pPr>
        <w:pStyle w:val="Default"/>
        <w:numPr>
          <w:ilvl w:val="0"/>
          <w:numId w:val="6"/>
        </w:numPr>
        <w:ind w:left="709"/>
        <w:rPr>
          <w:rFonts w:ascii="Tahoma" w:hAnsi="Tahoma" w:cs="Tahoma"/>
          <w:sz w:val="20"/>
          <w:szCs w:val="20"/>
          <w:lang w:val="en-GB"/>
        </w:rPr>
      </w:pPr>
      <w:r w:rsidRPr="0002491C">
        <w:rPr>
          <w:rFonts w:ascii="Tahoma" w:hAnsi="Tahoma" w:cs="Tahoma"/>
          <w:sz w:val="20"/>
          <w:szCs w:val="20"/>
          <w:lang w:val="en-GB"/>
        </w:rPr>
        <w:t>quality (including as appropriate: capability, expertise, past performance, availability of resources and proposed methods of undertaking the work);</w:t>
      </w:r>
    </w:p>
    <w:p w14:paraId="3AB310DE" w14:textId="77777777" w:rsidR="00B133A9" w:rsidRPr="0002491C" w:rsidRDefault="00B133A9" w:rsidP="1FBB5924">
      <w:pPr>
        <w:pStyle w:val="Default"/>
        <w:numPr>
          <w:ilvl w:val="0"/>
          <w:numId w:val="6"/>
        </w:numPr>
        <w:ind w:left="709"/>
        <w:rPr>
          <w:rFonts w:ascii="Tahoma" w:hAnsi="Tahoma" w:cs="Tahoma"/>
          <w:sz w:val="20"/>
          <w:szCs w:val="20"/>
          <w:lang w:val="en-GB"/>
        </w:rPr>
      </w:pPr>
      <w:r w:rsidRPr="0002491C">
        <w:rPr>
          <w:rFonts w:ascii="Tahoma" w:hAnsi="Tahoma" w:cs="Tahoma"/>
          <w:sz w:val="20"/>
          <w:szCs w:val="20"/>
          <w:lang w:val="en-GB"/>
        </w:rPr>
        <w:t>availability (including, without limitation, capacity to meet required deadlines and, where relevant, geographical location); and</w:t>
      </w:r>
    </w:p>
    <w:p w14:paraId="029AFAA1" w14:textId="77777777" w:rsidR="00B133A9" w:rsidRPr="0002491C" w:rsidRDefault="00B133A9" w:rsidP="00311C90">
      <w:pPr>
        <w:pStyle w:val="Default"/>
        <w:numPr>
          <w:ilvl w:val="0"/>
          <w:numId w:val="6"/>
        </w:numPr>
        <w:ind w:left="709"/>
        <w:rPr>
          <w:rFonts w:ascii="Tahoma" w:hAnsi="Tahoma" w:cs="Tahoma"/>
          <w:sz w:val="20"/>
          <w:szCs w:val="20"/>
        </w:rPr>
      </w:pPr>
      <w:r w:rsidRPr="0002491C">
        <w:rPr>
          <w:rFonts w:ascii="Tahoma" w:hAnsi="Tahoma" w:cs="Tahoma"/>
          <w:sz w:val="20"/>
          <w:szCs w:val="20"/>
        </w:rPr>
        <w:t>price.</w:t>
      </w:r>
    </w:p>
    <w:p w14:paraId="0E8DAE22" w14:textId="77777777" w:rsidR="00B133A9" w:rsidRPr="0002491C" w:rsidRDefault="00B133A9" w:rsidP="00B133A9">
      <w:pPr>
        <w:spacing w:line="276" w:lineRule="auto"/>
        <w:jc w:val="both"/>
        <w:rPr>
          <w:rFonts w:ascii="Tahoma" w:hAnsi="Tahoma" w:cs="Tahoma"/>
          <w:sz w:val="20"/>
          <w:szCs w:val="20"/>
        </w:rPr>
      </w:pPr>
      <w:r w:rsidRPr="0002491C">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6C5E184E" w14:textId="77777777" w:rsidR="00B133A9" w:rsidRPr="00D0286A" w:rsidRDefault="00B133A9" w:rsidP="0002491C">
      <w:pPr>
        <w:spacing w:line="276" w:lineRule="auto"/>
        <w:jc w:val="both"/>
        <w:rPr>
          <w:rFonts w:ascii="Tahoma" w:hAnsi="Tahoma" w:cs="Tahoma"/>
          <w:sz w:val="20"/>
          <w:szCs w:val="20"/>
        </w:rPr>
      </w:pPr>
    </w:p>
    <w:p w14:paraId="70D763E4"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2200FE7"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30EBDF2" w14:textId="77777777" w:rsidR="00B133A9" w:rsidRPr="00D0286A" w:rsidRDefault="00B133A9" w:rsidP="00B133A9">
      <w:pPr>
        <w:spacing w:line="276" w:lineRule="auto"/>
        <w:ind w:left="-142"/>
        <w:jc w:val="both"/>
        <w:rPr>
          <w:rFonts w:ascii="Tahoma" w:hAnsi="Tahoma" w:cs="Tahoma"/>
          <w:sz w:val="20"/>
          <w:szCs w:val="20"/>
        </w:rPr>
      </w:pPr>
    </w:p>
    <w:p w14:paraId="1799F3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081EBE95"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77B53B1" wp14:editId="71467647">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4387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721"/>
        <w:gridCol w:w="3762"/>
      </w:tblGrid>
      <w:tr w:rsidR="00B133A9" w:rsidRPr="00D0286A" w14:paraId="1356B8D4" w14:textId="77777777" w:rsidTr="0002491C">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820823"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72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7D7EEE6B"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762" w:type="dxa"/>
            <w:tcBorders>
              <w:left w:val="single" w:sz="2" w:space="0" w:color="808080" w:themeColor="background1" w:themeShade="80"/>
              <w:bottom w:val="single" w:sz="2" w:space="0" w:color="808080"/>
            </w:tcBorders>
            <w:shd w:val="clear" w:color="auto" w:fill="F2F2F2" w:themeFill="background1" w:themeFillShade="F2"/>
            <w:vAlign w:val="center"/>
          </w:tcPr>
          <w:p w14:paraId="098D788F"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35D5DC3D" w14:textId="77777777" w:rsidTr="0002491C">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FD5D4F"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72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2F14D55" w14:textId="77777777" w:rsidR="00B133A9" w:rsidRPr="00D0286A" w:rsidRDefault="00B133A9" w:rsidP="0002491C">
            <w:pPr>
              <w:spacing w:before="60" w:after="60"/>
              <w:ind w:left="-142" w:right="-249"/>
              <w:jc w:val="center"/>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1C2E20">
              <w:rPr>
                <w:rFonts w:ascii="Tahoma" w:hAnsi="Tahoma" w:cs="Tahoma"/>
                <w:color w:val="000000" w:themeColor="text1"/>
                <w:sz w:val="20"/>
                <w:szCs w:val="20"/>
              </w:rPr>
              <w:t>G</w:t>
            </w:r>
            <w:r w:rsidR="0002491C" w:rsidRPr="004A5421">
              <w:rPr>
                <w:rFonts w:ascii="Tahoma" w:hAnsi="Tahoma" w:cs="Tahoma"/>
                <w:color w:val="000000" w:themeColor="text1"/>
                <w:sz w:val="20"/>
                <w:szCs w:val="20"/>
              </w:rPr>
              <w:t>ender-sensitive and</w:t>
            </w:r>
            <w:r w:rsidR="001C2E20">
              <w:rPr>
                <w:rFonts w:ascii="Tahoma" w:hAnsi="Tahoma" w:cs="Tahoma"/>
                <w:color w:val="000000" w:themeColor="text1"/>
                <w:sz w:val="20"/>
                <w:szCs w:val="20"/>
              </w:rPr>
              <w:t xml:space="preserve"> </w:t>
            </w:r>
            <w:r w:rsidR="0002491C" w:rsidRPr="004A5421">
              <w:rPr>
                <w:rFonts w:ascii="Tahoma" w:hAnsi="Tahoma" w:cs="Tahoma"/>
                <w:color w:val="000000" w:themeColor="text1"/>
                <w:sz w:val="20"/>
                <w:szCs w:val="20"/>
              </w:rPr>
              <w:t>human rights-based prison management</w:t>
            </w:r>
            <w:r w:rsidR="001C2E20">
              <w:rPr>
                <w:rFonts w:ascii="Tahoma" w:hAnsi="Tahoma" w:cs="Tahoma"/>
                <w:color w:val="000000" w:themeColor="text1"/>
                <w:sz w:val="20"/>
                <w:szCs w:val="20"/>
              </w:rPr>
              <w:t>, safeguards against the ill-treatment</w:t>
            </w:r>
          </w:p>
        </w:tc>
        <w:tc>
          <w:tcPr>
            <w:tcW w:w="376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E30811C" w14:textId="77777777" w:rsidR="00B133A9" w:rsidRPr="00D0286A" w:rsidRDefault="0002491C"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r w:rsidR="00B133A9" w:rsidRPr="00D0286A" w14:paraId="661E76D5" w14:textId="77777777" w:rsidTr="0002491C">
        <w:trPr>
          <w:trHeight w:val="352"/>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6ECFD9" w14:textId="77777777" w:rsidR="00B133A9" w:rsidRPr="00D0286A" w:rsidRDefault="00466773"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2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DD61983" w14:textId="05DAB2A5" w:rsidR="00934CAB" w:rsidRDefault="00B133A9" w:rsidP="00D1792D">
            <w:pPr>
              <w:spacing w:before="60" w:after="60"/>
              <w:ind w:left="-144" w:right="-245"/>
              <w:jc w:val="center"/>
              <w:rPr>
                <w:rFonts w:ascii="Tahoma" w:hAnsi="Tahoma" w:cs="Tahoma"/>
                <w:color w:val="000000" w:themeColor="text1"/>
                <w:sz w:val="20"/>
                <w:szCs w:val="20"/>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00934CAB">
              <w:rPr>
                <w:rFonts w:ascii="Tahoma" w:eastAsia="Calibri" w:hAnsi="Tahoma" w:cs="Tahoma"/>
                <w:bCs/>
                <w:sz w:val="18"/>
                <w:szCs w:val="18"/>
                <w:lang w:val="en-US" w:eastAsia="en-US"/>
              </w:rPr>
              <w:t>–</w:t>
            </w:r>
            <w:r w:rsidRPr="00D0286A">
              <w:rPr>
                <w:rFonts w:ascii="Tahoma" w:eastAsia="Calibri" w:hAnsi="Tahoma" w:cs="Tahoma"/>
                <w:bCs/>
                <w:sz w:val="18"/>
                <w:szCs w:val="18"/>
                <w:lang w:val="en-US" w:eastAsia="en-US"/>
              </w:rPr>
              <w:t xml:space="preserve"> </w:t>
            </w:r>
            <w:r w:rsidR="0002491C" w:rsidRPr="004A5421">
              <w:rPr>
                <w:rFonts w:ascii="Tahoma" w:hAnsi="Tahoma" w:cs="Tahoma"/>
                <w:color w:val="000000" w:themeColor="text1"/>
                <w:sz w:val="20"/>
                <w:szCs w:val="20"/>
              </w:rPr>
              <w:t>Empowerment</w:t>
            </w:r>
            <w:r w:rsidR="00934CAB">
              <w:rPr>
                <w:rFonts w:ascii="Tahoma" w:hAnsi="Tahoma" w:cs="Tahoma"/>
                <w:color w:val="000000" w:themeColor="text1"/>
                <w:sz w:val="20"/>
                <w:szCs w:val="20"/>
              </w:rPr>
              <w:t>, rehabilitation</w:t>
            </w:r>
            <w:r w:rsidR="00934CAB" w:rsidRPr="004A5421">
              <w:rPr>
                <w:rFonts w:ascii="Tahoma" w:hAnsi="Tahoma" w:cs="Tahoma"/>
                <w:color w:val="000000" w:themeColor="text1"/>
                <w:sz w:val="20"/>
                <w:szCs w:val="20"/>
              </w:rPr>
              <w:t xml:space="preserve"> </w:t>
            </w:r>
            <w:r w:rsidR="0002491C" w:rsidRPr="004A5421">
              <w:rPr>
                <w:rFonts w:ascii="Tahoma" w:hAnsi="Tahoma" w:cs="Tahoma"/>
                <w:color w:val="000000" w:themeColor="text1"/>
                <w:sz w:val="20"/>
                <w:szCs w:val="20"/>
              </w:rPr>
              <w:t>and</w:t>
            </w:r>
          </w:p>
          <w:p w14:paraId="7E28A0CE" w14:textId="04B84FB2" w:rsidR="00B133A9" w:rsidRPr="00D0286A" w:rsidRDefault="0002491C" w:rsidP="00D1792D">
            <w:pPr>
              <w:spacing w:before="60" w:after="60"/>
              <w:ind w:left="-144" w:right="-245"/>
              <w:jc w:val="center"/>
              <w:rPr>
                <w:rFonts w:ascii="Tahoma" w:eastAsia="Calibri" w:hAnsi="Tahoma" w:cs="Tahoma"/>
                <w:bCs/>
                <w:sz w:val="18"/>
                <w:szCs w:val="18"/>
                <w:lang w:val="en-US" w:eastAsia="en-US"/>
              </w:rPr>
            </w:pPr>
            <w:r w:rsidRPr="004A5421">
              <w:rPr>
                <w:rFonts w:ascii="Tahoma" w:hAnsi="Tahoma" w:cs="Tahoma"/>
                <w:color w:val="000000" w:themeColor="text1"/>
                <w:sz w:val="20"/>
                <w:szCs w:val="20"/>
              </w:rPr>
              <w:t>reintegration of women prisoners</w:t>
            </w:r>
          </w:p>
        </w:tc>
        <w:tc>
          <w:tcPr>
            <w:tcW w:w="376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7ADEB08" w14:textId="77777777" w:rsidR="00B133A9" w:rsidRPr="00D0286A" w:rsidRDefault="0002491C"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466773" w:rsidRPr="00D0286A" w14:paraId="542CF172" w14:textId="77777777" w:rsidTr="0002491C">
        <w:trPr>
          <w:trHeight w:val="352"/>
          <w:jc w:val="center"/>
        </w:trPr>
        <w:sdt>
          <w:sdtPr>
            <w:rPr>
              <w:rFonts w:ascii="Tahoma" w:eastAsia="Calibri" w:hAnsi="Tahoma" w:cs="Tahoma"/>
              <w:bCs/>
              <w:sz w:val="36"/>
              <w:szCs w:val="36"/>
              <w:lang w:val="en-US" w:eastAsia="en-US"/>
            </w:rPr>
            <w:id w:val="-972212198"/>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C1BCFE" w14:textId="77777777" w:rsidR="00466773" w:rsidRDefault="00466773"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2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87C4087" w14:textId="77777777" w:rsidR="00466773" w:rsidRPr="00D0286A" w:rsidRDefault="00466773" w:rsidP="0002491C">
            <w:pPr>
              <w:spacing w:before="60" w:after="60"/>
              <w:ind w:left="-142" w:right="-249"/>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3 - </w:t>
            </w:r>
            <w:r>
              <w:rPr>
                <w:rFonts w:ascii="Tahoma" w:hAnsi="Tahoma" w:cs="Tahoma"/>
                <w:color w:val="000000" w:themeColor="text1"/>
                <w:sz w:val="20"/>
                <w:szCs w:val="20"/>
              </w:rPr>
              <w:t>H</w:t>
            </w:r>
            <w:r w:rsidRPr="00F27BFF">
              <w:rPr>
                <w:rFonts w:ascii="Tahoma" w:hAnsi="Tahoma" w:cs="Tahoma"/>
                <w:color w:val="000000" w:themeColor="text1"/>
                <w:sz w:val="20"/>
                <w:szCs w:val="20"/>
              </w:rPr>
              <w:t>ealthcare, psycho-social assistance and related assistance</w:t>
            </w:r>
            <w:r>
              <w:rPr>
                <w:rFonts w:ascii="Tahoma" w:hAnsi="Tahoma" w:cs="Tahoma"/>
                <w:color w:val="000000" w:themeColor="text1"/>
                <w:sz w:val="20"/>
                <w:szCs w:val="20"/>
              </w:rPr>
              <w:t xml:space="preserve"> for women in prison</w:t>
            </w:r>
          </w:p>
        </w:tc>
        <w:tc>
          <w:tcPr>
            <w:tcW w:w="376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1C4563B" w14:textId="77777777" w:rsidR="00466773" w:rsidRDefault="00466773"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bl>
    <w:p w14:paraId="5B377E5A" w14:textId="77777777" w:rsidR="00B133A9" w:rsidRDefault="00B133A9" w:rsidP="00766990">
      <w:pPr>
        <w:spacing w:line="276" w:lineRule="auto"/>
        <w:jc w:val="both"/>
        <w:rPr>
          <w:rFonts w:ascii="Tahoma" w:hAnsi="Tahoma" w:cs="Tahoma"/>
          <w:color w:val="000000"/>
          <w:sz w:val="20"/>
          <w:szCs w:val="20"/>
          <w:lang w:eastAsia="en-US"/>
        </w:rPr>
      </w:pPr>
    </w:p>
    <w:p w14:paraId="7AF717A9" w14:textId="77777777" w:rsidR="00766990" w:rsidRPr="00D0286A" w:rsidRDefault="00766990" w:rsidP="00766990">
      <w:pPr>
        <w:spacing w:line="276" w:lineRule="auto"/>
        <w:jc w:val="both"/>
        <w:rPr>
          <w:rFonts w:ascii="Tahoma" w:hAnsi="Tahoma" w:cs="Tahoma"/>
          <w:color w:val="000000"/>
          <w:sz w:val="20"/>
          <w:szCs w:val="20"/>
          <w:lang w:eastAsia="en-US"/>
        </w:rPr>
      </w:pPr>
    </w:p>
    <w:p w14:paraId="7453ADD8" w14:textId="77777777" w:rsidR="00B133A9"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4941369F" w14:textId="77777777" w:rsidR="005C4D4E" w:rsidRPr="00D0286A" w:rsidRDefault="005C4D4E" w:rsidP="00B133A9">
      <w:pPr>
        <w:spacing w:line="276" w:lineRule="auto"/>
        <w:jc w:val="both"/>
        <w:rPr>
          <w:rFonts w:ascii="Tahoma" w:hAnsi="Tahoma" w:cs="Tahoma"/>
          <w:b/>
          <w:sz w:val="20"/>
          <w:szCs w:val="20"/>
        </w:rPr>
      </w:pPr>
    </w:p>
    <w:p w14:paraId="65D9550A" w14:textId="77777777" w:rsidR="00B133A9"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02491C">
        <w:rPr>
          <w:rFonts w:ascii="Tahoma" w:hAnsi="Tahoma" w:cs="Tahoma"/>
          <w:color w:val="000000"/>
          <w:sz w:val="20"/>
          <w:szCs w:val="20"/>
          <w:lang w:eastAsia="en-US"/>
        </w:rPr>
        <w:t xml:space="preserve">in 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in </w:t>
      </w:r>
      <w:r w:rsidRPr="008524DE">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without VAT.</w:t>
      </w:r>
      <w:r w:rsidRPr="00D0286A">
        <w:rPr>
          <w:rFonts w:ascii="Tahoma" w:hAnsi="Tahoma" w:cs="Tahoma"/>
          <w:b/>
          <w:color w:val="000000"/>
          <w:sz w:val="20"/>
          <w:szCs w:val="20"/>
          <w:lang w:eastAsia="en-US"/>
        </w:rPr>
        <w:t xml:space="preserve"> </w:t>
      </w:r>
      <w:r w:rsidRPr="008524DE">
        <w:rPr>
          <w:rFonts w:ascii="Tahoma" w:hAnsi="Tahoma" w:cs="Tahoma"/>
          <w:b/>
          <w:color w:val="000000"/>
          <w:sz w:val="20"/>
          <w:szCs w:val="20"/>
          <w:u w:val="single"/>
          <w:lang w:eastAsia="en-US"/>
        </w:rPr>
        <w:t>Tenders proposing a fee above the exclusion level will be entirely and automatically excluded from the tender procedure.</w:t>
      </w:r>
    </w:p>
    <w:p w14:paraId="5DA05452" w14:textId="77777777" w:rsidR="00466773" w:rsidRDefault="00466773" w:rsidP="00B133A9">
      <w:pPr>
        <w:spacing w:line="276" w:lineRule="auto"/>
        <w:jc w:val="both"/>
        <w:rPr>
          <w:rFonts w:ascii="Tahoma" w:hAnsi="Tahoma" w:cs="Tahoma"/>
          <w:b/>
          <w:color w:val="000000"/>
          <w:sz w:val="20"/>
          <w:szCs w:val="20"/>
          <w:u w:val="single"/>
          <w:lang w:eastAsia="en-US"/>
        </w:rPr>
      </w:pPr>
    </w:p>
    <w:p w14:paraId="6ACFB902" w14:textId="77777777" w:rsidR="00466773" w:rsidRDefault="00466773" w:rsidP="00B133A9">
      <w:pPr>
        <w:spacing w:line="276" w:lineRule="auto"/>
        <w:jc w:val="both"/>
        <w:rPr>
          <w:rFonts w:ascii="Tahoma" w:hAnsi="Tahoma" w:cs="Tahoma"/>
          <w:b/>
          <w:color w:val="000000"/>
          <w:sz w:val="20"/>
          <w:szCs w:val="20"/>
          <w:u w:val="single"/>
          <w:lang w:eastAsia="en-US"/>
        </w:rPr>
      </w:pPr>
    </w:p>
    <w:p w14:paraId="3DF97F28" w14:textId="77777777" w:rsidR="00466773" w:rsidRPr="00D0286A" w:rsidRDefault="00466773" w:rsidP="00B133A9">
      <w:pPr>
        <w:spacing w:line="276" w:lineRule="auto"/>
        <w:jc w:val="both"/>
        <w:rPr>
          <w:rFonts w:ascii="Tahoma" w:hAnsi="Tahoma" w:cs="Tahoma"/>
          <w:b/>
          <w:color w:val="000000"/>
          <w:sz w:val="20"/>
          <w:szCs w:val="20"/>
          <w:u w:val="single"/>
          <w:lang w:eastAsia="en-US"/>
        </w:rPr>
      </w:pPr>
    </w:p>
    <w:p w14:paraId="278FFE12" w14:textId="77777777" w:rsidR="00B133A9" w:rsidRDefault="00B133A9" w:rsidP="00B133A9">
      <w:pPr>
        <w:spacing w:line="276" w:lineRule="auto"/>
        <w:ind w:left="-142"/>
        <w:jc w:val="both"/>
        <w:rPr>
          <w:rFonts w:ascii="Tahoma" w:hAnsi="Tahoma" w:cs="Tahoma"/>
          <w:sz w:val="20"/>
          <w:szCs w:val="20"/>
        </w:rPr>
      </w:pPr>
    </w:p>
    <w:p w14:paraId="5A12B887" w14:textId="77777777" w:rsidR="005C4D4E" w:rsidRDefault="005C4D4E" w:rsidP="00B133A9">
      <w:pPr>
        <w:spacing w:line="276" w:lineRule="auto"/>
        <w:ind w:left="-142"/>
        <w:jc w:val="both"/>
        <w:rPr>
          <w:rFonts w:ascii="Tahoma" w:hAnsi="Tahoma" w:cs="Tahoma"/>
          <w:sz w:val="20"/>
          <w:szCs w:val="20"/>
        </w:rPr>
      </w:pPr>
    </w:p>
    <w:p w14:paraId="1B3DF188" w14:textId="77777777" w:rsidR="005C4D4E" w:rsidRDefault="005C4D4E" w:rsidP="00B133A9">
      <w:pPr>
        <w:spacing w:line="276" w:lineRule="auto"/>
        <w:ind w:left="-142"/>
        <w:jc w:val="both"/>
        <w:rPr>
          <w:rFonts w:ascii="Tahoma" w:hAnsi="Tahoma" w:cs="Tahoma"/>
          <w:sz w:val="20"/>
          <w:szCs w:val="20"/>
        </w:rPr>
      </w:pPr>
    </w:p>
    <w:p w14:paraId="3267A3C2" w14:textId="77777777" w:rsidR="005C4D4E" w:rsidRPr="00D0286A" w:rsidRDefault="005C4D4E" w:rsidP="00B133A9">
      <w:pPr>
        <w:spacing w:line="276" w:lineRule="auto"/>
        <w:ind w:left="-142"/>
        <w:jc w:val="both"/>
        <w:rPr>
          <w:rFonts w:ascii="Tahoma" w:hAnsi="Tahoma" w:cs="Tahoma"/>
          <w:sz w:val="20"/>
          <w:szCs w:val="20"/>
        </w:rPr>
      </w:pPr>
    </w:p>
    <w:p w14:paraId="4D02098A"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234D895"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37347ED9" wp14:editId="73F32AD0">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1AB70"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D0286A" w14:paraId="06B91E66" w14:textId="77777777" w:rsidTr="00512853">
        <w:trPr>
          <w:trHeight w:val="688"/>
          <w:jc w:val="center"/>
        </w:trPr>
        <w:tc>
          <w:tcPr>
            <w:tcW w:w="7052" w:type="dxa"/>
            <w:shd w:val="clear" w:color="auto" w:fill="DBE5F1" w:themeFill="accent1" w:themeFillTint="33"/>
            <w:vAlign w:val="center"/>
          </w:tcPr>
          <w:p w14:paraId="2065CA16" w14:textId="77777777"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C066E6D"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DC753E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2EA3B42" w14:textId="77777777" w:rsidR="00B133A9" w:rsidRPr="008524DE" w:rsidRDefault="00B133A9" w:rsidP="00512853">
            <w:pPr>
              <w:spacing w:line="276" w:lineRule="auto"/>
              <w:ind w:left="-142" w:right="-126"/>
              <w:jc w:val="center"/>
              <w:rPr>
                <w:rFonts w:ascii="Tahoma" w:hAnsi="Tahoma" w:cs="Tahoma"/>
                <w:b/>
                <w:sz w:val="18"/>
                <w:szCs w:val="18"/>
                <w:lang w:eastAsia="en-US"/>
              </w:rPr>
            </w:pPr>
            <w:r w:rsidRPr="008524DE">
              <w:rPr>
                <w:rFonts w:ascii="Tahoma" w:hAnsi="Tahoma" w:cs="Tahoma"/>
                <w:b/>
                <w:sz w:val="18"/>
                <w:szCs w:val="18"/>
                <w:lang w:eastAsia="en-US"/>
              </w:rPr>
              <w:t>Exclusion level</w:t>
            </w:r>
          </w:p>
          <w:p w14:paraId="6EEFF5E4"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8524DE">
              <w:rPr>
                <w:b/>
                <w:sz w:val="18"/>
                <w:szCs w:val="18"/>
                <w:lang w:eastAsia="en-US"/>
              </w:rPr>
              <w:t>▼</w:t>
            </w:r>
          </w:p>
        </w:tc>
      </w:tr>
      <w:tr w:rsidR="00B133A9" w:rsidRPr="00D0286A" w14:paraId="47FEDF15"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06CFEF1F" w14:textId="77777777" w:rsidR="00B133A9" w:rsidRDefault="008524DE" w:rsidP="00512853">
            <w:pPr>
              <w:spacing w:line="276" w:lineRule="auto"/>
              <w:rPr>
                <w:rFonts w:ascii="Tahoma" w:hAnsi="Tahoma" w:cs="Tahoma"/>
                <w:color w:val="000000" w:themeColor="text1"/>
                <w:sz w:val="18"/>
                <w:szCs w:val="18"/>
              </w:rPr>
            </w:pPr>
            <w:r w:rsidRPr="008524DE">
              <w:rPr>
                <w:rFonts w:ascii="Tahoma" w:hAnsi="Tahoma" w:cs="Tahoma"/>
                <w:b/>
                <w:bCs/>
                <w:color w:val="000000" w:themeColor="text1"/>
                <w:sz w:val="18"/>
                <w:szCs w:val="18"/>
              </w:rPr>
              <w:t>Lot 1:</w:t>
            </w:r>
            <w:r w:rsidRPr="008524DE">
              <w:rPr>
                <w:rFonts w:ascii="Tahoma" w:hAnsi="Tahoma" w:cs="Tahoma"/>
                <w:color w:val="000000" w:themeColor="text1"/>
                <w:sz w:val="18"/>
                <w:szCs w:val="18"/>
              </w:rPr>
              <w:t xml:space="preserve"> </w:t>
            </w:r>
            <w:r w:rsidR="00466773" w:rsidRPr="00466773">
              <w:rPr>
                <w:rFonts w:ascii="Tahoma" w:hAnsi="Tahoma" w:cs="Tahoma"/>
                <w:color w:val="000000" w:themeColor="text1"/>
                <w:sz w:val="18"/>
                <w:szCs w:val="18"/>
              </w:rPr>
              <w:t>Gender-sensitive and human rights-based prison management, safeguards against the ill-treatment</w:t>
            </w:r>
          </w:p>
          <w:p w14:paraId="72153759" w14:textId="77777777" w:rsidR="005C4D4E" w:rsidRPr="008524DE" w:rsidRDefault="005C4D4E" w:rsidP="00512853">
            <w:pPr>
              <w:spacing w:line="276" w:lineRule="auto"/>
              <w:rPr>
                <w:rFonts w:ascii="Tahoma" w:hAnsi="Tahoma" w:cs="Tahoma"/>
                <w:color w:val="000000" w:themeColor="text1"/>
                <w:sz w:val="18"/>
                <w:szCs w:val="18"/>
              </w:rPr>
            </w:pPr>
          </w:p>
          <w:p w14:paraId="32F94F4A" w14:textId="77777777" w:rsidR="008524DE" w:rsidRPr="005C4D4E" w:rsidRDefault="008524DE" w:rsidP="005C4D4E">
            <w:pPr>
              <w:pStyle w:val="Default"/>
              <w:rPr>
                <w:rFonts w:ascii="Tahoma" w:hAnsi="Tahoma" w:cs="Tahoma"/>
                <w:sz w:val="18"/>
                <w:szCs w:val="18"/>
              </w:rPr>
            </w:pPr>
            <w:r w:rsidRPr="008524DE">
              <w:rPr>
                <w:rFonts w:ascii="Tahoma" w:hAnsi="Tahoma" w:cs="Tahoma"/>
                <w:sz w:val="18"/>
                <w:szCs w:val="18"/>
              </w:rPr>
              <w:t>Daily fee for the provision of services described under Section B and C of the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638A66"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2C12D98" w14:textId="77777777" w:rsidR="00B133A9" w:rsidRPr="00D0286A" w:rsidRDefault="008524DE" w:rsidP="00512853">
            <w:pPr>
              <w:spacing w:line="276" w:lineRule="auto"/>
              <w:ind w:left="-142" w:right="-91"/>
              <w:jc w:val="center"/>
              <w:rPr>
                <w:rFonts w:ascii="Tahoma" w:hAnsi="Tahoma" w:cs="Tahoma"/>
                <w:sz w:val="18"/>
                <w:szCs w:val="18"/>
                <w:highlight w:val="yellow"/>
                <w:lang w:eastAsia="en-US"/>
              </w:rPr>
            </w:pPr>
            <w:r w:rsidRPr="008524DE">
              <w:rPr>
                <w:rFonts w:ascii="Tahoma" w:hAnsi="Tahoma" w:cs="Tahoma"/>
                <w:sz w:val="18"/>
                <w:szCs w:val="18"/>
                <w:lang w:eastAsia="en-US"/>
              </w:rPr>
              <w:t>200</w:t>
            </w:r>
          </w:p>
        </w:tc>
      </w:tr>
    </w:tbl>
    <w:p w14:paraId="17C111AF" w14:textId="77777777" w:rsidR="00B133A9" w:rsidRPr="00D0286A" w:rsidRDefault="00B133A9" w:rsidP="00B133A9">
      <w:pPr>
        <w:spacing w:line="276" w:lineRule="auto"/>
        <w:ind w:left="-142"/>
        <w:jc w:val="both"/>
        <w:rPr>
          <w:rFonts w:ascii="Tahoma" w:hAnsi="Tahoma" w:cs="Tahoma"/>
          <w:sz w:val="18"/>
          <w:szCs w:val="18"/>
          <w:lang w:eastAsia="en-US"/>
        </w:rPr>
      </w:pPr>
    </w:p>
    <w:p w14:paraId="64D02403" w14:textId="77777777" w:rsidR="005C0824" w:rsidRPr="008524DE" w:rsidRDefault="005C0824" w:rsidP="005C0824">
      <w:pPr>
        <w:pBdr>
          <w:bottom w:val="single" w:sz="2" w:space="0" w:color="808080" w:themeColor="background1" w:themeShade="80"/>
        </w:pBdr>
        <w:rPr>
          <w:rFonts w:ascii="Tahoma" w:hAnsi="Tahoma" w:cs="Tahoma"/>
          <w:bCs/>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8524DE" w14:paraId="2DF490D3" w14:textId="77777777" w:rsidTr="00B37702">
        <w:tc>
          <w:tcPr>
            <w:tcW w:w="9105" w:type="dxa"/>
            <w:shd w:val="clear" w:color="auto" w:fill="DBE5F1" w:themeFill="accent1" w:themeFillTint="33"/>
            <w:vAlign w:val="center"/>
          </w:tcPr>
          <w:p w14:paraId="20028532" w14:textId="77777777" w:rsidR="005C0824" w:rsidRPr="008524DE" w:rsidRDefault="005C0824" w:rsidP="00B37702">
            <w:pPr>
              <w:spacing w:before="120" w:after="120"/>
              <w:rPr>
                <w:rFonts w:ascii="Tahoma" w:hAnsi="Tahoma" w:cs="Tahoma"/>
                <w:sz w:val="20"/>
                <w:szCs w:val="20"/>
              </w:rPr>
            </w:pPr>
            <w:r w:rsidRPr="008524DE">
              <w:rPr>
                <w:rFonts w:ascii="Tahoma" w:hAnsi="Tahoma" w:cs="Tahoma"/>
                <w:sz w:val="20"/>
                <w:szCs w:val="20"/>
              </w:rPr>
              <w:t>This Framework Contract</w:t>
            </w:r>
            <w:r w:rsidRPr="008524DE">
              <w:rPr>
                <w:rFonts w:ascii="Tahoma" w:eastAsia="Calibri" w:hAnsi="Tahoma" w:cs="Tahoma"/>
                <w:sz w:val="20"/>
                <w:szCs w:val="20"/>
                <w:lang w:val="en-US" w:eastAsia="en-US"/>
              </w:rPr>
              <w:t xml:space="preserve"> takes effect as from the date of its signature by both parties and is</w:t>
            </w:r>
            <w:r w:rsidRPr="008524D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97A1498D5E0A489EB35522E3C7916932"/>
              </w:placeholder>
              <w:date w:fullDate="2029-09-30T00:00:00Z">
                <w:dateFormat w:val="dd/MM/yyyy"/>
                <w:lid w:val="fr-FR"/>
                <w:storeMappedDataAs w:val="dateTime"/>
                <w:calendar w:val="gregorian"/>
              </w:date>
            </w:sdtPr>
            <w:sdtContent>
              <w:p w14:paraId="1BBC9D8B" w14:textId="77777777" w:rsidR="005C0824" w:rsidRPr="008524DE" w:rsidRDefault="008524DE" w:rsidP="00B37702">
                <w:pPr>
                  <w:spacing w:before="120" w:after="120"/>
                  <w:rPr>
                    <w:rFonts w:ascii="Tahoma" w:hAnsi="Tahoma" w:cs="Tahoma"/>
                    <w:sz w:val="20"/>
                    <w:szCs w:val="20"/>
                  </w:rPr>
                </w:pPr>
                <w:r w:rsidRPr="008524DE">
                  <w:rPr>
                    <w:rStyle w:val="Style71"/>
                    <w:rFonts w:ascii="Tahoma" w:hAnsi="Tahoma" w:cs="Tahoma"/>
                    <w:szCs w:val="20"/>
                    <w:lang w:val="fr-FR"/>
                  </w:rPr>
                  <w:t>30/09/2029</w:t>
                </w:r>
              </w:p>
            </w:sdtContent>
          </w:sdt>
        </w:tc>
      </w:tr>
      <w:tr w:rsidR="005C0824" w:rsidRPr="00651235" w14:paraId="241C6199" w14:textId="77777777" w:rsidTr="00B37702">
        <w:tc>
          <w:tcPr>
            <w:tcW w:w="10449" w:type="dxa"/>
            <w:gridSpan w:val="2"/>
            <w:shd w:val="clear" w:color="auto" w:fill="DBE5F1" w:themeFill="accent1" w:themeFillTint="33"/>
            <w:vAlign w:val="center"/>
          </w:tcPr>
          <w:p w14:paraId="1A64B264" w14:textId="77777777" w:rsidR="005C0824" w:rsidRPr="008524DE" w:rsidRDefault="005C0824" w:rsidP="00B37702">
            <w:pPr>
              <w:spacing w:before="120" w:after="120"/>
              <w:rPr>
                <w:rStyle w:val="Style71"/>
                <w:rFonts w:ascii="Tahoma" w:hAnsi="Tahoma" w:cs="Tahoma"/>
                <w:szCs w:val="20"/>
                <w:lang w:val="en-US"/>
              </w:rPr>
            </w:pPr>
            <w:r w:rsidRPr="008524DE">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8524DE">
              <w:rPr>
                <w:rFonts w:ascii="Tahoma" w:hAnsi="Tahoma" w:cs="Tahoma"/>
                <w:sz w:val="20"/>
                <w:szCs w:val="20"/>
                <w:lang w:val="en-US"/>
              </w:rPr>
              <w:t xml:space="preserve"> one </w:t>
            </w:r>
            <w:r w:rsidRPr="008524DE">
              <w:rPr>
                <w:rFonts w:ascii="Tahoma" w:hAnsi="Tahoma" w:cs="Tahoma"/>
                <w:sz w:val="20"/>
                <w:szCs w:val="20"/>
                <w:lang w:val="en-US"/>
              </w:rPr>
              <w:t xml:space="preserve">month before the renewal date. The contract shall not be renewed </w:t>
            </w:r>
            <w:proofErr w:type="gramStart"/>
            <w:r w:rsidRPr="008524DE">
              <w:rPr>
                <w:rFonts w:ascii="Tahoma" w:hAnsi="Tahoma" w:cs="Tahoma"/>
                <w:sz w:val="20"/>
                <w:szCs w:val="20"/>
                <w:lang w:val="en-US"/>
              </w:rPr>
              <w:t>beyond</w:t>
            </w:r>
            <w:proofErr w:type="gramEnd"/>
            <w:r w:rsidRPr="008524DE">
              <w:rPr>
                <w:rFonts w:ascii="Tahoma" w:hAnsi="Tahoma" w:cs="Tahoma"/>
                <w:sz w:val="20"/>
                <w:szCs w:val="20"/>
                <w:lang w:val="en-US"/>
              </w:rPr>
              <w:t xml:space="preserve"> </w:t>
            </w:r>
            <w:r w:rsidR="008524DE" w:rsidRPr="008524DE">
              <w:rPr>
                <w:rFonts w:ascii="Tahoma" w:eastAsia="Calibri" w:hAnsi="Tahoma" w:cs="Tahoma"/>
                <w:sz w:val="20"/>
                <w:szCs w:val="20"/>
                <w:lang w:val="en-US" w:eastAsia="en-US"/>
              </w:rPr>
              <w:t xml:space="preserve">30/09/2030 </w:t>
            </w:r>
            <w:r w:rsidRPr="008524DE">
              <w:rPr>
                <w:rFonts w:ascii="Tahoma" w:hAnsi="Tahoma" w:cs="Tahoma"/>
                <w:sz w:val="20"/>
                <w:szCs w:val="20"/>
                <w:lang w:val="en-US"/>
              </w:rPr>
              <w:t>and shall end on this date unless either party has already validly terminated the contract.</w:t>
            </w:r>
          </w:p>
        </w:tc>
      </w:tr>
      <w:bookmarkEnd w:id="1"/>
      <w:bookmarkEnd w:id="2"/>
    </w:tbl>
    <w:p w14:paraId="6FD8F80E" w14:textId="77777777" w:rsidR="00B133A9" w:rsidRPr="00D0286A" w:rsidRDefault="00B133A9" w:rsidP="00B133A9">
      <w:pPr>
        <w:spacing w:before="60" w:after="120"/>
        <w:ind w:left="-142"/>
        <w:rPr>
          <w:rFonts w:ascii="Tahoma" w:hAnsi="Tahoma" w:cs="Tahoma"/>
          <w:sz w:val="20"/>
          <w:szCs w:val="20"/>
        </w:rPr>
      </w:pPr>
    </w:p>
    <w:p w14:paraId="71B12A3E"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4AE81CA"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52BE618D" wp14:editId="6CB13EF4">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D067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D0286A" w14:paraId="0E6E5296" w14:textId="77777777" w:rsidTr="00512853">
        <w:trPr>
          <w:trHeight w:val="688"/>
          <w:jc w:val="center"/>
        </w:trPr>
        <w:tc>
          <w:tcPr>
            <w:tcW w:w="7052" w:type="dxa"/>
            <w:shd w:val="clear" w:color="auto" w:fill="DBE5F1" w:themeFill="accent1" w:themeFillTint="33"/>
            <w:vAlign w:val="center"/>
          </w:tcPr>
          <w:p w14:paraId="25B5E033" w14:textId="77777777"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D66D8BF"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D95F784"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D4584E0" w14:textId="77777777" w:rsidR="00B133A9" w:rsidRPr="00771640" w:rsidRDefault="00B133A9" w:rsidP="00512853">
            <w:pPr>
              <w:spacing w:line="276" w:lineRule="auto"/>
              <w:ind w:left="-142" w:right="-126"/>
              <w:jc w:val="center"/>
              <w:rPr>
                <w:rFonts w:ascii="Tahoma" w:hAnsi="Tahoma" w:cs="Tahoma"/>
                <w:b/>
                <w:sz w:val="18"/>
                <w:szCs w:val="18"/>
                <w:lang w:eastAsia="en-US"/>
              </w:rPr>
            </w:pPr>
            <w:r w:rsidRPr="00771640">
              <w:rPr>
                <w:rFonts w:ascii="Tahoma" w:hAnsi="Tahoma" w:cs="Tahoma"/>
                <w:b/>
                <w:sz w:val="18"/>
                <w:szCs w:val="18"/>
                <w:lang w:eastAsia="en-US"/>
              </w:rPr>
              <w:t>Exclusion level</w:t>
            </w:r>
          </w:p>
          <w:p w14:paraId="6F078460" w14:textId="77777777" w:rsidR="00B133A9" w:rsidRPr="00771640" w:rsidRDefault="00B133A9" w:rsidP="00512853">
            <w:pPr>
              <w:spacing w:line="276" w:lineRule="auto"/>
              <w:ind w:left="-142" w:right="-126"/>
              <w:jc w:val="center"/>
              <w:rPr>
                <w:rFonts w:ascii="Tahoma" w:hAnsi="Tahoma" w:cs="Tahoma"/>
                <w:b/>
                <w:sz w:val="18"/>
                <w:szCs w:val="18"/>
                <w:lang w:eastAsia="en-US"/>
              </w:rPr>
            </w:pPr>
            <w:r w:rsidRPr="00771640">
              <w:rPr>
                <w:b/>
                <w:sz w:val="18"/>
                <w:szCs w:val="18"/>
                <w:lang w:eastAsia="en-US"/>
              </w:rPr>
              <w:t>▼</w:t>
            </w:r>
          </w:p>
        </w:tc>
      </w:tr>
      <w:tr w:rsidR="00B133A9" w:rsidRPr="00D0286A" w14:paraId="584702D6"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3962F3C6" w14:textId="77777777" w:rsidR="008524DE" w:rsidRDefault="008524DE" w:rsidP="008524DE">
            <w:pPr>
              <w:pStyle w:val="Default"/>
              <w:rPr>
                <w:rFonts w:ascii="Tahoma" w:hAnsi="Tahoma" w:cs="Tahoma"/>
                <w:sz w:val="18"/>
                <w:szCs w:val="18"/>
              </w:rPr>
            </w:pPr>
            <w:r w:rsidRPr="00956730">
              <w:rPr>
                <w:rFonts w:ascii="Tahoma" w:hAnsi="Tahoma" w:cs="Tahoma"/>
                <w:b/>
                <w:bCs/>
                <w:sz w:val="18"/>
                <w:szCs w:val="18"/>
              </w:rPr>
              <w:t xml:space="preserve">Lot 2: </w:t>
            </w:r>
            <w:r w:rsidR="00466773" w:rsidRPr="00466773">
              <w:rPr>
                <w:rFonts w:ascii="Tahoma" w:hAnsi="Tahoma" w:cs="Tahoma"/>
                <w:sz w:val="18"/>
                <w:szCs w:val="18"/>
              </w:rPr>
              <w:t>Empowerment</w:t>
            </w:r>
            <w:r w:rsidR="002B5025">
              <w:rPr>
                <w:rFonts w:ascii="Tahoma" w:hAnsi="Tahoma" w:cs="Tahoma"/>
                <w:sz w:val="18"/>
                <w:szCs w:val="18"/>
              </w:rPr>
              <w:t>, rehabilitation</w:t>
            </w:r>
            <w:r w:rsidR="00466773" w:rsidRPr="00466773">
              <w:rPr>
                <w:rFonts w:ascii="Tahoma" w:hAnsi="Tahoma" w:cs="Tahoma"/>
                <w:sz w:val="18"/>
                <w:szCs w:val="18"/>
              </w:rPr>
              <w:t xml:space="preserve"> and reintegration of women prisoners</w:t>
            </w:r>
          </w:p>
          <w:p w14:paraId="242EBE03" w14:textId="77777777" w:rsidR="005C4D4E" w:rsidRPr="00956730" w:rsidRDefault="005C4D4E" w:rsidP="008524DE">
            <w:pPr>
              <w:pStyle w:val="Default"/>
              <w:rPr>
                <w:rFonts w:ascii="Tahoma" w:hAnsi="Tahoma" w:cs="Tahoma"/>
                <w:b/>
                <w:bCs/>
                <w:sz w:val="18"/>
                <w:szCs w:val="18"/>
              </w:rPr>
            </w:pPr>
          </w:p>
          <w:p w14:paraId="303C2CB7" w14:textId="77777777" w:rsidR="00B133A9" w:rsidRPr="005C4D4E" w:rsidRDefault="008524DE" w:rsidP="005C4D4E">
            <w:pPr>
              <w:pStyle w:val="Default"/>
              <w:rPr>
                <w:rFonts w:ascii="Tahoma" w:hAnsi="Tahoma" w:cs="Tahoma"/>
                <w:sz w:val="18"/>
                <w:szCs w:val="18"/>
              </w:rPr>
            </w:pPr>
            <w:r w:rsidRPr="00956730">
              <w:rPr>
                <w:rFonts w:ascii="Tahoma" w:hAnsi="Tahoma" w:cs="Tahoma"/>
                <w:sz w:val="18"/>
                <w:szCs w:val="18"/>
              </w:rPr>
              <w:t>Daily fee for the provision of services described under Section B and C of the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8C4818"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3B66B81" w14:textId="77777777" w:rsidR="00B133A9" w:rsidRPr="00D0286A" w:rsidRDefault="008456C7" w:rsidP="00512853">
            <w:pPr>
              <w:spacing w:line="276" w:lineRule="auto"/>
              <w:ind w:left="-142" w:right="-91"/>
              <w:jc w:val="center"/>
              <w:rPr>
                <w:rFonts w:ascii="Tahoma" w:hAnsi="Tahoma" w:cs="Tahoma"/>
                <w:sz w:val="18"/>
                <w:szCs w:val="18"/>
                <w:highlight w:val="yellow"/>
                <w:lang w:eastAsia="en-US"/>
              </w:rPr>
            </w:pPr>
            <w:r w:rsidRPr="008456C7">
              <w:rPr>
                <w:rFonts w:ascii="Tahoma" w:hAnsi="Tahoma" w:cs="Tahoma"/>
                <w:sz w:val="18"/>
                <w:szCs w:val="18"/>
                <w:lang w:eastAsia="en-US"/>
              </w:rPr>
              <w:t>200</w:t>
            </w:r>
          </w:p>
        </w:tc>
      </w:tr>
    </w:tbl>
    <w:p w14:paraId="3744B6D1" w14:textId="77777777" w:rsidR="005C0824" w:rsidRPr="00026E8A" w:rsidRDefault="005C0824" w:rsidP="005C0824">
      <w:pPr>
        <w:pBdr>
          <w:bottom w:val="single" w:sz="2" w:space="0" w:color="808080" w:themeColor="background1" w:themeShade="80"/>
        </w:pBdr>
        <w:rPr>
          <w:rFonts w:ascii="Tahoma" w:hAnsi="Tahoma" w:cs="Tahoma"/>
          <w:b/>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456C7" w:rsidRPr="008524DE" w14:paraId="783FEE25" w14:textId="77777777" w:rsidTr="00554F9E">
        <w:tc>
          <w:tcPr>
            <w:tcW w:w="9105" w:type="dxa"/>
            <w:shd w:val="clear" w:color="auto" w:fill="DBE5F1" w:themeFill="accent1" w:themeFillTint="33"/>
            <w:vAlign w:val="center"/>
          </w:tcPr>
          <w:p w14:paraId="6226390E" w14:textId="77777777" w:rsidR="008456C7" w:rsidRPr="008524DE" w:rsidRDefault="008456C7" w:rsidP="00554F9E">
            <w:pPr>
              <w:spacing w:before="120" w:after="120"/>
              <w:rPr>
                <w:rFonts w:ascii="Tahoma" w:hAnsi="Tahoma" w:cs="Tahoma"/>
                <w:sz w:val="20"/>
                <w:szCs w:val="20"/>
              </w:rPr>
            </w:pPr>
            <w:r w:rsidRPr="008524DE">
              <w:rPr>
                <w:rFonts w:ascii="Tahoma" w:hAnsi="Tahoma" w:cs="Tahoma"/>
                <w:sz w:val="20"/>
                <w:szCs w:val="20"/>
              </w:rPr>
              <w:t>This Framework Contract</w:t>
            </w:r>
            <w:r w:rsidRPr="008524DE">
              <w:rPr>
                <w:rFonts w:ascii="Tahoma" w:eastAsia="Calibri" w:hAnsi="Tahoma" w:cs="Tahoma"/>
                <w:sz w:val="20"/>
                <w:szCs w:val="20"/>
                <w:lang w:val="en-US" w:eastAsia="en-US"/>
              </w:rPr>
              <w:t xml:space="preserve"> takes effect as from the date of its signature by both parties and is</w:t>
            </w:r>
            <w:r w:rsidRPr="008524D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34373724"/>
              <w:placeholder>
                <w:docPart w:val="74368E4AD5E2435A803E98DBE7B4E6CA"/>
              </w:placeholder>
              <w:date w:fullDate="2029-09-30T00:00:00Z">
                <w:dateFormat w:val="dd/MM/yyyy"/>
                <w:lid w:val="fr-FR"/>
                <w:storeMappedDataAs w:val="dateTime"/>
                <w:calendar w:val="gregorian"/>
              </w:date>
            </w:sdtPr>
            <w:sdtContent>
              <w:p w14:paraId="6F67B2B6" w14:textId="77777777" w:rsidR="008456C7" w:rsidRPr="008524DE" w:rsidRDefault="008456C7" w:rsidP="00554F9E">
                <w:pPr>
                  <w:spacing w:before="120" w:after="120"/>
                  <w:rPr>
                    <w:rFonts w:ascii="Tahoma" w:hAnsi="Tahoma" w:cs="Tahoma"/>
                    <w:sz w:val="20"/>
                    <w:szCs w:val="20"/>
                  </w:rPr>
                </w:pPr>
                <w:r w:rsidRPr="008524DE">
                  <w:rPr>
                    <w:rStyle w:val="Style71"/>
                    <w:rFonts w:ascii="Tahoma" w:hAnsi="Tahoma" w:cs="Tahoma"/>
                    <w:szCs w:val="20"/>
                    <w:lang w:val="fr-FR"/>
                  </w:rPr>
                  <w:t>30/09/2029</w:t>
                </w:r>
              </w:p>
            </w:sdtContent>
          </w:sdt>
        </w:tc>
      </w:tr>
      <w:tr w:rsidR="008456C7" w:rsidRPr="00651235" w14:paraId="5DAE883E" w14:textId="77777777" w:rsidTr="00554F9E">
        <w:tc>
          <w:tcPr>
            <w:tcW w:w="10449" w:type="dxa"/>
            <w:gridSpan w:val="2"/>
            <w:shd w:val="clear" w:color="auto" w:fill="DBE5F1" w:themeFill="accent1" w:themeFillTint="33"/>
            <w:vAlign w:val="center"/>
          </w:tcPr>
          <w:p w14:paraId="479FEF5C" w14:textId="77777777" w:rsidR="008456C7" w:rsidRPr="008524DE" w:rsidRDefault="008456C7" w:rsidP="00554F9E">
            <w:pPr>
              <w:spacing w:before="120" w:after="120"/>
              <w:rPr>
                <w:rStyle w:val="Style71"/>
                <w:rFonts w:ascii="Tahoma" w:hAnsi="Tahoma" w:cs="Tahoma"/>
                <w:szCs w:val="20"/>
                <w:lang w:val="en-US"/>
              </w:rPr>
            </w:pPr>
            <w:r w:rsidRPr="008524DE">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Pr>
                <w:rFonts w:ascii="Tahoma" w:hAnsi="Tahoma" w:cs="Tahoma"/>
                <w:sz w:val="20"/>
                <w:szCs w:val="20"/>
                <w:lang w:val="en-US"/>
              </w:rPr>
              <w:t xml:space="preserve"> one </w:t>
            </w:r>
            <w:r w:rsidRPr="008524DE">
              <w:rPr>
                <w:rFonts w:ascii="Tahoma" w:hAnsi="Tahoma" w:cs="Tahoma"/>
                <w:sz w:val="20"/>
                <w:szCs w:val="20"/>
                <w:lang w:val="en-US"/>
              </w:rPr>
              <w:t xml:space="preserve">month before the renewal date. The contract shall not be renewed </w:t>
            </w:r>
            <w:proofErr w:type="gramStart"/>
            <w:r w:rsidRPr="008524DE">
              <w:rPr>
                <w:rFonts w:ascii="Tahoma" w:hAnsi="Tahoma" w:cs="Tahoma"/>
                <w:sz w:val="20"/>
                <w:szCs w:val="20"/>
                <w:lang w:val="en-US"/>
              </w:rPr>
              <w:t>beyond</w:t>
            </w:r>
            <w:proofErr w:type="gramEnd"/>
            <w:r w:rsidRPr="008524DE">
              <w:rPr>
                <w:rFonts w:ascii="Tahoma" w:hAnsi="Tahoma" w:cs="Tahoma"/>
                <w:sz w:val="20"/>
                <w:szCs w:val="20"/>
                <w:lang w:val="en-US"/>
              </w:rPr>
              <w:t xml:space="preserve"> </w:t>
            </w:r>
            <w:r w:rsidRPr="008524DE">
              <w:rPr>
                <w:rFonts w:ascii="Tahoma" w:eastAsia="Calibri" w:hAnsi="Tahoma" w:cs="Tahoma"/>
                <w:sz w:val="20"/>
                <w:szCs w:val="20"/>
                <w:lang w:val="en-US" w:eastAsia="en-US"/>
              </w:rPr>
              <w:t xml:space="preserve">30/09/2030 </w:t>
            </w:r>
            <w:r w:rsidRPr="008524DE">
              <w:rPr>
                <w:rFonts w:ascii="Tahoma" w:hAnsi="Tahoma" w:cs="Tahoma"/>
                <w:sz w:val="20"/>
                <w:szCs w:val="20"/>
                <w:lang w:val="en-US"/>
              </w:rPr>
              <w:t>and shall end on this date unless either party has already validly terminated the contract.</w:t>
            </w:r>
          </w:p>
        </w:tc>
      </w:tr>
    </w:tbl>
    <w:p w14:paraId="0BAD9AFA" w14:textId="77777777" w:rsidR="005C4D4E" w:rsidRDefault="005C4D4E" w:rsidP="005C0824">
      <w:pPr>
        <w:pBdr>
          <w:bottom w:val="single" w:sz="2" w:space="1" w:color="808080" w:themeColor="background1" w:themeShade="80"/>
        </w:pBdr>
        <w:rPr>
          <w:rFonts w:ascii="Tahoma" w:hAnsi="Tahoma" w:cs="Tahoma"/>
          <w:b/>
        </w:rPr>
      </w:pPr>
    </w:p>
    <w:p w14:paraId="1E1F243E" w14:textId="77777777" w:rsidR="005C4D4E" w:rsidRDefault="005C4D4E" w:rsidP="005C0824">
      <w:pPr>
        <w:pBdr>
          <w:bottom w:val="single" w:sz="2" w:space="1" w:color="808080" w:themeColor="background1" w:themeShade="80"/>
        </w:pBdr>
        <w:rPr>
          <w:rFonts w:ascii="Tahoma" w:hAnsi="Tahoma" w:cs="Tahoma"/>
          <w:b/>
        </w:rPr>
      </w:pPr>
    </w:p>
    <w:p w14:paraId="2BBE1393" w14:textId="77777777" w:rsidR="00466773" w:rsidRPr="00D0286A" w:rsidRDefault="00466773" w:rsidP="00466773">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601B8F5" w14:textId="77777777" w:rsidR="00466773" w:rsidRPr="00D0286A" w:rsidRDefault="00466773" w:rsidP="00466773">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66C90396" wp14:editId="489B6F87">
                <wp:simplePos x="0" y="0"/>
                <wp:positionH relativeFrom="column">
                  <wp:posOffset>4517390</wp:posOffset>
                </wp:positionH>
                <wp:positionV relativeFrom="paragraph">
                  <wp:posOffset>-45085</wp:posOffset>
                </wp:positionV>
                <wp:extent cx="163195" cy="525145"/>
                <wp:effectExtent l="19050" t="0" r="27305" b="46355"/>
                <wp:wrapNone/>
                <wp:docPr id="826968387"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9DD5B"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466773" w:rsidRPr="00D0286A" w14:paraId="43AB26FE" w14:textId="77777777" w:rsidTr="008567B8">
        <w:trPr>
          <w:trHeight w:val="688"/>
          <w:jc w:val="center"/>
        </w:trPr>
        <w:tc>
          <w:tcPr>
            <w:tcW w:w="7052" w:type="dxa"/>
            <w:shd w:val="clear" w:color="auto" w:fill="DBE5F1" w:themeFill="accent1" w:themeFillTint="33"/>
            <w:vAlign w:val="center"/>
          </w:tcPr>
          <w:p w14:paraId="7B215E93" w14:textId="77777777" w:rsidR="00466773" w:rsidRPr="00D0286A" w:rsidRDefault="00466773" w:rsidP="008567B8">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A3629DC" w14:textId="77777777" w:rsidR="00466773" w:rsidRPr="00D0286A" w:rsidRDefault="00466773" w:rsidP="008567B8">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AF0AB86" w14:textId="77777777" w:rsidR="00466773" w:rsidRPr="00D0286A" w:rsidRDefault="00466773" w:rsidP="008567B8">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DF0FBEA" w14:textId="77777777" w:rsidR="00466773" w:rsidRPr="00771640" w:rsidRDefault="00466773" w:rsidP="008567B8">
            <w:pPr>
              <w:spacing w:line="276" w:lineRule="auto"/>
              <w:ind w:left="-142" w:right="-126"/>
              <w:jc w:val="center"/>
              <w:rPr>
                <w:rFonts w:ascii="Tahoma" w:hAnsi="Tahoma" w:cs="Tahoma"/>
                <w:b/>
                <w:sz w:val="18"/>
                <w:szCs w:val="18"/>
                <w:lang w:eastAsia="en-US"/>
              </w:rPr>
            </w:pPr>
            <w:r w:rsidRPr="00771640">
              <w:rPr>
                <w:rFonts w:ascii="Tahoma" w:hAnsi="Tahoma" w:cs="Tahoma"/>
                <w:b/>
                <w:sz w:val="18"/>
                <w:szCs w:val="18"/>
                <w:lang w:eastAsia="en-US"/>
              </w:rPr>
              <w:t>Exclusion level</w:t>
            </w:r>
          </w:p>
          <w:p w14:paraId="40FCF761" w14:textId="77777777" w:rsidR="00466773" w:rsidRPr="00771640" w:rsidRDefault="00466773" w:rsidP="008567B8">
            <w:pPr>
              <w:spacing w:line="276" w:lineRule="auto"/>
              <w:ind w:left="-142" w:right="-126"/>
              <w:jc w:val="center"/>
              <w:rPr>
                <w:rFonts w:ascii="Tahoma" w:hAnsi="Tahoma" w:cs="Tahoma"/>
                <w:b/>
                <w:sz w:val="18"/>
                <w:szCs w:val="18"/>
                <w:lang w:eastAsia="en-US"/>
              </w:rPr>
            </w:pPr>
            <w:r w:rsidRPr="00771640">
              <w:rPr>
                <w:b/>
                <w:sz w:val="18"/>
                <w:szCs w:val="18"/>
                <w:lang w:eastAsia="en-US"/>
              </w:rPr>
              <w:t>▼</w:t>
            </w:r>
          </w:p>
        </w:tc>
      </w:tr>
      <w:tr w:rsidR="00466773" w:rsidRPr="00D0286A" w14:paraId="17028AA8" w14:textId="77777777" w:rsidTr="008567B8">
        <w:trPr>
          <w:trHeight w:val="780"/>
          <w:jc w:val="center"/>
        </w:trPr>
        <w:tc>
          <w:tcPr>
            <w:tcW w:w="7052" w:type="dxa"/>
            <w:tcBorders>
              <w:right w:val="single" w:sz="2" w:space="0" w:color="FF0000"/>
            </w:tcBorders>
            <w:shd w:val="clear" w:color="auto" w:fill="F2F2F2" w:themeFill="background1" w:themeFillShade="F2"/>
            <w:vAlign w:val="center"/>
          </w:tcPr>
          <w:p w14:paraId="1803C78D" w14:textId="77777777" w:rsidR="00466773" w:rsidRDefault="00466773" w:rsidP="008567B8">
            <w:pPr>
              <w:pStyle w:val="Default"/>
              <w:rPr>
                <w:rFonts w:ascii="Tahoma" w:hAnsi="Tahoma" w:cs="Tahoma"/>
                <w:sz w:val="18"/>
                <w:szCs w:val="18"/>
              </w:rPr>
            </w:pPr>
            <w:r w:rsidRPr="00956730">
              <w:rPr>
                <w:rFonts w:ascii="Tahoma" w:hAnsi="Tahoma" w:cs="Tahoma"/>
                <w:b/>
                <w:bCs/>
                <w:sz w:val="18"/>
                <w:szCs w:val="18"/>
              </w:rPr>
              <w:t xml:space="preserve">Lot </w:t>
            </w:r>
            <w:r>
              <w:rPr>
                <w:rFonts w:ascii="Tahoma" w:hAnsi="Tahoma" w:cs="Tahoma"/>
                <w:b/>
                <w:bCs/>
                <w:sz w:val="18"/>
                <w:szCs w:val="18"/>
              </w:rPr>
              <w:t>3</w:t>
            </w:r>
            <w:r w:rsidRPr="00956730">
              <w:rPr>
                <w:rFonts w:ascii="Tahoma" w:hAnsi="Tahoma" w:cs="Tahoma"/>
                <w:b/>
                <w:bCs/>
                <w:sz w:val="18"/>
                <w:szCs w:val="18"/>
              </w:rPr>
              <w:t xml:space="preserve">: </w:t>
            </w:r>
            <w:r w:rsidR="005C4D4E" w:rsidRPr="005C4D4E">
              <w:rPr>
                <w:rFonts w:ascii="Tahoma" w:hAnsi="Tahoma" w:cs="Tahoma"/>
                <w:sz w:val="18"/>
                <w:szCs w:val="18"/>
              </w:rPr>
              <w:t>Healthcare, psycho-social assistance and related assistance for women in prison</w:t>
            </w:r>
          </w:p>
          <w:p w14:paraId="640B2790" w14:textId="77777777" w:rsidR="005C4D4E" w:rsidRPr="00956730" w:rsidRDefault="005C4D4E" w:rsidP="008567B8">
            <w:pPr>
              <w:pStyle w:val="Default"/>
              <w:rPr>
                <w:rFonts w:ascii="Tahoma" w:hAnsi="Tahoma" w:cs="Tahoma"/>
                <w:b/>
                <w:bCs/>
                <w:sz w:val="18"/>
                <w:szCs w:val="18"/>
              </w:rPr>
            </w:pPr>
          </w:p>
          <w:p w14:paraId="1AF9BA1F" w14:textId="77777777" w:rsidR="00466773" w:rsidRPr="005C4D4E" w:rsidRDefault="00466773" w:rsidP="005C4D4E">
            <w:pPr>
              <w:pStyle w:val="Default"/>
              <w:rPr>
                <w:rFonts w:ascii="Tahoma" w:hAnsi="Tahoma" w:cs="Tahoma"/>
                <w:sz w:val="18"/>
                <w:szCs w:val="18"/>
              </w:rPr>
            </w:pPr>
            <w:r w:rsidRPr="00956730">
              <w:rPr>
                <w:rFonts w:ascii="Tahoma" w:hAnsi="Tahoma" w:cs="Tahoma"/>
                <w:sz w:val="18"/>
                <w:szCs w:val="18"/>
              </w:rPr>
              <w:t>Daily fee for the provision of services described under Section B and C of the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6605EF" w14:textId="77777777" w:rsidR="00466773" w:rsidRPr="00D0286A" w:rsidRDefault="00466773" w:rsidP="008567B8">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9FE9763" w14:textId="77777777" w:rsidR="00466773" w:rsidRPr="00D0286A" w:rsidRDefault="00466773" w:rsidP="008567B8">
            <w:pPr>
              <w:spacing w:line="276" w:lineRule="auto"/>
              <w:ind w:left="-142" w:right="-91"/>
              <w:jc w:val="center"/>
              <w:rPr>
                <w:rFonts w:ascii="Tahoma" w:hAnsi="Tahoma" w:cs="Tahoma"/>
                <w:sz w:val="18"/>
                <w:szCs w:val="18"/>
                <w:highlight w:val="yellow"/>
                <w:lang w:eastAsia="en-US"/>
              </w:rPr>
            </w:pPr>
            <w:r w:rsidRPr="008456C7">
              <w:rPr>
                <w:rFonts w:ascii="Tahoma" w:hAnsi="Tahoma" w:cs="Tahoma"/>
                <w:sz w:val="18"/>
                <w:szCs w:val="18"/>
                <w:lang w:eastAsia="en-US"/>
              </w:rPr>
              <w:t>200</w:t>
            </w:r>
          </w:p>
        </w:tc>
      </w:tr>
    </w:tbl>
    <w:p w14:paraId="578E12C4" w14:textId="77777777" w:rsidR="00466773" w:rsidRPr="00026E8A" w:rsidRDefault="00466773" w:rsidP="00466773">
      <w:pPr>
        <w:pBdr>
          <w:bottom w:val="single" w:sz="2" w:space="0" w:color="808080" w:themeColor="background1" w:themeShade="80"/>
        </w:pBdr>
        <w:rPr>
          <w:rFonts w:ascii="Tahoma" w:hAnsi="Tahoma" w:cs="Tahoma"/>
          <w:b/>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66773" w:rsidRPr="008524DE" w14:paraId="72BED423" w14:textId="77777777" w:rsidTr="008567B8">
        <w:tc>
          <w:tcPr>
            <w:tcW w:w="9105" w:type="dxa"/>
            <w:shd w:val="clear" w:color="auto" w:fill="DBE5F1" w:themeFill="accent1" w:themeFillTint="33"/>
            <w:vAlign w:val="center"/>
          </w:tcPr>
          <w:p w14:paraId="0072CAD7" w14:textId="77777777" w:rsidR="00466773" w:rsidRPr="008524DE" w:rsidRDefault="00466773" w:rsidP="008567B8">
            <w:pPr>
              <w:spacing w:before="120" w:after="120"/>
              <w:rPr>
                <w:rFonts w:ascii="Tahoma" w:hAnsi="Tahoma" w:cs="Tahoma"/>
                <w:sz w:val="20"/>
                <w:szCs w:val="20"/>
              </w:rPr>
            </w:pPr>
            <w:r w:rsidRPr="008524DE">
              <w:rPr>
                <w:rFonts w:ascii="Tahoma" w:hAnsi="Tahoma" w:cs="Tahoma"/>
                <w:sz w:val="20"/>
                <w:szCs w:val="20"/>
              </w:rPr>
              <w:t>This Framework Contract</w:t>
            </w:r>
            <w:r w:rsidRPr="008524DE">
              <w:rPr>
                <w:rFonts w:ascii="Tahoma" w:eastAsia="Calibri" w:hAnsi="Tahoma" w:cs="Tahoma"/>
                <w:sz w:val="20"/>
                <w:szCs w:val="20"/>
                <w:lang w:val="en-US" w:eastAsia="en-US"/>
              </w:rPr>
              <w:t xml:space="preserve"> takes effect as from the date of its signature by both parties and is</w:t>
            </w:r>
            <w:r w:rsidRPr="008524D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28194738"/>
              <w:placeholder>
                <w:docPart w:val="571ECA558CF24715A38C08173B8340D5"/>
              </w:placeholder>
              <w:date w:fullDate="2029-09-30T00:00:00Z">
                <w:dateFormat w:val="dd/MM/yyyy"/>
                <w:lid w:val="fr-FR"/>
                <w:storeMappedDataAs w:val="dateTime"/>
                <w:calendar w:val="gregorian"/>
              </w:date>
            </w:sdtPr>
            <w:sdtContent>
              <w:p w14:paraId="4EDC4138" w14:textId="77777777" w:rsidR="00466773" w:rsidRPr="008524DE" w:rsidRDefault="00466773" w:rsidP="008567B8">
                <w:pPr>
                  <w:spacing w:before="120" w:after="120"/>
                  <w:rPr>
                    <w:rFonts w:ascii="Tahoma" w:hAnsi="Tahoma" w:cs="Tahoma"/>
                    <w:sz w:val="20"/>
                    <w:szCs w:val="20"/>
                  </w:rPr>
                </w:pPr>
                <w:r w:rsidRPr="008524DE">
                  <w:rPr>
                    <w:rStyle w:val="Style71"/>
                    <w:rFonts w:ascii="Tahoma" w:hAnsi="Tahoma" w:cs="Tahoma"/>
                    <w:szCs w:val="20"/>
                    <w:lang w:val="fr-FR"/>
                  </w:rPr>
                  <w:t>30/09/2029</w:t>
                </w:r>
              </w:p>
            </w:sdtContent>
          </w:sdt>
        </w:tc>
      </w:tr>
      <w:tr w:rsidR="00466773" w:rsidRPr="00651235" w14:paraId="4C6E4257" w14:textId="77777777" w:rsidTr="008567B8">
        <w:tc>
          <w:tcPr>
            <w:tcW w:w="10449" w:type="dxa"/>
            <w:gridSpan w:val="2"/>
            <w:shd w:val="clear" w:color="auto" w:fill="DBE5F1" w:themeFill="accent1" w:themeFillTint="33"/>
            <w:vAlign w:val="center"/>
          </w:tcPr>
          <w:p w14:paraId="1DDD435E" w14:textId="77777777" w:rsidR="00466773" w:rsidRPr="008524DE" w:rsidRDefault="00466773" w:rsidP="008567B8">
            <w:pPr>
              <w:spacing w:before="120" w:after="120"/>
              <w:rPr>
                <w:rStyle w:val="Style71"/>
                <w:rFonts w:ascii="Tahoma" w:hAnsi="Tahoma" w:cs="Tahoma"/>
                <w:szCs w:val="20"/>
                <w:lang w:val="en-US"/>
              </w:rPr>
            </w:pPr>
            <w:r w:rsidRPr="008524DE">
              <w:rPr>
                <w:rFonts w:ascii="Tahoma" w:hAnsi="Tahoma" w:cs="Tahoma"/>
                <w:sz w:val="20"/>
                <w:szCs w:val="20"/>
                <w:lang w:val="en-US"/>
              </w:rPr>
              <w:lastRenderedPageBreak/>
              <w:t>At the end of its initial term, the Framework Contract will be tacitly renewed for a further term of one year, and shall renew each year thereafter, unless either party notifies the other in writing of its intention to terminate the contract at the latest</w:t>
            </w:r>
            <w:r>
              <w:rPr>
                <w:rFonts w:ascii="Tahoma" w:hAnsi="Tahoma" w:cs="Tahoma"/>
                <w:sz w:val="20"/>
                <w:szCs w:val="20"/>
                <w:lang w:val="en-US"/>
              </w:rPr>
              <w:t xml:space="preserve"> one </w:t>
            </w:r>
            <w:r w:rsidRPr="008524DE">
              <w:rPr>
                <w:rFonts w:ascii="Tahoma" w:hAnsi="Tahoma" w:cs="Tahoma"/>
                <w:sz w:val="20"/>
                <w:szCs w:val="20"/>
                <w:lang w:val="en-US"/>
              </w:rPr>
              <w:t xml:space="preserve">month before the renewal date. The contract shall not be renewed </w:t>
            </w:r>
            <w:proofErr w:type="gramStart"/>
            <w:r w:rsidRPr="008524DE">
              <w:rPr>
                <w:rFonts w:ascii="Tahoma" w:hAnsi="Tahoma" w:cs="Tahoma"/>
                <w:sz w:val="20"/>
                <w:szCs w:val="20"/>
                <w:lang w:val="en-US"/>
              </w:rPr>
              <w:t>beyond</w:t>
            </w:r>
            <w:proofErr w:type="gramEnd"/>
            <w:r w:rsidRPr="008524DE">
              <w:rPr>
                <w:rFonts w:ascii="Tahoma" w:hAnsi="Tahoma" w:cs="Tahoma"/>
                <w:sz w:val="20"/>
                <w:szCs w:val="20"/>
                <w:lang w:val="en-US"/>
              </w:rPr>
              <w:t xml:space="preserve"> </w:t>
            </w:r>
            <w:r w:rsidRPr="008524DE">
              <w:rPr>
                <w:rFonts w:ascii="Tahoma" w:eastAsia="Calibri" w:hAnsi="Tahoma" w:cs="Tahoma"/>
                <w:sz w:val="20"/>
                <w:szCs w:val="20"/>
                <w:lang w:val="en-US" w:eastAsia="en-US"/>
              </w:rPr>
              <w:t xml:space="preserve">30/09/2030 </w:t>
            </w:r>
            <w:r w:rsidRPr="008524DE">
              <w:rPr>
                <w:rFonts w:ascii="Tahoma" w:hAnsi="Tahoma" w:cs="Tahoma"/>
                <w:sz w:val="20"/>
                <w:szCs w:val="20"/>
                <w:lang w:val="en-US"/>
              </w:rPr>
              <w:t>and shall end on this date unless either party has already validly terminated the contract.</w:t>
            </w:r>
          </w:p>
        </w:tc>
      </w:tr>
    </w:tbl>
    <w:p w14:paraId="3CF3F19A" w14:textId="77777777" w:rsidR="00466773" w:rsidRDefault="00466773" w:rsidP="005C0824">
      <w:pPr>
        <w:pBdr>
          <w:bottom w:val="single" w:sz="2" w:space="1" w:color="808080" w:themeColor="background1" w:themeShade="80"/>
        </w:pBdr>
        <w:rPr>
          <w:rFonts w:ascii="Tahoma" w:hAnsi="Tahoma" w:cs="Tahoma"/>
          <w:b/>
        </w:rPr>
      </w:pPr>
    </w:p>
    <w:p w14:paraId="75886D4B" w14:textId="77777777" w:rsidR="005C4D4E" w:rsidRDefault="005C4D4E" w:rsidP="005C0824">
      <w:pPr>
        <w:pBdr>
          <w:bottom w:val="single" w:sz="2" w:space="1" w:color="808080" w:themeColor="background1" w:themeShade="80"/>
        </w:pBdr>
        <w:rPr>
          <w:rFonts w:ascii="Tahoma" w:hAnsi="Tahoma" w:cs="Tahoma"/>
          <w:b/>
        </w:rPr>
      </w:pPr>
    </w:p>
    <w:p w14:paraId="0DD5D9F9" w14:textId="77777777" w:rsidR="005C4D4E" w:rsidRDefault="005C4D4E" w:rsidP="005C0824">
      <w:pPr>
        <w:pBdr>
          <w:bottom w:val="single" w:sz="2" w:space="1" w:color="808080" w:themeColor="background1" w:themeShade="80"/>
        </w:pBdr>
        <w:rPr>
          <w:rFonts w:ascii="Tahoma" w:hAnsi="Tahoma" w:cs="Tahoma"/>
          <w:b/>
        </w:rPr>
      </w:pPr>
    </w:p>
    <w:p w14:paraId="6017E585" w14:textId="77777777" w:rsidR="005C4D4E" w:rsidRDefault="005C4D4E" w:rsidP="005C0824">
      <w:pPr>
        <w:pBdr>
          <w:bottom w:val="single" w:sz="2" w:space="1" w:color="808080" w:themeColor="background1" w:themeShade="80"/>
        </w:pBdr>
        <w:rPr>
          <w:rFonts w:ascii="Tahoma" w:hAnsi="Tahoma" w:cs="Tahoma"/>
          <w:b/>
        </w:rPr>
      </w:pPr>
    </w:p>
    <w:p w14:paraId="0FCD04C6" w14:textId="77777777" w:rsidR="005C4D4E" w:rsidRDefault="005C4D4E" w:rsidP="005C0824">
      <w:pPr>
        <w:pBdr>
          <w:bottom w:val="single" w:sz="2" w:space="1" w:color="808080" w:themeColor="background1" w:themeShade="80"/>
        </w:pBdr>
        <w:rPr>
          <w:rFonts w:ascii="Tahoma" w:hAnsi="Tahoma" w:cs="Tahoma"/>
          <w:b/>
        </w:rPr>
      </w:pPr>
    </w:p>
    <w:p w14:paraId="473CD128" w14:textId="77777777" w:rsidR="005C4D4E" w:rsidRDefault="005C4D4E" w:rsidP="005C0824">
      <w:pPr>
        <w:pBdr>
          <w:bottom w:val="single" w:sz="2" w:space="1" w:color="808080" w:themeColor="background1" w:themeShade="80"/>
        </w:pBdr>
        <w:rPr>
          <w:rFonts w:ascii="Tahoma" w:hAnsi="Tahoma" w:cs="Tahoma"/>
          <w:b/>
        </w:rPr>
      </w:pPr>
    </w:p>
    <w:p w14:paraId="0330D256" w14:textId="77777777" w:rsidR="005C4D4E" w:rsidRDefault="005C4D4E" w:rsidP="005C0824">
      <w:pPr>
        <w:pBdr>
          <w:bottom w:val="single" w:sz="2" w:space="1" w:color="808080" w:themeColor="background1" w:themeShade="80"/>
        </w:pBdr>
        <w:rPr>
          <w:rFonts w:ascii="Tahoma" w:hAnsi="Tahoma" w:cs="Tahoma"/>
          <w:b/>
        </w:rPr>
      </w:pPr>
    </w:p>
    <w:p w14:paraId="0301E8D0" w14:textId="77777777" w:rsidR="005C4D4E" w:rsidRDefault="005C4D4E" w:rsidP="005C0824">
      <w:pPr>
        <w:pBdr>
          <w:bottom w:val="single" w:sz="2" w:space="1" w:color="808080" w:themeColor="background1" w:themeShade="80"/>
        </w:pBdr>
        <w:rPr>
          <w:rFonts w:ascii="Tahoma" w:hAnsi="Tahoma" w:cs="Tahoma"/>
          <w:b/>
        </w:rPr>
      </w:pPr>
    </w:p>
    <w:p w14:paraId="7B4D368C" w14:textId="77777777" w:rsidR="005C4D4E" w:rsidRDefault="005C4D4E" w:rsidP="005C0824">
      <w:pPr>
        <w:pBdr>
          <w:bottom w:val="single" w:sz="2" w:space="1" w:color="808080" w:themeColor="background1" w:themeShade="80"/>
        </w:pBdr>
        <w:rPr>
          <w:rFonts w:ascii="Tahoma" w:hAnsi="Tahoma" w:cs="Tahoma"/>
          <w:b/>
        </w:rPr>
      </w:pPr>
    </w:p>
    <w:p w14:paraId="5C329888" w14:textId="77777777" w:rsidR="005C4D4E" w:rsidRDefault="005C4D4E" w:rsidP="005C0824">
      <w:pPr>
        <w:pBdr>
          <w:bottom w:val="single" w:sz="2" w:space="1" w:color="808080" w:themeColor="background1" w:themeShade="80"/>
        </w:pBdr>
        <w:rPr>
          <w:rFonts w:ascii="Tahoma" w:hAnsi="Tahoma" w:cs="Tahoma"/>
          <w:b/>
        </w:rPr>
      </w:pPr>
    </w:p>
    <w:p w14:paraId="1C127F89" w14:textId="77777777" w:rsidR="005C4D4E" w:rsidRDefault="005C4D4E" w:rsidP="005C0824">
      <w:pPr>
        <w:pBdr>
          <w:bottom w:val="single" w:sz="2" w:space="1" w:color="808080" w:themeColor="background1" w:themeShade="80"/>
        </w:pBdr>
        <w:rPr>
          <w:rFonts w:ascii="Tahoma" w:hAnsi="Tahoma" w:cs="Tahoma"/>
          <w:b/>
        </w:rPr>
      </w:pPr>
    </w:p>
    <w:p w14:paraId="0CB3745A" w14:textId="77777777" w:rsidR="005C4D4E" w:rsidRDefault="005C4D4E" w:rsidP="005C0824">
      <w:pPr>
        <w:pBdr>
          <w:bottom w:val="single" w:sz="2" w:space="1" w:color="808080" w:themeColor="background1" w:themeShade="80"/>
        </w:pBdr>
        <w:rPr>
          <w:rFonts w:ascii="Tahoma" w:hAnsi="Tahoma" w:cs="Tahoma"/>
          <w:b/>
        </w:rPr>
      </w:pPr>
    </w:p>
    <w:p w14:paraId="5B836268" w14:textId="77777777" w:rsidR="005C4D4E" w:rsidRDefault="005C4D4E" w:rsidP="005C0824">
      <w:pPr>
        <w:pBdr>
          <w:bottom w:val="single" w:sz="2" w:space="1" w:color="808080" w:themeColor="background1" w:themeShade="80"/>
        </w:pBdr>
        <w:rPr>
          <w:rFonts w:ascii="Tahoma" w:hAnsi="Tahoma" w:cs="Tahoma"/>
          <w:b/>
        </w:rPr>
      </w:pPr>
    </w:p>
    <w:p w14:paraId="5A631515" w14:textId="77777777" w:rsidR="005C4D4E" w:rsidRDefault="005C4D4E" w:rsidP="005C0824">
      <w:pPr>
        <w:pBdr>
          <w:bottom w:val="single" w:sz="2" w:space="1" w:color="808080" w:themeColor="background1" w:themeShade="80"/>
        </w:pBdr>
        <w:rPr>
          <w:rFonts w:ascii="Tahoma" w:hAnsi="Tahoma" w:cs="Tahoma"/>
          <w:b/>
        </w:rPr>
      </w:pPr>
    </w:p>
    <w:p w14:paraId="262CB6A6" w14:textId="77777777" w:rsidR="005C4D4E" w:rsidRDefault="005C4D4E" w:rsidP="005C0824">
      <w:pPr>
        <w:pBdr>
          <w:bottom w:val="single" w:sz="2" w:space="1" w:color="808080" w:themeColor="background1" w:themeShade="80"/>
        </w:pBdr>
        <w:rPr>
          <w:rFonts w:ascii="Tahoma" w:hAnsi="Tahoma" w:cs="Tahoma"/>
          <w:b/>
        </w:rPr>
      </w:pPr>
    </w:p>
    <w:p w14:paraId="1C67C6FD" w14:textId="77777777" w:rsidR="005C4D4E" w:rsidRDefault="005C4D4E" w:rsidP="005C0824">
      <w:pPr>
        <w:pBdr>
          <w:bottom w:val="single" w:sz="2" w:space="1" w:color="808080" w:themeColor="background1" w:themeShade="80"/>
        </w:pBdr>
        <w:rPr>
          <w:rFonts w:ascii="Tahoma" w:hAnsi="Tahoma" w:cs="Tahoma"/>
          <w:b/>
        </w:rPr>
      </w:pPr>
    </w:p>
    <w:p w14:paraId="544992BA" w14:textId="77777777" w:rsidR="005C4D4E" w:rsidRDefault="005C4D4E" w:rsidP="005C0824">
      <w:pPr>
        <w:pBdr>
          <w:bottom w:val="single" w:sz="2" w:space="1" w:color="808080" w:themeColor="background1" w:themeShade="80"/>
        </w:pBdr>
        <w:rPr>
          <w:rFonts w:ascii="Tahoma" w:hAnsi="Tahoma" w:cs="Tahoma"/>
          <w:b/>
        </w:rPr>
      </w:pPr>
    </w:p>
    <w:p w14:paraId="258ED9F7" w14:textId="77777777" w:rsidR="005C4D4E" w:rsidRDefault="005C4D4E" w:rsidP="005C0824">
      <w:pPr>
        <w:pBdr>
          <w:bottom w:val="single" w:sz="2" w:space="1" w:color="808080" w:themeColor="background1" w:themeShade="80"/>
        </w:pBdr>
        <w:rPr>
          <w:rFonts w:ascii="Tahoma" w:hAnsi="Tahoma" w:cs="Tahoma"/>
          <w:b/>
        </w:rPr>
      </w:pPr>
    </w:p>
    <w:p w14:paraId="744C9DE3" w14:textId="77777777" w:rsidR="005C4D4E" w:rsidRDefault="005C4D4E" w:rsidP="005C0824">
      <w:pPr>
        <w:pBdr>
          <w:bottom w:val="single" w:sz="2" w:space="1" w:color="808080" w:themeColor="background1" w:themeShade="80"/>
        </w:pBdr>
        <w:rPr>
          <w:rFonts w:ascii="Tahoma" w:hAnsi="Tahoma" w:cs="Tahoma"/>
          <w:b/>
        </w:rPr>
      </w:pPr>
    </w:p>
    <w:p w14:paraId="3A520068" w14:textId="77777777" w:rsidR="005C4D4E" w:rsidRDefault="005C4D4E" w:rsidP="005C0824">
      <w:pPr>
        <w:pBdr>
          <w:bottom w:val="single" w:sz="2" w:space="1" w:color="808080" w:themeColor="background1" w:themeShade="80"/>
        </w:pBdr>
        <w:rPr>
          <w:rFonts w:ascii="Tahoma" w:hAnsi="Tahoma" w:cs="Tahoma"/>
          <w:b/>
        </w:rPr>
      </w:pPr>
    </w:p>
    <w:p w14:paraId="76E661D5" w14:textId="77777777" w:rsidR="005C4D4E" w:rsidRDefault="005C4D4E" w:rsidP="005C0824">
      <w:pPr>
        <w:pBdr>
          <w:bottom w:val="single" w:sz="2" w:space="1" w:color="808080" w:themeColor="background1" w:themeShade="80"/>
        </w:pBdr>
        <w:rPr>
          <w:rFonts w:ascii="Tahoma" w:hAnsi="Tahoma" w:cs="Tahoma"/>
          <w:b/>
        </w:rPr>
      </w:pPr>
    </w:p>
    <w:p w14:paraId="7F44103A" w14:textId="77777777" w:rsidR="005C4D4E" w:rsidRDefault="005C4D4E" w:rsidP="005C0824">
      <w:pPr>
        <w:pBdr>
          <w:bottom w:val="single" w:sz="2" w:space="1" w:color="808080" w:themeColor="background1" w:themeShade="80"/>
        </w:pBdr>
        <w:rPr>
          <w:rFonts w:ascii="Tahoma" w:hAnsi="Tahoma" w:cs="Tahoma"/>
          <w:b/>
        </w:rPr>
      </w:pPr>
    </w:p>
    <w:p w14:paraId="712F77FB" w14:textId="77777777" w:rsidR="005C4D4E" w:rsidRDefault="005C4D4E" w:rsidP="005C0824">
      <w:pPr>
        <w:pBdr>
          <w:bottom w:val="single" w:sz="2" w:space="1" w:color="808080" w:themeColor="background1" w:themeShade="80"/>
        </w:pBdr>
        <w:rPr>
          <w:rFonts w:ascii="Tahoma" w:hAnsi="Tahoma" w:cs="Tahoma"/>
          <w:b/>
        </w:rPr>
      </w:pPr>
    </w:p>
    <w:p w14:paraId="451ABC36" w14:textId="77777777" w:rsidR="005C4D4E" w:rsidRDefault="005C4D4E" w:rsidP="005C0824">
      <w:pPr>
        <w:pBdr>
          <w:bottom w:val="single" w:sz="2" w:space="1" w:color="808080" w:themeColor="background1" w:themeShade="80"/>
        </w:pBdr>
        <w:rPr>
          <w:rFonts w:ascii="Tahoma" w:hAnsi="Tahoma" w:cs="Tahoma"/>
          <w:b/>
        </w:rPr>
      </w:pPr>
    </w:p>
    <w:p w14:paraId="2DB35057" w14:textId="77777777" w:rsidR="005C4D4E" w:rsidRDefault="005C4D4E" w:rsidP="005C0824">
      <w:pPr>
        <w:pBdr>
          <w:bottom w:val="single" w:sz="2" w:space="1" w:color="808080" w:themeColor="background1" w:themeShade="80"/>
        </w:pBdr>
        <w:rPr>
          <w:rFonts w:ascii="Tahoma" w:hAnsi="Tahoma" w:cs="Tahoma"/>
          <w:b/>
        </w:rPr>
      </w:pPr>
    </w:p>
    <w:p w14:paraId="531DE296" w14:textId="77777777" w:rsidR="005C4D4E" w:rsidRDefault="005C4D4E" w:rsidP="005C0824">
      <w:pPr>
        <w:pBdr>
          <w:bottom w:val="single" w:sz="2" w:space="1" w:color="808080" w:themeColor="background1" w:themeShade="80"/>
        </w:pBdr>
        <w:rPr>
          <w:rFonts w:ascii="Tahoma" w:hAnsi="Tahoma" w:cs="Tahoma"/>
          <w:b/>
        </w:rPr>
      </w:pPr>
    </w:p>
    <w:p w14:paraId="3C8A6B2F" w14:textId="77777777" w:rsidR="005C4D4E" w:rsidRDefault="005C4D4E" w:rsidP="005C0824">
      <w:pPr>
        <w:pBdr>
          <w:bottom w:val="single" w:sz="2" w:space="1" w:color="808080" w:themeColor="background1" w:themeShade="80"/>
        </w:pBdr>
        <w:rPr>
          <w:rFonts w:ascii="Tahoma" w:hAnsi="Tahoma" w:cs="Tahoma"/>
          <w:b/>
        </w:rPr>
      </w:pPr>
    </w:p>
    <w:p w14:paraId="253EC9FC" w14:textId="77777777" w:rsidR="005C4D4E" w:rsidRDefault="005C4D4E" w:rsidP="005C0824">
      <w:pPr>
        <w:pBdr>
          <w:bottom w:val="single" w:sz="2" w:space="1" w:color="808080" w:themeColor="background1" w:themeShade="80"/>
        </w:pBdr>
        <w:rPr>
          <w:rFonts w:ascii="Tahoma" w:hAnsi="Tahoma" w:cs="Tahoma"/>
          <w:b/>
        </w:rPr>
      </w:pPr>
    </w:p>
    <w:p w14:paraId="74D78F34" w14:textId="77777777" w:rsidR="005C4D4E" w:rsidRDefault="005C4D4E" w:rsidP="005C0824">
      <w:pPr>
        <w:pBdr>
          <w:bottom w:val="single" w:sz="2" w:space="1" w:color="808080" w:themeColor="background1" w:themeShade="80"/>
        </w:pBdr>
        <w:rPr>
          <w:rFonts w:ascii="Tahoma" w:hAnsi="Tahoma" w:cs="Tahoma"/>
          <w:b/>
        </w:rPr>
      </w:pPr>
    </w:p>
    <w:p w14:paraId="0C9DA2BF" w14:textId="77777777" w:rsidR="005C4D4E" w:rsidRDefault="005C4D4E" w:rsidP="005C0824">
      <w:pPr>
        <w:pBdr>
          <w:bottom w:val="single" w:sz="2" w:space="1" w:color="808080" w:themeColor="background1" w:themeShade="80"/>
        </w:pBdr>
        <w:rPr>
          <w:rFonts w:ascii="Tahoma" w:hAnsi="Tahoma" w:cs="Tahoma"/>
          <w:b/>
        </w:rPr>
      </w:pPr>
    </w:p>
    <w:p w14:paraId="16793FBF" w14:textId="77777777" w:rsidR="005C4D4E" w:rsidRDefault="005C4D4E" w:rsidP="005C0824">
      <w:pPr>
        <w:pBdr>
          <w:bottom w:val="single" w:sz="2" w:space="1" w:color="808080" w:themeColor="background1" w:themeShade="80"/>
        </w:pBdr>
        <w:rPr>
          <w:rFonts w:ascii="Tahoma" w:hAnsi="Tahoma" w:cs="Tahoma"/>
          <w:b/>
        </w:rPr>
      </w:pPr>
    </w:p>
    <w:p w14:paraId="448F4B5E" w14:textId="77777777" w:rsidR="005C4D4E" w:rsidRDefault="005C4D4E" w:rsidP="005C0824">
      <w:pPr>
        <w:pBdr>
          <w:bottom w:val="single" w:sz="2" w:space="1" w:color="808080" w:themeColor="background1" w:themeShade="80"/>
        </w:pBdr>
        <w:rPr>
          <w:rFonts w:ascii="Tahoma" w:hAnsi="Tahoma" w:cs="Tahoma"/>
          <w:b/>
        </w:rPr>
      </w:pPr>
    </w:p>
    <w:p w14:paraId="484B2BD7" w14:textId="77777777" w:rsidR="005C4D4E" w:rsidRDefault="005C4D4E" w:rsidP="005C0824">
      <w:pPr>
        <w:pBdr>
          <w:bottom w:val="single" w:sz="2" w:space="1" w:color="808080" w:themeColor="background1" w:themeShade="80"/>
        </w:pBdr>
        <w:rPr>
          <w:rFonts w:ascii="Tahoma" w:hAnsi="Tahoma" w:cs="Tahoma"/>
          <w:b/>
        </w:rPr>
      </w:pPr>
    </w:p>
    <w:p w14:paraId="06DDB704" w14:textId="77777777" w:rsidR="005C4D4E" w:rsidRDefault="005C4D4E" w:rsidP="005C0824">
      <w:pPr>
        <w:pBdr>
          <w:bottom w:val="single" w:sz="2" w:space="1" w:color="808080" w:themeColor="background1" w:themeShade="80"/>
        </w:pBdr>
        <w:rPr>
          <w:rFonts w:ascii="Tahoma" w:hAnsi="Tahoma" w:cs="Tahoma"/>
          <w:b/>
        </w:rPr>
      </w:pPr>
    </w:p>
    <w:p w14:paraId="02C2DB1D" w14:textId="77777777" w:rsidR="005C4D4E" w:rsidRDefault="005C4D4E" w:rsidP="005C0824">
      <w:pPr>
        <w:pBdr>
          <w:bottom w:val="single" w:sz="2" w:space="1" w:color="808080" w:themeColor="background1" w:themeShade="80"/>
        </w:pBdr>
        <w:rPr>
          <w:rFonts w:ascii="Tahoma" w:hAnsi="Tahoma" w:cs="Tahoma"/>
          <w:b/>
        </w:rPr>
      </w:pPr>
    </w:p>
    <w:p w14:paraId="085CA607" w14:textId="77777777" w:rsidR="005C4D4E" w:rsidRDefault="005C4D4E" w:rsidP="005C0824">
      <w:pPr>
        <w:pBdr>
          <w:bottom w:val="single" w:sz="2" w:space="1" w:color="808080" w:themeColor="background1" w:themeShade="80"/>
        </w:pBdr>
        <w:rPr>
          <w:rFonts w:ascii="Tahoma" w:hAnsi="Tahoma" w:cs="Tahoma"/>
          <w:b/>
        </w:rPr>
      </w:pPr>
    </w:p>
    <w:p w14:paraId="655A20C0" w14:textId="77777777" w:rsidR="005C4D4E" w:rsidRDefault="005C4D4E" w:rsidP="005C0824">
      <w:pPr>
        <w:pBdr>
          <w:bottom w:val="single" w:sz="2" w:space="1" w:color="808080" w:themeColor="background1" w:themeShade="80"/>
        </w:pBdr>
        <w:rPr>
          <w:rFonts w:ascii="Tahoma" w:hAnsi="Tahoma" w:cs="Tahoma"/>
          <w:b/>
        </w:rPr>
      </w:pPr>
    </w:p>
    <w:p w14:paraId="4DA75E26" w14:textId="77777777" w:rsidR="005C4D4E" w:rsidRDefault="005C4D4E" w:rsidP="005C0824">
      <w:pPr>
        <w:pBdr>
          <w:bottom w:val="single" w:sz="2" w:space="1" w:color="808080" w:themeColor="background1" w:themeShade="80"/>
        </w:pBdr>
        <w:rPr>
          <w:rFonts w:ascii="Tahoma" w:hAnsi="Tahoma" w:cs="Tahoma"/>
          <w:b/>
        </w:rPr>
      </w:pPr>
    </w:p>
    <w:p w14:paraId="28D3C4C1" w14:textId="77777777" w:rsidR="005C4D4E" w:rsidRDefault="005C4D4E" w:rsidP="005C0824">
      <w:pPr>
        <w:pBdr>
          <w:bottom w:val="single" w:sz="2" w:space="1" w:color="808080" w:themeColor="background1" w:themeShade="80"/>
        </w:pBdr>
        <w:rPr>
          <w:rFonts w:ascii="Tahoma" w:hAnsi="Tahoma" w:cs="Tahoma"/>
          <w:b/>
        </w:rPr>
      </w:pPr>
    </w:p>
    <w:p w14:paraId="5F2FD7A2" w14:textId="77777777" w:rsidR="005C4D4E" w:rsidRDefault="005C4D4E" w:rsidP="005C0824">
      <w:pPr>
        <w:pBdr>
          <w:bottom w:val="single" w:sz="2" w:space="1" w:color="808080" w:themeColor="background1" w:themeShade="80"/>
        </w:pBdr>
        <w:rPr>
          <w:rFonts w:ascii="Tahoma" w:hAnsi="Tahoma" w:cs="Tahoma"/>
          <w:b/>
        </w:rPr>
      </w:pPr>
    </w:p>
    <w:p w14:paraId="4970528B" w14:textId="77777777" w:rsidR="005C4D4E" w:rsidRDefault="005C4D4E" w:rsidP="005C0824">
      <w:pPr>
        <w:pBdr>
          <w:bottom w:val="single" w:sz="2" w:space="1" w:color="808080" w:themeColor="background1" w:themeShade="80"/>
        </w:pBdr>
        <w:rPr>
          <w:rFonts w:ascii="Tahoma" w:hAnsi="Tahoma" w:cs="Tahoma"/>
          <w:b/>
        </w:rPr>
      </w:pPr>
    </w:p>
    <w:p w14:paraId="751B7F86" w14:textId="77777777" w:rsidR="005C4D4E" w:rsidRDefault="005C4D4E" w:rsidP="005C0824">
      <w:pPr>
        <w:pBdr>
          <w:bottom w:val="single" w:sz="2" w:space="1" w:color="808080" w:themeColor="background1" w:themeShade="80"/>
        </w:pBdr>
        <w:rPr>
          <w:rFonts w:ascii="Tahoma" w:hAnsi="Tahoma" w:cs="Tahoma"/>
          <w:b/>
        </w:rPr>
      </w:pPr>
    </w:p>
    <w:p w14:paraId="3AF84080" w14:textId="77777777" w:rsidR="005C4D4E" w:rsidRDefault="005C4D4E" w:rsidP="005C0824">
      <w:pPr>
        <w:pBdr>
          <w:bottom w:val="single" w:sz="2" w:space="1" w:color="808080" w:themeColor="background1" w:themeShade="80"/>
        </w:pBdr>
        <w:rPr>
          <w:rFonts w:ascii="Tahoma" w:hAnsi="Tahoma" w:cs="Tahoma"/>
          <w:b/>
        </w:rPr>
      </w:pPr>
    </w:p>
    <w:p w14:paraId="60CF3C0D" w14:textId="77777777" w:rsidR="005C4D4E" w:rsidRDefault="005C4D4E" w:rsidP="005C0824">
      <w:pPr>
        <w:pBdr>
          <w:bottom w:val="single" w:sz="2" w:space="1" w:color="808080" w:themeColor="background1" w:themeShade="80"/>
        </w:pBdr>
        <w:rPr>
          <w:rFonts w:ascii="Tahoma" w:hAnsi="Tahoma" w:cs="Tahoma"/>
          <w:b/>
        </w:rPr>
      </w:pPr>
    </w:p>
    <w:p w14:paraId="093F987E" w14:textId="77777777" w:rsidR="005C4D4E" w:rsidRDefault="005C4D4E" w:rsidP="005C0824">
      <w:pPr>
        <w:pBdr>
          <w:bottom w:val="single" w:sz="2" w:space="1" w:color="808080" w:themeColor="background1" w:themeShade="80"/>
        </w:pBdr>
        <w:rPr>
          <w:rFonts w:ascii="Tahoma" w:hAnsi="Tahoma" w:cs="Tahoma"/>
          <w:b/>
        </w:rPr>
      </w:pPr>
    </w:p>
    <w:p w14:paraId="67C9BE1D" w14:textId="77777777" w:rsidR="005C4D4E" w:rsidRDefault="005C4D4E" w:rsidP="005C0824">
      <w:pPr>
        <w:pBdr>
          <w:bottom w:val="single" w:sz="2" w:space="1" w:color="808080" w:themeColor="background1" w:themeShade="80"/>
        </w:pBdr>
        <w:rPr>
          <w:rFonts w:ascii="Tahoma" w:hAnsi="Tahoma" w:cs="Tahoma"/>
          <w:b/>
        </w:rPr>
      </w:pPr>
    </w:p>
    <w:p w14:paraId="418F3C0C" w14:textId="77777777" w:rsidR="005C4D4E" w:rsidRDefault="005C4D4E" w:rsidP="005C0824">
      <w:pPr>
        <w:pBdr>
          <w:bottom w:val="single" w:sz="2" w:space="1" w:color="808080" w:themeColor="background1" w:themeShade="80"/>
        </w:pBdr>
        <w:rPr>
          <w:rFonts w:ascii="Tahoma" w:hAnsi="Tahoma" w:cs="Tahoma"/>
          <w:b/>
        </w:rPr>
      </w:pPr>
    </w:p>
    <w:p w14:paraId="2EFF6636" w14:textId="77777777" w:rsidR="005C4D4E" w:rsidRDefault="005C4D4E" w:rsidP="005C0824">
      <w:pPr>
        <w:pBdr>
          <w:bottom w:val="single" w:sz="2" w:space="1" w:color="808080" w:themeColor="background1" w:themeShade="80"/>
        </w:pBdr>
        <w:rPr>
          <w:rFonts w:ascii="Tahoma" w:hAnsi="Tahoma" w:cs="Tahoma"/>
          <w:b/>
        </w:rPr>
      </w:pPr>
    </w:p>
    <w:p w14:paraId="1700F4E5" w14:textId="77777777" w:rsidR="005C4D4E" w:rsidRDefault="005C4D4E" w:rsidP="005C0824">
      <w:pPr>
        <w:pBdr>
          <w:bottom w:val="single" w:sz="2" w:space="1" w:color="808080" w:themeColor="background1" w:themeShade="80"/>
        </w:pBdr>
        <w:rPr>
          <w:rFonts w:ascii="Tahoma" w:hAnsi="Tahoma" w:cs="Tahoma"/>
          <w:b/>
        </w:rPr>
      </w:pPr>
    </w:p>
    <w:p w14:paraId="1ABFAF6A" w14:textId="77777777" w:rsidR="005C4D4E" w:rsidRDefault="005C4D4E" w:rsidP="005C0824">
      <w:pPr>
        <w:pBdr>
          <w:bottom w:val="single" w:sz="2" w:space="1" w:color="808080" w:themeColor="background1" w:themeShade="80"/>
        </w:pBdr>
        <w:rPr>
          <w:rFonts w:ascii="Tahoma" w:hAnsi="Tahoma" w:cs="Tahoma"/>
          <w:b/>
        </w:rPr>
      </w:pPr>
    </w:p>
    <w:p w14:paraId="46B92E27" w14:textId="77777777" w:rsidR="005C4D4E" w:rsidRDefault="005C4D4E" w:rsidP="005C0824">
      <w:pPr>
        <w:pBdr>
          <w:bottom w:val="single" w:sz="2" w:space="1" w:color="808080" w:themeColor="background1" w:themeShade="80"/>
        </w:pBdr>
        <w:rPr>
          <w:rFonts w:ascii="Tahoma" w:hAnsi="Tahoma" w:cs="Tahoma"/>
          <w:b/>
        </w:rPr>
      </w:pPr>
    </w:p>
    <w:p w14:paraId="492C744C" w14:textId="77777777" w:rsidR="005C4D4E" w:rsidRDefault="005C4D4E" w:rsidP="005C0824">
      <w:pPr>
        <w:pBdr>
          <w:bottom w:val="single" w:sz="2" w:space="1" w:color="808080" w:themeColor="background1" w:themeShade="80"/>
        </w:pBdr>
        <w:rPr>
          <w:rFonts w:ascii="Tahoma" w:hAnsi="Tahoma" w:cs="Tahoma"/>
          <w:b/>
        </w:rPr>
      </w:pPr>
    </w:p>
    <w:p w14:paraId="49765130" w14:textId="77777777"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5B158683"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63D634E4"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2BB7FED9"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4CB89383"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the procedure or to terminate any existing contractual relations related to the latter;</w:t>
      </w:r>
    </w:p>
    <w:p w14:paraId="5FFFE9C5"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express consent to any audit, verification, or investigative process that the Council, or its Donors, may initiate by any means on the information provided under this procedure;</w:t>
      </w:r>
    </w:p>
    <w:p w14:paraId="77B81AF5" w14:textId="77777777" w:rsidR="0040324A" w:rsidRPr="00155861" w:rsidRDefault="0040324A" w:rsidP="0040324A">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File</w:t>
      </w:r>
      <w:r w:rsidRPr="00155861">
        <w:rPr>
          <w:rFonts w:ascii="Tahoma" w:hAnsi="Tahoma" w:cs="Tahoma"/>
          <w:sz w:val="20"/>
          <w:szCs w:val="20"/>
        </w:rPr>
        <w:t>;</w:t>
      </w:r>
    </w:p>
    <w:p w14:paraId="6CEF1486" w14:textId="77777777" w:rsidR="00AB245C" w:rsidRPr="00AB245C" w:rsidRDefault="00AB245C" w:rsidP="00AB245C">
      <w:pPr>
        <w:numPr>
          <w:ilvl w:val="0"/>
          <w:numId w:val="2"/>
        </w:numPr>
        <w:tabs>
          <w:tab w:val="left" w:pos="284"/>
        </w:tabs>
        <w:ind w:left="284" w:right="283" w:hanging="284"/>
        <w:jc w:val="both"/>
        <w:rPr>
          <w:rFonts w:ascii="Tahoma" w:hAnsi="Tahoma" w:cs="Tahoma"/>
          <w:sz w:val="20"/>
          <w:szCs w:val="20"/>
        </w:rPr>
      </w:pPr>
      <w:bookmarkStart w:id="3" w:name="_Hlk217295156"/>
      <w:r w:rsidRPr="00AB245C">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2AF34BB2" w14:textId="77777777" w:rsidR="0040324A" w:rsidRDefault="0040324A" w:rsidP="00AB245C">
      <w:pPr>
        <w:numPr>
          <w:ilvl w:val="0"/>
          <w:numId w:val="2"/>
        </w:numPr>
        <w:tabs>
          <w:tab w:val="left" w:pos="284"/>
        </w:tabs>
        <w:ind w:left="284" w:right="283" w:hanging="284"/>
        <w:jc w:val="both"/>
        <w:rPr>
          <w:rFonts w:ascii="Tahoma" w:hAnsi="Tahoma" w:cs="Tahoma"/>
          <w:sz w:val="20"/>
          <w:szCs w:val="20"/>
        </w:rPr>
      </w:pPr>
      <w:bookmarkStart w:id="4" w:name="_Hlk106961083"/>
      <w:bookmarkEnd w:id="3"/>
      <w:r w:rsidRPr="002013A5">
        <w:rPr>
          <w:rFonts w:ascii="Tahoma" w:hAnsi="Tahoma" w:cs="Tahoma"/>
          <w:sz w:val="20"/>
          <w:szCs w:val="20"/>
        </w:rPr>
        <w:t>declare that I am not a retired Council of Europe staff member or a Council of Europe staff member having benefitted from an early departure scheme;</w:t>
      </w:r>
    </w:p>
    <w:p w14:paraId="52ABBE9C" w14:textId="77777777" w:rsidR="0040324A" w:rsidRPr="002013A5" w:rsidRDefault="0040324A" w:rsidP="0040324A">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21BC436F" w14:textId="77777777" w:rsidR="0040324A" w:rsidRPr="004E35D0" w:rsidRDefault="0040324A" w:rsidP="0040324A">
      <w:pPr>
        <w:numPr>
          <w:ilvl w:val="0"/>
          <w:numId w:val="2"/>
        </w:numPr>
        <w:tabs>
          <w:tab w:val="left" w:pos="284"/>
        </w:tabs>
        <w:ind w:left="284" w:right="283" w:hanging="284"/>
        <w:jc w:val="both"/>
        <w:rPr>
          <w:rFonts w:ascii="Tahoma" w:hAnsi="Tahoma" w:cs="Tahoma"/>
          <w:sz w:val="20"/>
          <w:szCs w:val="20"/>
          <w:lang w:val="en-US"/>
        </w:rPr>
      </w:pPr>
      <w:r w:rsidRPr="004E35D0">
        <w:rPr>
          <w:rFonts w:ascii="Tahoma" w:hAnsi="Tahoma" w:cs="Tahoma"/>
          <w:sz w:val="20"/>
          <w:szCs w:val="20"/>
          <w:lang w:val="en-US"/>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4E73CE38"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4"/>
      <w:proofErr w:type="gramEnd"/>
    </w:p>
    <w:p w14:paraId="4BBB0C77"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5"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5"/>
      <w:r w:rsidRPr="00BD6131">
        <w:rPr>
          <w:rFonts w:ascii="Tahoma" w:hAnsi="Tahoma" w:cs="Tahoma"/>
          <w:sz w:val="20"/>
          <w:szCs w:val="20"/>
        </w:rPr>
        <w:t>;</w:t>
      </w:r>
    </w:p>
    <w:p w14:paraId="61DA0E11"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55A7E0B" w14:textId="77777777" w:rsidR="00E81D73" w:rsidRPr="00D0286A" w:rsidRDefault="00E81D73" w:rsidP="003A0F5F">
      <w:pPr>
        <w:tabs>
          <w:tab w:val="left" w:pos="142"/>
          <w:tab w:val="left" w:pos="426"/>
        </w:tabs>
        <w:ind w:left="-426"/>
        <w:jc w:val="both"/>
        <w:rPr>
          <w:rFonts w:ascii="Tahoma" w:hAnsi="Tahoma" w:cs="Tahoma"/>
          <w:sz w:val="20"/>
          <w:szCs w:val="20"/>
        </w:rPr>
      </w:pPr>
    </w:p>
    <w:p w14:paraId="7BA213A1" w14:textId="77777777" w:rsidR="009842EB" w:rsidRPr="00961D46" w:rsidRDefault="009842EB" w:rsidP="004E35D0">
      <w:pPr>
        <w:pBdr>
          <w:top w:val="single" w:sz="2" w:space="1" w:color="FF0000"/>
          <w:left w:val="single" w:sz="2" w:space="4" w:color="FF0000"/>
          <w:bottom w:val="single" w:sz="2" w:space="1" w:color="FF0000"/>
          <w:right w:val="single" w:sz="2" w:space="4" w:color="FF0000"/>
        </w:pBdr>
        <w:jc w:val="both"/>
        <w:rPr>
          <w:rFonts w:ascii="Tahoma" w:hAnsi="Tahoma" w:cs="Tahoma"/>
          <w:color w:val="FF0000"/>
          <w:sz w:val="18"/>
          <w:szCs w:val="18"/>
        </w:rPr>
      </w:pPr>
      <w:r w:rsidRPr="00276DC4">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13D80B11" w14:textId="77777777" w:rsidR="003A0F5F" w:rsidRPr="00D0286A" w:rsidRDefault="003A0F5F" w:rsidP="003A0F5F">
      <w:pPr>
        <w:tabs>
          <w:tab w:val="left" w:pos="142"/>
          <w:tab w:val="left" w:pos="426"/>
        </w:tabs>
        <w:ind w:left="-426"/>
        <w:jc w:val="both"/>
        <w:rPr>
          <w:rFonts w:ascii="Tahoma" w:hAnsi="Tahoma" w:cs="Tahoma"/>
          <w:sz w:val="20"/>
          <w:szCs w:val="20"/>
        </w:rPr>
      </w:pPr>
    </w:p>
    <w:p w14:paraId="622D3D27"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E126650" wp14:editId="72EBBD7D">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7596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19E32F04"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7C8FE0EC"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6B4C32F"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4FB0A8E1"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474BB287"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3E0CC95F"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0B9623AC"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2BDE886F"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B8F6267"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BEDAD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2DF3B22"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28EC61F1"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0F76252F"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427D2C41" w14:textId="77777777" w:rsidR="00512C8D" w:rsidRPr="004D3D63" w:rsidRDefault="00512C8D" w:rsidP="00512C8D">
            <w:pPr>
              <w:rPr>
                <w:rFonts w:ascii="Tahoma" w:hAnsi="Tahoma" w:cs="Tahoma"/>
                <w:sz w:val="18"/>
                <w:szCs w:val="18"/>
              </w:rPr>
            </w:pPr>
            <w:r w:rsidRPr="004D3D63">
              <w:rPr>
                <w:rFonts w:ascii="Tahoma" w:hAnsi="Tahoma" w:cs="Tahoma"/>
                <w:sz w:val="18"/>
                <w:szCs w:val="18"/>
              </w:rPr>
              <w:t>William MASSOLIN</w:t>
            </w:r>
          </w:p>
          <w:p w14:paraId="57178B95" w14:textId="77777777" w:rsidR="003A0F5F" w:rsidRPr="00D0286A" w:rsidRDefault="00512C8D" w:rsidP="00512C8D">
            <w:pPr>
              <w:rPr>
                <w:rFonts w:ascii="Tahoma" w:hAnsi="Tahoma" w:cs="Tahoma"/>
                <w:sz w:val="20"/>
                <w:szCs w:val="20"/>
              </w:rPr>
            </w:pPr>
            <w:r w:rsidRPr="004D3D63">
              <w:rPr>
                <w:rFonts w:ascii="Tahoma" w:hAnsi="Tahoma" w:cs="Tahoma"/>
                <w:sz w:val="18"/>
                <w:szCs w:val="18"/>
              </w:rPr>
              <w:t>Head of Office</w:t>
            </w:r>
            <w:r>
              <w:rPr>
                <w:rFonts w:ascii="Tahoma" w:hAnsi="Tahoma" w:cs="Tahoma"/>
                <w:sz w:val="18"/>
                <w:szCs w:val="18"/>
              </w:rPr>
              <w:t>-</w:t>
            </w:r>
            <w:r w:rsidRPr="004D3D63">
              <w:rPr>
                <w:rFonts w:ascii="Tahoma" w:hAnsi="Tahoma" w:cs="Tahoma"/>
                <w:sz w:val="18"/>
                <w:szCs w:val="18"/>
              </w:rPr>
              <w:t>Council of Europe Programme Office in Ankara</w:t>
            </w:r>
          </w:p>
          <w:p w14:paraId="3D52C864" w14:textId="77777777" w:rsidR="003A0F5F" w:rsidRPr="00D0286A" w:rsidRDefault="003A0F5F" w:rsidP="003A0F5F">
            <w:pPr>
              <w:rPr>
                <w:rFonts w:ascii="Tahoma" w:hAnsi="Tahoma" w:cs="Tahoma"/>
                <w:sz w:val="20"/>
                <w:szCs w:val="20"/>
              </w:rPr>
            </w:pPr>
          </w:p>
        </w:tc>
      </w:tr>
      <w:tr w:rsidR="003A0F5F" w:rsidRPr="00D0286A" w14:paraId="40035666"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324D79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6F06A9"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95F3638"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64AFDE5B"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49F224FF"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69821F9A" w14:textId="77777777" w:rsidR="003A0F5F" w:rsidRPr="00D0286A" w:rsidRDefault="003A0F5F" w:rsidP="003A0F5F">
            <w:pPr>
              <w:rPr>
                <w:rFonts w:ascii="Tahoma" w:hAnsi="Tahoma" w:cs="Tahoma"/>
                <w:sz w:val="20"/>
                <w:szCs w:val="20"/>
              </w:rPr>
            </w:pPr>
          </w:p>
        </w:tc>
      </w:tr>
      <w:tr w:rsidR="003A0F5F" w:rsidRPr="00D0286A" w14:paraId="5C7E57CB"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B165FC5"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0464E4CF"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2DAA7D51"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00965509"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248EE1F"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2E3E969"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r w:rsidR="00512C8D">
              <w:rPr>
                <w:rFonts w:ascii="Tahoma" w:hAnsi="Tahoma" w:cs="Tahoma"/>
                <w:sz w:val="20"/>
                <w:szCs w:val="20"/>
              </w:rPr>
              <w:t xml:space="preserve"> Ankara</w:t>
            </w:r>
          </w:p>
        </w:tc>
      </w:tr>
      <w:tr w:rsidR="003A0F5F" w:rsidRPr="00D0286A" w14:paraId="04A0784F"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FAE57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54183C2"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D68839E"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1D8E0B95"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D5F1C08"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74C354FE"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4BFCC67B"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B340EB2"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37248BA5"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00E0FA3" w14:textId="77777777" w:rsidR="003A0F5F" w:rsidRPr="00D0286A" w:rsidRDefault="003A0F5F" w:rsidP="00806DEE">
            <w:pPr>
              <w:jc w:val="cente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067A99C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869948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7572B0FD" w14:textId="77777777" w:rsidR="003A0F5F" w:rsidRPr="00D0286A" w:rsidRDefault="003A0F5F" w:rsidP="003A0F5F">
            <w:pPr>
              <w:rPr>
                <w:rFonts w:ascii="Tahoma" w:hAnsi="Tahoma" w:cs="Tahoma"/>
                <w:sz w:val="20"/>
                <w:szCs w:val="20"/>
              </w:rPr>
            </w:pPr>
          </w:p>
        </w:tc>
      </w:tr>
      <w:tr w:rsidR="006F2919" w:rsidRPr="00D0286A" w14:paraId="397EAE3A"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3B573E2A" w14:textId="77777777" w:rsidR="006F2919" w:rsidRPr="00D0286A" w:rsidRDefault="006F2919"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1CF8B72A" w14:textId="77777777" w:rsidR="006F2919" w:rsidRPr="00D0286A" w:rsidRDefault="006F2919"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0C977AF0" w14:textId="77777777" w:rsidR="006F2919" w:rsidRPr="00D0286A" w:rsidRDefault="006F291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A53F0E7" w14:textId="77777777" w:rsidR="006F2919" w:rsidRPr="00D0286A" w:rsidRDefault="006F2919"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714D8BBB" w14:textId="77777777" w:rsidR="006F2919" w:rsidRPr="00D0286A" w:rsidRDefault="006F2919"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6F67F84" w14:textId="77777777" w:rsidR="006F2919" w:rsidRPr="00D0286A" w:rsidRDefault="006F2919"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986CB15" w14:textId="77777777" w:rsidR="006F2919" w:rsidRPr="00D0286A" w:rsidRDefault="006F2919"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329E68E" w14:textId="77777777" w:rsidR="006F2919" w:rsidRPr="00D0286A" w:rsidRDefault="006F2919"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6F2919" w:rsidRPr="00D0286A" w14:paraId="29343130" w14:textId="77777777" w:rsidTr="006F2919">
        <w:trPr>
          <w:trHeight w:val="308"/>
          <w:jc w:val="center"/>
        </w:trPr>
        <w:tc>
          <w:tcPr>
            <w:tcW w:w="438" w:type="dxa"/>
            <w:tcBorders>
              <w:top w:val="nil"/>
              <w:left w:val="nil"/>
              <w:bottom w:val="nil"/>
              <w:right w:val="nil"/>
            </w:tcBorders>
            <w:shd w:val="clear" w:color="auto" w:fill="FFFFFF" w:themeFill="background1"/>
          </w:tcPr>
          <w:p w14:paraId="4BEEBC57" w14:textId="77777777" w:rsidR="006F2919" w:rsidRPr="00D0286A" w:rsidRDefault="006F2919"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0BC2435" w14:textId="77777777" w:rsidR="006F2919" w:rsidRPr="00D0286A" w:rsidRDefault="006F2919"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CC5CD7B" w14:textId="77777777" w:rsidR="006F2919" w:rsidRPr="00D0286A" w:rsidRDefault="006F2919"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B68EBC7" w14:textId="77777777" w:rsidR="006F2919" w:rsidRPr="00D0286A" w:rsidRDefault="006F2919"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32A3A7E" w14:textId="77777777" w:rsidR="006F2919" w:rsidRPr="00D0286A" w:rsidRDefault="006F2919"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612975E" w14:textId="77777777" w:rsidR="006F2919" w:rsidRPr="00D0286A" w:rsidRDefault="006F2919"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245AF58" w14:textId="58D8F510" w:rsidR="006F2919" w:rsidRPr="00D0286A" w:rsidRDefault="006F2919"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664844D" w14:textId="77777777" w:rsidR="006F2919" w:rsidRPr="00D0286A" w:rsidRDefault="006F2919"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6F2919" w:rsidRPr="00D0286A" w14:paraId="1FC9B0AD" w14:textId="77777777" w:rsidTr="00D0286A">
        <w:trPr>
          <w:trHeight w:val="308"/>
          <w:jc w:val="center"/>
        </w:trPr>
        <w:tc>
          <w:tcPr>
            <w:tcW w:w="438" w:type="dxa"/>
            <w:tcBorders>
              <w:top w:val="nil"/>
              <w:left w:val="nil"/>
              <w:bottom w:val="nil"/>
              <w:right w:val="nil"/>
            </w:tcBorders>
            <w:shd w:val="clear" w:color="auto" w:fill="FFFFFF" w:themeFill="background1"/>
          </w:tcPr>
          <w:p w14:paraId="464D76AE" w14:textId="77777777" w:rsidR="006F2919" w:rsidRPr="00D0286A" w:rsidRDefault="006F2919" w:rsidP="006F2919">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4CEC43C" w14:textId="77777777" w:rsidR="006F2919" w:rsidRPr="00D0286A" w:rsidRDefault="006F2919" w:rsidP="006F2919">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B4AEF2A" w14:textId="77777777" w:rsidR="006F2919" w:rsidRPr="00D0286A" w:rsidRDefault="006F2919" w:rsidP="006F2919">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4C5EF07" w14:textId="77777777" w:rsidR="006F2919" w:rsidRPr="00D0286A" w:rsidRDefault="006F2919" w:rsidP="006F2919">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686FD866" w14:textId="77777777" w:rsidR="006F2919" w:rsidRPr="00D0286A" w:rsidRDefault="006F2919" w:rsidP="006F2919">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5CDC0CF" w14:textId="34BC43DB" w:rsidR="006F2919" w:rsidRPr="00D0286A" w:rsidRDefault="006F2919" w:rsidP="006F2919">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795980938"/>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16A936C" w14:textId="228C6B63" w:rsidR="006F2919" w:rsidRDefault="006F2919" w:rsidP="006F2919">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0A68859" w14:textId="1484FB44" w:rsidR="006F2919" w:rsidRPr="00D0286A" w:rsidRDefault="006F2919" w:rsidP="006F2919">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524FCAE7" w14:textId="77777777" w:rsidR="001E3A18" w:rsidRPr="00D0286A" w:rsidRDefault="001E3A18" w:rsidP="003A0F5F">
      <w:pPr>
        <w:jc w:val="center"/>
        <w:rPr>
          <w:rFonts w:ascii="Tahoma" w:hAnsi="Tahoma" w:cs="Tahoma"/>
          <w:sz w:val="20"/>
          <w:szCs w:val="20"/>
        </w:rPr>
      </w:pPr>
    </w:p>
    <w:p w14:paraId="5A27D48C"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4511F219"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5C8190DB"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C913F0">
        <w:rPr>
          <w:rFonts w:ascii="Tahoma" w:hAnsi="Tahoma" w:cs="Tahoma"/>
          <w:b/>
          <w:smallCaps/>
          <w:color w:val="365F91" w:themeColor="accent1" w:themeShade="BF"/>
          <w:sz w:val="18"/>
          <w:szCs w:val="18"/>
          <w:lang w:eastAsia="fr-FR"/>
        </w:rPr>
        <w:t>Article 1 – General provisions</w:t>
      </w:r>
    </w:p>
    <w:p w14:paraId="719F1159" w14:textId="77777777" w:rsidR="00766990" w:rsidRPr="00C913F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E6983D5" w14:textId="77777777" w:rsidR="009744F4"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a) the Act of Engagement, in its entirety (cover page, Sections A and B and the present Legal Conditions) and any subsequent Order;</w:t>
      </w:r>
    </w:p>
    <w:p w14:paraId="30F37000" w14:textId="77777777" w:rsidR="00766990" w:rsidRPr="00C913F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w:t>
      </w:r>
      <w:r w:rsidR="00766990" w:rsidRPr="00C913F0">
        <w:rPr>
          <w:rFonts w:ascii="Tahoma" w:eastAsia="Calibri" w:hAnsi="Tahoma" w:cs="Tahoma"/>
          <w:sz w:val="18"/>
          <w:szCs w:val="18"/>
          <w:lang w:eastAsia="en-US"/>
        </w:rPr>
        <w:t xml:space="preserve"> and</w:t>
      </w:r>
      <w:r w:rsidR="00766990" w:rsidRPr="00C913F0">
        <w:rPr>
          <w:rFonts w:ascii="Tahoma" w:eastAsia="Calibri" w:hAnsi="Tahoma" w:cs="Tahoma"/>
          <w:sz w:val="18"/>
          <w:szCs w:val="18"/>
          <w:lang w:eastAsia="en-US"/>
        </w:rPr>
        <w:tab/>
        <w:t xml:space="preserve"> </w:t>
      </w:r>
      <w:r w:rsidR="00766990" w:rsidRPr="00C913F0">
        <w:rPr>
          <w:rFonts w:ascii="Tahoma" w:eastAsia="Calibri" w:hAnsi="Tahoma" w:cs="Tahoma"/>
          <w:sz w:val="18"/>
          <w:szCs w:val="18"/>
          <w:lang w:eastAsia="en-US"/>
        </w:rPr>
        <w:br/>
      </w:r>
      <w:r w:rsidRPr="00C913F0">
        <w:rPr>
          <w:rFonts w:ascii="Tahoma" w:eastAsia="Calibri" w:hAnsi="Tahoma" w:cs="Tahoma"/>
          <w:sz w:val="18"/>
          <w:szCs w:val="18"/>
          <w:lang w:eastAsia="en-US"/>
        </w:rPr>
        <w:t>c</w:t>
      </w:r>
      <w:r w:rsidR="00766990" w:rsidRPr="00C913F0">
        <w:rPr>
          <w:rFonts w:ascii="Tahoma" w:eastAsia="Calibri" w:hAnsi="Tahoma" w:cs="Tahoma"/>
          <w:sz w:val="18"/>
          <w:szCs w:val="18"/>
          <w:lang w:eastAsia="en-US"/>
        </w:rPr>
        <w:t>) the tender submitted by the Provider.</w:t>
      </w:r>
      <w:r w:rsidR="00766990" w:rsidRPr="00C913F0">
        <w:rPr>
          <w:rFonts w:ascii="Tahoma" w:hAnsi="Tahoma" w:cs="Tahoma"/>
          <w:color w:val="000000"/>
          <w:sz w:val="18"/>
          <w:szCs w:val="18"/>
        </w:rPr>
        <w:t xml:space="preserve"> </w:t>
      </w:r>
    </w:p>
    <w:p w14:paraId="061C7FF4"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E655FDA"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621AE81D"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3D478A09" w14:textId="77777777" w:rsidR="00766990" w:rsidRPr="00C913F0" w:rsidRDefault="00766990" w:rsidP="00766990">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w:t>
      </w:r>
      <w:proofErr w:type="gramStart"/>
      <w:r w:rsidRPr="00C913F0">
        <w:rPr>
          <w:rFonts w:ascii="Tahoma" w:eastAsia="Calibri" w:hAnsi="Tahoma" w:cs="Tahoma"/>
          <w:sz w:val="18"/>
          <w:szCs w:val="18"/>
          <w:lang w:val="en-US" w:eastAsia="en-US"/>
        </w:rPr>
        <w:t>until</w:t>
      </w:r>
      <w:proofErr w:type="gramEnd"/>
      <w:r w:rsidRPr="00C913F0">
        <w:rPr>
          <w:rFonts w:ascii="Tahoma" w:eastAsia="Calibri" w:hAnsi="Tahoma" w:cs="Tahoma"/>
          <w:sz w:val="18"/>
          <w:szCs w:val="18"/>
          <w:lang w:val="en-US" w:eastAsia="en-US"/>
        </w:rPr>
        <w:t xml:space="preserve"> the day specified in Section A of this Act of Engagement and takes effect as from the date of its signature by both parties. </w:t>
      </w:r>
      <w:r w:rsidR="005C0824" w:rsidRPr="00C913F0">
        <w:rPr>
          <w:rFonts w:ascii="Tahoma" w:eastAsia="Calibri" w:hAnsi="Tahoma" w:cs="Tahoma"/>
          <w:sz w:val="18"/>
          <w:szCs w:val="18"/>
          <w:lang w:val="en-US" w:eastAsia="en-US"/>
        </w:rPr>
        <w:t xml:space="preserve">The contract may be renewed in accordance with the conditions laid down in Section A of the Act of Engagement. </w:t>
      </w:r>
      <w:r w:rsidRPr="00C913F0">
        <w:rPr>
          <w:rFonts w:ascii="Tahoma" w:eastAsia="Calibri" w:hAnsi="Tahoma" w:cs="Tahoma"/>
          <w:sz w:val="18"/>
          <w:szCs w:val="18"/>
          <w:lang w:val="en-US" w:eastAsia="en-US"/>
        </w:rPr>
        <w:t xml:space="preserve">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7C874B84"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C913F0">
        <w:rPr>
          <w:rFonts w:ascii="Tahoma" w:hAnsi="Tahoma" w:cs="Tahoma"/>
          <w:b/>
          <w:smallCaps/>
          <w:color w:val="365F91" w:themeColor="accent1" w:themeShade="BF"/>
          <w:sz w:val="18"/>
          <w:szCs w:val="18"/>
          <w:lang w:eastAsia="fr-FR"/>
        </w:rPr>
        <w:t>Article 3 – Obligations of the Provider</w:t>
      </w:r>
    </w:p>
    <w:p w14:paraId="6D68F565"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6E9B1A00" w14:textId="77777777" w:rsidR="001D5CF8"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C913F0">
        <w:rPr>
          <w:rFonts w:ascii="Tahoma" w:hAnsi="Tahoma" w:cs="Tahoma"/>
          <w:sz w:val="18"/>
          <w:szCs w:val="18"/>
          <w:lang w:eastAsia="fr-FR"/>
        </w:rPr>
        <w:t>provide</w:t>
      </w:r>
      <w:r w:rsidRPr="00C913F0">
        <w:rPr>
          <w:rFonts w:ascii="Tahoma" w:hAnsi="Tahoma" w:cs="Tahoma"/>
          <w:sz w:val="18"/>
          <w:szCs w:val="18"/>
          <w:lang w:eastAsia="fr-FR"/>
        </w:rPr>
        <w:t xml:space="preserve"> the </w:t>
      </w:r>
      <w:r w:rsidR="004A3080" w:rsidRPr="00C913F0">
        <w:rPr>
          <w:rFonts w:ascii="Tahoma" w:hAnsi="Tahoma" w:cs="Tahoma"/>
          <w:sz w:val="18"/>
          <w:szCs w:val="18"/>
          <w:lang w:eastAsia="fr-FR"/>
        </w:rPr>
        <w:t>Deliverable</w:t>
      </w:r>
      <w:r w:rsidR="007E335A" w:rsidRPr="00C913F0">
        <w:rPr>
          <w:rFonts w:ascii="Tahoma" w:hAnsi="Tahoma" w:cs="Tahoma"/>
          <w:sz w:val="18"/>
          <w:szCs w:val="18"/>
          <w:lang w:eastAsia="fr-FR"/>
        </w:rPr>
        <w:t>s</w:t>
      </w:r>
      <w:r w:rsidRPr="00C913F0">
        <w:rPr>
          <w:rFonts w:ascii="Tahoma" w:hAnsi="Tahoma" w:cs="Tahoma"/>
          <w:sz w:val="18"/>
          <w:szCs w:val="18"/>
          <w:lang w:eastAsia="fr-FR"/>
        </w:rPr>
        <w:t>, with due respect for the Council of Europe’s needs and constraints, as contractually defined.</w:t>
      </w:r>
    </w:p>
    <w:p w14:paraId="4F416B02" w14:textId="77777777" w:rsidR="003A0F5F"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C913F0">
        <w:rPr>
          <w:rFonts w:ascii="Tahoma" w:hAnsi="Tahoma" w:cs="Tahoma"/>
          <w:color w:val="000000"/>
          <w:sz w:val="18"/>
          <w:szCs w:val="18"/>
          <w:lang w:eastAsia="fr-FR"/>
        </w:rPr>
        <w:t>Deliverable</w:t>
      </w:r>
      <w:r w:rsidR="007E335A" w:rsidRPr="00C913F0">
        <w:rPr>
          <w:rFonts w:ascii="Tahoma" w:hAnsi="Tahoma" w:cs="Tahoma"/>
          <w:color w:val="000000"/>
          <w:sz w:val="18"/>
          <w:szCs w:val="18"/>
          <w:lang w:eastAsia="fr-FR"/>
        </w:rPr>
        <w:t>s</w:t>
      </w:r>
      <w:r w:rsidRPr="00C913F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BB3130E"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3FEEC612" w14:textId="77777777" w:rsidR="001D5CF8" w:rsidRPr="00C913F0"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w:t>
      </w:r>
      <w:r w:rsidR="00252393" w:rsidRPr="00C913F0">
        <w:rPr>
          <w:rFonts w:ascii="Tahoma" w:hAnsi="Tahoma" w:cs="Tahoma"/>
          <w:sz w:val="18"/>
          <w:szCs w:val="18"/>
          <w:lang w:eastAsia="fr-FR"/>
        </w:rPr>
        <w:t>sions of Articles 3.2.2 to 3.2.10</w:t>
      </w:r>
      <w:r w:rsidRPr="00C913F0">
        <w:rPr>
          <w:rFonts w:ascii="Tahoma" w:hAnsi="Tahoma" w:cs="Tahoma"/>
          <w:sz w:val="18"/>
          <w:szCs w:val="18"/>
          <w:lang w:eastAsia="fr-FR"/>
        </w:rPr>
        <w:t xml:space="preserve"> shall apply </w:t>
      </w:r>
      <w:r w:rsidR="00630B61" w:rsidRPr="00C913F0">
        <w:rPr>
          <w:rFonts w:ascii="Tahoma" w:hAnsi="Tahoma" w:cs="Tahoma"/>
          <w:sz w:val="18"/>
          <w:szCs w:val="18"/>
          <w:lang w:eastAsia="fr-FR"/>
        </w:rPr>
        <w:t>insofar as the contract concerns</w:t>
      </w:r>
      <w:r w:rsidRPr="00C913F0">
        <w:rPr>
          <w:rFonts w:ascii="Tahoma" w:hAnsi="Tahoma" w:cs="Tahoma"/>
          <w:sz w:val="18"/>
          <w:szCs w:val="18"/>
          <w:lang w:eastAsia="fr-FR"/>
        </w:rPr>
        <w:t xml:space="preserve"> the pr</w:t>
      </w:r>
      <w:r w:rsidR="00630B61" w:rsidRPr="00C913F0">
        <w:rPr>
          <w:rFonts w:ascii="Tahoma" w:hAnsi="Tahoma" w:cs="Tahoma"/>
          <w:sz w:val="18"/>
          <w:szCs w:val="18"/>
          <w:lang w:eastAsia="fr-FR"/>
        </w:rPr>
        <w:t>ovision of intellectual services</w:t>
      </w:r>
      <w:r w:rsidRPr="00C913F0">
        <w:rPr>
          <w:rFonts w:ascii="Tahoma" w:hAnsi="Tahoma" w:cs="Tahoma"/>
          <w:sz w:val="18"/>
          <w:szCs w:val="18"/>
          <w:lang w:eastAsia="fr-FR"/>
        </w:rPr>
        <w:t>.</w:t>
      </w:r>
    </w:p>
    <w:p w14:paraId="46316D0A" w14:textId="77777777" w:rsidR="001D5CF8" w:rsidRPr="00C913F0"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13103ED"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0709F80"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conform to the highest academic standards.</w:t>
      </w:r>
    </w:p>
    <w:p w14:paraId="7BA3A379"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or any part thereof. </w:t>
      </w:r>
    </w:p>
    <w:p w14:paraId="4FC35F14"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15236CE4" w14:textId="77777777" w:rsidR="001D5CF8" w:rsidRPr="00C913F0"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above. When giving the Provider such authority, the Council will inform the Provider of any conditions to which such use may be subject.</w:t>
      </w:r>
    </w:p>
    <w:p w14:paraId="0B152C84" w14:textId="77777777" w:rsidR="001D5CF8"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46597495" w14:textId="77777777" w:rsidR="00A8672C"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0DA4D8B"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01DDD066"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590991F" w14:textId="77777777" w:rsidR="00904568" w:rsidRPr="00C913F0"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74EF95C"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7BC0E049"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w:t>
      </w:r>
      <w:r w:rsidR="000C4D6D" w:rsidRPr="00C913F0">
        <w:rPr>
          <w:rFonts w:ascii="Tahoma" w:hAnsi="Tahoma" w:cs="Tahoma"/>
          <w:sz w:val="18"/>
          <w:szCs w:val="18"/>
          <w:lang w:eastAsia="fr-FR"/>
        </w:rPr>
        <w:t xml:space="preserve">inform the Council about any change of its status with regard to VAT, to </w:t>
      </w:r>
      <w:r w:rsidRPr="00C913F0">
        <w:rPr>
          <w:rFonts w:ascii="Tahoma" w:hAnsi="Tahoma" w:cs="Tahoma"/>
          <w:sz w:val="18"/>
          <w:szCs w:val="18"/>
          <w:lang w:eastAsia="fr-FR"/>
        </w:rPr>
        <w:t xml:space="preserve">observe all applicable rules and to comply with its fiscal obligations in: </w:t>
      </w:r>
    </w:p>
    <w:p w14:paraId="3169549F" w14:textId="77777777" w:rsidR="003A0F5F" w:rsidRPr="00C913F0" w:rsidRDefault="003A0F5F" w:rsidP="003A0F5F">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a) submitting a request for payment, or an invoice, to the Council in conformity with the applicable legislation;</w:t>
      </w:r>
    </w:p>
    <w:p w14:paraId="30E0143B" w14:textId="77777777" w:rsidR="003A0F5F" w:rsidRPr="00C913F0" w:rsidRDefault="003A0F5F" w:rsidP="003A0F5F">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1F74E551" w14:textId="77777777" w:rsidR="003A0F5F" w:rsidRPr="00C913F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3.5 </w:t>
      </w:r>
      <w:r w:rsidR="003A0F5F" w:rsidRPr="00C913F0">
        <w:rPr>
          <w:rFonts w:ascii="Tahoma" w:hAnsi="Tahoma" w:cs="Tahoma"/>
          <w:b/>
          <w:color w:val="365F91" w:themeColor="accent1" w:themeShade="BF"/>
          <w:sz w:val="18"/>
          <w:szCs w:val="18"/>
          <w:u w:val="single"/>
          <w:lang w:eastAsia="fr-FR"/>
        </w:rPr>
        <w:t>Loyalty and confidentiality</w:t>
      </w:r>
    </w:p>
    <w:p w14:paraId="628E0BA5" w14:textId="77777777" w:rsidR="00C3395C"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913F0">
        <w:rPr>
          <w:rFonts w:ascii="Tahoma" w:hAnsi="Tahoma" w:cs="Tahoma"/>
          <w:sz w:val="18"/>
          <w:szCs w:val="18"/>
          <w:lang w:eastAsia="fr-FR"/>
        </w:rPr>
        <w:t xml:space="preserve">s for the completion of the </w:t>
      </w:r>
      <w:r w:rsidR="004A3080" w:rsidRPr="00C913F0">
        <w:rPr>
          <w:rFonts w:ascii="Tahoma" w:hAnsi="Tahoma" w:cs="Tahoma"/>
          <w:sz w:val="18"/>
          <w:szCs w:val="18"/>
          <w:lang w:eastAsia="fr-FR"/>
        </w:rPr>
        <w:t>Deliverable</w:t>
      </w:r>
      <w:r w:rsidR="003F2595" w:rsidRPr="00C913F0">
        <w:rPr>
          <w:rFonts w:ascii="Tahoma" w:hAnsi="Tahoma" w:cs="Tahoma"/>
          <w:sz w:val="18"/>
          <w:szCs w:val="18"/>
          <w:lang w:eastAsia="fr-FR"/>
        </w:rPr>
        <w:t>s</w:t>
      </w:r>
      <w:r w:rsidRPr="00C913F0">
        <w:rPr>
          <w:rFonts w:ascii="Tahoma" w:hAnsi="Tahoma" w:cs="Tahoma"/>
          <w:sz w:val="18"/>
          <w:szCs w:val="18"/>
          <w:lang w:eastAsia="fr-FR"/>
        </w:rPr>
        <w:t xml:space="preserve"> and to refrain from any word or act that may be construed as committing the Council. </w:t>
      </w:r>
    </w:p>
    <w:p w14:paraId="7E61B41F" w14:textId="77777777" w:rsidR="003A0F5F"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547FAC8"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356C8553" w14:textId="77777777" w:rsidR="00C3395C"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43A39C" w14:textId="77777777" w:rsidR="003A0F5F"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00E86514"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6E7A55BA" w14:textId="77777777" w:rsidR="004F613A"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6637B9E1" w14:textId="77777777" w:rsidR="0048127D" w:rsidRPr="00C913F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bookmarkEnd w:id="10"/>
    <w:p w14:paraId="02E2D51E" w14:textId="77777777" w:rsidR="00C3395C"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3169459" w14:textId="77777777" w:rsidR="004F613A"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2445F9DF"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in accordance with written instructions from the Council;</w:t>
      </w:r>
    </w:p>
    <w:p w14:paraId="2B8F9AD5"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F33A769"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3BAA2C4E"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A7278EB"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49574E9"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t xml:space="preserve">a. </w:t>
      </w:r>
      <w:r w:rsidRPr="00C913F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r>
      <w:r w:rsidRPr="00C913F0">
        <w:rPr>
          <w:rFonts w:ascii="Tahoma" w:hAnsi="Tahoma" w:cs="Tahoma"/>
          <w:bCs/>
          <w:color w:val="000000" w:themeColor="text1"/>
          <w:sz w:val="18"/>
          <w:szCs w:val="18"/>
        </w:rPr>
        <w:t>b. a complaint or request related to the Council’s obligations to comply with the data protection requirements.</w:t>
      </w:r>
    </w:p>
    <w:p w14:paraId="54B2E88F"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6E908E96"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ABB0C20"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34CCF660"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614970B" w14:textId="77777777" w:rsidR="004F613A"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EF3567D" w14:textId="77777777" w:rsidR="00642825" w:rsidRPr="00C913F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3.9 </w:t>
      </w:r>
      <w:r w:rsidR="00642825" w:rsidRPr="00C913F0">
        <w:rPr>
          <w:rFonts w:ascii="Tahoma" w:hAnsi="Tahoma" w:cs="Tahoma"/>
          <w:b/>
          <w:color w:val="365F91" w:themeColor="accent1" w:themeShade="BF"/>
          <w:sz w:val="18"/>
          <w:szCs w:val="18"/>
          <w:u w:val="single"/>
          <w:lang w:eastAsia="fr-FR"/>
        </w:rPr>
        <w:t>Parallel Activities</w:t>
      </w:r>
    </w:p>
    <w:p w14:paraId="6849DCEA"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74ACDF3C"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26FD0605"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53DCC628" w14:textId="77777777" w:rsidR="005E5511" w:rsidRPr="00C913F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3.10 Other obligations</w:t>
      </w:r>
    </w:p>
    <w:p w14:paraId="57AACC4A" w14:textId="77777777" w:rsidR="00DB29E6" w:rsidRPr="00C913F0"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w:t>
      </w:r>
      <w:bookmarkStart w:id="11" w:name="_Hlk217295308"/>
      <w:r w:rsidRPr="00C913F0">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5" w:history="1">
        <w:r w:rsidRPr="00C913F0">
          <w:rPr>
            <w:rStyle w:val="Hyperlink"/>
            <w:rFonts w:ascii="Tahoma" w:hAnsi="Tahoma" w:cs="Tahoma"/>
            <w:sz w:val="18"/>
            <w:szCs w:val="18"/>
            <w:lang w:val="en-US" w:eastAsia="fr-FR"/>
          </w:rPr>
          <w:t xml:space="preserve">Policy on Respect and Dignity in the Council </w:t>
        </w:r>
        <w:r w:rsidRPr="00C913F0">
          <w:rPr>
            <w:rStyle w:val="Hyperlink"/>
            <w:rFonts w:ascii="Tahoma" w:hAnsi="Tahoma" w:cs="Tahoma"/>
            <w:sz w:val="18"/>
            <w:szCs w:val="18"/>
            <w:lang w:val="en-US" w:eastAsia="fr-FR"/>
          </w:rPr>
          <w:lastRenderedPageBreak/>
          <w:t>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6"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7" w:history="1">
        <w:r w:rsidR="00661E88" w:rsidRPr="00C913F0">
          <w:rPr>
            <w:rStyle w:val="Hyperlink"/>
            <w:rFonts w:ascii="Tahoma" w:hAnsi="Tahoma" w:cs="Tahoma"/>
            <w:sz w:val="18"/>
            <w:szCs w:val="18"/>
          </w:rPr>
          <w:t>the Policy on the use of the Information System of the Council of Europe</w:t>
        </w:r>
      </w:hyperlink>
      <w:r w:rsidR="00661E88" w:rsidRPr="00C913F0">
        <w:rPr>
          <w:rFonts w:ascii="Tahoma" w:hAnsi="Tahoma" w:cs="Tahoma"/>
          <w:sz w:val="18"/>
          <w:szCs w:val="18"/>
        </w:rPr>
        <w:t xml:space="preserve"> </w:t>
      </w:r>
      <w:r w:rsidRPr="00C913F0">
        <w:rPr>
          <w:rFonts w:ascii="Tahoma" w:hAnsi="Tahoma" w:cs="Tahoma"/>
          <w:sz w:val="18"/>
          <w:szCs w:val="18"/>
        </w:rPr>
        <w:t>and</w:t>
      </w:r>
      <w:r w:rsidRPr="00C913F0">
        <w:rPr>
          <w:rFonts w:ascii="Tahoma" w:hAnsi="Tahoma" w:cs="Tahoma"/>
          <w:sz w:val="18"/>
          <w:szCs w:val="18"/>
          <w:lang w:eastAsia="fr-FR"/>
        </w:rPr>
        <w:t xml:space="preserve"> the </w:t>
      </w:r>
      <w:hyperlink r:id="rId18"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1"/>
    <w:p w14:paraId="4E6C11F7" w14:textId="77777777" w:rsidR="00C3395C" w:rsidRPr="00C913F0"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22FA1DD4" w14:textId="77777777" w:rsidR="00C3395C" w:rsidRPr="00C913F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70571379" w14:textId="77777777" w:rsidR="00467738" w:rsidRPr="00C913F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5792F168" w14:textId="77777777" w:rsidR="00C4530C" w:rsidRPr="00C913F0"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3B4404B7"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3B75A378"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agrees that the European Commission, and/or any of its authorised representatives, and/or OLAF, and/or EPPO, and/or the European Court of Auditors may, in compliance with the specific mandates of each institution, carry out desk reviews, on-the-spot checks, inspections, or similar controls. To this end, the Provider shall, upon request, provide officials of these institutions with access to any information, documents, computerised data, as well as sites and premises related to the technical and financial management of activities financed under this contract. Any confidential information provided, pursuant to this provision, to the European Commission, OLAF, EPPO, the European Court of Auditors, or any other authorised representatives, shall be treated in accordance with EU confidentiality rules and legislation. </w:t>
      </w:r>
    </w:p>
    <w:p w14:paraId="2B0CF4E8" w14:textId="77777777" w:rsidR="00C4530C" w:rsidRPr="00C913F0" w:rsidRDefault="00C4530C" w:rsidP="00C4530C">
      <w:pPr>
        <w:pStyle w:val="ListParagraph"/>
        <w:numPr>
          <w:ilvl w:val="1"/>
          <w:numId w:val="45"/>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Prevention of SEA-H and reporting obligations</w:t>
      </w:r>
    </w:p>
    <w:p w14:paraId="2B1C389B" w14:textId="77777777" w:rsidR="00C4530C" w:rsidRPr="00C913F0"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shall take all reasonable steps to prevent sexual exploitation and abuse and/or sexual harassment (hereinafter referred to ‘SEA-H’) and will respond appropriately when reports of SEA-H arise, in accordance with the legal framework applicable to it. When the Provider becomes aware of reasonable suspicions, complaints or reports of SEA-H in relation to the execution of this contract, it will, as appropriate under the legal framework applicable to it, take reasonable, swift and appropriate action to stop harm occurring, investigate and report to relevant authorities, as appropriate and when safe to do so, after considering the wishes of the victim/survivor. </w:t>
      </w:r>
    </w:p>
    <w:p w14:paraId="74B4615B" w14:textId="77777777" w:rsidR="00C4530C" w:rsidRPr="00C913F0"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promptly report to the Council all allegations of SEA-H, credible enough to warrant an investigation, that are directly related to the activities under this contract or would have a significant impact on the contractual relationship between the Provider and the Council. Upon request by the Council, the Provider shall provide all available information concerning such allegations, including information on the subsequent measures taken by the Provider. The Provider shall report and provide all available information in accordance with the legal framework applicable to it, in particular those on disclosure of information and confidentiality, with due care not to compromise the safety, security, privacy and due process rights of any concerned persons.</w:t>
      </w:r>
    </w:p>
    <w:p w14:paraId="4707D219" w14:textId="77777777" w:rsidR="00C4530C" w:rsidRPr="00C913F0"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Any information or documentation provided in accordance with these provisions will be treated by the Council with the utmost discretion in order to ensure, inter alia, the probity of any investigation, protect sensitive information, ensure the safety and security of persons and respect the due process rights of all involved. The Council will presume information/documentation to be confidential, deliberative, and investigatory and will ensure that information/documentation provided to the Council will be available solely to those who strictly require access to such information/documentation according to its own regulations, rules and procedures. Any disclosure of such information/documentation beyond such personnel will require notification and consultation with the Provider. The Council will obtain the express written authorisation of the Provider before disclosing any such information/documentation in a judicial proceeding or to the public, unless disclosure is otherwise required by the regulations, rules and procedures applicable to the Council.</w:t>
      </w:r>
    </w:p>
    <w:p w14:paraId="1213F49B"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229BAAE3"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48F7925E" w14:textId="77777777" w:rsidR="008C0AFB" w:rsidRPr="00C913F0" w:rsidRDefault="003A0F5F" w:rsidP="008C0AFB">
      <w:pPr>
        <w:pStyle w:val="ListParagraph"/>
        <w:numPr>
          <w:ilvl w:val="0"/>
          <w:numId w:val="18"/>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5CB6FA10" w14:textId="77777777" w:rsidR="008C0AFB"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72A41073" w14:textId="77777777" w:rsidR="008C0AFB" w:rsidRPr="00C913F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B180769" w14:textId="77777777" w:rsidR="00C70E44"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Amounts/Fees indicated in </w:t>
      </w:r>
      <w:r w:rsidR="002111B3" w:rsidRPr="00C913F0">
        <w:rPr>
          <w:rFonts w:ascii="Tahoma" w:hAnsi="Tahoma" w:cs="Tahoma"/>
          <w:sz w:val="18"/>
          <w:szCs w:val="18"/>
          <w:lang w:eastAsia="fr-FR"/>
        </w:rPr>
        <w:t xml:space="preserve">this Contract and in </w:t>
      </w:r>
      <w:r w:rsidRPr="00C913F0">
        <w:rPr>
          <w:rFonts w:ascii="Tahoma" w:hAnsi="Tahoma" w:cs="Tahoma"/>
          <w:sz w:val="18"/>
          <w:szCs w:val="18"/>
          <w:lang w:eastAsia="fr-FR"/>
        </w:rPr>
        <w:t>each Order are final and not subject to review.</w:t>
      </w:r>
      <w:r w:rsidR="00FA38F8" w:rsidRPr="00C913F0">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03E115E6" w14:textId="77777777" w:rsidR="00A95E00" w:rsidRPr="00C913F0"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C913F0">
        <w:rPr>
          <w:rFonts w:ascii="Tahoma" w:hAnsi="Tahoma" w:cs="Tahoma"/>
          <w:b/>
          <w:color w:val="365F91"/>
          <w:sz w:val="18"/>
          <w:szCs w:val="18"/>
          <w:u w:val="single"/>
          <w:lang w:eastAsia="fr-FR"/>
        </w:rPr>
        <w:t>4.2 VAT</w:t>
      </w:r>
    </w:p>
    <w:p w14:paraId="6D11C85B"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5E4046EA"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19"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w:t>
      </w:r>
      <w:r w:rsidRPr="00C913F0">
        <w:rPr>
          <w:rFonts w:ascii="Tahoma" w:eastAsia="Calibri" w:hAnsi="Tahoma" w:cs="Tahoma"/>
          <w:sz w:val="18"/>
          <w:szCs w:val="18"/>
          <w:lang w:eastAsia="en-US"/>
        </w:rPr>
        <w:lastRenderedPageBreak/>
        <w:t xml:space="preserve">for VAT purposes at the VAT One Stop Shop (VAT OSS) of their choice. The invoice shall indicate the total amount without taxes, the rate and the amount of the VAT and the total amount ‘including all </w:t>
      </w:r>
      <w:proofErr w:type="gramStart"/>
      <w:r w:rsidRPr="00C913F0">
        <w:rPr>
          <w:rFonts w:ascii="Tahoma" w:eastAsia="Calibri" w:hAnsi="Tahoma" w:cs="Tahoma"/>
          <w:sz w:val="18"/>
          <w:szCs w:val="18"/>
          <w:lang w:eastAsia="en-US"/>
        </w:rPr>
        <w:t>taxes’</w:t>
      </w:r>
      <w:proofErr w:type="gramEnd"/>
      <w:r w:rsidRPr="00C913F0">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62ED6296"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EBFDB1"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43704A0A"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45D53A33"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For each Order completed, and upon acceptance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by the Council, the Provider shall submit an invoice or a request for payment in triplicate </w:t>
      </w:r>
      <w:r w:rsidR="00B04C5F" w:rsidRPr="00C913F0">
        <w:rPr>
          <w:rFonts w:ascii="Tahoma" w:hAnsi="Tahoma" w:cs="Tahoma"/>
          <w:sz w:val="18"/>
          <w:szCs w:val="18"/>
          <w:lang w:eastAsia="fr-FR"/>
        </w:rPr>
        <w:t xml:space="preserve">and in the currency specified in the Table of fees, </w:t>
      </w:r>
      <w:r w:rsidRPr="00C913F0">
        <w:rPr>
          <w:rFonts w:ascii="Tahoma" w:hAnsi="Tahoma" w:cs="Tahoma"/>
          <w:sz w:val="18"/>
          <w:szCs w:val="18"/>
          <w:lang w:eastAsia="fr-FR"/>
        </w:rPr>
        <w:t>in conformity with the applicable legislation.</w:t>
      </w:r>
    </w:p>
    <w:p w14:paraId="202684D4"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Before accepting the </w:t>
      </w:r>
      <w:r w:rsidR="004A3080" w:rsidRPr="00C913F0">
        <w:rPr>
          <w:rFonts w:ascii="Tahoma" w:hAnsi="Tahoma" w:cs="Tahoma"/>
          <w:sz w:val="18"/>
          <w:szCs w:val="18"/>
        </w:rPr>
        <w:t>Deliverable</w:t>
      </w:r>
      <w:r w:rsidRPr="00C913F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00C28BBE"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42779984"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w:t>
      </w:r>
      <w:r w:rsidR="004A3080" w:rsidRPr="00C913F0">
        <w:rPr>
          <w:rFonts w:ascii="Tahoma" w:hAnsi="Tahoma" w:cs="Tahoma"/>
          <w:sz w:val="18"/>
          <w:szCs w:val="18"/>
        </w:rPr>
        <w:t>Deliverable</w:t>
      </w:r>
      <w:r w:rsidRPr="00C913F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C913F0">
        <w:rPr>
          <w:rFonts w:ascii="Tahoma" w:hAnsi="Tahoma" w:cs="Tahoma"/>
          <w:sz w:val="18"/>
          <w:szCs w:val="18"/>
        </w:rPr>
        <w:t>Deliverable</w:t>
      </w:r>
      <w:r w:rsidRPr="00C913F0">
        <w:rPr>
          <w:rFonts w:ascii="Tahoma" w:hAnsi="Tahoma" w:cs="Tahoma"/>
          <w:sz w:val="18"/>
          <w:szCs w:val="18"/>
        </w:rPr>
        <w:t xml:space="preserv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01493E37" w14:textId="77777777" w:rsidR="003A0F5F" w:rsidRPr="00C913F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Advance payments are subject to a written agreement between the parties, on an </w:t>
      </w:r>
      <w:proofErr w:type="gramStart"/>
      <w:r w:rsidRPr="00C913F0">
        <w:rPr>
          <w:rFonts w:ascii="Tahoma" w:hAnsi="Tahoma" w:cs="Tahoma"/>
          <w:sz w:val="18"/>
          <w:szCs w:val="18"/>
        </w:rPr>
        <w:t>order by order</w:t>
      </w:r>
      <w:proofErr w:type="gramEnd"/>
      <w:r w:rsidRPr="00C913F0">
        <w:rPr>
          <w:rFonts w:ascii="Tahoma" w:hAnsi="Tahoma" w:cs="Tahoma"/>
          <w:sz w:val="18"/>
          <w:szCs w:val="18"/>
        </w:rPr>
        <w:t xml:space="preserve"> basis, and shoul</w:t>
      </w:r>
      <w:r w:rsidR="003A0F5F" w:rsidRPr="00C913F0">
        <w:rPr>
          <w:rFonts w:ascii="Tahoma" w:hAnsi="Tahoma" w:cs="Tahoma"/>
          <w:sz w:val="18"/>
          <w:szCs w:val="18"/>
        </w:rPr>
        <w:t>d be paid within 60 calendar day</w:t>
      </w:r>
      <w:r w:rsidRPr="00C913F0">
        <w:rPr>
          <w:rFonts w:ascii="Tahoma" w:hAnsi="Tahoma" w:cs="Tahoma"/>
          <w:sz w:val="18"/>
          <w:szCs w:val="18"/>
        </w:rPr>
        <w:t>s upon signature of the Order concerned</w:t>
      </w:r>
      <w:r w:rsidR="003A0F5F" w:rsidRPr="00C913F0">
        <w:rPr>
          <w:rFonts w:ascii="Tahoma" w:hAnsi="Tahoma" w:cs="Tahoma"/>
          <w:sz w:val="18"/>
          <w:szCs w:val="18"/>
        </w:rPr>
        <w:t>.</w:t>
      </w:r>
    </w:p>
    <w:p w14:paraId="71E47A13"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652C30A6" w14:textId="77777777" w:rsidR="00904568" w:rsidRPr="00C913F0" w:rsidRDefault="003A0F5F"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4.4.1</w:t>
      </w:r>
      <w:r w:rsidR="00904568" w:rsidRPr="00C913F0">
        <w:rPr>
          <w:rFonts w:ascii="Tahoma" w:hAnsi="Tahoma" w:cs="Tahoma"/>
          <w:color w:val="000000"/>
          <w:sz w:val="18"/>
          <w:szCs w:val="18"/>
        </w:rPr>
        <w:t xml:space="preserve">. </w:t>
      </w:r>
      <w:r w:rsidR="00904568" w:rsidRPr="00C913F0">
        <w:rPr>
          <w:rFonts w:ascii="Tahoma" w:hAnsi="Tahoma" w:cs="Tahoma"/>
          <w:color w:val="000000"/>
          <w:sz w:val="18"/>
          <w:szCs w:val="18"/>
        </w:rPr>
        <w:tab/>
      </w:r>
      <w:r w:rsidRPr="00C913F0">
        <w:rPr>
          <w:rFonts w:ascii="Tahoma" w:hAnsi="Tahoma" w:cs="Tahoma"/>
          <w:color w:val="000000"/>
          <w:sz w:val="18"/>
          <w:szCs w:val="18"/>
        </w:rPr>
        <w:t>In the event of the Provider being required to travel for the purposes of the contract</w:t>
      </w:r>
      <w:r w:rsidR="007960C5" w:rsidRPr="00C913F0">
        <w:rPr>
          <w:rFonts w:ascii="Tahoma" w:hAnsi="Tahoma" w:cs="Tahoma"/>
          <w:color w:val="000000"/>
          <w:sz w:val="18"/>
          <w:szCs w:val="18"/>
        </w:rPr>
        <w:t xml:space="preserve"> and provided the Terms of reference do not stipulate that the fees already include travel and subsistence expenses,</w:t>
      </w:r>
      <w:r w:rsidRPr="00C913F0">
        <w:rPr>
          <w:rFonts w:ascii="Tahoma" w:hAnsi="Tahoma" w:cs="Tahoma"/>
          <w:color w:val="000000"/>
          <w:sz w:val="18"/>
          <w:szCs w:val="18"/>
        </w:rPr>
        <w:t xml:space="preserve"> the Council undertakes, </w:t>
      </w:r>
      <w:r w:rsidR="007960C5" w:rsidRPr="00C913F0">
        <w:rPr>
          <w:rFonts w:ascii="Tahoma" w:hAnsi="Tahoma" w:cs="Tahoma"/>
          <w:color w:val="000000"/>
          <w:sz w:val="18"/>
          <w:szCs w:val="18"/>
        </w:rPr>
        <w:t>subject to its prior agreement,</w:t>
      </w:r>
      <w:r w:rsidRPr="00C913F0">
        <w:rPr>
          <w:rFonts w:ascii="Tahoma" w:hAnsi="Tahoma" w:cs="Tahoma"/>
          <w:color w:val="000000"/>
          <w:sz w:val="18"/>
          <w:szCs w:val="18"/>
        </w:rPr>
        <w:t xml:space="preserve"> to reimburse travel and subsistence allowances in compliance with the Council’s applicable</w:t>
      </w:r>
      <w:r w:rsidR="00607BDF" w:rsidRPr="00C913F0">
        <w:rPr>
          <w:rFonts w:ascii="Tahoma" w:hAnsi="Tahoma" w:cs="Tahoma"/>
          <w:sz w:val="18"/>
          <w:szCs w:val="18"/>
        </w:rPr>
        <w:t xml:space="preserve"> </w:t>
      </w:r>
      <w:r w:rsidR="00607BDF"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Fonts w:ascii="Tahoma" w:hAnsi="Tahoma" w:cs="Tahoma"/>
          <w:color w:val="000000"/>
          <w:sz w:val="18"/>
          <w:szCs w:val="18"/>
        </w:rPr>
        <w:t>.</w:t>
      </w:r>
      <w:r w:rsidR="00607BDF" w:rsidRPr="00C913F0">
        <w:rPr>
          <w:rStyle w:val="FootnoteReference"/>
          <w:rFonts w:ascii="Tahoma" w:hAnsi="Tahoma" w:cs="Tahoma"/>
          <w:color w:val="000000"/>
          <w:sz w:val="18"/>
          <w:szCs w:val="18"/>
        </w:rPr>
        <w:footnoteReference w:id="10"/>
      </w:r>
      <w:r w:rsidRPr="00C913F0">
        <w:rPr>
          <w:rFonts w:ascii="Tahoma" w:hAnsi="Tahoma" w:cs="Tahoma"/>
          <w:color w:val="000000"/>
          <w:sz w:val="18"/>
          <w:szCs w:val="18"/>
        </w:rPr>
        <w:t xml:space="preserve"> </w:t>
      </w:r>
    </w:p>
    <w:p w14:paraId="6B533E86" w14:textId="77777777" w:rsidR="003A0F5F" w:rsidRPr="00C913F0" w:rsidRDefault="00904568"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r>
      <w:r w:rsidR="003A0F5F" w:rsidRPr="00C913F0">
        <w:rPr>
          <w:rFonts w:ascii="Tahoma" w:hAnsi="Tahoma" w:cs="Tahoma"/>
          <w:color w:val="000000"/>
          <w:sz w:val="18"/>
          <w:szCs w:val="18"/>
        </w:rPr>
        <w:t xml:space="preserve">Travel expenses </w:t>
      </w:r>
      <w:r w:rsidR="007960C5" w:rsidRPr="00C913F0">
        <w:rPr>
          <w:rFonts w:ascii="Tahoma" w:hAnsi="Tahoma" w:cs="Tahoma"/>
          <w:color w:val="000000"/>
          <w:sz w:val="18"/>
          <w:szCs w:val="18"/>
        </w:rPr>
        <w:t xml:space="preserve">referred to under 4.4.1 </w:t>
      </w:r>
      <w:r w:rsidR="003A0F5F" w:rsidRPr="00C913F0">
        <w:rPr>
          <w:rFonts w:ascii="Tahoma" w:hAnsi="Tahoma" w:cs="Tahoma"/>
          <w:color w:val="000000"/>
          <w:sz w:val="18"/>
          <w:szCs w:val="18"/>
        </w:rPr>
        <w:t xml:space="preserve">will be reimbursed on the basis of the rail fare (first class) or air fare (tourist class) upon presentation of </w:t>
      </w:r>
      <w:r w:rsidR="00611175" w:rsidRPr="00C913F0">
        <w:rPr>
          <w:rFonts w:ascii="Tahoma" w:hAnsi="Tahoma" w:cs="Tahoma"/>
          <w:color w:val="000000"/>
          <w:sz w:val="18"/>
          <w:szCs w:val="18"/>
        </w:rPr>
        <w:t>an invoice on the letterhead of</w:t>
      </w:r>
      <w:r w:rsidR="003A0F5F" w:rsidRPr="00C913F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73927BEF" w14:textId="77777777" w:rsidR="00C70E44" w:rsidRPr="00C913F0" w:rsidRDefault="003A0F5F" w:rsidP="00904568">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4.4.3</w:t>
      </w:r>
      <w:r w:rsidR="00904568" w:rsidRPr="00C913F0">
        <w:rPr>
          <w:rFonts w:ascii="Tahoma" w:hAnsi="Tahoma" w:cs="Tahoma"/>
          <w:sz w:val="18"/>
          <w:szCs w:val="18"/>
          <w:lang w:eastAsia="fr-FR"/>
        </w:rPr>
        <w:t>.</w:t>
      </w:r>
      <w:r w:rsidRPr="00C913F0">
        <w:rPr>
          <w:rFonts w:ascii="Tahoma" w:hAnsi="Tahoma" w:cs="Tahoma"/>
          <w:sz w:val="18"/>
          <w:szCs w:val="18"/>
          <w:lang w:eastAsia="fr-FR"/>
        </w:rPr>
        <w:t xml:space="preserve"> </w:t>
      </w:r>
      <w:r w:rsidR="00904568" w:rsidRPr="00C913F0">
        <w:rPr>
          <w:rFonts w:ascii="Tahoma" w:hAnsi="Tahoma" w:cs="Tahoma"/>
          <w:sz w:val="18"/>
          <w:szCs w:val="18"/>
          <w:lang w:eastAsia="fr-FR"/>
        </w:rPr>
        <w:tab/>
      </w:r>
      <w:r w:rsidRPr="00C913F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C913F0">
        <w:rPr>
          <w:rFonts w:ascii="Tahoma" w:hAnsi="Tahoma" w:cs="Tahoma"/>
          <w:sz w:val="18"/>
          <w:szCs w:val="18"/>
          <w:lang w:eastAsia="fr-FR"/>
        </w:rPr>
        <w:t xml:space="preserve">AIG EUROPE </w:t>
      </w:r>
      <w:r w:rsidRPr="00C913F0">
        <w:rPr>
          <w:rFonts w:ascii="Tahoma" w:hAnsi="Tahoma" w:cs="Tahoma"/>
          <w:sz w:val="18"/>
          <w:szCs w:val="18"/>
          <w:lang w:eastAsia="fr-FR"/>
        </w:rPr>
        <w:t>(Policy No.</w:t>
      </w:r>
      <w:r w:rsidR="00BB73C3" w:rsidRPr="00C913F0">
        <w:rPr>
          <w:rFonts w:ascii="Tahoma" w:hAnsi="Tahoma" w:cs="Tahoma"/>
          <w:sz w:val="18"/>
          <w:szCs w:val="18"/>
        </w:rPr>
        <w:t xml:space="preserve"> </w:t>
      </w:r>
      <w:r w:rsidR="00BB73C3" w:rsidRPr="00C913F0">
        <w:rPr>
          <w:rFonts w:ascii="Tahoma" w:hAnsi="Tahoma" w:cs="Tahoma"/>
          <w:sz w:val="18"/>
          <w:szCs w:val="18"/>
          <w:lang w:eastAsia="fr-FR"/>
        </w:rPr>
        <w:t>9.502.001</w:t>
      </w:r>
      <w:r w:rsidRPr="00C913F0">
        <w:rPr>
          <w:rFonts w:ascii="Tahoma" w:hAnsi="Tahoma" w:cs="Tahoma"/>
          <w:sz w:val="18"/>
          <w:szCs w:val="18"/>
          <w:lang w:eastAsia="fr-FR"/>
        </w:rPr>
        <w:t xml:space="preserve">). A telephone helpline is available in case of emergency </w:t>
      </w:r>
      <w:r w:rsidR="00BB73C3" w:rsidRPr="00C913F0">
        <w:rPr>
          <w:rFonts w:ascii="Tahoma" w:hAnsi="Tahoma" w:cs="Tahoma"/>
          <w:sz w:val="18"/>
          <w:szCs w:val="18"/>
          <w:lang w:eastAsia="fr-FR"/>
        </w:rPr>
        <w:t>+32 2 739 9991 (EN) or +32 2 739 9990 (FR</w:t>
      </w:r>
      <w:r w:rsidRPr="00C913F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C913F0">
        <w:rPr>
          <w:rFonts w:ascii="Tahoma" w:hAnsi="Tahoma" w:cs="Tahoma"/>
          <w:sz w:val="18"/>
          <w:szCs w:val="18"/>
          <w:lang w:eastAsia="fr-FR"/>
        </w:rPr>
        <w:t>80</w:t>
      </w:r>
      <w:r w:rsidRPr="00C913F0">
        <w:rPr>
          <w:rFonts w:ascii="Tahoma" w:hAnsi="Tahoma" w:cs="Tahoma"/>
          <w:sz w:val="18"/>
          <w:szCs w:val="18"/>
          <w:lang w:eastAsia="fr-FR"/>
        </w:rPr>
        <w:t xml:space="preserve"> years of age.</w:t>
      </w:r>
      <w:bookmarkStart w:id="13" w:name="_Toc179868652"/>
    </w:p>
    <w:p w14:paraId="55A97755" w14:textId="77777777" w:rsidR="00107EE4" w:rsidRPr="00C913F0"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4" w:name="_Hlk217296686"/>
      <w:r w:rsidRPr="00C913F0">
        <w:rPr>
          <w:rFonts w:ascii="Tahoma" w:hAnsi="Tahoma" w:cs="Tahoma"/>
          <w:b/>
          <w:smallCaps/>
          <w:color w:val="365F91"/>
          <w:sz w:val="18"/>
          <w:szCs w:val="18"/>
          <w:lang w:eastAsia="fr-FR"/>
        </w:rPr>
        <w:t>4.5. Delay in Implementation</w:t>
      </w:r>
    </w:p>
    <w:p w14:paraId="6153ED4A"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6BC321EC"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37F9461C"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71035EE2"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295C0594"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4A4ED3CF"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4D208C42"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4"/>
    </w:p>
    <w:p w14:paraId="74B19491" w14:textId="77777777" w:rsidR="001E3A18" w:rsidRPr="00C913F0" w:rsidRDefault="001E3A18" w:rsidP="001E3A18">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5B9D81A6"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5" w:name="_Hlk62556333"/>
      <w:r w:rsidRPr="00C913F0">
        <w:rPr>
          <w:rFonts w:ascii="Tahoma" w:hAnsi="Tahoma" w:cs="Tahoma"/>
          <w:sz w:val="18"/>
          <w:szCs w:val="18"/>
          <w:lang w:eastAsia="fr-FR"/>
        </w:rPr>
        <w:t>In the event that:</w:t>
      </w:r>
    </w:p>
    <w:p w14:paraId="4483AAA0"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A35967E"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44DB157F"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is in any of the situations listed in Article 11.2</w:t>
      </w:r>
      <w:r w:rsidR="008A55BD" w:rsidRPr="00C913F0">
        <w:rPr>
          <w:rFonts w:ascii="Tahoma" w:hAnsi="Tahoma" w:cs="Tahoma"/>
          <w:sz w:val="18"/>
          <w:szCs w:val="18"/>
          <w:lang w:eastAsia="fr-FR"/>
        </w:rPr>
        <w:t>; or</w:t>
      </w:r>
    </w:p>
    <w:p w14:paraId="23D48C0B" w14:textId="77777777" w:rsidR="008A55BD" w:rsidRPr="00C913F0"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6" w:name="_Hlk217296742"/>
      <w:r w:rsidRPr="00C913F0">
        <w:rPr>
          <w:rFonts w:ascii="Tahoma" w:hAnsi="Tahoma" w:cs="Tahoma"/>
          <w:sz w:val="18"/>
          <w:szCs w:val="18"/>
          <w:lang w:eastAsia="fr-FR"/>
        </w:rPr>
        <w:t xml:space="preserve">any information provided by the Provider under the procurement procedure is found to be untruthful.  </w:t>
      </w:r>
      <w:bookmarkEnd w:id="16"/>
    </w:p>
    <w:p w14:paraId="2C0D52D8" w14:textId="77777777" w:rsidR="001E3A18" w:rsidRPr="00C913F0" w:rsidRDefault="001E3A18" w:rsidP="001E3A18">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lastRenderedPageBreak/>
        <w:t>the Council may consider there to have been a breach of contract and may consequently refuse to pay to the Provider the amounts referred to in Article 4.1 and Article 4.4 above.</w:t>
      </w:r>
    </w:p>
    <w:bookmarkEnd w:id="15"/>
    <w:p w14:paraId="163001F0"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AC70304"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4FCB9E72"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518A6E21"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bookmarkEnd w:id="13"/>
      <w:r w:rsidRPr="00C913F0">
        <w:rPr>
          <w:rFonts w:ascii="Tahoma" w:hAnsi="Tahoma" w:cs="Tahoma"/>
          <w:b/>
          <w:smallCaps/>
          <w:color w:val="365F91" w:themeColor="accent1" w:themeShade="BF"/>
          <w:sz w:val="18"/>
          <w:szCs w:val="18"/>
          <w:lang w:eastAsia="fr-FR"/>
        </w:rPr>
        <w:t>Article 6 - Modifications</w:t>
      </w:r>
      <w:bookmarkEnd w:id="17"/>
      <w:r w:rsidRPr="00C913F0">
        <w:rPr>
          <w:rFonts w:ascii="Tahoma" w:hAnsi="Tahoma" w:cs="Tahoma"/>
          <w:b/>
          <w:smallCaps/>
          <w:color w:val="365F91" w:themeColor="accent1" w:themeShade="BF"/>
          <w:sz w:val="18"/>
          <w:szCs w:val="18"/>
          <w:lang w:eastAsia="fr-FR"/>
        </w:rPr>
        <w:t xml:space="preserve"> </w:t>
      </w:r>
    </w:p>
    <w:p w14:paraId="46AFC559"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provisions of this contract cannot be modified without the written agreement of both parties.</w:t>
      </w:r>
      <w:r w:rsidR="00611175" w:rsidRPr="00C913F0">
        <w:rPr>
          <w:rFonts w:ascii="Tahoma" w:hAnsi="Tahoma" w:cs="Tahoma"/>
          <w:sz w:val="18"/>
          <w:szCs w:val="18"/>
          <w:lang w:eastAsia="fr-FR"/>
        </w:rPr>
        <w:t xml:space="preserve"> This agreement may take the form of an exchange of emails provided it is done using the contact details specified in Article 8.</w:t>
      </w:r>
    </w:p>
    <w:p w14:paraId="6032CD9C"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1806B131" w14:textId="77777777" w:rsidR="005C0824"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53C85E45" w14:textId="77777777" w:rsidR="003A0F5F"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Provider may not subcontract all or part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without the written authorisation of the Council.</w:t>
      </w:r>
      <w:r w:rsidR="005C0824" w:rsidRPr="00C913F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8D5631E"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7 - Case of force majeure</w:t>
      </w:r>
      <w:bookmarkEnd w:id="18"/>
      <w:r w:rsidRPr="00C913F0">
        <w:rPr>
          <w:rFonts w:ascii="Tahoma" w:hAnsi="Tahoma" w:cs="Tahoma"/>
          <w:b/>
          <w:smallCaps/>
          <w:color w:val="365F91" w:themeColor="accent1" w:themeShade="BF"/>
          <w:sz w:val="18"/>
          <w:szCs w:val="18"/>
          <w:lang w:eastAsia="fr-FR"/>
        </w:rPr>
        <w:t xml:space="preserve"> </w:t>
      </w:r>
    </w:p>
    <w:p w14:paraId="3D485EE0" w14:textId="77777777" w:rsidR="008C0AFB"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C6C7D36" w14:textId="77777777" w:rsidR="003A0F5F"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90C3F30"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C913F0">
        <w:rPr>
          <w:rFonts w:ascii="Tahoma" w:hAnsi="Tahoma" w:cs="Tahoma"/>
          <w:b/>
          <w:smallCaps/>
          <w:color w:val="365F91" w:themeColor="accent1" w:themeShade="BF"/>
          <w:sz w:val="18"/>
          <w:szCs w:val="18"/>
          <w:lang w:eastAsia="fr-FR"/>
        </w:rPr>
        <w:t>Article 8 - Communication between the parties</w:t>
      </w:r>
    </w:p>
    <w:p w14:paraId="35E0BB40"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097C638A"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04035E15"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3D00E8"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F587D61"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50CEB573" w14:textId="77777777" w:rsidR="003A0F5F"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513D3FF"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04B8A19A" w14:textId="77777777" w:rsidR="000B2FAF" w:rsidRPr="00C913F0" w:rsidRDefault="003A0F5F" w:rsidP="000B2FA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in this contract shall be the subject of a written acceptance procedure.</w:t>
      </w:r>
      <w:r w:rsidR="000B2FAF" w:rsidRPr="00C913F0">
        <w:rPr>
          <w:rFonts w:ascii="Tahoma" w:hAnsi="Tahoma" w:cs="Tahoma"/>
          <w:sz w:val="18"/>
          <w:szCs w:val="18"/>
          <w:lang w:eastAsia="fr-FR"/>
        </w:rPr>
        <w:t xml:space="preserve"> If foreseen in the tender file, the deliverable has to be accompanied by the filled-out AI tool </w:t>
      </w:r>
      <w:r w:rsidR="00554F53" w:rsidRPr="00C913F0">
        <w:rPr>
          <w:rFonts w:ascii="Tahoma" w:hAnsi="Tahoma" w:cs="Tahoma"/>
          <w:sz w:val="18"/>
          <w:szCs w:val="18"/>
          <w:lang w:eastAsia="fr-FR"/>
        </w:rPr>
        <w:t>questionnaire</w:t>
      </w:r>
      <w:r w:rsidR="000B2FAF" w:rsidRPr="00C913F0">
        <w:rPr>
          <w:rFonts w:ascii="Tahoma" w:hAnsi="Tahoma" w:cs="Tahoma"/>
          <w:sz w:val="18"/>
          <w:szCs w:val="18"/>
          <w:lang w:eastAsia="fr-FR"/>
        </w:rPr>
        <w:t>.</w:t>
      </w:r>
    </w:p>
    <w:p w14:paraId="3A1C3AC2"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w:t>
      </w:r>
      <w:proofErr w:type="gramStart"/>
      <w:r w:rsidRPr="00C913F0">
        <w:rPr>
          <w:rFonts w:ascii="Tahoma" w:hAnsi="Tahoma" w:cs="Tahoma"/>
          <w:sz w:val="18"/>
          <w:szCs w:val="18"/>
          <w:lang w:eastAsia="fr-FR"/>
        </w:rPr>
        <w:t>Provider</w:t>
      </w:r>
      <w:proofErr w:type="gramEnd"/>
      <w:r w:rsidRPr="00C913F0">
        <w:rPr>
          <w:rFonts w:ascii="Tahoma" w:hAnsi="Tahoma" w:cs="Tahoma"/>
          <w:sz w:val="18"/>
          <w:szCs w:val="18"/>
          <w:lang w:eastAsia="fr-FR"/>
        </w:rPr>
        <w:t xml:space="preserve"> accordingly, giving reasons, and may set new modalities for the provision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6806E596" w14:textId="77777777" w:rsidR="005C0824" w:rsidRPr="00C913F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Hlk62555666"/>
      <w:r w:rsidRPr="00C913F0">
        <w:rPr>
          <w:rFonts w:ascii="Tahoma" w:hAnsi="Tahoma" w:cs="Tahoma"/>
          <w:b/>
          <w:smallCaps/>
          <w:color w:val="365F91" w:themeColor="accent1" w:themeShade="BF"/>
          <w:sz w:val="18"/>
          <w:szCs w:val="18"/>
          <w:lang w:eastAsia="fr-FR"/>
        </w:rPr>
        <w:t>Article 10 – Consortium</w:t>
      </w:r>
    </w:p>
    <w:p w14:paraId="6BA2A5C6"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59BE878D"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D631857"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5DA9C5ED"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551B0CE8"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09CB0B22"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4D76CB93"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16CB764"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any other documents or information required by the Council under the contract, unless the contract requires the 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r>
      <w:r w:rsidRPr="00C913F0">
        <w:rPr>
          <w:rFonts w:ascii="Tahoma" w:hAnsi="Tahoma" w:cs="Tahoma"/>
          <w:color w:val="000000"/>
          <w:sz w:val="18"/>
          <w:szCs w:val="18"/>
        </w:rPr>
        <w:lastRenderedPageBreak/>
        <w:t>- any information requested by the coordinator in order to verify the state of performance of the Deliverables under the contract, the proper implementation of the contract and compliance with the other obligations under the contract.</w:t>
      </w:r>
    </w:p>
    <w:p w14:paraId="22C4743C"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5ABF3C4" w14:textId="77777777" w:rsidR="005C0824" w:rsidRPr="00C913F0" w:rsidRDefault="005C0824" w:rsidP="005C0824">
      <w:pPr>
        <w:pStyle w:val="ListParagraph"/>
        <w:numPr>
          <w:ilvl w:val="2"/>
          <w:numId w:val="28"/>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10B39B78"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monitor that the Deliverables are carried out timely and properly, in accordance with the terms of the contract;</w:t>
      </w:r>
    </w:p>
    <w:p w14:paraId="55600855"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02C987E"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request and review any documents or information required by the Council and verify their completeness and correctness before passing them on to the Council;</w:t>
      </w:r>
    </w:p>
    <w:p w14:paraId="29E2FE07"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04382DBC"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the Deliverables to the Council in accordance with the timing and terms of the contract;</w:t>
      </w:r>
    </w:p>
    <w:p w14:paraId="7A3F3AF1"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6C531D9"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coordinator may not subcontract the above-mentioned tasks.</w:t>
      </w:r>
    </w:p>
    <w:p w14:paraId="36164D3D"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C913F0">
        <w:rPr>
          <w:rFonts w:ascii="Tahoma" w:hAnsi="Tahoma" w:cs="Tahoma"/>
          <w:color w:val="000000"/>
          <w:sz w:val="18"/>
          <w:szCs w:val="18"/>
        </w:rPr>
        <w:t>d</w:t>
      </w:r>
      <w:r w:rsidRPr="00C913F0">
        <w:rPr>
          <w:rFonts w:ascii="Tahoma" w:hAnsi="Tahoma" w:cs="Tahoma"/>
          <w:color w:val="000000"/>
          <w:sz w:val="18"/>
          <w:szCs w:val="18"/>
        </w:rPr>
        <w:t xml:space="preserve">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109DFD39"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bookmarkEnd w:id="19"/>
    <w:bookmarkEnd w:id="20"/>
    <w:p w14:paraId="180821F1"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0B0AD0CD" w14:textId="77777777" w:rsidR="00585A5C" w:rsidRPr="00C913F0" w:rsidRDefault="00585A5C" w:rsidP="00585A5C">
      <w:pPr>
        <w:tabs>
          <w:tab w:val="left" w:pos="284"/>
        </w:tabs>
        <w:jc w:val="both"/>
        <w:rPr>
          <w:rFonts w:ascii="Tahoma" w:hAnsi="Tahoma" w:cs="Tahoma"/>
          <w:color w:val="000000"/>
          <w:sz w:val="18"/>
          <w:szCs w:val="18"/>
        </w:rPr>
      </w:pPr>
      <w:r w:rsidRPr="00C913F0">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38F90F6E" w14:textId="77777777" w:rsidR="00585A5C" w:rsidRPr="00C913F0" w:rsidRDefault="00585A5C" w:rsidP="00585A5C">
      <w:pPr>
        <w:pStyle w:val="ListParagraph"/>
        <w:numPr>
          <w:ilvl w:val="1"/>
          <w:numId w:val="37"/>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45D1C953"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involved in a merger, takeover or change of ownership or there is a change in their legal status;</w:t>
      </w:r>
    </w:p>
    <w:p w14:paraId="1C25513E"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5EAA7410"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4C338106"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EE99CA4"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have received a judgment with res judicata force, finding an offence that affects their professional integrity or serious professional misconduct;</w:t>
      </w:r>
    </w:p>
    <w:p w14:paraId="132B3B23"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C88756B"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are likely to be in a situation of an actual, perceived or potential conflict of interests;</w:t>
      </w:r>
    </w:p>
    <w:p w14:paraId="1A0D838F"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137CB7D4"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12 – Cooperation with investigative processes  </w:t>
      </w:r>
    </w:p>
    <w:p w14:paraId="32A5004E" w14:textId="77777777" w:rsidR="00585A5C" w:rsidRPr="00C913F0" w:rsidRDefault="00585A5C" w:rsidP="00585A5C">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7F098454"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2B267C1C"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maintain the confidentiality of the proceedings, unless disclosure is required by law or authorised by the </w:t>
      </w:r>
      <w:proofErr w:type="gramStart"/>
      <w:r w:rsidRPr="00C913F0">
        <w:rPr>
          <w:rFonts w:ascii="Tahoma" w:hAnsi="Tahoma" w:cs="Tahoma"/>
          <w:color w:val="000000"/>
          <w:sz w:val="18"/>
          <w:szCs w:val="18"/>
          <w:lang w:val="en-US"/>
        </w:rPr>
        <w:t>Council;</w:t>
      </w:r>
      <w:proofErr w:type="gramEnd"/>
    </w:p>
    <w:p w14:paraId="7E73FFBB"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C913F0">
        <w:rPr>
          <w:rFonts w:ascii="Tahoma" w:hAnsi="Tahoma" w:cs="Tahoma"/>
          <w:color w:val="000000"/>
          <w:sz w:val="18"/>
          <w:szCs w:val="18"/>
          <w:lang w:val="en-US"/>
        </w:rPr>
        <w:t>Council;</w:t>
      </w:r>
      <w:proofErr w:type="gramEnd"/>
    </w:p>
    <w:p w14:paraId="4326A6AA" w14:textId="77777777" w:rsidR="00585A5C" w:rsidRPr="00C913F0"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3CD499CE"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431D49B4" w14:textId="77777777" w:rsidR="00585A5C" w:rsidRPr="00C913F0"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bookmarkStart w:id="21" w:name="_Hlk62555726"/>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55A15E5F" w14:textId="77777777" w:rsidR="00585A5C" w:rsidRPr="00C913F0"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2AAE5681"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Alternatively, the parties may submit the dispute for decision to a single arbitrator selected by them by common agreement or, failing such agreement, by the President of the Tribunal Judiciaire of Strasbourg.</w:t>
      </w:r>
    </w:p>
    <w:p w14:paraId="7D394D3B"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C913F0">
        <w:rPr>
          <w:rFonts w:ascii="Tahoma" w:hAnsi="Tahoma" w:cs="Tahoma"/>
          <w:color w:val="000000"/>
          <w:sz w:val="18"/>
          <w:szCs w:val="18"/>
          <w:lang w:val="en-US"/>
        </w:rPr>
        <w:t>Article,</w:t>
      </w:r>
      <w:proofErr w:type="gramEnd"/>
      <w:r w:rsidRPr="00C913F0">
        <w:rPr>
          <w:rFonts w:ascii="Tahoma" w:hAnsi="Tahoma" w:cs="Tahoma"/>
          <w:color w:val="000000"/>
          <w:sz w:val="18"/>
          <w:szCs w:val="18"/>
          <w:lang w:val="en-US"/>
        </w:rPr>
        <w:t xml:space="preserve"> shall determine the procedure to be followed.</w:t>
      </w:r>
    </w:p>
    <w:p w14:paraId="1A54BD62" w14:textId="77777777" w:rsid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3FF21046" w14:textId="77777777" w:rsidR="0072200B" w:rsidRP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lastRenderedPageBreak/>
        <w:t>The arbitral decision shall be binding upon the parties and there shall be no appeal from it.</w:t>
      </w:r>
      <w:bookmarkEnd w:id="21"/>
      <w:r w:rsidRPr="003C6CCF">
        <w:rPr>
          <w:rFonts w:ascii="Tahoma" w:hAnsi="Tahoma" w:cs="Tahoma"/>
          <w:color w:val="000000"/>
          <w:sz w:val="18"/>
          <w:szCs w:val="18"/>
          <w:lang w:val="en-US"/>
        </w:rPr>
        <w:t xml:space="preserve">  </w:t>
      </w:r>
    </w:p>
    <w:p w14:paraId="446725B2"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441DF674"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4C84A358"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88D2B" w14:textId="77777777" w:rsidR="0027193F" w:rsidRDefault="0027193F" w:rsidP="00D50F13">
      <w:r>
        <w:separator/>
      </w:r>
    </w:p>
  </w:endnote>
  <w:endnote w:type="continuationSeparator" w:id="0">
    <w:p w14:paraId="4CDED1D3" w14:textId="77777777" w:rsidR="0027193F" w:rsidRDefault="0027193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569A07F7"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96D1625"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48F76993" w14:textId="77777777" w:rsidR="00E320C9" w:rsidRPr="00AE2D2B" w:rsidRDefault="00E320C9" w:rsidP="004965C8">
          <w:pPr>
            <w:rPr>
              <w:rFonts w:ascii="Arial Narrow" w:hAnsi="Arial Narrow"/>
              <w:caps/>
              <w:color w:val="000000"/>
              <w:sz w:val="18"/>
              <w:szCs w:val="18"/>
              <w:highlight w:val="cyan"/>
            </w:rPr>
          </w:pPr>
        </w:p>
      </w:tc>
    </w:tr>
  </w:tbl>
  <w:p w14:paraId="6E30673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4741" w14:textId="77777777" w:rsidR="00FC72C5" w:rsidRPr="00FC72C5" w:rsidRDefault="00FC72C5">
    <w:pPr>
      <w:pStyle w:val="Footer"/>
      <w:jc w:val="right"/>
      <w:rPr>
        <w:sz w:val="20"/>
        <w:szCs w:val="20"/>
      </w:rPr>
    </w:pPr>
  </w:p>
  <w:p w14:paraId="7B0347D9"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442A2" w14:textId="77777777" w:rsidR="0027193F" w:rsidRDefault="0027193F" w:rsidP="00D50F13">
      <w:r>
        <w:separator/>
      </w:r>
    </w:p>
  </w:footnote>
  <w:footnote w:type="continuationSeparator" w:id="0">
    <w:p w14:paraId="5B7888BC" w14:textId="77777777" w:rsidR="0027193F" w:rsidRDefault="0027193F" w:rsidP="00D50F13">
      <w:r>
        <w:continuationSeparator/>
      </w:r>
    </w:p>
  </w:footnote>
  <w:footnote w:id="1">
    <w:p w14:paraId="3820D2D0" w14:textId="77777777" w:rsidR="00466773" w:rsidRPr="00466773" w:rsidRDefault="00466773">
      <w:pPr>
        <w:pStyle w:val="FootnoteText"/>
      </w:pPr>
      <w:r>
        <w:rPr>
          <w:rStyle w:val="FootnoteReference"/>
        </w:rPr>
        <w:footnoteRef/>
      </w:r>
      <w:r>
        <w:t xml:space="preserve"> </w:t>
      </w:r>
      <w:r w:rsidRPr="00466773">
        <w:rPr>
          <w:rFonts w:ascii="Tahoma" w:hAnsi="Tahoma" w:cs="Tahoma"/>
          <w:sz w:val="18"/>
          <w:szCs w:val="18"/>
        </w:rPr>
        <w:t>Which has its seat Avenue de l’Europe, 67075 Strasbourg Cedex, France</w:t>
      </w:r>
    </w:p>
  </w:footnote>
  <w:footnote w:id="2">
    <w:p w14:paraId="5E44461C"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7C42841F"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1ED3A54E"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3879678B"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248620E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48A91CDA"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1AC4B65B" w14:textId="77777777" w:rsidR="007D5D34" w:rsidRPr="007D5D34" w:rsidRDefault="007D5D34" w:rsidP="000D1518">
      <w:pPr>
        <w:pStyle w:val="FootnoteText"/>
        <w:jc w:val="both"/>
      </w:pPr>
      <w:r>
        <w:rPr>
          <w:rStyle w:val="FootnoteReference"/>
        </w:rPr>
        <w:footnoteRef/>
      </w:r>
      <w:r>
        <w:t xml:space="preserve"> </w:t>
      </w:r>
      <w:bookmarkStart w:id="6"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7" w:name="_Hlk149662103"/>
      <w:bookmarkEnd w:id="6"/>
      <w:r w:rsidR="00491EA9" w:rsidRPr="00491EA9">
        <w:rPr>
          <w:rFonts w:ascii="Tahoma" w:hAnsi="Tahoma" w:cs="Tahoma"/>
          <w:b/>
          <w:bCs/>
          <w:sz w:val="18"/>
          <w:szCs w:val="18"/>
        </w:rPr>
        <w:t>case of the bidder being a consortium, indicate one signatory for each consortium member.</w:t>
      </w:r>
      <w:bookmarkEnd w:id="7"/>
    </w:p>
  </w:footnote>
  <w:footnote w:id="9">
    <w:p w14:paraId="07948EC3" w14:textId="77777777" w:rsidR="007D5D34" w:rsidRPr="007D5D34" w:rsidRDefault="007D5D34" w:rsidP="000D1518">
      <w:pPr>
        <w:pStyle w:val="FootnoteText"/>
        <w:jc w:val="both"/>
      </w:pPr>
      <w:r>
        <w:rPr>
          <w:rStyle w:val="FootnoteReference"/>
        </w:rPr>
        <w:footnoteRef/>
      </w:r>
      <w:bookmarkStart w:id="8"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8"/>
    </w:p>
  </w:footnote>
  <w:footnote w:id="10">
    <w:p w14:paraId="6935902D"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6F0A1099"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4FF7A"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64F46FC1" wp14:editId="10701D4D">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W0MLQwNzIyM7U0N7dU0lEKTi0uzszPAykwrAUAxr3sjSwAAAA="/>
  </w:docVars>
  <w:rsids>
    <w:rsidRoot w:val="00144D5F"/>
    <w:rsid w:val="000013DF"/>
    <w:rsid w:val="0000274E"/>
    <w:rsid w:val="00004387"/>
    <w:rsid w:val="00005F0E"/>
    <w:rsid w:val="00007AEB"/>
    <w:rsid w:val="00007D99"/>
    <w:rsid w:val="0001078E"/>
    <w:rsid w:val="000128DD"/>
    <w:rsid w:val="0001537A"/>
    <w:rsid w:val="00015DB4"/>
    <w:rsid w:val="0002491C"/>
    <w:rsid w:val="00024E6B"/>
    <w:rsid w:val="00027731"/>
    <w:rsid w:val="00027EEE"/>
    <w:rsid w:val="00030C72"/>
    <w:rsid w:val="00037A7D"/>
    <w:rsid w:val="0004179C"/>
    <w:rsid w:val="000478B8"/>
    <w:rsid w:val="0005576C"/>
    <w:rsid w:val="00070D09"/>
    <w:rsid w:val="00072FB8"/>
    <w:rsid w:val="00075D6C"/>
    <w:rsid w:val="00075E56"/>
    <w:rsid w:val="0008106F"/>
    <w:rsid w:val="000837E6"/>
    <w:rsid w:val="000841B9"/>
    <w:rsid w:val="00084509"/>
    <w:rsid w:val="000852FE"/>
    <w:rsid w:val="00093155"/>
    <w:rsid w:val="000932CA"/>
    <w:rsid w:val="0009380C"/>
    <w:rsid w:val="00095EC9"/>
    <w:rsid w:val="000966F4"/>
    <w:rsid w:val="000A0D8A"/>
    <w:rsid w:val="000A19C2"/>
    <w:rsid w:val="000B26A2"/>
    <w:rsid w:val="000B2FAF"/>
    <w:rsid w:val="000B4274"/>
    <w:rsid w:val="000C2A8A"/>
    <w:rsid w:val="000C4D6D"/>
    <w:rsid w:val="000D1518"/>
    <w:rsid w:val="000D3674"/>
    <w:rsid w:val="000E0285"/>
    <w:rsid w:val="000E0C68"/>
    <w:rsid w:val="000E2440"/>
    <w:rsid w:val="000E3E9A"/>
    <w:rsid w:val="000E59DC"/>
    <w:rsid w:val="000E5BE6"/>
    <w:rsid w:val="000E5DF5"/>
    <w:rsid w:val="000F1520"/>
    <w:rsid w:val="000F18A2"/>
    <w:rsid w:val="000F3067"/>
    <w:rsid w:val="000F3CB2"/>
    <w:rsid w:val="000F3FFC"/>
    <w:rsid w:val="000F448F"/>
    <w:rsid w:val="000F5561"/>
    <w:rsid w:val="00102559"/>
    <w:rsid w:val="00107EE4"/>
    <w:rsid w:val="00111725"/>
    <w:rsid w:val="00113108"/>
    <w:rsid w:val="0011556A"/>
    <w:rsid w:val="00126183"/>
    <w:rsid w:val="0012667B"/>
    <w:rsid w:val="00127842"/>
    <w:rsid w:val="00127AB4"/>
    <w:rsid w:val="00135199"/>
    <w:rsid w:val="001359BE"/>
    <w:rsid w:val="0014098C"/>
    <w:rsid w:val="00144D5F"/>
    <w:rsid w:val="00150C0F"/>
    <w:rsid w:val="00160002"/>
    <w:rsid w:val="0016172B"/>
    <w:rsid w:val="00162598"/>
    <w:rsid w:val="001656F9"/>
    <w:rsid w:val="00183E4D"/>
    <w:rsid w:val="00184456"/>
    <w:rsid w:val="00187DC4"/>
    <w:rsid w:val="0019283C"/>
    <w:rsid w:val="001A207E"/>
    <w:rsid w:val="001A28AE"/>
    <w:rsid w:val="001A5371"/>
    <w:rsid w:val="001B0127"/>
    <w:rsid w:val="001B138A"/>
    <w:rsid w:val="001B532B"/>
    <w:rsid w:val="001C2958"/>
    <w:rsid w:val="001C2E20"/>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2626D"/>
    <w:rsid w:val="002336A0"/>
    <w:rsid w:val="0023651F"/>
    <w:rsid w:val="00251355"/>
    <w:rsid w:val="00252393"/>
    <w:rsid w:val="0027193F"/>
    <w:rsid w:val="00276F19"/>
    <w:rsid w:val="002818A7"/>
    <w:rsid w:val="002906AD"/>
    <w:rsid w:val="00290EAC"/>
    <w:rsid w:val="00293CBB"/>
    <w:rsid w:val="00294937"/>
    <w:rsid w:val="002A2C42"/>
    <w:rsid w:val="002A56A1"/>
    <w:rsid w:val="002B2498"/>
    <w:rsid w:val="002B4786"/>
    <w:rsid w:val="002B5025"/>
    <w:rsid w:val="002C6F98"/>
    <w:rsid w:val="002D30DF"/>
    <w:rsid w:val="002D5425"/>
    <w:rsid w:val="002D5DC0"/>
    <w:rsid w:val="002E5606"/>
    <w:rsid w:val="00300098"/>
    <w:rsid w:val="00311C90"/>
    <w:rsid w:val="0031261D"/>
    <w:rsid w:val="00320711"/>
    <w:rsid w:val="003215FC"/>
    <w:rsid w:val="00332AF4"/>
    <w:rsid w:val="003347E8"/>
    <w:rsid w:val="00341D94"/>
    <w:rsid w:val="00343B13"/>
    <w:rsid w:val="0034681E"/>
    <w:rsid w:val="00350F4E"/>
    <w:rsid w:val="0035108E"/>
    <w:rsid w:val="00361127"/>
    <w:rsid w:val="00361219"/>
    <w:rsid w:val="003705A6"/>
    <w:rsid w:val="003712F2"/>
    <w:rsid w:val="00371509"/>
    <w:rsid w:val="00371F0B"/>
    <w:rsid w:val="003806CA"/>
    <w:rsid w:val="003840F5"/>
    <w:rsid w:val="00386026"/>
    <w:rsid w:val="0039258A"/>
    <w:rsid w:val="00393451"/>
    <w:rsid w:val="00394B2C"/>
    <w:rsid w:val="00395336"/>
    <w:rsid w:val="003A034C"/>
    <w:rsid w:val="003A0F5F"/>
    <w:rsid w:val="003B1C2E"/>
    <w:rsid w:val="003B2E7E"/>
    <w:rsid w:val="003C1D13"/>
    <w:rsid w:val="003C5565"/>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32F42"/>
    <w:rsid w:val="00437926"/>
    <w:rsid w:val="00441D52"/>
    <w:rsid w:val="00442CB0"/>
    <w:rsid w:val="004470B4"/>
    <w:rsid w:val="00456407"/>
    <w:rsid w:val="004569E7"/>
    <w:rsid w:val="0046282E"/>
    <w:rsid w:val="0046469D"/>
    <w:rsid w:val="00466773"/>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35D0"/>
    <w:rsid w:val="004E67E1"/>
    <w:rsid w:val="004E796F"/>
    <w:rsid w:val="004E7A45"/>
    <w:rsid w:val="004E7D01"/>
    <w:rsid w:val="004F2CFB"/>
    <w:rsid w:val="004F613A"/>
    <w:rsid w:val="004F71A4"/>
    <w:rsid w:val="005030A7"/>
    <w:rsid w:val="00512C8D"/>
    <w:rsid w:val="00520B83"/>
    <w:rsid w:val="00523268"/>
    <w:rsid w:val="00525190"/>
    <w:rsid w:val="00527592"/>
    <w:rsid w:val="0053377B"/>
    <w:rsid w:val="00542FEE"/>
    <w:rsid w:val="00550849"/>
    <w:rsid w:val="00554F53"/>
    <w:rsid w:val="00566A81"/>
    <w:rsid w:val="00567F3E"/>
    <w:rsid w:val="00583DDA"/>
    <w:rsid w:val="005845C2"/>
    <w:rsid w:val="00585A5C"/>
    <w:rsid w:val="005A2632"/>
    <w:rsid w:val="005A6974"/>
    <w:rsid w:val="005B0752"/>
    <w:rsid w:val="005C0824"/>
    <w:rsid w:val="005C4D4E"/>
    <w:rsid w:val="005C5D6E"/>
    <w:rsid w:val="005E2710"/>
    <w:rsid w:val="005E2E75"/>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1E88"/>
    <w:rsid w:val="00662182"/>
    <w:rsid w:val="00662FF0"/>
    <w:rsid w:val="006664DE"/>
    <w:rsid w:val="006717A7"/>
    <w:rsid w:val="0067529C"/>
    <w:rsid w:val="006771B6"/>
    <w:rsid w:val="00680325"/>
    <w:rsid w:val="00683435"/>
    <w:rsid w:val="00687D63"/>
    <w:rsid w:val="006912CB"/>
    <w:rsid w:val="006A51F8"/>
    <w:rsid w:val="006A6AC4"/>
    <w:rsid w:val="006A750B"/>
    <w:rsid w:val="006A7F07"/>
    <w:rsid w:val="006B1CBA"/>
    <w:rsid w:val="006B2D7D"/>
    <w:rsid w:val="006B5CAE"/>
    <w:rsid w:val="006B5E85"/>
    <w:rsid w:val="006B71A1"/>
    <w:rsid w:val="006B7DB3"/>
    <w:rsid w:val="006C7D58"/>
    <w:rsid w:val="006D00AF"/>
    <w:rsid w:val="006D34F0"/>
    <w:rsid w:val="006D3613"/>
    <w:rsid w:val="006D78F7"/>
    <w:rsid w:val="006E09FC"/>
    <w:rsid w:val="006F040B"/>
    <w:rsid w:val="006F2919"/>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71640"/>
    <w:rsid w:val="007860E1"/>
    <w:rsid w:val="007867C0"/>
    <w:rsid w:val="0079040A"/>
    <w:rsid w:val="007918E6"/>
    <w:rsid w:val="00791E04"/>
    <w:rsid w:val="00792B49"/>
    <w:rsid w:val="007935F8"/>
    <w:rsid w:val="007960C5"/>
    <w:rsid w:val="007A1FC9"/>
    <w:rsid w:val="007B0062"/>
    <w:rsid w:val="007B0925"/>
    <w:rsid w:val="007B4C8C"/>
    <w:rsid w:val="007C267B"/>
    <w:rsid w:val="007C4BED"/>
    <w:rsid w:val="007D46B2"/>
    <w:rsid w:val="007D5D34"/>
    <w:rsid w:val="007E330A"/>
    <w:rsid w:val="007E335A"/>
    <w:rsid w:val="007E5FD9"/>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56C7"/>
    <w:rsid w:val="00847F47"/>
    <w:rsid w:val="008524DE"/>
    <w:rsid w:val="0085784E"/>
    <w:rsid w:val="00860FEB"/>
    <w:rsid w:val="008628C7"/>
    <w:rsid w:val="008713A9"/>
    <w:rsid w:val="00873212"/>
    <w:rsid w:val="00883C2D"/>
    <w:rsid w:val="008871ED"/>
    <w:rsid w:val="00887B2A"/>
    <w:rsid w:val="00890F8A"/>
    <w:rsid w:val="00892D73"/>
    <w:rsid w:val="008A2863"/>
    <w:rsid w:val="008A486B"/>
    <w:rsid w:val="008A55BD"/>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05E75"/>
    <w:rsid w:val="009117D6"/>
    <w:rsid w:val="009214B5"/>
    <w:rsid w:val="0093185B"/>
    <w:rsid w:val="00934CAB"/>
    <w:rsid w:val="009413EF"/>
    <w:rsid w:val="0095036F"/>
    <w:rsid w:val="0095095F"/>
    <w:rsid w:val="00956730"/>
    <w:rsid w:val="00956F45"/>
    <w:rsid w:val="00964693"/>
    <w:rsid w:val="0097037F"/>
    <w:rsid w:val="00973EF1"/>
    <w:rsid w:val="009744F4"/>
    <w:rsid w:val="0098229E"/>
    <w:rsid w:val="009842EB"/>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77DE0"/>
    <w:rsid w:val="00A8461F"/>
    <w:rsid w:val="00A85379"/>
    <w:rsid w:val="00A85F84"/>
    <w:rsid w:val="00A8672C"/>
    <w:rsid w:val="00A95E00"/>
    <w:rsid w:val="00A96760"/>
    <w:rsid w:val="00A96A37"/>
    <w:rsid w:val="00AA1957"/>
    <w:rsid w:val="00AA6C0B"/>
    <w:rsid w:val="00AA7B01"/>
    <w:rsid w:val="00AB03AB"/>
    <w:rsid w:val="00AB13EF"/>
    <w:rsid w:val="00AB1B8D"/>
    <w:rsid w:val="00AB2376"/>
    <w:rsid w:val="00AB245C"/>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1DAC"/>
    <w:rsid w:val="00B221A3"/>
    <w:rsid w:val="00B2354B"/>
    <w:rsid w:val="00B242A3"/>
    <w:rsid w:val="00B30098"/>
    <w:rsid w:val="00B3135A"/>
    <w:rsid w:val="00B43A63"/>
    <w:rsid w:val="00B441EB"/>
    <w:rsid w:val="00B467EC"/>
    <w:rsid w:val="00B50164"/>
    <w:rsid w:val="00B549BA"/>
    <w:rsid w:val="00B5712C"/>
    <w:rsid w:val="00B60F30"/>
    <w:rsid w:val="00B653B9"/>
    <w:rsid w:val="00B72357"/>
    <w:rsid w:val="00B74DC5"/>
    <w:rsid w:val="00BA355F"/>
    <w:rsid w:val="00BA535D"/>
    <w:rsid w:val="00BA5403"/>
    <w:rsid w:val="00BB11AE"/>
    <w:rsid w:val="00BB66CF"/>
    <w:rsid w:val="00BB73C3"/>
    <w:rsid w:val="00BC4242"/>
    <w:rsid w:val="00BD671C"/>
    <w:rsid w:val="00BD6B89"/>
    <w:rsid w:val="00BE13D6"/>
    <w:rsid w:val="00BE25E5"/>
    <w:rsid w:val="00BE33D8"/>
    <w:rsid w:val="00BE7FDE"/>
    <w:rsid w:val="00BF0EF7"/>
    <w:rsid w:val="00BF51DD"/>
    <w:rsid w:val="00C074E3"/>
    <w:rsid w:val="00C079CA"/>
    <w:rsid w:val="00C07BFA"/>
    <w:rsid w:val="00C07F6F"/>
    <w:rsid w:val="00C11544"/>
    <w:rsid w:val="00C11F6F"/>
    <w:rsid w:val="00C16967"/>
    <w:rsid w:val="00C20349"/>
    <w:rsid w:val="00C21167"/>
    <w:rsid w:val="00C2304B"/>
    <w:rsid w:val="00C2565D"/>
    <w:rsid w:val="00C3395C"/>
    <w:rsid w:val="00C35F97"/>
    <w:rsid w:val="00C4103C"/>
    <w:rsid w:val="00C4530C"/>
    <w:rsid w:val="00C4668A"/>
    <w:rsid w:val="00C5327B"/>
    <w:rsid w:val="00C53AF9"/>
    <w:rsid w:val="00C57EAD"/>
    <w:rsid w:val="00C63C59"/>
    <w:rsid w:val="00C664C9"/>
    <w:rsid w:val="00C674A5"/>
    <w:rsid w:val="00C67804"/>
    <w:rsid w:val="00C67A59"/>
    <w:rsid w:val="00C70E44"/>
    <w:rsid w:val="00C73C2F"/>
    <w:rsid w:val="00C7643B"/>
    <w:rsid w:val="00C8260C"/>
    <w:rsid w:val="00C913F0"/>
    <w:rsid w:val="00CA4416"/>
    <w:rsid w:val="00CA6E6F"/>
    <w:rsid w:val="00CB597F"/>
    <w:rsid w:val="00CC7240"/>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1792D"/>
    <w:rsid w:val="00D21549"/>
    <w:rsid w:val="00D225E4"/>
    <w:rsid w:val="00D25795"/>
    <w:rsid w:val="00D269CC"/>
    <w:rsid w:val="00D322CA"/>
    <w:rsid w:val="00D338C6"/>
    <w:rsid w:val="00D34C9B"/>
    <w:rsid w:val="00D417C2"/>
    <w:rsid w:val="00D43FC7"/>
    <w:rsid w:val="00D44009"/>
    <w:rsid w:val="00D47F70"/>
    <w:rsid w:val="00D50229"/>
    <w:rsid w:val="00D50F13"/>
    <w:rsid w:val="00D51502"/>
    <w:rsid w:val="00D52157"/>
    <w:rsid w:val="00D5261C"/>
    <w:rsid w:val="00D52D53"/>
    <w:rsid w:val="00D5513E"/>
    <w:rsid w:val="00D55AE2"/>
    <w:rsid w:val="00D618CA"/>
    <w:rsid w:val="00D70688"/>
    <w:rsid w:val="00D715A6"/>
    <w:rsid w:val="00D73100"/>
    <w:rsid w:val="00D73D5B"/>
    <w:rsid w:val="00D777C0"/>
    <w:rsid w:val="00D80491"/>
    <w:rsid w:val="00D90F8E"/>
    <w:rsid w:val="00DA482E"/>
    <w:rsid w:val="00DB29E6"/>
    <w:rsid w:val="00DC3F97"/>
    <w:rsid w:val="00DC514E"/>
    <w:rsid w:val="00DD4C16"/>
    <w:rsid w:val="00DE0239"/>
    <w:rsid w:val="00DE0C91"/>
    <w:rsid w:val="00DF2843"/>
    <w:rsid w:val="00E00310"/>
    <w:rsid w:val="00E0039F"/>
    <w:rsid w:val="00E045AD"/>
    <w:rsid w:val="00E05457"/>
    <w:rsid w:val="00E05C41"/>
    <w:rsid w:val="00E0771D"/>
    <w:rsid w:val="00E11E01"/>
    <w:rsid w:val="00E160F4"/>
    <w:rsid w:val="00E16762"/>
    <w:rsid w:val="00E17F6A"/>
    <w:rsid w:val="00E2191E"/>
    <w:rsid w:val="00E22FD7"/>
    <w:rsid w:val="00E318B1"/>
    <w:rsid w:val="00E320C9"/>
    <w:rsid w:val="00E327E3"/>
    <w:rsid w:val="00E41727"/>
    <w:rsid w:val="00E44537"/>
    <w:rsid w:val="00E56FDA"/>
    <w:rsid w:val="00E57189"/>
    <w:rsid w:val="00E70EDD"/>
    <w:rsid w:val="00E81D73"/>
    <w:rsid w:val="00E9063A"/>
    <w:rsid w:val="00E90DC4"/>
    <w:rsid w:val="00E90DDB"/>
    <w:rsid w:val="00E9309D"/>
    <w:rsid w:val="00E94437"/>
    <w:rsid w:val="00EA472D"/>
    <w:rsid w:val="00EA4D34"/>
    <w:rsid w:val="00EB550D"/>
    <w:rsid w:val="00EB5D4D"/>
    <w:rsid w:val="00EB60A6"/>
    <w:rsid w:val="00EB6C90"/>
    <w:rsid w:val="00EC08A1"/>
    <w:rsid w:val="00EE1D09"/>
    <w:rsid w:val="00EE7240"/>
    <w:rsid w:val="00EF66B8"/>
    <w:rsid w:val="00F069C5"/>
    <w:rsid w:val="00F12DAB"/>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9085A"/>
    <w:rsid w:val="00FA38F8"/>
    <w:rsid w:val="00FA6E45"/>
    <w:rsid w:val="00FA7021"/>
    <w:rsid w:val="00FA70E6"/>
    <w:rsid w:val="00FB168A"/>
    <w:rsid w:val="00FC0F54"/>
    <w:rsid w:val="00FC453F"/>
    <w:rsid w:val="00FC72C5"/>
    <w:rsid w:val="00FC7A03"/>
    <w:rsid w:val="00FC7E0E"/>
    <w:rsid w:val="00FD09A7"/>
    <w:rsid w:val="00FD4486"/>
    <w:rsid w:val="00FD5782"/>
    <w:rsid w:val="00FD785B"/>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104B2"/>
  <w15:docId w15:val="{52BA1AA9-BED4-4481-B187-77DC6E0D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5427907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35437242">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e.int/fr/web/portal/policy-on-the-use-of-the-information-system" TargetMode="External"/><Relationship Id="rId2" Type="http://schemas.openxmlformats.org/officeDocument/2006/relationships/customXml" Target="../customXml/item2.xml"/><Relationship Id="rId16" Type="http://schemas.openxmlformats.org/officeDocument/2006/relationships/hyperlink" Target="https://rm.coe.int/speak-up-council-of-europe-policy-on-reporting-wrongdoing-and-protecti/1680ab69f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kan\Desktop\Activities\Tender%20File_National%20Consultants\finals%20to%20be%20sent%20SXB\feedback%20from%20SXB\AoE%20CBP%20FC%20with%20lots%20EN_WiP_MYIS_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A1498D5E0A489EB35522E3C7916932"/>
        <w:category>
          <w:name w:val="General"/>
          <w:gallery w:val="placeholder"/>
        </w:category>
        <w:types>
          <w:type w:val="bbPlcHdr"/>
        </w:types>
        <w:behaviors>
          <w:behavior w:val="content"/>
        </w:behaviors>
        <w:guid w:val="{81EBDC95-1136-4C66-94D7-23100329AE68}"/>
      </w:docPartPr>
      <w:docPartBody>
        <w:p w:rsidR="00450387" w:rsidRDefault="00000000">
          <w:pPr>
            <w:pStyle w:val="97A1498D5E0A489EB35522E3C7916932"/>
          </w:pPr>
          <w:r w:rsidRPr="00802563">
            <w:rPr>
              <w:rStyle w:val="PlaceholderText"/>
              <w:rFonts w:ascii="Arial Narrow" w:hAnsi="Arial Narrow"/>
              <w:sz w:val="20"/>
              <w:szCs w:val="20"/>
              <w:highlight w:val="cyan"/>
            </w:rPr>
            <w:t>date</w:t>
          </w:r>
        </w:p>
      </w:docPartBody>
    </w:docPart>
    <w:docPart>
      <w:docPartPr>
        <w:name w:val="74368E4AD5E2435A803E98DBE7B4E6CA"/>
        <w:category>
          <w:name w:val="General"/>
          <w:gallery w:val="placeholder"/>
        </w:category>
        <w:types>
          <w:type w:val="bbPlcHdr"/>
        </w:types>
        <w:behaviors>
          <w:behavior w:val="content"/>
        </w:behaviors>
        <w:guid w:val="{5EAB6058-A6F2-432F-AD0F-3DA5A7FD8946}"/>
      </w:docPartPr>
      <w:docPartBody>
        <w:p w:rsidR="00450387" w:rsidRDefault="00000000">
          <w:pPr>
            <w:pStyle w:val="74368E4AD5E2435A803E98DBE7B4E6CA"/>
          </w:pPr>
          <w:r w:rsidRPr="00802563">
            <w:rPr>
              <w:rStyle w:val="PlaceholderText"/>
              <w:rFonts w:ascii="Arial Narrow" w:hAnsi="Arial Narrow"/>
              <w:sz w:val="20"/>
              <w:szCs w:val="20"/>
              <w:highlight w:val="cyan"/>
            </w:rPr>
            <w:t>date</w:t>
          </w:r>
        </w:p>
      </w:docPartBody>
    </w:docPart>
    <w:docPart>
      <w:docPartPr>
        <w:name w:val="571ECA558CF24715A38C08173B8340D5"/>
        <w:category>
          <w:name w:val="General"/>
          <w:gallery w:val="placeholder"/>
        </w:category>
        <w:types>
          <w:type w:val="bbPlcHdr"/>
        </w:types>
        <w:behaviors>
          <w:behavior w:val="content"/>
        </w:behaviors>
        <w:guid w:val="{686BF71C-4725-4A85-A26C-044AEBF8EA16}"/>
      </w:docPartPr>
      <w:docPartBody>
        <w:p w:rsidR="00450387" w:rsidRDefault="00000000">
          <w:pPr>
            <w:pStyle w:val="571ECA558CF24715A38C08173B8340D5"/>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050"/>
    <w:rsid w:val="00092050"/>
    <w:rsid w:val="000932CA"/>
    <w:rsid w:val="00216889"/>
    <w:rsid w:val="00450387"/>
    <w:rsid w:val="006A340C"/>
    <w:rsid w:val="008D737F"/>
    <w:rsid w:val="00A91227"/>
    <w:rsid w:val="00B21DAC"/>
    <w:rsid w:val="00C030F2"/>
    <w:rsid w:val="00C664C9"/>
    <w:rsid w:val="00D55AE2"/>
    <w:rsid w:val="00D80491"/>
    <w:rsid w:val="00DC514E"/>
    <w:rsid w:val="00E53EF5"/>
    <w:rsid w:val="00FD0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97A1498D5E0A489EB35522E3C7916932">
    <w:name w:val="97A1498D5E0A489EB35522E3C7916932"/>
  </w:style>
  <w:style w:type="paragraph" w:customStyle="1" w:styleId="74368E4AD5E2435A803E98DBE7B4E6CA">
    <w:name w:val="74368E4AD5E2435A803E98DBE7B4E6CA"/>
  </w:style>
  <w:style w:type="paragraph" w:customStyle="1" w:styleId="571ECA558CF24715A38C08173B8340D5">
    <w:name w:val="571ECA558CF24715A38C08173B8340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AoE CBP FC with lots EN_WiP_MYIS_V2</Template>
  <TotalTime>1</TotalTime>
  <Pages>14</Pages>
  <Words>7789</Words>
  <Characters>44399</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OKAN Dicle</dc:creator>
  <cp:lastModifiedBy>PAPILA Serkan</cp:lastModifiedBy>
  <cp:revision>2</cp:revision>
  <dcterms:created xsi:type="dcterms:W3CDTF">2026-03-24T08:26:00Z</dcterms:created>
  <dcterms:modified xsi:type="dcterms:W3CDTF">2026-03-24T08:26:00Z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