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F730BA">
        <w:trPr>
          <w:trHeight w:val="279"/>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4C4E255B" w:rsidR="00FA5BD4" w:rsidRPr="00AF0FD0" w:rsidRDefault="00024445" w:rsidP="00683C12">
            <w:pPr>
              <w:rPr>
                <w:rFonts w:ascii="Arial Narrow" w:hAnsi="Arial Narrow"/>
                <w:caps/>
                <w:color w:val="000000" w:themeColor="text1"/>
                <w:sz w:val="20"/>
                <w:szCs w:val="20"/>
              </w:rPr>
            </w:pPr>
            <w:r>
              <w:rPr>
                <w:rFonts w:ascii="Arial Narrow" w:hAnsi="Arial Narrow"/>
                <w:caps/>
                <w:color w:val="000000" w:themeColor="text1"/>
                <w:sz w:val="20"/>
                <w:szCs w:val="20"/>
              </w:rPr>
              <w:t>85</w:t>
            </w:r>
            <w:r w:rsidR="00306D88">
              <w:rPr>
                <w:rFonts w:ascii="Arial Narrow" w:hAnsi="Arial Narrow"/>
                <w:caps/>
                <w:color w:val="000000" w:themeColor="text1"/>
                <w:sz w:val="20"/>
                <w:szCs w:val="20"/>
              </w:rPr>
              <w:t>64</w:t>
            </w:r>
            <w:r>
              <w:rPr>
                <w:rFonts w:ascii="Arial Narrow" w:hAnsi="Arial Narrow"/>
                <w:caps/>
                <w:color w:val="000000" w:themeColor="text1"/>
                <w:sz w:val="20"/>
                <w:szCs w:val="20"/>
              </w:rPr>
              <w:t>/2019/1</w:t>
            </w:r>
            <w:r w:rsidR="00683C12">
              <w:rPr>
                <w:rFonts w:ascii="Arial Narrow" w:hAnsi="Arial Narrow"/>
                <w:caps/>
                <w:color w:val="000000" w:themeColor="text1"/>
                <w:sz w:val="20"/>
                <w:szCs w:val="20"/>
              </w:rPr>
              <w:t>0</w:t>
            </w:r>
          </w:p>
        </w:tc>
      </w:tr>
      <w:tr w:rsidR="003122C0" w14:paraId="50068B96" w14:textId="77777777" w:rsidTr="00AF0FD0">
        <w:trPr>
          <w:trHeight w:val="850"/>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38484664" w:rsidR="009E17B5" w:rsidRPr="009E17B5" w:rsidRDefault="00491AF1" w:rsidP="00AF0FD0">
            <w:pPr>
              <w:rPr>
                <w:rFonts w:ascii="Arial Narrow" w:hAnsi="Arial Narrow"/>
                <w:caps/>
                <w:color w:val="000000" w:themeColor="text1"/>
                <w:sz w:val="16"/>
                <w:szCs w:val="16"/>
              </w:rPr>
            </w:pPr>
            <w:r w:rsidRPr="00AF0FD0">
              <w:rPr>
                <w:rFonts w:ascii="Arial Narrow" w:hAnsi="Arial Narrow"/>
                <w:caps/>
                <w:color w:val="000000" w:themeColor="text1"/>
                <w:sz w:val="20"/>
                <w:szCs w:val="20"/>
              </w:rPr>
              <w:t>BH 8564 / pmm 1978</w:t>
            </w:r>
          </w:p>
        </w:tc>
      </w:tr>
      <w:tr w:rsidR="003122C0" w14:paraId="7245BDED" w14:textId="77777777" w:rsidTr="00AF0FD0">
        <w:trPr>
          <w:trHeight w:val="75"/>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D6EA252"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27A1D8D" w14:textId="77777777" w:rsidR="00024445" w:rsidRDefault="00024445" w:rsidP="00024445">
            <w:pPr>
              <w:rPr>
                <w:rFonts w:ascii="Arial Narrow" w:hAnsi="Arial Narrow"/>
                <w:color w:val="000000" w:themeColor="text1"/>
                <w:sz w:val="18"/>
                <w:szCs w:val="18"/>
              </w:rPr>
            </w:pPr>
            <w:r>
              <w:rPr>
                <w:rFonts w:ascii="Arial Narrow" w:hAnsi="Arial Narrow"/>
                <w:color w:val="000000" w:themeColor="text1"/>
                <w:sz w:val="18"/>
                <w:szCs w:val="18"/>
              </w:rPr>
              <w:t xml:space="preserve">Inna Zubar,  Senior </w:t>
            </w:r>
            <w:r w:rsidRPr="00C74E12">
              <w:rPr>
                <w:rFonts w:ascii="Arial Narrow" w:hAnsi="Arial Narrow"/>
                <w:color w:val="000000" w:themeColor="text1"/>
                <w:sz w:val="18"/>
                <w:szCs w:val="18"/>
              </w:rPr>
              <w:t>Project Officer</w:t>
            </w:r>
          </w:p>
          <w:p w14:paraId="76DF820C" w14:textId="77777777" w:rsidR="006F70C1" w:rsidRDefault="008A4F53" w:rsidP="00024445">
            <w:pPr>
              <w:rPr>
                <w:rStyle w:val="Hyperlink"/>
                <w:rFonts w:ascii="Arial Narrow" w:hAnsi="Arial Narrow"/>
                <w:sz w:val="18"/>
                <w:szCs w:val="18"/>
              </w:rPr>
            </w:pPr>
            <w:hyperlink r:id="rId12" w:history="1">
              <w:r w:rsidR="00024445" w:rsidRPr="00A12772">
                <w:rPr>
                  <w:rStyle w:val="Hyperlink"/>
                  <w:rFonts w:ascii="Arial Narrow" w:hAnsi="Arial Narrow"/>
                  <w:sz w:val="18"/>
                  <w:szCs w:val="18"/>
                </w:rPr>
                <w:t>Inna.Zubar@coe.int</w:t>
              </w:r>
            </w:hyperlink>
          </w:p>
          <w:p w14:paraId="14BEAED4" w14:textId="69508E90" w:rsidR="009E17B5" w:rsidRPr="009E17B5" w:rsidRDefault="009E17B5" w:rsidP="00FA5BD4">
            <w:pPr>
              <w:rPr>
                <w:rFonts w:ascii="Arial Narrow" w:hAnsi="Arial Narrow"/>
                <w:color w:val="000000" w:themeColor="text1"/>
                <w:sz w:val="18"/>
                <w:szCs w:val="18"/>
              </w:rPr>
            </w:pPr>
          </w:p>
        </w:tc>
      </w:tr>
    </w:tbl>
    <w:p w14:paraId="2002E72B" w14:textId="77777777" w:rsidR="000013DF" w:rsidRDefault="000013DF" w:rsidP="00E17F6A">
      <w:pPr>
        <w:rPr>
          <w:rFonts w:ascii="Arial Narrow" w:hAnsi="Arial Narrow"/>
          <w:b/>
          <w:caps/>
          <w:sz w:val="28"/>
          <w:szCs w:val="28"/>
        </w:rPr>
      </w:pPr>
    </w:p>
    <w:p w14:paraId="1C79530F" w14:textId="77777777" w:rsidR="009E17B5" w:rsidRDefault="009E17B5" w:rsidP="00E17F6A">
      <w:pPr>
        <w:rPr>
          <w:rFonts w:ascii="Arial Narrow" w:hAnsi="Arial Narrow"/>
          <w:b/>
          <w:caps/>
          <w:sz w:val="28"/>
          <w:szCs w:val="28"/>
        </w:rPr>
      </w:pPr>
    </w:p>
    <w:p w14:paraId="7574149A" w14:textId="77777777" w:rsidR="009E17B5" w:rsidRDefault="009E17B5" w:rsidP="00E17F6A">
      <w:pPr>
        <w:rPr>
          <w:rFonts w:ascii="Arial Narrow" w:hAnsi="Arial Narrow"/>
          <w:b/>
          <w:caps/>
          <w:sz w:val="28"/>
          <w:szCs w:val="28"/>
        </w:rPr>
      </w:pPr>
    </w:p>
    <w:p w14:paraId="65D7EDF3" w14:textId="77777777" w:rsidR="006F70C1" w:rsidRDefault="006F70C1"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5E3B5D32" w14:textId="0660C39B" w:rsidR="001F42F6" w:rsidRPr="00AF0FD0" w:rsidRDefault="00BD6B89" w:rsidP="001F42F6">
      <w:pPr>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BD02EB" w:rsidRPr="00BD02EB">
        <w:rPr>
          <w:rFonts w:ascii="Arial Narrow" w:hAnsi="Arial Narrow"/>
          <w:b/>
        </w:rPr>
        <w:t xml:space="preserve">services </w:t>
      </w:r>
      <w:r w:rsidR="001F42F6" w:rsidRPr="00AF0FD0">
        <w:rPr>
          <w:rFonts w:ascii="Arial Narrow" w:hAnsi="Arial Narrow"/>
          <w:b/>
        </w:rPr>
        <w:t xml:space="preserve">on daily </w:t>
      </w:r>
      <w:r w:rsidR="00F134B1">
        <w:rPr>
          <w:rFonts w:ascii="Arial Narrow" w:hAnsi="Arial Narrow"/>
          <w:b/>
        </w:rPr>
        <w:t>data collection</w:t>
      </w:r>
      <w:r w:rsidR="00021D5E">
        <w:rPr>
          <w:rFonts w:ascii="Arial Narrow" w:hAnsi="Arial Narrow"/>
          <w:b/>
        </w:rPr>
        <w:t xml:space="preserve"> and processing</w:t>
      </w:r>
      <w:r w:rsidR="001F42F6" w:rsidRPr="00AF0FD0">
        <w:rPr>
          <w:rFonts w:ascii="Arial Narrow" w:hAnsi="Arial Narrow"/>
          <w:b/>
        </w:rPr>
        <w:t xml:space="preserve"> of TV broadcasting (national TV channels) during 2019 </w:t>
      </w:r>
      <w:r w:rsidR="003C5C0A">
        <w:rPr>
          <w:rFonts w:ascii="Arial Narrow" w:hAnsi="Arial Narrow"/>
          <w:b/>
        </w:rPr>
        <w:t>P</w:t>
      </w:r>
      <w:r w:rsidR="001F42F6" w:rsidRPr="00AF0FD0">
        <w:rPr>
          <w:rFonts w:ascii="Arial Narrow" w:hAnsi="Arial Narrow"/>
          <w:b/>
        </w:rPr>
        <w:t xml:space="preserve">residential </w:t>
      </w:r>
      <w:r w:rsidR="003C5C0A">
        <w:rPr>
          <w:rFonts w:ascii="Arial Narrow" w:hAnsi="Arial Narrow"/>
          <w:b/>
        </w:rPr>
        <w:t>elections</w:t>
      </w:r>
      <w:r w:rsidR="001F42F6" w:rsidRPr="00AF0FD0">
        <w:rPr>
          <w:rFonts w:ascii="Arial Narrow" w:hAnsi="Arial Narrow"/>
          <w:b/>
        </w:rPr>
        <w:t xml:space="preserve"> in Ukraine </w:t>
      </w:r>
    </w:p>
    <w:p w14:paraId="14DCC81D" w14:textId="3291C8A9" w:rsidR="003840F5" w:rsidRPr="002133FA" w:rsidRDefault="003840F5" w:rsidP="00BE2E83">
      <w:pPr>
        <w:spacing w:before="60" w:after="120"/>
        <w:jc w:val="both"/>
        <w:rPr>
          <w:rFonts w:ascii="Arial Narrow" w:hAnsi="Arial Narrow"/>
          <w:b/>
        </w:rPr>
      </w:pP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278BFF94" w:rsidR="0084353C" w:rsidRPr="00932425" w:rsidRDefault="00F46111" w:rsidP="00B55134">
            <w:pPr>
              <w:rPr>
                <w:rFonts w:ascii="Arial Narrow" w:hAnsi="Arial Narrow"/>
                <w:sz w:val="20"/>
                <w:szCs w:val="20"/>
              </w:rPr>
            </w:pPr>
            <w:r>
              <w:rPr>
                <w:rFonts w:ascii="Arial Narrow" w:hAnsi="Arial Narrow"/>
                <w:sz w:val="20"/>
                <w:szCs w:val="20"/>
              </w:rPr>
              <w:t>UAH</w:t>
            </w: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4B63C01B" w14:textId="77777777" w:rsidR="003B3496" w:rsidRPr="003B3496" w:rsidRDefault="003B3496" w:rsidP="00AF0FD0">
      <w:pPr>
        <w:ind w:firstLine="567"/>
        <w:jc w:val="both"/>
        <w:rPr>
          <w:rFonts w:ascii="Arial Narrow" w:hAnsi="Arial Narrow"/>
          <w:color w:val="000000"/>
          <w:sz w:val="20"/>
          <w:szCs w:val="20"/>
        </w:rPr>
      </w:pPr>
      <w:r w:rsidRPr="003B3496">
        <w:rPr>
          <w:rFonts w:ascii="Arial Narrow" w:hAnsi="Arial Narrow"/>
          <w:color w:val="000000"/>
          <w:sz w:val="20"/>
          <w:szCs w:val="20"/>
        </w:rPr>
        <w:t xml:space="preserve">Within the Council of Europe Action Plan for Ukraine 2018 – 2021, the Council of Europe is currently implementing the project “Supporting the transparency, inclusiveness and integrity of electoral practice in Ukraine” – the project’s activities are particularly aimed at increasing the integrity of electoral process through impartial election observation in line with European standards and good practices which among other includes enhancing the capacity of civil society representatives to monitor and report on media coverage of elections.  </w:t>
      </w:r>
    </w:p>
    <w:p w14:paraId="4CCDB755" w14:textId="1DCBCF8B" w:rsidR="003B3496" w:rsidRPr="003B3496" w:rsidRDefault="003B3496" w:rsidP="00AF0FD0">
      <w:pPr>
        <w:ind w:firstLine="567"/>
        <w:jc w:val="both"/>
        <w:rPr>
          <w:rFonts w:ascii="Arial Narrow" w:hAnsi="Arial Narrow"/>
          <w:color w:val="000000"/>
          <w:sz w:val="20"/>
          <w:szCs w:val="20"/>
        </w:rPr>
      </w:pPr>
      <w:r w:rsidRPr="003B3496">
        <w:rPr>
          <w:rFonts w:ascii="Arial Narrow" w:hAnsi="Arial Narrow"/>
          <w:color w:val="000000"/>
          <w:sz w:val="20"/>
          <w:szCs w:val="20"/>
        </w:rPr>
        <w:t>With the support of the Council of Europe</w:t>
      </w:r>
      <w:r w:rsidR="006A4E42">
        <w:rPr>
          <w:rFonts w:ascii="Arial Narrow" w:hAnsi="Arial Narrow"/>
          <w:color w:val="000000"/>
          <w:sz w:val="20"/>
          <w:szCs w:val="20"/>
        </w:rPr>
        <w:t xml:space="preserve"> projects on </w:t>
      </w:r>
      <w:r w:rsidR="006A4E42" w:rsidRPr="003B3496">
        <w:rPr>
          <w:rFonts w:ascii="Arial Narrow" w:hAnsi="Arial Narrow"/>
          <w:color w:val="000000"/>
          <w:sz w:val="20"/>
          <w:szCs w:val="20"/>
        </w:rPr>
        <w:t>“Supporting the transparency, inclusiveness and integrity of electoral practice in Ukraine”</w:t>
      </w:r>
      <w:r w:rsidR="006A4E42">
        <w:rPr>
          <w:rFonts w:ascii="Arial Narrow" w:hAnsi="Arial Narrow"/>
          <w:color w:val="000000"/>
          <w:sz w:val="20"/>
          <w:szCs w:val="20"/>
        </w:rPr>
        <w:t xml:space="preserve"> and on “Strengthening Freedom of Media, Access to Information and Reinforcing Public Broadcasting System in Ukraine”</w:t>
      </w:r>
      <w:r w:rsidRPr="003B3496">
        <w:rPr>
          <w:rFonts w:ascii="Arial Narrow" w:hAnsi="Arial Narrow"/>
          <w:color w:val="000000"/>
          <w:sz w:val="20"/>
          <w:szCs w:val="20"/>
        </w:rPr>
        <w:t xml:space="preserve">, monitoring of media coverage of 2019 Presidential elections is planned to be held in partnership with </w:t>
      </w:r>
      <w:r w:rsidR="00E62E9F" w:rsidRPr="008132E0">
        <w:rPr>
          <w:rFonts w:ascii="Arial Narrow" w:hAnsi="Arial Narrow"/>
          <w:color w:val="000000"/>
          <w:sz w:val="20"/>
          <w:szCs w:val="20"/>
        </w:rPr>
        <w:t xml:space="preserve">the </w:t>
      </w:r>
      <w:r w:rsidR="00E62E9F">
        <w:rPr>
          <w:rFonts w:ascii="Arial Narrow" w:hAnsi="Arial Narrow"/>
          <w:color w:val="000000"/>
          <w:sz w:val="20"/>
          <w:szCs w:val="20"/>
        </w:rPr>
        <w:t xml:space="preserve">All-Ukrainian NGO </w:t>
      </w:r>
      <w:r w:rsidR="00E62E9F" w:rsidRPr="008132E0">
        <w:rPr>
          <w:rFonts w:ascii="Arial Narrow" w:hAnsi="Arial Narrow"/>
          <w:color w:val="000000"/>
          <w:sz w:val="20"/>
          <w:szCs w:val="20"/>
        </w:rPr>
        <w:t>Commission on Journalism Ethics (CJE) and a coalition of civil society organisations</w:t>
      </w:r>
      <w:r w:rsidR="00E62E9F">
        <w:rPr>
          <w:rFonts w:ascii="Arial Narrow" w:hAnsi="Arial Narrow"/>
          <w:color w:val="000000"/>
          <w:sz w:val="20"/>
          <w:szCs w:val="20"/>
        </w:rPr>
        <w:t xml:space="preserve"> (CSOs)</w:t>
      </w:r>
      <w:r w:rsidRPr="003B3496">
        <w:rPr>
          <w:rFonts w:ascii="Arial Narrow" w:hAnsi="Arial Narrow"/>
          <w:color w:val="000000"/>
          <w:sz w:val="20"/>
          <w:szCs w:val="20"/>
        </w:rPr>
        <w:t xml:space="preserve">. The main aim of the monitoring activity is to provide the media, the political contestants, the international community and the citizens with benchmarks to judge the fairness of the election process. Moreover, the monitoring activity is also intended to support the civil society in conducting professional public monitoring of the media coverage of elections and to assess the coverage against the Council of Europe and other international standards for the media coverage of elections and to reduce the negative effect of disinformation and propaganda on the election process. Overall, the goal is to contribute to a more fair and impartial media coverage of elections with the monitoring results to be used for advocating important changes and improvements of regulation of the media coverage of the next elections and of self-regulation in media community. </w:t>
      </w:r>
    </w:p>
    <w:p w14:paraId="042E296F" w14:textId="77777777" w:rsidR="00182834" w:rsidRDefault="003B3496" w:rsidP="00AF0FD0">
      <w:pPr>
        <w:ind w:firstLine="567"/>
        <w:jc w:val="both"/>
        <w:rPr>
          <w:rFonts w:ascii="Arial Narrow" w:hAnsi="Arial Narrow"/>
          <w:color w:val="000000"/>
          <w:sz w:val="20"/>
          <w:szCs w:val="20"/>
        </w:rPr>
      </w:pPr>
      <w:r w:rsidRPr="003B3496">
        <w:rPr>
          <w:rFonts w:ascii="Arial Narrow" w:hAnsi="Arial Narrow"/>
          <w:color w:val="000000"/>
          <w:sz w:val="20"/>
          <w:szCs w:val="20"/>
        </w:rPr>
        <w:t xml:space="preserve">The monitoring will be conducted based on the methodology developed by the Council of Europe experts. The intention of the methodology is to help the Ukrainian civil society </w:t>
      </w:r>
      <w:r w:rsidR="00683C12">
        <w:rPr>
          <w:rFonts w:ascii="Arial Narrow" w:hAnsi="Arial Narrow"/>
          <w:color w:val="000000"/>
          <w:sz w:val="20"/>
          <w:szCs w:val="20"/>
        </w:rPr>
        <w:t xml:space="preserve">to </w:t>
      </w:r>
      <w:r w:rsidRPr="003B3496">
        <w:rPr>
          <w:rFonts w:ascii="Arial Narrow" w:hAnsi="Arial Narrow"/>
          <w:color w:val="000000"/>
          <w:sz w:val="20"/>
          <w:szCs w:val="20"/>
        </w:rPr>
        <w:t xml:space="preserve">enhance their existing media monitoring capacity </w:t>
      </w:r>
      <w:r w:rsidR="00683C12">
        <w:rPr>
          <w:rFonts w:ascii="Arial Narrow" w:hAnsi="Arial Narrow"/>
          <w:color w:val="000000"/>
          <w:sz w:val="20"/>
          <w:szCs w:val="20"/>
        </w:rPr>
        <w:t>on</w:t>
      </w:r>
      <w:r w:rsidRPr="003B3496">
        <w:rPr>
          <w:rFonts w:ascii="Arial Narrow" w:hAnsi="Arial Narrow"/>
          <w:color w:val="000000"/>
          <w:sz w:val="20"/>
          <w:szCs w:val="20"/>
        </w:rPr>
        <w:t xml:space="preserve"> observ</w:t>
      </w:r>
      <w:r w:rsidR="00683C12">
        <w:rPr>
          <w:rFonts w:ascii="Arial Narrow" w:hAnsi="Arial Narrow"/>
          <w:color w:val="000000"/>
          <w:sz w:val="20"/>
          <w:szCs w:val="20"/>
        </w:rPr>
        <w:t>ing</w:t>
      </w:r>
      <w:r w:rsidRPr="003B3496">
        <w:rPr>
          <w:rFonts w:ascii="Arial Narrow" w:hAnsi="Arial Narrow"/>
          <w:color w:val="000000"/>
          <w:sz w:val="20"/>
          <w:szCs w:val="20"/>
        </w:rPr>
        <w:t xml:space="preserve"> how Ukrainian media cover the upcoming </w:t>
      </w:r>
      <w:r w:rsidR="00683C12">
        <w:rPr>
          <w:rFonts w:ascii="Arial Narrow" w:hAnsi="Arial Narrow"/>
          <w:color w:val="000000"/>
          <w:sz w:val="20"/>
          <w:szCs w:val="20"/>
        </w:rPr>
        <w:t>P</w:t>
      </w:r>
      <w:r w:rsidRPr="003B3496">
        <w:rPr>
          <w:rFonts w:ascii="Arial Narrow" w:hAnsi="Arial Narrow"/>
          <w:color w:val="000000"/>
          <w:sz w:val="20"/>
          <w:szCs w:val="20"/>
        </w:rPr>
        <w:t xml:space="preserve">residential elections in 2019. The methodology will provide CJE and other CSOs / professional media organisations that will cooperate with the Council of Europe prior to 2019 Presidential elections in Ukraine, with more effective tools for evaluating issues related to media coverage. </w:t>
      </w:r>
    </w:p>
    <w:p w14:paraId="4F74E6EB" w14:textId="77777777" w:rsidR="00182834" w:rsidRDefault="00182834" w:rsidP="00AF0FD0">
      <w:pPr>
        <w:ind w:firstLine="567"/>
        <w:jc w:val="both"/>
        <w:rPr>
          <w:rFonts w:ascii="Arial Narrow" w:hAnsi="Arial Narrow"/>
          <w:sz w:val="20"/>
        </w:rPr>
      </w:pPr>
      <w:r w:rsidRPr="008132E0">
        <w:rPr>
          <w:rFonts w:ascii="Arial Narrow" w:hAnsi="Arial Narrow"/>
          <w:sz w:val="20"/>
        </w:rPr>
        <w:t>It is planned that a team of some eight to fifteen Ukrainian media monitors wi</w:t>
      </w:r>
      <w:r>
        <w:rPr>
          <w:rFonts w:ascii="Arial Narrow" w:hAnsi="Arial Narrow"/>
          <w:sz w:val="20"/>
        </w:rPr>
        <w:t>l</w:t>
      </w:r>
      <w:r w:rsidRPr="008132E0">
        <w:rPr>
          <w:rFonts w:ascii="Arial Narrow" w:hAnsi="Arial Narrow"/>
          <w:sz w:val="20"/>
        </w:rPr>
        <w:t>l</w:t>
      </w:r>
      <w:r>
        <w:rPr>
          <w:rFonts w:ascii="Arial Narrow" w:hAnsi="Arial Narrow"/>
          <w:sz w:val="20"/>
        </w:rPr>
        <w:t>:</w:t>
      </w:r>
    </w:p>
    <w:p w14:paraId="52CBB40A" w14:textId="77777777" w:rsidR="00182834" w:rsidRDefault="00182834" w:rsidP="00AF0FD0">
      <w:pPr>
        <w:pStyle w:val="ListParagraph"/>
        <w:numPr>
          <w:ilvl w:val="0"/>
          <w:numId w:val="10"/>
        </w:numPr>
        <w:ind w:left="567" w:hanging="283"/>
        <w:jc w:val="both"/>
        <w:rPr>
          <w:rFonts w:ascii="Arial Narrow" w:hAnsi="Arial Narrow"/>
          <w:sz w:val="20"/>
        </w:rPr>
      </w:pPr>
      <w:r w:rsidRPr="00F13309">
        <w:rPr>
          <w:rFonts w:ascii="Arial Narrow" w:hAnsi="Arial Narrow"/>
          <w:sz w:val="20"/>
        </w:rPr>
        <w:t>conduct quantitative and qualitative analysis of the media coverage three months prior to 2019 Presidential elections</w:t>
      </w:r>
      <w:r>
        <w:rPr>
          <w:rFonts w:ascii="Arial Narrow" w:hAnsi="Arial Narrow"/>
          <w:sz w:val="20"/>
        </w:rPr>
        <w:t>;</w:t>
      </w:r>
    </w:p>
    <w:p w14:paraId="6BC6C856" w14:textId="77777777" w:rsidR="00182834" w:rsidRDefault="00182834" w:rsidP="00AF0FD0">
      <w:pPr>
        <w:pStyle w:val="ListParagraph"/>
        <w:numPr>
          <w:ilvl w:val="0"/>
          <w:numId w:val="10"/>
        </w:numPr>
        <w:ind w:left="567" w:hanging="283"/>
        <w:jc w:val="both"/>
        <w:rPr>
          <w:rFonts w:ascii="Arial Narrow" w:hAnsi="Arial Narrow"/>
          <w:sz w:val="20"/>
        </w:rPr>
      </w:pPr>
      <w:r w:rsidRPr="00F13309">
        <w:rPr>
          <w:rFonts w:ascii="Arial Narrow" w:hAnsi="Arial Narrow"/>
          <w:sz w:val="20"/>
        </w:rPr>
        <w:t xml:space="preserve"> </w:t>
      </w:r>
      <w:proofErr w:type="gramStart"/>
      <w:r w:rsidRPr="00F13309">
        <w:rPr>
          <w:rFonts w:ascii="Arial Narrow" w:hAnsi="Arial Narrow"/>
          <w:sz w:val="20"/>
        </w:rPr>
        <w:t>issue</w:t>
      </w:r>
      <w:proofErr w:type="gramEnd"/>
      <w:r w:rsidRPr="00F13309">
        <w:rPr>
          <w:rFonts w:ascii="Arial Narrow" w:hAnsi="Arial Narrow"/>
          <w:sz w:val="20"/>
        </w:rPr>
        <w:t xml:space="preserve"> three media monitoring reports to inform the public about the level of political diversity in Ukrainian media coverage of the elections. </w:t>
      </w:r>
    </w:p>
    <w:p w14:paraId="45E4E04E" w14:textId="3FFE8F5E" w:rsidR="003B3496" w:rsidRDefault="00182834" w:rsidP="00AF0FD0">
      <w:pPr>
        <w:ind w:firstLine="567"/>
        <w:jc w:val="both"/>
        <w:rPr>
          <w:rFonts w:ascii="Arial Narrow" w:hAnsi="Arial Narrow"/>
          <w:color w:val="000000"/>
          <w:sz w:val="20"/>
          <w:szCs w:val="20"/>
        </w:rPr>
      </w:pPr>
      <w:r w:rsidRPr="00F13309">
        <w:rPr>
          <w:rFonts w:ascii="Arial Narrow" w:hAnsi="Arial Narrow"/>
          <w:sz w:val="20"/>
        </w:rPr>
        <w:t>In case of second round of Presidential elections in Ukraine, this period could be prolonged respectively and an additional report should be produced.</w:t>
      </w:r>
    </w:p>
    <w:p w14:paraId="16CAB7AF" w14:textId="2C397D97" w:rsidR="00962460" w:rsidRPr="00290E94" w:rsidRDefault="003F5BE6" w:rsidP="00A259CF">
      <w:pPr>
        <w:ind w:firstLine="567"/>
        <w:jc w:val="both"/>
        <w:rPr>
          <w:rFonts w:ascii="Arial Narrow" w:hAnsi="Arial Narrow"/>
          <w:sz w:val="20"/>
          <w:szCs w:val="20"/>
        </w:rPr>
      </w:pPr>
      <w:r w:rsidRPr="00137972">
        <w:rPr>
          <w:rFonts w:ascii="Arial Narrow" w:hAnsi="Arial Narrow"/>
          <w:sz w:val="20"/>
          <w:szCs w:val="20"/>
        </w:rPr>
        <w:t xml:space="preserve">In that context, </w:t>
      </w:r>
      <w:r w:rsidR="00BD02EB" w:rsidRPr="00137972">
        <w:rPr>
          <w:rFonts w:ascii="Arial Narrow" w:hAnsi="Arial Narrow"/>
          <w:color w:val="000000"/>
          <w:sz w:val="20"/>
          <w:szCs w:val="20"/>
        </w:rPr>
        <w:t>the Council of Europe</w:t>
      </w:r>
      <w:r w:rsidR="006A4E42">
        <w:rPr>
          <w:rFonts w:ascii="Arial Narrow" w:hAnsi="Arial Narrow"/>
          <w:color w:val="000000"/>
          <w:sz w:val="20"/>
          <w:szCs w:val="20"/>
        </w:rPr>
        <w:t xml:space="preserve"> project on </w:t>
      </w:r>
      <w:r w:rsidR="006A4E42" w:rsidRPr="006A4E42">
        <w:rPr>
          <w:rFonts w:ascii="Arial Narrow" w:hAnsi="Arial Narrow"/>
          <w:color w:val="000000"/>
          <w:sz w:val="20"/>
          <w:szCs w:val="20"/>
        </w:rPr>
        <w:t>“Supporting the transparency, inclusiveness and integrity of electoral practice in Ukraine”</w:t>
      </w:r>
      <w:r w:rsidR="00BD02EB" w:rsidRPr="00137972">
        <w:rPr>
          <w:rFonts w:ascii="Arial Narrow" w:hAnsi="Arial Narrow"/>
          <w:color w:val="000000"/>
          <w:sz w:val="20"/>
          <w:szCs w:val="20"/>
        </w:rPr>
        <w:t xml:space="preserve"> </w:t>
      </w:r>
      <w:r w:rsidRPr="00290E94">
        <w:rPr>
          <w:rFonts w:ascii="Arial Narrow" w:hAnsi="Arial Narrow"/>
          <w:sz w:val="20"/>
          <w:szCs w:val="20"/>
        </w:rPr>
        <w:t xml:space="preserve">is looking </w:t>
      </w:r>
      <w:r w:rsidR="00BD02EB" w:rsidRPr="00290E94">
        <w:rPr>
          <w:rFonts w:ascii="Arial Narrow" w:hAnsi="Arial Narrow"/>
          <w:color w:val="000000"/>
          <w:sz w:val="20"/>
          <w:szCs w:val="20"/>
        </w:rPr>
        <w:t xml:space="preserve">for </w:t>
      </w:r>
      <w:r w:rsidRPr="00290E94">
        <w:rPr>
          <w:rFonts w:ascii="Arial Narrow" w:hAnsi="Arial Narrow"/>
          <w:color w:val="000000"/>
          <w:sz w:val="20"/>
          <w:szCs w:val="20"/>
        </w:rPr>
        <w:t>a maximum of</w:t>
      </w:r>
      <w:r w:rsidR="00BD02EB" w:rsidRPr="00290E94">
        <w:rPr>
          <w:rFonts w:ascii="Arial Narrow" w:hAnsi="Arial Narrow"/>
          <w:color w:val="000000"/>
          <w:sz w:val="20"/>
          <w:szCs w:val="20"/>
        </w:rPr>
        <w:t xml:space="preserve"> </w:t>
      </w:r>
      <w:r w:rsidR="00C91924" w:rsidRPr="00290E94">
        <w:rPr>
          <w:rFonts w:ascii="Arial Narrow" w:hAnsi="Arial Narrow"/>
          <w:b/>
          <w:color w:val="000000"/>
          <w:sz w:val="20"/>
          <w:szCs w:val="20"/>
        </w:rPr>
        <w:t xml:space="preserve">three </w:t>
      </w:r>
      <w:r w:rsidR="00BD02EB" w:rsidRPr="00290E94">
        <w:rPr>
          <w:rFonts w:ascii="Arial Narrow" w:hAnsi="Arial Narrow"/>
          <w:b/>
          <w:color w:val="000000"/>
          <w:sz w:val="20"/>
          <w:szCs w:val="20"/>
        </w:rPr>
        <w:t>(</w:t>
      </w:r>
      <w:r w:rsidR="00C91924" w:rsidRPr="00290E94">
        <w:rPr>
          <w:rFonts w:ascii="Arial Narrow" w:hAnsi="Arial Narrow"/>
          <w:b/>
          <w:color w:val="000000"/>
          <w:sz w:val="20"/>
          <w:szCs w:val="20"/>
        </w:rPr>
        <w:t>3</w:t>
      </w:r>
      <w:r w:rsidR="00BD02EB" w:rsidRPr="00290E94">
        <w:rPr>
          <w:rFonts w:ascii="Arial Narrow" w:hAnsi="Arial Narrow"/>
          <w:b/>
          <w:color w:val="000000"/>
          <w:sz w:val="20"/>
          <w:szCs w:val="20"/>
        </w:rPr>
        <w:t>)</w:t>
      </w:r>
      <w:r w:rsidR="00BD02EB" w:rsidRPr="00290E94">
        <w:rPr>
          <w:rFonts w:ascii="Arial Narrow" w:hAnsi="Arial Narrow"/>
          <w:b/>
          <w:sz w:val="20"/>
          <w:szCs w:val="20"/>
        </w:rPr>
        <w:t xml:space="preserve"> </w:t>
      </w:r>
      <w:r w:rsidRPr="00290E94">
        <w:rPr>
          <w:rFonts w:ascii="Arial Narrow" w:hAnsi="Arial Narrow"/>
          <w:b/>
          <w:sz w:val="20"/>
          <w:szCs w:val="20"/>
        </w:rPr>
        <w:t>Provider(s)</w:t>
      </w:r>
      <w:r w:rsidRPr="00290E94">
        <w:rPr>
          <w:rFonts w:ascii="Arial Narrow" w:hAnsi="Arial Narrow"/>
          <w:sz w:val="20"/>
          <w:szCs w:val="20"/>
        </w:rPr>
        <w:t xml:space="preserve"> of</w:t>
      </w:r>
      <w:r w:rsidR="00D11DF4" w:rsidRPr="00290E94">
        <w:rPr>
          <w:rFonts w:ascii="Arial Narrow" w:hAnsi="Arial Narrow"/>
          <w:sz w:val="20"/>
          <w:szCs w:val="20"/>
        </w:rPr>
        <w:t xml:space="preserve"> </w:t>
      </w:r>
      <w:r w:rsidR="000952A5" w:rsidRPr="00AF0FD0">
        <w:rPr>
          <w:rFonts w:ascii="Arial Narrow" w:hAnsi="Arial Narrow"/>
          <w:sz w:val="20"/>
          <w:szCs w:val="20"/>
        </w:rPr>
        <w:t xml:space="preserve">data </w:t>
      </w:r>
      <w:r w:rsidR="00F134B1">
        <w:rPr>
          <w:rFonts w:ascii="Arial Narrow" w:hAnsi="Arial Narrow"/>
          <w:sz w:val="20"/>
          <w:szCs w:val="20"/>
        </w:rPr>
        <w:t>collection</w:t>
      </w:r>
      <w:r w:rsidR="00021D5E">
        <w:rPr>
          <w:rFonts w:ascii="Arial Narrow" w:hAnsi="Arial Narrow"/>
          <w:sz w:val="20"/>
          <w:szCs w:val="20"/>
        </w:rPr>
        <w:t xml:space="preserve"> and processing</w:t>
      </w:r>
      <w:r w:rsidR="000952A5" w:rsidRPr="00AF0FD0">
        <w:rPr>
          <w:rFonts w:ascii="Arial Narrow" w:hAnsi="Arial Narrow"/>
          <w:sz w:val="20"/>
          <w:szCs w:val="20"/>
        </w:rPr>
        <w:t xml:space="preserve"> services (</w:t>
      </w:r>
      <w:r w:rsidR="00975B2D">
        <w:rPr>
          <w:rFonts w:ascii="Arial Narrow" w:hAnsi="Arial Narrow"/>
          <w:sz w:val="20"/>
          <w:szCs w:val="20"/>
        </w:rPr>
        <w:t xml:space="preserve">data from </w:t>
      </w:r>
      <w:r w:rsidR="00AB5459" w:rsidRPr="00AF0FD0">
        <w:rPr>
          <w:rFonts w:ascii="Arial Narrow" w:hAnsi="Arial Narrow"/>
          <w:sz w:val="20"/>
          <w:szCs w:val="20"/>
        </w:rPr>
        <w:t>9</w:t>
      </w:r>
      <w:r w:rsidR="000952A5" w:rsidRPr="00AF0FD0">
        <w:rPr>
          <w:rFonts w:ascii="Arial Narrow" w:hAnsi="Arial Narrow"/>
          <w:sz w:val="20"/>
          <w:szCs w:val="20"/>
        </w:rPr>
        <w:t xml:space="preserve"> national TV channels) in order to provide </w:t>
      </w:r>
      <w:r w:rsidR="00934FBB" w:rsidRPr="00AF0FD0">
        <w:rPr>
          <w:rFonts w:ascii="Arial Narrow" w:hAnsi="Arial Narrow"/>
          <w:sz w:val="20"/>
          <w:szCs w:val="20"/>
        </w:rPr>
        <w:t>media monitors</w:t>
      </w:r>
      <w:r w:rsidR="000952A5" w:rsidRPr="00AF0FD0">
        <w:rPr>
          <w:rFonts w:ascii="Arial Narrow" w:hAnsi="Arial Narrow"/>
          <w:sz w:val="20"/>
          <w:szCs w:val="20"/>
        </w:rPr>
        <w:t xml:space="preserve"> with video materials to be processed with regard to monitor</w:t>
      </w:r>
      <w:r w:rsidR="00934FBB" w:rsidRPr="00AF0FD0">
        <w:rPr>
          <w:rFonts w:ascii="Arial Narrow" w:hAnsi="Arial Narrow"/>
          <w:sz w:val="20"/>
          <w:szCs w:val="20"/>
        </w:rPr>
        <w:t>ing of</w:t>
      </w:r>
      <w:r w:rsidR="000952A5" w:rsidRPr="00AF0FD0">
        <w:rPr>
          <w:rFonts w:ascii="Arial Narrow" w:hAnsi="Arial Narrow"/>
          <w:sz w:val="20"/>
          <w:szCs w:val="20"/>
        </w:rPr>
        <w:t xml:space="preserve"> media coverage of 2019 </w:t>
      </w:r>
      <w:r w:rsidR="00DA6C91" w:rsidRPr="00AF0FD0">
        <w:rPr>
          <w:rFonts w:ascii="Arial Narrow" w:hAnsi="Arial Narrow"/>
          <w:sz w:val="20"/>
          <w:szCs w:val="20"/>
          <w:lang w:val="en-US"/>
        </w:rPr>
        <w:t>P</w:t>
      </w:r>
      <w:r w:rsidR="000952A5" w:rsidRPr="00AF0FD0">
        <w:rPr>
          <w:rFonts w:ascii="Arial Narrow" w:hAnsi="Arial Narrow"/>
          <w:sz w:val="20"/>
          <w:szCs w:val="20"/>
          <w:lang w:val="en-US"/>
        </w:rPr>
        <w:t xml:space="preserve">residential </w:t>
      </w:r>
      <w:r w:rsidR="003C5C0A">
        <w:rPr>
          <w:rFonts w:ascii="Arial Narrow" w:hAnsi="Arial Narrow"/>
          <w:sz w:val="20"/>
          <w:szCs w:val="20"/>
          <w:lang w:val="en-US"/>
        </w:rPr>
        <w:t>e</w:t>
      </w:r>
      <w:r w:rsidR="000952A5" w:rsidRPr="00AF0FD0">
        <w:rPr>
          <w:rFonts w:ascii="Arial Narrow" w:hAnsi="Arial Narrow"/>
          <w:sz w:val="20"/>
          <w:szCs w:val="20"/>
          <w:lang w:val="en-US"/>
        </w:rPr>
        <w:t>lections</w:t>
      </w:r>
      <w:r w:rsidR="000952A5" w:rsidRPr="00AF0FD0">
        <w:rPr>
          <w:rFonts w:ascii="Arial Narrow" w:hAnsi="Arial Narrow"/>
          <w:sz w:val="20"/>
          <w:szCs w:val="20"/>
        </w:rPr>
        <w:t xml:space="preserve"> in Ukraine </w:t>
      </w:r>
      <w:r w:rsidR="00D11DF4" w:rsidRPr="00AF0FD0">
        <w:rPr>
          <w:rFonts w:ascii="Arial Narrow" w:hAnsi="Arial Narrow"/>
          <w:sz w:val="20"/>
          <w:szCs w:val="20"/>
        </w:rPr>
        <w:t xml:space="preserve">and </w:t>
      </w:r>
      <w:r w:rsidR="000952A5" w:rsidRPr="00AF0FD0">
        <w:rPr>
          <w:rFonts w:ascii="Arial Narrow" w:hAnsi="Arial Narrow"/>
          <w:sz w:val="20"/>
          <w:szCs w:val="20"/>
        </w:rPr>
        <w:t>to be requested by the Council on an as needed basis</w:t>
      </w:r>
      <w:r w:rsidR="00D11DF4" w:rsidRPr="00290E94">
        <w:rPr>
          <w:rFonts w:ascii="Arial Narrow" w:hAnsi="Arial Narrow"/>
          <w:sz w:val="20"/>
          <w:szCs w:val="20"/>
        </w:rPr>
        <w:t>,</w:t>
      </w:r>
      <w:r w:rsidRPr="00290E94">
        <w:rPr>
          <w:rFonts w:ascii="Arial Narrow" w:hAnsi="Arial Narrow"/>
          <w:sz w:val="20"/>
          <w:szCs w:val="20"/>
        </w:rPr>
        <w:t xml:space="preserve"> in compliance with the ordering procedure defined in the Framework Contract.</w:t>
      </w:r>
    </w:p>
    <w:p w14:paraId="387D3FA0" w14:textId="02350C45" w:rsidR="00934FBB" w:rsidRPr="00290E94" w:rsidRDefault="00934FBB" w:rsidP="00A259CF">
      <w:pPr>
        <w:shd w:val="clear" w:color="auto" w:fill="FFFFFF"/>
        <w:autoSpaceDE w:val="0"/>
        <w:autoSpaceDN w:val="0"/>
        <w:adjustRightInd w:val="0"/>
        <w:ind w:firstLine="567"/>
        <w:jc w:val="both"/>
        <w:rPr>
          <w:rFonts w:ascii="Arial Narrow" w:hAnsi="Arial Narrow"/>
          <w:noProof/>
          <w:sz w:val="20"/>
          <w:szCs w:val="20"/>
          <w:lang w:eastAsia="fr-FR"/>
        </w:rPr>
      </w:pPr>
      <w:r w:rsidRPr="00290E94">
        <w:rPr>
          <w:rFonts w:ascii="Arial Narrow" w:hAnsi="Arial Narrow"/>
          <w:noProof/>
          <w:sz w:val="20"/>
          <w:szCs w:val="20"/>
          <w:lang w:eastAsia="fr-FR"/>
        </w:rPr>
        <w:t>Throughout the duration of the Framework Contract, pre-selected Providers may be asked to provide to the Council the following deliverables under the following conditions:</w:t>
      </w:r>
    </w:p>
    <w:p w14:paraId="18A5CB67" w14:textId="11402456" w:rsidR="00934FBB" w:rsidRPr="00AF0FD0" w:rsidRDefault="00021D5E" w:rsidP="00A259CF">
      <w:pPr>
        <w:pStyle w:val="ListParagraph"/>
        <w:numPr>
          <w:ilvl w:val="0"/>
          <w:numId w:val="9"/>
        </w:numPr>
        <w:shd w:val="clear" w:color="auto" w:fill="FFFFFF" w:themeFill="background1"/>
        <w:autoSpaceDE w:val="0"/>
        <w:autoSpaceDN w:val="0"/>
        <w:adjustRightInd w:val="0"/>
        <w:ind w:left="567" w:hanging="283"/>
        <w:jc w:val="both"/>
        <w:rPr>
          <w:rFonts w:ascii="Arial Narrow" w:eastAsiaTheme="minorHAnsi" w:hAnsi="Arial Narrow" w:cstheme="minorBidi"/>
          <w:noProof/>
          <w:sz w:val="20"/>
          <w:szCs w:val="20"/>
          <w:lang w:eastAsia="en-US"/>
        </w:rPr>
      </w:pPr>
      <w:r>
        <w:rPr>
          <w:rFonts w:ascii="Arial Narrow" w:hAnsi="Arial Narrow"/>
          <w:noProof/>
          <w:sz w:val="20"/>
          <w:szCs w:val="20"/>
          <w:lang w:eastAsia="fr-FR"/>
        </w:rPr>
        <w:t>C</w:t>
      </w:r>
      <w:r w:rsidR="00F134B1">
        <w:rPr>
          <w:rFonts w:ascii="Arial Narrow" w:hAnsi="Arial Narrow"/>
          <w:noProof/>
          <w:sz w:val="20"/>
          <w:szCs w:val="20"/>
          <w:lang w:eastAsia="fr-FR"/>
        </w:rPr>
        <w:t>ollecte</w:t>
      </w:r>
      <w:r w:rsidR="00934FBB" w:rsidRPr="00AF0FD0">
        <w:rPr>
          <w:rFonts w:ascii="Arial Narrow" w:hAnsi="Arial Narrow"/>
          <w:noProof/>
          <w:sz w:val="20"/>
          <w:szCs w:val="20"/>
          <w:lang w:eastAsia="fr-FR"/>
        </w:rPr>
        <w:t>d</w:t>
      </w:r>
      <w:r>
        <w:rPr>
          <w:rFonts w:ascii="Arial Narrow" w:hAnsi="Arial Narrow"/>
          <w:noProof/>
          <w:sz w:val="20"/>
          <w:szCs w:val="20"/>
          <w:lang w:eastAsia="fr-FR"/>
        </w:rPr>
        <w:t xml:space="preserve"> and processed</w:t>
      </w:r>
      <w:r w:rsidR="00975B2D">
        <w:rPr>
          <w:rFonts w:ascii="Arial Narrow" w:hAnsi="Arial Narrow"/>
          <w:noProof/>
          <w:sz w:val="20"/>
          <w:szCs w:val="20"/>
          <w:lang w:eastAsia="fr-FR"/>
        </w:rPr>
        <w:t xml:space="preserve"> data</w:t>
      </w:r>
      <w:r w:rsidR="00934FBB" w:rsidRPr="00AF0FD0">
        <w:rPr>
          <w:rFonts w:ascii="Arial Narrow" w:hAnsi="Arial Narrow"/>
          <w:noProof/>
          <w:sz w:val="20"/>
          <w:szCs w:val="20"/>
          <w:lang w:eastAsia="fr-FR"/>
        </w:rPr>
        <w:t xml:space="preserve"> from 9 (nine) Ukrainian national TV channels</w:t>
      </w:r>
      <w:r w:rsidR="00934FBB" w:rsidRPr="00AF0FD0">
        <w:rPr>
          <w:rFonts w:ascii="Arial Narrow" w:hAnsi="Arial Narrow"/>
          <w:b/>
          <w:sz w:val="20"/>
        </w:rPr>
        <w:t xml:space="preserve"> </w:t>
      </w:r>
      <w:r w:rsidR="00934FBB" w:rsidRPr="00AF0FD0">
        <w:rPr>
          <w:rFonts w:ascii="Arial Narrow" w:hAnsi="Arial Narrow"/>
          <w:sz w:val="20"/>
        </w:rPr>
        <w:t>broadcasting</w:t>
      </w:r>
      <w:r w:rsidR="00934FBB" w:rsidRPr="00AF0FD0">
        <w:rPr>
          <w:rFonts w:ascii="Arial Narrow" w:hAnsi="Arial Narrow"/>
          <w:b/>
          <w:sz w:val="20"/>
        </w:rPr>
        <w:t xml:space="preserve"> on a daily basis</w:t>
      </w:r>
      <w:r w:rsidR="00934FBB" w:rsidRPr="00AF0FD0">
        <w:rPr>
          <w:rFonts w:ascii="Arial Narrow" w:hAnsi="Arial Narrow"/>
          <w:noProof/>
          <w:sz w:val="20"/>
          <w:szCs w:val="20"/>
          <w:lang w:eastAsia="fr-FR"/>
        </w:rPr>
        <w:t xml:space="preserve">; </w:t>
      </w:r>
    </w:p>
    <w:p w14:paraId="2B78E917" w14:textId="46E1BC9D" w:rsidR="00934FBB" w:rsidRPr="00AF0FD0" w:rsidRDefault="00975B2D" w:rsidP="00A259CF">
      <w:pPr>
        <w:pStyle w:val="ListParagraph"/>
        <w:numPr>
          <w:ilvl w:val="0"/>
          <w:numId w:val="9"/>
        </w:numPr>
        <w:shd w:val="clear" w:color="auto" w:fill="FFFFFF" w:themeFill="background1"/>
        <w:autoSpaceDE w:val="0"/>
        <w:autoSpaceDN w:val="0"/>
        <w:adjustRightInd w:val="0"/>
        <w:ind w:left="567" w:hanging="283"/>
        <w:jc w:val="both"/>
        <w:rPr>
          <w:rFonts w:ascii="Arial Narrow" w:eastAsiaTheme="minorHAnsi" w:hAnsi="Arial Narrow" w:cstheme="minorBidi"/>
          <w:noProof/>
          <w:sz w:val="20"/>
          <w:szCs w:val="20"/>
          <w:lang w:eastAsia="en-US"/>
        </w:rPr>
      </w:pPr>
      <w:r>
        <w:rPr>
          <w:rFonts w:ascii="Arial Narrow" w:hAnsi="Arial Narrow"/>
          <w:noProof/>
          <w:sz w:val="20"/>
          <w:szCs w:val="20"/>
          <w:lang w:eastAsia="fr-FR"/>
        </w:rPr>
        <w:t xml:space="preserve">Video </w:t>
      </w:r>
      <w:r w:rsidR="00F134B1">
        <w:rPr>
          <w:rFonts w:ascii="Arial Narrow" w:hAnsi="Arial Narrow"/>
          <w:noProof/>
          <w:sz w:val="20"/>
          <w:szCs w:val="20"/>
          <w:lang w:eastAsia="fr-FR"/>
        </w:rPr>
        <w:t>data collection</w:t>
      </w:r>
      <w:r w:rsidR="00021D5E">
        <w:rPr>
          <w:rFonts w:ascii="Arial Narrow" w:hAnsi="Arial Narrow"/>
          <w:noProof/>
          <w:sz w:val="20"/>
          <w:szCs w:val="20"/>
          <w:lang w:eastAsia="fr-FR"/>
        </w:rPr>
        <w:t xml:space="preserve"> and processing</w:t>
      </w:r>
      <w:r w:rsidR="00934FBB" w:rsidRPr="00AF0FD0">
        <w:rPr>
          <w:rFonts w:ascii="Arial Narrow" w:hAnsi="Arial Narrow"/>
          <w:noProof/>
          <w:sz w:val="20"/>
          <w:szCs w:val="20"/>
          <w:lang w:eastAsia="fr-FR"/>
        </w:rPr>
        <w:t xml:space="preserve"> to be made during the following </w:t>
      </w:r>
      <w:r w:rsidR="00934FBB" w:rsidRPr="00AF0FD0">
        <w:rPr>
          <w:rFonts w:ascii="Arial Narrow" w:hAnsi="Arial Narrow"/>
          <w:sz w:val="20"/>
        </w:rPr>
        <w:t xml:space="preserve">time slot: 18:00-24:00 (6 hours per day, 7 days per week); </w:t>
      </w:r>
      <w:r w:rsidR="00934FBB" w:rsidRPr="00AF0FD0">
        <w:rPr>
          <w:rFonts w:ascii="Arial Narrow" w:hAnsi="Arial Narrow"/>
          <w:noProof/>
          <w:sz w:val="20"/>
          <w:szCs w:val="20"/>
          <w:lang w:eastAsia="fr-FR"/>
        </w:rPr>
        <w:t xml:space="preserve"> </w:t>
      </w:r>
    </w:p>
    <w:p w14:paraId="5892D372" w14:textId="75E350BE" w:rsidR="00934FBB" w:rsidRPr="00290E94" w:rsidRDefault="00934FBB" w:rsidP="00A259CF">
      <w:pPr>
        <w:pStyle w:val="ListParagraph"/>
        <w:numPr>
          <w:ilvl w:val="0"/>
          <w:numId w:val="9"/>
        </w:numPr>
        <w:shd w:val="clear" w:color="auto" w:fill="FFFFFF" w:themeFill="background1"/>
        <w:autoSpaceDE w:val="0"/>
        <w:autoSpaceDN w:val="0"/>
        <w:adjustRightInd w:val="0"/>
        <w:ind w:left="567" w:hanging="283"/>
        <w:jc w:val="both"/>
        <w:rPr>
          <w:rFonts w:ascii="Arial Narrow" w:eastAsiaTheme="minorHAnsi" w:hAnsi="Arial Narrow" w:cstheme="minorBidi"/>
          <w:noProof/>
          <w:sz w:val="20"/>
          <w:szCs w:val="20"/>
          <w:lang w:eastAsia="en-US"/>
        </w:rPr>
      </w:pPr>
      <w:r w:rsidRPr="00AF0FD0">
        <w:rPr>
          <w:rFonts w:ascii="Arial Narrow" w:hAnsi="Arial Narrow"/>
          <w:noProof/>
          <w:sz w:val="20"/>
          <w:szCs w:val="20"/>
          <w:lang w:eastAsia="fr-FR"/>
        </w:rPr>
        <w:t>period for provision of data</w:t>
      </w:r>
      <w:r w:rsidR="00F134B1">
        <w:rPr>
          <w:rFonts w:ascii="Arial Narrow" w:hAnsi="Arial Narrow"/>
          <w:noProof/>
          <w:sz w:val="20"/>
          <w:szCs w:val="20"/>
          <w:lang w:eastAsia="fr-FR"/>
        </w:rPr>
        <w:t xml:space="preserve"> collection</w:t>
      </w:r>
      <w:r w:rsidR="00021D5E">
        <w:rPr>
          <w:rFonts w:ascii="Arial Narrow" w:hAnsi="Arial Narrow"/>
          <w:noProof/>
          <w:sz w:val="20"/>
          <w:szCs w:val="20"/>
          <w:lang w:eastAsia="fr-FR"/>
        </w:rPr>
        <w:t xml:space="preserve"> and processing</w:t>
      </w:r>
      <w:r w:rsidRPr="00AF0FD0">
        <w:rPr>
          <w:rFonts w:ascii="Arial Narrow" w:hAnsi="Arial Narrow"/>
          <w:noProof/>
          <w:sz w:val="20"/>
          <w:szCs w:val="20"/>
          <w:lang w:eastAsia="fr-FR"/>
        </w:rPr>
        <w:t xml:space="preserve"> services: from January 1</w:t>
      </w:r>
      <w:r w:rsidR="0023488F" w:rsidRPr="00AF0FD0">
        <w:rPr>
          <w:rFonts w:ascii="Arial Narrow" w:hAnsi="Arial Narrow"/>
          <w:noProof/>
          <w:sz w:val="20"/>
          <w:szCs w:val="20"/>
          <w:lang w:eastAsia="fr-FR"/>
        </w:rPr>
        <w:t>4</w:t>
      </w:r>
      <w:r w:rsidRPr="00AF0FD0">
        <w:rPr>
          <w:rFonts w:ascii="Arial Narrow" w:hAnsi="Arial Narrow"/>
          <w:noProof/>
          <w:sz w:val="20"/>
          <w:szCs w:val="20"/>
          <w:lang w:eastAsia="fr-FR"/>
        </w:rPr>
        <w:t xml:space="preserve">, 2019 till 21 April 2019 (tentatively); </w:t>
      </w:r>
    </w:p>
    <w:p w14:paraId="13C6B02E" w14:textId="5D0DBBD2" w:rsidR="00934FBB" w:rsidRPr="00290E94" w:rsidRDefault="00934FBB" w:rsidP="00A259CF">
      <w:pPr>
        <w:pStyle w:val="ListParagraph"/>
        <w:numPr>
          <w:ilvl w:val="0"/>
          <w:numId w:val="9"/>
        </w:numPr>
        <w:shd w:val="clear" w:color="auto" w:fill="FFFFFF" w:themeFill="background1"/>
        <w:autoSpaceDE w:val="0"/>
        <w:autoSpaceDN w:val="0"/>
        <w:adjustRightInd w:val="0"/>
        <w:ind w:left="567" w:hanging="283"/>
        <w:jc w:val="both"/>
        <w:rPr>
          <w:rFonts w:ascii="Arial Narrow" w:eastAsiaTheme="minorHAnsi" w:hAnsi="Arial Narrow" w:cstheme="minorBidi"/>
          <w:noProof/>
          <w:sz w:val="20"/>
          <w:szCs w:val="20"/>
          <w:lang w:eastAsia="en-US"/>
        </w:rPr>
      </w:pPr>
      <w:r w:rsidRPr="00AF0FD0">
        <w:rPr>
          <w:rFonts w:ascii="Arial Narrow" w:hAnsi="Arial Narrow"/>
          <w:noProof/>
          <w:sz w:val="20"/>
          <w:szCs w:val="20"/>
          <w:lang w:eastAsia="fr-FR"/>
        </w:rPr>
        <w:t xml:space="preserve">the </w:t>
      </w:r>
      <w:r w:rsidR="00F134B1">
        <w:rPr>
          <w:rFonts w:ascii="Arial Narrow" w:hAnsi="Arial Narrow"/>
          <w:noProof/>
          <w:sz w:val="20"/>
          <w:szCs w:val="20"/>
          <w:lang w:eastAsia="fr-FR"/>
        </w:rPr>
        <w:t>collected</w:t>
      </w:r>
      <w:r w:rsidRPr="00AF0FD0">
        <w:rPr>
          <w:rFonts w:ascii="Arial Narrow" w:hAnsi="Arial Narrow"/>
          <w:noProof/>
          <w:sz w:val="20"/>
          <w:szCs w:val="20"/>
          <w:lang w:eastAsia="fr-FR"/>
        </w:rPr>
        <w:t xml:space="preserve"> </w:t>
      </w:r>
      <w:r w:rsidR="00021D5E">
        <w:rPr>
          <w:rFonts w:ascii="Arial Narrow" w:hAnsi="Arial Narrow"/>
          <w:noProof/>
          <w:sz w:val="20"/>
          <w:szCs w:val="20"/>
          <w:lang w:eastAsia="fr-FR"/>
        </w:rPr>
        <w:t xml:space="preserve">and processed </w:t>
      </w:r>
      <w:r w:rsidRPr="00AF0FD0">
        <w:rPr>
          <w:rFonts w:ascii="Arial Narrow" w:hAnsi="Arial Narrow"/>
          <w:noProof/>
          <w:sz w:val="20"/>
          <w:szCs w:val="20"/>
          <w:lang w:eastAsia="fr-FR"/>
        </w:rPr>
        <w:t xml:space="preserve">data should be available </w:t>
      </w:r>
      <w:r w:rsidRPr="00AF0FD0">
        <w:rPr>
          <w:rFonts w:ascii="Arial Narrow" w:hAnsi="Arial Narrow"/>
          <w:b/>
          <w:noProof/>
          <w:sz w:val="20"/>
          <w:szCs w:val="20"/>
          <w:lang w:eastAsia="fr-FR"/>
        </w:rPr>
        <w:t xml:space="preserve">by 9:00 the next day following the day when the </w:t>
      </w:r>
      <w:r w:rsidR="00F134B1">
        <w:rPr>
          <w:rFonts w:ascii="Arial Narrow" w:hAnsi="Arial Narrow"/>
          <w:b/>
          <w:noProof/>
          <w:sz w:val="20"/>
          <w:szCs w:val="20"/>
          <w:lang w:eastAsia="fr-FR"/>
        </w:rPr>
        <w:t>collection</w:t>
      </w:r>
      <w:r w:rsidRPr="00AF0FD0">
        <w:rPr>
          <w:rFonts w:ascii="Arial Narrow" w:hAnsi="Arial Narrow"/>
          <w:b/>
          <w:noProof/>
          <w:sz w:val="20"/>
          <w:szCs w:val="20"/>
          <w:lang w:eastAsia="fr-FR"/>
        </w:rPr>
        <w:t xml:space="preserve"> is made</w:t>
      </w:r>
      <w:r w:rsidRPr="00290E94">
        <w:rPr>
          <w:rFonts w:ascii="Arial Narrow" w:hAnsi="Arial Narrow"/>
          <w:noProof/>
          <w:sz w:val="20"/>
          <w:szCs w:val="20"/>
          <w:lang w:eastAsia="fr-FR"/>
        </w:rPr>
        <w:t>.</w:t>
      </w:r>
    </w:p>
    <w:p w14:paraId="4861A08A" w14:textId="2E61F8F6" w:rsidR="00934FBB" w:rsidRPr="00290E94" w:rsidRDefault="00934FBB" w:rsidP="00A259CF">
      <w:pPr>
        <w:shd w:val="clear" w:color="auto" w:fill="FFFFFF" w:themeFill="background1"/>
        <w:autoSpaceDE w:val="0"/>
        <w:autoSpaceDN w:val="0"/>
        <w:adjustRightInd w:val="0"/>
        <w:ind w:firstLine="567"/>
        <w:jc w:val="both"/>
        <w:rPr>
          <w:rFonts w:ascii="Arial Narrow" w:eastAsiaTheme="minorHAnsi" w:hAnsi="Arial Narrow" w:cstheme="minorBidi"/>
          <w:noProof/>
          <w:sz w:val="20"/>
          <w:szCs w:val="20"/>
          <w:lang w:eastAsia="en-US"/>
        </w:rPr>
      </w:pPr>
      <w:r w:rsidRPr="00AF0FD0">
        <w:rPr>
          <w:rFonts w:ascii="Arial Narrow" w:hAnsi="Arial Narrow"/>
          <w:noProof/>
          <w:sz w:val="20"/>
          <w:szCs w:val="20"/>
          <w:lang w:eastAsia="fr-FR"/>
        </w:rPr>
        <w:t>The list</w:t>
      </w:r>
      <w:r w:rsidR="00F134B1">
        <w:rPr>
          <w:rFonts w:ascii="Arial Narrow" w:hAnsi="Arial Narrow"/>
          <w:noProof/>
          <w:sz w:val="20"/>
          <w:szCs w:val="20"/>
          <w:lang w:eastAsia="fr-FR"/>
        </w:rPr>
        <w:t xml:space="preserve"> of tentative TV channels from which the data collection </w:t>
      </w:r>
      <w:r w:rsidR="00021D5E">
        <w:rPr>
          <w:rFonts w:ascii="Arial Narrow" w:hAnsi="Arial Narrow"/>
          <w:noProof/>
          <w:sz w:val="20"/>
          <w:szCs w:val="20"/>
          <w:lang w:eastAsia="fr-FR"/>
        </w:rPr>
        <w:t xml:space="preserve">and processing </w:t>
      </w:r>
      <w:r w:rsidR="00F134B1">
        <w:rPr>
          <w:rFonts w:ascii="Arial Narrow" w:hAnsi="Arial Narrow"/>
          <w:noProof/>
          <w:sz w:val="20"/>
          <w:szCs w:val="20"/>
          <w:lang w:eastAsia="fr-FR"/>
        </w:rPr>
        <w:t xml:space="preserve">will be performed </w:t>
      </w:r>
      <w:r w:rsidRPr="00AF0FD0">
        <w:rPr>
          <w:rFonts w:ascii="Arial Narrow" w:hAnsi="Arial Narrow"/>
          <w:noProof/>
          <w:sz w:val="20"/>
          <w:szCs w:val="20"/>
          <w:lang w:eastAsia="fr-FR"/>
        </w:rPr>
        <w:t xml:space="preserve">may include </w:t>
      </w:r>
      <w:r w:rsidRPr="00AF0FD0">
        <w:rPr>
          <w:rFonts w:ascii="Arial Narrow" w:hAnsi="Arial Narrow"/>
          <w:sz w:val="20"/>
        </w:rPr>
        <w:t xml:space="preserve">UA:PBC, 1+1 channel, Inter, </w:t>
      </w:r>
      <w:proofErr w:type="spellStart"/>
      <w:r w:rsidRPr="00AF0FD0">
        <w:rPr>
          <w:rFonts w:ascii="Arial Narrow" w:hAnsi="Arial Narrow"/>
          <w:sz w:val="20"/>
        </w:rPr>
        <w:t>Ukraina</w:t>
      </w:r>
      <w:proofErr w:type="spellEnd"/>
      <w:r w:rsidRPr="00AF0FD0">
        <w:rPr>
          <w:rFonts w:ascii="Arial Narrow" w:hAnsi="Arial Narrow"/>
          <w:sz w:val="20"/>
        </w:rPr>
        <w:t xml:space="preserve">, ICTV, STB, </w:t>
      </w:r>
      <w:proofErr w:type="spellStart"/>
      <w:r w:rsidRPr="00AF0FD0">
        <w:rPr>
          <w:rFonts w:ascii="Arial Narrow" w:hAnsi="Arial Narrow"/>
          <w:sz w:val="20"/>
        </w:rPr>
        <w:t>Pryamyi</w:t>
      </w:r>
      <w:proofErr w:type="spellEnd"/>
      <w:r w:rsidRPr="00AF0FD0">
        <w:rPr>
          <w:rFonts w:ascii="Arial Narrow" w:hAnsi="Arial Narrow"/>
          <w:sz w:val="20"/>
        </w:rPr>
        <w:t xml:space="preserve">, 112, </w:t>
      </w:r>
      <w:proofErr w:type="spellStart"/>
      <w:r w:rsidRPr="00AF0FD0">
        <w:rPr>
          <w:rFonts w:ascii="Arial Narrow" w:hAnsi="Arial Narrow"/>
          <w:sz w:val="20"/>
        </w:rPr>
        <w:t>NewsOne</w:t>
      </w:r>
      <w:proofErr w:type="spellEnd"/>
      <w:r w:rsidRPr="00AF0FD0">
        <w:rPr>
          <w:rFonts w:ascii="Arial Narrow" w:hAnsi="Arial Narrow"/>
          <w:sz w:val="20"/>
        </w:rPr>
        <w:t>; the Council of Europe reserves the right to replace any of the specified channels with another national TV channel as the need may arise</w:t>
      </w:r>
      <w:r w:rsidRPr="00290E94">
        <w:rPr>
          <w:rFonts w:ascii="Arial Narrow" w:hAnsi="Arial Narrow"/>
          <w:noProof/>
          <w:sz w:val="20"/>
          <w:szCs w:val="20"/>
          <w:lang w:eastAsia="fr-FR"/>
        </w:rPr>
        <w:t>.</w:t>
      </w:r>
    </w:p>
    <w:p w14:paraId="35759E9F" w14:textId="18C8AB01" w:rsidR="00144FE5" w:rsidRPr="00290E94" w:rsidRDefault="00962460" w:rsidP="00A259CF">
      <w:pPr>
        <w:ind w:firstLine="567"/>
        <w:rPr>
          <w:rFonts w:eastAsia="Calibri" w:cs="Times New Roman"/>
          <w:noProof/>
          <w:szCs w:val="20"/>
          <w:lang w:eastAsia="en-US"/>
        </w:rPr>
      </w:pPr>
      <w:r w:rsidRPr="00290E94">
        <w:rPr>
          <w:rFonts w:ascii="Arial Narrow" w:hAnsi="Arial Narrow"/>
          <w:color w:val="000000" w:themeColor="text1"/>
          <w:spacing w:val="-4"/>
          <w:sz w:val="20"/>
          <w:szCs w:val="20"/>
          <w:lang w:eastAsia="en-US"/>
        </w:rPr>
        <w:t xml:space="preserve">The tenderers are requested to propose the most efficient way of transmitting the </w:t>
      </w:r>
      <w:r w:rsidR="00F134B1">
        <w:rPr>
          <w:rFonts w:ascii="Arial Narrow" w:hAnsi="Arial Narrow"/>
          <w:color w:val="000000" w:themeColor="text1"/>
          <w:spacing w:val="-4"/>
          <w:sz w:val="20"/>
          <w:szCs w:val="20"/>
          <w:lang w:eastAsia="en-US"/>
        </w:rPr>
        <w:t>collect</w:t>
      </w:r>
      <w:r w:rsidRPr="00290E94">
        <w:rPr>
          <w:rFonts w:ascii="Arial Narrow" w:hAnsi="Arial Narrow"/>
          <w:color w:val="000000" w:themeColor="text1"/>
          <w:spacing w:val="-4"/>
          <w:sz w:val="20"/>
          <w:szCs w:val="20"/>
          <w:lang w:eastAsia="en-US"/>
        </w:rPr>
        <w:t xml:space="preserve">ed </w:t>
      </w:r>
      <w:r w:rsidR="00001E9B">
        <w:rPr>
          <w:rFonts w:ascii="Arial Narrow" w:hAnsi="Arial Narrow"/>
          <w:color w:val="000000" w:themeColor="text1"/>
          <w:spacing w:val="-4"/>
          <w:sz w:val="20"/>
          <w:szCs w:val="20"/>
          <w:lang w:eastAsia="en-US"/>
        </w:rPr>
        <w:t xml:space="preserve">and processed </w:t>
      </w:r>
      <w:r w:rsidRPr="00290E94">
        <w:rPr>
          <w:rFonts w:ascii="Arial Narrow" w:hAnsi="Arial Narrow"/>
          <w:color w:val="000000" w:themeColor="text1"/>
          <w:spacing w:val="-4"/>
          <w:sz w:val="20"/>
          <w:szCs w:val="20"/>
          <w:lang w:eastAsia="en-US"/>
        </w:rPr>
        <w:t>data on a daily basis.</w:t>
      </w:r>
    </w:p>
    <w:p w14:paraId="58EB9F20" w14:textId="77777777" w:rsidR="00AF0FD0" w:rsidRDefault="00AF0FD0" w:rsidP="00144FE5">
      <w:pPr>
        <w:spacing w:line="276" w:lineRule="auto"/>
        <w:ind w:left="-142"/>
        <w:jc w:val="both"/>
        <w:rPr>
          <w:rFonts w:ascii="Arial Narrow" w:hAnsi="Arial Narrow"/>
          <w:b/>
          <w:sz w:val="20"/>
        </w:rPr>
      </w:pPr>
    </w:p>
    <w:p w14:paraId="2CD11E14" w14:textId="77777777" w:rsidR="00144FE5" w:rsidRPr="00290E94" w:rsidRDefault="00144FE5" w:rsidP="00A259CF">
      <w:pPr>
        <w:spacing w:line="276" w:lineRule="auto"/>
        <w:ind w:firstLine="567"/>
        <w:jc w:val="both"/>
        <w:rPr>
          <w:rFonts w:ascii="Arial Narrow" w:hAnsi="Arial Narrow"/>
          <w:b/>
          <w:sz w:val="20"/>
        </w:rPr>
      </w:pPr>
      <w:r w:rsidRPr="00290E94">
        <w:rPr>
          <w:rFonts w:ascii="Arial Narrow" w:hAnsi="Arial Narrow"/>
          <w:b/>
          <w:sz w:val="20"/>
        </w:rPr>
        <w:t>Ranking</w:t>
      </w:r>
    </w:p>
    <w:p w14:paraId="67B6FE93" w14:textId="52F0AEBD" w:rsidR="0067724E" w:rsidRPr="00290E94" w:rsidRDefault="00144FE5" w:rsidP="00A259CF">
      <w:pPr>
        <w:spacing w:line="276" w:lineRule="auto"/>
        <w:ind w:firstLine="567"/>
        <w:jc w:val="both"/>
        <w:rPr>
          <w:rFonts w:ascii="Arial Narrow" w:hAnsi="Arial Narrow"/>
          <w:sz w:val="20"/>
        </w:rPr>
      </w:pPr>
      <w:r w:rsidRPr="00290E94">
        <w:rPr>
          <w:rFonts w:ascii="Arial Narrow" w:hAnsi="Arial Narrow"/>
          <w:sz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p>
    <w:p w14:paraId="75D5A9FC" w14:textId="20E72528" w:rsidR="00AF0FD0" w:rsidRDefault="0067724E" w:rsidP="00A259CF">
      <w:pPr>
        <w:spacing w:line="276" w:lineRule="auto"/>
        <w:ind w:firstLine="567"/>
        <w:jc w:val="both"/>
        <w:rPr>
          <w:rFonts w:ascii="Arial Narrow" w:hAnsi="Arial Narrow"/>
          <w:sz w:val="20"/>
          <w:szCs w:val="20"/>
        </w:rPr>
      </w:pPr>
      <w:r w:rsidRPr="00290E94">
        <w:rPr>
          <w:rFonts w:ascii="Arial Narrow" w:hAnsi="Arial Narrow"/>
          <w:sz w:val="20"/>
          <w:szCs w:val="20"/>
        </w:rPr>
        <w:t xml:space="preserve">Each time an order form is sent, the selected Provider undertakes to take all the necessary measures to send it signed to the Council within </w:t>
      </w:r>
      <w:r w:rsidR="008D76F6" w:rsidRPr="00290E94">
        <w:rPr>
          <w:rFonts w:ascii="Arial Narrow" w:hAnsi="Arial Narrow"/>
          <w:sz w:val="20"/>
          <w:szCs w:val="20"/>
        </w:rPr>
        <w:t xml:space="preserve">1 </w:t>
      </w:r>
      <w:r w:rsidRPr="00290E94">
        <w:rPr>
          <w:rFonts w:ascii="Arial Narrow" w:hAnsi="Arial Narrow"/>
          <w:sz w:val="20"/>
          <w:szCs w:val="20"/>
        </w:rPr>
        <w:t>(</w:t>
      </w:r>
      <w:r w:rsidR="008D76F6" w:rsidRPr="00290E94">
        <w:rPr>
          <w:rFonts w:ascii="Arial Narrow" w:hAnsi="Arial Narrow"/>
          <w:sz w:val="20"/>
          <w:szCs w:val="20"/>
        </w:rPr>
        <w:t>one</w:t>
      </w:r>
      <w:r w:rsidRPr="00290E94">
        <w:rPr>
          <w:rFonts w:ascii="Arial Narrow" w:hAnsi="Arial Narrow"/>
          <w:sz w:val="20"/>
          <w:szCs w:val="20"/>
        </w:rPr>
        <w:t xml:space="preserve">) working day after its reception. </w:t>
      </w:r>
      <w:r w:rsidR="006879EB" w:rsidRPr="00AF0FD0">
        <w:rPr>
          <w:rFonts w:ascii="Arial Narrow" w:hAnsi="Arial Narrow"/>
          <w:sz w:val="20"/>
          <w:szCs w:val="20"/>
        </w:rPr>
        <w:t>Orders shall be sent on a monthly basis.</w:t>
      </w:r>
    </w:p>
    <w:p w14:paraId="23A01230" w14:textId="77777777" w:rsidR="003F5BE6" w:rsidRPr="003F5BE6" w:rsidRDefault="003F5BE6" w:rsidP="00A259CF">
      <w:pPr>
        <w:spacing w:line="276" w:lineRule="auto"/>
        <w:ind w:firstLine="567"/>
        <w:jc w:val="both"/>
        <w:rPr>
          <w:rFonts w:ascii="Arial Narrow" w:hAnsi="Arial Narrow"/>
          <w:b/>
          <w:sz w:val="20"/>
          <w:szCs w:val="20"/>
        </w:rPr>
      </w:pPr>
      <w:r w:rsidRPr="003F5BE6">
        <w:rPr>
          <w:rFonts w:ascii="Arial Narrow" w:hAnsi="Arial Narrow"/>
          <w:b/>
          <w:sz w:val="20"/>
          <w:szCs w:val="20"/>
        </w:rPr>
        <w:t>Fees</w:t>
      </w:r>
    </w:p>
    <w:p w14:paraId="0A0AEAFF" w14:textId="62446B4F" w:rsidR="003F5BE6" w:rsidRDefault="003F5BE6" w:rsidP="00A259CF">
      <w:pPr>
        <w:spacing w:line="276" w:lineRule="auto"/>
        <w:ind w:firstLine="567"/>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00BD02EB">
        <w:rPr>
          <w:rFonts w:ascii="Arial Narrow" w:hAnsi="Arial Narrow"/>
          <w:color w:val="000000"/>
          <w:sz w:val="20"/>
          <w:szCs w:val="20"/>
          <w:lang w:eastAsia="en-US"/>
        </w:rPr>
        <w:t xml:space="preserve">Prices are indicated in </w:t>
      </w:r>
      <w:r w:rsidR="00792109">
        <w:rPr>
          <w:rFonts w:ascii="Arial Narrow" w:hAnsi="Arial Narrow"/>
          <w:color w:val="000000"/>
          <w:sz w:val="20"/>
          <w:szCs w:val="20"/>
          <w:lang w:eastAsia="en-US"/>
        </w:rPr>
        <w:t xml:space="preserve">UAH </w:t>
      </w:r>
      <w:r>
        <w:rPr>
          <w:rFonts w:ascii="Arial Narrow" w:hAnsi="Arial Narrow"/>
          <w:color w:val="000000"/>
          <w:sz w:val="20"/>
          <w:szCs w:val="20"/>
          <w:lang w:eastAsia="en-US"/>
        </w:rPr>
        <w:t>with VAT</w:t>
      </w:r>
      <w:r w:rsidR="00E204FF">
        <w:rPr>
          <w:rFonts w:ascii="Arial Narrow" w:hAnsi="Arial Narrow"/>
          <w:color w:val="000000"/>
          <w:sz w:val="20"/>
          <w:szCs w:val="20"/>
          <w:lang w:val="uk-UA" w:eastAsia="en-US"/>
        </w:rPr>
        <w:t xml:space="preserve"> </w:t>
      </w:r>
      <w:r w:rsidR="00E204FF">
        <w:rPr>
          <w:rFonts w:ascii="Arial Narrow" w:hAnsi="Arial Narrow"/>
          <w:color w:val="000000"/>
          <w:sz w:val="20"/>
          <w:szCs w:val="20"/>
          <w:lang w:eastAsia="en-US"/>
        </w:rPr>
        <w:t>if applicable</w:t>
      </w:r>
      <w:r>
        <w:rPr>
          <w:rFonts w:ascii="Arial Narrow" w:hAnsi="Arial Narrow"/>
          <w:color w:val="000000"/>
          <w:sz w:val="20"/>
          <w:szCs w:val="20"/>
          <w:lang w:eastAsia="en-US"/>
        </w:rPr>
        <w:t xml:space="preserve">.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 xml:space="preserve">ditions (See Section C. below). </w:t>
      </w:r>
      <w:r w:rsidR="00BD02EB">
        <w:rPr>
          <w:rFonts w:ascii="Arial Narrow" w:hAnsi="Arial Narrow"/>
          <w:b/>
          <w:color w:val="000000"/>
          <w:sz w:val="20"/>
          <w:szCs w:val="20"/>
          <w:highlight w:val="cyan"/>
          <w:lang w:eastAsia="en-US"/>
        </w:rPr>
        <w:t xml:space="preserve"> </w:t>
      </w:r>
    </w:p>
    <w:p w14:paraId="5FE5FADF" w14:textId="77777777"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4D62CBC" w14:textId="77777777" w:rsidR="003F5BE6" w:rsidRDefault="003F5BE6" w:rsidP="003F5BE6">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2185"/>
      </w:tblGrid>
      <w:tr w:rsidR="00730765" w:rsidRPr="00F06E93" w14:paraId="2585E0D7" w14:textId="77777777" w:rsidTr="00A259CF">
        <w:trPr>
          <w:trHeight w:val="688"/>
        </w:trPr>
        <w:tc>
          <w:tcPr>
            <w:tcW w:w="7738" w:type="dxa"/>
            <w:shd w:val="clear" w:color="auto" w:fill="DBE5F1" w:themeFill="accent1" w:themeFillTint="33"/>
            <w:vAlign w:val="center"/>
          </w:tcPr>
          <w:p w14:paraId="777ED51A" w14:textId="77777777" w:rsidR="00730765" w:rsidRPr="00F06E93" w:rsidRDefault="00730765" w:rsidP="00AF0FD0">
            <w:pPr>
              <w:tabs>
                <w:tab w:val="left" w:pos="0"/>
              </w:tabs>
              <w:spacing w:line="276" w:lineRule="auto"/>
              <w:jc w:val="center"/>
              <w:rPr>
                <w:rFonts w:ascii="Arial Narrow" w:hAnsi="Arial Narrow"/>
                <w:b/>
                <w:sz w:val="18"/>
                <w:szCs w:val="18"/>
                <w:lang w:eastAsia="en-US"/>
              </w:rPr>
            </w:pPr>
            <w:r>
              <w:rPr>
                <w:rFonts w:ascii="Arial Narrow" w:hAnsi="Arial Narrow"/>
                <w:b/>
                <w:sz w:val="18"/>
                <w:szCs w:val="18"/>
                <w:lang w:eastAsia="en-US"/>
              </w:rPr>
              <w:t>Type(s) of Units</w:t>
            </w:r>
            <w:r w:rsidRPr="00F06E93">
              <w:rPr>
                <w:rFonts w:ascii="Arial Narrow" w:hAnsi="Arial Narrow"/>
                <w:b/>
                <w:sz w:val="18"/>
                <w:szCs w:val="18"/>
                <w:lang w:eastAsia="en-US"/>
              </w:rPr>
              <w:t xml:space="preserve">  ▼</w:t>
            </w:r>
          </w:p>
        </w:tc>
        <w:tc>
          <w:tcPr>
            <w:tcW w:w="2185" w:type="dxa"/>
            <w:tcBorders>
              <w:bottom w:val="single" w:sz="2" w:space="0" w:color="FF0000"/>
            </w:tcBorders>
            <w:shd w:val="clear" w:color="auto" w:fill="DBE5F1" w:themeFill="accent1" w:themeFillTint="33"/>
            <w:vAlign w:val="center"/>
          </w:tcPr>
          <w:p w14:paraId="57C2381C" w14:textId="77777777" w:rsidR="00730765" w:rsidRPr="00F06E93" w:rsidRDefault="00730765" w:rsidP="00A4459E">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50EF7924" w14:textId="77777777" w:rsidR="00730765" w:rsidRPr="00F06E93" w:rsidRDefault="00730765" w:rsidP="003F5BE6">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r>
      <w:tr w:rsidR="00730765" w:rsidRPr="00F06E93" w14:paraId="0934CAF9" w14:textId="77777777" w:rsidTr="00A259CF">
        <w:trPr>
          <w:trHeight w:val="374"/>
        </w:trPr>
        <w:tc>
          <w:tcPr>
            <w:tcW w:w="7738" w:type="dxa"/>
            <w:tcBorders>
              <w:right w:val="single" w:sz="2" w:space="0" w:color="FF0000"/>
            </w:tcBorders>
            <w:shd w:val="clear" w:color="auto" w:fill="F2F2F2" w:themeFill="background1" w:themeFillShade="F2"/>
            <w:vAlign w:val="center"/>
          </w:tcPr>
          <w:p w14:paraId="1C0F6835" w14:textId="2929E640" w:rsidR="00730765" w:rsidRPr="00F06E93" w:rsidRDefault="00C91924" w:rsidP="00EE14CE">
            <w:pPr>
              <w:spacing w:line="276" w:lineRule="auto"/>
              <w:rPr>
                <w:rFonts w:ascii="Arial Narrow" w:hAnsi="Arial Narrow"/>
                <w:sz w:val="18"/>
                <w:szCs w:val="18"/>
                <w:highlight w:val="yellow"/>
                <w:lang w:eastAsia="en-US"/>
              </w:rPr>
            </w:pPr>
            <w:r>
              <w:rPr>
                <w:rFonts w:ascii="Arial Narrow" w:hAnsi="Arial Narrow"/>
                <w:sz w:val="18"/>
                <w:szCs w:val="18"/>
                <w:lang w:eastAsia="en-US"/>
              </w:rPr>
              <w:t xml:space="preserve">Video </w:t>
            </w:r>
            <w:r w:rsidRPr="00290E94">
              <w:rPr>
                <w:rFonts w:ascii="Arial Narrow" w:hAnsi="Arial Narrow"/>
                <w:sz w:val="18"/>
                <w:szCs w:val="18"/>
                <w:lang w:eastAsia="en-US"/>
              </w:rPr>
              <w:t xml:space="preserve">data </w:t>
            </w:r>
            <w:r w:rsidR="00063860">
              <w:rPr>
                <w:rFonts w:ascii="Arial Narrow" w:hAnsi="Arial Narrow"/>
                <w:sz w:val="18"/>
                <w:szCs w:val="18"/>
                <w:lang w:eastAsia="en-US"/>
              </w:rPr>
              <w:t>collection</w:t>
            </w:r>
            <w:r w:rsidR="00021D5E">
              <w:rPr>
                <w:rFonts w:ascii="Arial Narrow" w:hAnsi="Arial Narrow"/>
                <w:sz w:val="18"/>
                <w:szCs w:val="18"/>
                <w:lang w:eastAsia="en-US"/>
              </w:rPr>
              <w:t xml:space="preserve"> and processing</w:t>
            </w:r>
            <w:r w:rsidRPr="00290E94">
              <w:rPr>
                <w:rFonts w:ascii="Arial Narrow" w:hAnsi="Arial Narrow"/>
                <w:sz w:val="18"/>
                <w:szCs w:val="18"/>
                <w:lang w:eastAsia="en-US"/>
              </w:rPr>
              <w:t xml:space="preserve"> </w:t>
            </w:r>
            <w:r w:rsidR="007F231B" w:rsidRPr="00290E94">
              <w:rPr>
                <w:rFonts w:ascii="Arial Narrow" w:hAnsi="Arial Narrow"/>
                <w:sz w:val="18"/>
                <w:szCs w:val="18"/>
                <w:lang w:eastAsia="en-US"/>
              </w:rPr>
              <w:t xml:space="preserve">from 1 </w:t>
            </w:r>
            <w:r w:rsidR="00AA19FE" w:rsidRPr="00290E94">
              <w:rPr>
                <w:rFonts w:ascii="Arial Narrow" w:hAnsi="Arial Narrow"/>
                <w:sz w:val="18"/>
                <w:szCs w:val="18"/>
                <w:lang w:eastAsia="en-US"/>
              </w:rPr>
              <w:t xml:space="preserve">Ukrainian national </w:t>
            </w:r>
            <w:r w:rsidR="007F231B" w:rsidRPr="00290E94">
              <w:rPr>
                <w:rFonts w:ascii="Arial Narrow" w:hAnsi="Arial Narrow"/>
                <w:sz w:val="18"/>
                <w:szCs w:val="18"/>
                <w:lang w:eastAsia="en-US"/>
              </w:rPr>
              <w:t xml:space="preserve">TV channel  6 hours per </w:t>
            </w:r>
            <w:r w:rsidRPr="00290E94">
              <w:rPr>
                <w:rFonts w:ascii="Arial Narrow" w:hAnsi="Arial Narrow"/>
                <w:sz w:val="18"/>
                <w:szCs w:val="18"/>
                <w:lang w:eastAsia="en-US"/>
              </w:rPr>
              <w:t>day</w:t>
            </w:r>
            <w:r w:rsidR="00290E94" w:rsidRPr="00290E94">
              <w:rPr>
                <w:rFonts w:ascii="Arial Narrow" w:hAnsi="Arial Narrow"/>
                <w:sz w:val="18"/>
                <w:szCs w:val="18"/>
                <w:lang w:eastAsia="en-US"/>
              </w:rPr>
              <w:t xml:space="preserve"> (</w:t>
            </w:r>
            <w:r w:rsidR="00290E94" w:rsidRPr="00021D5E">
              <w:rPr>
                <w:rFonts w:ascii="Arial Narrow" w:hAnsi="Arial Narrow"/>
                <w:sz w:val="18"/>
                <w:szCs w:val="18"/>
                <w:lang w:eastAsia="en-US"/>
              </w:rPr>
              <w:t xml:space="preserve">18:00-24:00) and </w:t>
            </w:r>
            <w:r w:rsidR="00063860" w:rsidRPr="00021D5E">
              <w:rPr>
                <w:rFonts w:ascii="Arial Narrow" w:hAnsi="Arial Narrow"/>
                <w:sz w:val="18"/>
                <w:szCs w:val="18"/>
                <w:lang w:eastAsia="en-US"/>
              </w:rPr>
              <w:t>transmitting of the collecte</w:t>
            </w:r>
            <w:r w:rsidR="00290E94" w:rsidRPr="00021D5E">
              <w:rPr>
                <w:rFonts w:ascii="Arial Narrow" w:hAnsi="Arial Narrow"/>
                <w:sz w:val="18"/>
                <w:szCs w:val="18"/>
                <w:lang w:eastAsia="en-US"/>
              </w:rPr>
              <w:t xml:space="preserve">d </w:t>
            </w:r>
            <w:r w:rsidR="00021D5E" w:rsidRPr="00021D5E">
              <w:rPr>
                <w:rFonts w:ascii="Arial Narrow" w:hAnsi="Arial Narrow"/>
                <w:sz w:val="18"/>
                <w:szCs w:val="18"/>
                <w:lang w:eastAsia="en-US"/>
              </w:rPr>
              <w:t xml:space="preserve">and processed </w:t>
            </w:r>
            <w:r w:rsidR="00290E94" w:rsidRPr="00021D5E">
              <w:rPr>
                <w:rFonts w:ascii="Arial Narrow" w:hAnsi="Arial Narrow"/>
                <w:sz w:val="18"/>
                <w:szCs w:val="18"/>
                <w:lang w:eastAsia="en-US"/>
              </w:rPr>
              <w:t>data</w:t>
            </w:r>
          </w:p>
        </w:tc>
        <w:tc>
          <w:tcPr>
            <w:tcW w:w="218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730765" w:rsidRPr="00F06E93" w:rsidRDefault="00730765" w:rsidP="003F5BE6">
            <w:pPr>
              <w:spacing w:line="276" w:lineRule="auto"/>
              <w:ind w:left="-142" w:right="-91"/>
              <w:jc w:val="center"/>
              <w:rPr>
                <w:rFonts w:ascii="Arial Narrow" w:hAnsi="Arial Narrow"/>
                <w:sz w:val="18"/>
                <w:szCs w:val="18"/>
                <w:highlight w:val="yellow"/>
                <w:lang w:eastAsia="en-US"/>
              </w:rPr>
            </w:pPr>
          </w:p>
        </w:tc>
      </w:tr>
    </w:tbl>
    <w:p w14:paraId="495B554D" w14:textId="77777777" w:rsidR="003F5BE6" w:rsidRDefault="003F5BE6" w:rsidP="00C91924">
      <w:pPr>
        <w:spacing w:line="276" w:lineRule="auto"/>
        <w:jc w:val="both"/>
        <w:rPr>
          <w:rFonts w:ascii="Arial Narrow" w:hAnsi="Arial Narrow"/>
          <w:sz w:val="18"/>
          <w:szCs w:val="18"/>
          <w:lang w:eastAsia="en-US"/>
        </w:rPr>
      </w:pPr>
    </w:p>
    <w:tbl>
      <w:tblPr>
        <w:tblStyle w:val="TableGrid"/>
        <w:tblW w:w="9923"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9"/>
        <w:gridCol w:w="1134"/>
      </w:tblGrid>
      <w:tr w:rsidR="00352519" w:rsidRPr="00AE14CD" w14:paraId="47229172" w14:textId="77777777" w:rsidTr="00A259CF">
        <w:tc>
          <w:tcPr>
            <w:tcW w:w="8789"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134" w:type="dxa"/>
            <w:shd w:val="clear" w:color="auto" w:fill="F2F2F2" w:themeFill="background1" w:themeFillShade="F2"/>
            <w:vAlign w:val="center"/>
          </w:tcPr>
          <w:sdt>
            <w:sdtPr>
              <w:rPr>
                <w:rStyle w:val="Style71"/>
                <w:szCs w:val="20"/>
                <w:lang w:val="en-US"/>
              </w:rPr>
              <w:id w:val="932088401"/>
              <w:date w:fullDate="2019-06-30T00:00:00Z">
                <w:dateFormat w:val="dd/MM/yyyy"/>
                <w:lid w:val="fr-FR"/>
                <w:storeMappedDataAs w:val="dateTime"/>
                <w:calendar w:val="gregorian"/>
              </w:date>
            </w:sdtPr>
            <w:sdtEndPr>
              <w:rPr>
                <w:rStyle w:val="Style71"/>
              </w:rPr>
            </w:sdtEndPr>
            <w:sdtContent>
              <w:p w14:paraId="46084A98" w14:textId="22968866" w:rsidR="00352519" w:rsidRPr="00802563" w:rsidRDefault="00E246B9" w:rsidP="00E246B9">
                <w:pPr>
                  <w:spacing w:before="120" w:after="120"/>
                  <w:rPr>
                    <w:rFonts w:ascii="Arial Narrow" w:hAnsi="Arial Narrow"/>
                    <w:sz w:val="20"/>
                    <w:szCs w:val="20"/>
                  </w:rPr>
                </w:pPr>
                <w:r>
                  <w:rPr>
                    <w:rStyle w:val="Style71"/>
                    <w:szCs w:val="20"/>
                    <w:lang w:val="fr-FR"/>
                  </w:rPr>
                  <w:t>30/06/2019</w:t>
                </w:r>
              </w:p>
            </w:sdtContent>
          </w:sdt>
        </w:tc>
      </w:tr>
    </w:tbl>
    <w:p w14:paraId="09235224" w14:textId="5DFEDF52" w:rsidR="003F5BE6" w:rsidRDefault="003F5BE6" w:rsidP="00C91924">
      <w:pPr>
        <w:rPr>
          <w:rFonts w:ascii="Arial Narrow" w:hAnsi="Arial Narrow"/>
          <w:b/>
        </w:rPr>
      </w:pPr>
    </w:p>
    <w:p w14:paraId="7556B009" w14:textId="77777777" w:rsidR="008D76F6" w:rsidRDefault="008D76F6" w:rsidP="002E59DA">
      <w:pPr>
        <w:pBdr>
          <w:bottom w:val="single" w:sz="2" w:space="1" w:color="808080" w:themeColor="background1" w:themeShade="80"/>
        </w:pBdr>
        <w:spacing w:before="60" w:after="120"/>
        <w:rPr>
          <w:rFonts w:ascii="Arial Narrow" w:hAnsi="Arial Narrow"/>
          <w:b/>
        </w:rPr>
      </w:pP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67724E">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67724E">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67724E">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67724E">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C0B8C" w14:textId="77777777" w:rsidR="00374AE6" w:rsidRDefault="00374AE6" w:rsidP="00D50F13">
      <w:r>
        <w:separator/>
      </w:r>
    </w:p>
  </w:endnote>
  <w:endnote w:type="continuationSeparator" w:id="0">
    <w:p w14:paraId="27632053" w14:textId="77777777" w:rsidR="00374AE6" w:rsidRDefault="00374AE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0FE7522D" w:rsidR="00533AAF" w:rsidRPr="00B55378" w:rsidRDefault="008D76F6" w:rsidP="00683C12">
          <w:pPr>
            <w:rPr>
              <w:rFonts w:ascii="Arial Narrow" w:hAnsi="Arial Narrow"/>
              <w:caps/>
              <w:color w:val="000000"/>
              <w:highlight w:val="cyan"/>
            </w:rPr>
          </w:pPr>
          <w:r w:rsidRPr="00B55378">
            <w:rPr>
              <w:rFonts w:ascii="Arial Narrow" w:hAnsi="Arial Narrow"/>
              <w:caps/>
              <w:color w:val="000000" w:themeColor="text1"/>
            </w:rPr>
            <w:t>8564</w:t>
          </w:r>
          <w:r w:rsidR="00F730BA" w:rsidRPr="00B55378">
            <w:rPr>
              <w:rFonts w:ascii="Arial Narrow" w:hAnsi="Arial Narrow"/>
              <w:caps/>
              <w:color w:val="000000" w:themeColor="text1"/>
            </w:rPr>
            <w:t>/201</w:t>
          </w:r>
          <w:r w:rsidRPr="00B55378">
            <w:rPr>
              <w:rFonts w:ascii="Arial Narrow" w:hAnsi="Arial Narrow"/>
              <w:caps/>
              <w:color w:val="000000" w:themeColor="text1"/>
            </w:rPr>
            <w:t>9</w:t>
          </w:r>
          <w:r w:rsidR="00F730BA" w:rsidRPr="00B55378">
            <w:rPr>
              <w:rFonts w:ascii="Arial Narrow" w:hAnsi="Arial Narrow"/>
              <w:caps/>
              <w:color w:val="000000" w:themeColor="text1"/>
            </w:rPr>
            <w:t>/</w:t>
          </w:r>
          <w:r w:rsidR="00683C12" w:rsidRPr="00B55378">
            <w:rPr>
              <w:rFonts w:ascii="Arial Narrow" w:hAnsi="Arial Narrow"/>
              <w:caps/>
              <w:color w:val="000000" w:themeColor="text1"/>
            </w:rPr>
            <w:t>10</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EAEA8" w14:textId="77777777" w:rsidR="00374AE6" w:rsidRDefault="00374AE6" w:rsidP="00D50F13">
      <w:r>
        <w:separator/>
      </w:r>
    </w:p>
  </w:footnote>
  <w:footnote w:type="continuationSeparator" w:id="0">
    <w:p w14:paraId="1089C113" w14:textId="77777777" w:rsidR="00374AE6" w:rsidRDefault="00374AE6"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8A4F53">
          <w:rPr>
            <w:rFonts w:ascii="Arial Narrow" w:hAnsi="Arial Narrow"/>
            <w:bCs/>
            <w:noProof/>
          </w:rPr>
          <w:t>7</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8A4F53">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1C2"/>
    <w:multiLevelType w:val="hybridMultilevel"/>
    <w:tmpl w:val="4344171C"/>
    <w:lvl w:ilvl="0" w:tplc="AA38C90A">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C566570"/>
    <w:multiLevelType w:val="hybridMultilevel"/>
    <w:tmpl w:val="0B28396E"/>
    <w:lvl w:ilvl="0" w:tplc="6CB49A40">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12052"/>
    <w:multiLevelType w:val="hybridMultilevel"/>
    <w:tmpl w:val="78B095D6"/>
    <w:lvl w:ilvl="0" w:tplc="E2D6CCEE">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D17B90"/>
    <w:multiLevelType w:val="hybridMultilevel"/>
    <w:tmpl w:val="886E5816"/>
    <w:lvl w:ilvl="0" w:tplc="160667FC">
      <w:start w:val="1"/>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0"/>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1E9B"/>
    <w:rsid w:val="00007AEB"/>
    <w:rsid w:val="000128DD"/>
    <w:rsid w:val="0001537A"/>
    <w:rsid w:val="00015DB4"/>
    <w:rsid w:val="00021D5E"/>
    <w:rsid w:val="00024445"/>
    <w:rsid w:val="00037A7D"/>
    <w:rsid w:val="0004179C"/>
    <w:rsid w:val="000478B8"/>
    <w:rsid w:val="00063860"/>
    <w:rsid w:val="00072FB8"/>
    <w:rsid w:val="0008106F"/>
    <w:rsid w:val="000837E6"/>
    <w:rsid w:val="000841B9"/>
    <w:rsid w:val="00084509"/>
    <w:rsid w:val="000852FE"/>
    <w:rsid w:val="00093155"/>
    <w:rsid w:val="000952A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37972"/>
    <w:rsid w:val="0014098C"/>
    <w:rsid w:val="00141EE1"/>
    <w:rsid w:val="00144FE5"/>
    <w:rsid w:val="00150C0F"/>
    <w:rsid w:val="00160002"/>
    <w:rsid w:val="0016172B"/>
    <w:rsid w:val="00162598"/>
    <w:rsid w:val="001748A0"/>
    <w:rsid w:val="00182834"/>
    <w:rsid w:val="00183E4D"/>
    <w:rsid w:val="0019283C"/>
    <w:rsid w:val="001A207E"/>
    <w:rsid w:val="001A5371"/>
    <w:rsid w:val="001B0127"/>
    <w:rsid w:val="001B138A"/>
    <w:rsid w:val="001C4BA2"/>
    <w:rsid w:val="001C6878"/>
    <w:rsid w:val="001D40AD"/>
    <w:rsid w:val="001D5926"/>
    <w:rsid w:val="001E3BFA"/>
    <w:rsid w:val="001E5424"/>
    <w:rsid w:val="001F42F6"/>
    <w:rsid w:val="001F5A87"/>
    <w:rsid w:val="002019A5"/>
    <w:rsid w:val="002111B3"/>
    <w:rsid w:val="002133FA"/>
    <w:rsid w:val="00213A16"/>
    <w:rsid w:val="00217002"/>
    <w:rsid w:val="00225B0D"/>
    <w:rsid w:val="002336A0"/>
    <w:rsid w:val="0023488F"/>
    <w:rsid w:val="00251355"/>
    <w:rsid w:val="00254DA0"/>
    <w:rsid w:val="00256E49"/>
    <w:rsid w:val="002818A7"/>
    <w:rsid w:val="00290E94"/>
    <w:rsid w:val="00290EAC"/>
    <w:rsid w:val="00293CBB"/>
    <w:rsid w:val="00294937"/>
    <w:rsid w:val="002A2C42"/>
    <w:rsid w:val="002A56A1"/>
    <w:rsid w:val="002B4786"/>
    <w:rsid w:val="002C18D1"/>
    <w:rsid w:val="002C6F98"/>
    <w:rsid w:val="002D5425"/>
    <w:rsid w:val="002D5DC0"/>
    <w:rsid w:val="002E5606"/>
    <w:rsid w:val="002E59DA"/>
    <w:rsid w:val="00300098"/>
    <w:rsid w:val="00305B31"/>
    <w:rsid w:val="00306D88"/>
    <w:rsid w:val="003122C0"/>
    <w:rsid w:val="00312EC4"/>
    <w:rsid w:val="00320711"/>
    <w:rsid w:val="003270FF"/>
    <w:rsid w:val="00332AF4"/>
    <w:rsid w:val="003347E8"/>
    <w:rsid w:val="00342BAD"/>
    <w:rsid w:val="0034681E"/>
    <w:rsid w:val="00347F43"/>
    <w:rsid w:val="00350F4E"/>
    <w:rsid w:val="0035108E"/>
    <w:rsid w:val="00352519"/>
    <w:rsid w:val="0035431A"/>
    <w:rsid w:val="00361219"/>
    <w:rsid w:val="00363DE9"/>
    <w:rsid w:val="003705A6"/>
    <w:rsid w:val="003712F2"/>
    <w:rsid w:val="00371509"/>
    <w:rsid w:val="00374AE6"/>
    <w:rsid w:val="00376D93"/>
    <w:rsid w:val="003840F5"/>
    <w:rsid w:val="00386026"/>
    <w:rsid w:val="0039258A"/>
    <w:rsid w:val="00394B2C"/>
    <w:rsid w:val="003A0F5F"/>
    <w:rsid w:val="003B1C2E"/>
    <w:rsid w:val="003B2E7E"/>
    <w:rsid w:val="003B3496"/>
    <w:rsid w:val="003B4914"/>
    <w:rsid w:val="003C1D13"/>
    <w:rsid w:val="003C5C0A"/>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2BE4"/>
    <w:rsid w:val="004470B4"/>
    <w:rsid w:val="00456407"/>
    <w:rsid w:val="0046282E"/>
    <w:rsid w:val="0046469D"/>
    <w:rsid w:val="004702E7"/>
    <w:rsid w:val="00472B44"/>
    <w:rsid w:val="004847B0"/>
    <w:rsid w:val="004874F6"/>
    <w:rsid w:val="00487967"/>
    <w:rsid w:val="00487FFD"/>
    <w:rsid w:val="00490018"/>
    <w:rsid w:val="00491AF1"/>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7724E"/>
    <w:rsid w:val="00680325"/>
    <w:rsid w:val="00683C12"/>
    <w:rsid w:val="006879EB"/>
    <w:rsid w:val="00687D63"/>
    <w:rsid w:val="006912CB"/>
    <w:rsid w:val="006A4E42"/>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6F70C1"/>
    <w:rsid w:val="00711683"/>
    <w:rsid w:val="00714D53"/>
    <w:rsid w:val="0072200B"/>
    <w:rsid w:val="00730765"/>
    <w:rsid w:val="0073150B"/>
    <w:rsid w:val="007332D8"/>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109"/>
    <w:rsid w:val="00792B49"/>
    <w:rsid w:val="007960C5"/>
    <w:rsid w:val="007B0925"/>
    <w:rsid w:val="007B768B"/>
    <w:rsid w:val="007C267B"/>
    <w:rsid w:val="007C4BED"/>
    <w:rsid w:val="007D46B2"/>
    <w:rsid w:val="007D4E81"/>
    <w:rsid w:val="007D5BE8"/>
    <w:rsid w:val="007E335A"/>
    <w:rsid w:val="007F231B"/>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1BB4"/>
    <w:rsid w:val="00873212"/>
    <w:rsid w:val="00883C2D"/>
    <w:rsid w:val="008871ED"/>
    <w:rsid w:val="00887B2A"/>
    <w:rsid w:val="00890F8A"/>
    <w:rsid w:val="00892D73"/>
    <w:rsid w:val="008A486B"/>
    <w:rsid w:val="008A4F53"/>
    <w:rsid w:val="008B3EEE"/>
    <w:rsid w:val="008B6FDD"/>
    <w:rsid w:val="008C754F"/>
    <w:rsid w:val="008D113B"/>
    <w:rsid w:val="008D3220"/>
    <w:rsid w:val="008D76F6"/>
    <w:rsid w:val="008F2664"/>
    <w:rsid w:val="008F2874"/>
    <w:rsid w:val="008F2DBD"/>
    <w:rsid w:val="008F3844"/>
    <w:rsid w:val="008F3D21"/>
    <w:rsid w:val="00901C1A"/>
    <w:rsid w:val="00904B93"/>
    <w:rsid w:val="009058FD"/>
    <w:rsid w:val="009214B5"/>
    <w:rsid w:val="0093185B"/>
    <w:rsid w:val="00934FBB"/>
    <w:rsid w:val="00944332"/>
    <w:rsid w:val="0095095F"/>
    <w:rsid w:val="00956F45"/>
    <w:rsid w:val="00962460"/>
    <w:rsid w:val="0097037F"/>
    <w:rsid w:val="00973EF1"/>
    <w:rsid w:val="00975B2D"/>
    <w:rsid w:val="0098229E"/>
    <w:rsid w:val="00987B83"/>
    <w:rsid w:val="00990987"/>
    <w:rsid w:val="009A100B"/>
    <w:rsid w:val="009A5B27"/>
    <w:rsid w:val="009B76BE"/>
    <w:rsid w:val="009D290D"/>
    <w:rsid w:val="009E0C9B"/>
    <w:rsid w:val="009E17B5"/>
    <w:rsid w:val="009E4346"/>
    <w:rsid w:val="009E55DF"/>
    <w:rsid w:val="009F32D6"/>
    <w:rsid w:val="009F49A6"/>
    <w:rsid w:val="009F6493"/>
    <w:rsid w:val="00A00374"/>
    <w:rsid w:val="00A01BC9"/>
    <w:rsid w:val="00A06007"/>
    <w:rsid w:val="00A12241"/>
    <w:rsid w:val="00A2459B"/>
    <w:rsid w:val="00A259CF"/>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19FE"/>
    <w:rsid w:val="00AA7B01"/>
    <w:rsid w:val="00AB03AB"/>
    <w:rsid w:val="00AB13EF"/>
    <w:rsid w:val="00AB1B8D"/>
    <w:rsid w:val="00AB5459"/>
    <w:rsid w:val="00AD33C7"/>
    <w:rsid w:val="00AD423A"/>
    <w:rsid w:val="00AD5E4A"/>
    <w:rsid w:val="00AE2A99"/>
    <w:rsid w:val="00AE5507"/>
    <w:rsid w:val="00AF0FD0"/>
    <w:rsid w:val="00B018FC"/>
    <w:rsid w:val="00B036FF"/>
    <w:rsid w:val="00B11F35"/>
    <w:rsid w:val="00B14D5F"/>
    <w:rsid w:val="00B21BA4"/>
    <w:rsid w:val="00B221A3"/>
    <w:rsid w:val="00B2354B"/>
    <w:rsid w:val="00B242A3"/>
    <w:rsid w:val="00B30098"/>
    <w:rsid w:val="00B3135A"/>
    <w:rsid w:val="00B43A63"/>
    <w:rsid w:val="00B47508"/>
    <w:rsid w:val="00B50164"/>
    <w:rsid w:val="00B55378"/>
    <w:rsid w:val="00B5712C"/>
    <w:rsid w:val="00B60F30"/>
    <w:rsid w:val="00B653B9"/>
    <w:rsid w:val="00B72357"/>
    <w:rsid w:val="00B74DC5"/>
    <w:rsid w:val="00BA355F"/>
    <w:rsid w:val="00BA535D"/>
    <w:rsid w:val="00BB11AE"/>
    <w:rsid w:val="00BB66CF"/>
    <w:rsid w:val="00BC30D7"/>
    <w:rsid w:val="00BC4242"/>
    <w:rsid w:val="00BD02EB"/>
    <w:rsid w:val="00BD671C"/>
    <w:rsid w:val="00BD6B89"/>
    <w:rsid w:val="00BE13D6"/>
    <w:rsid w:val="00BE2E83"/>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1924"/>
    <w:rsid w:val="00C921E4"/>
    <w:rsid w:val="00C92DBA"/>
    <w:rsid w:val="00CA4416"/>
    <w:rsid w:val="00CA6E6F"/>
    <w:rsid w:val="00CC5ED1"/>
    <w:rsid w:val="00CD061B"/>
    <w:rsid w:val="00CE0F61"/>
    <w:rsid w:val="00CE4E5E"/>
    <w:rsid w:val="00CE58F8"/>
    <w:rsid w:val="00CF59FB"/>
    <w:rsid w:val="00D04381"/>
    <w:rsid w:val="00D0759C"/>
    <w:rsid w:val="00D10FC0"/>
    <w:rsid w:val="00D11491"/>
    <w:rsid w:val="00D11DF4"/>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6C91"/>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04FF"/>
    <w:rsid w:val="00E22FD7"/>
    <w:rsid w:val="00E246B9"/>
    <w:rsid w:val="00E41727"/>
    <w:rsid w:val="00E44537"/>
    <w:rsid w:val="00E56FDA"/>
    <w:rsid w:val="00E57189"/>
    <w:rsid w:val="00E62E9F"/>
    <w:rsid w:val="00E7726D"/>
    <w:rsid w:val="00E81D73"/>
    <w:rsid w:val="00E83B04"/>
    <w:rsid w:val="00E90DC4"/>
    <w:rsid w:val="00E9309D"/>
    <w:rsid w:val="00E94437"/>
    <w:rsid w:val="00EB550D"/>
    <w:rsid w:val="00EB6C90"/>
    <w:rsid w:val="00EC08A1"/>
    <w:rsid w:val="00EE14CE"/>
    <w:rsid w:val="00EE1D09"/>
    <w:rsid w:val="00EE7240"/>
    <w:rsid w:val="00EF66B8"/>
    <w:rsid w:val="00F130D7"/>
    <w:rsid w:val="00F134B1"/>
    <w:rsid w:val="00F17C76"/>
    <w:rsid w:val="00F21315"/>
    <w:rsid w:val="00F25459"/>
    <w:rsid w:val="00F26952"/>
    <w:rsid w:val="00F270C4"/>
    <w:rsid w:val="00F30E47"/>
    <w:rsid w:val="00F46111"/>
    <w:rsid w:val="00F56682"/>
    <w:rsid w:val="00F57BB6"/>
    <w:rsid w:val="00F57EC4"/>
    <w:rsid w:val="00F730BA"/>
    <w:rsid w:val="00F742F2"/>
    <w:rsid w:val="00F77E7D"/>
    <w:rsid w:val="00F84B26"/>
    <w:rsid w:val="00FA5BD4"/>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ColorfulList-Accent1Char">
    <w:name w:val="Colorful List - Accent 1 Char"/>
    <w:link w:val="ColorfulList-Accent1"/>
    <w:uiPriority w:val="34"/>
    <w:rsid w:val="009E17B5"/>
    <w:rPr>
      <w:rFonts w:ascii="Arial" w:hAnsi="Arial" w:cs="Arial"/>
      <w:sz w:val="22"/>
      <w:szCs w:val="22"/>
      <w:lang w:val="en-GB" w:eastAsia="en-GB"/>
    </w:rPr>
  </w:style>
  <w:style w:type="table" w:styleId="ColorfulList-Accent1">
    <w:name w:val="Colorful List Accent 1"/>
    <w:basedOn w:val="TableNormal"/>
    <w:link w:val="ColorfulList-Accent1Char"/>
    <w:uiPriority w:val="34"/>
    <w:rsid w:val="009E17B5"/>
    <w:rPr>
      <w:rFonts w:ascii="Arial" w:hAnsi="Arial" w:cs="Arial"/>
      <w:sz w:val="22"/>
      <w:szCs w:val="22"/>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
    <w:name w:val="List Paragraph Char"/>
    <w:basedOn w:val="DefaultParagraphFont"/>
    <w:link w:val="ListParagraph"/>
    <w:uiPriority w:val="34"/>
    <w:rsid w:val="00934FBB"/>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ColorfulList-Accent1Char">
    <w:name w:val="Colorful List - Accent 1 Char"/>
    <w:link w:val="ColorfulList-Accent1"/>
    <w:uiPriority w:val="34"/>
    <w:rsid w:val="009E17B5"/>
    <w:rPr>
      <w:rFonts w:ascii="Arial" w:hAnsi="Arial" w:cs="Arial"/>
      <w:sz w:val="22"/>
      <w:szCs w:val="22"/>
      <w:lang w:val="en-GB" w:eastAsia="en-GB"/>
    </w:rPr>
  </w:style>
  <w:style w:type="table" w:styleId="ColorfulList-Accent1">
    <w:name w:val="Colorful List Accent 1"/>
    <w:basedOn w:val="TableNormal"/>
    <w:link w:val="ColorfulList-Accent1Char"/>
    <w:uiPriority w:val="34"/>
    <w:rsid w:val="009E17B5"/>
    <w:rPr>
      <w:rFonts w:ascii="Arial" w:hAnsi="Arial" w:cs="Arial"/>
      <w:sz w:val="22"/>
      <w:szCs w:val="22"/>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
    <w:name w:val="List Paragraph Char"/>
    <w:basedOn w:val="DefaultParagraphFont"/>
    <w:link w:val="ListParagraph"/>
    <w:uiPriority w:val="34"/>
    <w:rsid w:val="00934FB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na.Zubar@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D4AA030-4F6C-418D-9A08-F5ACD865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5544</Words>
  <Characters>31606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ZUBAR Inna</cp:lastModifiedBy>
  <cp:revision>11</cp:revision>
  <cp:lastPrinted>2019-01-09T10:22:00Z</cp:lastPrinted>
  <dcterms:created xsi:type="dcterms:W3CDTF">2019-01-03T16:21:00Z</dcterms:created>
  <dcterms:modified xsi:type="dcterms:W3CDTF">2019-01-09T12:10:00Z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