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BE43B2" w:rsidRPr="00EA2362" w14:paraId="675B31CE"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7A30E160" w14:textId="77777777" w:rsidR="00BE43B2" w:rsidRPr="00EA2362" w:rsidRDefault="00BE43B2">
            <w:pPr>
              <w:jc w:val="right"/>
              <w:rPr>
                <w:rFonts w:ascii="Tahoma" w:hAnsi="Tahoma" w:cs="Tahoma"/>
                <w:b/>
                <w:caps/>
                <w:sz w:val="28"/>
                <w:szCs w:val="28"/>
              </w:rPr>
            </w:pPr>
            <w:r w:rsidRPr="00EA2362">
              <w:rPr>
                <w:rFonts w:ascii="Tahoma" w:hAnsi="Tahoma" w:cs="Tahoma"/>
                <w:sz w:val="18"/>
                <w:szCs w:val="18"/>
              </w:rPr>
              <w:t xml:space="preserve">Contract No.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40430D1F" w14:textId="1A4A22FB" w:rsidR="00BE43B2" w:rsidRPr="00EA2362" w:rsidRDefault="008D0ECC">
            <w:pPr>
              <w:rPr>
                <w:rFonts w:ascii="Tahoma" w:hAnsi="Tahoma" w:cs="Tahoma"/>
                <w:caps/>
                <w:color w:val="000000" w:themeColor="text1"/>
                <w:sz w:val="18"/>
                <w:szCs w:val="18"/>
                <w:highlight w:val="cyan"/>
              </w:rPr>
            </w:pPr>
            <w:r w:rsidRPr="00B021A4">
              <w:rPr>
                <w:rFonts w:ascii="Tahoma" w:hAnsi="Tahoma" w:cs="Tahoma"/>
                <w:caps/>
                <w:color w:val="000000" w:themeColor="text1"/>
                <w:sz w:val="18"/>
                <w:szCs w:val="18"/>
              </w:rPr>
              <w:t>9197/2026/</w:t>
            </w:r>
            <w:r w:rsidR="00B021A4">
              <w:rPr>
                <w:rFonts w:ascii="Tahoma" w:hAnsi="Tahoma" w:cs="Tahoma"/>
                <w:caps/>
                <w:color w:val="000000" w:themeColor="text1"/>
                <w:sz w:val="18"/>
                <w:szCs w:val="18"/>
              </w:rPr>
              <w:t>12</w:t>
            </w:r>
          </w:p>
        </w:tc>
      </w:tr>
      <w:tr w:rsidR="00BE43B2" w:rsidRPr="00EA2362" w14:paraId="7F2D5312"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09299FB" w14:textId="77777777" w:rsidR="00BE43B2" w:rsidRPr="00EA2362" w:rsidRDefault="00775FB5" w:rsidP="00775FB5">
            <w:pPr>
              <w:jc w:val="right"/>
              <w:rPr>
                <w:rFonts w:ascii="Tahoma" w:hAnsi="Tahoma" w:cs="Tahoma"/>
                <w:b/>
                <w:caps/>
                <w:sz w:val="28"/>
                <w:szCs w:val="28"/>
              </w:rPr>
            </w:pPr>
            <w:r w:rsidRPr="00EA2362">
              <w:rPr>
                <w:rFonts w:ascii="Tahoma" w:hAnsi="Tahoma" w:cs="Tahoma"/>
                <w:sz w:val="18"/>
                <w:szCs w:val="18"/>
              </w:rPr>
              <w:t>Project ID / Sector</w:t>
            </w:r>
            <w:r w:rsidR="00BE43B2" w:rsidRPr="00EA2362">
              <w:rPr>
                <w:rFonts w:ascii="Tahoma" w:hAnsi="Tahoma" w:cs="Tahoma"/>
                <w:sz w:val="18"/>
                <w:szCs w:val="18"/>
              </w:rPr>
              <w:t xml:space="preserve"> </w:t>
            </w:r>
            <w:r w:rsidR="00BE43B2"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032A0C7A" w14:textId="77777777" w:rsidR="00BE43B2" w:rsidRPr="008D0ECC" w:rsidRDefault="008D0ECC">
            <w:pPr>
              <w:rPr>
                <w:rFonts w:ascii="Tahoma" w:hAnsi="Tahoma" w:cs="Tahoma"/>
                <w:caps/>
                <w:color w:val="000000" w:themeColor="text1"/>
                <w:sz w:val="18"/>
                <w:szCs w:val="18"/>
              </w:rPr>
            </w:pPr>
            <w:r w:rsidRPr="008D0ECC">
              <w:rPr>
                <w:rFonts w:ascii="Tahoma" w:hAnsi="Tahoma" w:cs="Tahoma"/>
                <w:caps/>
                <w:color w:val="000000" w:themeColor="text1"/>
                <w:sz w:val="18"/>
                <w:szCs w:val="18"/>
              </w:rPr>
              <w:t>VC3682/BH9197, Towards More Humane Detention Conditions and Reduced Reoffending in Ukraine (DECOPRIS)</w:t>
            </w:r>
          </w:p>
        </w:tc>
      </w:tr>
      <w:tr w:rsidR="00BE43B2" w:rsidRPr="00DE1E94" w14:paraId="4F080C6E"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08D8E6EF" w14:textId="77777777" w:rsidR="00BE43B2" w:rsidRPr="00EA2362" w:rsidRDefault="00BE43B2">
            <w:pPr>
              <w:jc w:val="right"/>
              <w:rPr>
                <w:rFonts w:ascii="Tahoma" w:hAnsi="Tahoma" w:cs="Tahoma"/>
                <w:color w:val="0070C0"/>
                <w:sz w:val="18"/>
                <w:szCs w:val="18"/>
              </w:rPr>
            </w:pPr>
            <w:r w:rsidRPr="00EA2362">
              <w:rPr>
                <w:rFonts w:ascii="Tahoma" w:hAnsi="Tahoma" w:cs="Tahoma"/>
                <w:sz w:val="18"/>
                <w:szCs w:val="18"/>
              </w:rPr>
              <w:t xml:space="preserve">Council of Europe contact point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5F760E1B" w14:textId="3D144435" w:rsidR="00485E1B" w:rsidRPr="00DE1E94" w:rsidRDefault="00D11728" w:rsidP="00485E1B">
            <w:pPr>
              <w:rPr>
                <w:rFonts w:ascii="Tahoma" w:hAnsi="Tahoma" w:cs="Tahoma"/>
                <w:color w:val="000000" w:themeColor="text1"/>
                <w:sz w:val="18"/>
                <w:szCs w:val="18"/>
                <w:lang w:val="pt-PT"/>
              </w:rPr>
            </w:pPr>
            <w:hyperlink r:id="rId11" w:history="1">
              <w:r w:rsidRPr="00D11728">
                <w:rPr>
                  <w:rStyle w:val="Hyperlink"/>
                  <w:rFonts w:ascii="Tahoma" w:hAnsi="Tahoma" w:cs="Tahoma"/>
                  <w:sz w:val="18"/>
                  <w:szCs w:val="18"/>
                  <w:lang w:val="en-US"/>
                </w:rPr>
                <w:t>PolicePrisons.Projects@coe.int</w:t>
              </w:r>
            </w:hyperlink>
            <w:r w:rsidRPr="00D11728" w:rsidDel="00DE1E94">
              <w:rPr>
                <w:rFonts w:ascii="Tahoma" w:hAnsi="Tahoma" w:cs="Tahoma"/>
                <w:color w:val="000000" w:themeColor="text1"/>
                <w:sz w:val="18"/>
                <w:szCs w:val="18"/>
                <w:lang w:val="pt-PT"/>
              </w:rPr>
              <w:t xml:space="preserve"> </w:t>
            </w:r>
          </w:p>
        </w:tc>
      </w:tr>
    </w:tbl>
    <w:p w14:paraId="02D1C403" w14:textId="77777777" w:rsidR="00261462" w:rsidRPr="00DE1E94" w:rsidRDefault="003F572D" w:rsidP="005D5924">
      <w:pPr>
        <w:rPr>
          <w:rFonts w:ascii="Tahoma" w:hAnsi="Tahoma" w:cs="Tahoma"/>
          <w:b/>
          <w:caps/>
          <w:sz w:val="28"/>
          <w:szCs w:val="28"/>
          <w:lang w:val="pt-PT"/>
        </w:rPr>
      </w:pPr>
      <w:r w:rsidRPr="00EA2362">
        <w:rPr>
          <w:rFonts w:ascii="Tahoma" w:hAnsi="Tahoma" w:cs="Tahoma"/>
          <w:b/>
          <w:caps/>
          <w:noProof/>
          <w:sz w:val="28"/>
          <w:szCs w:val="28"/>
          <w:lang w:val="en-US" w:eastAsia="en-US"/>
        </w:rPr>
        <w:drawing>
          <wp:anchor distT="0" distB="0" distL="114300" distR="114300" simplePos="0" relativeHeight="251658240" behindDoc="0" locked="0" layoutInCell="1" allowOverlap="1" wp14:anchorId="7BCCCA05" wp14:editId="7A6F0C70">
            <wp:simplePos x="0" y="0"/>
            <wp:positionH relativeFrom="column">
              <wp:posOffset>5111115</wp:posOffset>
            </wp:positionH>
            <wp:positionV relativeFrom="paragraph">
              <wp:posOffset>466</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5957B8" w14:textId="77777777" w:rsidR="00261462" w:rsidRPr="00DE1E94" w:rsidRDefault="00261462" w:rsidP="005D5924">
      <w:pPr>
        <w:rPr>
          <w:rFonts w:ascii="Tahoma" w:hAnsi="Tahoma" w:cs="Tahoma"/>
          <w:b/>
          <w:caps/>
          <w:sz w:val="28"/>
          <w:szCs w:val="28"/>
          <w:lang w:val="pt-PT"/>
        </w:rPr>
      </w:pPr>
    </w:p>
    <w:p w14:paraId="32870344" w14:textId="77777777" w:rsidR="00261462" w:rsidRPr="00DE1E94" w:rsidRDefault="00261462" w:rsidP="005D5924">
      <w:pPr>
        <w:rPr>
          <w:rFonts w:ascii="Tahoma" w:hAnsi="Tahoma" w:cs="Tahoma"/>
          <w:b/>
          <w:caps/>
          <w:sz w:val="28"/>
          <w:szCs w:val="28"/>
          <w:lang w:val="pt-PT"/>
        </w:rPr>
      </w:pPr>
    </w:p>
    <w:p w14:paraId="009514E2" w14:textId="77777777" w:rsidR="00261462" w:rsidRPr="00DE1E94" w:rsidRDefault="00261462" w:rsidP="005D5924">
      <w:pPr>
        <w:rPr>
          <w:rFonts w:ascii="Tahoma" w:hAnsi="Tahoma" w:cs="Tahoma"/>
          <w:b/>
          <w:caps/>
          <w:sz w:val="28"/>
          <w:szCs w:val="28"/>
          <w:lang w:val="pt-PT"/>
        </w:rPr>
      </w:pPr>
    </w:p>
    <w:p w14:paraId="724ED905" w14:textId="77777777" w:rsidR="00261462" w:rsidRPr="00DE1E94" w:rsidRDefault="00261462" w:rsidP="005D5924">
      <w:pPr>
        <w:rPr>
          <w:rFonts w:ascii="Tahoma" w:hAnsi="Tahoma" w:cs="Tahoma"/>
          <w:b/>
          <w:caps/>
          <w:sz w:val="28"/>
          <w:szCs w:val="28"/>
          <w:lang w:val="pt-PT"/>
        </w:rPr>
      </w:pPr>
    </w:p>
    <w:p w14:paraId="55E89A7D" w14:textId="77777777" w:rsidR="00261462" w:rsidRPr="00DE1E94" w:rsidRDefault="00261462" w:rsidP="005D5924">
      <w:pPr>
        <w:rPr>
          <w:rFonts w:ascii="Tahoma" w:hAnsi="Tahoma" w:cs="Tahoma"/>
          <w:b/>
          <w:caps/>
          <w:sz w:val="14"/>
          <w:szCs w:val="14"/>
          <w:lang w:val="pt-PT"/>
        </w:rPr>
      </w:pPr>
    </w:p>
    <w:p w14:paraId="577B9496" w14:textId="77777777" w:rsidR="009365EB" w:rsidRPr="00EA2362" w:rsidRDefault="00A26A5F" w:rsidP="005D5924">
      <w:pPr>
        <w:rPr>
          <w:rFonts w:ascii="Tahoma" w:hAnsi="Tahoma" w:cs="Tahoma"/>
          <w:b/>
          <w:caps/>
          <w:sz w:val="28"/>
          <w:szCs w:val="28"/>
        </w:rPr>
      </w:pPr>
      <w:r w:rsidRPr="00EA2362">
        <w:rPr>
          <w:rFonts w:ascii="Tahoma" w:hAnsi="Tahoma" w:cs="Tahoma"/>
          <w:b/>
          <w:caps/>
          <w:sz w:val="28"/>
          <w:szCs w:val="28"/>
        </w:rPr>
        <w:t>ACT Of ENGAGEMENT</w:t>
      </w:r>
    </w:p>
    <w:p w14:paraId="3B001CE7" w14:textId="77777777" w:rsidR="00C20349" w:rsidRPr="00EA2362" w:rsidRDefault="00C20349" w:rsidP="005D5924">
      <w:pPr>
        <w:rPr>
          <w:rFonts w:ascii="Tahoma" w:hAnsi="Tahoma" w:cs="Tahoma"/>
          <w:b/>
        </w:rPr>
      </w:pPr>
      <w:r w:rsidRPr="00EA2362">
        <w:rPr>
          <w:rFonts w:ascii="Tahoma" w:hAnsi="Tahoma" w:cs="Tahoma"/>
          <w:b/>
        </w:rPr>
        <w:t>(</w:t>
      </w:r>
      <w:r w:rsidR="00022D03">
        <w:rPr>
          <w:rFonts w:ascii="Tahoma" w:hAnsi="Tahoma" w:cs="Tahoma"/>
          <w:b/>
        </w:rPr>
        <w:t xml:space="preserve">Competitive bidding </w:t>
      </w:r>
      <w:r w:rsidR="009365EB" w:rsidRPr="00EA2362">
        <w:rPr>
          <w:rFonts w:ascii="Tahoma" w:hAnsi="Tahoma" w:cs="Tahoma"/>
          <w:b/>
        </w:rPr>
        <w:t xml:space="preserve">procedure / </w:t>
      </w:r>
      <w:r w:rsidR="00411D3E" w:rsidRPr="00EA2362">
        <w:rPr>
          <w:rFonts w:ascii="Tahoma" w:hAnsi="Tahoma" w:cs="Tahoma"/>
          <w:b/>
          <w:u w:val="single"/>
        </w:rPr>
        <w:t>One-off contract</w:t>
      </w:r>
      <w:r w:rsidRPr="00EA2362">
        <w:rPr>
          <w:rFonts w:ascii="Tahoma" w:hAnsi="Tahoma" w:cs="Tahoma"/>
          <w:b/>
        </w:rPr>
        <w:t>)</w:t>
      </w:r>
      <w:r w:rsidR="00D52AE9">
        <w:rPr>
          <w:rFonts w:ascii="Tahoma" w:hAnsi="Tahoma" w:cs="Tahoma"/>
          <w:b/>
        </w:rPr>
        <w:t xml:space="preserve"> </w:t>
      </w:r>
    </w:p>
    <w:p w14:paraId="0E619EAA" w14:textId="77777777" w:rsidR="009365EB" w:rsidRPr="00EA2362" w:rsidRDefault="009365EB" w:rsidP="005D5924">
      <w:pPr>
        <w:rPr>
          <w:rFonts w:ascii="Tahoma" w:hAnsi="Tahoma" w:cs="Tahoma"/>
          <w:b/>
          <w:sz w:val="20"/>
          <w:szCs w:val="20"/>
        </w:rPr>
      </w:pPr>
    </w:p>
    <w:p w14:paraId="5210A3F1" w14:textId="0C61E9B7" w:rsidR="00261462" w:rsidRPr="00EA2362" w:rsidRDefault="00261462" w:rsidP="00853997">
      <w:pPr>
        <w:jc w:val="both"/>
        <w:rPr>
          <w:rFonts w:ascii="Tahoma" w:hAnsi="Tahoma" w:cs="Tahoma"/>
          <w:b/>
        </w:rPr>
      </w:pPr>
      <w:r w:rsidRPr="00EA2362">
        <w:rPr>
          <w:rFonts w:ascii="Tahoma" w:hAnsi="Tahoma" w:cs="Tahoma"/>
          <w:b/>
        </w:rPr>
        <w:t xml:space="preserve">This Act of Engagement lays down the terms and conditions of the contract between the Provider, </w:t>
      </w:r>
      <w:r w:rsidR="00453769" w:rsidRPr="00EA2362">
        <w:rPr>
          <w:rFonts w:ascii="Tahoma" w:hAnsi="Tahoma" w:cs="Tahoma"/>
          <w:b/>
        </w:rPr>
        <w:t>as described below,</w:t>
      </w:r>
      <w:r w:rsidRPr="00EA2362">
        <w:rPr>
          <w:rFonts w:ascii="Tahoma" w:hAnsi="Tahoma" w:cs="Tahoma"/>
          <w:b/>
        </w:rPr>
        <w:t xml:space="preserve"> and the Council of Europe</w:t>
      </w:r>
      <w:r w:rsidRPr="00EA2362">
        <w:rPr>
          <w:rStyle w:val="FootnoteReference"/>
          <w:rFonts w:ascii="Tahoma" w:hAnsi="Tahoma" w:cs="Tahoma"/>
          <w:b/>
        </w:rPr>
        <w:footnoteReference w:id="2"/>
      </w:r>
      <w:r w:rsidRPr="00EA2362">
        <w:rPr>
          <w:rFonts w:ascii="Tahoma" w:hAnsi="Tahoma" w:cs="Tahoma"/>
          <w:b/>
        </w:rPr>
        <w:t xml:space="preserve"> for the provision of </w:t>
      </w:r>
      <w:r w:rsidR="00853997" w:rsidRPr="00853997">
        <w:rPr>
          <w:rFonts w:ascii="Tahoma" w:hAnsi="Tahoma" w:cs="Tahoma"/>
          <w:b/>
        </w:rPr>
        <w:t>event management services for the organisation of a study visit</w:t>
      </w:r>
      <w:r w:rsidR="0005439E">
        <w:rPr>
          <w:rFonts w:ascii="Tahoma" w:hAnsi="Tahoma" w:cs="Tahoma"/>
          <w:b/>
        </w:rPr>
        <w:t xml:space="preserve"> to </w:t>
      </w:r>
      <w:r w:rsidR="0005439E" w:rsidRPr="0005439E">
        <w:rPr>
          <w:rFonts w:ascii="Tahoma" w:hAnsi="Tahoma" w:cs="Tahoma"/>
          <w:b/>
        </w:rPr>
        <w:t>the </w:t>
      </w:r>
      <w:r w:rsidR="0005439E" w:rsidRPr="0005439E">
        <w:rPr>
          <w:rFonts w:ascii="Tahoma" w:hAnsi="Tahoma" w:cs="Tahoma"/>
          <w:b/>
          <w:bCs/>
        </w:rPr>
        <w:t>Swiss Confederation</w:t>
      </w:r>
      <w:r w:rsidR="0005439E">
        <w:rPr>
          <w:rFonts w:ascii="Tahoma" w:hAnsi="Tahoma" w:cs="Tahoma"/>
          <w:b/>
        </w:rPr>
        <w:t xml:space="preserve"> </w:t>
      </w:r>
      <w:r w:rsidR="0005439E" w:rsidRPr="00853997">
        <w:rPr>
          <w:rFonts w:ascii="Tahoma" w:hAnsi="Tahoma" w:cs="Tahoma"/>
          <w:b/>
        </w:rPr>
        <w:t>on the application of a rehabilitation</w:t>
      </w:r>
      <w:r w:rsidR="0005439E">
        <w:rPr>
          <w:rFonts w:ascii="Tahoma" w:hAnsi="Tahoma" w:cs="Tahoma"/>
          <w:b/>
        </w:rPr>
        <w:t xml:space="preserve"> and treatment programmes for people with substance use disorders </w:t>
      </w:r>
      <w:r w:rsidR="0005439E" w:rsidRPr="00853997">
        <w:rPr>
          <w:rFonts w:ascii="Tahoma" w:hAnsi="Tahoma" w:cs="Tahoma"/>
          <w:b/>
        </w:rPr>
        <w:t xml:space="preserve">in penitentiary </w:t>
      </w:r>
      <w:r w:rsidR="0005439E">
        <w:rPr>
          <w:rFonts w:ascii="Tahoma" w:hAnsi="Tahoma" w:cs="Tahoma"/>
          <w:b/>
        </w:rPr>
        <w:t>setting,</w:t>
      </w:r>
      <w:r w:rsidR="00853997" w:rsidRPr="00853997">
        <w:rPr>
          <w:rFonts w:ascii="Tahoma" w:hAnsi="Tahoma" w:cs="Tahoma"/>
          <w:b/>
        </w:rPr>
        <w:t xml:space="preserve"> </w:t>
      </w:r>
      <w:r w:rsidR="00485E1B" w:rsidRPr="00485E1B">
        <w:rPr>
          <w:rFonts w:ascii="Tahoma" w:hAnsi="Tahoma" w:cs="Tahoma"/>
          <w:b/>
        </w:rPr>
        <w:t xml:space="preserve">for a delegation of Ukrainian </w:t>
      </w:r>
      <w:r w:rsidR="0005439E" w:rsidRPr="00485E1B">
        <w:rPr>
          <w:rFonts w:ascii="Tahoma" w:hAnsi="Tahoma" w:cs="Tahoma"/>
          <w:b/>
        </w:rPr>
        <w:t>prison healthcare</w:t>
      </w:r>
      <w:r w:rsidR="00546B08">
        <w:rPr>
          <w:rFonts w:ascii="Tahoma" w:hAnsi="Tahoma" w:cs="Tahoma"/>
          <w:b/>
        </w:rPr>
        <w:t xml:space="preserve"> professionals</w:t>
      </w:r>
      <w:r w:rsidR="00485E1B" w:rsidRPr="00485E1B">
        <w:rPr>
          <w:rFonts w:ascii="Tahoma" w:hAnsi="Tahoma" w:cs="Tahoma"/>
          <w:b/>
        </w:rPr>
        <w:t xml:space="preserve"> </w:t>
      </w:r>
      <w:r w:rsidR="00853997" w:rsidRPr="00853997">
        <w:rPr>
          <w:rFonts w:ascii="Tahoma" w:hAnsi="Tahoma" w:cs="Tahoma"/>
          <w:b/>
        </w:rPr>
        <w:t>(2</w:t>
      </w:r>
      <w:r w:rsidR="00485E1B">
        <w:rPr>
          <w:rFonts w:ascii="Tahoma" w:hAnsi="Tahoma" w:cs="Tahoma"/>
          <w:b/>
        </w:rPr>
        <w:t>6</w:t>
      </w:r>
      <w:r w:rsidR="00853997" w:rsidRPr="00853997">
        <w:rPr>
          <w:rFonts w:ascii="Tahoma" w:hAnsi="Tahoma" w:cs="Tahoma"/>
          <w:b/>
        </w:rPr>
        <w:t>-</w:t>
      </w:r>
      <w:r w:rsidR="00485E1B">
        <w:rPr>
          <w:rFonts w:ascii="Tahoma" w:hAnsi="Tahoma" w:cs="Tahoma"/>
          <w:b/>
        </w:rPr>
        <w:t>30</w:t>
      </w:r>
      <w:r w:rsidR="00853997" w:rsidRPr="00853997">
        <w:rPr>
          <w:rFonts w:ascii="Tahoma" w:hAnsi="Tahoma" w:cs="Tahoma"/>
          <w:b/>
        </w:rPr>
        <w:t xml:space="preserve"> </w:t>
      </w:r>
      <w:r w:rsidR="00485E1B">
        <w:rPr>
          <w:rFonts w:ascii="Tahoma" w:hAnsi="Tahoma" w:cs="Tahoma"/>
          <w:b/>
        </w:rPr>
        <w:t>October</w:t>
      </w:r>
      <w:r w:rsidR="00853997" w:rsidRPr="00853997">
        <w:rPr>
          <w:rFonts w:ascii="Tahoma" w:hAnsi="Tahoma" w:cs="Tahoma"/>
          <w:b/>
        </w:rPr>
        <w:t xml:space="preserve"> 2026)</w:t>
      </w:r>
      <w:r w:rsidR="00853997">
        <w:rPr>
          <w:rFonts w:ascii="Tahoma" w:hAnsi="Tahoma" w:cs="Tahoma"/>
          <w:b/>
        </w:rPr>
        <w:t>.</w:t>
      </w:r>
    </w:p>
    <w:p w14:paraId="636E39A1" w14:textId="77777777" w:rsidR="00261462" w:rsidRPr="00EA2362" w:rsidRDefault="00261462" w:rsidP="00261462">
      <w:pPr>
        <w:rPr>
          <w:rFonts w:ascii="Tahoma" w:hAnsi="Tahoma" w:cs="Tahoma"/>
          <w:b/>
        </w:rPr>
      </w:pPr>
    </w:p>
    <w:p w14:paraId="16A5B09B" w14:textId="77777777" w:rsidR="00261462" w:rsidRPr="00EA2362" w:rsidRDefault="00261462" w:rsidP="00261462">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A2362">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EA2362">
        <w:rPr>
          <w:rFonts w:ascii="Tahoma" w:hAnsi="Tahoma" w:cs="Tahoma"/>
          <w:b/>
          <w:sz w:val="20"/>
          <w:szCs w:val="20"/>
        </w:rPr>
        <w:t xml:space="preserve">upon signature by a Council of Europe </w:t>
      </w:r>
      <w:r w:rsidR="00040666">
        <w:rPr>
          <w:rFonts w:ascii="Tahoma" w:hAnsi="Tahoma" w:cs="Tahoma"/>
          <w:b/>
          <w:sz w:val="20"/>
          <w:szCs w:val="20"/>
        </w:rPr>
        <w:t xml:space="preserve">representative </w:t>
      </w:r>
      <w:r w:rsidR="00454D25" w:rsidRPr="00EA2362">
        <w:rPr>
          <w:rFonts w:ascii="Tahoma" w:hAnsi="Tahoma" w:cs="Tahoma"/>
          <w:sz w:val="20"/>
          <w:szCs w:val="20"/>
        </w:rPr>
        <w:t>(see Section B</w:t>
      </w:r>
      <w:r w:rsidRPr="00EA2362">
        <w:rPr>
          <w:rFonts w:ascii="Tahoma" w:hAnsi="Tahoma" w:cs="Tahoma"/>
          <w:sz w:val="20"/>
          <w:szCs w:val="20"/>
        </w:rPr>
        <w:t>).</w:t>
      </w:r>
    </w:p>
    <w:p w14:paraId="6D74D8FD" w14:textId="77777777" w:rsidR="00261462" w:rsidRPr="00EA2362" w:rsidRDefault="00261462" w:rsidP="00261462">
      <w:pPr>
        <w:rPr>
          <w:rFonts w:ascii="Tahoma" w:hAnsi="Tahoma" w:cs="Tahoma"/>
          <w:b/>
          <w:sz w:val="20"/>
          <w:szCs w:val="20"/>
        </w:rPr>
      </w:pPr>
    </w:p>
    <w:p w14:paraId="36B541F8" w14:textId="77777777" w:rsidR="002C3102" w:rsidRPr="00F1443B" w:rsidRDefault="002C3102" w:rsidP="002C3102">
      <w:pPr>
        <w:pBdr>
          <w:top w:val="single" w:sz="2" w:space="1" w:color="FF0000"/>
          <w:left w:val="single" w:sz="2" w:space="4" w:color="FF0000"/>
          <w:bottom w:val="single" w:sz="2" w:space="0" w:color="FF0000"/>
          <w:right w:val="single" w:sz="2" w:space="0" w:color="FF0000"/>
        </w:pBdr>
        <w:jc w:val="both"/>
        <w:rPr>
          <w:rFonts w:ascii="Tahoma" w:hAnsi="Tahoma" w:cs="Tahoma"/>
          <w:b/>
          <w:bCs/>
          <w:color w:val="FF0000"/>
          <w:sz w:val="18"/>
          <w:szCs w:val="18"/>
          <w:lang w:val="en-US"/>
        </w:rPr>
      </w:pPr>
      <w:r w:rsidRPr="00F1443B">
        <w:rPr>
          <w:rFonts w:ascii="Tahoma" w:hAnsi="Tahoma" w:cs="Tahoma"/>
          <w:b/>
          <w:bCs/>
          <w:color w:val="FF0000"/>
          <w:sz w:val="18"/>
          <w:szCs w:val="18"/>
          <w:lang w:val="en-US"/>
        </w:rPr>
        <w:t>Tenderers shall:</w:t>
      </w:r>
    </w:p>
    <w:p w14:paraId="62B09BD6" w14:textId="77777777" w:rsidR="002C3102" w:rsidRDefault="002C3102" w:rsidP="002C3102">
      <w:pPr>
        <w:pBdr>
          <w:top w:val="single" w:sz="2" w:space="1" w:color="FF0000"/>
          <w:left w:val="single" w:sz="2" w:space="4" w:color="FF0000"/>
          <w:bottom w:val="single" w:sz="2" w:space="0" w:color="FF0000"/>
          <w:right w:val="single" w:sz="2" w:space="0" w:color="FF0000"/>
        </w:pBdr>
        <w:jc w:val="both"/>
      </w:pPr>
      <w:r w:rsidRPr="00F1443B">
        <w:rPr>
          <w:rFonts w:ascii="Tahoma" w:hAnsi="Tahoma" w:cs="Tahoma"/>
          <w:color w:val="FF0000"/>
          <w:sz w:val="18"/>
          <w:szCs w:val="18"/>
          <w:lang w:val="en-US"/>
        </w:rPr>
        <w:t xml:space="preserve">1. Fill in the below sections </w:t>
      </w:r>
      <w:r w:rsidRPr="00F1443B">
        <w:rPr>
          <w:rFonts w:ascii="Tahoma" w:hAnsi="Tahoma" w:cs="Tahoma"/>
          <w:b/>
          <w:iCs/>
          <w:color w:val="FF0000"/>
          <w:sz w:val="18"/>
          <w:szCs w:val="18"/>
          <w:lang w:val="en-US"/>
        </w:rPr>
        <w:t>Contact details of the Provider and Bank details</w:t>
      </w:r>
      <w:r w:rsidRPr="00F1443B">
        <w:rPr>
          <w:rFonts w:ascii="Tahoma" w:hAnsi="Tahoma" w:cs="Tahoma"/>
          <w:iCs/>
          <w:color w:val="FF0000"/>
          <w:sz w:val="18"/>
          <w:szCs w:val="18"/>
          <w:lang w:val="en-US"/>
        </w:rPr>
        <w:t xml:space="preserve">. </w:t>
      </w:r>
      <w:r w:rsidRPr="00F1443B">
        <w:rPr>
          <w:rFonts w:ascii="Tahoma" w:hAnsi="Tahoma" w:cs="Tahoma"/>
          <w:color w:val="FF0000"/>
          <w:sz w:val="18"/>
          <w:szCs w:val="18"/>
          <w:lang w:val="en-US"/>
        </w:rPr>
        <w:t>Ensure that the “Name” of the Provider and the “Account holder” are the same.</w:t>
      </w:r>
      <w:r w:rsidRPr="00F1443B">
        <w:t xml:space="preserve"> </w:t>
      </w:r>
    </w:p>
    <w:p w14:paraId="2C574B4B" w14:textId="77777777" w:rsidR="002C3102" w:rsidRDefault="002C3102"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Pr>
          <w:rFonts w:ascii="Tahoma" w:hAnsi="Tahoma" w:cs="Tahoma"/>
          <w:color w:val="FF0000"/>
          <w:sz w:val="18"/>
          <w:szCs w:val="18"/>
          <w:lang w:val="en-US"/>
        </w:rPr>
        <w:t>2.</w:t>
      </w:r>
      <w:r w:rsidRPr="00F1443B">
        <w:rPr>
          <w:rFonts w:ascii="Tahoma" w:hAnsi="Tahoma" w:cs="Tahoma"/>
          <w:color w:val="FF0000"/>
          <w:sz w:val="18"/>
          <w:szCs w:val="18"/>
          <w:lang w:val="en-US"/>
        </w:rPr>
        <w:t xml:space="preserve"> Fill in the column “Fees” of the table of fees (See Section A below</w:t>
      </w:r>
    </w:p>
    <w:p w14:paraId="2BF03AF6" w14:textId="77777777" w:rsidR="002C3102" w:rsidRPr="00F1443B" w:rsidRDefault="002C3102"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Pr>
          <w:rFonts w:ascii="Tahoma" w:hAnsi="Tahoma" w:cs="Tahoma"/>
          <w:color w:val="FF0000"/>
          <w:sz w:val="18"/>
          <w:szCs w:val="18"/>
          <w:lang w:val="en-US"/>
        </w:rPr>
        <w:t>3</w:t>
      </w:r>
      <w:r w:rsidRPr="00F1443B">
        <w:rPr>
          <w:rFonts w:ascii="Tahoma" w:hAnsi="Tahoma" w:cs="Tahoma"/>
          <w:color w:val="FF0000"/>
          <w:sz w:val="18"/>
          <w:szCs w:val="18"/>
          <w:lang w:val="en-US"/>
        </w:rPr>
        <w:t xml:space="preserve">. </w:t>
      </w:r>
      <w:r w:rsidRPr="00F1443B">
        <w:rPr>
          <w:rFonts w:ascii="Tahoma" w:hAnsi="Tahoma" w:cs="Tahoma"/>
          <w:color w:val="FF0000"/>
          <w:sz w:val="18"/>
          <w:szCs w:val="18"/>
        </w:rPr>
        <w:t>Enter the name(s) of the Provider and of the Signatory(</w:t>
      </w:r>
      <w:proofErr w:type="spellStart"/>
      <w:r w:rsidRPr="00F1443B">
        <w:rPr>
          <w:rFonts w:ascii="Tahoma" w:hAnsi="Tahoma" w:cs="Tahoma"/>
          <w:color w:val="FF0000"/>
          <w:sz w:val="18"/>
          <w:szCs w:val="18"/>
        </w:rPr>
        <w:t>ies</w:t>
      </w:r>
      <w:proofErr w:type="spellEnd"/>
      <w:r w:rsidRPr="00F1443B">
        <w:rPr>
          <w:rFonts w:ascii="Tahoma" w:hAnsi="Tahoma" w:cs="Tahoma"/>
          <w:color w:val="FF0000"/>
          <w:sz w:val="18"/>
          <w:szCs w:val="18"/>
        </w:rPr>
        <w:t>)</w:t>
      </w:r>
      <w:r w:rsidRPr="00F1443B">
        <w:rPr>
          <w:rFonts w:ascii="Tahoma" w:hAnsi="Tahoma" w:cs="Tahoma"/>
          <w:color w:val="FF0000"/>
          <w:sz w:val="18"/>
          <w:szCs w:val="18"/>
          <w:lang w:val="en-US"/>
        </w:rPr>
        <w:t xml:space="preserve"> in the signature table in </w:t>
      </w:r>
      <w:r w:rsidRPr="00F1443B">
        <w:rPr>
          <w:rFonts w:ascii="Tahoma" w:hAnsi="Tahoma" w:cs="Tahoma"/>
          <w:b/>
          <w:bCs/>
          <w:color w:val="FF0000"/>
          <w:sz w:val="18"/>
          <w:szCs w:val="18"/>
          <w:lang w:val="en-US"/>
        </w:rPr>
        <w:t>Section B - Declaration of Agreement and Signature</w:t>
      </w:r>
      <w:r w:rsidRPr="00F1443B">
        <w:rPr>
          <w:rFonts w:ascii="Tahoma" w:hAnsi="Tahoma" w:cs="Tahoma"/>
          <w:color w:val="FF0000"/>
          <w:sz w:val="18"/>
          <w:szCs w:val="18"/>
          <w:lang w:val="en-US"/>
        </w:rPr>
        <w:t xml:space="preserve">. The Act of Engagement will be signed by the selected provider(s) and the Council of Europe only once the contract has been awarded. </w:t>
      </w:r>
      <w:r w:rsidRPr="00F1443B">
        <w:rPr>
          <w:rFonts w:ascii="Tahoma" w:hAnsi="Tahoma" w:cs="Tahoma"/>
          <w:b/>
          <w:bCs/>
          <w:color w:val="FF0000"/>
          <w:sz w:val="18"/>
          <w:szCs w:val="18"/>
          <w:lang w:val="en-US"/>
        </w:rPr>
        <w:t>Therefore, tenderers are not required to sign the Act of Engagement when submitting their offer.</w:t>
      </w:r>
    </w:p>
    <w:p w14:paraId="3A12CA7B" w14:textId="77777777" w:rsidR="002C3102" w:rsidRPr="008059B5" w:rsidRDefault="002C3102"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Pr>
          <w:rFonts w:ascii="Tahoma" w:hAnsi="Tahoma" w:cs="Tahoma"/>
          <w:color w:val="FF0000"/>
          <w:sz w:val="18"/>
          <w:szCs w:val="18"/>
          <w:lang w:val="en-US"/>
        </w:rPr>
        <w:t>4</w:t>
      </w:r>
      <w:r w:rsidRPr="00F1443B">
        <w:rPr>
          <w:rFonts w:ascii="Tahoma" w:hAnsi="Tahoma" w:cs="Tahoma"/>
          <w:color w:val="FF0000"/>
          <w:sz w:val="18"/>
          <w:szCs w:val="18"/>
          <w:lang w:val="en-US"/>
        </w:rPr>
        <w:t>. Submit the Act of Engagement via the e-procurement platform, together with any other supporting documents.</w:t>
      </w:r>
      <w:r w:rsidRPr="008059B5">
        <w:rPr>
          <w:rFonts w:ascii="Tahoma" w:hAnsi="Tahoma" w:cs="Tahoma"/>
          <w:color w:val="FF0000"/>
          <w:sz w:val="18"/>
          <w:szCs w:val="18"/>
          <w:lang w:val="en-US"/>
        </w:rPr>
        <w:t xml:space="preserve"> </w:t>
      </w:r>
    </w:p>
    <w:p w14:paraId="7DEEA5B9" w14:textId="77777777" w:rsidR="00261462" w:rsidRPr="002C3102" w:rsidRDefault="00261462" w:rsidP="00337874">
      <w:pPr>
        <w:ind w:left="568" w:hanging="284"/>
        <w:rPr>
          <w:rFonts w:ascii="Tahoma" w:hAnsi="Tahoma" w:cs="Tahoma"/>
          <w:b/>
          <w:sz w:val="18"/>
          <w:szCs w:val="18"/>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7331F" w:rsidRPr="0035618E" w14:paraId="0A5E3430"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4758B0A1" w14:textId="77777777" w:rsidR="00A7331F" w:rsidRPr="0035618E" w:rsidRDefault="00A7331F"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07CE53C" w14:textId="77777777" w:rsidR="00A7331F" w:rsidRPr="0035618E" w:rsidRDefault="00A7331F"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3"/>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4272F2FB"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Natural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4EE06C43"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Legal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vAlign w:val="center"/>
          </w:tcPr>
          <w:p w14:paraId="12A62175"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w:t>
            </w:r>
            <w:proofErr w:type="spellStart"/>
            <w:r w:rsidR="00A7331F" w:rsidRPr="00DC499F">
              <w:rPr>
                <w:rFonts w:ascii="Tahoma" w:hAnsi="Tahoma" w:cs="Tahoma"/>
                <w:color w:val="000000"/>
                <w:sz w:val="18"/>
                <w:szCs w:val="18"/>
                <w:lang w:val="es-ES_tradnl"/>
              </w:rPr>
              <w:t>Consortium</w:t>
            </w:r>
            <w:proofErr w:type="spellEnd"/>
          </w:p>
        </w:tc>
      </w:tr>
      <w:tr w:rsidR="00A7331F" w:rsidRPr="0035618E" w14:paraId="04784F5E"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5B04CF22" w14:textId="77777777" w:rsidR="00A7331F" w:rsidRPr="0035618E" w:rsidRDefault="00A7331F"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28B1FF2"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4"/>
            </w:r>
          </w:p>
          <w:p w14:paraId="0E556387"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CD7F8FF" w14:textId="77777777" w:rsidR="00A7331F" w:rsidRPr="0035618E" w:rsidRDefault="00A7331F" w:rsidP="00AA1545">
            <w:pPr>
              <w:rPr>
                <w:rFonts w:ascii="Tahoma" w:hAnsi="Tahoma" w:cs="Tahoma"/>
                <w:color w:val="000000"/>
                <w:sz w:val="20"/>
                <w:szCs w:val="20"/>
              </w:rPr>
            </w:pPr>
          </w:p>
        </w:tc>
      </w:tr>
      <w:tr w:rsidR="00A7331F" w:rsidRPr="0035618E" w14:paraId="51A3B137"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6897F06"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3DAD3A9"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5"/>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CF6C2FF" w14:textId="77777777" w:rsidR="00A7331F" w:rsidRPr="0035618E" w:rsidRDefault="00A7331F" w:rsidP="00AA1545">
            <w:pPr>
              <w:rPr>
                <w:rFonts w:ascii="Tahoma" w:hAnsi="Tahoma" w:cs="Tahoma"/>
                <w:sz w:val="20"/>
                <w:szCs w:val="20"/>
              </w:rPr>
            </w:pPr>
          </w:p>
        </w:tc>
      </w:tr>
      <w:tr w:rsidR="00A7331F" w:rsidRPr="0035618E" w14:paraId="5AE5DE94"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FD25922"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3B23224"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Representative (for legal persons only)</w:t>
            </w:r>
          </w:p>
          <w:p w14:paraId="363A38D0" w14:textId="77777777" w:rsidR="00A7331F" w:rsidRPr="00C546D8" w:rsidRDefault="00A7331F"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2A26411" w14:textId="77777777" w:rsidR="00A7331F" w:rsidRPr="0035618E" w:rsidRDefault="00A7331F" w:rsidP="00AA1545">
            <w:pPr>
              <w:rPr>
                <w:rFonts w:ascii="Tahoma" w:hAnsi="Tahoma" w:cs="Tahoma"/>
                <w:sz w:val="20"/>
                <w:szCs w:val="20"/>
              </w:rPr>
            </w:pPr>
          </w:p>
        </w:tc>
      </w:tr>
      <w:tr w:rsidR="00A7331F" w:rsidRPr="0035618E" w14:paraId="34EC7C6C"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F98BE17"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1C14887"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Contact person</w:t>
            </w:r>
          </w:p>
          <w:p w14:paraId="4F084A85"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C1FA43D" w14:textId="77777777" w:rsidR="00A7331F" w:rsidRPr="0035618E" w:rsidRDefault="00A7331F" w:rsidP="00AA1545">
            <w:pPr>
              <w:rPr>
                <w:rFonts w:ascii="Tahoma" w:hAnsi="Tahoma" w:cs="Tahoma"/>
                <w:sz w:val="20"/>
                <w:szCs w:val="20"/>
              </w:rPr>
            </w:pPr>
          </w:p>
        </w:tc>
      </w:tr>
      <w:tr w:rsidR="00A7331F" w:rsidRPr="0035618E" w14:paraId="4ED243D7"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6F6E00EA"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A260E5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VAT n° (if any)</w:t>
            </w:r>
          </w:p>
          <w:p w14:paraId="5101DB47"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F46164C" w14:textId="77777777" w:rsidR="00A7331F" w:rsidRPr="0035618E" w:rsidRDefault="00A7331F" w:rsidP="00AA1545">
            <w:pPr>
              <w:rPr>
                <w:rFonts w:ascii="Tahoma" w:hAnsi="Tahoma" w:cs="Tahoma"/>
                <w:sz w:val="20"/>
                <w:szCs w:val="20"/>
              </w:rPr>
            </w:pPr>
          </w:p>
        </w:tc>
      </w:tr>
      <w:tr w:rsidR="00A7331F" w:rsidRPr="0035618E" w14:paraId="6FD321E1"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3816DF6"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76474E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Country and registration n° (if any)</w:t>
            </w:r>
          </w:p>
          <w:p w14:paraId="73E653A1"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62335C8" w14:textId="77777777" w:rsidR="00A7331F" w:rsidRPr="0035618E" w:rsidRDefault="00A7331F" w:rsidP="00AA1545">
            <w:pPr>
              <w:rPr>
                <w:rFonts w:ascii="Tahoma" w:hAnsi="Tahoma" w:cs="Tahoma"/>
                <w:sz w:val="20"/>
                <w:szCs w:val="20"/>
              </w:rPr>
            </w:pPr>
          </w:p>
        </w:tc>
      </w:tr>
      <w:tr w:rsidR="00A7331F" w:rsidRPr="0035618E" w14:paraId="38B31419"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1C7A7FB"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38409B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Email (Contact person)</w:t>
            </w:r>
          </w:p>
          <w:p w14:paraId="6B76BBC0"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50DAD03" w14:textId="77777777" w:rsidR="00A7331F" w:rsidRPr="0035618E" w:rsidRDefault="00A7331F" w:rsidP="00AA1545">
            <w:pPr>
              <w:rPr>
                <w:rFonts w:ascii="Tahoma" w:hAnsi="Tahoma" w:cs="Tahoma"/>
                <w:sz w:val="20"/>
                <w:szCs w:val="20"/>
              </w:rPr>
            </w:pPr>
          </w:p>
        </w:tc>
      </w:tr>
      <w:tr w:rsidR="00A7331F" w:rsidRPr="0035618E" w14:paraId="51C2A69B"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4916CBE9"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A9998C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Phone number (Contact person)</w:t>
            </w:r>
          </w:p>
          <w:p w14:paraId="418658FE"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A10CE2E" w14:textId="77777777" w:rsidR="00A7331F" w:rsidRPr="0035618E" w:rsidRDefault="00A7331F" w:rsidP="00AA1545">
            <w:pPr>
              <w:rPr>
                <w:rFonts w:ascii="Tahoma" w:hAnsi="Tahoma" w:cs="Tahoma"/>
                <w:sz w:val="20"/>
                <w:szCs w:val="20"/>
              </w:rPr>
            </w:pPr>
          </w:p>
        </w:tc>
      </w:tr>
      <w:tr w:rsidR="00A7331F" w:rsidRPr="0035618E" w14:paraId="60B203FE"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337E77BA" w14:textId="77777777" w:rsidR="00A7331F" w:rsidRPr="0035618E" w:rsidRDefault="00A7331F" w:rsidP="00AA1545">
            <w:pPr>
              <w:ind w:left="113" w:right="113"/>
              <w:jc w:val="center"/>
              <w:rPr>
                <w:rFonts w:ascii="Tahoma" w:hAnsi="Tahoma" w:cs="Tahoma"/>
                <w:b/>
                <w:sz w:val="18"/>
                <w:szCs w:val="18"/>
              </w:rPr>
            </w:pPr>
            <w:r w:rsidRPr="0035618E">
              <w:rPr>
                <w:rFonts w:ascii="Tahoma" w:hAnsi="Tahoma" w:cs="Tahoma"/>
                <w:b/>
                <w:sz w:val="18"/>
                <w:szCs w:val="18"/>
              </w:rPr>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5C3F83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6"/>
            </w:r>
          </w:p>
          <w:p w14:paraId="1A16CB39"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77F10BC" w14:textId="77777777" w:rsidR="00A7331F" w:rsidRPr="0035618E" w:rsidRDefault="00A7331F" w:rsidP="00AA1545">
            <w:pPr>
              <w:rPr>
                <w:rFonts w:ascii="Tahoma" w:hAnsi="Tahoma" w:cs="Tahoma"/>
                <w:sz w:val="20"/>
                <w:szCs w:val="20"/>
              </w:rPr>
            </w:pPr>
          </w:p>
        </w:tc>
      </w:tr>
      <w:tr w:rsidR="00A7331F" w:rsidRPr="0035618E" w14:paraId="02E001A2"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284FFF51"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0028A50"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IBAN n°</w:t>
            </w:r>
          </w:p>
          <w:p w14:paraId="1C80E84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(if available)</w:t>
            </w:r>
          </w:p>
          <w:p w14:paraId="185B644E"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0523B186"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55E0319"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42A9B05F" w14:textId="77777777" w:rsidR="00A7331F" w:rsidRPr="0035618E" w:rsidRDefault="00A7331F" w:rsidP="00AA1545">
            <w:pPr>
              <w:rPr>
                <w:rFonts w:ascii="Tahoma" w:hAnsi="Tahoma" w:cs="Tahoma"/>
                <w:sz w:val="20"/>
                <w:szCs w:val="20"/>
              </w:rPr>
            </w:pPr>
          </w:p>
        </w:tc>
      </w:tr>
      <w:tr w:rsidR="00A7331F" w:rsidRPr="0035618E" w14:paraId="736FFC16"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66AB6483"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83BEC6D"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Bank name</w:t>
            </w:r>
          </w:p>
          <w:p w14:paraId="0DEA0597"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and Branch</w:t>
            </w:r>
          </w:p>
          <w:p w14:paraId="65E52C39"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23DE73A8"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2807AB8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BIC/SWIFT Code </w:t>
            </w:r>
          </w:p>
          <w:p w14:paraId="494D30EA"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315A620B" w14:textId="77777777" w:rsidR="00A7331F" w:rsidRPr="0035618E" w:rsidRDefault="00A7331F" w:rsidP="00AA1545">
            <w:pPr>
              <w:rPr>
                <w:rFonts w:ascii="Tahoma" w:hAnsi="Tahoma" w:cs="Tahoma"/>
                <w:sz w:val="20"/>
                <w:szCs w:val="20"/>
              </w:rPr>
            </w:pPr>
          </w:p>
        </w:tc>
      </w:tr>
      <w:tr w:rsidR="00A7331F" w:rsidRPr="0035618E" w14:paraId="7C326E64"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2A26CBC2" w14:textId="77777777" w:rsidR="00A7331F" w:rsidRPr="0035618E" w:rsidRDefault="00A7331F"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D639D61"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Bank Address </w:t>
            </w:r>
          </w:p>
          <w:p w14:paraId="61996C27"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5D6ECCF"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31479678"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7"/>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22644832" w14:textId="77777777" w:rsidR="00A7331F" w:rsidRPr="0035618E" w:rsidRDefault="00A7331F" w:rsidP="00AA1545">
            <w:pPr>
              <w:rPr>
                <w:rFonts w:ascii="Tahoma" w:hAnsi="Tahoma" w:cs="Tahoma"/>
                <w:sz w:val="20"/>
                <w:szCs w:val="20"/>
              </w:rPr>
            </w:pPr>
          </w:p>
        </w:tc>
      </w:tr>
      <w:bookmarkEnd w:id="0"/>
    </w:tbl>
    <w:p w14:paraId="35C1F66D" w14:textId="77777777" w:rsidR="00337874" w:rsidRDefault="00337874" w:rsidP="00337874">
      <w:pPr>
        <w:rPr>
          <w:rFonts w:ascii="Tahoma" w:hAnsi="Tahoma" w:cs="Tahoma"/>
          <w:b/>
          <w:lang w:eastAsia="en-US"/>
        </w:rPr>
      </w:pPr>
      <w:r>
        <w:rPr>
          <w:rFonts w:ascii="Tahoma" w:hAnsi="Tahoma" w:cs="Tahoma"/>
          <w:b/>
          <w:lang w:eastAsia="en-US"/>
        </w:rPr>
        <w:br w:type="page"/>
      </w:r>
    </w:p>
    <w:p w14:paraId="6D17966D" w14:textId="77777777" w:rsidR="00261462" w:rsidRPr="00337874" w:rsidRDefault="00261462" w:rsidP="00337874">
      <w:pPr>
        <w:rPr>
          <w:rFonts w:ascii="Tahoma" w:hAnsi="Tahoma" w:cs="Tahoma"/>
          <w:b/>
          <w:lang w:eastAsia="en-US"/>
        </w:rPr>
        <w:sectPr w:rsidR="00261462" w:rsidRPr="00337874" w:rsidSect="00182FB2">
          <w:headerReference w:type="default" r:id="rId13"/>
          <w:pgSz w:w="11907" w:h="16840" w:code="9"/>
          <w:pgMar w:top="284" w:right="1134" w:bottom="851" w:left="1134" w:header="285" w:footer="284" w:gutter="0"/>
          <w:cols w:space="708"/>
          <w:docGrid w:linePitch="360"/>
        </w:sectPr>
      </w:pPr>
    </w:p>
    <w:p w14:paraId="3CF2C3D7" w14:textId="77777777" w:rsidR="00F54EF8" w:rsidRPr="00EA2362" w:rsidRDefault="00F54EF8" w:rsidP="00800515">
      <w:pPr>
        <w:pStyle w:val="ListParagraph"/>
        <w:numPr>
          <w:ilvl w:val="0"/>
          <w:numId w:val="3"/>
        </w:numPr>
        <w:pBdr>
          <w:bottom w:val="single" w:sz="4" w:space="1" w:color="808080" w:themeColor="background1" w:themeShade="80"/>
        </w:pBdr>
        <w:tabs>
          <w:tab w:val="left" w:pos="284"/>
        </w:tabs>
        <w:ind w:left="0" w:firstLine="0"/>
        <w:rPr>
          <w:rFonts w:ascii="Tahoma" w:hAnsi="Tahoma" w:cs="Tahoma"/>
          <w:b/>
          <w:lang w:eastAsia="en-US"/>
        </w:rPr>
      </w:pPr>
      <w:r w:rsidRPr="00EA2362">
        <w:rPr>
          <w:rFonts w:ascii="Tahoma" w:hAnsi="Tahoma" w:cs="Tahoma"/>
          <w:b/>
          <w:lang w:eastAsia="en-US"/>
        </w:rPr>
        <w:lastRenderedPageBreak/>
        <w:t xml:space="preserve">Terms of reference / </w:t>
      </w:r>
      <w:r w:rsidR="00261462" w:rsidRPr="00EA2362">
        <w:rPr>
          <w:rFonts w:ascii="Tahoma" w:hAnsi="Tahoma" w:cs="Tahoma"/>
          <w:b/>
          <w:lang w:eastAsia="en-US"/>
        </w:rPr>
        <w:t>Table of fees</w:t>
      </w:r>
    </w:p>
    <w:p w14:paraId="484FECD7" w14:textId="77777777" w:rsidR="00FF6B29" w:rsidRPr="00EA2362" w:rsidRDefault="00FF6B29" w:rsidP="00FF6B29">
      <w:pPr>
        <w:pStyle w:val="ListParagraph"/>
        <w:rPr>
          <w:rFonts w:ascii="Tahoma" w:hAnsi="Tahoma" w:cs="Tahoma"/>
          <w:b/>
          <w:lang w:eastAsia="en-US"/>
        </w:rPr>
      </w:pPr>
    </w:p>
    <w:p w14:paraId="08689F33" w14:textId="13E2D153" w:rsidR="00E34C61" w:rsidRDefault="00822069" w:rsidP="00E34C61">
      <w:pPr>
        <w:spacing w:line="276" w:lineRule="auto"/>
        <w:jc w:val="both"/>
        <w:rPr>
          <w:rFonts w:ascii="Tahoma" w:hAnsi="Tahoma" w:cs="Tahoma"/>
          <w:bCs/>
          <w:color w:val="000000"/>
          <w:sz w:val="20"/>
          <w:szCs w:val="20"/>
          <w:lang w:eastAsia="en-US"/>
        </w:rPr>
      </w:pPr>
      <w:r w:rsidRPr="00822069">
        <w:rPr>
          <w:rFonts w:ascii="Tahoma" w:hAnsi="Tahoma" w:cs="Tahoma"/>
          <w:bCs/>
          <w:color w:val="000000"/>
          <w:sz w:val="20"/>
          <w:szCs w:val="20"/>
          <w:lang w:eastAsia="en-US"/>
        </w:rPr>
        <w:t xml:space="preserve">As part of the ongoing Council of Europe </w:t>
      </w:r>
      <w:r>
        <w:rPr>
          <w:rFonts w:ascii="Tahoma" w:hAnsi="Tahoma" w:cs="Tahoma"/>
          <w:bCs/>
          <w:color w:val="000000"/>
          <w:sz w:val="20"/>
          <w:szCs w:val="20"/>
          <w:lang w:eastAsia="en-US"/>
        </w:rPr>
        <w:t>P</w:t>
      </w:r>
      <w:r w:rsidRPr="00822069">
        <w:rPr>
          <w:rFonts w:ascii="Tahoma" w:hAnsi="Tahoma" w:cs="Tahoma"/>
          <w:bCs/>
          <w:color w:val="000000"/>
          <w:sz w:val="20"/>
          <w:szCs w:val="20"/>
          <w:lang w:eastAsia="en-US"/>
        </w:rPr>
        <w:t xml:space="preserve">roject, </w:t>
      </w:r>
      <w:r w:rsidRPr="00822069">
        <w:rPr>
          <w:rFonts w:ascii="Tahoma" w:hAnsi="Tahoma" w:cs="Tahoma"/>
          <w:b/>
          <w:color w:val="000000"/>
          <w:sz w:val="20"/>
          <w:szCs w:val="20"/>
          <w:lang w:eastAsia="en-US"/>
        </w:rPr>
        <w:t xml:space="preserve">“Towards More Humane Detention Conditions and Reduced Reoffending in Ukraine” (DECOPRIS), a study visit will be organised in the Swiss Confederation from 26 to 30 October 2026. </w:t>
      </w:r>
      <w:r w:rsidRPr="00822069">
        <w:rPr>
          <w:rFonts w:ascii="Tahoma" w:hAnsi="Tahoma" w:cs="Tahoma"/>
          <w:bCs/>
          <w:color w:val="000000"/>
          <w:sz w:val="20"/>
          <w:szCs w:val="20"/>
          <w:lang w:eastAsia="en-US"/>
        </w:rPr>
        <w:t>The visit will focus on the application of rehabilitation and treatment programmes for people with substance use disorders in penitentiary settings, drawing on the experience of a Council of Europe member State.</w:t>
      </w:r>
    </w:p>
    <w:p w14:paraId="3715B404" w14:textId="77777777" w:rsidR="00822069" w:rsidRPr="00E34C61" w:rsidRDefault="00822069" w:rsidP="00E34C61">
      <w:pPr>
        <w:spacing w:line="276" w:lineRule="auto"/>
        <w:jc w:val="both"/>
        <w:rPr>
          <w:rFonts w:ascii="Tahoma" w:hAnsi="Tahoma" w:cs="Tahoma"/>
          <w:bCs/>
          <w:color w:val="000000"/>
          <w:sz w:val="20"/>
          <w:szCs w:val="20"/>
          <w:lang w:eastAsia="en-US"/>
        </w:rPr>
      </w:pPr>
    </w:p>
    <w:p w14:paraId="4FBA66AA" w14:textId="2562F6C4" w:rsidR="00044567" w:rsidRPr="00E34C61" w:rsidRDefault="00E34C61" w:rsidP="00044567">
      <w:pPr>
        <w:spacing w:line="276" w:lineRule="auto"/>
        <w:jc w:val="both"/>
        <w:rPr>
          <w:rFonts w:ascii="Tahoma" w:hAnsi="Tahoma" w:cs="Tahoma"/>
          <w:bCs/>
          <w:color w:val="000000"/>
          <w:sz w:val="20"/>
          <w:szCs w:val="20"/>
          <w:lang w:eastAsia="en-US"/>
        </w:rPr>
      </w:pPr>
      <w:r w:rsidRPr="007E354A">
        <w:rPr>
          <w:rFonts w:ascii="Tahoma" w:hAnsi="Tahoma" w:cs="Tahoma"/>
          <w:b/>
          <w:color w:val="000000"/>
          <w:sz w:val="20"/>
          <w:szCs w:val="20"/>
          <w:lang w:eastAsia="en-US"/>
        </w:rPr>
        <w:t xml:space="preserve">The study visit will take place in </w:t>
      </w:r>
      <w:r w:rsidR="0005439E" w:rsidRPr="007E354A">
        <w:rPr>
          <w:rFonts w:ascii="Tahoma" w:hAnsi="Tahoma" w:cs="Tahoma"/>
          <w:b/>
          <w:color w:val="000000"/>
          <w:sz w:val="20"/>
          <w:szCs w:val="20"/>
          <w:lang w:eastAsia="en-US"/>
        </w:rPr>
        <w:t>Geneve</w:t>
      </w:r>
      <w:r w:rsidR="00822069">
        <w:rPr>
          <w:rFonts w:ascii="Tahoma" w:hAnsi="Tahoma" w:cs="Tahoma"/>
          <w:b/>
          <w:color w:val="000000"/>
          <w:sz w:val="20"/>
          <w:szCs w:val="20"/>
          <w:lang w:eastAsia="en-US"/>
        </w:rPr>
        <w:t xml:space="preserve">, </w:t>
      </w:r>
      <w:r w:rsidR="00044567" w:rsidRPr="00044567">
        <w:rPr>
          <w:rFonts w:ascii="Tahoma" w:hAnsi="Tahoma" w:cs="Tahoma"/>
          <w:b/>
          <w:color w:val="000000"/>
          <w:sz w:val="20"/>
          <w:szCs w:val="20"/>
          <w:lang w:eastAsia="en-US"/>
        </w:rPr>
        <w:t>including visits to institutions in neighbouring cantons</w:t>
      </w:r>
      <w:r w:rsidR="00822069">
        <w:rPr>
          <w:rFonts w:ascii="Tahoma" w:hAnsi="Tahoma" w:cs="Tahoma"/>
          <w:b/>
          <w:color w:val="000000"/>
          <w:sz w:val="20"/>
          <w:szCs w:val="20"/>
          <w:lang w:eastAsia="en-US"/>
        </w:rPr>
        <w:t>, and will accommodate</w:t>
      </w:r>
      <w:r w:rsidR="0005439E" w:rsidRPr="007E354A">
        <w:rPr>
          <w:rFonts w:ascii="Tahoma" w:hAnsi="Tahoma" w:cs="Tahoma"/>
          <w:b/>
          <w:color w:val="000000"/>
          <w:sz w:val="20"/>
          <w:szCs w:val="20"/>
          <w:lang w:eastAsia="en-US"/>
        </w:rPr>
        <w:t xml:space="preserve"> </w:t>
      </w:r>
      <w:r w:rsidR="009110F5" w:rsidRPr="007E354A">
        <w:rPr>
          <w:rFonts w:ascii="Tahoma" w:hAnsi="Tahoma" w:cs="Tahoma"/>
          <w:b/>
          <w:color w:val="000000"/>
          <w:sz w:val="20"/>
          <w:szCs w:val="20"/>
          <w:lang w:eastAsia="en-US"/>
        </w:rPr>
        <w:t>1</w:t>
      </w:r>
      <w:r w:rsidR="00D606B8" w:rsidRPr="007E354A">
        <w:rPr>
          <w:rFonts w:ascii="Tahoma" w:hAnsi="Tahoma" w:cs="Tahoma"/>
          <w:b/>
          <w:color w:val="000000"/>
          <w:sz w:val="20"/>
          <w:szCs w:val="20"/>
          <w:lang w:eastAsia="en-US"/>
        </w:rPr>
        <w:t>5</w:t>
      </w:r>
      <w:r w:rsidR="009110F5" w:rsidRPr="007E354A">
        <w:rPr>
          <w:rFonts w:ascii="Tahoma" w:hAnsi="Tahoma" w:cs="Tahoma"/>
          <w:b/>
          <w:color w:val="000000"/>
          <w:sz w:val="20"/>
          <w:szCs w:val="20"/>
          <w:lang w:eastAsia="en-US"/>
        </w:rPr>
        <w:t xml:space="preserve"> participants</w:t>
      </w:r>
      <w:r w:rsidR="00822069">
        <w:rPr>
          <w:rFonts w:ascii="Tahoma" w:hAnsi="Tahoma" w:cs="Tahoma"/>
          <w:b/>
          <w:color w:val="000000"/>
          <w:sz w:val="20"/>
          <w:szCs w:val="20"/>
          <w:lang w:eastAsia="en-US"/>
        </w:rPr>
        <w:t>. A</w:t>
      </w:r>
      <w:r w:rsidRPr="007E354A">
        <w:rPr>
          <w:rFonts w:ascii="Tahoma" w:hAnsi="Tahoma" w:cs="Tahoma"/>
          <w:b/>
          <w:color w:val="000000"/>
          <w:sz w:val="20"/>
          <w:szCs w:val="20"/>
          <w:lang w:eastAsia="en-US"/>
        </w:rPr>
        <w:t xml:space="preserve">rrival </w:t>
      </w:r>
      <w:r w:rsidR="00822069" w:rsidRPr="00822069">
        <w:rPr>
          <w:rFonts w:ascii="Tahoma" w:hAnsi="Tahoma" w:cs="Tahoma"/>
          <w:b/>
          <w:color w:val="000000"/>
          <w:sz w:val="20"/>
          <w:szCs w:val="20"/>
          <w:lang w:eastAsia="en-US"/>
        </w:rPr>
        <w:t>is scheduled for </w:t>
      </w:r>
      <w:r w:rsidRPr="007E354A">
        <w:rPr>
          <w:rFonts w:ascii="Tahoma" w:hAnsi="Tahoma" w:cs="Tahoma"/>
          <w:b/>
          <w:color w:val="000000"/>
          <w:sz w:val="20"/>
          <w:szCs w:val="20"/>
          <w:lang w:eastAsia="en-US"/>
        </w:rPr>
        <w:t>2</w:t>
      </w:r>
      <w:r w:rsidR="00485E1B" w:rsidRPr="007E354A">
        <w:rPr>
          <w:rFonts w:ascii="Tahoma" w:hAnsi="Tahoma" w:cs="Tahoma"/>
          <w:b/>
          <w:color w:val="000000"/>
          <w:sz w:val="20"/>
          <w:szCs w:val="20"/>
          <w:lang w:eastAsia="en-US"/>
        </w:rPr>
        <w:t>6</w:t>
      </w:r>
      <w:r w:rsidRPr="007E354A">
        <w:rPr>
          <w:rFonts w:ascii="Tahoma" w:hAnsi="Tahoma" w:cs="Tahoma"/>
          <w:b/>
          <w:color w:val="000000"/>
          <w:sz w:val="20"/>
          <w:szCs w:val="20"/>
          <w:lang w:eastAsia="en-US"/>
        </w:rPr>
        <w:t xml:space="preserve"> </w:t>
      </w:r>
      <w:r w:rsidR="00485E1B" w:rsidRPr="007E354A">
        <w:rPr>
          <w:rFonts w:ascii="Tahoma" w:hAnsi="Tahoma" w:cs="Tahoma"/>
          <w:b/>
          <w:color w:val="000000"/>
          <w:sz w:val="20"/>
          <w:szCs w:val="20"/>
          <w:lang w:eastAsia="en-US"/>
        </w:rPr>
        <w:t>October</w:t>
      </w:r>
      <w:r w:rsidRPr="007E354A">
        <w:rPr>
          <w:rFonts w:ascii="Tahoma" w:hAnsi="Tahoma" w:cs="Tahoma"/>
          <w:b/>
          <w:color w:val="000000"/>
          <w:sz w:val="20"/>
          <w:szCs w:val="20"/>
          <w:lang w:eastAsia="en-US"/>
        </w:rPr>
        <w:t xml:space="preserve"> and departure </w:t>
      </w:r>
      <w:r w:rsidR="00822069">
        <w:rPr>
          <w:rFonts w:ascii="Tahoma" w:hAnsi="Tahoma" w:cs="Tahoma"/>
          <w:b/>
          <w:color w:val="000000"/>
          <w:sz w:val="20"/>
          <w:szCs w:val="20"/>
          <w:lang w:eastAsia="en-US"/>
        </w:rPr>
        <w:t>for</w:t>
      </w:r>
      <w:r w:rsidR="00822069" w:rsidRPr="007E354A">
        <w:rPr>
          <w:rFonts w:ascii="Tahoma" w:hAnsi="Tahoma" w:cs="Tahoma"/>
          <w:b/>
          <w:color w:val="000000"/>
          <w:sz w:val="20"/>
          <w:szCs w:val="20"/>
          <w:lang w:eastAsia="en-US"/>
        </w:rPr>
        <w:t xml:space="preserve"> </w:t>
      </w:r>
      <w:r w:rsidR="00485E1B" w:rsidRPr="007E354A">
        <w:rPr>
          <w:rFonts w:ascii="Tahoma" w:hAnsi="Tahoma" w:cs="Tahoma"/>
          <w:b/>
          <w:color w:val="000000"/>
          <w:sz w:val="20"/>
          <w:szCs w:val="20"/>
          <w:lang w:eastAsia="en-US"/>
        </w:rPr>
        <w:t>30 October</w:t>
      </w:r>
      <w:r w:rsidRPr="007E354A">
        <w:rPr>
          <w:rFonts w:ascii="Tahoma" w:hAnsi="Tahoma" w:cs="Tahoma"/>
          <w:b/>
          <w:color w:val="000000"/>
          <w:sz w:val="20"/>
          <w:szCs w:val="20"/>
          <w:lang w:eastAsia="en-US"/>
        </w:rPr>
        <w:t xml:space="preserve"> 2026</w:t>
      </w:r>
      <w:r w:rsidRPr="00E34C61">
        <w:rPr>
          <w:rFonts w:ascii="Tahoma" w:hAnsi="Tahoma" w:cs="Tahoma"/>
          <w:bCs/>
          <w:color w:val="000000"/>
          <w:sz w:val="20"/>
          <w:szCs w:val="20"/>
          <w:lang w:eastAsia="en-US"/>
        </w:rPr>
        <w:t xml:space="preserve">. </w:t>
      </w:r>
      <w:r w:rsidR="00485E1B" w:rsidRPr="00485E1B">
        <w:rPr>
          <w:rFonts w:ascii="Tahoma" w:hAnsi="Tahoma" w:cs="Tahoma"/>
          <w:bCs/>
          <w:color w:val="000000"/>
          <w:sz w:val="20"/>
          <w:szCs w:val="20"/>
          <w:lang w:eastAsia="en-US"/>
        </w:rPr>
        <w:t xml:space="preserve">The delegation will primarily comprise </w:t>
      </w:r>
      <w:r w:rsidR="00485E1B">
        <w:rPr>
          <w:rFonts w:ascii="Tahoma" w:hAnsi="Tahoma" w:cs="Tahoma"/>
          <w:bCs/>
          <w:color w:val="000000"/>
          <w:sz w:val="20"/>
          <w:szCs w:val="20"/>
          <w:lang w:eastAsia="en-US"/>
        </w:rPr>
        <w:t xml:space="preserve">10 </w:t>
      </w:r>
      <w:r w:rsidR="00485E1B" w:rsidRPr="00485E1B">
        <w:rPr>
          <w:rFonts w:ascii="Tahoma" w:hAnsi="Tahoma" w:cs="Tahoma"/>
          <w:bCs/>
          <w:color w:val="000000"/>
          <w:sz w:val="20"/>
          <w:szCs w:val="20"/>
          <w:lang w:eastAsia="en-US"/>
        </w:rPr>
        <w:t>senior officials from the Health Centre of the State Criminal-Executive Service of Ukraine</w:t>
      </w:r>
      <w:r w:rsidR="00485E1B">
        <w:rPr>
          <w:rFonts w:ascii="Tahoma" w:hAnsi="Tahoma" w:cs="Tahoma"/>
          <w:bCs/>
          <w:color w:val="000000"/>
          <w:sz w:val="20"/>
          <w:szCs w:val="20"/>
          <w:lang w:eastAsia="en-US"/>
        </w:rPr>
        <w:t>, three</w:t>
      </w:r>
      <w:r w:rsidR="00485E1B" w:rsidRPr="00E34C61">
        <w:rPr>
          <w:rFonts w:ascii="Tahoma" w:hAnsi="Tahoma" w:cs="Tahoma"/>
          <w:bCs/>
          <w:color w:val="000000"/>
          <w:sz w:val="20"/>
          <w:szCs w:val="20"/>
          <w:lang w:eastAsia="en-US"/>
        </w:rPr>
        <w:t xml:space="preserve"> staff members of the Council of Europe Office</w:t>
      </w:r>
      <w:r w:rsidR="00D606B8">
        <w:rPr>
          <w:rFonts w:ascii="Tahoma" w:hAnsi="Tahoma" w:cs="Tahoma"/>
          <w:bCs/>
          <w:color w:val="000000"/>
          <w:sz w:val="20"/>
          <w:szCs w:val="20"/>
          <w:lang w:eastAsia="en-US"/>
        </w:rPr>
        <w:t xml:space="preserve"> and two interpreters.</w:t>
      </w:r>
      <w:r w:rsidR="00822069">
        <w:rPr>
          <w:rFonts w:ascii="Tahoma" w:hAnsi="Tahoma" w:cs="Tahoma"/>
          <w:bCs/>
          <w:color w:val="000000"/>
          <w:sz w:val="20"/>
          <w:szCs w:val="20"/>
          <w:lang w:eastAsia="en-US"/>
        </w:rPr>
        <w:t xml:space="preserve"> </w:t>
      </w:r>
      <w:r w:rsidR="00822069" w:rsidRPr="00822069">
        <w:rPr>
          <w:rFonts w:ascii="Tahoma" w:hAnsi="Tahoma" w:cs="Tahoma"/>
          <w:bCs/>
          <w:color w:val="000000"/>
          <w:sz w:val="20"/>
          <w:szCs w:val="20"/>
          <w:lang w:eastAsia="en-US"/>
        </w:rPr>
        <w:t>The programme will emphasise the exchange of practical experience in implementing rehabilitation-oriented approaches within penitentiary systems, as well as capacity building and targeted support for the Health Centre of the State Criminal-Executive Service of Ukraine.</w:t>
      </w:r>
    </w:p>
    <w:p w14:paraId="1526449B" w14:textId="3D016AD0" w:rsidR="00485E1B" w:rsidRPr="00485E1B" w:rsidRDefault="00485E1B" w:rsidP="00485E1B">
      <w:pPr>
        <w:spacing w:line="276" w:lineRule="auto"/>
        <w:jc w:val="both"/>
        <w:rPr>
          <w:rFonts w:ascii="Tahoma" w:hAnsi="Tahoma" w:cs="Tahoma"/>
          <w:bCs/>
          <w:color w:val="000000"/>
          <w:sz w:val="20"/>
          <w:szCs w:val="20"/>
          <w:lang w:eastAsia="en-US"/>
        </w:rPr>
      </w:pPr>
    </w:p>
    <w:p w14:paraId="79A9EC2D" w14:textId="77777777" w:rsidR="00E34C61" w:rsidRPr="00E34C61" w:rsidRDefault="00E34C61" w:rsidP="00E34C61">
      <w:pPr>
        <w:spacing w:line="276" w:lineRule="auto"/>
        <w:jc w:val="both"/>
        <w:rPr>
          <w:rFonts w:ascii="Tahoma" w:hAnsi="Tahoma" w:cs="Tahoma"/>
          <w:bCs/>
          <w:color w:val="000000"/>
          <w:sz w:val="20"/>
          <w:szCs w:val="20"/>
          <w:lang w:eastAsia="en-US"/>
        </w:rPr>
      </w:pPr>
      <w:r w:rsidRPr="00E34C61">
        <w:rPr>
          <w:rFonts w:ascii="Tahoma" w:hAnsi="Tahoma" w:cs="Tahoma"/>
          <w:bCs/>
          <w:color w:val="000000"/>
          <w:sz w:val="20"/>
          <w:szCs w:val="20"/>
          <w:lang w:eastAsia="en-US"/>
        </w:rPr>
        <w:t>For the purposes of organising this activity, the Council of Europe is seeking a Provider to deliver event management services related to the preparation and implementation of the above-mentioned study visit.</w:t>
      </w:r>
    </w:p>
    <w:p w14:paraId="06D67010" w14:textId="77777777" w:rsidR="00E34C61" w:rsidRPr="00E34C61" w:rsidRDefault="00E34C61" w:rsidP="00E34C61">
      <w:pPr>
        <w:spacing w:line="276" w:lineRule="auto"/>
        <w:jc w:val="both"/>
        <w:rPr>
          <w:rFonts w:ascii="Tahoma" w:hAnsi="Tahoma" w:cs="Tahoma"/>
          <w:bCs/>
          <w:color w:val="000000"/>
          <w:sz w:val="20"/>
          <w:szCs w:val="20"/>
          <w:lang w:eastAsia="en-US"/>
        </w:rPr>
      </w:pPr>
    </w:p>
    <w:p w14:paraId="6B95D713" w14:textId="77777777" w:rsidR="00E34C61" w:rsidRDefault="00E34C61" w:rsidP="00070D26">
      <w:pPr>
        <w:spacing w:line="276" w:lineRule="auto"/>
        <w:jc w:val="both"/>
        <w:rPr>
          <w:rFonts w:ascii="Tahoma" w:hAnsi="Tahoma" w:cs="Tahoma"/>
          <w:bCs/>
          <w:color w:val="000000"/>
          <w:sz w:val="20"/>
          <w:szCs w:val="20"/>
          <w:lang w:val="uk-UA" w:eastAsia="en-US"/>
        </w:rPr>
      </w:pPr>
      <w:r w:rsidRPr="00E34C61">
        <w:rPr>
          <w:rFonts w:ascii="Tahoma" w:hAnsi="Tahoma" w:cs="Tahoma"/>
          <w:bCs/>
          <w:color w:val="000000"/>
          <w:sz w:val="20"/>
          <w:szCs w:val="20"/>
          <w:lang w:eastAsia="en-US"/>
        </w:rPr>
        <w:t xml:space="preserve">Prices indicated below shall be final and not subject to review throughout the duration of the contract. </w:t>
      </w:r>
    </w:p>
    <w:p w14:paraId="6E68D5C2" w14:textId="0064AB0A" w:rsidR="00E34C61" w:rsidRPr="00E34C61" w:rsidRDefault="00E34C61" w:rsidP="00044567">
      <w:pPr>
        <w:spacing w:line="276" w:lineRule="auto"/>
        <w:jc w:val="both"/>
        <w:rPr>
          <w:rFonts w:ascii="Tahoma" w:hAnsi="Tahoma" w:cs="Tahoma"/>
          <w:bCs/>
          <w:color w:val="000000"/>
          <w:sz w:val="20"/>
          <w:szCs w:val="20"/>
          <w:lang w:eastAsia="en-US"/>
        </w:rPr>
      </w:pPr>
      <w:r w:rsidRPr="00E34C61">
        <w:rPr>
          <w:rFonts w:ascii="Tahoma" w:hAnsi="Tahoma" w:cs="Tahoma"/>
          <w:bCs/>
          <w:color w:val="000000"/>
          <w:sz w:val="20"/>
          <w:szCs w:val="20"/>
          <w:lang w:eastAsia="en-US"/>
        </w:rPr>
        <w:t xml:space="preserve">Prices shall be indicated in Euros, </w:t>
      </w:r>
      <w:r w:rsidR="00E067F4">
        <w:rPr>
          <w:rFonts w:ascii="Tahoma" w:hAnsi="Tahoma" w:cs="Tahoma"/>
          <w:bCs/>
          <w:color w:val="000000"/>
          <w:sz w:val="20"/>
          <w:szCs w:val="20"/>
          <w:lang w:val="en-US" w:eastAsia="en-US"/>
        </w:rPr>
        <w:t>including</w:t>
      </w:r>
      <w:r w:rsidRPr="00E34C61">
        <w:rPr>
          <w:rFonts w:ascii="Tahoma" w:hAnsi="Tahoma" w:cs="Tahoma"/>
          <w:bCs/>
          <w:color w:val="000000"/>
          <w:sz w:val="20"/>
          <w:szCs w:val="20"/>
          <w:lang w:eastAsia="en-US"/>
        </w:rPr>
        <w:t xml:space="preserve"> VAT. </w:t>
      </w:r>
      <w:r w:rsidR="00070D26" w:rsidRPr="00070D26">
        <w:rPr>
          <w:rFonts w:ascii="Tahoma" w:hAnsi="Tahoma" w:cs="Tahoma"/>
          <w:bCs/>
          <w:color w:val="000000"/>
          <w:sz w:val="20"/>
          <w:szCs w:val="20"/>
          <w:lang w:eastAsia="en-US"/>
        </w:rPr>
        <w:t xml:space="preserve">The table includes the unit price, the amount without VAT, the applicable VAT amount, and the total amount including VAT. </w:t>
      </w:r>
      <w:r w:rsidRPr="00E34C61">
        <w:rPr>
          <w:rFonts w:ascii="Tahoma" w:hAnsi="Tahoma" w:cs="Tahoma"/>
          <w:bCs/>
          <w:color w:val="000000"/>
          <w:sz w:val="20"/>
          <w:szCs w:val="20"/>
          <w:lang w:eastAsia="en-US"/>
        </w:rPr>
        <w:t>For the applicable VAT regime to be mentioned on the invoice(s), please refer to Article 4.2 of the Legal Conditions (see Section C below).</w:t>
      </w:r>
    </w:p>
    <w:p w14:paraId="46DD5602"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34395F2C" w14:textId="77777777" w:rsidR="006A1C42" w:rsidRDefault="006A1C42" w:rsidP="006A1C42">
      <w:pPr>
        <w:ind w:left="-284"/>
        <w:rPr>
          <w:rFonts w:ascii="Tahoma" w:eastAsia="Calibri" w:hAnsi="Tahoma" w:cs="Tahoma"/>
          <w:b/>
          <w:sz w:val="20"/>
          <w:szCs w:val="20"/>
          <w:lang w:val="en-US" w:eastAsia="en-US"/>
        </w:rPr>
      </w:pPr>
      <w:r w:rsidRPr="00EA2362">
        <w:rPr>
          <w:rFonts w:ascii="Tahoma" w:eastAsia="Calibri" w:hAnsi="Tahoma" w:cs="Tahoma"/>
          <w:b/>
          <w:sz w:val="20"/>
          <w:szCs w:val="20"/>
          <w:lang w:val="en-US" w:eastAsia="en-US"/>
        </w:rPr>
        <w:tab/>
        <w:t>For the VAT regime to be mentioned on the invoice, please refer to Section B below.</w:t>
      </w:r>
    </w:p>
    <w:p w14:paraId="1804E9A9" w14:textId="77777777" w:rsidR="00826E70" w:rsidRDefault="00826E70" w:rsidP="006A1C42">
      <w:pPr>
        <w:ind w:left="-284"/>
        <w:rPr>
          <w:rFonts w:ascii="Tahoma" w:eastAsia="Calibri" w:hAnsi="Tahoma" w:cs="Tahoma"/>
          <w:b/>
          <w:sz w:val="20"/>
          <w:szCs w:val="20"/>
          <w:lang w:val="en-US" w:eastAsia="en-US"/>
        </w:rPr>
      </w:pPr>
    </w:p>
    <w:tbl>
      <w:tblPr>
        <w:tblStyle w:val="TableGrid"/>
        <w:tblW w:w="10260" w:type="dxa"/>
        <w:tblInd w:w="-5" w:type="dxa"/>
        <w:tblLook w:val="04A0" w:firstRow="1" w:lastRow="0" w:firstColumn="1" w:lastColumn="0" w:noHBand="0" w:noVBand="1"/>
      </w:tblPr>
      <w:tblGrid>
        <w:gridCol w:w="4680"/>
        <w:gridCol w:w="5580"/>
      </w:tblGrid>
      <w:tr w:rsidR="00826E70" w:rsidRPr="00E31513" w14:paraId="73E9EBD5" w14:textId="77777777" w:rsidTr="00826E70">
        <w:tc>
          <w:tcPr>
            <w:tcW w:w="10260" w:type="dxa"/>
            <w:gridSpan w:val="2"/>
          </w:tcPr>
          <w:p w14:paraId="0F84C799" w14:textId="3AD707BD" w:rsidR="00826E70" w:rsidRPr="004D2F99" w:rsidRDefault="00826E70" w:rsidP="004D2F99">
            <w:pPr>
              <w:spacing w:before="120" w:after="120"/>
              <w:jc w:val="center"/>
              <w:rPr>
                <w:rFonts w:ascii="Arial Narrow" w:hAnsi="Arial Narrow"/>
                <w:b/>
                <w:color w:val="000000" w:themeColor="text1"/>
                <w:sz w:val="24"/>
                <w:szCs w:val="24"/>
              </w:rPr>
            </w:pPr>
            <w:r w:rsidRPr="00E31513">
              <w:rPr>
                <w:rFonts w:ascii="Arial Narrow" w:hAnsi="Arial Narrow"/>
                <w:b/>
                <w:color w:val="000000" w:themeColor="text1"/>
                <w:sz w:val="24"/>
                <w:szCs w:val="24"/>
              </w:rPr>
              <w:t xml:space="preserve">Study visit </w:t>
            </w:r>
            <w:r w:rsidR="00966AE5" w:rsidRPr="00966AE5">
              <w:rPr>
                <w:rFonts w:ascii="Arial Narrow" w:hAnsi="Arial Narrow"/>
                <w:b/>
                <w:color w:val="000000" w:themeColor="text1"/>
                <w:sz w:val="24"/>
                <w:szCs w:val="24"/>
              </w:rPr>
              <w:t xml:space="preserve">of Ukrainian prison health professionals to </w:t>
            </w:r>
            <w:r w:rsidR="00044567">
              <w:rPr>
                <w:rFonts w:ascii="Arial Narrow" w:hAnsi="Arial Narrow"/>
                <w:b/>
                <w:color w:val="000000" w:themeColor="text1"/>
                <w:sz w:val="24"/>
                <w:szCs w:val="24"/>
              </w:rPr>
              <w:t xml:space="preserve">the </w:t>
            </w:r>
            <w:r w:rsidR="00044567" w:rsidRPr="00044567">
              <w:rPr>
                <w:rFonts w:ascii="Arial Narrow" w:hAnsi="Arial Narrow"/>
                <w:b/>
                <w:color w:val="000000" w:themeColor="text1"/>
                <w:sz w:val="24"/>
                <w:szCs w:val="24"/>
              </w:rPr>
              <w:t>Swiss Confederation</w:t>
            </w:r>
            <w:r w:rsidR="00044567">
              <w:rPr>
                <w:rFonts w:ascii="Arial Narrow" w:hAnsi="Arial Narrow"/>
                <w:b/>
                <w:color w:val="000000" w:themeColor="text1"/>
                <w:sz w:val="24"/>
                <w:szCs w:val="24"/>
              </w:rPr>
              <w:t xml:space="preserve"> (</w:t>
            </w:r>
            <w:r w:rsidR="000707E9" w:rsidRPr="000707E9">
              <w:rPr>
                <w:rFonts w:ascii="Tahoma" w:hAnsi="Tahoma" w:cs="Tahoma"/>
                <w:b/>
                <w:bCs/>
                <w:color w:val="000000"/>
                <w:sz w:val="20"/>
                <w:szCs w:val="20"/>
                <w:lang w:eastAsia="en-US"/>
              </w:rPr>
              <w:t>Geneva</w:t>
            </w:r>
            <w:r w:rsidR="001A6A1C">
              <w:rPr>
                <w:rFonts w:ascii="Tahoma" w:hAnsi="Tahoma" w:cs="Tahoma"/>
                <w:b/>
                <w:bCs/>
                <w:color w:val="000000"/>
                <w:sz w:val="20"/>
                <w:szCs w:val="20"/>
                <w:lang w:eastAsia="en-US"/>
              </w:rPr>
              <w:t xml:space="preserve"> and </w:t>
            </w:r>
            <w:r w:rsidR="001A6A1C" w:rsidRPr="00044567">
              <w:rPr>
                <w:rFonts w:ascii="Tahoma" w:hAnsi="Tahoma" w:cs="Tahoma"/>
                <w:b/>
                <w:color w:val="000000"/>
                <w:sz w:val="20"/>
                <w:szCs w:val="20"/>
                <w:lang w:eastAsia="en-US"/>
              </w:rPr>
              <w:t>neighbouring cantons</w:t>
            </w:r>
            <w:r w:rsidR="00044567">
              <w:rPr>
                <w:rFonts w:ascii="Arial Narrow" w:hAnsi="Arial Narrow"/>
                <w:b/>
                <w:color w:val="000000" w:themeColor="text1"/>
                <w:sz w:val="24"/>
                <w:szCs w:val="24"/>
              </w:rPr>
              <w:t>)</w:t>
            </w:r>
            <w:r w:rsidR="004D2F99">
              <w:rPr>
                <w:rFonts w:ascii="Arial Narrow" w:hAnsi="Arial Narrow"/>
                <w:b/>
                <w:color w:val="000000" w:themeColor="text1"/>
                <w:sz w:val="24"/>
                <w:szCs w:val="24"/>
              </w:rPr>
              <w:t xml:space="preserve"> </w:t>
            </w:r>
            <w:r w:rsidR="00966AE5" w:rsidRPr="00966AE5">
              <w:rPr>
                <w:rFonts w:ascii="Arial Narrow" w:hAnsi="Arial Narrow"/>
                <w:b/>
                <w:color w:val="000000" w:themeColor="text1"/>
                <w:sz w:val="24"/>
                <w:szCs w:val="24"/>
              </w:rPr>
              <w:t xml:space="preserve">on 26-30 October </w:t>
            </w:r>
            <w:r w:rsidR="00966AE5">
              <w:rPr>
                <w:rFonts w:ascii="Arial Narrow" w:hAnsi="Arial Narrow"/>
                <w:b/>
                <w:color w:val="000000" w:themeColor="text1"/>
                <w:sz w:val="24"/>
                <w:szCs w:val="24"/>
              </w:rPr>
              <w:t>2026</w:t>
            </w:r>
            <w:r w:rsidRPr="00E31513">
              <w:rPr>
                <w:rFonts w:ascii="Arial Narrow" w:hAnsi="Arial Narrow"/>
                <w:b/>
                <w:color w:val="000000" w:themeColor="text1"/>
                <w:sz w:val="24"/>
                <w:szCs w:val="24"/>
              </w:rPr>
              <w:t xml:space="preserve"> </w:t>
            </w:r>
          </w:p>
        </w:tc>
      </w:tr>
      <w:tr w:rsidR="00826E70" w14:paraId="262D5A94" w14:textId="77777777" w:rsidTr="00826E70">
        <w:tc>
          <w:tcPr>
            <w:tcW w:w="4680" w:type="dxa"/>
          </w:tcPr>
          <w:p w14:paraId="1DA871FB" w14:textId="77777777" w:rsidR="004D107E" w:rsidRPr="007E354A" w:rsidRDefault="00826E70" w:rsidP="00826E70">
            <w:pPr>
              <w:pStyle w:val="ListParagraph"/>
              <w:numPr>
                <w:ilvl w:val="0"/>
                <w:numId w:val="44"/>
              </w:numPr>
              <w:spacing w:before="120" w:after="120"/>
              <w:contextualSpacing/>
              <w:jc w:val="both"/>
              <w:rPr>
                <w:rFonts w:ascii="Arial Narrow" w:hAnsi="Arial Narrow"/>
                <w:bCs/>
                <w:color w:val="000000" w:themeColor="text1"/>
                <w:sz w:val="24"/>
                <w:szCs w:val="24"/>
                <w:lang w:val="en-US"/>
              </w:rPr>
            </w:pPr>
            <w:r w:rsidRPr="007E354A">
              <w:rPr>
                <w:rFonts w:ascii="Arial Narrow" w:hAnsi="Arial Narrow"/>
                <w:b/>
                <w:color w:val="000000" w:themeColor="text1"/>
                <w:sz w:val="24"/>
                <w:szCs w:val="24"/>
              </w:rPr>
              <w:t>Transfer</w:t>
            </w:r>
            <w:r w:rsidRPr="000378C3">
              <w:rPr>
                <w:rFonts w:ascii="Arial Narrow" w:hAnsi="Arial Narrow"/>
                <w:bCs/>
                <w:color w:val="000000" w:themeColor="text1"/>
                <w:sz w:val="24"/>
                <w:szCs w:val="24"/>
              </w:rPr>
              <w:t xml:space="preserve"> services for destination </w:t>
            </w:r>
          </w:p>
          <w:p w14:paraId="70092D82" w14:textId="5B210ACE" w:rsidR="00826E70" w:rsidRPr="000378C3" w:rsidRDefault="00826E70" w:rsidP="007E354A">
            <w:pPr>
              <w:pStyle w:val="ListParagraph"/>
              <w:spacing w:before="120" w:after="120"/>
              <w:contextualSpacing/>
              <w:jc w:val="both"/>
              <w:rPr>
                <w:rFonts w:ascii="Arial Narrow" w:hAnsi="Arial Narrow"/>
                <w:bCs/>
                <w:color w:val="000000" w:themeColor="text1"/>
                <w:sz w:val="24"/>
                <w:szCs w:val="24"/>
                <w:lang w:val="en-US"/>
              </w:rPr>
            </w:pPr>
            <w:r w:rsidRPr="007E354A">
              <w:rPr>
                <w:rFonts w:ascii="Arial Narrow" w:hAnsi="Arial Narrow"/>
                <w:b/>
                <w:color w:val="000000" w:themeColor="text1"/>
                <w:sz w:val="24"/>
                <w:szCs w:val="24"/>
              </w:rPr>
              <w:t>Kyiv, Ukraine – Warsaw Chopin Airport</w:t>
            </w:r>
            <w:r w:rsidRPr="000378C3">
              <w:rPr>
                <w:rFonts w:ascii="Arial Narrow" w:hAnsi="Arial Narrow"/>
                <w:bCs/>
                <w:color w:val="000000" w:themeColor="text1"/>
                <w:sz w:val="24"/>
                <w:szCs w:val="24"/>
              </w:rPr>
              <w:t xml:space="preserve">, Poland on </w:t>
            </w:r>
            <w:r w:rsidR="005F6420">
              <w:rPr>
                <w:rFonts w:ascii="Arial Narrow" w:hAnsi="Arial Narrow"/>
                <w:bCs/>
                <w:color w:val="000000" w:themeColor="text1"/>
                <w:sz w:val="24"/>
                <w:szCs w:val="24"/>
              </w:rPr>
              <w:t>25-26 October</w:t>
            </w:r>
            <w:r w:rsidRPr="000378C3">
              <w:rPr>
                <w:rFonts w:ascii="Arial Narrow" w:hAnsi="Arial Narrow"/>
                <w:bCs/>
                <w:color w:val="000000" w:themeColor="text1"/>
                <w:sz w:val="24"/>
                <w:szCs w:val="24"/>
              </w:rPr>
              <w:t xml:space="preserve"> 2026 for</w:t>
            </w:r>
            <w:r w:rsidR="005F6420">
              <w:rPr>
                <w:rFonts w:ascii="Arial Narrow" w:hAnsi="Arial Narrow"/>
                <w:bCs/>
                <w:color w:val="000000" w:themeColor="text1"/>
                <w:sz w:val="24"/>
                <w:szCs w:val="24"/>
              </w:rPr>
              <w:t xml:space="preserve"> </w:t>
            </w:r>
            <w:r w:rsidRPr="000378C3">
              <w:rPr>
                <w:rFonts w:ascii="Arial Narrow" w:hAnsi="Arial Narrow"/>
                <w:bCs/>
                <w:color w:val="000000" w:themeColor="text1"/>
                <w:sz w:val="24"/>
                <w:szCs w:val="24"/>
              </w:rPr>
              <w:t>1</w:t>
            </w:r>
            <w:r w:rsidR="00D606B8">
              <w:rPr>
                <w:rFonts w:ascii="Arial Narrow" w:hAnsi="Arial Narrow"/>
                <w:bCs/>
                <w:color w:val="000000" w:themeColor="text1"/>
                <w:sz w:val="24"/>
                <w:szCs w:val="24"/>
              </w:rPr>
              <w:t>1</w:t>
            </w:r>
            <w:r w:rsidRPr="000378C3">
              <w:rPr>
                <w:rFonts w:ascii="Arial Narrow" w:hAnsi="Arial Narrow"/>
                <w:bCs/>
                <w:color w:val="000000" w:themeColor="text1"/>
                <w:sz w:val="24"/>
                <w:szCs w:val="24"/>
              </w:rPr>
              <w:t xml:space="preserve"> persons</w:t>
            </w:r>
          </w:p>
        </w:tc>
        <w:tc>
          <w:tcPr>
            <w:tcW w:w="5580" w:type="dxa"/>
          </w:tcPr>
          <w:p w14:paraId="2B23BA0E" w14:textId="3F63E7BB" w:rsidR="00826E70" w:rsidRPr="00E34C61" w:rsidRDefault="00826E70" w:rsidP="005103A7">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Transfer services shall be arranged for 1</w:t>
            </w:r>
            <w:r w:rsidR="00D606B8">
              <w:rPr>
                <w:rFonts w:ascii="Arial Narrow" w:hAnsi="Arial Narrow"/>
                <w:bCs/>
                <w:color w:val="000000" w:themeColor="text1"/>
                <w:sz w:val="24"/>
                <w:szCs w:val="24"/>
              </w:rPr>
              <w:t>1</w:t>
            </w:r>
            <w:r w:rsidRPr="00E34C61">
              <w:rPr>
                <w:rFonts w:ascii="Arial Narrow" w:hAnsi="Arial Narrow"/>
                <w:bCs/>
                <w:color w:val="000000" w:themeColor="text1"/>
                <w:sz w:val="24"/>
                <w:szCs w:val="24"/>
              </w:rPr>
              <w:t xml:space="preserve"> persons travelling from Kyiv, Ukraine to Warsaw Chopin Airport, Poland.</w:t>
            </w:r>
          </w:p>
          <w:p w14:paraId="14A57F3C" w14:textId="77777777" w:rsidR="00826E70" w:rsidRPr="00E34C61" w:rsidRDefault="00826E70" w:rsidP="005103A7">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 xml:space="preserve">The transfer shall be provided through one of the Council of Europe approved transportation companies, in line with applicable security and procurement procedures </w:t>
            </w:r>
            <w:r w:rsidRPr="00E34C61">
              <w:rPr>
                <w:rFonts w:ascii="Arial Narrow" w:hAnsi="Arial Narrow"/>
                <w:bCs/>
                <w:i/>
                <w:iCs/>
                <w:color w:val="000000" w:themeColor="text1"/>
                <w:sz w:val="24"/>
                <w:szCs w:val="24"/>
              </w:rPr>
              <w:t>(see the list of approved companies below)</w:t>
            </w:r>
            <w:r w:rsidRPr="00E34C61">
              <w:rPr>
                <w:rFonts w:ascii="Arial Narrow" w:hAnsi="Arial Narrow"/>
                <w:bCs/>
                <w:color w:val="000000" w:themeColor="text1"/>
                <w:sz w:val="24"/>
                <w:szCs w:val="24"/>
              </w:rPr>
              <w:t>.</w:t>
            </w:r>
          </w:p>
          <w:p w14:paraId="2C0ED39A" w14:textId="77777777" w:rsidR="00826E70" w:rsidRPr="00E34C61" w:rsidRDefault="00826E70" w:rsidP="00826E70">
            <w:pPr>
              <w:numPr>
                <w:ilvl w:val="0"/>
                <w:numId w:val="38"/>
              </w:num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Comfortable vehicle (preferably minivan / Sprinter or bus) suitable for long-distance travel.</w:t>
            </w:r>
          </w:p>
          <w:p w14:paraId="4FD87444" w14:textId="77777777" w:rsidR="00826E70" w:rsidRPr="00E34C61" w:rsidRDefault="00826E70" w:rsidP="00826E70">
            <w:pPr>
              <w:numPr>
                <w:ilvl w:val="0"/>
                <w:numId w:val="38"/>
              </w:num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Professional and experienced driver.</w:t>
            </w:r>
          </w:p>
          <w:p w14:paraId="3DF12CD2" w14:textId="77777777" w:rsidR="00826E70" w:rsidRPr="00E34C61" w:rsidRDefault="00826E70" w:rsidP="00826E70">
            <w:pPr>
              <w:numPr>
                <w:ilvl w:val="0"/>
                <w:numId w:val="38"/>
              </w:num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Transfer to be organised in a timely manner to ensure punctual arrival at the airport.</w:t>
            </w:r>
          </w:p>
          <w:p w14:paraId="68513F24" w14:textId="59D26689" w:rsidR="00826E70" w:rsidRPr="00E34C61" w:rsidRDefault="00826E70" w:rsidP="005103A7">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The driver is expected to remain available, as needed, to ensure flexibility in case of schedule changes.</w:t>
            </w:r>
            <w:r w:rsidRPr="00E34C61">
              <w:rPr>
                <w:rFonts w:ascii="Arial Narrow" w:hAnsi="Arial Narrow"/>
                <w:bCs/>
                <w:color w:val="000000" w:themeColor="text1"/>
                <w:sz w:val="24"/>
                <w:szCs w:val="24"/>
              </w:rPr>
              <w:br/>
              <w:t>The service is subject to prior approval.</w:t>
            </w:r>
            <w:r w:rsidR="00D606B8">
              <w:rPr>
                <w:rFonts w:ascii="Arial Narrow" w:hAnsi="Arial Narrow"/>
                <w:bCs/>
                <w:color w:val="000000" w:themeColor="text1"/>
                <w:sz w:val="24"/>
                <w:szCs w:val="24"/>
              </w:rPr>
              <w:t xml:space="preserve"> </w:t>
            </w:r>
            <w:r w:rsidR="00D606B8" w:rsidRPr="001B2CC7">
              <w:rPr>
                <w:rFonts w:ascii="Arial Narrow" w:hAnsi="Arial Narrow"/>
                <w:bCs/>
                <w:color w:val="000000" w:themeColor="text1"/>
                <w:sz w:val="24"/>
                <w:szCs w:val="24"/>
              </w:rPr>
              <w:t>Preferably travel by Minivan/Sprinter for 1</w:t>
            </w:r>
            <w:r w:rsidR="00D606B8">
              <w:rPr>
                <w:rFonts w:ascii="Arial Narrow" w:hAnsi="Arial Narrow"/>
                <w:bCs/>
                <w:color w:val="000000" w:themeColor="text1"/>
                <w:sz w:val="24"/>
                <w:szCs w:val="24"/>
              </w:rPr>
              <w:t>1</w:t>
            </w:r>
            <w:r w:rsidR="00D606B8" w:rsidRPr="001B2CC7">
              <w:rPr>
                <w:rFonts w:ascii="Arial Narrow" w:hAnsi="Arial Narrow"/>
                <w:bCs/>
                <w:color w:val="000000" w:themeColor="text1"/>
                <w:sz w:val="24"/>
                <w:szCs w:val="24"/>
              </w:rPr>
              <w:t xml:space="preserve"> persons</w:t>
            </w:r>
            <w:r w:rsidR="00D606B8">
              <w:rPr>
                <w:rFonts w:ascii="Arial Narrow" w:hAnsi="Arial Narrow"/>
                <w:bCs/>
                <w:color w:val="000000" w:themeColor="text1"/>
                <w:sz w:val="24"/>
                <w:szCs w:val="24"/>
              </w:rPr>
              <w:t>.</w:t>
            </w:r>
          </w:p>
          <w:p w14:paraId="0CF587A8" w14:textId="77777777" w:rsidR="00826E70" w:rsidRPr="00E34C61" w:rsidRDefault="00826E70" w:rsidP="005103A7">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List of approved transportation companies:</w:t>
            </w:r>
          </w:p>
          <w:p w14:paraId="4261E1B1" w14:textId="77777777" w:rsidR="00826E70" w:rsidRPr="00E34C61" w:rsidRDefault="00826E70" w:rsidP="00826E70">
            <w:pPr>
              <w:pStyle w:val="ListParagraph"/>
              <w:numPr>
                <w:ilvl w:val="0"/>
                <w:numId w:val="39"/>
              </w:numPr>
              <w:contextualSpacing/>
              <w:rPr>
                <w:rFonts w:ascii="Arial Narrow" w:hAnsi="Arial Narrow"/>
                <w:bCs/>
                <w:color w:val="000000" w:themeColor="text1"/>
                <w:sz w:val="24"/>
                <w:szCs w:val="24"/>
              </w:rPr>
            </w:pPr>
            <w:proofErr w:type="spellStart"/>
            <w:r w:rsidRPr="00E34C61">
              <w:rPr>
                <w:rFonts w:ascii="Arial Narrow" w:hAnsi="Arial Narrow"/>
                <w:bCs/>
                <w:color w:val="000000" w:themeColor="text1"/>
                <w:sz w:val="24"/>
                <w:szCs w:val="24"/>
              </w:rPr>
              <w:t>BusRent</w:t>
            </w:r>
            <w:proofErr w:type="spellEnd"/>
            <w:r w:rsidRPr="00E34C61">
              <w:rPr>
                <w:rFonts w:ascii="Arial Narrow" w:hAnsi="Arial Narrow"/>
                <w:bCs/>
                <w:color w:val="000000" w:themeColor="text1"/>
                <w:sz w:val="24"/>
                <w:szCs w:val="24"/>
              </w:rPr>
              <w:br/>
              <w:t>Address: str. Hrushevsky 17, ap. 216, Brovary, Kyiv oblast, Ukraine</w:t>
            </w:r>
            <w:r w:rsidRPr="00E34C61">
              <w:rPr>
                <w:rFonts w:ascii="Arial Narrow" w:hAnsi="Arial Narrow"/>
                <w:bCs/>
                <w:color w:val="000000" w:themeColor="text1"/>
                <w:sz w:val="24"/>
                <w:szCs w:val="24"/>
              </w:rPr>
              <w:br/>
              <w:t>Contacts: +380 67 468 16 48, busrent@ukr.net</w:t>
            </w:r>
            <w:r w:rsidRPr="00E34C61">
              <w:rPr>
                <w:rFonts w:ascii="Arial Narrow" w:hAnsi="Arial Narrow"/>
                <w:bCs/>
                <w:color w:val="000000" w:themeColor="text1"/>
                <w:sz w:val="24"/>
                <w:szCs w:val="24"/>
              </w:rPr>
              <w:br/>
              <w:t>Types of vehicles: Sedan, 4x4, van, bus</w:t>
            </w:r>
            <w:r w:rsidRPr="00E34C61">
              <w:rPr>
                <w:rFonts w:ascii="Arial Narrow" w:hAnsi="Arial Narrow"/>
                <w:bCs/>
                <w:color w:val="000000" w:themeColor="text1"/>
                <w:sz w:val="24"/>
                <w:szCs w:val="24"/>
              </w:rPr>
              <w:br/>
              <w:t xml:space="preserve">Contact person: Volodymyr </w:t>
            </w:r>
            <w:proofErr w:type="spellStart"/>
            <w:r w:rsidRPr="00E34C61">
              <w:rPr>
                <w:rFonts w:ascii="Arial Narrow" w:hAnsi="Arial Narrow"/>
                <w:bCs/>
                <w:color w:val="000000" w:themeColor="text1"/>
                <w:sz w:val="24"/>
                <w:szCs w:val="24"/>
              </w:rPr>
              <w:t>Sandratskyi</w:t>
            </w:r>
            <w:proofErr w:type="spellEnd"/>
          </w:p>
          <w:p w14:paraId="401C1CD7" w14:textId="77777777" w:rsidR="00826E70" w:rsidRPr="00E34C61" w:rsidRDefault="00826E70" w:rsidP="00826E70">
            <w:pPr>
              <w:pStyle w:val="ListParagraph"/>
              <w:numPr>
                <w:ilvl w:val="0"/>
                <w:numId w:val="39"/>
              </w:numPr>
              <w:contextualSpacing/>
              <w:rPr>
                <w:rFonts w:ascii="Arial Narrow" w:hAnsi="Arial Narrow"/>
                <w:bCs/>
                <w:color w:val="000000" w:themeColor="text1"/>
                <w:sz w:val="24"/>
                <w:szCs w:val="24"/>
              </w:rPr>
            </w:pPr>
            <w:r w:rsidRPr="00E34C61">
              <w:rPr>
                <w:rFonts w:ascii="Arial Narrow" w:hAnsi="Arial Narrow"/>
                <w:bCs/>
                <w:color w:val="000000" w:themeColor="text1"/>
                <w:sz w:val="24"/>
                <w:szCs w:val="24"/>
              </w:rPr>
              <w:t>Auto Solutions</w:t>
            </w:r>
            <w:r w:rsidRPr="00E34C61">
              <w:rPr>
                <w:rFonts w:ascii="Arial Narrow" w:hAnsi="Arial Narrow"/>
                <w:bCs/>
                <w:color w:val="000000" w:themeColor="text1"/>
                <w:sz w:val="24"/>
                <w:szCs w:val="24"/>
              </w:rPr>
              <w:br/>
              <w:t xml:space="preserve">Address: str. </w:t>
            </w:r>
            <w:proofErr w:type="spellStart"/>
            <w:r w:rsidRPr="00E34C61">
              <w:rPr>
                <w:rFonts w:ascii="Arial Narrow" w:hAnsi="Arial Narrow"/>
                <w:bCs/>
                <w:color w:val="000000" w:themeColor="text1"/>
                <w:sz w:val="24"/>
                <w:szCs w:val="24"/>
              </w:rPr>
              <w:t>Rusanivska</w:t>
            </w:r>
            <w:proofErr w:type="spellEnd"/>
            <w:r w:rsidRPr="00E34C61">
              <w:rPr>
                <w:rFonts w:ascii="Arial Narrow" w:hAnsi="Arial Narrow"/>
                <w:bCs/>
                <w:color w:val="000000" w:themeColor="text1"/>
                <w:sz w:val="24"/>
                <w:szCs w:val="24"/>
              </w:rPr>
              <w:t xml:space="preserve"> </w:t>
            </w:r>
            <w:proofErr w:type="spellStart"/>
            <w:r w:rsidRPr="00E34C61">
              <w:rPr>
                <w:rFonts w:ascii="Arial Narrow" w:hAnsi="Arial Narrow"/>
                <w:bCs/>
                <w:color w:val="000000" w:themeColor="text1"/>
                <w:sz w:val="24"/>
                <w:szCs w:val="24"/>
              </w:rPr>
              <w:t>Naberezhna</w:t>
            </w:r>
            <w:proofErr w:type="spellEnd"/>
            <w:r w:rsidRPr="00E34C61">
              <w:rPr>
                <w:rFonts w:ascii="Arial Narrow" w:hAnsi="Arial Narrow"/>
                <w:bCs/>
                <w:color w:val="000000" w:themeColor="text1"/>
                <w:sz w:val="24"/>
                <w:szCs w:val="24"/>
              </w:rPr>
              <w:t xml:space="preserve"> 4, Kyiv, Ukraine</w:t>
            </w:r>
            <w:r w:rsidRPr="00E34C61">
              <w:rPr>
                <w:rFonts w:ascii="Arial Narrow" w:hAnsi="Arial Narrow"/>
                <w:bCs/>
                <w:color w:val="000000" w:themeColor="text1"/>
                <w:sz w:val="24"/>
                <w:szCs w:val="24"/>
              </w:rPr>
              <w:br/>
            </w:r>
            <w:r w:rsidRPr="00E34C61">
              <w:rPr>
                <w:rFonts w:ascii="Arial Narrow" w:hAnsi="Arial Narrow"/>
                <w:bCs/>
                <w:color w:val="000000" w:themeColor="text1"/>
                <w:sz w:val="24"/>
                <w:szCs w:val="24"/>
              </w:rPr>
              <w:lastRenderedPageBreak/>
              <w:t>Contacts: +380 67 945 77 77, yuriy.cherkashchenko@autosolutions.com.ua</w:t>
            </w:r>
            <w:r w:rsidRPr="00E34C61">
              <w:rPr>
                <w:rFonts w:ascii="Arial Narrow" w:hAnsi="Arial Narrow"/>
                <w:bCs/>
                <w:color w:val="000000" w:themeColor="text1"/>
                <w:sz w:val="24"/>
                <w:szCs w:val="24"/>
              </w:rPr>
              <w:br/>
              <w:t>Types of vehicles: Sedan, 4x4, van, bus, armoured vehicles (4x4, minivans)</w:t>
            </w:r>
            <w:r w:rsidRPr="00E34C61">
              <w:rPr>
                <w:rFonts w:ascii="Arial Narrow" w:hAnsi="Arial Narrow"/>
                <w:bCs/>
                <w:color w:val="000000" w:themeColor="text1"/>
                <w:sz w:val="24"/>
                <w:szCs w:val="24"/>
              </w:rPr>
              <w:br/>
              <w:t>Contact person: Yuriy Cherkashchenko</w:t>
            </w:r>
          </w:p>
          <w:p w14:paraId="637C58D3" w14:textId="77777777" w:rsidR="00826E70" w:rsidRPr="005F6420" w:rsidRDefault="00826E70" w:rsidP="00D606B8">
            <w:pPr>
              <w:pStyle w:val="ListParagraph"/>
              <w:numPr>
                <w:ilvl w:val="0"/>
                <w:numId w:val="39"/>
              </w:numPr>
              <w:contextualSpacing/>
              <w:rPr>
                <w:rFonts w:ascii="Arial Narrow" w:hAnsi="Arial Narrow"/>
                <w:bCs/>
                <w:color w:val="000000" w:themeColor="text1"/>
                <w:sz w:val="24"/>
                <w:szCs w:val="24"/>
                <w:lang w:val="uk-UA"/>
              </w:rPr>
            </w:pPr>
            <w:r w:rsidRPr="00E34C61">
              <w:rPr>
                <w:rFonts w:ascii="Arial Narrow" w:hAnsi="Arial Narrow"/>
                <w:bCs/>
                <w:color w:val="000000" w:themeColor="text1"/>
                <w:sz w:val="24"/>
                <w:szCs w:val="24"/>
              </w:rPr>
              <w:t>Artan Group</w:t>
            </w:r>
            <w:r w:rsidRPr="00E34C61">
              <w:rPr>
                <w:rFonts w:ascii="Arial Narrow" w:hAnsi="Arial Narrow"/>
                <w:bCs/>
                <w:color w:val="000000" w:themeColor="text1"/>
                <w:sz w:val="24"/>
                <w:szCs w:val="24"/>
              </w:rPr>
              <w:br/>
              <w:t xml:space="preserve">Address: str. </w:t>
            </w:r>
            <w:proofErr w:type="spellStart"/>
            <w:r w:rsidRPr="00E34C61">
              <w:rPr>
                <w:rFonts w:ascii="Arial Narrow" w:hAnsi="Arial Narrow"/>
                <w:bCs/>
                <w:color w:val="000000" w:themeColor="text1"/>
                <w:sz w:val="24"/>
                <w:szCs w:val="24"/>
              </w:rPr>
              <w:t>Mashynobudivna</w:t>
            </w:r>
            <w:proofErr w:type="spellEnd"/>
            <w:r w:rsidRPr="00E34C61">
              <w:rPr>
                <w:rFonts w:ascii="Arial Narrow" w:hAnsi="Arial Narrow"/>
                <w:bCs/>
                <w:color w:val="000000" w:themeColor="text1"/>
                <w:sz w:val="24"/>
                <w:szCs w:val="24"/>
              </w:rPr>
              <w:t xml:space="preserve"> 35A, Kyiv, Ukraine</w:t>
            </w:r>
            <w:r w:rsidRPr="00E34C61">
              <w:rPr>
                <w:rFonts w:ascii="Arial Narrow" w:hAnsi="Arial Narrow"/>
                <w:bCs/>
                <w:color w:val="000000" w:themeColor="text1"/>
                <w:sz w:val="24"/>
                <w:szCs w:val="24"/>
              </w:rPr>
              <w:br/>
              <w:t>Contacts: +380 98 514 54 52, info@artancenter.com</w:t>
            </w:r>
            <w:r w:rsidRPr="00E34C61">
              <w:rPr>
                <w:rFonts w:ascii="Arial Narrow" w:hAnsi="Arial Narrow"/>
                <w:bCs/>
                <w:color w:val="000000" w:themeColor="text1"/>
                <w:sz w:val="24"/>
                <w:szCs w:val="24"/>
              </w:rPr>
              <w:br/>
              <w:t>Types of vehicles: Sedan, 4x4, van, bus, armoured vehicles (4x4, minivans)</w:t>
            </w:r>
            <w:r w:rsidRPr="00E34C61">
              <w:rPr>
                <w:rFonts w:ascii="Arial Narrow" w:hAnsi="Arial Narrow"/>
                <w:bCs/>
                <w:color w:val="000000" w:themeColor="text1"/>
                <w:sz w:val="24"/>
                <w:szCs w:val="24"/>
              </w:rPr>
              <w:br/>
              <w:t>Contact person: Oleg Konchakivskyi</w:t>
            </w:r>
          </w:p>
          <w:p w14:paraId="2E0C53FD" w14:textId="77777777" w:rsidR="005F6420" w:rsidRPr="005F6420" w:rsidRDefault="005F6420" w:rsidP="005F6420">
            <w:pPr>
              <w:pStyle w:val="ListParagraph"/>
              <w:numPr>
                <w:ilvl w:val="0"/>
                <w:numId w:val="39"/>
              </w:numPr>
              <w:jc w:val="both"/>
              <w:rPr>
                <w:rFonts w:ascii="Arial Narrow" w:hAnsi="Arial Narrow"/>
                <w:bCs/>
                <w:color w:val="000000" w:themeColor="text1"/>
                <w:sz w:val="24"/>
                <w:szCs w:val="24"/>
              </w:rPr>
            </w:pPr>
            <w:r w:rsidRPr="005F6420">
              <w:rPr>
                <w:rFonts w:ascii="Arial Narrow" w:hAnsi="Arial Narrow"/>
                <w:bCs/>
                <w:color w:val="000000" w:themeColor="text1"/>
                <w:sz w:val="24"/>
                <w:szCs w:val="24"/>
              </w:rPr>
              <w:t>Dmytro MAMONTOV, FOP</w:t>
            </w:r>
          </w:p>
          <w:p w14:paraId="298D36F5" w14:textId="280CC391" w:rsidR="005F6420" w:rsidRDefault="00D606B8" w:rsidP="00D606B8">
            <w:pPr>
              <w:pStyle w:val="ListParagraph"/>
              <w:ind w:hanging="360"/>
              <w:rPr>
                <w:rFonts w:ascii="Arial Narrow" w:hAnsi="Arial Narrow"/>
                <w:bCs/>
                <w:color w:val="000000" w:themeColor="text1"/>
                <w:sz w:val="24"/>
                <w:szCs w:val="24"/>
              </w:rPr>
            </w:pPr>
            <w:r>
              <w:rPr>
                <w:rFonts w:ascii="Arial Narrow" w:hAnsi="Arial Narrow"/>
                <w:bCs/>
                <w:color w:val="000000" w:themeColor="text1"/>
                <w:sz w:val="24"/>
                <w:szCs w:val="24"/>
              </w:rPr>
              <w:t xml:space="preserve">       </w:t>
            </w:r>
            <w:r w:rsidR="005F6420">
              <w:rPr>
                <w:rFonts w:ascii="Arial Narrow" w:hAnsi="Arial Narrow"/>
                <w:bCs/>
                <w:color w:val="000000" w:themeColor="text1"/>
                <w:sz w:val="24"/>
                <w:szCs w:val="24"/>
              </w:rPr>
              <w:t xml:space="preserve">Address: </w:t>
            </w:r>
            <w:proofErr w:type="spellStart"/>
            <w:r w:rsidR="005F6420" w:rsidRPr="005F6420">
              <w:rPr>
                <w:rFonts w:ascii="Arial Narrow" w:hAnsi="Arial Narrow"/>
                <w:bCs/>
                <w:color w:val="000000" w:themeColor="text1"/>
                <w:sz w:val="24"/>
                <w:szCs w:val="24"/>
              </w:rPr>
              <w:t>Mashynobudivna</w:t>
            </w:r>
            <w:proofErr w:type="spellEnd"/>
            <w:r w:rsidR="005F6420" w:rsidRPr="005F6420">
              <w:rPr>
                <w:rFonts w:ascii="Arial Narrow" w:hAnsi="Arial Narrow"/>
                <w:bCs/>
                <w:color w:val="000000" w:themeColor="text1"/>
                <w:sz w:val="24"/>
                <w:szCs w:val="24"/>
              </w:rPr>
              <w:t xml:space="preserve"> Street, Building 8, Apartment 119</w:t>
            </w:r>
            <w:r w:rsidR="005F6420">
              <w:rPr>
                <w:rFonts w:ascii="Arial Narrow" w:hAnsi="Arial Narrow"/>
                <w:bCs/>
                <w:color w:val="000000" w:themeColor="text1"/>
                <w:sz w:val="24"/>
                <w:szCs w:val="24"/>
              </w:rPr>
              <w:t xml:space="preserve"> </w:t>
            </w:r>
            <w:r w:rsidR="005F6420" w:rsidRPr="005F6420">
              <w:rPr>
                <w:rFonts w:ascii="Arial Narrow" w:hAnsi="Arial Narrow"/>
                <w:bCs/>
                <w:color w:val="000000" w:themeColor="text1"/>
                <w:sz w:val="24"/>
                <w:szCs w:val="24"/>
              </w:rPr>
              <w:t>Ukraine, 03058, Kyiv</w:t>
            </w:r>
          </w:p>
          <w:p w14:paraId="4F1F8CA5" w14:textId="2AEB5DDE" w:rsidR="005F6420" w:rsidRPr="00D606B8" w:rsidRDefault="00D606B8" w:rsidP="00D606B8">
            <w:pPr>
              <w:ind w:left="720" w:hanging="360"/>
              <w:rPr>
                <w:rFonts w:ascii="Arial Narrow" w:hAnsi="Arial Narrow"/>
                <w:bCs/>
                <w:color w:val="000000" w:themeColor="text1"/>
                <w:sz w:val="24"/>
                <w:szCs w:val="24"/>
              </w:rPr>
            </w:pPr>
            <w:r>
              <w:rPr>
                <w:rFonts w:ascii="Arial Narrow" w:hAnsi="Arial Narrow"/>
                <w:bCs/>
                <w:color w:val="000000" w:themeColor="text1"/>
                <w:sz w:val="24"/>
                <w:szCs w:val="24"/>
              </w:rPr>
              <w:t xml:space="preserve">       </w:t>
            </w:r>
            <w:r w:rsidR="005F6420">
              <w:rPr>
                <w:rFonts w:ascii="Arial Narrow" w:hAnsi="Arial Narrow"/>
                <w:bCs/>
                <w:color w:val="000000" w:themeColor="text1"/>
                <w:sz w:val="24"/>
                <w:szCs w:val="24"/>
              </w:rPr>
              <w:t xml:space="preserve">Contacts: </w:t>
            </w:r>
            <w:r w:rsidR="005F6420" w:rsidRPr="00D606B8">
              <w:rPr>
                <w:rFonts w:ascii="Arial Narrow" w:hAnsi="Arial Narrow"/>
                <w:bCs/>
                <w:color w:val="000000" w:themeColor="text1"/>
                <w:sz w:val="24"/>
                <w:szCs w:val="24"/>
              </w:rPr>
              <w:t xml:space="preserve">+38095-139-01-22, </w:t>
            </w:r>
            <w:hyperlink r:id="rId14" w:history="1">
              <w:r w:rsidR="005F6420" w:rsidRPr="00D606B8">
                <w:rPr>
                  <w:rFonts w:ascii="Arial Narrow" w:hAnsi="Arial Narrow"/>
                  <w:bCs/>
                  <w:color w:val="000000" w:themeColor="text1"/>
                  <w:sz w:val="24"/>
                  <w:szCs w:val="24"/>
                </w:rPr>
                <w:t>logistic.partnerbus@gmail.com</w:t>
              </w:r>
            </w:hyperlink>
          </w:p>
          <w:p w14:paraId="3E8C1A55" w14:textId="6E1A0F06" w:rsidR="005F6420" w:rsidRDefault="00D606B8" w:rsidP="00D606B8">
            <w:pPr>
              <w:ind w:left="720" w:hanging="360"/>
              <w:jc w:val="both"/>
              <w:rPr>
                <w:rFonts w:ascii="Arial Narrow" w:hAnsi="Arial Narrow"/>
                <w:bCs/>
                <w:color w:val="000000" w:themeColor="text1"/>
                <w:sz w:val="24"/>
                <w:szCs w:val="24"/>
              </w:rPr>
            </w:pPr>
            <w:r>
              <w:rPr>
                <w:rFonts w:ascii="Arial Narrow" w:hAnsi="Arial Narrow"/>
                <w:bCs/>
                <w:color w:val="000000" w:themeColor="text1"/>
                <w:sz w:val="24"/>
                <w:szCs w:val="24"/>
              </w:rPr>
              <w:t xml:space="preserve">      </w:t>
            </w:r>
            <w:r w:rsidR="005F6420" w:rsidRPr="00E34C61">
              <w:rPr>
                <w:rFonts w:ascii="Arial Narrow" w:hAnsi="Arial Narrow"/>
                <w:bCs/>
                <w:color w:val="000000" w:themeColor="text1"/>
                <w:sz w:val="24"/>
                <w:szCs w:val="24"/>
              </w:rPr>
              <w:t>Types of vehicles: Sedan, 4x4, van, bus</w:t>
            </w:r>
          </w:p>
          <w:p w14:paraId="118B4045" w14:textId="46CA38FE" w:rsidR="005F6420" w:rsidRPr="005F6420" w:rsidRDefault="00D606B8" w:rsidP="00D606B8">
            <w:pPr>
              <w:ind w:left="720" w:hanging="360"/>
              <w:jc w:val="both"/>
              <w:rPr>
                <w:rFonts w:ascii="Arial Narrow" w:hAnsi="Arial Narrow"/>
                <w:bCs/>
                <w:color w:val="000000" w:themeColor="text1"/>
                <w:sz w:val="24"/>
                <w:szCs w:val="24"/>
                <w:lang w:val="uk-UA"/>
              </w:rPr>
            </w:pPr>
            <w:r>
              <w:rPr>
                <w:rFonts w:ascii="Arial Narrow" w:hAnsi="Arial Narrow"/>
                <w:bCs/>
                <w:color w:val="000000" w:themeColor="text1"/>
                <w:sz w:val="24"/>
                <w:szCs w:val="24"/>
              </w:rPr>
              <w:t xml:space="preserve">       </w:t>
            </w:r>
            <w:r w:rsidRPr="00E34C61">
              <w:rPr>
                <w:rFonts w:ascii="Arial Narrow" w:hAnsi="Arial Narrow"/>
                <w:bCs/>
                <w:color w:val="000000" w:themeColor="text1"/>
                <w:sz w:val="24"/>
                <w:szCs w:val="24"/>
              </w:rPr>
              <w:t xml:space="preserve">Contact person: </w:t>
            </w:r>
            <w:r w:rsidRPr="00D606B8">
              <w:rPr>
                <w:rFonts w:ascii="Arial Narrow" w:hAnsi="Arial Narrow"/>
                <w:bCs/>
                <w:color w:val="000000" w:themeColor="text1"/>
                <w:sz w:val="24"/>
                <w:szCs w:val="24"/>
              </w:rPr>
              <w:t>Oleg Guida</w:t>
            </w:r>
          </w:p>
        </w:tc>
      </w:tr>
      <w:tr w:rsidR="00826E70" w:rsidRPr="001B2CC7" w14:paraId="72FDF9AA" w14:textId="77777777" w:rsidTr="00826E70">
        <w:tc>
          <w:tcPr>
            <w:tcW w:w="4680" w:type="dxa"/>
          </w:tcPr>
          <w:p w14:paraId="34F8AC7E" w14:textId="6A376617" w:rsidR="00826E70" w:rsidRPr="000378C3" w:rsidRDefault="00826E70" w:rsidP="00826E70">
            <w:pPr>
              <w:pStyle w:val="ListParagraph"/>
              <w:numPr>
                <w:ilvl w:val="0"/>
                <w:numId w:val="44"/>
              </w:numPr>
              <w:spacing w:before="120" w:after="120"/>
              <w:contextualSpacing/>
              <w:jc w:val="both"/>
              <w:rPr>
                <w:rFonts w:ascii="Arial Narrow" w:hAnsi="Arial Narrow"/>
                <w:bCs/>
                <w:color w:val="000000" w:themeColor="text1"/>
                <w:sz w:val="24"/>
                <w:szCs w:val="24"/>
              </w:rPr>
            </w:pPr>
            <w:r w:rsidRPr="007E354A">
              <w:rPr>
                <w:rFonts w:ascii="Arial Narrow" w:hAnsi="Arial Narrow"/>
                <w:b/>
                <w:color w:val="000000" w:themeColor="text1"/>
                <w:sz w:val="24"/>
                <w:szCs w:val="24"/>
              </w:rPr>
              <w:lastRenderedPageBreak/>
              <w:t>Transfer</w:t>
            </w:r>
            <w:r w:rsidRPr="001B2CC7">
              <w:rPr>
                <w:rFonts w:ascii="Arial Narrow" w:hAnsi="Arial Narrow"/>
                <w:bCs/>
                <w:color w:val="000000" w:themeColor="text1"/>
                <w:sz w:val="24"/>
                <w:szCs w:val="24"/>
              </w:rPr>
              <w:t xml:space="preserve"> services from</w:t>
            </w:r>
            <w:r w:rsidR="00EC04CF">
              <w:rPr>
                <w:rFonts w:ascii="Arial Narrow" w:hAnsi="Arial Narrow"/>
                <w:bCs/>
                <w:color w:val="000000" w:themeColor="text1"/>
                <w:sz w:val="24"/>
                <w:szCs w:val="24"/>
              </w:rPr>
              <w:t xml:space="preserve"> </w:t>
            </w:r>
            <w:r w:rsidR="00D606B8" w:rsidRPr="007E354A">
              <w:rPr>
                <w:rFonts w:ascii="Arial Narrow" w:hAnsi="Arial Narrow"/>
                <w:b/>
                <w:color w:val="000000" w:themeColor="text1"/>
                <w:sz w:val="24"/>
                <w:szCs w:val="24"/>
              </w:rPr>
              <w:t>Geneva airport</w:t>
            </w:r>
            <w:r w:rsidRPr="001B2CC7">
              <w:rPr>
                <w:rFonts w:ascii="Arial Narrow" w:hAnsi="Arial Narrow"/>
                <w:bCs/>
                <w:color w:val="000000" w:themeColor="text1"/>
                <w:sz w:val="24"/>
                <w:szCs w:val="24"/>
              </w:rPr>
              <w:t xml:space="preserve"> to </w:t>
            </w:r>
            <w:r w:rsidRPr="007E354A">
              <w:rPr>
                <w:rFonts w:ascii="Arial Narrow" w:hAnsi="Arial Narrow"/>
                <w:b/>
                <w:color w:val="000000" w:themeColor="text1"/>
                <w:sz w:val="24"/>
                <w:szCs w:val="24"/>
              </w:rPr>
              <w:t xml:space="preserve">hotel in </w:t>
            </w:r>
            <w:r w:rsidR="00D606B8" w:rsidRPr="007E354A">
              <w:rPr>
                <w:rFonts w:ascii="Arial Narrow" w:hAnsi="Arial Narrow"/>
                <w:b/>
                <w:color w:val="000000" w:themeColor="text1"/>
                <w:sz w:val="24"/>
                <w:szCs w:val="24"/>
              </w:rPr>
              <w:t>Geneva</w:t>
            </w:r>
            <w:r w:rsidR="00D606B8">
              <w:rPr>
                <w:rFonts w:ascii="Arial Narrow" w:hAnsi="Arial Narrow"/>
                <w:bCs/>
                <w:color w:val="000000" w:themeColor="text1"/>
                <w:sz w:val="24"/>
                <w:szCs w:val="24"/>
              </w:rPr>
              <w:t>, Switzerland</w:t>
            </w:r>
            <w:r w:rsidRPr="001B2CC7">
              <w:rPr>
                <w:rFonts w:ascii="Arial Narrow" w:hAnsi="Arial Narrow"/>
                <w:bCs/>
                <w:color w:val="000000" w:themeColor="text1"/>
                <w:sz w:val="24"/>
                <w:szCs w:val="24"/>
              </w:rPr>
              <w:t xml:space="preserve"> on </w:t>
            </w:r>
            <w:r w:rsidR="00D606B8">
              <w:rPr>
                <w:rFonts w:ascii="Arial Narrow" w:hAnsi="Arial Narrow"/>
                <w:bCs/>
                <w:color w:val="000000" w:themeColor="text1"/>
                <w:sz w:val="24"/>
                <w:szCs w:val="24"/>
              </w:rPr>
              <w:t>26 October</w:t>
            </w:r>
            <w:r w:rsidRPr="001B2CC7">
              <w:rPr>
                <w:rFonts w:ascii="Arial Narrow" w:hAnsi="Arial Narrow"/>
                <w:bCs/>
                <w:color w:val="000000" w:themeColor="text1"/>
                <w:sz w:val="24"/>
                <w:szCs w:val="24"/>
              </w:rPr>
              <w:t xml:space="preserve"> 2026 for 1</w:t>
            </w:r>
            <w:r w:rsidR="00D606B8">
              <w:rPr>
                <w:rFonts w:ascii="Arial Narrow" w:hAnsi="Arial Narrow"/>
                <w:bCs/>
                <w:color w:val="000000" w:themeColor="text1"/>
                <w:sz w:val="24"/>
                <w:szCs w:val="24"/>
              </w:rPr>
              <w:t>1</w:t>
            </w:r>
            <w:r w:rsidRPr="001B2CC7">
              <w:rPr>
                <w:rFonts w:ascii="Arial Narrow" w:hAnsi="Arial Narrow"/>
                <w:bCs/>
                <w:color w:val="000000" w:themeColor="text1"/>
                <w:sz w:val="24"/>
                <w:szCs w:val="24"/>
              </w:rPr>
              <w:t xml:space="preserve"> persons</w:t>
            </w:r>
          </w:p>
        </w:tc>
        <w:tc>
          <w:tcPr>
            <w:tcW w:w="5580" w:type="dxa"/>
          </w:tcPr>
          <w:p w14:paraId="42FE379D" w14:textId="3D1BA489" w:rsidR="00826E70" w:rsidRPr="001B2CC7" w:rsidRDefault="00826E70" w:rsidP="005103A7">
            <w:pPr>
              <w:spacing w:before="120" w:after="120"/>
              <w:jc w:val="both"/>
              <w:rPr>
                <w:rFonts w:ascii="Arial Narrow" w:hAnsi="Arial Narrow"/>
                <w:bCs/>
                <w:color w:val="000000" w:themeColor="text1"/>
                <w:sz w:val="24"/>
                <w:szCs w:val="24"/>
              </w:rPr>
            </w:pPr>
            <w:r w:rsidRPr="001B2CC7">
              <w:rPr>
                <w:rFonts w:ascii="Arial Narrow" w:hAnsi="Arial Narrow"/>
                <w:bCs/>
                <w:color w:val="000000" w:themeColor="text1"/>
                <w:sz w:val="24"/>
                <w:szCs w:val="24"/>
              </w:rPr>
              <w:t xml:space="preserve">Transfer services </w:t>
            </w:r>
            <w:r>
              <w:rPr>
                <w:rFonts w:ascii="Arial Narrow" w:hAnsi="Arial Narrow"/>
                <w:bCs/>
                <w:color w:val="000000" w:themeColor="text1"/>
                <w:sz w:val="24"/>
                <w:szCs w:val="24"/>
              </w:rPr>
              <w:t>f</w:t>
            </w:r>
            <w:r w:rsidRPr="001B2CC7">
              <w:rPr>
                <w:rFonts w:ascii="Arial Narrow" w:hAnsi="Arial Narrow"/>
                <w:bCs/>
                <w:color w:val="000000" w:themeColor="text1"/>
                <w:sz w:val="24"/>
                <w:szCs w:val="24"/>
              </w:rPr>
              <w:t>rom</w:t>
            </w:r>
            <w:r w:rsidR="00EC04CF">
              <w:rPr>
                <w:rFonts w:ascii="Arial Narrow" w:hAnsi="Arial Narrow"/>
                <w:bCs/>
                <w:color w:val="000000" w:themeColor="text1"/>
                <w:sz w:val="24"/>
                <w:szCs w:val="24"/>
              </w:rPr>
              <w:t xml:space="preserve"> </w:t>
            </w:r>
            <w:r w:rsidR="00D606B8">
              <w:rPr>
                <w:rFonts w:ascii="Arial Narrow" w:hAnsi="Arial Narrow"/>
                <w:bCs/>
                <w:color w:val="000000" w:themeColor="text1"/>
                <w:sz w:val="24"/>
                <w:szCs w:val="24"/>
              </w:rPr>
              <w:t>Geneva airport</w:t>
            </w:r>
            <w:r w:rsidR="00EC04CF">
              <w:rPr>
                <w:rFonts w:ascii="Arial Narrow" w:hAnsi="Arial Narrow"/>
                <w:bCs/>
                <w:color w:val="000000" w:themeColor="text1"/>
                <w:sz w:val="24"/>
                <w:szCs w:val="24"/>
              </w:rPr>
              <w:t xml:space="preserve"> to </w:t>
            </w:r>
            <w:r w:rsidRPr="001B2CC7">
              <w:rPr>
                <w:rFonts w:ascii="Arial Narrow" w:hAnsi="Arial Narrow"/>
                <w:bCs/>
                <w:color w:val="000000" w:themeColor="text1"/>
                <w:sz w:val="24"/>
                <w:szCs w:val="24"/>
              </w:rPr>
              <w:t>the</w:t>
            </w:r>
            <w:r w:rsidR="00EC04CF">
              <w:rPr>
                <w:rFonts w:ascii="Arial Narrow" w:hAnsi="Arial Narrow"/>
                <w:bCs/>
                <w:color w:val="000000" w:themeColor="text1"/>
                <w:sz w:val="24"/>
                <w:szCs w:val="24"/>
              </w:rPr>
              <w:t xml:space="preserve"> proposed</w:t>
            </w:r>
            <w:r w:rsidRPr="001B2CC7">
              <w:rPr>
                <w:rFonts w:ascii="Arial Narrow" w:hAnsi="Arial Narrow"/>
                <w:bCs/>
                <w:color w:val="000000" w:themeColor="text1"/>
                <w:sz w:val="24"/>
                <w:szCs w:val="24"/>
              </w:rPr>
              <w:t xml:space="preserve"> </w:t>
            </w:r>
            <w:r w:rsidR="00EC04CF">
              <w:rPr>
                <w:rFonts w:ascii="Arial Narrow" w:hAnsi="Arial Narrow"/>
                <w:bCs/>
                <w:color w:val="000000" w:themeColor="text1"/>
                <w:sz w:val="24"/>
                <w:szCs w:val="24"/>
              </w:rPr>
              <w:t>hotel</w:t>
            </w:r>
            <w:r w:rsidRPr="001B2CC7">
              <w:rPr>
                <w:rFonts w:ascii="Arial Narrow" w:hAnsi="Arial Narrow"/>
                <w:bCs/>
                <w:color w:val="000000" w:themeColor="text1"/>
                <w:sz w:val="24"/>
                <w:szCs w:val="24"/>
              </w:rPr>
              <w:t xml:space="preserve"> in </w:t>
            </w:r>
            <w:r w:rsidR="00D606B8">
              <w:rPr>
                <w:rFonts w:ascii="Arial Narrow" w:hAnsi="Arial Narrow"/>
                <w:bCs/>
                <w:color w:val="000000" w:themeColor="text1"/>
                <w:sz w:val="24"/>
                <w:szCs w:val="24"/>
              </w:rPr>
              <w:t>Geneva, Switzerland</w:t>
            </w:r>
            <w:r w:rsidRPr="001B2CC7">
              <w:rPr>
                <w:rFonts w:ascii="Arial Narrow" w:hAnsi="Arial Narrow"/>
                <w:bCs/>
                <w:color w:val="000000" w:themeColor="text1"/>
                <w:sz w:val="24"/>
                <w:szCs w:val="24"/>
              </w:rPr>
              <w:t xml:space="preserve"> for 1</w:t>
            </w:r>
            <w:r w:rsidR="00D606B8">
              <w:rPr>
                <w:rFonts w:ascii="Arial Narrow" w:hAnsi="Arial Narrow"/>
                <w:bCs/>
                <w:color w:val="000000" w:themeColor="text1"/>
                <w:sz w:val="24"/>
                <w:szCs w:val="24"/>
              </w:rPr>
              <w:t>1</w:t>
            </w:r>
            <w:r w:rsidRPr="001B2CC7">
              <w:rPr>
                <w:rFonts w:ascii="Arial Narrow" w:hAnsi="Arial Narrow"/>
                <w:bCs/>
                <w:color w:val="000000" w:themeColor="text1"/>
                <w:sz w:val="24"/>
                <w:szCs w:val="24"/>
              </w:rPr>
              <w:t xml:space="preserve"> persons on </w:t>
            </w:r>
            <w:r w:rsidR="00D606B8">
              <w:rPr>
                <w:rFonts w:ascii="Arial Narrow" w:hAnsi="Arial Narrow"/>
                <w:bCs/>
                <w:color w:val="000000" w:themeColor="text1"/>
                <w:sz w:val="24"/>
                <w:szCs w:val="24"/>
              </w:rPr>
              <w:t>26 October</w:t>
            </w:r>
            <w:r w:rsidRPr="001B2CC7">
              <w:rPr>
                <w:rFonts w:ascii="Arial Narrow" w:hAnsi="Arial Narrow"/>
                <w:bCs/>
                <w:color w:val="000000" w:themeColor="text1"/>
                <w:sz w:val="24"/>
                <w:szCs w:val="24"/>
              </w:rPr>
              <w:t xml:space="preserve"> 2026, following arrival on Flight LO</w:t>
            </w:r>
            <w:r w:rsidR="00417228">
              <w:rPr>
                <w:rFonts w:ascii="Arial Narrow" w:hAnsi="Arial Narrow"/>
                <w:bCs/>
                <w:color w:val="000000" w:themeColor="text1"/>
                <w:sz w:val="24"/>
                <w:szCs w:val="24"/>
              </w:rPr>
              <w:t xml:space="preserve">415 </w:t>
            </w:r>
            <w:r w:rsidRPr="001B2CC7">
              <w:rPr>
                <w:rFonts w:ascii="Arial Narrow" w:hAnsi="Arial Narrow"/>
                <w:bCs/>
                <w:color w:val="000000" w:themeColor="text1"/>
                <w:sz w:val="24"/>
                <w:szCs w:val="24"/>
              </w:rPr>
              <w:t xml:space="preserve">(LOT Polish Airlines) – departure from Warsaw at </w:t>
            </w:r>
            <w:r w:rsidR="00D606B8">
              <w:rPr>
                <w:rFonts w:ascii="Arial Narrow" w:hAnsi="Arial Narrow"/>
                <w:bCs/>
                <w:color w:val="000000" w:themeColor="text1"/>
                <w:sz w:val="24"/>
                <w:szCs w:val="24"/>
              </w:rPr>
              <w:t>16:40</w:t>
            </w:r>
            <w:r w:rsidRPr="001B2CC7">
              <w:rPr>
                <w:rFonts w:ascii="Arial Narrow" w:hAnsi="Arial Narrow"/>
                <w:bCs/>
                <w:color w:val="000000" w:themeColor="text1"/>
                <w:sz w:val="24"/>
                <w:szCs w:val="24"/>
              </w:rPr>
              <w:t xml:space="preserve"> and arrival in </w:t>
            </w:r>
            <w:r w:rsidR="00D606B8">
              <w:rPr>
                <w:rFonts w:ascii="Arial Narrow" w:hAnsi="Arial Narrow"/>
                <w:bCs/>
                <w:color w:val="000000" w:themeColor="text1"/>
                <w:sz w:val="24"/>
                <w:szCs w:val="24"/>
              </w:rPr>
              <w:t>Geneva</w:t>
            </w:r>
            <w:r w:rsidRPr="001B2CC7">
              <w:rPr>
                <w:rFonts w:ascii="Arial Narrow" w:hAnsi="Arial Narrow"/>
                <w:bCs/>
                <w:color w:val="000000" w:themeColor="text1"/>
                <w:sz w:val="24"/>
                <w:szCs w:val="24"/>
              </w:rPr>
              <w:t xml:space="preserve"> at </w:t>
            </w:r>
            <w:r w:rsidR="00D606B8">
              <w:rPr>
                <w:rFonts w:ascii="Arial Narrow" w:hAnsi="Arial Narrow"/>
                <w:bCs/>
                <w:color w:val="000000" w:themeColor="text1"/>
                <w:sz w:val="24"/>
                <w:szCs w:val="24"/>
              </w:rPr>
              <w:t>19:00</w:t>
            </w:r>
            <w:r w:rsidRPr="001B2CC7">
              <w:rPr>
                <w:rFonts w:ascii="Arial Narrow" w:hAnsi="Arial Narrow"/>
                <w:bCs/>
                <w:color w:val="000000" w:themeColor="text1"/>
                <w:sz w:val="24"/>
                <w:szCs w:val="24"/>
              </w:rPr>
              <w:t xml:space="preserve"> (subject to change).</w:t>
            </w:r>
          </w:p>
          <w:p w14:paraId="2DA853B5" w14:textId="20BFF24D" w:rsidR="00826E70" w:rsidRDefault="00826E70" w:rsidP="005103A7">
            <w:pPr>
              <w:jc w:val="both"/>
              <w:rPr>
                <w:rFonts w:ascii="Arial Narrow" w:hAnsi="Arial Narrow"/>
                <w:bCs/>
                <w:color w:val="000000" w:themeColor="text1"/>
                <w:sz w:val="24"/>
                <w:szCs w:val="24"/>
              </w:rPr>
            </w:pPr>
          </w:p>
          <w:p w14:paraId="2DA02025" w14:textId="07CC07C5" w:rsidR="00826E70" w:rsidRPr="001B2CC7" w:rsidRDefault="00826E70" w:rsidP="00E34C61">
            <w:pPr>
              <w:jc w:val="both"/>
              <w:rPr>
                <w:rFonts w:ascii="Arial Narrow" w:hAnsi="Arial Narrow"/>
                <w:bCs/>
                <w:color w:val="000000" w:themeColor="text1"/>
                <w:sz w:val="24"/>
                <w:szCs w:val="24"/>
                <w:lang w:val="uk-UA"/>
              </w:rPr>
            </w:pPr>
            <w:r w:rsidRPr="001E6532">
              <w:rPr>
                <w:rFonts w:ascii="Arial Narrow" w:hAnsi="Arial Narrow"/>
                <w:bCs/>
                <w:color w:val="000000" w:themeColor="text1"/>
                <w:sz w:val="24"/>
                <w:szCs w:val="24"/>
              </w:rPr>
              <w:t>The transfer shall be provided by a professional transportation company</w:t>
            </w:r>
            <w:r w:rsidR="00336B47">
              <w:rPr>
                <w:rFonts w:ascii="Arial Narrow" w:hAnsi="Arial Narrow"/>
                <w:bCs/>
                <w:color w:val="000000" w:themeColor="text1"/>
                <w:sz w:val="24"/>
                <w:szCs w:val="24"/>
              </w:rPr>
              <w:t>.</w:t>
            </w:r>
          </w:p>
        </w:tc>
      </w:tr>
      <w:tr w:rsidR="00826E70" w:rsidRPr="00C43410" w14:paraId="5E063F21" w14:textId="77777777" w:rsidTr="00826E70">
        <w:tc>
          <w:tcPr>
            <w:tcW w:w="4680" w:type="dxa"/>
          </w:tcPr>
          <w:p w14:paraId="39A0E5B7" w14:textId="77777777" w:rsidR="00826E70" w:rsidRDefault="00826E70" w:rsidP="00826E70">
            <w:pPr>
              <w:pStyle w:val="ListParagraph"/>
              <w:numPr>
                <w:ilvl w:val="0"/>
                <w:numId w:val="44"/>
              </w:numPr>
              <w:spacing w:before="120" w:after="120"/>
              <w:contextualSpacing/>
              <w:jc w:val="both"/>
              <w:rPr>
                <w:rFonts w:ascii="Arial Narrow" w:hAnsi="Arial Narrow"/>
                <w:bCs/>
                <w:color w:val="000000" w:themeColor="text1"/>
                <w:sz w:val="24"/>
                <w:szCs w:val="24"/>
              </w:rPr>
            </w:pPr>
            <w:r w:rsidRPr="007E354A">
              <w:rPr>
                <w:rFonts w:ascii="Arial Narrow" w:hAnsi="Arial Narrow"/>
                <w:b/>
                <w:color w:val="000000" w:themeColor="text1"/>
                <w:sz w:val="24"/>
                <w:szCs w:val="24"/>
              </w:rPr>
              <w:t xml:space="preserve">Hotel accommodation in </w:t>
            </w:r>
            <w:r w:rsidR="00D606B8" w:rsidRPr="007E354A">
              <w:rPr>
                <w:rFonts w:ascii="Arial Narrow" w:hAnsi="Arial Narrow"/>
                <w:b/>
                <w:color w:val="000000" w:themeColor="text1"/>
                <w:sz w:val="24"/>
                <w:szCs w:val="24"/>
              </w:rPr>
              <w:t>Geneva</w:t>
            </w:r>
            <w:r w:rsidR="00D606B8">
              <w:rPr>
                <w:rFonts w:ascii="Arial Narrow" w:hAnsi="Arial Narrow"/>
                <w:bCs/>
                <w:color w:val="000000" w:themeColor="text1"/>
                <w:sz w:val="24"/>
                <w:szCs w:val="24"/>
              </w:rPr>
              <w:t>, Switzerland</w:t>
            </w:r>
            <w:r w:rsidRPr="00167101">
              <w:rPr>
                <w:rFonts w:ascii="Arial Narrow" w:hAnsi="Arial Narrow"/>
                <w:bCs/>
                <w:color w:val="000000" w:themeColor="text1"/>
                <w:sz w:val="24"/>
                <w:szCs w:val="24"/>
              </w:rPr>
              <w:t xml:space="preserve"> (</w:t>
            </w:r>
            <w:r w:rsidR="00D606B8">
              <w:rPr>
                <w:rFonts w:ascii="Arial Narrow" w:hAnsi="Arial Narrow"/>
                <w:bCs/>
                <w:color w:val="000000" w:themeColor="text1"/>
                <w:sz w:val="24"/>
                <w:szCs w:val="24"/>
              </w:rPr>
              <w:t>26-30 October</w:t>
            </w:r>
            <w:r w:rsidRPr="00167101">
              <w:rPr>
                <w:rFonts w:ascii="Arial Narrow" w:hAnsi="Arial Narrow"/>
                <w:bCs/>
                <w:color w:val="000000" w:themeColor="text1"/>
                <w:sz w:val="24"/>
                <w:szCs w:val="24"/>
              </w:rPr>
              <w:t xml:space="preserve"> 2026) for up to 1</w:t>
            </w:r>
            <w:r w:rsidR="00D606B8">
              <w:rPr>
                <w:rFonts w:ascii="Arial Narrow" w:hAnsi="Arial Narrow"/>
                <w:bCs/>
                <w:color w:val="000000" w:themeColor="text1"/>
                <w:sz w:val="24"/>
                <w:szCs w:val="24"/>
              </w:rPr>
              <w:t>5</w:t>
            </w:r>
            <w:r w:rsidRPr="00167101">
              <w:rPr>
                <w:rFonts w:ascii="Arial Narrow" w:hAnsi="Arial Narrow"/>
                <w:bCs/>
                <w:color w:val="000000" w:themeColor="text1"/>
                <w:sz w:val="24"/>
                <w:szCs w:val="24"/>
              </w:rPr>
              <w:t xml:space="preserve"> persons</w:t>
            </w:r>
          </w:p>
          <w:p w14:paraId="1C196268" w14:textId="77777777" w:rsidR="00F850CA" w:rsidRDefault="00F850CA" w:rsidP="007E354A">
            <w:pPr>
              <w:pStyle w:val="ListParagraph"/>
              <w:spacing w:before="120" w:after="120"/>
              <w:contextualSpacing/>
              <w:jc w:val="both"/>
              <w:rPr>
                <w:rFonts w:ascii="Arial Narrow" w:hAnsi="Arial Narrow"/>
                <w:bCs/>
                <w:color w:val="000000" w:themeColor="text1"/>
                <w:sz w:val="24"/>
                <w:szCs w:val="24"/>
              </w:rPr>
            </w:pPr>
          </w:p>
          <w:p w14:paraId="145FE0E0" w14:textId="44EC3D3B" w:rsidR="004D107E" w:rsidRPr="007E354A" w:rsidRDefault="004D107E" w:rsidP="007E354A">
            <w:pPr>
              <w:spacing w:before="120" w:after="120"/>
              <w:ind w:left="29"/>
              <w:jc w:val="both"/>
              <w:rPr>
                <w:rFonts w:ascii="Arial Narrow" w:hAnsi="Arial Narrow" w:cs="Times New Roman"/>
                <w:i/>
                <w:iCs/>
                <w:color w:val="000000" w:themeColor="text1"/>
                <w:sz w:val="24"/>
                <w:szCs w:val="24"/>
              </w:rPr>
            </w:pPr>
            <w:r w:rsidRPr="007E354A">
              <w:rPr>
                <w:rFonts w:ascii="Arial Narrow" w:hAnsi="Arial Narrow" w:cs="Times New Roman"/>
                <w:i/>
                <w:iCs/>
                <w:color w:val="000000" w:themeColor="text1"/>
                <w:sz w:val="24"/>
                <w:szCs w:val="24"/>
                <w:lang w:val="uk-UA"/>
              </w:rPr>
              <w:t>NB: The Council of Europe reserves the right to decrease the number of participants following the cancelation policy for accommodation indicated by the supplier in the application form.</w:t>
            </w:r>
          </w:p>
        </w:tc>
        <w:tc>
          <w:tcPr>
            <w:tcW w:w="5580" w:type="dxa"/>
          </w:tcPr>
          <w:p w14:paraId="3D42BD6D" w14:textId="1651525B" w:rsidR="00826E70" w:rsidRPr="00E34C61" w:rsidRDefault="00826E70" w:rsidP="005103A7">
            <w:p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 xml:space="preserve">Hotel accommodation (bed and breakfast) is required in </w:t>
            </w:r>
            <w:r w:rsidR="00D606B8">
              <w:rPr>
                <w:rFonts w:ascii="Arial Narrow" w:hAnsi="Arial Narrow"/>
                <w:bCs/>
                <w:color w:val="000000" w:themeColor="text1"/>
                <w:sz w:val="24"/>
                <w:szCs w:val="24"/>
              </w:rPr>
              <w:t>Geneva</w:t>
            </w:r>
            <w:r w:rsidRPr="00E34C61">
              <w:rPr>
                <w:rFonts w:ascii="Arial Narrow" w:hAnsi="Arial Narrow"/>
                <w:bCs/>
                <w:color w:val="000000" w:themeColor="text1"/>
                <w:sz w:val="24"/>
                <w:szCs w:val="24"/>
              </w:rPr>
              <w:t xml:space="preserve">, </w:t>
            </w:r>
            <w:r w:rsidR="00D606B8">
              <w:rPr>
                <w:rFonts w:ascii="Arial Narrow" w:hAnsi="Arial Narrow"/>
                <w:bCs/>
                <w:color w:val="000000" w:themeColor="text1"/>
                <w:sz w:val="24"/>
                <w:szCs w:val="24"/>
              </w:rPr>
              <w:t>Switzerland</w:t>
            </w:r>
            <w:r w:rsidRPr="00E34C61">
              <w:rPr>
                <w:rFonts w:ascii="Arial Narrow" w:hAnsi="Arial Narrow"/>
                <w:bCs/>
                <w:color w:val="000000" w:themeColor="text1"/>
                <w:sz w:val="24"/>
                <w:szCs w:val="24"/>
              </w:rPr>
              <w:t xml:space="preserve"> for up to 1</w:t>
            </w:r>
            <w:r w:rsidR="00D606B8">
              <w:rPr>
                <w:rFonts w:ascii="Arial Narrow" w:hAnsi="Arial Narrow"/>
                <w:bCs/>
                <w:color w:val="000000" w:themeColor="text1"/>
                <w:sz w:val="24"/>
                <w:szCs w:val="24"/>
              </w:rPr>
              <w:t>5</w:t>
            </w:r>
            <w:r w:rsidRPr="00E34C61">
              <w:rPr>
                <w:rFonts w:ascii="Arial Narrow" w:hAnsi="Arial Narrow"/>
                <w:bCs/>
                <w:color w:val="000000" w:themeColor="text1"/>
                <w:sz w:val="24"/>
                <w:szCs w:val="24"/>
              </w:rPr>
              <w:t xml:space="preserve"> persons.</w:t>
            </w:r>
          </w:p>
          <w:p w14:paraId="4469E673" w14:textId="374C5EED" w:rsidR="00826E70" w:rsidRPr="00E34C61" w:rsidRDefault="00D606B8" w:rsidP="00826E70">
            <w:pPr>
              <w:pStyle w:val="ListParagraph"/>
              <w:numPr>
                <w:ilvl w:val="0"/>
                <w:numId w:val="40"/>
              </w:numPr>
              <w:spacing w:before="120" w:after="120"/>
              <w:contextualSpacing/>
              <w:jc w:val="both"/>
              <w:rPr>
                <w:rFonts w:ascii="Arial Narrow" w:hAnsi="Arial Narrow"/>
                <w:bCs/>
                <w:color w:val="000000" w:themeColor="text1"/>
                <w:sz w:val="24"/>
                <w:szCs w:val="24"/>
              </w:rPr>
            </w:pPr>
            <w:r>
              <w:rPr>
                <w:rFonts w:ascii="Arial Narrow" w:hAnsi="Arial Narrow"/>
                <w:bCs/>
                <w:color w:val="000000" w:themeColor="text1"/>
                <w:sz w:val="24"/>
                <w:szCs w:val="24"/>
              </w:rPr>
              <w:t>26-30 October</w:t>
            </w:r>
            <w:r w:rsidR="00826E70" w:rsidRPr="00E34C61">
              <w:rPr>
                <w:rFonts w:ascii="Arial Narrow" w:hAnsi="Arial Narrow"/>
                <w:bCs/>
                <w:color w:val="000000" w:themeColor="text1"/>
                <w:sz w:val="24"/>
                <w:szCs w:val="24"/>
              </w:rPr>
              <w:t xml:space="preserve"> 2026 (4 nights) – 1</w:t>
            </w:r>
            <w:r>
              <w:rPr>
                <w:rFonts w:ascii="Arial Narrow" w:hAnsi="Arial Narrow"/>
                <w:bCs/>
                <w:color w:val="000000" w:themeColor="text1"/>
                <w:sz w:val="24"/>
                <w:szCs w:val="24"/>
                <w:lang w:val="en-US"/>
              </w:rPr>
              <w:t>5</w:t>
            </w:r>
            <w:r w:rsidR="00826E70" w:rsidRPr="00E34C61">
              <w:rPr>
                <w:rFonts w:ascii="Arial Narrow" w:hAnsi="Arial Narrow"/>
                <w:bCs/>
                <w:color w:val="000000" w:themeColor="text1"/>
                <w:sz w:val="24"/>
                <w:szCs w:val="24"/>
              </w:rPr>
              <w:t xml:space="preserve"> rooms, single occupancy in double rooms.</w:t>
            </w:r>
          </w:p>
          <w:p w14:paraId="2DBA9A2D" w14:textId="77777777" w:rsidR="00826E70" w:rsidRPr="00E34C61" w:rsidRDefault="00826E70" w:rsidP="005103A7">
            <w:p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Hotel requirements:</w:t>
            </w:r>
          </w:p>
          <w:p w14:paraId="6AB9865D" w14:textId="7862F109" w:rsidR="00826E70" w:rsidRPr="00E34C61" w:rsidRDefault="00826E70" w:rsidP="00826E70">
            <w:pPr>
              <w:numPr>
                <w:ilvl w:val="0"/>
                <w:numId w:val="41"/>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3</w:t>
            </w:r>
            <w:r w:rsidR="00071490">
              <w:rPr>
                <w:rFonts w:ascii="Arial Narrow" w:hAnsi="Arial Narrow"/>
                <w:bCs/>
                <w:color w:val="000000" w:themeColor="text1"/>
                <w:sz w:val="24"/>
                <w:szCs w:val="24"/>
              </w:rPr>
              <w:t>*</w:t>
            </w:r>
            <w:r w:rsidRPr="00E34C61">
              <w:rPr>
                <w:rFonts w:ascii="Arial Narrow" w:hAnsi="Arial Narrow"/>
                <w:bCs/>
                <w:color w:val="000000" w:themeColor="text1"/>
                <w:sz w:val="24"/>
                <w:szCs w:val="24"/>
              </w:rPr>
              <w:t xml:space="preserve"> or </w:t>
            </w:r>
            <w:r w:rsidR="00E34C61" w:rsidRPr="00E34C61">
              <w:rPr>
                <w:rFonts w:ascii="Arial Narrow" w:hAnsi="Arial Narrow"/>
                <w:bCs/>
                <w:color w:val="000000" w:themeColor="text1"/>
                <w:sz w:val="24"/>
                <w:szCs w:val="24"/>
                <w:lang w:val="uk-UA"/>
              </w:rPr>
              <w:t>4</w:t>
            </w:r>
            <w:r w:rsidR="00071490">
              <w:rPr>
                <w:rFonts w:ascii="Arial Narrow" w:hAnsi="Arial Narrow"/>
                <w:bCs/>
                <w:color w:val="000000" w:themeColor="text1"/>
                <w:sz w:val="24"/>
                <w:szCs w:val="24"/>
              </w:rPr>
              <w:t>*</w:t>
            </w:r>
            <w:r w:rsidR="00E34C61" w:rsidRPr="00E34C61">
              <w:rPr>
                <w:rFonts w:ascii="Arial Narrow" w:hAnsi="Arial Narrow"/>
                <w:bCs/>
                <w:color w:val="000000" w:themeColor="text1"/>
                <w:sz w:val="24"/>
                <w:szCs w:val="24"/>
                <w:lang w:val="uk-UA"/>
              </w:rPr>
              <w:t xml:space="preserve"> </w:t>
            </w:r>
            <w:r w:rsidRPr="00E34C61">
              <w:rPr>
                <w:rFonts w:ascii="Arial Narrow" w:hAnsi="Arial Narrow"/>
                <w:bCs/>
                <w:color w:val="000000" w:themeColor="text1"/>
                <w:sz w:val="24"/>
                <w:szCs w:val="24"/>
              </w:rPr>
              <w:t>hotel</w:t>
            </w:r>
            <w:r w:rsidR="00071490">
              <w:rPr>
                <w:rFonts w:ascii="Arial Narrow" w:hAnsi="Arial Narrow"/>
                <w:bCs/>
                <w:color w:val="000000" w:themeColor="text1"/>
                <w:sz w:val="24"/>
                <w:szCs w:val="24"/>
              </w:rPr>
              <w:t xml:space="preserve"> </w:t>
            </w:r>
            <w:r w:rsidRPr="00E34C61">
              <w:rPr>
                <w:rFonts w:ascii="Arial Narrow" w:hAnsi="Arial Narrow"/>
                <w:bCs/>
                <w:color w:val="000000" w:themeColor="text1"/>
                <w:sz w:val="24"/>
                <w:szCs w:val="24"/>
              </w:rPr>
              <w:t>(breakfast included);</w:t>
            </w:r>
          </w:p>
          <w:p w14:paraId="2E506424" w14:textId="77777777" w:rsidR="00826E70" w:rsidRPr="00952771" w:rsidRDefault="00826E70" w:rsidP="00826E70">
            <w:pPr>
              <w:numPr>
                <w:ilvl w:val="0"/>
                <w:numId w:val="41"/>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Each room shall be of an adequate standard, including a private bathroom, heating/air conditioning, and basic amenities ensuring comfortable and safe accommodation.</w:t>
            </w:r>
          </w:p>
          <w:p w14:paraId="055CF398" w14:textId="71CA6F9A" w:rsidR="00444788" w:rsidRDefault="00952771" w:rsidP="00952771">
            <w:pPr>
              <w:numPr>
                <w:ilvl w:val="0"/>
                <w:numId w:val="41"/>
              </w:numPr>
              <w:spacing w:before="120" w:after="120"/>
              <w:jc w:val="both"/>
              <w:rPr>
                <w:rFonts w:ascii="Arial Narrow" w:hAnsi="Arial Narrow"/>
                <w:bCs/>
                <w:color w:val="000000" w:themeColor="text1"/>
                <w:sz w:val="24"/>
                <w:szCs w:val="24"/>
              </w:rPr>
            </w:pPr>
            <w:r w:rsidRPr="00952771">
              <w:rPr>
                <w:rFonts w:ascii="Arial Narrow" w:hAnsi="Arial Narrow"/>
                <w:bCs/>
                <w:color w:val="000000" w:themeColor="text1"/>
                <w:sz w:val="24"/>
                <w:szCs w:val="24"/>
              </w:rPr>
              <w:t>The hotel must be located in the central part of Geneva, within walking distance of the main transport hubs, and must ensure convenient transfer to/from Geneva Airport (GVA), with travel time not exceeding 30-40 minutes.</w:t>
            </w:r>
          </w:p>
          <w:p w14:paraId="5D1E7432" w14:textId="77777777" w:rsidR="00826E70" w:rsidRPr="00E34C61" w:rsidRDefault="00826E70" w:rsidP="005103A7">
            <w:p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Additional requirements:</w:t>
            </w:r>
          </w:p>
          <w:p w14:paraId="745C8810" w14:textId="77777777" w:rsidR="00826E70" w:rsidRPr="00E34C61" w:rsidRDefault="00826E70" w:rsidP="00826E70">
            <w:pPr>
              <w:numPr>
                <w:ilvl w:val="0"/>
                <w:numId w:val="42"/>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Early and/or late check-in and check-out options shall be envisaged, if needed;</w:t>
            </w:r>
          </w:p>
          <w:p w14:paraId="1CDCCF37" w14:textId="77777777" w:rsidR="00826E70" w:rsidRPr="00C43410" w:rsidRDefault="00826E70" w:rsidP="00826E70">
            <w:pPr>
              <w:numPr>
                <w:ilvl w:val="0"/>
                <w:numId w:val="42"/>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A flexible cancellation policy (preferably without penalty) shall be envisaged in case the number of participants and/or rooms is lower than planned.</w:t>
            </w:r>
          </w:p>
        </w:tc>
      </w:tr>
      <w:tr w:rsidR="00826E70" w:rsidRPr="00342243" w14:paraId="7786FA08" w14:textId="77777777" w:rsidTr="00826E70">
        <w:tc>
          <w:tcPr>
            <w:tcW w:w="4680" w:type="dxa"/>
          </w:tcPr>
          <w:p w14:paraId="30B0C023" w14:textId="3952C923" w:rsidR="00826E70" w:rsidRPr="00C43410" w:rsidRDefault="00826E70" w:rsidP="00826E70">
            <w:pPr>
              <w:pStyle w:val="ListParagraph"/>
              <w:numPr>
                <w:ilvl w:val="0"/>
                <w:numId w:val="44"/>
              </w:numPr>
              <w:spacing w:before="120" w:after="120"/>
              <w:contextualSpacing/>
              <w:jc w:val="both"/>
              <w:rPr>
                <w:rFonts w:ascii="Arial Narrow" w:hAnsi="Arial Narrow"/>
                <w:bCs/>
                <w:color w:val="000000" w:themeColor="text1"/>
                <w:sz w:val="24"/>
                <w:szCs w:val="24"/>
                <w:lang w:val="uk-UA"/>
              </w:rPr>
            </w:pPr>
            <w:r w:rsidRPr="007E354A">
              <w:rPr>
                <w:rFonts w:ascii="Arial Narrow" w:hAnsi="Arial Narrow"/>
                <w:b/>
                <w:color w:val="000000" w:themeColor="text1"/>
                <w:sz w:val="24"/>
                <w:szCs w:val="24"/>
              </w:rPr>
              <w:lastRenderedPageBreak/>
              <w:t>Transfer</w:t>
            </w:r>
            <w:r w:rsidRPr="00C43410">
              <w:rPr>
                <w:rFonts w:ascii="Arial Narrow" w:hAnsi="Arial Narrow"/>
                <w:bCs/>
                <w:color w:val="000000" w:themeColor="text1"/>
                <w:sz w:val="24"/>
                <w:szCs w:val="24"/>
              </w:rPr>
              <w:t xml:space="preserve"> services </w:t>
            </w:r>
            <w:r w:rsidRPr="007E354A">
              <w:rPr>
                <w:rFonts w:ascii="Arial Narrow" w:hAnsi="Arial Narrow"/>
                <w:b/>
                <w:color w:val="000000" w:themeColor="text1"/>
                <w:sz w:val="24"/>
                <w:szCs w:val="24"/>
              </w:rPr>
              <w:t xml:space="preserve">from hotel in </w:t>
            </w:r>
            <w:r w:rsidR="00F46B92" w:rsidRPr="007E354A">
              <w:rPr>
                <w:rFonts w:ascii="Arial Narrow" w:hAnsi="Arial Narrow"/>
                <w:b/>
                <w:color w:val="000000" w:themeColor="text1"/>
                <w:sz w:val="24"/>
                <w:szCs w:val="24"/>
              </w:rPr>
              <w:t>Geneva</w:t>
            </w:r>
            <w:r w:rsidRPr="00C43410">
              <w:rPr>
                <w:rFonts w:ascii="Arial Narrow" w:hAnsi="Arial Narrow"/>
                <w:bCs/>
                <w:color w:val="000000" w:themeColor="text1"/>
                <w:sz w:val="24"/>
                <w:szCs w:val="24"/>
              </w:rPr>
              <w:t xml:space="preserve">, </w:t>
            </w:r>
            <w:r w:rsidR="00F46B92">
              <w:rPr>
                <w:rFonts w:ascii="Arial Narrow" w:hAnsi="Arial Narrow"/>
                <w:bCs/>
                <w:color w:val="000000" w:themeColor="text1"/>
                <w:sz w:val="24"/>
                <w:szCs w:val="24"/>
              </w:rPr>
              <w:t xml:space="preserve">Switzerland </w:t>
            </w:r>
            <w:r w:rsidR="00F46B92" w:rsidRPr="007E354A">
              <w:rPr>
                <w:rFonts w:ascii="Arial Narrow" w:hAnsi="Arial Narrow"/>
                <w:b/>
                <w:color w:val="000000" w:themeColor="text1"/>
                <w:sz w:val="24"/>
                <w:szCs w:val="24"/>
              </w:rPr>
              <w:t xml:space="preserve">to prison </w:t>
            </w:r>
            <w:proofErr w:type="spellStart"/>
            <w:r w:rsidR="00F46B92" w:rsidRPr="007E354A">
              <w:rPr>
                <w:rFonts w:ascii="Arial Narrow" w:hAnsi="Arial Narrow"/>
                <w:b/>
                <w:color w:val="000000" w:themeColor="text1"/>
                <w:sz w:val="24"/>
                <w:szCs w:val="24"/>
              </w:rPr>
              <w:t>Bochuz</w:t>
            </w:r>
            <w:proofErr w:type="spellEnd"/>
            <w:r w:rsidR="00F46B92" w:rsidRPr="007E354A">
              <w:rPr>
                <w:rFonts w:ascii="Arial Narrow" w:hAnsi="Arial Narrow"/>
                <w:b/>
                <w:color w:val="000000" w:themeColor="text1"/>
                <w:sz w:val="24"/>
                <w:szCs w:val="24"/>
              </w:rPr>
              <w:t xml:space="preserve"> and prison </w:t>
            </w:r>
            <w:proofErr w:type="spellStart"/>
            <w:r w:rsidR="00F46B92" w:rsidRPr="007E354A">
              <w:rPr>
                <w:rFonts w:ascii="Arial Narrow" w:hAnsi="Arial Narrow"/>
                <w:b/>
                <w:color w:val="000000" w:themeColor="text1"/>
                <w:sz w:val="24"/>
                <w:szCs w:val="24"/>
              </w:rPr>
              <w:t>Croisée</w:t>
            </w:r>
            <w:proofErr w:type="spellEnd"/>
            <w:r w:rsidR="00336B47">
              <w:rPr>
                <w:rFonts w:ascii="Arial Narrow" w:hAnsi="Arial Narrow"/>
                <w:bCs/>
                <w:color w:val="000000" w:themeColor="text1"/>
                <w:sz w:val="24"/>
                <w:szCs w:val="24"/>
              </w:rPr>
              <w:t xml:space="preserve"> (</w:t>
            </w:r>
            <w:r w:rsidR="00F46B92" w:rsidRPr="00F46B92">
              <w:rPr>
                <w:rFonts w:ascii="Arial Narrow" w:hAnsi="Arial Narrow"/>
                <w:bCs/>
                <w:color w:val="000000" w:themeColor="text1"/>
                <w:sz w:val="24"/>
                <w:szCs w:val="24"/>
              </w:rPr>
              <w:t>EPO VD</w:t>
            </w:r>
            <w:r w:rsidR="00F46B92">
              <w:rPr>
                <w:rFonts w:ascii="Arial Narrow" w:hAnsi="Arial Narrow"/>
                <w:bCs/>
                <w:color w:val="000000" w:themeColor="text1"/>
                <w:sz w:val="24"/>
                <w:szCs w:val="24"/>
              </w:rPr>
              <w:t>EPO VD</w:t>
            </w:r>
            <w:r w:rsidR="00336B47">
              <w:rPr>
                <w:rFonts w:ascii="Arial Narrow" w:hAnsi="Arial Narrow"/>
                <w:bCs/>
                <w:color w:val="000000" w:themeColor="text1"/>
                <w:sz w:val="24"/>
                <w:szCs w:val="24"/>
              </w:rPr>
              <w:t>)</w:t>
            </w:r>
            <w:r w:rsidR="00F46B92">
              <w:rPr>
                <w:rFonts w:ascii="Arial Narrow" w:hAnsi="Arial Narrow"/>
                <w:bCs/>
                <w:color w:val="000000" w:themeColor="text1"/>
                <w:sz w:val="24"/>
                <w:szCs w:val="24"/>
              </w:rPr>
              <w:t xml:space="preserve">, </w:t>
            </w:r>
            <w:r w:rsidRPr="00C43410">
              <w:rPr>
                <w:rFonts w:ascii="Arial Narrow" w:hAnsi="Arial Narrow"/>
                <w:bCs/>
                <w:color w:val="000000" w:themeColor="text1"/>
                <w:sz w:val="24"/>
                <w:szCs w:val="24"/>
              </w:rPr>
              <w:t xml:space="preserve">on </w:t>
            </w:r>
            <w:r w:rsidR="00F46B92">
              <w:rPr>
                <w:rFonts w:ascii="Arial Narrow" w:hAnsi="Arial Narrow"/>
                <w:bCs/>
                <w:color w:val="000000" w:themeColor="text1"/>
                <w:sz w:val="24"/>
                <w:szCs w:val="24"/>
              </w:rPr>
              <w:t>27 October</w:t>
            </w:r>
            <w:r w:rsidRPr="00C43410">
              <w:rPr>
                <w:rFonts w:ascii="Arial Narrow" w:hAnsi="Arial Narrow"/>
                <w:bCs/>
                <w:color w:val="000000" w:themeColor="text1"/>
                <w:sz w:val="24"/>
                <w:szCs w:val="24"/>
              </w:rPr>
              <w:t xml:space="preserve"> 2026 for 1</w:t>
            </w:r>
            <w:r w:rsidR="00F46B92">
              <w:rPr>
                <w:rFonts w:ascii="Arial Narrow" w:hAnsi="Arial Narrow"/>
                <w:bCs/>
                <w:color w:val="000000" w:themeColor="text1"/>
                <w:sz w:val="24"/>
                <w:szCs w:val="24"/>
              </w:rPr>
              <w:t>5</w:t>
            </w:r>
            <w:r w:rsidRPr="00C43410">
              <w:rPr>
                <w:rFonts w:ascii="Arial Narrow" w:hAnsi="Arial Narrow"/>
                <w:bCs/>
                <w:color w:val="000000" w:themeColor="text1"/>
                <w:sz w:val="24"/>
                <w:szCs w:val="24"/>
              </w:rPr>
              <w:t xml:space="preserve"> persons</w:t>
            </w:r>
          </w:p>
        </w:tc>
        <w:tc>
          <w:tcPr>
            <w:tcW w:w="5580" w:type="dxa"/>
          </w:tcPr>
          <w:p w14:paraId="6D958842" w14:textId="77777777" w:rsidR="00336B47" w:rsidRPr="007E354A" w:rsidRDefault="00336B47" w:rsidP="00336B47">
            <w:pPr>
              <w:spacing w:before="120" w:after="120"/>
              <w:jc w:val="both"/>
              <w:rPr>
                <w:rFonts w:ascii="Arial Narrow" w:hAnsi="Arial Narrow"/>
                <w:bCs/>
                <w:color w:val="000000" w:themeColor="text1"/>
                <w:sz w:val="24"/>
                <w:szCs w:val="24"/>
              </w:rPr>
            </w:pPr>
            <w:r w:rsidRPr="007E354A">
              <w:rPr>
                <w:rFonts w:ascii="Arial Narrow" w:hAnsi="Arial Narrow"/>
                <w:bCs/>
                <w:color w:val="000000" w:themeColor="text1"/>
                <w:sz w:val="24"/>
                <w:szCs w:val="24"/>
              </w:rPr>
              <w:t>Transfer services for 15 persons on 27 October 2026, as follows:</w:t>
            </w:r>
          </w:p>
          <w:p w14:paraId="1C993999" w14:textId="7E6A54FB" w:rsidR="00336B47" w:rsidRPr="007E354A" w:rsidRDefault="00336B47" w:rsidP="00336B47">
            <w:pPr>
              <w:numPr>
                <w:ilvl w:val="0"/>
                <w:numId w:val="46"/>
              </w:numPr>
              <w:spacing w:before="120" w:after="120"/>
              <w:jc w:val="both"/>
              <w:rPr>
                <w:rFonts w:ascii="Arial Narrow" w:hAnsi="Arial Narrow"/>
                <w:bCs/>
                <w:color w:val="000000" w:themeColor="text1"/>
                <w:sz w:val="24"/>
                <w:szCs w:val="24"/>
              </w:rPr>
            </w:pPr>
            <w:r w:rsidRPr="007E354A">
              <w:rPr>
                <w:rFonts w:ascii="Arial Narrow" w:hAnsi="Arial Narrow"/>
                <w:bCs/>
                <w:color w:val="000000" w:themeColor="text1"/>
                <w:sz w:val="24"/>
                <w:szCs w:val="24"/>
              </w:rPr>
              <w:t xml:space="preserve">Morning: From the proposed hotel in Geneva, Switzerland to </w:t>
            </w:r>
            <w:proofErr w:type="spellStart"/>
            <w:r w:rsidRPr="007E354A">
              <w:rPr>
                <w:rFonts w:ascii="Arial Narrow" w:hAnsi="Arial Narrow"/>
                <w:bCs/>
                <w:color w:val="000000" w:themeColor="text1"/>
                <w:sz w:val="24"/>
                <w:szCs w:val="24"/>
              </w:rPr>
              <w:t>Bochuz</w:t>
            </w:r>
            <w:proofErr w:type="spellEnd"/>
            <w:r w:rsidRPr="007E354A">
              <w:rPr>
                <w:rFonts w:ascii="Arial Narrow" w:hAnsi="Arial Narrow"/>
                <w:bCs/>
                <w:color w:val="000000" w:themeColor="text1"/>
                <w:sz w:val="24"/>
                <w:szCs w:val="24"/>
              </w:rPr>
              <w:t xml:space="preserve"> Prison (Orbe Plain Correctional Facilities, Chemin des </w:t>
            </w:r>
            <w:proofErr w:type="spellStart"/>
            <w:r w:rsidRPr="007E354A">
              <w:rPr>
                <w:rFonts w:ascii="Arial Narrow" w:hAnsi="Arial Narrow"/>
                <w:bCs/>
                <w:color w:val="000000" w:themeColor="text1"/>
                <w:sz w:val="24"/>
                <w:szCs w:val="24"/>
              </w:rPr>
              <w:t>Pâquerets</w:t>
            </w:r>
            <w:proofErr w:type="spellEnd"/>
            <w:r w:rsidRPr="007E354A">
              <w:rPr>
                <w:rFonts w:ascii="Arial Narrow" w:hAnsi="Arial Narrow"/>
                <w:bCs/>
                <w:color w:val="000000" w:themeColor="text1"/>
                <w:sz w:val="24"/>
                <w:szCs w:val="24"/>
              </w:rPr>
              <w:t xml:space="preserve"> 9, 1350 Orbe)</w:t>
            </w:r>
            <w:r w:rsidR="00C778E2">
              <w:rPr>
                <w:rFonts w:ascii="Arial Narrow" w:hAnsi="Arial Narrow"/>
                <w:bCs/>
                <w:color w:val="000000" w:themeColor="text1"/>
                <w:sz w:val="24"/>
                <w:szCs w:val="24"/>
              </w:rPr>
              <w:t>;</w:t>
            </w:r>
          </w:p>
          <w:p w14:paraId="3D437288" w14:textId="56A889CD" w:rsidR="00336B47" w:rsidRPr="00336B47" w:rsidRDefault="00336B47" w:rsidP="00336B47">
            <w:pPr>
              <w:numPr>
                <w:ilvl w:val="0"/>
                <w:numId w:val="46"/>
              </w:numPr>
              <w:spacing w:before="120" w:after="120"/>
              <w:jc w:val="both"/>
              <w:rPr>
                <w:rFonts w:ascii="Arial Narrow" w:hAnsi="Arial Narrow"/>
                <w:bCs/>
                <w:color w:val="000000" w:themeColor="text1"/>
                <w:sz w:val="24"/>
                <w:szCs w:val="24"/>
                <w:lang w:val="fr-FR"/>
              </w:rPr>
            </w:pPr>
            <w:proofErr w:type="spellStart"/>
            <w:r w:rsidRPr="00336B47">
              <w:rPr>
                <w:rFonts w:ascii="Arial Narrow" w:hAnsi="Arial Narrow"/>
                <w:bCs/>
                <w:color w:val="000000" w:themeColor="text1"/>
                <w:sz w:val="24"/>
                <w:szCs w:val="24"/>
                <w:lang w:val="fr-FR"/>
              </w:rPr>
              <w:t>Afternoon</w:t>
            </w:r>
            <w:proofErr w:type="spellEnd"/>
            <w:r w:rsidRPr="00336B47">
              <w:rPr>
                <w:rFonts w:ascii="Arial Narrow" w:hAnsi="Arial Narrow"/>
                <w:bCs/>
                <w:color w:val="000000" w:themeColor="text1"/>
                <w:sz w:val="24"/>
                <w:szCs w:val="24"/>
                <w:lang w:val="fr-FR"/>
              </w:rPr>
              <w:t xml:space="preserve">: From </w:t>
            </w:r>
            <w:proofErr w:type="spellStart"/>
            <w:r w:rsidRPr="00336B47">
              <w:rPr>
                <w:rFonts w:ascii="Arial Narrow" w:hAnsi="Arial Narrow"/>
                <w:bCs/>
                <w:color w:val="000000" w:themeColor="text1"/>
                <w:sz w:val="24"/>
                <w:szCs w:val="24"/>
                <w:lang w:val="fr-FR"/>
              </w:rPr>
              <w:t>Bochuz</w:t>
            </w:r>
            <w:proofErr w:type="spellEnd"/>
            <w:r w:rsidRPr="00336B47">
              <w:rPr>
                <w:rFonts w:ascii="Arial Narrow" w:hAnsi="Arial Narrow"/>
                <w:bCs/>
                <w:color w:val="000000" w:themeColor="text1"/>
                <w:sz w:val="24"/>
                <w:szCs w:val="24"/>
                <w:lang w:val="fr-FR"/>
              </w:rPr>
              <w:t xml:space="preserve"> Prison to Prison de la Croisée (Chemin des Prés-Neufs 1, 1350 Orbe, EPO VD)</w:t>
            </w:r>
            <w:r w:rsidR="00C778E2">
              <w:rPr>
                <w:rFonts w:ascii="Arial Narrow" w:hAnsi="Arial Narrow"/>
                <w:bCs/>
                <w:color w:val="000000" w:themeColor="text1"/>
                <w:sz w:val="24"/>
                <w:szCs w:val="24"/>
                <w:lang w:val="fr-FR"/>
              </w:rPr>
              <w:t>.</w:t>
            </w:r>
          </w:p>
          <w:p w14:paraId="1755E213" w14:textId="77777777" w:rsidR="00826E70" w:rsidRPr="00F46B92" w:rsidRDefault="00826E70" w:rsidP="005103A7">
            <w:pPr>
              <w:spacing w:before="120" w:after="120"/>
              <w:jc w:val="both"/>
              <w:rPr>
                <w:rFonts w:ascii="Arial Narrow" w:hAnsi="Arial Narrow"/>
                <w:bCs/>
                <w:color w:val="000000" w:themeColor="text1"/>
                <w:sz w:val="24"/>
                <w:szCs w:val="24"/>
              </w:rPr>
            </w:pPr>
            <w:r w:rsidRPr="00F46B92">
              <w:rPr>
                <w:rFonts w:ascii="Arial Narrow" w:hAnsi="Arial Narrow"/>
                <w:bCs/>
                <w:color w:val="000000" w:themeColor="text1"/>
                <w:sz w:val="24"/>
                <w:szCs w:val="24"/>
              </w:rPr>
              <w:t>Indicative schedule:</w:t>
            </w:r>
          </w:p>
          <w:p w14:paraId="54CEA494" w14:textId="3AA62025" w:rsidR="00826E70" w:rsidRDefault="00826E70" w:rsidP="00826E70">
            <w:pPr>
              <w:pStyle w:val="ListParagraph"/>
              <w:numPr>
                <w:ilvl w:val="0"/>
                <w:numId w:val="40"/>
              </w:numPr>
              <w:spacing w:before="120" w:after="120"/>
              <w:contextualSpacing/>
              <w:jc w:val="both"/>
              <w:rPr>
                <w:rFonts w:ascii="Arial Narrow" w:hAnsi="Arial Narrow"/>
                <w:bCs/>
                <w:color w:val="000000" w:themeColor="text1"/>
                <w:sz w:val="24"/>
                <w:szCs w:val="24"/>
              </w:rPr>
            </w:pPr>
            <w:r w:rsidRPr="00F46B92">
              <w:rPr>
                <w:rFonts w:ascii="Arial Narrow" w:hAnsi="Arial Narrow"/>
                <w:bCs/>
                <w:color w:val="000000" w:themeColor="text1"/>
                <w:sz w:val="24"/>
                <w:szCs w:val="24"/>
              </w:rPr>
              <w:t>0</w:t>
            </w:r>
            <w:r w:rsidR="00F850CA">
              <w:rPr>
                <w:rFonts w:ascii="Arial Narrow" w:hAnsi="Arial Narrow"/>
                <w:bCs/>
                <w:color w:val="000000" w:themeColor="text1"/>
                <w:sz w:val="24"/>
                <w:szCs w:val="24"/>
              </w:rPr>
              <w:t>7</w:t>
            </w:r>
            <w:r w:rsidRPr="00F46B92">
              <w:rPr>
                <w:rFonts w:ascii="Arial Narrow" w:hAnsi="Arial Narrow"/>
                <w:bCs/>
                <w:color w:val="000000" w:themeColor="text1"/>
                <w:sz w:val="24"/>
                <w:szCs w:val="24"/>
              </w:rPr>
              <w:t>:</w:t>
            </w:r>
            <w:r w:rsidR="00F850CA">
              <w:rPr>
                <w:rFonts w:ascii="Arial Narrow" w:hAnsi="Arial Narrow"/>
                <w:bCs/>
                <w:color w:val="000000" w:themeColor="text1"/>
                <w:sz w:val="24"/>
                <w:szCs w:val="24"/>
              </w:rPr>
              <w:t>45</w:t>
            </w:r>
            <w:r w:rsidRPr="00F46B92">
              <w:rPr>
                <w:rFonts w:ascii="Arial Narrow" w:hAnsi="Arial Narrow"/>
                <w:bCs/>
                <w:color w:val="000000" w:themeColor="text1"/>
                <w:sz w:val="24"/>
                <w:szCs w:val="24"/>
              </w:rPr>
              <w:t xml:space="preserve"> – departure from the hotel in </w:t>
            </w:r>
            <w:r w:rsidR="00F46B92" w:rsidRPr="00F46B92">
              <w:rPr>
                <w:rFonts w:ascii="Arial Narrow" w:hAnsi="Arial Narrow"/>
                <w:bCs/>
                <w:color w:val="000000" w:themeColor="text1"/>
                <w:sz w:val="24"/>
                <w:szCs w:val="24"/>
              </w:rPr>
              <w:t>Geneva</w:t>
            </w:r>
            <w:r w:rsidRPr="00F46B92">
              <w:rPr>
                <w:rFonts w:ascii="Arial Narrow" w:hAnsi="Arial Narrow"/>
                <w:bCs/>
                <w:color w:val="000000" w:themeColor="text1"/>
                <w:sz w:val="24"/>
                <w:szCs w:val="24"/>
              </w:rPr>
              <w:t>;</w:t>
            </w:r>
          </w:p>
          <w:p w14:paraId="48EB87DD" w14:textId="39BBAE22" w:rsidR="00F850CA" w:rsidRPr="00F46B92" w:rsidRDefault="00F850CA" w:rsidP="00826E70">
            <w:pPr>
              <w:pStyle w:val="ListParagraph"/>
              <w:numPr>
                <w:ilvl w:val="0"/>
                <w:numId w:val="40"/>
              </w:numPr>
              <w:spacing w:before="120" w:after="120"/>
              <w:contextualSpacing/>
              <w:jc w:val="both"/>
              <w:rPr>
                <w:rFonts w:ascii="Arial Narrow" w:hAnsi="Arial Narrow"/>
                <w:bCs/>
                <w:color w:val="000000" w:themeColor="text1"/>
                <w:sz w:val="24"/>
                <w:szCs w:val="24"/>
              </w:rPr>
            </w:pPr>
            <w:r>
              <w:rPr>
                <w:rFonts w:ascii="Arial Narrow" w:hAnsi="Arial Narrow"/>
                <w:bCs/>
                <w:color w:val="000000" w:themeColor="text1"/>
                <w:sz w:val="24"/>
                <w:szCs w:val="24"/>
              </w:rPr>
              <w:t>13:</w:t>
            </w:r>
            <w:r w:rsidR="00CD7D92">
              <w:rPr>
                <w:rFonts w:ascii="Arial Narrow" w:hAnsi="Arial Narrow"/>
                <w:bCs/>
                <w:color w:val="000000" w:themeColor="text1"/>
                <w:sz w:val="24"/>
                <w:szCs w:val="24"/>
              </w:rPr>
              <w:t>30</w:t>
            </w:r>
            <w:r>
              <w:rPr>
                <w:rFonts w:ascii="Arial Narrow" w:hAnsi="Arial Narrow"/>
                <w:bCs/>
                <w:color w:val="000000" w:themeColor="text1"/>
                <w:sz w:val="24"/>
                <w:szCs w:val="24"/>
              </w:rPr>
              <w:t xml:space="preserve"> – departure from the </w:t>
            </w:r>
            <w:r w:rsidRPr="00F850CA">
              <w:rPr>
                <w:rFonts w:ascii="Arial Narrow" w:hAnsi="Arial Narrow"/>
                <w:bCs/>
                <w:color w:val="000000" w:themeColor="text1"/>
                <w:sz w:val="24"/>
                <w:szCs w:val="24"/>
                <w:lang w:val="uk-UA"/>
              </w:rPr>
              <w:t>Bochuz Prison</w:t>
            </w:r>
            <w:r>
              <w:rPr>
                <w:rFonts w:ascii="Arial Narrow" w:hAnsi="Arial Narrow"/>
                <w:bCs/>
                <w:color w:val="000000" w:themeColor="text1"/>
                <w:sz w:val="24"/>
                <w:szCs w:val="24"/>
              </w:rPr>
              <w:t>;</w:t>
            </w:r>
          </w:p>
          <w:p w14:paraId="168CAC04" w14:textId="3F9F5823" w:rsidR="00826E70" w:rsidRPr="00F46B92" w:rsidRDefault="00014426" w:rsidP="00826E70">
            <w:pPr>
              <w:pStyle w:val="ListParagraph"/>
              <w:numPr>
                <w:ilvl w:val="0"/>
                <w:numId w:val="40"/>
              </w:numPr>
              <w:spacing w:before="120" w:after="120"/>
              <w:contextualSpacing/>
              <w:jc w:val="both"/>
              <w:rPr>
                <w:rFonts w:ascii="Arial Narrow" w:hAnsi="Arial Narrow"/>
                <w:bCs/>
                <w:color w:val="000000" w:themeColor="text1"/>
                <w:sz w:val="24"/>
                <w:szCs w:val="24"/>
              </w:rPr>
            </w:pPr>
            <w:r>
              <w:rPr>
                <w:rFonts w:ascii="Arial Narrow" w:hAnsi="Arial Narrow"/>
                <w:bCs/>
                <w:color w:val="000000" w:themeColor="text1"/>
                <w:sz w:val="24"/>
                <w:szCs w:val="24"/>
                <w:lang w:val="uk-UA"/>
              </w:rPr>
              <w:t>17</w:t>
            </w:r>
            <w:r>
              <w:rPr>
                <w:rFonts w:ascii="Arial Narrow" w:hAnsi="Arial Narrow"/>
                <w:bCs/>
                <w:color w:val="000000" w:themeColor="text1"/>
                <w:sz w:val="24"/>
                <w:szCs w:val="24"/>
                <w:lang w:val="en-US"/>
              </w:rPr>
              <w:t>:</w:t>
            </w:r>
            <w:r w:rsidR="00F850CA">
              <w:rPr>
                <w:rFonts w:ascii="Arial Narrow" w:hAnsi="Arial Narrow"/>
                <w:bCs/>
                <w:color w:val="000000" w:themeColor="text1"/>
                <w:sz w:val="24"/>
                <w:szCs w:val="24"/>
                <w:lang w:val="en-US"/>
              </w:rPr>
              <w:t>3</w:t>
            </w:r>
            <w:r>
              <w:rPr>
                <w:rFonts w:ascii="Arial Narrow" w:hAnsi="Arial Narrow"/>
                <w:bCs/>
                <w:color w:val="000000" w:themeColor="text1"/>
                <w:sz w:val="24"/>
                <w:szCs w:val="24"/>
                <w:lang w:val="en-US"/>
              </w:rPr>
              <w:t>0</w:t>
            </w:r>
            <w:r w:rsidR="00826E70" w:rsidRPr="00F46B92">
              <w:rPr>
                <w:rFonts w:ascii="Arial Narrow" w:hAnsi="Arial Narrow"/>
                <w:bCs/>
                <w:color w:val="000000" w:themeColor="text1"/>
                <w:sz w:val="24"/>
                <w:szCs w:val="24"/>
              </w:rPr>
              <w:t xml:space="preserve"> – departure from </w:t>
            </w:r>
            <w:r w:rsidR="00F850CA">
              <w:rPr>
                <w:rFonts w:ascii="Arial Narrow" w:hAnsi="Arial Narrow"/>
                <w:bCs/>
                <w:color w:val="000000" w:themeColor="text1"/>
                <w:sz w:val="24"/>
                <w:szCs w:val="24"/>
              </w:rPr>
              <w:t>the p</w:t>
            </w:r>
            <w:r w:rsidR="00F850CA" w:rsidRPr="00F850CA">
              <w:rPr>
                <w:rFonts w:ascii="Arial Narrow" w:hAnsi="Arial Narrow"/>
                <w:bCs/>
                <w:color w:val="000000" w:themeColor="text1"/>
                <w:sz w:val="24"/>
                <w:szCs w:val="24"/>
              </w:rPr>
              <w:t xml:space="preserve">rison de la </w:t>
            </w:r>
            <w:proofErr w:type="spellStart"/>
            <w:r w:rsidR="00F850CA" w:rsidRPr="00F850CA">
              <w:rPr>
                <w:rFonts w:ascii="Arial Narrow" w:hAnsi="Arial Narrow"/>
                <w:bCs/>
                <w:color w:val="000000" w:themeColor="text1"/>
                <w:sz w:val="24"/>
                <w:szCs w:val="24"/>
              </w:rPr>
              <w:t>Croisée</w:t>
            </w:r>
            <w:proofErr w:type="spellEnd"/>
            <w:r w:rsidR="00F850CA" w:rsidRPr="00F850CA" w:rsidDel="00F850CA">
              <w:rPr>
                <w:rFonts w:ascii="Arial Narrow" w:hAnsi="Arial Narrow"/>
                <w:bCs/>
                <w:color w:val="000000" w:themeColor="text1"/>
                <w:sz w:val="24"/>
                <w:szCs w:val="24"/>
              </w:rPr>
              <w:t xml:space="preserve"> </w:t>
            </w:r>
            <w:r w:rsidR="00826E70" w:rsidRPr="00F46B92">
              <w:rPr>
                <w:rFonts w:ascii="Arial Narrow" w:hAnsi="Arial Narrow"/>
                <w:bCs/>
                <w:color w:val="000000" w:themeColor="text1"/>
                <w:sz w:val="24"/>
                <w:szCs w:val="24"/>
              </w:rPr>
              <w:t xml:space="preserve">back to the hotel in </w:t>
            </w:r>
            <w:r w:rsidR="00F46B92">
              <w:rPr>
                <w:rFonts w:ascii="Arial Narrow" w:hAnsi="Arial Narrow"/>
                <w:bCs/>
                <w:color w:val="000000" w:themeColor="text1"/>
                <w:sz w:val="24"/>
                <w:szCs w:val="24"/>
              </w:rPr>
              <w:t>Geneva</w:t>
            </w:r>
            <w:r w:rsidR="00826E70" w:rsidRPr="00F46B92">
              <w:rPr>
                <w:rFonts w:ascii="Arial Narrow" w:hAnsi="Arial Narrow"/>
                <w:bCs/>
                <w:color w:val="000000" w:themeColor="text1"/>
                <w:sz w:val="24"/>
                <w:szCs w:val="24"/>
              </w:rPr>
              <w:t>.</w:t>
            </w:r>
          </w:p>
          <w:p w14:paraId="2DAFDEA9" w14:textId="4F866FC5" w:rsidR="00826E70" w:rsidRPr="007E354A" w:rsidRDefault="00826E70" w:rsidP="005103A7">
            <w:pPr>
              <w:spacing w:before="120" w:after="120"/>
              <w:jc w:val="both"/>
              <w:rPr>
                <w:rFonts w:ascii="Arial Narrow" w:hAnsi="Arial Narrow"/>
                <w:bCs/>
                <w:i/>
                <w:iCs/>
                <w:color w:val="000000" w:themeColor="text1"/>
                <w:sz w:val="24"/>
                <w:szCs w:val="24"/>
              </w:rPr>
            </w:pPr>
            <w:r w:rsidRPr="007E354A">
              <w:rPr>
                <w:rFonts w:ascii="Arial Narrow" w:hAnsi="Arial Narrow"/>
                <w:bCs/>
                <w:i/>
                <w:iCs/>
                <w:color w:val="000000" w:themeColor="text1"/>
                <w:sz w:val="24"/>
                <w:szCs w:val="24"/>
              </w:rPr>
              <w:t>The above timing is indicative and may be subject to minor adjustments, depending on operational needs and coordination with the hosting institution.</w:t>
            </w:r>
            <w:r w:rsidR="00F850CA">
              <w:rPr>
                <w:rFonts w:ascii="Arial Narrow" w:hAnsi="Arial Narrow"/>
                <w:bCs/>
                <w:i/>
                <w:iCs/>
                <w:color w:val="000000" w:themeColor="text1"/>
                <w:sz w:val="24"/>
                <w:szCs w:val="24"/>
              </w:rPr>
              <w:t xml:space="preserve"> </w:t>
            </w:r>
            <w:r w:rsidR="00F850CA" w:rsidRPr="00F850CA">
              <w:rPr>
                <w:rFonts w:ascii="Arial Narrow" w:hAnsi="Arial Narrow"/>
                <w:bCs/>
                <w:i/>
                <w:iCs/>
                <w:color w:val="000000" w:themeColor="text1"/>
                <w:sz w:val="24"/>
                <w:szCs w:val="24"/>
              </w:rPr>
              <w:t>Exact date and times will be provided later</w:t>
            </w:r>
            <w:r w:rsidR="00F850CA">
              <w:rPr>
                <w:rFonts w:ascii="Arial Narrow" w:hAnsi="Arial Narrow"/>
                <w:bCs/>
                <w:i/>
                <w:iCs/>
                <w:color w:val="000000" w:themeColor="text1"/>
                <w:sz w:val="24"/>
                <w:szCs w:val="24"/>
              </w:rPr>
              <w:t xml:space="preserve"> by the Project team.</w:t>
            </w:r>
          </w:p>
          <w:p w14:paraId="4EFDBEA1" w14:textId="77777777" w:rsidR="00826E70" w:rsidRPr="00342243" w:rsidRDefault="00826E70" w:rsidP="005103A7">
            <w:pPr>
              <w:spacing w:before="120" w:after="120"/>
              <w:jc w:val="both"/>
              <w:rPr>
                <w:rFonts w:ascii="Arial Narrow" w:hAnsi="Arial Narrow"/>
                <w:bCs/>
                <w:color w:val="000000" w:themeColor="text1"/>
                <w:sz w:val="24"/>
                <w:szCs w:val="24"/>
              </w:rPr>
            </w:pPr>
            <w:r w:rsidRPr="00342243">
              <w:rPr>
                <w:rFonts w:ascii="Arial Narrow" w:hAnsi="Arial Narrow"/>
                <w:bCs/>
                <w:color w:val="000000" w:themeColor="text1"/>
                <w:sz w:val="24"/>
                <w:szCs w:val="24"/>
              </w:rPr>
              <w:t>The transfer shall be provided by a professional transportation company, using a comfortable vehicle, preferably a minivan / Sprinter, suitable for group travel.</w:t>
            </w:r>
          </w:p>
        </w:tc>
      </w:tr>
      <w:tr w:rsidR="00826E70" w:rsidRPr="00C43410" w14:paraId="431DD26A" w14:textId="77777777" w:rsidTr="00826E70">
        <w:tc>
          <w:tcPr>
            <w:tcW w:w="4680" w:type="dxa"/>
          </w:tcPr>
          <w:p w14:paraId="1032F30E" w14:textId="22D789B2" w:rsidR="00826E70" w:rsidRPr="00C43410" w:rsidRDefault="00826E70" w:rsidP="00826E70">
            <w:pPr>
              <w:pStyle w:val="ListParagraph"/>
              <w:numPr>
                <w:ilvl w:val="0"/>
                <w:numId w:val="44"/>
              </w:numPr>
              <w:spacing w:before="120" w:after="120"/>
              <w:contextualSpacing/>
              <w:jc w:val="both"/>
              <w:rPr>
                <w:rFonts w:ascii="Arial Narrow" w:hAnsi="Arial Narrow"/>
                <w:bCs/>
                <w:color w:val="000000" w:themeColor="text1"/>
                <w:sz w:val="24"/>
                <w:szCs w:val="24"/>
              </w:rPr>
            </w:pPr>
            <w:r w:rsidRPr="007E354A">
              <w:rPr>
                <w:rFonts w:ascii="Arial Narrow" w:hAnsi="Arial Narrow"/>
                <w:b/>
                <w:color w:val="000000" w:themeColor="text1"/>
                <w:sz w:val="24"/>
                <w:szCs w:val="24"/>
              </w:rPr>
              <w:t>Transfer</w:t>
            </w:r>
            <w:r w:rsidRPr="00C43410">
              <w:rPr>
                <w:rFonts w:ascii="Arial Narrow" w:hAnsi="Arial Narrow"/>
                <w:bCs/>
                <w:color w:val="000000" w:themeColor="text1"/>
                <w:sz w:val="24"/>
                <w:szCs w:val="24"/>
              </w:rPr>
              <w:t xml:space="preserve"> services </w:t>
            </w:r>
            <w:r w:rsidRPr="007E354A">
              <w:rPr>
                <w:rFonts w:ascii="Arial Narrow" w:hAnsi="Arial Narrow"/>
                <w:b/>
                <w:color w:val="000000" w:themeColor="text1"/>
                <w:sz w:val="24"/>
                <w:szCs w:val="24"/>
              </w:rPr>
              <w:t xml:space="preserve">from hotel in </w:t>
            </w:r>
            <w:r w:rsidR="00F850CA" w:rsidRPr="007E354A">
              <w:rPr>
                <w:rFonts w:ascii="Arial Narrow" w:hAnsi="Arial Narrow"/>
                <w:b/>
                <w:color w:val="000000" w:themeColor="text1"/>
                <w:sz w:val="24"/>
                <w:szCs w:val="24"/>
              </w:rPr>
              <w:t>Geneva</w:t>
            </w:r>
            <w:r w:rsidR="00F850CA">
              <w:rPr>
                <w:rFonts w:ascii="Arial Narrow" w:hAnsi="Arial Narrow"/>
                <w:bCs/>
                <w:color w:val="000000" w:themeColor="text1"/>
                <w:sz w:val="24"/>
                <w:szCs w:val="24"/>
              </w:rPr>
              <w:t xml:space="preserve"> </w:t>
            </w:r>
            <w:r w:rsidRPr="00C43410">
              <w:rPr>
                <w:rFonts w:ascii="Arial Narrow" w:hAnsi="Arial Narrow"/>
                <w:bCs/>
                <w:color w:val="000000" w:themeColor="text1"/>
                <w:sz w:val="24"/>
                <w:szCs w:val="24"/>
              </w:rPr>
              <w:t xml:space="preserve">to </w:t>
            </w:r>
            <w:r w:rsidR="00F46B92" w:rsidRPr="007E354A">
              <w:rPr>
                <w:rFonts w:ascii="Arial Narrow" w:hAnsi="Arial Narrow"/>
                <w:b/>
                <w:color w:val="000000" w:themeColor="text1"/>
                <w:sz w:val="24"/>
                <w:szCs w:val="24"/>
                <w:lang w:val="en-US"/>
              </w:rPr>
              <w:t>Champ-</w:t>
            </w:r>
            <w:proofErr w:type="spellStart"/>
            <w:r w:rsidR="00F46B92" w:rsidRPr="007E354A">
              <w:rPr>
                <w:rFonts w:ascii="Arial Narrow" w:hAnsi="Arial Narrow"/>
                <w:b/>
                <w:color w:val="000000" w:themeColor="text1"/>
                <w:sz w:val="24"/>
                <w:szCs w:val="24"/>
                <w:lang w:val="en-US"/>
              </w:rPr>
              <w:t>Dollon</w:t>
            </w:r>
            <w:proofErr w:type="spellEnd"/>
            <w:r w:rsidR="00C778E2" w:rsidRPr="007E354A">
              <w:rPr>
                <w:rFonts w:ascii="Arial Narrow" w:hAnsi="Arial Narrow"/>
                <w:b/>
                <w:color w:val="000000" w:themeColor="text1"/>
                <w:sz w:val="24"/>
                <w:szCs w:val="24"/>
                <w:lang w:val="en-US"/>
              </w:rPr>
              <w:t xml:space="preserve"> prison</w:t>
            </w:r>
            <w:r w:rsidR="00F46B92" w:rsidRPr="00F46B92">
              <w:rPr>
                <w:rFonts w:ascii="Arial Narrow" w:hAnsi="Arial Narrow"/>
                <w:bCs/>
                <w:color w:val="000000" w:themeColor="text1"/>
                <w:sz w:val="24"/>
                <w:szCs w:val="24"/>
                <w:lang w:val="en-US"/>
              </w:rPr>
              <w:t xml:space="preserve"> and </w:t>
            </w:r>
            <w:proofErr w:type="spellStart"/>
            <w:r w:rsidR="00F46B92" w:rsidRPr="007E354A">
              <w:rPr>
                <w:rFonts w:ascii="Arial Narrow" w:hAnsi="Arial Narrow"/>
                <w:b/>
                <w:color w:val="000000" w:themeColor="text1"/>
                <w:sz w:val="24"/>
                <w:szCs w:val="24"/>
                <w:lang w:val="en-US"/>
              </w:rPr>
              <w:t>Brenaz</w:t>
            </w:r>
            <w:proofErr w:type="spellEnd"/>
            <w:r w:rsidR="00C778E2" w:rsidRPr="007E354A">
              <w:rPr>
                <w:rFonts w:ascii="Arial Narrow" w:hAnsi="Arial Narrow"/>
                <w:b/>
                <w:color w:val="000000" w:themeColor="text1"/>
                <w:sz w:val="24"/>
                <w:szCs w:val="24"/>
                <w:lang w:val="en-US"/>
              </w:rPr>
              <w:t xml:space="preserve"> prison</w:t>
            </w:r>
            <w:r w:rsidR="00F46B92" w:rsidRPr="00F46B92">
              <w:rPr>
                <w:rFonts w:ascii="Arial Narrow" w:hAnsi="Arial Narrow"/>
                <w:bCs/>
                <w:color w:val="000000" w:themeColor="text1"/>
                <w:sz w:val="24"/>
                <w:szCs w:val="24"/>
                <w:lang w:val="en-US"/>
              </w:rPr>
              <w:t xml:space="preserve">, Geneva </w:t>
            </w:r>
            <w:r w:rsidRPr="00C43410">
              <w:rPr>
                <w:rFonts w:ascii="Arial Narrow" w:hAnsi="Arial Narrow"/>
                <w:bCs/>
                <w:color w:val="000000" w:themeColor="text1"/>
                <w:sz w:val="24"/>
                <w:szCs w:val="24"/>
              </w:rPr>
              <w:t xml:space="preserve">on </w:t>
            </w:r>
            <w:r w:rsidR="00F46B92">
              <w:rPr>
                <w:rFonts w:ascii="Arial Narrow" w:hAnsi="Arial Narrow"/>
                <w:bCs/>
                <w:color w:val="000000" w:themeColor="text1"/>
                <w:sz w:val="24"/>
                <w:szCs w:val="24"/>
              </w:rPr>
              <w:t>28 October</w:t>
            </w:r>
            <w:r w:rsidRPr="00C43410">
              <w:rPr>
                <w:rFonts w:ascii="Arial Narrow" w:hAnsi="Arial Narrow"/>
                <w:bCs/>
                <w:color w:val="000000" w:themeColor="text1"/>
                <w:sz w:val="24"/>
                <w:szCs w:val="24"/>
              </w:rPr>
              <w:t xml:space="preserve"> 2026 for 1</w:t>
            </w:r>
            <w:r w:rsidR="00F46B92">
              <w:rPr>
                <w:rFonts w:ascii="Arial Narrow" w:hAnsi="Arial Narrow"/>
                <w:bCs/>
                <w:color w:val="000000" w:themeColor="text1"/>
                <w:sz w:val="24"/>
                <w:szCs w:val="24"/>
              </w:rPr>
              <w:t>5</w:t>
            </w:r>
            <w:r w:rsidRPr="00C43410">
              <w:rPr>
                <w:rFonts w:ascii="Arial Narrow" w:hAnsi="Arial Narrow"/>
                <w:bCs/>
                <w:color w:val="000000" w:themeColor="text1"/>
                <w:sz w:val="24"/>
                <w:szCs w:val="24"/>
              </w:rPr>
              <w:t xml:space="preserve"> persons</w:t>
            </w:r>
          </w:p>
        </w:tc>
        <w:tc>
          <w:tcPr>
            <w:tcW w:w="5580" w:type="dxa"/>
          </w:tcPr>
          <w:p w14:paraId="0333FBF9" w14:textId="77777777" w:rsidR="00336B47" w:rsidRDefault="00336B47" w:rsidP="00415F46">
            <w:pPr>
              <w:spacing w:before="120" w:after="120"/>
              <w:jc w:val="both"/>
              <w:rPr>
                <w:rFonts w:ascii="Arial Narrow" w:hAnsi="Arial Narrow"/>
                <w:bCs/>
                <w:color w:val="000000" w:themeColor="text1"/>
                <w:sz w:val="24"/>
                <w:szCs w:val="24"/>
              </w:rPr>
            </w:pPr>
            <w:r w:rsidRPr="00336B47">
              <w:rPr>
                <w:rFonts w:ascii="Arial Narrow" w:hAnsi="Arial Narrow"/>
                <w:bCs/>
                <w:color w:val="000000" w:themeColor="text1"/>
                <w:sz w:val="24"/>
                <w:szCs w:val="24"/>
              </w:rPr>
              <w:t>Transfer services for 15 persons on 28 October 2026, as follows:</w:t>
            </w:r>
          </w:p>
          <w:p w14:paraId="07117D2D" w14:textId="77777777" w:rsidR="00336B47" w:rsidRDefault="00336B47" w:rsidP="00336B47">
            <w:pPr>
              <w:pStyle w:val="ListParagraph"/>
              <w:numPr>
                <w:ilvl w:val="0"/>
                <w:numId w:val="40"/>
              </w:numPr>
              <w:spacing w:before="120" w:after="120"/>
              <w:contextualSpacing/>
              <w:jc w:val="both"/>
              <w:rPr>
                <w:rFonts w:ascii="Arial Narrow" w:hAnsi="Arial Narrow"/>
                <w:bCs/>
                <w:color w:val="000000" w:themeColor="text1"/>
                <w:sz w:val="24"/>
                <w:szCs w:val="24"/>
              </w:rPr>
            </w:pPr>
            <w:r w:rsidRPr="002E259A">
              <w:rPr>
                <w:rFonts w:ascii="Arial Narrow" w:hAnsi="Arial Narrow"/>
                <w:bCs/>
                <w:color w:val="000000" w:themeColor="text1"/>
                <w:sz w:val="24"/>
                <w:szCs w:val="24"/>
              </w:rPr>
              <w:t>Morning: From the proposed hotel in Geneva</w:t>
            </w:r>
            <w:r>
              <w:rPr>
                <w:rFonts w:ascii="Arial Narrow" w:hAnsi="Arial Narrow"/>
                <w:bCs/>
                <w:color w:val="000000" w:themeColor="text1"/>
                <w:sz w:val="24"/>
                <w:szCs w:val="24"/>
              </w:rPr>
              <w:t>,</w:t>
            </w:r>
            <w:r w:rsidRPr="002E259A">
              <w:rPr>
                <w:rFonts w:ascii="Arial Narrow" w:hAnsi="Arial Narrow"/>
                <w:bCs/>
                <w:color w:val="000000" w:themeColor="text1"/>
                <w:sz w:val="24"/>
                <w:szCs w:val="24"/>
              </w:rPr>
              <w:t xml:space="preserve"> Switzerland</w:t>
            </w:r>
            <w:r>
              <w:rPr>
                <w:rFonts w:ascii="Arial Narrow" w:hAnsi="Arial Narrow"/>
                <w:bCs/>
                <w:color w:val="000000" w:themeColor="text1"/>
                <w:sz w:val="24"/>
                <w:szCs w:val="24"/>
              </w:rPr>
              <w:t xml:space="preserve"> to </w:t>
            </w:r>
            <w:r w:rsidRPr="00336B47">
              <w:rPr>
                <w:rFonts w:ascii="Arial Narrow" w:hAnsi="Arial Narrow"/>
                <w:bCs/>
                <w:color w:val="000000" w:themeColor="text1"/>
                <w:sz w:val="24"/>
                <w:szCs w:val="24"/>
              </w:rPr>
              <w:t>Prison Champ-</w:t>
            </w:r>
            <w:proofErr w:type="spellStart"/>
            <w:r w:rsidRPr="00336B47">
              <w:rPr>
                <w:rFonts w:ascii="Arial Narrow" w:hAnsi="Arial Narrow"/>
                <w:bCs/>
                <w:color w:val="000000" w:themeColor="text1"/>
                <w:sz w:val="24"/>
                <w:szCs w:val="24"/>
              </w:rPr>
              <w:t>Dollon</w:t>
            </w:r>
            <w:proofErr w:type="spellEnd"/>
            <w:r w:rsidRPr="00336B47">
              <w:rPr>
                <w:rFonts w:ascii="Arial Narrow" w:hAnsi="Arial Narrow"/>
                <w:bCs/>
                <w:color w:val="000000" w:themeColor="text1"/>
                <w:sz w:val="24"/>
                <w:szCs w:val="24"/>
              </w:rPr>
              <w:t xml:space="preserve"> (Chemin de Champ-</w:t>
            </w:r>
            <w:proofErr w:type="spellStart"/>
            <w:r w:rsidRPr="00336B47">
              <w:rPr>
                <w:rFonts w:ascii="Arial Narrow" w:hAnsi="Arial Narrow"/>
                <w:bCs/>
                <w:color w:val="000000" w:themeColor="text1"/>
                <w:sz w:val="24"/>
                <w:szCs w:val="24"/>
              </w:rPr>
              <w:t>Dollon</w:t>
            </w:r>
            <w:proofErr w:type="spellEnd"/>
            <w:r w:rsidRPr="00336B47">
              <w:rPr>
                <w:rFonts w:ascii="Arial Narrow" w:hAnsi="Arial Narrow"/>
                <w:bCs/>
                <w:color w:val="000000" w:themeColor="text1"/>
                <w:sz w:val="24"/>
                <w:szCs w:val="24"/>
              </w:rPr>
              <w:t xml:space="preserve"> 22, 1241 </w:t>
            </w:r>
            <w:proofErr w:type="spellStart"/>
            <w:r w:rsidRPr="00336B47">
              <w:rPr>
                <w:rFonts w:ascii="Arial Narrow" w:hAnsi="Arial Narrow"/>
                <w:bCs/>
                <w:color w:val="000000" w:themeColor="text1"/>
                <w:sz w:val="24"/>
                <w:szCs w:val="24"/>
              </w:rPr>
              <w:t>Puplinge</w:t>
            </w:r>
            <w:proofErr w:type="spellEnd"/>
            <w:r w:rsidRPr="00336B47">
              <w:rPr>
                <w:rFonts w:ascii="Arial Narrow" w:hAnsi="Arial Narrow"/>
                <w:bCs/>
                <w:color w:val="000000" w:themeColor="text1"/>
                <w:sz w:val="24"/>
                <w:szCs w:val="24"/>
              </w:rPr>
              <w:t>);</w:t>
            </w:r>
          </w:p>
          <w:p w14:paraId="19696CCA" w14:textId="11B279B8" w:rsidR="00336B47" w:rsidRPr="007E354A" w:rsidRDefault="00336B47" w:rsidP="007E354A">
            <w:pPr>
              <w:pStyle w:val="ListParagraph"/>
              <w:numPr>
                <w:ilvl w:val="0"/>
                <w:numId w:val="40"/>
              </w:numPr>
              <w:spacing w:before="120" w:after="120"/>
              <w:contextualSpacing/>
              <w:jc w:val="both"/>
              <w:rPr>
                <w:rFonts w:ascii="Arial Narrow" w:hAnsi="Arial Narrow"/>
                <w:bCs/>
                <w:color w:val="000000" w:themeColor="text1"/>
                <w:sz w:val="24"/>
                <w:szCs w:val="24"/>
              </w:rPr>
            </w:pPr>
            <w:r w:rsidRPr="007E354A">
              <w:rPr>
                <w:rFonts w:ascii="Arial Narrow" w:hAnsi="Arial Narrow"/>
                <w:bCs/>
                <w:color w:val="000000" w:themeColor="text1"/>
                <w:sz w:val="24"/>
                <w:szCs w:val="24"/>
              </w:rPr>
              <w:t>Afternoon:</w:t>
            </w:r>
            <w:r>
              <w:rPr>
                <w:rFonts w:ascii="Arial Narrow" w:hAnsi="Arial Narrow"/>
                <w:bCs/>
                <w:color w:val="000000" w:themeColor="text1"/>
                <w:sz w:val="24"/>
                <w:szCs w:val="24"/>
              </w:rPr>
              <w:t xml:space="preserve"> From </w:t>
            </w:r>
            <w:r w:rsidRPr="00336B47">
              <w:rPr>
                <w:rFonts w:ascii="Arial Narrow" w:hAnsi="Arial Narrow"/>
                <w:bCs/>
                <w:color w:val="000000" w:themeColor="text1"/>
                <w:sz w:val="24"/>
                <w:szCs w:val="24"/>
              </w:rPr>
              <w:t>Prison Champ-</w:t>
            </w:r>
            <w:proofErr w:type="spellStart"/>
            <w:r w:rsidRPr="00336B47">
              <w:rPr>
                <w:rFonts w:ascii="Arial Narrow" w:hAnsi="Arial Narrow"/>
                <w:bCs/>
                <w:color w:val="000000" w:themeColor="text1"/>
                <w:sz w:val="24"/>
                <w:szCs w:val="24"/>
              </w:rPr>
              <w:t>Dollon</w:t>
            </w:r>
            <w:proofErr w:type="spellEnd"/>
            <w:r>
              <w:rPr>
                <w:rFonts w:ascii="Arial Narrow" w:hAnsi="Arial Narrow"/>
                <w:bCs/>
                <w:color w:val="000000" w:themeColor="text1"/>
                <w:sz w:val="24"/>
                <w:szCs w:val="24"/>
              </w:rPr>
              <w:t xml:space="preserve"> </w:t>
            </w:r>
            <w:r w:rsidRPr="007E354A">
              <w:rPr>
                <w:rFonts w:ascii="Arial Narrow" w:hAnsi="Arial Narrow"/>
                <w:bCs/>
                <w:color w:val="000000" w:themeColor="text1"/>
                <w:sz w:val="24"/>
                <w:szCs w:val="24"/>
              </w:rPr>
              <w:t xml:space="preserve">to Prison </w:t>
            </w:r>
            <w:proofErr w:type="spellStart"/>
            <w:r w:rsidRPr="007E354A">
              <w:rPr>
                <w:rFonts w:ascii="Arial Narrow" w:hAnsi="Arial Narrow"/>
                <w:bCs/>
                <w:color w:val="000000" w:themeColor="text1"/>
                <w:sz w:val="24"/>
                <w:szCs w:val="24"/>
              </w:rPr>
              <w:t>Brenaz</w:t>
            </w:r>
            <w:proofErr w:type="spellEnd"/>
            <w:r w:rsidRPr="007E354A">
              <w:rPr>
                <w:rFonts w:ascii="Arial Narrow" w:hAnsi="Arial Narrow"/>
                <w:bCs/>
                <w:color w:val="000000" w:themeColor="text1"/>
                <w:sz w:val="24"/>
                <w:szCs w:val="24"/>
              </w:rPr>
              <w:t xml:space="preserve"> (Chemin de </w:t>
            </w:r>
            <w:proofErr w:type="spellStart"/>
            <w:r w:rsidRPr="007E354A">
              <w:rPr>
                <w:rFonts w:ascii="Arial Narrow" w:hAnsi="Arial Narrow"/>
                <w:bCs/>
                <w:color w:val="000000" w:themeColor="text1"/>
                <w:sz w:val="24"/>
                <w:szCs w:val="24"/>
              </w:rPr>
              <w:t>Favra</w:t>
            </w:r>
            <w:proofErr w:type="spellEnd"/>
            <w:r w:rsidRPr="007E354A">
              <w:rPr>
                <w:rFonts w:ascii="Arial Narrow" w:hAnsi="Arial Narrow"/>
                <w:bCs/>
                <w:color w:val="000000" w:themeColor="text1"/>
                <w:sz w:val="24"/>
                <w:szCs w:val="24"/>
              </w:rPr>
              <w:t xml:space="preserve"> 10, 1241 </w:t>
            </w:r>
            <w:proofErr w:type="spellStart"/>
            <w:r w:rsidRPr="007E354A">
              <w:rPr>
                <w:rFonts w:ascii="Arial Narrow" w:hAnsi="Arial Narrow"/>
                <w:bCs/>
                <w:color w:val="000000" w:themeColor="text1"/>
                <w:sz w:val="24"/>
                <w:szCs w:val="24"/>
              </w:rPr>
              <w:t>Puplinge</w:t>
            </w:r>
            <w:proofErr w:type="spellEnd"/>
            <w:r w:rsidRPr="007E354A">
              <w:rPr>
                <w:rFonts w:ascii="Arial Narrow" w:hAnsi="Arial Narrow"/>
                <w:bCs/>
                <w:color w:val="000000" w:themeColor="text1"/>
                <w:sz w:val="24"/>
                <w:szCs w:val="24"/>
              </w:rPr>
              <w:t>)</w:t>
            </w:r>
            <w:r w:rsidR="00C778E2">
              <w:rPr>
                <w:rFonts w:ascii="Arial Narrow" w:hAnsi="Arial Narrow"/>
                <w:bCs/>
                <w:color w:val="000000" w:themeColor="text1"/>
                <w:sz w:val="24"/>
                <w:szCs w:val="24"/>
              </w:rPr>
              <w:t>.</w:t>
            </w:r>
            <w:r w:rsidRPr="007E354A">
              <w:rPr>
                <w:rFonts w:ascii="Arial Narrow" w:hAnsi="Arial Narrow"/>
                <w:bCs/>
                <w:color w:val="000000" w:themeColor="text1"/>
                <w:sz w:val="24"/>
                <w:szCs w:val="24"/>
              </w:rPr>
              <w:br/>
            </w:r>
          </w:p>
          <w:p w14:paraId="44494BF3" w14:textId="77777777" w:rsidR="00826E70" w:rsidRPr="00415F46" w:rsidRDefault="00826E70" w:rsidP="005103A7">
            <w:pPr>
              <w:spacing w:before="120" w:after="120"/>
              <w:jc w:val="both"/>
              <w:rPr>
                <w:rFonts w:ascii="Arial Narrow" w:hAnsi="Arial Narrow"/>
                <w:bCs/>
                <w:color w:val="000000" w:themeColor="text1"/>
                <w:sz w:val="24"/>
                <w:szCs w:val="24"/>
              </w:rPr>
            </w:pPr>
            <w:r w:rsidRPr="00415F46">
              <w:rPr>
                <w:rFonts w:ascii="Arial Narrow" w:hAnsi="Arial Narrow"/>
                <w:bCs/>
                <w:color w:val="000000" w:themeColor="text1"/>
                <w:sz w:val="24"/>
                <w:szCs w:val="24"/>
              </w:rPr>
              <w:t>Indicative schedule:</w:t>
            </w:r>
          </w:p>
          <w:p w14:paraId="4AF38810" w14:textId="2817E0A7" w:rsidR="00826E70" w:rsidRDefault="00697465" w:rsidP="00826E70">
            <w:pPr>
              <w:pStyle w:val="ListParagraph"/>
              <w:numPr>
                <w:ilvl w:val="0"/>
                <w:numId w:val="40"/>
              </w:numPr>
              <w:spacing w:before="120" w:after="120"/>
              <w:contextualSpacing/>
              <w:jc w:val="both"/>
              <w:rPr>
                <w:rFonts w:ascii="Arial Narrow" w:hAnsi="Arial Narrow"/>
                <w:bCs/>
                <w:color w:val="000000" w:themeColor="text1"/>
                <w:sz w:val="24"/>
                <w:szCs w:val="24"/>
              </w:rPr>
            </w:pPr>
            <w:r>
              <w:rPr>
                <w:rFonts w:ascii="Arial Narrow" w:hAnsi="Arial Narrow"/>
                <w:bCs/>
                <w:color w:val="000000" w:themeColor="text1"/>
                <w:sz w:val="24"/>
                <w:szCs w:val="24"/>
              </w:rPr>
              <w:t>08</w:t>
            </w:r>
            <w:r w:rsidR="00826E70" w:rsidRPr="00415F46">
              <w:rPr>
                <w:rFonts w:ascii="Arial Narrow" w:hAnsi="Arial Narrow"/>
                <w:bCs/>
                <w:color w:val="000000" w:themeColor="text1"/>
                <w:sz w:val="24"/>
                <w:szCs w:val="24"/>
              </w:rPr>
              <w:t>:</w:t>
            </w:r>
            <w:r>
              <w:rPr>
                <w:rFonts w:ascii="Arial Narrow" w:hAnsi="Arial Narrow"/>
                <w:bCs/>
                <w:color w:val="000000" w:themeColor="text1"/>
                <w:sz w:val="24"/>
                <w:szCs w:val="24"/>
              </w:rPr>
              <w:t>0</w:t>
            </w:r>
            <w:r w:rsidR="00826E70" w:rsidRPr="00415F46">
              <w:rPr>
                <w:rFonts w:ascii="Arial Narrow" w:hAnsi="Arial Narrow"/>
                <w:bCs/>
                <w:color w:val="000000" w:themeColor="text1"/>
                <w:sz w:val="24"/>
                <w:szCs w:val="24"/>
              </w:rPr>
              <w:t xml:space="preserve">0 – departure from the hotel in </w:t>
            </w:r>
            <w:r w:rsidR="00415F46">
              <w:rPr>
                <w:rFonts w:ascii="Arial Narrow" w:hAnsi="Arial Narrow"/>
                <w:bCs/>
                <w:color w:val="000000" w:themeColor="text1"/>
                <w:sz w:val="24"/>
                <w:szCs w:val="24"/>
              </w:rPr>
              <w:t>Geneva</w:t>
            </w:r>
            <w:r w:rsidR="00826E70" w:rsidRPr="00415F46">
              <w:rPr>
                <w:rFonts w:ascii="Arial Narrow" w:hAnsi="Arial Narrow"/>
                <w:bCs/>
                <w:color w:val="000000" w:themeColor="text1"/>
                <w:sz w:val="24"/>
                <w:szCs w:val="24"/>
              </w:rPr>
              <w:t>;</w:t>
            </w:r>
          </w:p>
          <w:p w14:paraId="4BF4E5AE" w14:textId="04C8212D" w:rsidR="00F850CA" w:rsidRPr="00415F46" w:rsidRDefault="00F850CA" w:rsidP="00826E70">
            <w:pPr>
              <w:pStyle w:val="ListParagraph"/>
              <w:numPr>
                <w:ilvl w:val="0"/>
                <w:numId w:val="40"/>
              </w:numPr>
              <w:spacing w:before="120" w:after="120"/>
              <w:contextualSpacing/>
              <w:jc w:val="both"/>
              <w:rPr>
                <w:rFonts w:ascii="Arial Narrow" w:hAnsi="Arial Narrow"/>
                <w:bCs/>
                <w:color w:val="000000" w:themeColor="text1"/>
                <w:sz w:val="24"/>
                <w:szCs w:val="24"/>
              </w:rPr>
            </w:pPr>
            <w:r>
              <w:rPr>
                <w:rFonts w:ascii="Arial Narrow" w:hAnsi="Arial Narrow"/>
                <w:bCs/>
                <w:color w:val="000000" w:themeColor="text1"/>
                <w:sz w:val="24"/>
                <w:szCs w:val="24"/>
              </w:rPr>
              <w:t>13:</w:t>
            </w:r>
            <w:r w:rsidR="00CD7D92">
              <w:rPr>
                <w:rFonts w:ascii="Arial Narrow" w:hAnsi="Arial Narrow"/>
                <w:bCs/>
                <w:color w:val="000000" w:themeColor="text1"/>
                <w:sz w:val="24"/>
                <w:szCs w:val="24"/>
              </w:rPr>
              <w:t>30</w:t>
            </w:r>
            <w:r>
              <w:rPr>
                <w:rFonts w:ascii="Arial Narrow" w:hAnsi="Arial Narrow"/>
                <w:bCs/>
                <w:color w:val="000000" w:themeColor="text1"/>
                <w:sz w:val="24"/>
                <w:szCs w:val="24"/>
              </w:rPr>
              <w:t xml:space="preserve"> – departure from </w:t>
            </w:r>
            <w:r w:rsidRPr="00F850CA">
              <w:rPr>
                <w:rFonts w:ascii="Arial Narrow" w:hAnsi="Arial Narrow"/>
                <w:bCs/>
                <w:color w:val="000000" w:themeColor="text1"/>
                <w:sz w:val="24"/>
                <w:szCs w:val="24"/>
              </w:rPr>
              <w:t>Champ-</w:t>
            </w:r>
            <w:proofErr w:type="spellStart"/>
            <w:r w:rsidRPr="00F850CA">
              <w:rPr>
                <w:rFonts w:ascii="Arial Narrow" w:hAnsi="Arial Narrow"/>
                <w:bCs/>
                <w:color w:val="000000" w:themeColor="text1"/>
                <w:sz w:val="24"/>
                <w:szCs w:val="24"/>
              </w:rPr>
              <w:t>Dollon</w:t>
            </w:r>
            <w:proofErr w:type="spellEnd"/>
            <w:r>
              <w:rPr>
                <w:rFonts w:ascii="Arial Narrow" w:hAnsi="Arial Narrow"/>
                <w:bCs/>
                <w:color w:val="000000" w:themeColor="text1"/>
                <w:sz w:val="24"/>
                <w:szCs w:val="24"/>
              </w:rPr>
              <w:t xml:space="preserve"> prison;</w:t>
            </w:r>
          </w:p>
          <w:p w14:paraId="7BB79F08" w14:textId="7DD6ED22" w:rsidR="00826E70" w:rsidRPr="00415F46" w:rsidRDefault="00415F46" w:rsidP="00826E70">
            <w:pPr>
              <w:pStyle w:val="ListParagraph"/>
              <w:numPr>
                <w:ilvl w:val="0"/>
                <w:numId w:val="40"/>
              </w:numPr>
              <w:spacing w:before="120" w:after="120"/>
              <w:contextualSpacing/>
              <w:jc w:val="both"/>
              <w:rPr>
                <w:rFonts w:ascii="Arial Narrow" w:hAnsi="Arial Narrow"/>
                <w:bCs/>
                <w:color w:val="000000" w:themeColor="text1"/>
                <w:sz w:val="24"/>
                <w:szCs w:val="24"/>
              </w:rPr>
            </w:pPr>
            <w:r>
              <w:rPr>
                <w:rFonts w:ascii="Arial Narrow" w:hAnsi="Arial Narrow"/>
                <w:bCs/>
                <w:color w:val="000000" w:themeColor="text1"/>
                <w:sz w:val="24"/>
                <w:szCs w:val="24"/>
              </w:rPr>
              <w:t>17:</w:t>
            </w:r>
            <w:r w:rsidR="00697465">
              <w:rPr>
                <w:rFonts w:ascii="Arial Narrow" w:hAnsi="Arial Narrow"/>
                <w:bCs/>
                <w:color w:val="000000" w:themeColor="text1"/>
                <w:sz w:val="24"/>
                <w:szCs w:val="24"/>
              </w:rPr>
              <w:t>3</w:t>
            </w:r>
            <w:r>
              <w:rPr>
                <w:rFonts w:ascii="Arial Narrow" w:hAnsi="Arial Narrow"/>
                <w:bCs/>
                <w:color w:val="000000" w:themeColor="text1"/>
                <w:sz w:val="24"/>
                <w:szCs w:val="24"/>
              </w:rPr>
              <w:t>0</w:t>
            </w:r>
            <w:r w:rsidR="00826E70" w:rsidRPr="00415F46">
              <w:rPr>
                <w:rFonts w:ascii="Arial Narrow" w:hAnsi="Arial Narrow"/>
                <w:bCs/>
                <w:color w:val="000000" w:themeColor="text1"/>
                <w:sz w:val="24"/>
                <w:szCs w:val="24"/>
              </w:rPr>
              <w:t xml:space="preserve"> – departure from</w:t>
            </w:r>
            <w:r>
              <w:rPr>
                <w:rFonts w:ascii="Arial Narrow" w:hAnsi="Arial Narrow"/>
                <w:bCs/>
                <w:color w:val="000000" w:themeColor="text1"/>
                <w:sz w:val="24"/>
                <w:szCs w:val="24"/>
              </w:rPr>
              <w:t xml:space="preserve"> </w:t>
            </w:r>
            <w:proofErr w:type="spellStart"/>
            <w:r w:rsidR="00F850CA" w:rsidRPr="00F46B92">
              <w:rPr>
                <w:rFonts w:ascii="Arial Narrow" w:hAnsi="Arial Narrow"/>
                <w:bCs/>
                <w:color w:val="000000" w:themeColor="text1"/>
                <w:sz w:val="24"/>
                <w:szCs w:val="24"/>
                <w:lang w:val="en-US"/>
              </w:rPr>
              <w:t>Brenaz</w:t>
            </w:r>
            <w:proofErr w:type="spellEnd"/>
            <w:r w:rsidR="00D11728">
              <w:rPr>
                <w:rFonts w:ascii="Arial Narrow" w:hAnsi="Arial Narrow"/>
                <w:bCs/>
                <w:color w:val="000000" w:themeColor="text1"/>
                <w:sz w:val="24"/>
                <w:szCs w:val="24"/>
                <w:lang w:val="en-US"/>
              </w:rPr>
              <w:t xml:space="preserve"> </w:t>
            </w:r>
            <w:r w:rsidR="00D11728" w:rsidRPr="00F46B92">
              <w:rPr>
                <w:rFonts w:ascii="Arial Narrow" w:hAnsi="Arial Narrow"/>
                <w:bCs/>
                <w:color w:val="000000" w:themeColor="text1"/>
                <w:sz w:val="24"/>
                <w:szCs w:val="24"/>
                <w:lang w:val="en-US"/>
              </w:rPr>
              <w:t>prison</w:t>
            </w:r>
            <w:r w:rsidR="00826E70" w:rsidRPr="00415F46">
              <w:rPr>
                <w:rFonts w:ascii="Arial Narrow" w:hAnsi="Arial Narrow"/>
                <w:bCs/>
                <w:color w:val="000000" w:themeColor="text1"/>
                <w:sz w:val="24"/>
                <w:szCs w:val="24"/>
              </w:rPr>
              <w:t xml:space="preserve"> back to the hotel in </w:t>
            </w:r>
            <w:r w:rsidR="00F850CA">
              <w:rPr>
                <w:rFonts w:ascii="Arial Narrow" w:hAnsi="Arial Narrow"/>
                <w:bCs/>
                <w:color w:val="000000" w:themeColor="text1"/>
                <w:sz w:val="24"/>
                <w:szCs w:val="24"/>
              </w:rPr>
              <w:t>Geneva</w:t>
            </w:r>
            <w:r w:rsidR="00826E70" w:rsidRPr="00415F46">
              <w:rPr>
                <w:rFonts w:ascii="Arial Narrow" w:hAnsi="Arial Narrow"/>
                <w:bCs/>
                <w:color w:val="000000" w:themeColor="text1"/>
                <w:sz w:val="24"/>
                <w:szCs w:val="24"/>
              </w:rPr>
              <w:t>.</w:t>
            </w:r>
          </w:p>
          <w:p w14:paraId="4E5CF236" w14:textId="4B60A309" w:rsidR="00826E70" w:rsidRPr="007E354A" w:rsidRDefault="00826E70" w:rsidP="005103A7">
            <w:pPr>
              <w:spacing w:before="120" w:after="120"/>
              <w:jc w:val="both"/>
              <w:rPr>
                <w:rFonts w:ascii="Arial Narrow" w:hAnsi="Arial Narrow"/>
                <w:bCs/>
                <w:i/>
                <w:iCs/>
                <w:color w:val="000000" w:themeColor="text1"/>
                <w:sz w:val="24"/>
                <w:szCs w:val="24"/>
              </w:rPr>
            </w:pPr>
            <w:r w:rsidRPr="007E354A">
              <w:rPr>
                <w:rFonts w:ascii="Arial Narrow" w:hAnsi="Arial Narrow"/>
                <w:bCs/>
                <w:i/>
                <w:iCs/>
                <w:color w:val="000000" w:themeColor="text1"/>
                <w:sz w:val="24"/>
                <w:szCs w:val="24"/>
              </w:rPr>
              <w:t>The above timing is indicative and may be subject to minor adjustments, depending on operational needs and coordination with the hosting institution.</w:t>
            </w:r>
            <w:r w:rsidR="00F850CA" w:rsidRPr="007E354A">
              <w:rPr>
                <w:rFonts w:ascii="Arial Narrow" w:hAnsi="Arial Narrow"/>
                <w:bCs/>
                <w:i/>
                <w:iCs/>
                <w:color w:val="000000" w:themeColor="text1"/>
                <w:sz w:val="24"/>
                <w:szCs w:val="24"/>
              </w:rPr>
              <w:t xml:space="preserve"> </w:t>
            </w:r>
            <w:r w:rsidR="00F850CA" w:rsidRPr="00F850CA">
              <w:rPr>
                <w:rFonts w:ascii="Arial Narrow" w:hAnsi="Arial Narrow"/>
                <w:bCs/>
                <w:i/>
                <w:iCs/>
                <w:color w:val="000000" w:themeColor="text1"/>
                <w:sz w:val="24"/>
                <w:szCs w:val="24"/>
              </w:rPr>
              <w:t>Exact date and times will be provided later by the Project team.</w:t>
            </w:r>
          </w:p>
          <w:p w14:paraId="5EC4E8A4" w14:textId="77777777" w:rsidR="00826E70" w:rsidRPr="00C43410" w:rsidRDefault="00826E70" w:rsidP="00826E70">
            <w:pPr>
              <w:spacing w:before="120" w:after="120"/>
              <w:jc w:val="both"/>
              <w:rPr>
                <w:rFonts w:ascii="Arial Narrow" w:hAnsi="Arial Narrow"/>
                <w:bCs/>
                <w:color w:val="000000" w:themeColor="text1"/>
                <w:sz w:val="24"/>
                <w:szCs w:val="24"/>
              </w:rPr>
            </w:pPr>
            <w:r w:rsidRPr="00342243">
              <w:rPr>
                <w:rFonts w:ascii="Arial Narrow" w:hAnsi="Arial Narrow"/>
                <w:bCs/>
                <w:color w:val="000000" w:themeColor="text1"/>
                <w:sz w:val="24"/>
                <w:szCs w:val="24"/>
              </w:rPr>
              <w:t>The transfer shall be provided by a professional transportation company, using a comfortable vehicle, preferably a minivan / Sprinter, suitable for group travel.</w:t>
            </w:r>
          </w:p>
        </w:tc>
      </w:tr>
      <w:tr w:rsidR="004C2064" w:rsidRPr="00C43410" w14:paraId="3667CBC1" w14:textId="77777777" w:rsidTr="00826E70">
        <w:tc>
          <w:tcPr>
            <w:tcW w:w="4680" w:type="dxa"/>
          </w:tcPr>
          <w:p w14:paraId="7FA46AA3" w14:textId="6FF7CF92" w:rsidR="004C2064" w:rsidRPr="00C43410" w:rsidRDefault="004C2064" w:rsidP="00826E70">
            <w:pPr>
              <w:pStyle w:val="ListParagraph"/>
              <w:numPr>
                <w:ilvl w:val="0"/>
                <w:numId w:val="44"/>
              </w:numPr>
              <w:spacing w:before="120" w:after="120"/>
              <w:contextualSpacing/>
              <w:jc w:val="both"/>
              <w:rPr>
                <w:rFonts w:ascii="Arial Narrow" w:hAnsi="Arial Narrow"/>
                <w:bCs/>
                <w:color w:val="000000" w:themeColor="text1"/>
                <w:sz w:val="24"/>
                <w:szCs w:val="24"/>
              </w:rPr>
            </w:pPr>
            <w:r w:rsidRPr="007E354A">
              <w:rPr>
                <w:rFonts w:ascii="Arial Narrow" w:hAnsi="Arial Narrow"/>
                <w:b/>
                <w:color w:val="000000" w:themeColor="text1"/>
                <w:sz w:val="24"/>
                <w:szCs w:val="24"/>
              </w:rPr>
              <w:t>Transfer</w:t>
            </w:r>
            <w:r w:rsidRPr="00C43410">
              <w:rPr>
                <w:rFonts w:ascii="Arial Narrow" w:hAnsi="Arial Narrow"/>
                <w:bCs/>
                <w:color w:val="000000" w:themeColor="text1"/>
                <w:sz w:val="24"/>
                <w:szCs w:val="24"/>
              </w:rPr>
              <w:t xml:space="preserve"> services </w:t>
            </w:r>
            <w:r w:rsidRPr="007E354A">
              <w:rPr>
                <w:rFonts w:ascii="Arial Narrow" w:hAnsi="Arial Narrow"/>
                <w:b/>
                <w:color w:val="000000" w:themeColor="text1"/>
                <w:sz w:val="24"/>
                <w:szCs w:val="24"/>
              </w:rPr>
              <w:t xml:space="preserve">from hotel in </w:t>
            </w:r>
            <w:r w:rsidR="00CD7D92" w:rsidRPr="007E354A">
              <w:rPr>
                <w:rFonts w:ascii="Arial Narrow" w:hAnsi="Arial Narrow"/>
                <w:b/>
                <w:color w:val="000000" w:themeColor="text1"/>
                <w:sz w:val="24"/>
                <w:szCs w:val="24"/>
              </w:rPr>
              <w:t>Geneva</w:t>
            </w:r>
            <w:r w:rsidRPr="00C43410">
              <w:rPr>
                <w:rFonts w:ascii="Arial Narrow" w:hAnsi="Arial Narrow"/>
                <w:bCs/>
                <w:color w:val="000000" w:themeColor="text1"/>
                <w:sz w:val="24"/>
                <w:szCs w:val="24"/>
              </w:rPr>
              <w:t xml:space="preserve"> to </w:t>
            </w:r>
            <w:proofErr w:type="spellStart"/>
            <w:r w:rsidRPr="007E354A">
              <w:rPr>
                <w:rFonts w:ascii="Arial Narrow" w:hAnsi="Arial Narrow"/>
                <w:b/>
                <w:color w:val="000000" w:themeColor="text1"/>
                <w:sz w:val="24"/>
                <w:szCs w:val="24"/>
                <w:lang w:val="en-US"/>
              </w:rPr>
              <w:t>Bellechasse</w:t>
            </w:r>
            <w:proofErr w:type="spellEnd"/>
            <w:r w:rsidR="00C778E2" w:rsidRPr="007E354A">
              <w:rPr>
                <w:rFonts w:ascii="Arial Narrow" w:hAnsi="Arial Narrow"/>
                <w:b/>
                <w:color w:val="000000" w:themeColor="text1"/>
                <w:sz w:val="24"/>
                <w:szCs w:val="24"/>
                <w:lang w:val="en-US"/>
              </w:rPr>
              <w:t xml:space="preserve"> prison</w:t>
            </w:r>
            <w:r w:rsidR="00CD7D92">
              <w:rPr>
                <w:rFonts w:ascii="Arial Narrow" w:hAnsi="Arial Narrow"/>
                <w:bCs/>
                <w:color w:val="000000" w:themeColor="text1"/>
                <w:sz w:val="24"/>
                <w:szCs w:val="24"/>
                <w:lang w:val="en-US"/>
              </w:rPr>
              <w:t xml:space="preserve"> (</w:t>
            </w:r>
            <w:proofErr w:type="spellStart"/>
            <w:r w:rsidR="00CD7D92" w:rsidRPr="00CD7D92">
              <w:rPr>
                <w:rFonts w:ascii="Arial Narrow" w:hAnsi="Arial Narrow"/>
                <w:bCs/>
                <w:color w:val="000000" w:themeColor="text1"/>
                <w:sz w:val="24"/>
                <w:szCs w:val="24"/>
                <w:lang w:val="en-US"/>
              </w:rPr>
              <w:t>Etablissement</w:t>
            </w:r>
            <w:proofErr w:type="spellEnd"/>
            <w:r w:rsidR="00CD7D92" w:rsidRPr="00CD7D92">
              <w:rPr>
                <w:rFonts w:ascii="Arial Narrow" w:hAnsi="Arial Narrow"/>
                <w:bCs/>
                <w:color w:val="000000" w:themeColor="text1"/>
                <w:sz w:val="24"/>
                <w:szCs w:val="24"/>
                <w:lang w:val="en-US"/>
              </w:rPr>
              <w:t xml:space="preserve"> de </w:t>
            </w:r>
            <w:proofErr w:type="spellStart"/>
            <w:r w:rsidR="00CD7D92" w:rsidRPr="00CD7D92">
              <w:rPr>
                <w:rFonts w:ascii="Arial Narrow" w:hAnsi="Arial Narrow"/>
                <w:bCs/>
                <w:color w:val="000000" w:themeColor="text1"/>
                <w:sz w:val="24"/>
                <w:szCs w:val="24"/>
                <w:lang w:val="en-US"/>
              </w:rPr>
              <w:t>détention</w:t>
            </w:r>
            <w:proofErr w:type="spellEnd"/>
            <w:r w:rsidR="00CD7D92" w:rsidRPr="00CD7D92">
              <w:rPr>
                <w:rFonts w:ascii="Arial Narrow" w:hAnsi="Arial Narrow"/>
                <w:bCs/>
                <w:color w:val="000000" w:themeColor="text1"/>
                <w:sz w:val="24"/>
                <w:szCs w:val="24"/>
                <w:lang w:val="en-US"/>
              </w:rPr>
              <w:t xml:space="preserve"> </w:t>
            </w:r>
            <w:proofErr w:type="spellStart"/>
            <w:r w:rsidR="00CD7D92" w:rsidRPr="00CD7D92">
              <w:rPr>
                <w:rFonts w:ascii="Arial Narrow" w:hAnsi="Arial Narrow"/>
                <w:bCs/>
                <w:color w:val="000000" w:themeColor="text1"/>
                <w:sz w:val="24"/>
                <w:szCs w:val="24"/>
                <w:lang w:val="en-US"/>
              </w:rPr>
              <w:t>fribourgeois</w:t>
            </w:r>
            <w:proofErr w:type="spellEnd"/>
            <w:r w:rsidR="00CD7D92" w:rsidRPr="00CD7D92">
              <w:rPr>
                <w:rFonts w:ascii="Arial Narrow" w:hAnsi="Arial Narrow"/>
                <w:bCs/>
                <w:color w:val="000000" w:themeColor="text1"/>
                <w:sz w:val="24"/>
                <w:szCs w:val="24"/>
                <w:lang w:val="en-US"/>
              </w:rPr>
              <w:t xml:space="preserve"> EDFR</w:t>
            </w:r>
            <w:r w:rsidR="00CD7D92">
              <w:rPr>
                <w:rFonts w:ascii="Arial Narrow" w:hAnsi="Arial Narrow"/>
                <w:bCs/>
                <w:color w:val="000000" w:themeColor="text1"/>
                <w:sz w:val="24"/>
                <w:szCs w:val="24"/>
                <w:lang w:val="en-US"/>
              </w:rPr>
              <w:t>)</w:t>
            </w:r>
            <w:r w:rsidRPr="004C2064">
              <w:rPr>
                <w:rFonts w:ascii="Arial Narrow" w:hAnsi="Arial Narrow"/>
                <w:bCs/>
                <w:color w:val="000000" w:themeColor="text1"/>
                <w:sz w:val="24"/>
                <w:szCs w:val="24"/>
                <w:lang w:val="en-US"/>
              </w:rPr>
              <w:t>, Fribourg </w:t>
            </w:r>
            <w:r w:rsidRPr="00C43410">
              <w:rPr>
                <w:rFonts w:ascii="Arial Narrow" w:hAnsi="Arial Narrow"/>
                <w:bCs/>
                <w:color w:val="000000" w:themeColor="text1"/>
                <w:sz w:val="24"/>
                <w:szCs w:val="24"/>
              </w:rPr>
              <w:t xml:space="preserve">on </w:t>
            </w:r>
            <w:r>
              <w:rPr>
                <w:rFonts w:ascii="Arial Narrow" w:hAnsi="Arial Narrow"/>
                <w:bCs/>
                <w:color w:val="000000" w:themeColor="text1"/>
                <w:sz w:val="24"/>
                <w:szCs w:val="24"/>
              </w:rPr>
              <w:t>29 October</w:t>
            </w:r>
            <w:r w:rsidRPr="00C43410">
              <w:rPr>
                <w:rFonts w:ascii="Arial Narrow" w:hAnsi="Arial Narrow"/>
                <w:bCs/>
                <w:color w:val="000000" w:themeColor="text1"/>
                <w:sz w:val="24"/>
                <w:szCs w:val="24"/>
              </w:rPr>
              <w:t xml:space="preserve"> 2026 for 1</w:t>
            </w:r>
            <w:r>
              <w:rPr>
                <w:rFonts w:ascii="Arial Narrow" w:hAnsi="Arial Narrow"/>
                <w:bCs/>
                <w:color w:val="000000" w:themeColor="text1"/>
                <w:sz w:val="24"/>
                <w:szCs w:val="24"/>
              </w:rPr>
              <w:t>5</w:t>
            </w:r>
            <w:r w:rsidRPr="00C43410">
              <w:rPr>
                <w:rFonts w:ascii="Arial Narrow" w:hAnsi="Arial Narrow"/>
                <w:bCs/>
                <w:color w:val="000000" w:themeColor="text1"/>
                <w:sz w:val="24"/>
                <w:szCs w:val="24"/>
              </w:rPr>
              <w:t xml:space="preserve"> persons</w:t>
            </w:r>
          </w:p>
        </w:tc>
        <w:tc>
          <w:tcPr>
            <w:tcW w:w="5580" w:type="dxa"/>
          </w:tcPr>
          <w:p w14:paraId="74DA9314" w14:textId="198C9EB7" w:rsidR="004C2064" w:rsidRPr="00F46B92" w:rsidRDefault="00C778E2" w:rsidP="007E354A">
            <w:pPr>
              <w:spacing w:before="120" w:after="120"/>
              <w:jc w:val="both"/>
              <w:rPr>
                <w:rFonts w:ascii="Arial Narrow" w:hAnsi="Arial Narrow"/>
                <w:bCs/>
                <w:color w:val="000000" w:themeColor="text1"/>
                <w:sz w:val="24"/>
                <w:szCs w:val="24"/>
              </w:rPr>
            </w:pPr>
            <w:r w:rsidRPr="00336B47">
              <w:rPr>
                <w:rFonts w:ascii="Arial Narrow" w:hAnsi="Arial Narrow"/>
                <w:bCs/>
                <w:color w:val="000000" w:themeColor="text1"/>
                <w:sz w:val="24"/>
                <w:szCs w:val="24"/>
              </w:rPr>
              <w:t>Transfer services for 15 persons on 2</w:t>
            </w:r>
            <w:r>
              <w:rPr>
                <w:rFonts w:ascii="Arial Narrow" w:hAnsi="Arial Narrow"/>
                <w:bCs/>
                <w:color w:val="000000" w:themeColor="text1"/>
                <w:sz w:val="24"/>
                <w:szCs w:val="24"/>
              </w:rPr>
              <w:t>9</w:t>
            </w:r>
            <w:r w:rsidRPr="00336B47">
              <w:rPr>
                <w:rFonts w:ascii="Arial Narrow" w:hAnsi="Arial Narrow"/>
                <w:bCs/>
                <w:color w:val="000000" w:themeColor="text1"/>
                <w:sz w:val="24"/>
                <w:szCs w:val="24"/>
              </w:rPr>
              <w:t xml:space="preserve"> October 2026</w:t>
            </w:r>
            <w:r>
              <w:rPr>
                <w:rFonts w:ascii="Arial Narrow" w:hAnsi="Arial Narrow"/>
                <w:bCs/>
                <w:color w:val="000000" w:themeColor="text1"/>
                <w:sz w:val="24"/>
                <w:szCs w:val="24"/>
              </w:rPr>
              <w:t xml:space="preserve"> </w:t>
            </w:r>
            <w:r w:rsidR="004C2064" w:rsidRPr="00342243">
              <w:rPr>
                <w:rFonts w:ascii="Arial Narrow" w:hAnsi="Arial Narrow"/>
                <w:bCs/>
                <w:color w:val="000000" w:themeColor="text1"/>
                <w:sz w:val="24"/>
                <w:szCs w:val="24"/>
              </w:rPr>
              <w:t>from</w:t>
            </w:r>
            <w:r w:rsidR="004C2064" w:rsidRPr="00F46B92">
              <w:rPr>
                <w:rFonts w:ascii="Arial Narrow" w:hAnsi="Arial Narrow"/>
                <w:bCs/>
                <w:color w:val="000000" w:themeColor="text1"/>
                <w:sz w:val="24"/>
                <w:szCs w:val="24"/>
                <w:lang w:val="uk-UA"/>
              </w:rPr>
              <w:t xml:space="preserve"> </w:t>
            </w:r>
            <w:r w:rsidR="004C2064" w:rsidRPr="00342243">
              <w:rPr>
                <w:rFonts w:ascii="Arial Narrow" w:hAnsi="Arial Narrow"/>
                <w:bCs/>
                <w:color w:val="000000" w:themeColor="text1"/>
                <w:sz w:val="24"/>
                <w:szCs w:val="24"/>
              </w:rPr>
              <w:t>the</w:t>
            </w:r>
            <w:r w:rsidR="004C2064" w:rsidRPr="00F46B92">
              <w:rPr>
                <w:rFonts w:ascii="Arial Narrow" w:hAnsi="Arial Narrow"/>
                <w:bCs/>
                <w:color w:val="000000" w:themeColor="text1"/>
                <w:sz w:val="24"/>
                <w:szCs w:val="24"/>
                <w:lang w:val="uk-UA"/>
              </w:rPr>
              <w:t xml:space="preserve"> </w:t>
            </w:r>
            <w:r w:rsidR="004C2064" w:rsidRPr="00342243">
              <w:rPr>
                <w:rFonts w:ascii="Arial Narrow" w:hAnsi="Arial Narrow"/>
                <w:bCs/>
                <w:color w:val="000000" w:themeColor="text1"/>
                <w:sz w:val="24"/>
                <w:szCs w:val="24"/>
              </w:rPr>
              <w:t>proposed</w:t>
            </w:r>
            <w:r w:rsidR="004C2064" w:rsidRPr="00F46B92">
              <w:rPr>
                <w:rFonts w:ascii="Arial Narrow" w:hAnsi="Arial Narrow"/>
                <w:bCs/>
                <w:color w:val="000000" w:themeColor="text1"/>
                <w:sz w:val="24"/>
                <w:szCs w:val="24"/>
                <w:lang w:val="uk-UA"/>
              </w:rPr>
              <w:t xml:space="preserve"> </w:t>
            </w:r>
            <w:r w:rsidR="004C2064" w:rsidRPr="00F46B92">
              <w:rPr>
                <w:rFonts w:ascii="Arial Narrow" w:hAnsi="Arial Narrow"/>
                <w:bCs/>
                <w:color w:val="000000" w:themeColor="text1"/>
                <w:sz w:val="24"/>
                <w:szCs w:val="24"/>
              </w:rPr>
              <w:t>hotel</w:t>
            </w:r>
            <w:r w:rsidR="004C2064" w:rsidRPr="00F46B92">
              <w:rPr>
                <w:rFonts w:ascii="Arial Narrow" w:hAnsi="Arial Narrow"/>
                <w:bCs/>
                <w:color w:val="000000" w:themeColor="text1"/>
                <w:sz w:val="24"/>
                <w:szCs w:val="24"/>
                <w:lang w:val="uk-UA"/>
              </w:rPr>
              <w:t xml:space="preserve"> </w:t>
            </w:r>
            <w:r w:rsidR="004C2064" w:rsidRPr="00F46B92">
              <w:rPr>
                <w:rFonts w:ascii="Arial Narrow" w:hAnsi="Arial Narrow"/>
                <w:bCs/>
                <w:color w:val="000000" w:themeColor="text1"/>
                <w:sz w:val="24"/>
                <w:szCs w:val="24"/>
              </w:rPr>
              <w:t>in</w:t>
            </w:r>
            <w:r w:rsidR="004C2064" w:rsidRPr="00F46B92">
              <w:rPr>
                <w:rFonts w:ascii="Arial Narrow" w:hAnsi="Arial Narrow"/>
                <w:bCs/>
                <w:color w:val="000000" w:themeColor="text1"/>
                <w:sz w:val="24"/>
                <w:szCs w:val="24"/>
                <w:lang w:val="uk-UA"/>
              </w:rPr>
              <w:t xml:space="preserve"> </w:t>
            </w:r>
            <w:r w:rsidR="004C2064" w:rsidRPr="00F46B92">
              <w:rPr>
                <w:rFonts w:ascii="Arial Narrow" w:hAnsi="Arial Narrow"/>
                <w:bCs/>
                <w:color w:val="000000" w:themeColor="text1"/>
                <w:sz w:val="24"/>
                <w:szCs w:val="24"/>
              </w:rPr>
              <w:t>Geneva</w:t>
            </w:r>
            <w:r w:rsidR="004C2064" w:rsidRPr="00F46B92">
              <w:rPr>
                <w:rFonts w:ascii="Arial Narrow" w:hAnsi="Arial Narrow"/>
                <w:bCs/>
                <w:color w:val="000000" w:themeColor="text1"/>
                <w:sz w:val="24"/>
                <w:szCs w:val="24"/>
                <w:lang w:val="uk-UA"/>
              </w:rPr>
              <w:t xml:space="preserve">, </w:t>
            </w:r>
            <w:r w:rsidR="004C2064" w:rsidRPr="00F46B92">
              <w:rPr>
                <w:rFonts w:ascii="Arial Narrow" w:hAnsi="Arial Narrow"/>
                <w:bCs/>
                <w:color w:val="000000" w:themeColor="text1"/>
                <w:sz w:val="24"/>
                <w:szCs w:val="24"/>
              </w:rPr>
              <w:t>Switzerland</w:t>
            </w:r>
            <w:r w:rsidR="004C2064" w:rsidRPr="00F46B92">
              <w:rPr>
                <w:rFonts w:ascii="Arial Narrow" w:hAnsi="Arial Narrow"/>
                <w:bCs/>
                <w:color w:val="000000" w:themeColor="text1"/>
                <w:sz w:val="24"/>
                <w:szCs w:val="24"/>
                <w:lang w:val="uk-UA"/>
              </w:rPr>
              <w:t xml:space="preserve"> </w:t>
            </w:r>
            <w:r w:rsidR="004C2064" w:rsidRPr="00F46B92">
              <w:rPr>
                <w:rFonts w:ascii="Arial Narrow" w:hAnsi="Arial Narrow"/>
                <w:bCs/>
                <w:color w:val="000000" w:themeColor="text1"/>
                <w:sz w:val="24"/>
                <w:szCs w:val="24"/>
              </w:rPr>
              <w:t>to</w:t>
            </w:r>
            <w:r w:rsidR="004C2064" w:rsidRPr="00F46B92">
              <w:rPr>
                <w:rFonts w:ascii="Arial Narrow" w:hAnsi="Arial Narrow"/>
                <w:bCs/>
                <w:color w:val="000000" w:themeColor="text1"/>
                <w:sz w:val="24"/>
                <w:szCs w:val="24"/>
                <w:lang w:val="uk-UA"/>
              </w:rPr>
              <w:t xml:space="preserve"> </w:t>
            </w:r>
            <w:r w:rsidR="004C2064" w:rsidRPr="004C2064">
              <w:rPr>
                <w:rFonts w:ascii="Arial Narrow" w:hAnsi="Arial Narrow"/>
                <w:bCs/>
                <w:color w:val="000000" w:themeColor="text1"/>
                <w:sz w:val="24"/>
                <w:szCs w:val="24"/>
                <w:lang w:val="en-US"/>
              </w:rPr>
              <w:t xml:space="preserve">prison </w:t>
            </w:r>
            <w:proofErr w:type="spellStart"/>
            <w:r w:rsidR="004C2064" w:rsidRPr="004C2064">
              <w:rPr>
                <w:rFonts w:ascii="Arial Narrow" w:hAnsi="Arial Narrow"/>
                <w:bCs/>
                <w:color w:val="000000" w:themeColor="text1"/>
                <w:sz w:val="24"/>
                <w:szCs w:val="24"/>
                <w:lang w:val="en-US"/>
              </w:rPr>
              <w:t>Bellechasse</w:t>
            </w:r>
            <w:proofErr w:type="spellEnd"/>
            <w:r w:rsidR="004C2064" w:rsidRPr="004C2064">
              <w:rPr>
                <w:rFonts w:ascii="Arial Narrow" w:hAnsi="Arial Narrow"/>
                <w:bCs/>
                <w:color w:val="000000" w:themeColor="text1"/>
                <w:sz w:val="24"/>
                <w:szCs w:val="24"/>
                <w:lang w:val="en-US"/>
              </w:rPr>
              <w:t>, Fribourg</w:t>
            </w:r>
            <w:r>
              <w:rPr>
                <w:rFonts w:ascii="Arial Narrow" w:hAnsi="Arial Narrow"/>
                <w:bCs/>
                <w:color w:val="000000" w:themeColor="text1"/>
                <w:sz w:val="24"/>
                <w:szCs w:val="24"/>
                <w:lang w:val="en-US"/>
              </w:rPr>
              <w:t xml:space="preserve"> (</w:t>
            </w:r>
            <w:r w:rsidR="008550F1" w:rsidRPr="008550F1">
              <w:rPr>
                <w:rFonts w:ascii="Arial Narrow" w:hAnsi="Arial Narrow"/>
                <w:bCs/>
                <w:color w:val="000000" w:themeColor="text1"/>
                <w:sz w:val="24"/>
                <w:szCs w:val="24"/>
              </w:rPr>
              <w:t xml:space="preserve">Site de </w:t>
            </w:r>
            <w:proofErr w:type="spellStart"/>
            <w:r w:rsidR="008550F1" w:rsidRPr="008550F1">
              <w:rPr>
                <w:rFonts w:ascii="Arial Narrow" w:hAnsi="Arial Narrow"/>
                <w:bCs/>
                <w:color w:val="000000" w:themeColor="text1"/>
                <w:sz w:val="24"/>
                <w:szCs w:val="24"/>
              </w:rPr>
              <w:t>Bellechasse</w:t>
            </w:r>
            <w:proofErr w:type="spellEnd"/>
            <w:r w:rsidR="008550F1" w:rsidRPr="008550F1">
              <w:rPr>
                <w:rFonts w:ascii="Arial Narrow" w:hAnsi="Arial Narrow"/>
                <w:b/>
                <w:bCs/>
                <w:color w:val="000000" w:themeColor="text1"/>
                <w:sz w:val="24"/>
                <w:szCs w:val="24"/>
              </w:rPr>
              <w:t>, </w:t>
            </w:r>
            <w:proofErr w:type="spellStart"/>
            <w:r w:rsidR="008550F1" w:rsidRPr="008550F1">
              <w:rPr>
                <w:rFonts w:ascii="Arial Narrow" w:hAnsi="Arial Narrow"/>
                <w:bCs/>
                <w:color w:val="000000" w:themeColor="text1"/>
                <w:sz w:val="24"/>
                <w:szCs w:val="24"/>
              </w:rPr>
              <w:t>Bellechasse</w:t>
            </w:r>
            <w:proofErr w:type="spellEnd"/>
            <w:r w:rsidR="008550F1" w:rsidRPr="008550F1">
              <w:rPr>
                <w:rFonts w:ascii="Arial Narrow" w:hAnsi="Arial Narrow"/>
                <w:bCs/>
                <w:color w:val="000000" w:themeColor="text1"/>
                <w:sz w:val="24"/>
                <w:szCs w:val="24"/>
              </w:rPr>
              <w:t xml:space="preserve"> 366</w:t>
            </w:r>
            <w:r w:rsidR="008550F1" w:rsidRPr="008550F1">
              <w:rPr>
                <w:rFonts w:ascii="Arial Narrow" w:hAnsi="Arial Narrow"/>
                <w:b/>
                <w:bCs/>
                <w:color w:val="000000" w:themeColor="text1"/>
                <w:sz w:val="24"/>
                <w:szCs w:val="24"/>
              </w:rPr>
              <w:t>, </w:t>
            </w:r>
            <w:r w:rsidR="008550F1" w:rsidRPr="008550F1">
              <w:rPr>
                <w:rFonts w:ascii="Arial Narrow" w:hAnsi="Arial Narrow"/>
                <w:bCs/>
                <w:color w:val="000000" w:themeColor="text1"/>
                <w:sz w:val="24"/>
                <w:szCs w:val="24"/>
              </w:rPr>
              <w:t xml:space="preserve">1786 </w:t>
            </w:r>
            <w:proofErr w:type="spellStart"/>
            <w:r w:rsidR="008550F1" w:rsidRPr="008550F1">
              <w:rPr>
                <w:rFonts w:ascii="Arial Narrow" w:hAnsi="Arial Narrow"/>
                <w:bCs/>
                <w:color w:val="000000" w:themeColor="text1"/>
                <w:sz w:val="24"/>
                <w:szCs w:val="24"/>
              </w:rPr>
              <w:t>Sugiez</w:t>
            </w:r>
            <w:proofErr w:type="spellEnd"/>
            <w:r>
              <w:rPr>
                <w:rFonts w:ascii="Arial Narrow" w:hAnsi="Arial Narrow"/>
                <w:bCs/>
                <w:color w:val="000000" w:themeColor="text1"/>
                <w:sz w:val="24"/>
                <w:szCs w:val="24"/>
              </w:rPr>
              <w:t>)</w:t>
            </w:r>
            <w:r w:rsidR="004C2064" w:rsidRPr="00F46B92">
              <w:rPr>
                <w:rFonts w:ascii="Arial Narrow" w:hAnsi="Arial Narrow"/>
                <w:bCs/>
                <w:color w:val="000000" w:themeColor="text1"/>
                <w:sz w:val="24"/>
                <w:szCs w:val="24"/>
              </w:rPr>
              <w:t xml:space="preserve">. </w:t>
            </w:r>
          </w:p>
          <w:p w14:paraId="00496712" w14:textId="77777777" w:rsidR="004C2064" w:rsidRPr="00F46B92" w:rsidRDefault="004C2064" w:rsidP="004C2064">
            <w:pPr>
              <w:spacing w:before="120" w:after="120"/>
              <w:jc w:val="both"/>
              <w:rPr>
                <w:rFonts w:ascii="Arial Narrow" w:hAnsi="Arial Narrow"/>
                <w:bCs/>
                <w:color w:val="000000" w:themeColor="text1"/>
                <w:sz w:val="24"/>
                <w:szCs w:val="24"/>
              </w:rPr>
            </w:pPr>
            <w:r w:rsidRPr="00F46B92">
              <w:rPr>
                <w:rFonts w:ascii="Arial Narrow" w:hAnsi="Arial Narrow"/>
                <w:bCs/>
                <w:color w:val="000000" w:themeColor="text1"/>
                <w:sz w:val="24"/>
                <w:szCs w:val="24"/>
              </w:rPr>
              <w:t>Indicative schedule:</w:t>
            </w:r>
          </w:p>
          <w:p w14:paraId="1B03DA4F" w14:textId="42B19B03" w:rsidR="004C2064" w:rsidRPr="00F46B92" w:rsidRDefault="004C2064" w:rsidP="004C2064">
            <w:pPr>
              <w:pStyle w:val="ListParagraph"/>
              <w:numPr>
                <w:ilvl w:val="0"/>
                <w:numId w:val="40"/>
              </w:numPr>
              <w:spacing w:before="120" w:after="120"/>
              <w:contextualSpacing/>
              <w:jc w:val="both"/>
              <w:rPr>
                <w:rFonts w:ascii="Arial Narrow" w:hAnsi="Arial Narrow"/>
                <w:bCs/>
                <w:color w:val="000000" w:themeColor="text1"/>
                <w:sz w:val="24"/>
                <w:szCs w:val="24"/>
              </w:rPr>
            </w:pPr>
            <w:r w:rsidRPr="00F46B92">
              <w:rPr>
                <w:rFonts w:ascii="Arial Narrow" w:hAnsi="Arial Narrow"/>
                <w:bCs/>
                <w:color w:val="000000" w:themeColor="text1"/>
                <w:sz w:val="24"/>
                <w:szCs w:val="24"/>
              </w:rPr>
              <w:t>0</w:t>
            </w:r>
            <w:r w:rsidR="00697465">
              <w:rPr>
                <w:rFonts w:ascii="Arial Narrow" w:hAnsi="Arial Narrow"/>
                <w:bCs/>
                <w:color w:val="000000" w:themeColor="text1"/>
                <w:sz w:val="24"/>
                <w:szCs w:val="24"/>
              </w:rPr>
              <w:t>8</w:t>
            </w:r>
            <w:r w:rsidRPr="00F46B92">
              <w:rPr>
                <w:rFonts w:ascii="Arial Narrow" w:hAnsi="Arial Narrow"/>
                <w:bCs/>
                <w:color w:val="000000" w:themeColor="text1"/>
                <w:sz w:val="24"/>
                <w:szCs w:val="24"/>
              </w:rPr>
              <w:t>:</w:t>
            </w:r>
            <w:r w:rsidR="00F850CA">
              <w:rPr>
                <w:rFonts w:ascii="Arial Narrow" w:hAnsi="Arial Narrow"/>
                <w:bCs/>
                <w:color w:val="000000" w:themeColor="text1"/>
                <w:sz w:val="24"/>
                <w:szCs w:val="24"/>
              </w:rPr>
              <w:t>0</w:t>
            </w:r>
            <w:r w:rsidRPr="00F46B92">
              <w:rPr>
                <w:rFonts w:ascii="Arial Narrow" w:hAnsi="Arial Narrow"/>
                <w:bCs/>
                <w:color w:val="000000" w:themeColor="text1"/>
                <w:sz w:val="24"/>
                <w:szCs w:val="24"/>
              </w:rPr>
              <w:t>0 – departure from the hotel in Geneva;</w:t>
            </w:r>
          </w:p>
          <w:p w14:paraId="7DDAC816" w14:textId="32949556" w:rsidR="004C2064" w:rsidRPr="00F46B92" w:rsidRDefault="004C2064" w:rsidP="004C2064">
            <w:pPr>
              <w:pStyle w:val="ListParagraph"/>
              <w:numPr>
                <w:ilvl w:val="0"/>
                <w:numId w:val="40"/>
              </w:numPr>
              <w:spacing w:before="120" w:after="120"/>
              <w:contextualSpacing/>
              <w:jc w:val="both"/>
              <w:rPr>
                <w:rFonts w:ascii="Arial Narrow" w:hAnsi="Arial Narrow"/>
                <w:bCs/>
                <w:color w:val="000000" w:themeColor="text1"/>
                <w:sz w:val="24"/>
                <w:szCs w:val="24"/>
              </w:rPr>
            </w:pPr>
            <w:r w:rsidRPr="00F46B92">
              <w:rPr>
                <w:rFonts w:ascii="Arial Narrow" w:hAnsi="Arial Narrow"/>
                <w:bCs/>
                <w:color w:val="000000" w:themeColor="text1"/>
                <w:sz w:val="24"/>
                <w:szCs w:val="24"/>
              </w:rPr>
              <w:lastRenderedPageBreak/>
              <w:t>1</w:t>
            </w:r>
            <w:r w:rsidR="00CD7D92">
              <w:rPr>
                <w:rFonts w:ascii="Arial Narrow" w:hAnsi="Arial Narrow"/>
                <w:bCs/>
                <w:color w:val="000000" w:themeColor="text1"/>
                <w:sz w:val="24"/>
                <w:szCs w:val="24"/>
              </w:rPr>
              <w:t>4</w:t>
            </w:r>
            <w:r w:rsidRPr="00F46B92">
              <w:rPr>
                <w:rFonts w:ascii="Arial Narrow" w:hAnsi="Arial Narrow"/>
                <w:bCs/>
                <w:color w:val="000000" w:themeColor="text1"/>
                <w:sz w:val="24"/>
                <w:szCs w:val="24"/>
              </w:rPr>
              <w:t xml:space="preserve">:30 – departure from </w:t>
            </w:r>
            <w:r>
              <w:rPr>
                <w:rFonts w:ascii="Arial Narrow" w:hAnsi="Arial Narrow"/>
                <w:bCs/>
                <w:color w:val="000000" w:themeColor="text1"/>
                <w:sz w:val="24"/>
                <w:szCs w:val="24"/>
              </w:rPr>
              <w:t xml:space="preserve">visits </w:t>
            </w:r>
            <w:r w:rsidR="007664E5">
              <w:rPr>
                <w:rFonts w:ascii="Arial Narrow" w:hAnsi="Arial Narrow"/>
                <w:bCs/>
                <w:color w:val="000000" w:themeColor="text1"/>
                <w:sz w:val="24"/>
                <w:szCs w:val="24"/>
              </w:rPr>
              <w:t xml:space="preserve">to </w:t>
            </w:r>
            <w:r>
              <w:rPr>
                <w:rFonts w:ascii="Arial Narrow" w:hAnsi="Arial Narrow"/>
                <w:bCs/>
                <w:color w:val="000000" w:themeColor="text1"/>
                <w:sz w:val="24"/>
                <w:szCs w:val="24"/>
              </w:rPr>
              <w:t>prison</w:t>
            </w:r>
            <w:r w:rsidR="007664E5">
              <w:rPr>
                <w:rFonts w:ascii="Arial Narrow" w:hAnsi="Arial Narrow"/>
                <w:bCs/>
                <w:color w:val="000000" w:themeColor="text1"/>
                <w:sz w:val="24"/>
                <w:szCs w:val="24"/>
              </w:rPr>
              <w:t xml:space="preserve"> </w:t>
            </w:r>
            <w:proofErr w:type="spellStart"/>
            <w:r w:rsidR="007664E5" w:rsidRPr="004C2064">
              <w:rPr>
                <w:rFonts w:ascii="Arial Narrow" w:hAnsi="Arial Narrow"/>
                <w:bCs/>
                <w:color w:val="000000" w:themeColor="text1"/>
                <w:sz w:val="24"/>
                <w:szCs w:val="24"/>
                <w:lang w:val="en-US"/>
              </w:rPr>
              <w:t>Bellechasse</w:t>
            </w:r>
            <w:proofErr w:type="spellEnd"/>
            <w:r>
              <w:rPr>
                <w:rFonts w:ascii="Arial Narrow" w:hAnsi="Arial Narrow"/>
                <w:bCs/>
                <w:color w:val="000000" w:themeColor="text1"/>
                <w:sz w:val="24"/>
                <w:szCs w:val="24"/>
              </w:rPr>
              <w:t xml:space="preserve"> </w:t>
            </w:r>
            <w:r w:rsidRPr="00F46B92">
              <w:rPr>
                <w:rFonts w:ascii="Arial Narrow" w:hAnsi="Arial Narrow"/>
                <w:bCs/>
                <w:color w:val="000000" w:themeColor="text1"/>
                <w:sz w:val="24"/>
                <w:szCs w:val="24"/>
              </w:rPr>
              <w:t xml:space="preserve">back to the hotel in </w:t>
            </w:r>
            <w:r>
              <w:rPr>
                <w:rFonts w:ascii="Arial Narrow" w:hAnsi="Arial Narrow"/>
                <w:bCs/>
                <w:color w:val="000000" w:themeColor="text1"/>
                <w:sz w:val="24"/>
                <w:szCs w:val="24"/>
              </w:rPr>
              <w:t>Geneva</w:t>
            </w:r>
            <w:r w:rsidRPr="00F46B92">
              <w:rPr>
                <w:rFonts w:ascii="Arial Narrow" w:hAnsi="Arial Narrow"/>
                <w:bCs/>
                <w:color w:val="000000" w:themeColor="text1"/>
                <w:sz w:val="24"/>
                <w:szCs w:val="24"/>
              </w:rPr>
              <w:t>.</w:t>
            </w:r>
          </w:p>
          <w:p w14:paraId="4D3AF5D8" w14:textId="1B8AF2FF" w:rsidR="004C2064" w:rsidRPr="00342243" w:rsidRDefault="004C2064" w:rsidP="004C2064">
            <w:pPr>
              <w:spacing w:before="120" w:after="120"/>
              <w:jc w:val="both"/>
              <w:rPr>
                <w:rFonts w:ascii="Arial Narrow" w:hAnsi="Arial Narrow"/>
                <w:bCs/>
                <w:color w:val="000000" w:themeColor="text1"/>
                <w:sz w:val="24"/>
                <w:szCs w:val="24"/>
              </w:rPr>
            </w:pPr>
            <w:r w:rsidRPr="007E354A">
              <w:rPr>
                <w:rFonts w:ascii="Arial Narrow" w:hAnsi="Arial Narrow"/>
                <w:bCs/>
                <w:i/>
                <w:iCs/>
                <w:color w:val="000000" w:themeColor="text1"/>
                <w:sz w:val="24"/>
                <w:szCs w:val="24"/>
              </w:rPr>
              <w:t>The above timing is indicative and may be subject to minor adjustments, depending on operational needs and coordination with the hosting institution.</w:t>
            </w:r>
            <w:r w:rsidR="00CD7D92" w:rsidRPr="007E354A">
              <w:rPr>
                <w:rFonts w:ascii="Arial Narrow" w:hAnsi="Arial Narrow"/>
                <w:bCs/>
                <w:i/>
                <w:iCs/>
                <w:color w:val="000000" w:themeColor="text1"/>
                <w:sz w:val="24"/>
                <w:szCs w:val="24"/>
              </w:rPr>
              <w:t xml:space="preserve"> </w:t>
            </w:r>
            <w:r w:rsidR="00CD7D92" w:rsidRPr="00CD7D92">
              <w:rPr>
                <w:rFonts w:ascii="Arial Narrow" w:hAnsi="Arial Narrow"/>
                <w:bCs/>
                <w:i/>
                <w:iCs/>
                <w:color w:val="000000" w:themeColor="text1"/>
                <w:sz w:val="24"/>
                <w:szCs w:val="24"/>
              </w:rPr>
              <w:t>Exact date and times will be provided later by the Project team</w:t>
            </w:r>
            <w:r w:rsidR="00CD7D92" w:rsidRPr="00F850CA">
              <w:rPr>
                <w:rFonts w:ascii="Arial Narrow" w:hAnsi="Arial Narrow"/>
                <w:bCs/>
                <w:i/>
                <w:iCs/>
                <w:color w:val="000000" w:themeColor="text1"/>
                <w:sz w:val="24"/>
                <w:szCs w:val="24"/>
              </w:rPr>
              <w:t>.</w:t>
            </w:r>
          </w:p>
          <w:p w14:paraId="619BF08A" w14:textId="69F63110" w:rsidR="004C2064" w:rsidRPr="00342243" w:rsidRDefault="004C2064" w:rsidP="004C2064">
            <w:pPr>
              <w:spacing w:before="120" w:after="120"/>
              <w:jc w:val="both"/>
              <w:rPr>
                <w:rFonts w:ascii="Arial Narrow" w:hAnsi="Arial Narrow"/>
                <w:bCs/>
                <w:color w:val="000000" w:themeColor="text1"/>
                <w:sz w:val="24"/>
                <w:szCs w:val="24"/>
              </w:rPr>
            </w:pPr>
            <w:r w:rsidRPr="00342243">
              <w:rPr>
                <w:rFonts w:ascii="Arial Narrow" w:hAnsi="Arial Narrow"/>
                <w:bCs/>
                <w:color w:val="000000" w:themeColor="text1"/>
                <w:sz w:val="24"/>
                <w:szCs w:val="24"/>
              </w:rPr>
              <w:t>The transfer shall be provided by a professional transportation company, using a comfortable vehicle, preferably a minivan / Sprinter, suitable for group travel.</w:t>
            </w:r>
          </w:p>
        </w:tc>
      </w:tr>
      <w:tr w:rsidR="00826E70" w:rsidRPr="003A7B1F" w14:paraId="3D68A1DB" w14:textId="77777777" w:rsidTr="00826E70">
        <w:tc>
          <w:tcPr>
            <w:tcW w:w="4680" w:type="dxa"/>
          </w:tcPr>
          <w:p w14:paraId="6A1E097E" w14:textId="44F3779F" w:rsidR="00826E70" w:rsidRPr="00D9530D" w:rsidRDefault="00826E70" w:rsidP="00826E70">
            <w:pPr>
              <w:pStyle w:val="ListParagraph"/>
              <w:numPr>
                <w:ilvl w:val="0"/>
                <w:numId w:val="44"/>
              </w:numPr>
              <w:spacing w:before="120" w:after="120"/>
              <w:contextualSpacing/>
              <w:jc w:val="both"/>
              <w:rPr>
                <w:rFonts w:ascii="Arial Narrow" w:hAnsi="Arial Narrow"/>
                <w:bCs/>
                <w:color w:val="000000" w:themeColor="text1"/>
                <w:sz w:val="24"/>
                <w:szCs w:val="24"/>
              </w:rPr>
            </w:pPr>
            <w:r w:rsidRPr="007E354A">
              <w:rPr>
                <w:rFonts w:ascii="Arial Narrow" w:hAnsi="Arial Narrow"/>
                <w:b/>
                <w:color w:val="000000" w:themeColor="text1"/>
                <w:sz w:val="24"/>
                <w:szCs w:val="24"/>
              </w:rPr>
              <w:lastRenderedPageBreak/>
              <w:t>Transfer</w:t>
            </w:r>
            <w:r w:rsidRPr="00D9530D">
              <w:rPr>
                <w:rFonts w:ascii="Arial Narrow" w:hAnsi="Arial Narrow"/>
                <w:bCs/>
                <w:color w:val="000000" w:themeColor="text1"/>
                <w:sz w:val="24"/>
                <w:szCs w:val="24"/>
              </w:rPr>
              <w:t xml:space="preserve"> services </w:t>
            </w:r>
            <w:r w:rsidRPr="007E354A">
              <w:rPr>
                <w:rFonts w:ascii="Arial Narrow" w:hAnsi="Arial Narrow"/>
                <w:b/>
                <w:color w:val="000000" w:themeColor="text1"/>
                <w:sz w:val="24"/>
                <w:szCs w:val="24"/>
              </w:rPr>
              <w:t>from hotel</w:t>
            </w:r>
            <w:r w:rsidR="00C778E2" w:rsidRPr="007E354A">
              <w:rPr>
                <w:rFonts w:ascii="Arial Narrow" w:hAnsi="Arial Narrow"/>
                <w:b/>
                <w:color w:val="000000" w:themeColor="text1"/>
                <w:sz w:val="24"/>
                <w:szCs w:val="24"/>
              </w:rPr>
              <w:t xml:space="preserve"> in </w:t>
            </w:r>
            <w:r w:rsidR="00C778E2" w:rsidRPr="00C778E2">
              <w:rPr>
                <w:rFonts w:ascii="Arial Narrow" w:hAnsi="Arial Narrow"/>
                <w:b/>
                <w:color w:val="000000" w:themeColor="text1"/>
                <w:sz w:val="24"/>
                <w:szCs w:val="24"/>
              </w:rPr>
              <w:t>Geneva</w:t>
            </w:r>
            <w:r w:rsidRPr="00D9530D">
              <w:rPr>
                <w:rFonts w:ascii="Arial Narrow" w:hAnsi="Arial Narrow"/>
                <w:bCs/>
                <w:color w:val="000000" w:themeColor="text1"/>
                <w:sz w:val="24"/>
                <w:szCs w:val="24"/>
              </w:rPr>
              <w:t xml:space="preserve"> to </w:t>
            </w:r>
            <w:r w:rsidR="00D606B8" w:rsidRPr="007E354A">
              <w:rPr>
                <w:rFonts w:ascii="Arial Narrow" w:hAnsi="Arial Narrow"/>
                <w:b/>
                <w:color w:val="000000" w:themeColor="text1"/>
                <w:sz w:val="24"/>
                <w:szCs w:val="24"/>
              </w:rPr>
              <w:t>Geneva airport</w:t>
            </w:r>
            <w:r w:rsidR="00EC04CF">
              <w:rPr>
                <w:rFonts w:ascii="Arial Narrow" w:hAnsi="Arial Narrow"/>
                <w:bCs/>
                <w:color w:val="000000" w:themeColor="text1"/>
                <w:sz w:val="24"/>
                <w:szCs w:val="24"/>
              </w:rPr>
              <w:t xml:space="preserve">, </w:t>
            </w:r>
            <w:r w:rsidR="00D606B8">
              <w:rPr>
                <w:rFonts w:ascii="Arial Narrow" w:hAnsi="Arial Narrow"/>
                <w:bCs/>
                <w:color w:val="000000" w:themeColor="text1"/>
                <w:sz w:val="24"/>
                <w:szCs w:val="24"/>
              </w:rPr>
              <w:t>Switzerland</w:t>
            </w:r>
            <w:r w:rsidRPr="00D9530D">
              <w:rPr>
                <w:rFonts w:ascii="Arial Narrow" w:hAnsi="Arial Narrow"/>
                <w:bCs/>
                <w:color w:val="000000" w:themeColor="text1"/>
                <w:sz w:val="24"/>
                <w:szCs w:val="24"/>
              </w:rPr>
              <w:t xml:space="preserve"> on </w:t>
            </w:r>
            <w:r w:rsidR="00D606B8">
              <w:rPr>
                <w:rFonts w:ascii="Arial Narrow" w:hAnsi="Arial Narrow"/>
                <w:bCs/>
                <w:color w:val="000000" w:themeColor="text1"/>
                <w:sz w:val="24"/>
                <w:szCs w:val="24"/>
              </w:rPr>
              <w:t>30 October</w:t>
            </w:r>
            <w:r w:rsidRPr="00D9530D">
              <w:rPr>
                <w:rFonts w:ascii="Arial Narrow" w:hAnsi="Arial Narrow"/>
                <w:bCs/>
                <w:color w:val="000000" w:themeColor="text1"/>
                <w:sz w:val="24"/>
                <w:szCs w:val="24"/>
              </w:rPr>
              <w:t xml:space="preserve"> 2026 for 1</w:t>
            </w:r>
            <w:r w:rsidR="00D606B8">
              <w:rPr>
                <w:rFonts w:ascii="Arial Narrow" w:hAnsi="Arial Narrow"/>
                <w:bCs/>
                <w:color w:val="000000" w:themeColor="text1"/>
                <w:sz w:val="24"/>
                <w:szCs w:val="24"/>
                <w:lang w:val="en-US"/>
              </w:rPr>
              <w:t>1</w:t>
            </w:r>
            <w:r w:rsidRPr="00D9530D">
              <w:rPr>
                <w:rFonts w:ascii="Arial Narrow" w:hAnsi="Arial Narrow"/>
                <w:bCs/>
                <w:color w:val="000000" w:themeColor="text1"/>
                <w:sz w:val="24"/>
                <w:szCs w:val="24"/>
              </w:rPr>
              <w:t xml:space="preserve"> persons</w:t>
            </w:r>
          </w:p>
        </w:tc>
        <w:tc>
          <w:tcPr>
            <w:tcW w:w="5580" w:type="dxa"/>
          </w:tcPr>
          <w:p w14:paraId="1D5F1093" w14:textId="0931D684" w:rsidR="00826E70" w:rsidRPr="003A7B1F" w:rsidRDefault="00826E70" w:rsidP="005103A7">
            <w:pPr>
              <w:spacing w:before="120" w:after="120"/>
              <w:jc w:val="both"/>
              <w:rPr>
                <w:rFonts w:ascii="Arial Narrow" w:hAnsi="Arial Narrow"/>
                <w:color w:val="000000" w:themeColor="text1"/>
                <w:sz w:val="24"/>
                <w:szCs w:val="24"/>
              </w:rPr>
            </w:pPr>
            <w:r w:rsidRPr="003A7B1F">
              <w:rPr>
                <w:rFonts w:ascii="Arial Narrow" w:hAnsi="Arial Narrow"/>
                <w:color w:val="000000" w:themeColor="text1"/>
                <w:sz w:val="24"/>
                <w:szCs w:val="24"/>
              </w:rPr>
              <w:t>Transfer services shall be arranged for 1</w:t>
            </w:r>
            <w:r w:rsidR="00D606B8">
              <w:rPr>
                <w:rFonts w:ascii="Arial Narrow" w:hAnsi="Arial Narrow"/>
                <w:color w:val="000000" w:themeColor="text1"/>
                <w:sz w:val="24"/>
                <w:szCs w:val="24"/>
              </w:rPr>
              <w:t>1</w:t>
            </w:r>
            <w:r w:rsidRPr="003A7B1F">
              <w:rPr>
                <w:rFonts w:ascii="Arial Narrow" w:hAnsi="Arial Narrow"/>
                <w:color w:val="000000" w:themeColor="text1"/>
                <w:sz w:val="24"/>
                <w:szCs w:val="24"/>
              </w:rPr>
              <w:t xml:space="preserve"> persons travelling from the hotel in </w:t>
            </w:r>
            <w:r w:rsidR="00D606B8">
              <w:rPr>
                <w:rFonts w:ascii="Arial Narrow" w:hAnsi="Arial Narrow"/>
                <w:color w:val="000000" w:themeColor="text1"/>
                <w:sz w:val="24"/>
                <w:szCs w:val="24"/>
              </w:rPr>
              <w:t>Geneva</w:t>
            </w:r>
            <w:r w:rsidR="00D950A2">
              <w:rPr>
                <w:rFonts w:ascii="Arial Narrow" w:hAnsi="Arial Narrow"/>
                <w:color w:val="000000" w:themeColor="text1"/>
                <w:sz w:val="24"/>
                <w:szCs w:val="24"/>
              </w:rPr>
              <w:t xml:space="preserve"> </w:t>
            </w:r>
            <w:r w:rsidRPr="003A7B1F">
              <w:rPr>
                <w:rFonts w:ascii="Arial Narrow" w:hAnsi="Arial Narrow"/>
                <w:color w:val="000000" w:themeColor="text1"/>
                <w:sz w:val="24"/>
                <w:szCs w:val="24"/>
              </w:rPr>
              <w:t xml:space="preserve">to </w:t>
            </w:r>
            <w:r w:rsidR="00D606B8">
              <w:rPr>
                <w:rFonts w:ascii="Arial Narrow" w:hAnsi="Arial Narrow"/>
                <w:color w:val="000000" w:themeColor="text1"/>
                <w:sz w:val="24"/>
                <w:szCs w:val="24"/>
              </w:rPr>
              <w:t>Geneva</w:t>
            </w:r>
            <w:r w:rsidR="00C778E2">
              <w:rPr>
                <w:rFonts w:ascii="Arial Narrow" w:hAnsi="Arial Narrow"/>
                <w:color w:val="000000" w:themeColor="text1"/>
                <w:sz w:val="24"/>
                <w:szCs w:val="24"/>
              </w:rPr>
              <w:t xml:space="preserve"> </w:t>
            </w:r>
            <w:r w:rsidR="00C778E2" w:rsidRPr="003A7B1F">
              <w:rPr>
                <w:rFonts w:ascii="Arial Narrow" w:hAnsi="Arial Narrow"/>
                <w:color w:val="000000" w:themeColor="text1"/>
                <w:sz w:val="24"/>
                <w:szCs w:val="24"/>
              </w:rPr>
              <w:t>airport</w:t>
            </w:r>
            <w:r w:rsidR="00D606B8">
              <w:rPr>
                <w:rFonts w:ascii="Arial Narrow" w:hAnsi="Arial Narrow"/>
                <w:color w:val="000000" w:themeColor="text1"/>
                <w:sz w:val="24"/>
                <w:szCs w:val="24"/>
              </w:rPr>
              <w:t>, Switzerland</w:t>
            </w:r>
            <w:r w:rsidRPr="003A7B1F">
              <w:rPr>
                <w:rFonts w:ascii="Arial Narrow" w:hAnsi="Arial Narrow"/>
                <w:color w:val="000000" w:themeColor="text1"/>
                <w:sz w:val="24"/>
                <w:szCs w:val="24"/>
              </w:rPr>
              <w:t xml:space="preserve">, on </w:t>
            </w:r>
            <w:r w:rsidR="00D606B8">
              <w:rPr>
                <w:rFonts w:ascii="Arial Narrow" w:hAnsi="Arial Narrow"/>
                <w:color w:val="000000" w:themeColor="text1"/>
                <w:sz w:val="24"/>
                <w:szCs w:val="24"/>
              </w:rPr>
              <w:t>30 October</w:t>
            </w:r>
            <w:r w:rsidRPr="003A7B1F">
              <w:rPr>
                <w:rFonts w:ascii="Arial Narrow" w:hAnsi="Arial Narrow"/>
                <w:color w:val="000000" w:themeColor="text1"/>
                <w:sz w:val="24"/>
                <w:szCs w:val="24"/>
              </w:rPr>
              <w:t xml:space="preserve"> 2026, taking into account Flight LO4</w:t>
            </w:r>
            <w:r w:rsidR="00417228">
              <w:rPr>
                <w:rFonts w:ascii="Arial Narrow" w:hAnsi="Arial Narrow"/>
                <w:color w:val="000000" w:themeColor="text1"/>
                <w:sz w:val="24"/>
                <w:szCs w:val="24"/>
              </w:rPr>
              <w:t>18</w:t>
            </w:r>
            <w:r w:rsidRPr="003A7B1F">
              <w:rPr>
                <w:rFonts w:ascii="Arial Narrow" w:hAnsi="Arial Narrow"/>
                <w:color w:val="000000" w:themeColor="text1"/>
                <w:sz w:val="24"/>
                <w:szCs w:val="24"/>
              </w:rPr>
              <w:t xml:space="preserve"> (LOT Polish Airlines) – departure from </w:t>
            </w:r>
            <w:r w:rsidR="00D606B8">
              <w:rPr>
                <w:rFonts w:ascii="Arial Narrow" w:hAnsi="Arial Narrow"/>
                <w:color w:val="000000" w:themeColor="text1"/>
                <w:sz w:val="24"/>
                <w:szCs w:val="24"/>
              </w:rPr>
              <w:t>Geneva</w:t>
            </w:r>
            <w:r w:rsidRPr="003A7B1F">
              <w:rPr>
                <w:rFonts w:ascii="Arial Narrow" w:hAnsi="Arial Narrow"/>
                <w:color w:val="000000" w:themeColor="text1"/>
                <w:sz w:val="24"/>
                <w:szCs w:val="24"/>
              </w:rPr>
              <w:t xml:space="preserve"> at </w:t>
            </w:r>
            <w:r w:rsidR="00D606B8">
              <w:rPr>
                <w:rFonts w:ascii="Arial Narrow" w:hAnsi="Arial Narrow"/>
                <w:color w:val="000000" w:themeColor="text1"/>
                <w:sz w:val="24"/>
                <w:szCs w:val="24"/>
              </w:rPr>
              <w:t>10:25</w:t>
            </w:r>
            <w:r w:rsidRPr="003A7B1F">
              <w:rPr>
                <w:rFonts w:ascii="Arial Narrow" w:hAnsi="Arial Narrow"/>
                <w:color w:val="000000" w:themeColor="text1"/>
                <w:sz w:val="24"/>
                <w:szCs w:val="24"/>
              </w:rPr>
              <w:t xml:space="preserve"> and arrival in Warsaw at </w:t>
            </w:r>
            <w:r w:rsidR="00417228">
              <w:rPr>
                <w:rFonts w:ascii="Arial Narrow" w:hAnsi="Arial Narrow"/>
                <w:color w:val="000000" w:themeColor="text1"/>
                <w:sz w:val="24"/>
                <w:szCs w:val="24"/>
              </w:rPr>
              <w:t>12:35</w:t>
            </w:r>
            <w:r w:rsidRPr="003A7B1F">
              <w:rPr>
                <w:rFonts w:ascii="Arial Narrow" w:hAnsi="Arial Narrow"/>
                <w:color w:val="000000" w:themeColor="text1"/>
                <w:sz w:val="24"/>
                <w:szCs w:val="24"/>
              </w:rPr>
              <w:t xml:space="preserve"> (</w:t>
            </w:r>
            <w:r w:rsidRPr="003A7B1F">
              <w:rPr>
                <w:rFonts w:ascii="Arial Narrow" w:hAnsi="Arial Narrow"/>
                <w:i/>
                <w:iCs/>
                <w:color w:val="000000" w:themeColor="text1"/>
                <w:sz w:val="24"/>
                <w:szCs w:val="24"/>
              </w:rPr>
              <w:t>subject to change</w:t>
            </w:r>
            <w:r w:rsidRPr="003A7B1F">
              <w:rPr>
                <w:rFonts w:ascii="Arial Narrow" w:hAnsi="Arial Narrow"/>
                <w:color w:val="000000" w:themeColor="text1"/>
                <w:sz w:val="24"/>
                <w:szCs w:val="24"/>
              </w:rPr>
              <w:t>).</w:t>
            </w:r>
            <w:r w:rsidR="00C778E2">
              <w:rPr>
                <w:rFonts w:ascii="Arial Narrow" w:hAnsi="Arial Narrow"/>
                <w:color w:val="000000" w:themeColor="text1"/>
                <w:sz w:val="24"/>
                <w:szCs w:val="24"/>
              </w:rPr>
              <w:t xml:space="preserve"> </w:t>
            </w:r>
          </w:p>
          <w:p w14:paraId="630B9D29" w14:textId="49E866C1" w:rsidR="00826E70" w:rsidRPr="003A7B1F" w:rsidRDefault="00826E70" w:rsidP="005103A7">
            <w:pPr>
              <w:spacing w:before="120" w:after="120"/>
              <w:jc w:val="both"/>
              <w:rPr>
                <w:rFonts w:ascii="Arial Narrow" w:hAnsi="Arial Narrow"/>
                <w:color w:val="000000" w:themeColor="text1"/>
                <w:sz w:val="24"/>
                <w:szCs w:val="24"/>
              </w:rPr>
            </w:pPr>
            <w:r w:rsidRPr="003A7B1F">
              <w:rPr>
                <w:rFonts w:ascii="Arial Narrow" w:hAnsi="Arial Narrow"/>
                <w:color w:val="000000" w:themeColor="text1"/>
                <w:sz w:val="24"/>
                <w:szCs w:val="24"/>
              </w:rPr>
              <w:t>The transfer shall be organised in a timely manner to ensure punctual arrival at the airport.</w:t>
            </w:r>
          </w:p>
          <w:p w14:paraId="4F990BDB" w14:textId="33DA5588" w:rsidR="00826E70" w:rsidRPr="003A7B1F" w:rsidRDefault="00826E70" w:rsidP="005103A7">
            <w:pPr>
              <w:spacing w:before="120" w:after="120"/>
              <w:jc w:val="both"/>
              <w:rPr>
                <w:rFonts w:ascii="Arial Narrow" w:hAnsi="Arial Narrow"/>
                <w:color w:val="000000" w:themeColor="text1"/>
                <w:sz w:val="24"/>
                <w:szCs w:val="24"/>
                <w:lang w:val="uk-UA"/>
              </w:rPr>
            </w:pPr>
            <w:r w:rsidRPr="003A7B1F">
              <w:rPr>
                <w:rFonts w:ascii="Arial Narrow" w:hAnsi="Arial Narrow"/>
                <w:color w:val="000000" w:themeColor="text1"/>
                <w:sz w:val="24"/>
                <w:szCs w:val="24"/>
              </w:rPr>
              <w:t>The service shall be provided by a professional transportation company.</w:t>
            </w:r>
          </w:p>
        </w:tc>
      </w:tr>
      <w:tr w:rsidR="00826E70" w:rsidRPr="001407F3" w14:paraId="76D0D88C" w14:textId="77777777" w:rsidTr="00826E70">
        <w:tc>
          <w:tcPr>
            <w:tcW w:w="4680" w:type="dxa"/>
          </w:tcPr>
          <w:p w14:paraId="56F798A6" w14:textId="77777777" w:rsidR="00CD7D92" w:rsidRDefault="00826E70" w:rsidP="00826E70">
            <w:pPr>
              <w:pStyle w:val="ListParagraph"/>
              <w:numPr>
                <w:ilvl w:val="0"/>
                <w:numId w:val="44"/>
              </w:numPr>
              <w:spacing w:before="120" w:after="120"/>
              <w:contextualSpacing/>
              <w:jc w:val="both"/>
              <w:rPr>
                <w:rFonts w:ascii="Arial Narrow" w:hAnsi="Arial Narrow"/>
                <w:bCs/>
                <w:color w:val="000000" w:themeColor="text1"/>
                <w:sz w:val="24"/>
                <w:szCs w:val="24"/>
              </w:rPr>
            </w:pPr>
            <w:r w:rsidRPr="007E354A">
              <w:rPr>
                <w:rFonts w:ascii="Arial Narrow" w:hAnsi="Arial Narrow"/>
                <w:b/>
                <w:color w:val="000000" w:themeColor="text1"/>
                <w:sz w:val="24"/>
                <w:szCs w:val="24"/>
              </w:rPr>
              <w:t>Transfer</w:t>
            </w:r>
            <w:r w:rsidRPr="000378C3">
              <w:rPr>
                <w:rFonts w:ascii="Arial Narrow" w:hAnsi="Arial Narrow"/>
                <w:bCs/>
                <w:color w:val="000000" w:themeColor="text1"/>
                <w:sz w:val="24"/>
                <w:szCs w:val="24"/>
              </w:rPr>
              <w:t xml:space="preserve"> services for destination </w:t>
            </w:r>
          </w:p>
          <w:p w14:paraId="72162B78" w14:textId="70F08A53" w:rsidR="00826E70" w:rsidRPr="00D9530D" w:rsidRDefault="00826E70" w:rsidP="007E354A">
            <w:pPr>
              <w:pStyle w:val="ListParagraph"/>
              <w:spacing w:before="120" w:after="120"/>
              <w:contextualSpacing/>
              <w:jc w:val="both"/>
              <w:rPr>
                <w:rFonts w:ascii="Arial Narrow" w:hAnsi="Arial Narrow"/>
                <w:bCs/>
                <w:color w:val="000000" w:themeColor="text1"/>
                <w:sz w:val="24"/>
                <w:szCs w:val="24"/>
              </w:rPr>
            </w:pPr>
            <w:r w:rsidRPr="007E354A">
              <w:rPr>
                <w:rFonts w:ascii="Arial Narrow" w:hAnsi="Arial Narrow"/>
                <w:b/>
                <w:color w:val="000000" w:themeColor="text1"/>
                <w:sz w:val="24"/>
                <w:szCs w:val="24"/>
              </w:rPr>
              <w:t>Warsaw Chopin Airport, Poland – Kyiv, Ukraine</w:t>
            </w:r>
            <w:r w:rsidRPr="000378C3">
              <w:rPr>
                <w:rFonts w:ascii="Arial Narrow" w:hAnsi="Arial Narrow"/>
                <w:bCs/>
                <w:color w:val="000000" w:themeColor="text1"/>
                <w:sz w:val="24"/>
                <w:szCs w:val="24"/>
              </w:rPr>
              <w:t xml:space="preserve"> on </w:t>
            </w:r>
            <w:r w:rsidR="00417228">
              <w:rPr>
                <w:rFonts w:ascii="Arial Narrow" w:hAnsi="Arial Narrow"/>
                <w:bCs/>
                <w:color w:val="000000" w:themeColor="text1"/>
                <w:sz w:val="24"/>
                <w:szCs w:val="24"/>
              </w:rPr>
              <w:t xml:space="preserve">30-31 </w:t>
            </w:r>
            <w:r w:rsidR="00714DAF">
              <w:rPr>
                <w:rFonts w:ascii="Arial Narrow" w:hAnsi="Arial Narrow"/>
                <w:bCs/>
                <w:color w:val="000000" w:themeColor="text1"/>
                <w:sz w:val="24"/>
                <w:szCs w:val="24"/>
              </w:rPr>
              <w:t xml:space="preserve">October </w:t>
            </w:r>
            <w:r w:rsidR="00714DAF" w:rsidRPr="000378C3">
              <w:rPr>
                <w:rFonts w:ascii="Arial Narrow" w:hAnsi="Arial Narrow"/>
                <w:bCs/>
                <w:color w:val="000000" w:themeColor="text1"/>
                <w:sz w:val="24"/>
                <w:szCs w:val="24"/>
              </w:rPr>
              <w:t>2026</w:t>
            </w:r>
            <w:r w:rsidRPr="000378C3">
              <w:rPr>
                <w:rFonts w:ascii="Arial Narrow" w:hAnsi="Arial Narrow"/>
                <w:bCs/>
                <w:color w:val="000000" w:themeColor="text1"/>
                <w:sz w:val="24"/>
                <w:szCs w:val="24"/>
              </w:rPr>
              <w:t xml:space="preserve"> for 1</w:t>
            </w:r>
            <w:r w:rsidR="00417228">
              <w:rPr>
                <w:rFonts w:ascii="Arial Narrow" w:hAnsi="Arial Narrow"/>
                <w:bCs/>
                <w:color w:val="000000" w:themeColor="text1"/>
                <w:sz w:val="24"/>
                <w:szCs w:val="24"/>
              </w:rPr>
              <w:t>1</w:t>
            </w:r>
            <w:r w:rsidRPr="000378C3">
              <w:rPr>
                <w:rFonts w:ascii="Arial Narrow" w:hAnsi="Arial Narrow"/>
                <w:bCs/>
                <w:color w:val="000000" w:themeColor="text1"/>
                <w:sz w:val="24"/>
                <w:szCs w:val="24"/>
              </w:rPr>
              <w:t xml:space="preserve"> persons</w:t>
            </w:r>
          </w:p>
        </w:tc>
        <w:tc>
          <w:tcPr>
            <w:tcW w:w="5580" w:type="dxa"/>
          </w:tcPr>
          <w:p w14:paraId="578E7D6C" w14:textId="301DEC62" w:rsidR="00826E70" w:rsidRPr="00E34C61" w:rsidRDefault="00826E70" w:rsidP="005103A7">
            <w:p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Transfer services shall be arranged for 1</w:t>
            </w:r>
            <w:r w:rsidR="00417228">
              <w:rPr>
                <w:rFonts w:ascii="Arial Narrow" w:hAnsi="Arial Narrow"/>
                <w:bCs/>
                <w:color w:val="000000" w:themeColor="text1"/>
                <w:sz w:val="24"/>
                <w:szCs w:val="24"/>
              </w:rPr>
              <w:t>1</w:t>
            </w:r>
            <w:r w:rsidRPr="00E34C61">
              <w:rPr>
                <w:rFonts w:ascii="Arial Narrow" w:hAnsi="Arial Narrow"/>
                <w:bCs/>
                <w:color w:val="000000" w:themeColor="text1"/>
                <w:sz w:val="24"/>
                <w:szCs w:val="24"/>
              </w:rPr>
              <w:t xml:space="preserve"> persons travelling from Warsaw Chopin Airport, Poland to Kyiv, Ukraine.</w:t>
            </w:r>
          </w:p>
          <w:p w14:paraId="106E888E" w14:textId="77777777" w:rsidR="00826E70" w:rsidRPr="00E34C61" w:rsidRDefault="00826E70" w:rsidP="005103A7">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 xml:space="preserve">The transfer shall be provided through one of the Council of Europe approved transportation companies, in line with applicable security and procurement procedures </w:t>
            </w:r>
            <w:r w:rsidRPr="00E34C61">
              <w:rPr>
                <w:rFonts w:ascii="Arial Narrow" w:hAnsi="Arial Narrow"/>
                <w:bCs/>
                <w:i/>
                <w:iCs/>
                <w:color w:val="000000" w:themeColor="text1"/>
                <w:sz w:val="24"/>
                <w:szCs w:val="24"/>
              </w:rPr>
              <w:t>(see the list of approved companies below)</w:t>
            </w:r>
            <w:r w:rsidRPr="00E34C61">
              <w:rPr>
                <w:rFonts w:ascii="Arial Narrow" w:hAnsi="Arial Narrow"/>
                <w:bCs/>
                <w:color w:val="000000" w:themeColor="text1"/>
                <w:sz w:val="24"/>
                <w:szCs w:val="24"/>
              </w:rPr>
              <w:t>.</w:t>
            </w:r>
          </w:p>
          <w:p w14:paraId="7B796DC6" w14:textId="77777777" w:rsidR="00826E70" w:rsidRPr="00E34C61" w:rsidRDefault="00826E70" w:rsidP="00826E70">
            <w:pPr>
              <w:numPr>
                <w:ilvl w:val="0"/>
                <w:numId w:val="43"/>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Comfortable vehicle (preferably minivan / Sprinter or bus) suitable for long-distance travel.</w:t>
            </w:r>
          </w:p>
          <w:p w14:paraId="7C753BFD" w14:textId="77777777" w:rsidR="00826E70" w:rsidRPr="00E34C61" w:rsidRDefault="00826E70" w:rsidP="00826E70">
            <w:pPr>
              <w:numPr>
                <w:ilvl w:val="0"/>
                <w:numId w:val="43"/>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Professional and experienced driver.</w:t>
            </w:r>
          </w:p>
          <w:p w14:paraId="388B4AE0" w14:textId="77777777" w:rsidR="00826E70" w:rsidRPr="00E34C61" w:rsidRDefault="00826E70" w:rsidP="00826E70">
            <w:pPr>
              <w:numPr>
                <w:ilvl w:val="0"/>
                <w:numId w:val="43"/>
              </w:numPr>
              <w:spacing w:before="120" w:after="120"/>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Transfer to be organised in a timely manner to ensure safe and punctual arrival at the destination.</w:t>
            </w:r>
          </w:p>
          <w:p w14:paraId="52C457DA" w14:textId="3440B96D" w:rsidR="00826E70" w:rsidRPr="00E34C61" w:rsidRDefault="00826E70" w:rsidP="005103A7">
            <w:pPr>
              <w:jc w:val="both"/>
              <w:rPr>
                <w:rFonts w:ascii="Arial Narrow" w:hAnsi="Arial Narrow"/>
                <w:bCs/>
                <w:color w:val="000000" w:themeColor="text1"/>
                <w:sz w:val="24"/>
                <w:szCs w:val="24"/>
                <w:lang w:val="uk-UA"/>
              </w:rPr>
            </w:pPr>
            <w:r w:rsidRPr="00E34C61">
              <w:rPr>
                <w:rFonts w:ascii="Arial Narrow" w:hAnsi="Arial Narrow"/>
                <w:bCs/>
                <w:color w:val="000000" w:themeColor="text1"/>
                <w:sz w:val="24"/>
                <w:szCs w:val="24"/>
              </w:rPr>
              <w:t>The driver is expected to remain available, as needed, to ensure flexibility in case of schedule changes.</w:t>
            </w:r>
            <w:r w:rsidRPr="00E34C61">
              <w:rPr>
                <w:rFonts w:ascii="Arial Narrow" w:hAnsi="Arial Narrow"/>
                <w:bCs/>
                <w:color w:val="000000" w:themeColor="text1"/>
                <w:sz w:val="24"/>
                <w:szCs w:val="24"/>
              </w:rPr>
              <w:br/>
              <w:t>The service is subject to prior approval.</w:t>
            </w:r>
            <w:r w:rsidR="00BD3BA9">
              <w:rPr>
                <w:rFonts w:ascii="Arial Narrow" w:hAnsi="Arial Narrow"/>
                <w:bCs/>
                <w:color w:val="000000" w:themeColor="text1"/>
                <w:sz w:val="24"/>
                <w:szCs w:val="24"/>
              </w:rPr>
              <w:t xml:space="preserve"> </w:t>
            </w:r>
            <w:r w:rsidR="00BD3BA9" w:rsidRPr="001B2CC7">
              <w:rPr>
                <w:rFonts w:ascii="Arial Narrow" w:hAnsi="Arial Narrow"/>
                <w:bCs/>
                <w:color w:val="000000" w:themeColor="text1"/>
                <w:sz w:val="24"/>
                <w:szCs w:val="24"/>
              </w:rPr>
              <w:t>Preferably travel by Minivan/Sprinter for 1</w:t>
            </w:r>
            <w:r w:rsidR="00BD3BA9">
              <w:rPr>
                <w:rFonts w:ascii="Arial Narrow" w:hAnsi="Arial Narrow"/>
                <w:bCs/>
                <w:color w:val="000000" w:themeColor="text1"/>
                <w:sz w:val="24"/>
                <w:szCs w:val="24"/>
              </w:rPr>
              <w:t>1</w:t>
            </w:r>
            <w:r w:rsidR="00BD3BA9" w:rsidRPr="001B2CC7">
              <w:rPr>
                <w:rFonts w:ascii="Arial Narrow" w:hAnsi="Arial Narrow"/>
                <w:bCs/>
                <w:color w:val="000000" w:themeColor="text1"/>
                <w:sz w:val="24"/>
                <w:szCs w:val="24"/>
              </w:rPr>
              <w:t xml:space="preserve"> persons</w:t>
            </w:r>
            <w:r w:rsidR="00BD3BA9">
              <w:rPr>
                <w:rFonts w:ascii="Arial Narrow" w:hAnsi="Arial Narrow"/>
                <w:bCs/>
                <w:color w:val="000000" w:themeColor="text1"/>
                <w:sz w:val="24"/>
                <w:szCs w:val="24"/>
              </w:rPr>
              <w:t>.</w:t>
            </w:r>
          </w:p>
          <w:p w14:paraId="516B364A" w14:textId="77777777" w:rsidR="00826E70" w:rsidRPr="00E34C61" w:rsidRDefault="00826E70" w:rsidP="005103A7">
            <w:pPr>
              <w:spacing w:before="120" w:after="120"/>
              <w:jc w:val="both"/>
              <w:rPr>
                <w:rFonts w:ascii="Arial Narrow" w:hAnsi="Arial Narrow"/>
                <w:bCs/>
                <w:color w:val="000000" w:themeColor="text1"/>
                <w:sz w:val="24"/>
                <w:szCs w:val="24"/>
                <w:lang w:val="uk-UA"/>
              </w:rPr>
            </w:pPr>
            <w:r w:rsidRPr="00E34C61">
              <w:rPr>
                <w:rFonts w:ascii="Arial Narrow" w:hAnsi="Arial Narrow"/>
                <w:bCs/>
                <w:color w:val="000000" w:themeColor="text1"/>
                <w:sz w:val="24"/>
                <w:szCs w:val="24"/>
              </w:rPr>
              <w:t>A flexible cancellation policy (preferably without penalty) shall be envisaged should the number of participants be lower than planned.</w:t>
            </w:r>
          </w:p>
          <w:p w14:paraId="190E8489" w14:textId="77777777" w:rsidR="00826E70" w:rsidRPr="00E34C61" w:rsidRDefault="00826E70" w:rsidP="005103A7">
            <w:pPr>
              <w:jc w:val="both"/>
              <w:rPr>
                <w:rFonts w:ascii="Arial Narrow" w:hAnsi="Arial Narrow"/>
                <w:bCs/>
                <w:color w:val="000000" w:themeColor="text1"/>
                <w:sz w:val="24"/>
                <w:szCs w:val="24"/>
              </w:rPr>
            </w:pPr>
            <w:r w:rsidRPr="00E34C61">
              <w:rPr>
                <w:rFonts w:ascii="Arial Narrow" w:hAnsi="Arial Narrow"/>
                <w:bCs/>
                <w:color w:val="000000" w:themeColor="text1"/>
                <w:sz w:val="24"/>
                <w:szCs w:val="24"/>
              </w:rPr>
              <w:t>List of approved transportation companies:</w:t>
            </w:r>
          </w:p>
          <w:p w14:paraId="5CFF3277" w14:textId="77777777" w:rsidR="00826E70" w:rsidRPr="00E34C61" w:rsidRDefault="00826E70" w:rsidP="00826E70">
            <w:pPr>
              <w:pStyle w:val="ListParagraph"/>
              <w:numPr>
                <w:ilvl w:val="0"/>
                <w:numId w:val="39"/>
              </w:numPr>
              <w:contextualSpacing/>
              <w:rPr>
                <w:rFonts w:ascii="Arial Narrow" w:hAnsi="Arial Narrow"/>
                <w:bCs/>
                <w:color w:val="000000" w:themeColor="text1"/>
                <w:sz w:val="24"/>
                <w:szCs w:val="24"/>
              </w:rPr>
            </w:pPr>
            <w:proofErr w:type="spellStart"/>
            <w:r w:rsidRPr="00E34C61">
              <w:rPr>
                <w:rFonts w:ascii="Arial Narrow" w:hAnsi="Arial Narrow"/>
                <w:bCs/>
                <w:color w:val="000000" w:themeColor="text1"/>
                <w:sz w:val="24"/>
                <w:szCs w:val="24"/>
              </w:rPr>
              <w:t>BusRent</w:t>
            </w:r>
            <w:proofErr w:type="spellEnd"/>
            <w:r w:rsidRPr="00E34C61">
              <w:rPr>
                <w:rFonts w:ascii="Arial Narrow" w:hAnsi="Arial Narrow"/>
                <w:bCs/>
                <w:color w:val="000000" w:themeColor="text1"/>
                <w:sz w:val="24"/>
                <w:szCs w:val="24"/>
              </w:rPr>
              <w:br/>
              <w:t>Address: str. Hrushevsky 17, ap. 216, Brovary, Kyiv oblast, Ukraine</w:t>
            </w:r>
            <w:r w:rsidRPr="00E34C61">
              <w:rPr>
                <w:rFonts w:ascii="Arial Narrow" w:hAnsi="Arial Narrow"/>
                <w:bCs/>
                <w:color w:val="000000" w:themeColor="text1"/>
                <w:sz w:val="24"/>
                <w:szCs w:val="24"/>
              </w:rPr>
              <w:br/>
              <w:t>Contacts: +380 67 468 16 48, busrent@ukr.net</w:t>
            </w:r>
            <w:r w:rsidRPr="00E34C61">
              <w:rPr>
                <w:rFonts w:ascii="Arial Narrow" w:hAnsi="Arial Narrow"/>
                <w:bCs/>
                <w:color w:val="000000" w:themeColor="text1"/>
                <w:sz w:val="24"/>
                <w:szCs w:val="24"/>
              </w:rPr>
              <w:br/>
              <w:t>Types of vehicles: Sedan, 4x4, van, bus</w:t>
            </w:r>
            <w:r w:rsidRPr="00E34C61">
              <w:rPr>
                <w:rFonts w:ascii="Arial Narrow" w:hAnsi="Arial Narrow"/>
                <w:bCs/>
                <w:color w:val="000000" w:themeColor="text1"/>
                <w:sz w:val="24"/>
                <w:szCs w:val="24"/>
              </w:rPr>
              <w:br/>
              <w:t xml:space="preserve">Contact person: Volodymyr </w:t>
            </w:r>
            <w:proofErr w:type="spellStart"/>
            <w:r w:rsidRPr="00E34C61">
              <w:rPr>
                <w:rFonts w:ascii="Arial Narrow" w:hAnsi="Arial Narrow"/>
                <w:bCs/>
                <w:color w:val="000000" w:themeColor="text1"/>
                <w:sz w:val="24"/>
                <w:szCs w:val="24"/>
              </w:rPr>
              <w:t>Sandratskyi</w:t>
            </w:r>
            <w:proofErr w:type="spellEnd"/>
          </w:p>
          <w:p w14:paraId="453FEFFF" w14:textId="77777777" w:rsidR="00826E70" w:rsidRPr="00E34C61" w:rsidRDefault="00826E70" w:rsidP="00826E70">
            <w:pPr>
              <w:pStyle w:val="ListParagraph"/>
              <w:numPr>
                <w:ilvl w:val="0"/>
                <w:numId w:val="39"/>
              </w:numPr>
              <w:contextualSpacing/>
              <w:rPr>
                <w:rFonts w:ascii="Arial Narrow" w:hAnsi="Arial Narrow"/>
                <w:bCs/>
                <w:color w:val="000000" w:themeColor="text1"/>
                <w:sz w:val="24"/>
                <w:szCs w:val="24"/>
              </w:rPr>
            </w:pPr>
            <w:r w:rsidRPr="00E34C61">
              <w:rPr>
                <w:rFonts w:ascii="Arial Narrow" w:hAnsi="Arial Narrow"/>
                <w:bCs/>
                <w:color w:val="000000" w:themeColor="text1"/>
                <w:sz w:val="24"/>
                <w:szCs w:val="24"/>
              </w:rPr>
              <w:t>Auto Solutions</w:t>
            </w:r>
            <w:r w:rsidRPr="00E34C61">
              <w:rPr>
                <w:rFonts w:ascii="Arial Narrow" w:hAnsi="Arial Narrow"/>
                <w:bCs/>
                <w:color w:val="000000" w:themeColor="text1"/>
                <w:sz w:val="24"/>
                <w:szCs w:val="24"/>
              </w:rPr>
              <w:br/>
              <w:t xml:space="preserve">Address: str. </w:t>
            </w:r>
            <w:proofErr w:type="spellStart"/>
            <w:r w:rsidRPr="00E34C61">
              <w:rPr>
                <w:rFonts w:ascii="Arial Narrow" w:hAnsi="Arial Narrow"/>
                <w:bCs/>
                <w:color w:val="000000" w:themeColor="text1"/>
                <w:sz w:val="24"/>
                <w:szCs w:val="24"/>
              </w:rPr>
              <w:t>Rusanivska</w:t>
            </w:r>
            <w:proofErr w:type="spellEnd"/>
            <w:r w:rsidRPr="00E34C61">
              <w:rPr>
                <w:rFonts w:ascii="Arial Narrow" w:hAnsi="Arial Narrow"/>
                <w:bCs/>
                <w:color w:val="000000" w:themeColor="text1"/>
                <w:sz w:val="24"/>
                <w:szCs w:val="24"/>
              </w:rPr>
              <w:t xml:space="preserve"> </w:t>
            </w:r>
            <w:proofErr w:type="spellStart"/>
            <w:r w:rsidRPr="00E34C61">
              <w:rPr>
                <w:rFonts w:ascii="Arial Narrow" w:hAnsi="Arial Narrow"/>
                <w:bCs/>
                <w:color w:val="000000" w:themeColor="text1"/>
                <w:sz w:val="24"/>
                <w:szCs w:val="24"/>
              </w:rPr>
              <w:t>Naberezhna</w:t>
            </w:r>
            <w:proofErr w:type="spellEnd"/>
            <w:r w:rsidRPr="00E34C61">
              <w:rPr>
                <w:rFonts w:ascii="Arial Narrow" w:hAnsi="Arial Narrow"/>
                <w:bCs/>
                <w:color w:val="000000" w:themeColor="text1"/>
                <w:sz w:val="24"/>
                <w:szCs w:val="24"/>
              </w:rPr>
              <w:t xml:space="preserve"> 4, Kyiv, Ukraine</w:t>
            </w:r>
            <w:r w:rsidRPr="00E34C61">
              <w:rPr>
                <w:rFonts w:ascii="Arial Narrow" w:hAnsi="Arial Narrow"/>
                <w:bCs/>
                <w:color w:val="000000" w:themeColor="text1"/>
                <w:sz w:val="24"/>
                <w:szCs w:val="24"/>
              </w:rPr>
              <w:br/>
              <w:t xml:space="preserve">Contacts: +380 67 945 77 77, </w:t>
            </w:r>
            <w:r w:rsidRPr="00E34C61">
              <w:rPr>
                <w:rFonts w:ascii="Arial Narrow" w:hAnsi="Arial Narrow"/>
                <w:bCs/>
                <w:color w:val="000000" w:themeColor="text1"/>
                <w:sz w:val="24"/>
                <w:szCs w:val="24"/>
              </w:rPr>
              <w:lastRenderedPageBreak/>
              <w:t>yuriy.cherkashchenko@autosolutions.com.ua</w:t>
            </w:r>
            <w:r w:rsidRPr="00E34C61">
              <w:rPr>
                <w:rFonts w:ascii="Arial Narrow" w:hAnsi="Arial Narrow"/>
                <w:bCs/>
                <w:color w:val="000000" w:themeColor="text1"/>
                <w:sz w:val="24"/>
                <w:szCs w:val="24"/>
              </w:rPr>
              <w:br/>
              <w:t>Types of vehicles: Sedan, 4x4, van, bus, armoured vehicles (4x4, minivans)</w:t>
            </w:r>
            <w:r w:rsidRPr="00E34C61">
              <w:rPr>
                <w:rFonts w:ascii="Arial Narrow" w:hAnsi="Arial Narrow"/>
                <w:bCs/>
                <w:color w:val="000000" w:themeColor="text1"/>
                <w:sz w:val="24"/>
                <w:szCs w:val="24"/>
              </w:rPr>
              <w:br/>
              <w:t>Contact person: Yuriy Cherkashchenko</w:t>
            </w:r>
          </w:p>
          <w:p w14:paraId="7375A368" w14:textId="77777777" w:rsidR="00826E70" w:rsidRDefault="00826E70" w:rsidP="00826E70">
            <w:pPr>
              <w:pStyle w:val="ListParagraph"/>
              <w:numPr>
                <w:ilvl w:val="0"/>
                <w:numId w:val="39"/>
              </w:numPr>
              <w:contextualSpacing/>
              <w:rPr>
                <w:rFonts w:ascii="Arial Narrow" w:hAnsi="Arial Narrow"/>
                <w:bCs/>
                <w:color w:val="000000" w:themeColor="text1"/>
                <w:sz w:val="24"/>
                <w:szCs w:val="24"/>
              </w:rPr>
            </w:pPr>
            <w:r w:rsidRPr="00E34C61">
              <w:rPr>
                <w:rFonts w:ascii="Arial Narrow" w:hAnsi="Arial Narrow"/>
                <w:bCs/>
                <w:color w:val="000000" w:themeColor="text1"/>
                <w:sz w:val="24"/>
                <w:szCs w:val="24"/>
              </w:rPr>
              <w:t>Artan Group</w:t>
            </w:r>
            <w:r w:rsidRPr="00E34C61">
              <w:rPr>
                <w:rFonts w:ascii="Arial Narrow" w:hAnsi="Arial Narrow"/>
                <w:bCs/>
                <w:color w:val="000000" w:themeColor="text1"/>
                <w:sz w:val="24"/>
                <w:szCs w:val="24"/>
              </w:rPr>
              <w:br/>
              <w:t xml:space="preserve">Address: str. </w:t>
            </w:r>
            <w:proofErr w:type="spellStart"/>
            <w:r w:rsidRPr="00E34C61">
              <w:rPr>
                <w:rFonts w:ascii="Arial Narrow" w:hAnsi="Arial Narrow"/>
                <w:bCs/>
                <w:color w:val="000000" w:themeColor="text1"/>
                <w:sz w:val="24"/>
                <w:szCs w:val="24"/>
              </w:rPr>
              <w:t>Mashynobudivna</w:t>
            </w:r>
            <w:proofErr w:type="spellEnd"/>
            <w:r w:rsidRPr="00E34C61">
              <w:rPr>
                <w:rFonts w:ascii="Arial Narrow" w:hAnsi="Arial Narrow"/>
                <w:bCs/>
                <w:color w:val="000000" w:themeColor="text1"/>
                <w:sz w:val="24"/>
                <w:szCs w:val="24"/>
              </w:rPr>
              <w:t xml:space="preserve"> 35A, Kyiv, Ukraine</w:t>
            </w:r>
            <w:r w:rsidRPr="00E34C61">
              <w:rPr>
                <w:rFonts w:ascii="Arial Narrow" w:hAnsi="Arial Narrow"/>
                <w:bCs/>
                <w:color w:val="000000" w:themeColor="text1"/>
                <w:sz w:val="24"/>
                <w:szCs w:val="24"/>
              </w:rPr>
              <w:br/>
              <w:t>Contacts: +380 98 514 54 52, info@artancenter.com</w:t>
            </w:r>
            <w:r w:rsidRPr="00E34C61">
              <w:rPr>
                <w:rFonts w:ascii="Arial Narrow" w:hAnsi="Arial Narrow"/>
                <w:bCs/>
                <w:color w:val="000000" w:themeColor="text1"/>
                <w:sz w:val="24"/>
                <w:szCs w:val="24"/>
              </w:rPr>
              <w:br/>
              <w:t>Types of vehicles: Sedan, 4x4, van, bus, armoured vehicles (4x4, minivans)</w:t>
            </w:r>
            <w:r w:rsidRPr="00E34C61">
              <w:rPr>
                <w:rFonts w:ascii="Arial Narrow" w:hAnsi="Arial Narrow"/>
                <w:bCs/>
                <w:color w:val="000000" w:themeColor="text1"/>
                <w:sz w:val="24"/>
                <w:szCs w:val="24"/>
              </w:rPr>
              <w:br/>
              <w:t>Contact person: Oleg Konchakivskyi</w:t>
            </w:r>
          </w:p>
          <w:p w14:paraId="030AB130" w14:textId="77777777" w:rsidR="00417228" w:rsidRPr="005F6420" w:rsidRDefault="00417228" w:rsidP="00417228">
            <w:pPr>
              <w:pStyle w:val="ListParagraph"/>
              <w:numPr>
                <w:ilvl w:val="0"/>
                <w:numId w:val="39"/>
              </w:numPr>
              <w:jc w:val="both"/>
              <w:rPr>
                <w:rFonts w:ascii="Arial Narrow" w:hAnsi="Arial Narrow"/>
                <w:bCs/>
                <w:color w:val="000000" w:themeColor="text1"/>
                <w:sz w:val="24"/>
                <w:szCs w:val="24"/>
              </w:rPr>
            </w:pPr>
            <w:r w:rsidRPr="005F6420">
              <w:rPr>
                <w:rFonts w:ascii="Arial Narrow" w:hAnsi="Arial Narrow"/>
                <w:bCs/>
                <w:color w:val="000000" w:themeColor="text1"/>
                <w:sz w:val="24"/>
                <w:szCs w:val="24"/>
              </w:rPr>
              <w:t>Dmytro MAMONTOV, FOP</w:t>
            </w:r>
          </w:p>
          <w:p w14:paraId="4C3C4133" w14:textId="77777777" w:rsidR="00417228" w:rsidRDefault="00417228" w:rsidP="00417228">
            <w:pPr>
              <w:pStyle w:val="ListParagraph"/>
              <w:ind w:hanging="360"/>
              <w:rPr>
                <w:rFonts w:ascii="Arial Narrow" w:hAnsi="Arial Narrow"/>
                <w:bCs/>
                <w:color w:val="000000" w:themeColor="text1"/>
                <w:sz w:val="24"/>
                <w:szCs w:val="24"/>
              </w:rPr>
            </w:pPr>
            <w:r>
              <w:rPr>
                <w:rFonts w:ascii="Arial Narrow" w:hAnsi="Arial Narrow"/>
                <w:bCs/>
                <w:color w:val="000000" w:themeColor="text1"/>
                <w:sz w:val="24"/>
                <w:szCs w:val="24"/>
              </w:rPr>
              <w:t xml:space="preserve">       Address: </w:t>
            </w:r>
            <w:proofErr w:type="spellStart"/>
            <w:r w:rsidRPr="005F6420">
              <w:rPr>
                <w:rFonts w:ascii="Arial Narrow" w:hAnsi="Arial Narrow"/>
                <w:bCs/>
                <w:color w:val="000000" w:themeColor="text1"/>
                <w:sz w:val="24"/>
                <w:szCs w:val="24"/>
              </w:rPr>
              <w:t>Mashynobudivna</w:t>
            </w:r>
            <w:proofErr w:type="spellEnd"/>
            <w:r w:rsidRPr="005F6420">
              <w:rPr>
                <w:rFonts w:ascii="Arial Narrow" w:hAnsi="Arial Narrow"/>
                <w:bCs/>
                <w:color w:val="000000" w:themeColor="text1"/>
                <w:sz w:val="24"/>
                <w:szCs w:val="24"/>
              </w:rPr>
              <w:t xml:space="preserve"> Street, Building 8, Apartment 119</w:t>
            </w:r>
            <w:r>
              <w:rPr>
                <w:rFonts w:ascii="Arial Narrow" w:hAnsi="Arial Narrow"/>
                <w:bCs/>
                <w:color w:val="000000" w:themeColor="text1"/>
                <w:sz w:val="24"/>
                <w:szCs w:val="24"/>
              </w:rPr>
              <w:t xml:space="preserve"> </w:t>
            </w:r>
            <w:r w:rsidRPr="005F6420">
              <w:rPr>
                <w:rFonts w:ascii="Arial Narrow" w:hAnsi="Arial Narrow"/>
                <w:bCs/>
                <w:color w:val="000000" w:themeColor="text1"/>
                <w:sz w:val="24"/>
                <w:szCs w:val="24"/>
              </w:rPr>
              <w:t>Ukraine, 03058, Kyiv</w:t>
            </w:r>
          </w:p>
          <w:p w14:paraId="3E9E154D" w14:textId="77777777" w:rsidR="00417228" w:rsidRPr="00D606B8" w:rsidRDefault="00417228" w:rsidP="00417228">
            <w:pPr>
              <w:ind w:left="720" w:hanging="360"/>
              <w:rPr>
                <w:rFonts w:ascii="Arial Narrow" w:hAnsi="Arial Narrow"/>
                <w:bCs/>
                <w:color w:val="000000" w:themeColor="text1"/>
                <w:sz w:val="24"/>
                <w:szCs w:val="24"/>
              </w:rPr>
            </w:pPr>
            <w:r>
              <w:rPr>
                <w:rFonts w:ascii="Arial Narrow" w:hAnsi="Arial Narrow"/>
                <w:bCs/>
                <w:color w:val="000000" w:themeColor="text1"/>
                <w:sz w:val="24"/>
                <w:szCs w:val="24"/>
              </w:rPr>
              <w:t xml:space="preserve">       Contacts: </w:t>
            </w:r>
            <w:r w:rsidRPr="00D606B8">
              <w:rPr>
                <w:rFonts w:ascii="Arial Narrow" w:hAnsi="Arial Narrow"/>
                <w:bCs/>
                <w:color w:val="000000" w:themeColor="text1"/>
                <w:sz w:val="24"/>
                <w:szCs w:val="24"/>
              </w:rPr>
              <w:t xml:space="preserve">+38095-139-01-22, </w:t>
            </w:r>
            <w:hyperlink r:id="rId15" w:history="1">
              <w:r w:rsidRPr="00D606B8">
                <w:rPr>
                  <w:rFonts w:ascii="Arial Narrow" w:hAnsi="Arial Narrow"/>
                  <w:bCs/>
                  <w:color w:val="000000" w:themeColor="text1"/>
                  <w:sz w:val="24"/>
                  <w:szCs w:val="24"/>
                </w:rPr>
                <w:t>logistic.partnerbus@gmail.com</w:t>
              </w:r>
            </w:hyperlink>
          </w:p>
          <w:p w14:paraId="51A3F84C" w14:textId="77777777" w:rsidR="00417228" w:rsidRDefault="00417228" w:rsidP="00417228">
            <w:pPr>
              <w:ind w:left="720" w:hanging="360"/>
              <w:jc w:val="both"/>
              <w:rPr>
                <w:rFonts w:ascii="Arial Narrow" w:hAnsi="Arial Narrow"/>
                <w:bCs/>
                <w:color w:val="000000" w:themeColor="text1"/>
                <w:sz w:val="24"/>
                <w:szCs w:val="24"/>
              </w:rPr>
            </w:pPr>
            <w:r>
              <w:rPr>
                <w:rFonts w:ascii="Arial Narrow" w:hAnsi="Arial Narrow"/>
                <w:bCs/>
                <w:color w:val="000000" w:themeColor="text1"/>
                <w:sz w:val="24"/>
                <w:szCs w:val="24"/>
              </w:rPr>
              <w:t xml:space="preserve">      </w:t>
            </w:r>
            <w:r w:rsidRPr="00E34C61">
              <w:rPr>
                <w:rFonts w:ascii="Arial Narrow" w:hAnsi="Arial Narrow"/>
                <w:bCs/>
                <w:color w:val="000000" w:themeColor="text1"/>
                <w:sz w:val="24"/>
                <w:szCs w:val="24"/>
              </w:rPr>
              <w:t>Types of vehicles: Sedan, 4x4, van, bus</w:t>
            </w:r>
          </w:p>
          <w:p w14:paraId="40E6F1A3" w14:textId="1A7966D6" w:rsidR="00417228" w:rsidRPr="00417228" w:rsidRDefault="00417228" w:rsidP="00417228">
            <w:pPr>
              <w:ind w:left="360"/>
              <w:contextualSpacing/>
              <w:rPr>
                <w:rFonts w:ascii="Arial Narrow" w:hAnsi="Arial Narrow"/>
                <w:bCs/>
                <w:color w:val="000000" w:themeColor="text1"/>
                <w:sz w:val="24"/>
                <w:szCs w:val="24"/>
              </w:rPr>
            </w:pPr>
            <w:r w:rsidRPr="00417228">
              <w:rPr>
                <w:rFonts w:ascii="Arial Narrow" w:hAnsi="Arial Narrow"/>
                <w:bCs/>
                <w:color w:val="000000" w:themeColor="text1"/>
                <w:sz w:val="24"/>
                <w:szCs w:val="24"/>
              </w:rPr>
              <w:t xml:space="preserve">       Contact person: Oleg Guida</w:t>
            </w:r>
          </w:p>
        </w:tc>
      </w:tr>
      <w:tr w:rsidR="00966AE5" w:rsidRPr="001407F3" w14:paraId="382D727F" w14:textId="77777777" w:rsidTr="00826E70">
        <w:tc>
          <w:tcPr>
            <w:tcW w:w="4680" w:type="dxa"/>
          </w:tcPr>
          <w:p w14:paraId="1373D7AC" w14:textId="082D5240" w:rsidR="00966AE5" w:rsidRDefault="00966AE5" w:rsidP="00826E70">
            <w:pPr>
              <w:pStyle w:val="ListParagraph"/>
              <w:numPr>
                <w:ilvl w:val="0"/>
                <w:numId w:val="44"/>
              </w:numPr>
              <w:spacing w:before="120" w:after="120"/>
              <w:contextualSpacing/>
              <w:jc w:val="both"/>
              <w:rPr>
                <w:rFonts w:ascii="Arial Narrow" w:hAnsi="Arial Narrow"/>
                <w:bCs/>
                <w:color w:val="000000" w:themeColor="text1"/>
                <w:sz w:val="24"/>
                <w:szCs w:val="24"/>
              </w:rPr>
            </w:pPr>
            <w:r>
              <w:rPr>
                <w:rFonts w:ascii="Arial Narrow" w:hAnsi="Arial Narrow"/>
                <w:bCs/>
                <w:color w:val="000000" w:themeColor="text1"/>
                <w:sz w:val="24"/>
                <w:szCs w:val="24"/>
              </w:rPr>
              <w:lastRenderedPageBreak/>
              <w:t xml:space="preserve">Dinner for up to </w:t>
            </w:r>
            <w:r w:rsidR="00797995">
              <w:rPr>
                <w:rFonts w:ascii="Arial Narrow" w:hAnsi="Arial Narrow"/>
                <w:bCs/>
                <w:color w:val="000000" w:themeColor="text1"/>
                <w:sz w:val="24"/>
                <w:szCs w:val="24"/>
              </w:rPr>
              <w:t>20</w:t>
            </w:r>
            <w:r>
              <w:rPr>
                <w:rFonts w:ascii="Arial Narrow" w:hAnsi="Arial Narrow"/>
                <w:bCs/>
                <w:color w:val="000000" w:themeColor="text1"/>
                <w:sz w:val="24"/>
                <w:szCs w:val="24"/>
              </w:rPr>
              <w:t xml:space="preserve"> person</w:t>
            </w:r>
            <w:r w:rsidR="00713CD0">
              <w:rPr>
                <w:rFonts w:ascii="Arial Narrow" w:hAnsi="Arial Narrow"/>
                <w:bCs/>
                <w:color w:val="000000" w:themeColor="text1"/>
                <w:sz w:val="24"/>
                <w:szCs w:val="24"/>
              </w:rPr>
              <w:t>s</w:t>
            </w:r>
            <w:r>
              <w:rPr>
                <w:rFonts w:ascii="Arial Narrow" w:hAnsi="Arial Narrow"/>
                <w:bCs/>
                <w:color w:val="000000" w:themeColor="text1"/>
                <w:sz w:val="24"/>
                <w:szCs w:val="24"/>
              </w:rPr>
              <w:t xml:space="preserve"> on </w:t>
            </w:r>
            <w:r w:rsidR="007E354A">
              <w:rPr>
                <w:rFonts w:ascii="Arial Narrow" w:hAnsi="Arial Narrow"/>
                <w:bCs/>
                <w:color w:val="000000" w:themeColor="text1"/>
                <w:sz w:val="24"/>
                <w:szCs w:val="24"/>
              </w:rPr>
              <w:t>29</w:t>
            </w:r>
            <w:r>
              <w:rPr>
                <w:rFonts w:ascii="Arial Narrow" w:hAnsi="Arial Narrow"/>
                <w:bCs/>
                <w:color w:val="000000" w:themeColor="text1"/>
                <w:sz w:val="24"/>
                <w:szCs w:val="24"/>
              </w:rPr>
              <w:t>.10.2026</w:t>
            </w:r>
            <w:r w:rsidR="008550F1">
              <w:rPr>
                <w:rFonts w:ascii="Arial Narrow" w:hAnsi="Arial Narrow"/>
                <w:bCs/>
                <w:color w:val="000000" w:themeColor="text1"/>
                <w:sz w:val="24"/>
                <w:szCs w:val="24"/>
              </w:rPr>
              <w:t xml:space="preserve"> at 19:00</w:t>
            </w:r>
          </w:p>
          <w:p w14:paraId="3C675200" w14:textId="5069DF96" w:rsidR="00713CD0" w:rsidRPr="00546B08" w:rsidRDefault="00CD7D92" w:rsidP="00546B08">
            <w:pPr>
              <w:spacing w:before="120" w:after="120"/>
              <w:ind w:left="29"/>
              <w:jc w:val="both"/>
              <w:rPr>
                <w:rFonts w:ascii="Arial Narrow" w:hAnsi="Arial Narrow"/>
                <w:bCs/>
                <w:i/>
                <w:iCs/>
                <w:color w:val="000000" w:themeColor="text1"/>
                <w:sz w:val="24"/>
                <w:szCs w:val="24"/>
              </w:rPr>
            </w:pPr>
            <w:r w:rsidRPr="002E259A">
              <w:rPr>
                <w:rFonts w:ascii="Arial Narrow" w:hAnsi="Arial Narrow" w:cs="Times New Roman"/>
                <w:i/>
                <w:iCs/>
                <w:color w:val="000000" w:themeColor="text1"/>
                <w:sz w:val="24"/>
                <w:szCs w:val="24"/>
                <w:lang w:val="uk-UA"/>
              </w:rPr>
              <w:t xml:space="preserve">NB: </w:t>
            </w:r>
            <w:r w:rsidR="00713CD0" w:rsidRPr="007E354A">
              <w:rPr>
                <w:rFonts w:ascii="Arial Narrow" w:hAnsi="Arial Narrow"/>
                <w:bCs/>
                <w:i/>
                <w:iCs/>
                <w:color w:val="000000" w:themeColor="text1"/>
                <w:sz w:val="24"/>
                <w:szCs w:val="24"/>
              </w:rPr>
              <w:t>Please note that the indicated date and time is preliminary. Exact date and times will be provided later.</w:t>
            </w:r>
            <w:r w:rsidR="00546B08">
              <w:rPr>
                <w:rFonts w:ascii="Arial Narrow" w:hAnsi="Arial Narrow"/>
                <w:bCs/>
                <w:i/>
                <w:iCs/>
                <w:color w:val="000000" w:themeColor="text1"/>
                <w:sz w:val="24"/>
                <w:szCs w:val="24"/>
              </w:rPr>
              <w:t xml:space="preserve"> </w:t>
            </w:r>
          </w:p>
        </w:tc>
        <w:tc>
          <w:tcPr>
            <w:tcW w:w="5580" w:type="dxa"/>
          </w:tcPr>
          <w:p w14:paraId="62C19992" w14:textId="6C364A47" w:rsidR="00952771" w:rsidRPr="00E34C61" w:rsidRDefault="00952771" w:rsidP="005103A7">
            <w:pPr>
              <w:spacing w:before="120" w:after="120"/>
              <w:jc w:val="both"/>
              <w:rPr>
                <w:rFonts w:ascii="Arial Narrow" w:hAnsi="Arial Narrow"/>
                <w:bCs/>
                <w:color w:val="000000" w:themeColor="text1"/>
                <w:sz w:val="24"/>
                <w:szCs w:val="24"/>
              </w:rPr>
            </w:pPr>
            <w:r w:rsidRPr="00952771">
              <w:rPr>
                <w:rFonts w:ascii="Arial Narrow" w:hAnsi="Arial Narrow"/>
                <w:bCs/>
                <w:color w:val="000000" w:themeColor="text1"/>
                <w:sz w:val="24"/>
                <w:szCs w:val="24"/>
              </w:rPr>
              <w:t>Dinner shall be arranged for up to 20 persons on 29</w:t>
            </w:r>
            <w:r>
              <w:rPr>
                <w:rFonts w:ascii="Arial Narrow" w:hAnsi="Arial Narrow"/>
                <w:bCs/>
                <w:color w:val="000000" w:themeColor="text1"/>
                <w:sz w:val="24"/>
                <w:szCs w:val="24"/>
              </w:rPr>
              <w:t>.10.</w:t>
            </w:r>
            <w:r w:rsidRPr="00952771">
              <w:rPr>
                <w:rFonts w:ascii="Arial Narrow" w:hAnsi="Arial Narrow"/>
                <w:bCs/>
                <w:color w:val="000000" w:themeColor="text1"/>
                <w:sz w:val="24"/>
                <w:szCs w:val="24"/>
              </w:rPr>
              <w:t>2026 at a standard/mid-range restaurant in central Geneva, suitable for an official business dinner</w:t>
            </w:r>
            <w:r>
              <w:rPr>
                <w:rFonts w:ascii="Arial Narrow" w:hAnsi="Arial Narrow"/>
                <w:bCs/>
                <w:color w:val="000000" w:themeColor="text1"/>
                <w:sz w:val="24"/>
                <w:szCs w:val="24"/>
              </w:rPr>
              <w:t xml:space="preserve"> </w:t>
            </w:r>
            <w:r w:rsidRPr="00952771">
              <w:rPr>
                <w:rFonts w:ascii="Arial Narrow" w:hAnsi="Arial Narrow"/>
                <w:bCs/>
                <w:color w:val="000000" w:themeColor="text1"/>
                <w:sz w:val="24"/>
                <w:szCs w:val="24"/>
              </w:rPr>
              <w:t>(TBC).</w:t>
            </w:r>
            <w:r>
              <w:rPr>
                <w:rFonts w:ascii="Arial Narrow" w:hAnsi="Arial Narrow"/>
                <w:bCs/>
                <w:color w:val="000000" w:themeColor="text1"/>
                <w:sz w:val="24"/>
                <w:szCs w:val="24"/>
              </w:rPr>
              <w:t xml:space="preserve"> </w:t>
            </w:r>
            <w:r w:rsidRPr="00952771">
              <w:rPr>
                <w:rFonts w:ascii="Arial Narrow" w:hAnsi="Arial Narrow"/>
                <w:bCs/>
                <w:color w:val="000000" w:themeColor="text1"/>
                <w:sz w:val="24"/>
                <w:szCs w:val="24"/>
              </w:rPr>
              <w:t>Alcoholic beverages shall not be included.</w:t>
            </w:r>
          </w:p>
        </w:tc>
      </w:tr>
      <w:tr w:rsidR="00826E70" w:rsidRPr="00E42F24" w14:paraId="667EDCC1" w14:textId="77777777" w:rsidTr="00826E70">
        <w:tc>
          <w:tcPr>
            <w:tcW w:w="4680" w:type="dxa"/>
          </w:tcPr>
          <w:p w14:paraId="45106700" w14:textId="77777777" w:rsidR="00826E70" w:rsidRPr="00D9530D" w:rsidRDefault="00826E70" w:rsidP="00826E70">
            <w:pPr>
              <w:pStyle w:val="ListParagraph"/>
              <w:numPr>
                <w:ilvl w:val="0"/>
                <w:numId w:val="44"/>
              </w:numPr>
              <w:spacing w:before="120" w:after="120"/>
              <w:contextualSpacing/>
              <w:jc w:val="both"/>
              <w:rPr>
                <w:rFonts w:ascii="Arial Narrow" w:hAnsi="Arial Narrow"/>
                <w:bCs/>
                <w:color w:val="000000" w:themeColor="text1"/>
                <w:sz w:val="24"/>
                <w:szCs w:val="24"/>
              </w:rPr>
            </w:pPr>
            <w:r w:rsidRPr="00E42F24">
              <w:rPr>
                <w:rFonts w:ascii="Arial Narrow" w:hAnsi="Arial Narrow"/>
                <w:bCs/>
                <w:color w:val="000000" w:themeColor="text1"/>
                <w:sz w:val="24"/>
                <w:szCs w:val="24"/>
              </w:rPr>
              <w:t>Ad-hoc and unforeseen expenses during the visit</w:t>
            </w:r>
          </w:p>
        </w:tc>
        <w:tc>
          <w:tcPr>
            <w:tcW w:w="5580" w:type="dxa"/>
          </w:tcPr>
          <w:p w14:paraId="214C3375" w14:textId="77777777" w:rsidR="00826E70" w:rsidRPr="00E42F24" w:rsidRDefault="00826E70" w:rsidP="005103A7">
            <w:pPr>
              <w:spacing w:before="120" w:after="120"/>
              <w:jc w:val="both"/>
              <w:rPr>
                <w:rFonts w:ascii="Arial Narrow" w:hAnsi="Arial Narrow"/>
                <w:bCs/>
                <w:color w:val="000000" w:themeColor="text1"/>
                <w:sz w:val="24"/>
                <w:szCs w:val="24"/>
              </w:rPr>
            </w:pPr>
            <w:r w:rsidRPr="00E42F24">
              <w:rPr>
                <w:rFonts w:ascii="Arial Narrow" w:hAnsi="Arial Narrow"/>
                <w:bCs/>
                <w:color w:val="000000" w:themeColor="text1"/>
                <w:sz w:val="24"/>
                <w:szCs w:val="24"/>
              </w:rPr>
              <w:t>Provision for unforeseen and urgent expenses during the visit, which may include emergency transport services, additional local mobility needs, or other necessary ad-hoc logistical arrangements, in case of unforeseen or exceptional situations.</w:t>
            </w:r>
          </w:p>
          <w:p w14:paraId="035EDBC9" w14:textId="77777777" w:rsidR="00826E70" w:rsidRDefault="00826E70" w:rsidP="005103A7">
            <w:pPr>
              <w:spacing w:before="120" w:after="120"/>
              <w:jc w:val="both"/>
              <w:rPr>
                <w:rFonts w:ascii="Arial Narrow" w:hAnsi="Arial Narrow"/>
                <w:bCs/>
                <w:color w:val="000000" w:themeColor="text1"/>
                <w:sz w:val="24"/>
                <w:szCs w:val="24"/>
                <w:lang w:val="en-US"/>
              </w:rPr>
            </w:pPr>
            <w:r w:rsidRPr="00E42F24">
              <w:rPr>
                <w:rFonts w:ascii="Arial Narrow" w:hAnsi="Arial Narrow"/>
                <w:bCs/>
                <w:color w:val="000000" w:themeColor="text1"/>
                <w:sz w:val="24"/>
                <w:szCs w:val="24"/>
              </w:rPr>
              <w:t>The total amount for such ad-hoc expenses shall not exceed EUR 300 for the entire duration of the visit.</w:t>
            </w:r>
          </w:p>
          <w:p w14:paraId="69225E0C" w14:textId="515EAEA1" w:rsidR="00826E70" w:rsidRPr="00E42F24" w:rsidRDefault="00826E70" w:rsidP="005103A7">
            <w:pPr>
              <w:spacing w:before="120" w:after="120"/>
              <w:jc w:val="both"/>
              <w:rPr>
                <w:rFonts w:ascii="Arial Narrow" w:hAnsi="Arial Narrow"/>
                <w:bCs/>
                <w:color w:val="000000" w:themeColor="text1"/>
                <w:sz w:val="24"/>
                <w:szCs w:val="24"/>
                <w:lang w:val="en-US"/>
              </w:rPr>
            </w:pPr>
            <w:r w:rsidRPr="00E42F24">
              <w:rPr>
                <w:rFonts w:ascii="Arial Narrow" w:hAnsi="Arial Narrow"/>
                <w:bCs/>
                <w:color w:val="000000" w:themeColor="text1"/>
                <w:sz w:val="24"/>
                <w:szCs w:val="24"/>
              </w:rPr>
              <w:t>Any use of this provision shall be subject to prior approval by the Project Officer.</w:t>
            </w:r>
          </w:p>
        </w:tc>
      </w:tr>
    </w:tbl>
    <w:p w14:paraId="3F863A04" w14:textId="77777777" w:rsidR="00797995" w:rsidRDefault="00797995" w:rsidP="00261462">
      <w:pPr>
        <w:spacing w:line="276" w:lineRule="auto"/>
        <w:jc w:val="both"/>
        <w:rPr>
          <w:rFonts w:ascii="Tahoma" w:hAnsi="Tahoma" w:cs="Tahoma"/>
          <w:b/>
          <w:color w:val="000000"/>
          <w:sz w:val="20"/>
          <w:szCs w:val="20"/>
          <w:u w:val="single"/>
          <w:lang w:eastAsia="en-US"/>
        </w:rPr>
      </w:pPr>
    </w:p>
    <w:p w14:paraId="3085CA50" w14:textId="77777777" w:rsidR="00797995" w:rsidRPr="00EA2362" w:rsidRDefault="00797995" w:rsidP="00261462">
      <w:pPr>
        <w:spacing w:line="276" w:lineRule="auto"/>
        <w:jc w:val="both"/>
        <w:rPr>
          <w:rFonts w:ascii="Tahoma" w:hAnsi="Tahoma" w:cs="Tahoma"/>
          <w:b/>
          <w:color w:val="000000"/>
          <w:sz w:val="20"/>
          <w:szCs w:val="20"/>
          <w:u w:val="single"/>
          <w:lang w:eastAsia="en-US"/>
        </w:rPr>
      </w:pPr>
    </w:p>
    <w:p w14:paraId="71194D68" w14:textId="77777777" w:rsidR="00261462" w:rsidRPr="00EA2362" w:rsidRDefault="00261462" w:rsidP="00261462">
      <w:pPr>
        <w:pBdr>
          <w:top w:val="single" w:sz="2" w:space="1" w:color="FF0000"/>
          <w:left w:val="single" w:sz="2" w:space="0" w:color="FF0000"/>
          <w:bottom w:val="single" w:sz="2" w:space="1" w:color="FF0000"/>
          <w:right w:val="single" w:sz="2" w:space="4" w:color="FF0000"/>
        </w:pBdr>
        <w:spacing w:line="276" w:lineRule="auto"/>
        <w:ind w:left="4395"/>
        <w:jc w:val="right"/>
        <w:rPr>
          <w:rFonts w:ascii="Tahoma" w:hAnsi="Tahoma" w:cs="Tahoma"/>
          <w:color w:val="FF0000"/>
          <w:sz w:val="20"/>
          <w:szCs w:val="20"/>
          <w:highlight w:val="yellow"/>
          <w:lang w:eastAsia="en-US"/>
        </w:rPr>
      </w:pPr>
      <w:r w:rsidRPr="00EA2362">
        <w:rPr>
          <w:rFonts w:ascii="Tahoma" w:hAnsi="Tahoma" w:cs="Tahoma"/>
          <w:color w:val="FF0000"/>
          <w:sz w:val="20"/>
          <w:szCs w:val="20"/>
        </w:rPr>
        <w:t>The Provider shall indicate its proposed fee(s) in the box(es) below.</w:t>
      </w:r>
    </w:p>
    <w:p w14:paraId="2DE41DD8" w14:textId="77777777" w:rsidR="00797995" w:rsidRDefault="00797995" w:rsidP="00261462">
      <w:pPr>
        <w:spacing w:line="276" w:lineRule="auto"/>
        <w:jc w:val="both"/>
        <w:rPr>
          <w:rFonts w:ascii="Tahoma" w:hAnsi="Tahoma" w:cs="Tahoma"/>
          <w:sz w:val="18"/>
          <w:szCs w:val="18"/>
          <w:lang w:eastAsia="en-US"/>
        </w:rPr>
      </w:pPr>
    </w:p>
    <w:p w14:paraId="5A8BBC05" w14:textId="77777777" w:rsidR="00797995" w:rsidRDefault="00797995" w:rsidP="00261462">
      <w:pPr>
        <w:spacing w:line="276" w:lineRule="auto"/>
        <w:jc w:val="both"/>
        <w:rPr>
          <w:rFonts w:ascii="Tahoma" w:hAnsi="Tahoma" w:cs="Tahoma"/>
          <w:sz w:val="18"/>
          <w:szCs w:val="18"/>
          <w:lang w:eastAsia="en-US"/>
        </w:rPr>
      </w:pPr>
    </w:p>
    <w:p w14:paraId="72BB75F4" w14:textId="292A65AF" w:rsidR="00261462" w:rsidRPr="00EA2362" w:rsidRDefault="00261462" w:rsidP="00261462">
      <w:pPr>
        <w:spacing w:line="276" w:lineRule="auto"/>
        <w:jc w:val="both"/>
        <w:rPr>
          <w:rFonts w:ascii="Tahoma" w:hAnsi="Tahoma" w:cs="Tahoma"/>
          <w:sz w:val="18"/>
          <w:szCs w:val="18"/>
          <w:highlight w:val="yellow"/>
          <w:lang w:eastAsia="en-US"/>
        </w:rPr>
      </w:pPr>
      <w:r w:rsidRPr="00EA2362">
        <w:rPr>
          <w:rFonts w:ascii="Tahoma" w:hAnsi="Tahoma" w:cs="Tahoma"/>
          <w:noProof/>
          <w:lang w:val="en-US" w:eastAsia="en-US"/>
        </w:rPr>
        <mc:AlternateContent>
          <mc:Choice Requires="wps">
            <w:drawing>
              <wp:anchor distT="0" distB="0" distL="114300" distR="114300" simplePos="0" relativeHeight="251658241" behindDoc="0" locked="1" layoutInCell="1" allowOverlap="1" wp14:anchorId="113D10D0" wp14:editId="6C7974E3">
                <wp:simplePos x="0" y="0"/>
                <wp:positionH relativeFrom="column">
                  <wp:posOffset>5643245</wp:posOffset>
                </wp:positionH>
                <wp:positionV relativeFrom="paragraph">
                  <wp:posOffset>-404495</wp:posOffset>
                </wp:positionV>
                <wp:extent cx="163195" cy="525145"/>
                <wp:effectExtent l="19050" t="0" r="27305" b="46355"/>
                <wp:wrapNone/>
                <wp:docPr id="2" name="Up Arrow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7B8E4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 o:spid="_x0000_s1026" type="#_x0000_t68" style="position:absolute;margin-left:444.35pt;margin-top:-31.85pt;width:12.85pt;height:41.3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" adj="3973" strokecolor="red">
                <o:lock v:ext="edit" aspectratio="t"/>
                <v:textbox style="layout-flow:vertical-ideographic"/>
                <w10:anchorlock/>
              </v:shape>
            </w:pict>
          </mc:Fallback>
        </mc:AlternateContent>
      </w:r>
    </w:p>
    <w:tbl>
      <w:tblPr>
        <w:tblW w:w="1044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4018"/>
        <w:gridCol w:w="1111"/>
        <w:gridCol w:w="1143"/>
        <w:gridCol w:w="941"/>
        <w:gridCol w:w="1284"/>
        <w:gridCol w:w="979"/>
        <w:gridCol w:w="970"/>
      </w:tblGrid>
      <w:tr w:rsidR="0016797A" w:rsidRPr="00893B47" w14:paraId="115A9DDA" w14:textId="77777777" w:rsidTr="00DE1E94">
        <w:trPr>
          <w:trHeight w:val="688"/>
        </w:trPr>
        <w:tc>
          <w:tcPr>
            <w:tcW w:w="4227" w:type="dxa"/>
            <w:tcBorders>
              <w:bottom w:val="single" w:sz="4" w:space="0" w:color="auto"/>
            </w:tcBorders>
            <w:shd w:val="clear" w:color="auto" w:fill="DBE5F1" w:themeFill="accent1" w:themeFillTint="33"/>
            <w:vAlign w:val="center"/>
          </w:tcPr>
          <w:p w14:paraId="1CA9167E" w14:textId="77777777" w:rsidR="0016797A" w:rsidRPr="00893B47" w:rsidRDefault="0016797A" w:rsidP="0016797A">
            <w:pPr>
              <w:tabs>
                <w:tab w:val="left" w:pos="-139"/>
              </w:tabs>
              <w:spacing w:line="276" w:lineRule="auto"/>
              <w:ind w:right="-140"/>
              <w:jc w:val="center"/>
              <w:rPr>
                <w:rFonts w:ascii="Tahoma" w:hAnsi="Tahoma" w:cs="Tahoma"/>
                <w:b/>
                <w:sz w:val="18"/>
                <w:szCs w:val="18"/>
                <w:lang w:eastAsia="en-US"/>
              </w:rPr>
            </w:pPr>
            <w:r w:rsidRPr="00893B47">
              <w:rPr>
                <w:rFonts w:ascii="Tahoma" w:hAnsi="Tahoma" w:cs="Tahoma"/>
                <w:b/>
                <w:sz w:val="18"/>
                <w:szCs w:val="18"/>
                <w:lang w:eastAsia="en-US"/>
              </w:rPr>
              <w:t xml:space="preserve">Deliverables </w:t>
            </w:r>
            <w:r w:rsidRPr="00893B47">
              <w:rPr>
                <w:b/>
                <w:sz w:val="18"/>
                <w:szCs w:val="18"/>
                <w:lang w:eastAsia="en-US"/>
              </w:rPr>
              <w:t>▼</w:t>
            </w:r>
          </w:p>
        </w:tc>
        <w:tc>
          <w:tcPr>
            <w:tcW w:w="830" w:type="dxa"/>
            <w:tcBorders>
              <w:bottom w:val="single" w:sz="4" w:space="0" w:color="auto"/>
              <w:right w:val="single" w:sz="2" w:space="0" w:color="FF0000"/>
            </w:tcBorders>
            <w:shd w:val="clear" w:color="auto" w:fill="DBE5F1" w:themeFill="accent1" w:themeFillTint="33"/>
          </w:tcPr>
          <w:p w14:paraId="1DD09533" w14:textId="77777777" w:rsidR="0016797A" w:rsidRPr="00F933A3" w:rsidRDefault="0016797A" w:rsidP="0016797A">
            <w:pPr>
              <w:tabs>
                <w:tab w:val="left" w:pos="-139"/>
              </w:tabs>
              <w:spacing w:line="276" w:lineRule="auto"/>
              <w:ind w:right="-140"/>
              <w:jc w:val="center"/>
              <w:rPr>
                <w:rFonts w:ascii="Tahoma" w:hAnsi="Tahoma" w:cs="Tahoma"/>
                <w:b/>
                <w:sz w:val="18"/>
                <w:szCs w:val="18"/>
                <w:lang w:eastAsia="en-US"/>
              </w:rPr>
            </w:pPr>
            <w:r w:rsidRPr="00F933A3">
              <w:rPr>
                <w:rFonts w:ascii="Tahoma" w:hAnsi="Tahoma" w:cs="Tahoma"/>
                <w:b/>
                <w:sz w:val="18"/>
                <w:szCs w:val="18"/>
                <w:lang w:eastAsia="en-US"/>
              </w:rPr>
              <w:t xml:space="preserve">Unit </w:t>
            </w:r>
          </w:p>
          <w:p w14:paraId="65F88C8F" w14:textId="77777777" w:rsidR="0016797A" w:rsidRPr="00893B47" w:rsidRDefault="0016797A" w:rsidP="0016797A">
            <w:pPr>
              <w:tabs>
                <w:tab w:val="left" w:pos="-139"/>
              </w:tabs>
              <w:spacing w:line="276" w:lineRule="auto"/>
              <w:ind w:right="-140"/>
              <w:jc w:val="center"/>
              <w:rPr>
                <w:rFonts w:ascii="Tahoma" w:hAnsi="Tahoma" w:cs="Tahoma"/>
                <w:b/>
                <w:sz w:val="18"/>
                <w:szCs w:val="18"/>
                <w:lang w:eastAsia="en-US"/>
              </w:rPr>
            </w:pPr>
            <w:r w:rsidRPr="00F933A3">
              <w:rPr>
                <w:b/>
                <w:sz w:val="18"/>
                <w:szCs w:val="18"/>
                <w:lang w:eastAsia="en-US"/>
              </w:rPr>
              <w:t>▼</w:t>
            </w:r>
          </w:p>
        </w:tc>
        <w:tc>
          <w:tcPr>
            <w:tcW w:w="1189" w:type="dxa"/>
            <w:tcBorders>
              <w:top w:val="single" w:sz="2" w:space="0" w:color="FF0000"/>
              <w:left w:val="single" w:sz="2" w:space="0" w:color="FF0000"/>
              <w:bottom w:val="single" w:sz="4" w:space="0" w:color="auto"/>
              <w:right w:val="single" w:sz="2" w:space="0" w:color="FF0000"/>
            </w:tcBorders>
            <w:shd w:val="clear" w:color="auto" w:fill="DBE5F1" w:themeFill="accent1" w:themeFillTint="33"/>
          </w:tcPr>
          <w:p w14:paraId="0B352B49" w14:textId="77777777" w:rsidR="0016797A" w:rsidRPr="00F933A3" w:rsidRDefault="0016797A" w:rsidP="0016797A">
            <w:pPr>
              <w:tabs>
                <w:tab w:val="left" w:pos="-139"/>
              </w:tabs>
              <w:spacing w:line="276" w:lineRule="auto"/>
              <w:ind w:right="-140"/>
              <w:jc w:val="center"/>
              <w:rPr>
                <w:rFonts w:ascii="Tahoma" w:hAnsi="Tahoma" w:cs="Tahoma"/>
                <w:b/>
                <w:sz w:val="18"/>
                <w:szCs w:val="18"/>
                <w:lang w:eastAsia="en-US"/>
              </w:rPr>
            </w:pPr>
            <w:r w:rsidRPr="00F933A3">
              <w:rPr>
                <w:rFonts w:ascii="Tahoma" w:hAnsi="Tahoma" w:cs="Tahoma"/>
                <w:b/>
                <w:sz w:val="18"/>
                <w:szCs w:val="18"/>
                <w:lang w:eastAsia="en-US"/>
              </w:rPr>
              <w:t>Unit price</w:t>
            </w:r>
          </w:p>
          <w:p w14:paraId="11CA4120" w14:textId="77777777" w:rsidR="0016797A" w:rsidRPr="00893B47" w:rsidRDefault="0016797A" w:rsidP="0016797A">
            <w:pPr>
              <w:tabs>
                <w:tab w:val="left" w:pos="-99"/>
              </w:tabs>
              <w:spacing w:line="276" w:lineRule="auto"/>
              <w:ind w:right="-140" w:hanging="99"/>
              <w:jc w:val="center"/>
              <w:rPr>
                <w:rFonts w:ascii="Tahoma" w:hAnsi="Tahoma" w:cs="Tahoma"/>
                <w:b/>
                <w:sz w:val="18"/>
                <w:szCs w:val="18"/>
                <w:lang w:eastAsia="en-US"/>
              </w:rPr>
            </w:pPr>
            <w:r w:rsidRPr="00F933A3">
              <w:rPr>
                <w:b/>
                <w:sz w:val="18"/>
                <w:szCs w:val="18"/>
                <w:lang w:eastAsia="en-US"/>
              </w:rPr>
              <w:t>▼</w:t>
            </w:r>
          </w:p>
        </w:tc>
        <w:tc>
          <w:tcPr>
            <w:tcW w:w="941" w:type="dxa"/>
            <w:tcBorders>
              <w:left w:val="single" w:sz="2" w:space="0" w:color="FF0000"/>
              <w:bottom w:val="single" w:sz="4" w:space="0" w:color="auto"/>
            </w:tcBorders>
            <w:shd w:val="clear" w:color="auto" w:fill="DBE5F1" w:themeFill="accent1" w:themeFillTint="33"/>
          </w:tcPr>
          <w:p w14:paraId="1731258B" w14:textId="77777777" w:rsidR="0016797A" w:rsidRPr="00F933A3" w:rsidRDefault="0016797A" w:rsidP="0016797A">
            <w:pPr>
              <w:tabs>
                <w:tab w:val="left" w:pos="-139"/>
              </w:tabs>
              <w:spacing w:line="276" w:lineRule="auto"/>
              <w:ind w:right="-140"/>
              <w:jc w:val="center"/>
              <w:rPr>
                <w:rFonts w:ascii="Tahoma" w:hAnsi="Tahoma" w:cs="Tahoma"/>
                <w:b/>
                <w:sz w:val="18"/>
                <w:szCs w:val="18"/>
                <w:lang w:eastAsia="en-US"/>
              </w:rPr>
            </w:pPr>
            <w:r w:rsidRPr="00F933A3">
              <w:rPr>
                <w:rFonts w:ascii="Tahoma" w:hAnsi="Tahoma" w:cs="Tahoma"/>
                <w:b/>
                <w:sz w:val="18"/>
                <w:szCs w:val="18"/>
                <w:lang w:eastAsia="en-US"/>
              </w:rPr>
              <w:t>Number of Units</w:t>
            </w:r>
          </w:p>
          <w:p w14:paraId="537A12D2" w14:textId="77777777" w:rsidR="0016797A" w:rsidRPr="00893B47" w:rsidRDefault="0016797A" w:rsidP="0016797A">
            <w:pPr>
              <w:tabs>
                <w:tab w:val="left" w:pos="-99"/>
              </w:tabs>
              <w:spacing w:line="276" w:lineRule="auto"/>
              <w:ind w:right="-140" w:hanging="99"/>
              <w:jc w:val="center"/>
              <w:rPr>
                <w:rFonts w:ascii="Tahoma" w:hAnsi="Tahoma" w:cs="Tahoma"/>
                <w:b/>
                <w:sz w:val="18"/>
                <w:szCs w:val="18"/>
                <w:lang w:eastAsia="en-US"/>
              </w:rPr>
            </w:pPr>
            <w:r w:rsidRPr="00F933A3">
              <w:rPr>
                <w:b/>
                <w:sz w:val="18"/>
                <w:szCs w:val="18"/>
                <w:lang w:eastAsia="en-US"/>
              </w:rPr>
              <w:t>▼</w:t>
            </w:r>
          </w:p>
        </w:tc>
        <w:tc>
          <w:tcPr>
            <w:tcW w:w="1291" w:type="dxa"/>
            <w:tcBorders>
              <w:bottom w:val="single" w:sz="4" w:space="0" w:color="auto"/>
              <w:right w:val="single" w:sz="2" w:space="0" w:color="FF0000"/>
            </w:tcBorders>
            <w:shd w:val="clear" w:color="auto" w:fill="DBE5F1" w:themeFill="accent1" w:themeFillTint="33"/>
            <w:vAlign w:val="center"/>
          </w:tcPr>
          <w:p w14:paraId="0D30ED84" w14:textId="77777777" w:rsidR="0016797A" w:rsidRPr="00893B47" w:rsidRDefault="0016797A" w:rsidP="0016797A">
            <w:pPr>
              <w:tabs>
                <w:tab w:val="left" w:pos="-139"/>
              </w:tabs>
              <w:spacing w:line="276" w:lineRule="auto"/>
              <w:ind w:right="-140"/>
              <w:jc w:val="center"/>
              <w:rPr>
                <w:rFonts w:ascii="Tahoma" w:hAnsi="Tahoma" w:cs="Tahoma"/>
                <w:b/>
                <w:sz w:val="18"/>
                <w:szCs w:val="18"/>
                <w:lang w:eastAsia="en-US"/>
              </w:rPr>
            </w:pPr>
            <w:r w:rsidRPr="00893B47">
              <w:rPr>
                <w:rFonts w:ascii="Tahoma" w:hAnsi="Tahoma" w:cs="Tahoma"/>
                <w:b/>
                <w:sz w:val="18"/>
                <w:szCs w:val="18"/>
                <w:lang w:eastAsia="en-US"/>
              </w:rPr>
              <w:t>Deadline for</w:t>
            </w:r>
          </w:p>
          <w:p w14:paraId="291491A9" w14:textId="77777777" w:rsidR="0016797A" w:rsidRPr="00893B47" w:rsidRDefault="0016797A" w:rsidP="0016797A">
            <w:pPr>
              <w:tabs>
                <w:tab w:val="left" w:pos="-99"/>
              </w:tabs>
              <w:spacing w:line="276" w:lineRule="auto"/>
              <w:ind w:right="-140" w:hanging="99"/>
              <w:jc w:val="center"/>
              <w:rPr>
                <w:rFonts w:ascii="Tahoma" w:hAnsi="Tahoma" w:cs="Tahoma"/>
                <w:b/>
                <w:sz w:val="18"/>
                <w:szCs w:val="18"/>
                <w:lang w:eastAsia="en-US"/>
              </w:rPr>
            </w:pPr>
            <w:r w:rsidRPr="00893B47">
              <w:rPr>
                <w:rFonts w:ascii="Tahoma" w:hAnsi="Tahoma" w:cs="Tahoma"/>
                <w:b/>
                <w:sz w:val="18"/>
                <w:szCs w:val="18"/>
                <w:lang w:eastAsia="en-US"/>
              </w:rPr>
              <w:t xml:space="preserve">delivery </w:t>
            </w:r>
            <w:r w:rsidRPr="00893B47">
              <w:rPr>
                <w:b/>
                <w:sz w:val="18"/>
                <w:szCs w:val="18"/>
                <w:lang w:eastAsia="en-US"/>
              </w:rPr>
              <w:t>▼</w:t>
            </w:r>
          </w:p>
        </w:tc>
        <w:tc>
          <w:tcPr>
            <w:tcW w:w="984" w:type="dxa"/>
            <w:tcBorders>
              <w:top w:val="single" w:sz="2" w:space="0" w:color="FF0000"/>
              <w:left w:val="single" w:sz="2" w:space="0" w:color="FF0000"/>
              <w:bottom w:val="single" w:sz="4" w:space="0" w:color="auto"/>
              <w:right w:val="nil"/>
            </w:tcBorders>
            <w:shd w:val="clear" w:color="auto" w:fill="DBE5F1" w:themeFill="accent1" w:themeFillTint="33"/>
          </w:tcPr>
          <w:p w14:paraId="1524B66C" w14:textId="71E2AC8E" w:rsidR="0016797A" w:rsidRPr="00893B47" w:rsidRDefault="007F5B99" w:rsidP="0016797A">
            <w:pPr>
              <w:tabs>
                <w:tab w:val="left" w:pos="-99"/>
              </w:tabs>
              <w:spacing w:line="276" w:lineRule="auto"/>
              <w:ind w:right="-140" w:hanging="99"/>
              <w:jc w:val="center"/>
              <w:rPr>
                <w:rFonts w:ascii="Tahoma" w:hAnsi="Tahoma" w:cs="Tahoma"/>
                <w:b/>
                <w:sz w:val="18"/>
                <w:szCs w:val="18"/>
                <w:lang w:eastAsia="en-US"/>
              </w:rPr>
            </w:pPr>
            <w:r>
              <w:rPr>
                <w:rFonts w:ascii="Tahoma" w:hAnsi="Tahoma" w:cs="Tahoma"/>
                <w:b/>
                <w:sz w:val="18"/>
                <w:szCs w:val="18"/>
                <w:lang w:eastAsia="en-US"/>
              </w:rPr>
              <w:t>Amount</w:t>
            </w:r>
            <w:r w:rsidR="0016797A" w:rsidRPr="00F933A3">
              <w:rPr>
                <w:rFonts w:ascii="Tahoma" w:hAnsi="Tahoma" w:cs="Tahoma"/>
                <w:b/>
                <w:sz w:val="18"/>
                <w:szCs w:val="18"/>
                <w:lang w:eastAsia="en-US"/>
              </w:rPr>
              <w:t xml:space="preserve"> without VAT, EUR </w:t>
            </w:r>
          </w:p>
        </w:tc>
        <w:tc>
          <w:tcPr>
            <w:tcW w:w="984" w:type="dxa"/>
            <w:tcBorders>
              <w:top w:val="single" w:sz="2" w:space="0" w:color="FF0000"/>
              <w:left w:val="nil"/>
              <w:bottom w:val="single" w:sz="4" w:space="0" w:color="auto"/>
              <w:right w:val="single" w:sz="2" w:space="0" w:color="FF0000"/>
            </w:tcBorders>
            <w:shd w:val="clear" w:color="auto" w:fill="DBE5F1" w:themeFill="accent1" w:themeFillTint="33"/>
            <w:vAlign w:val="center"/>
          </w:tcPr>
          <w:p w14:paraId="3C76FF49" w14:textId="4903E662" w:rsidR="0016797A" w:rsidRPr="00F933A3" w:rsidRDefault="007F5B99" w:rsidP="0016797A">
            <w:pPr>
              <w:tabs>
                <w:tab w:val="left" w:pos="-99"/>
              </w:tabs>
              <w:spacing w:line="276" w:lineRule="auto"/>
              <w:ind w:right="-140" w:hanging="99"/>
              <w:jc w:val="center"/>
              <w:rPr>
                <w:rFonts w:ascii="Tahoma" w:hAnsi="Tahoma" w:cs="Tahoma"/>
                <w:b/>
                <w:sz w:val="18"/>
                <w:szCs w:val="18"/>
                <w:lang w:eastAsia="en-US"/>
              </w:rPr>
            </w:pPr>
            <w:r>
              <w:rPr>
                <w:rFonts w:ascii="Tahoma" w:hAnsi="Tahoma" w:cs="Tahoma"/>
                <w:b/>
                <w:sz w:val="18"/>
                <w:szCs w:val="18"/>
                <w:lang w:eastAsia="en-US"/>
              </w:rPr>
              <w:t>Amount</w:t>
            </w:r>
            <w:r w:rsidR="0016797A" w:rsidRPr="00F933A3">
              <w:rPr>
                <w:rFonts w:ascii="Tahoma" w:hAnsi="Tahoma" w:cs="Tahoma"/>
                <w:b/>
                <w:sz w:val="18"/>
                <w:szCs w:val="18"/>
                <w:lang w:eastAsia="en-US"/>
              </w:rPr>
              <w:t xml:space="preserve"> with VAT, EUR</w:t>
            </w:r>
          </w:p>
          <w:p w14:paraId="3C2C7A3F" w14:textId="77777777" w:rsidR="0016797A" w:rsidRPr="00893B47" w:rsidRDefault="0016797A" w:rsidP="0016797A">
            <w:pPr>
              <w:tabs>
                <w:tab w:val="left" w:pos="-139"/>
              </w:tabs>
              <w:spacing w:line="276" w:lineRule="auto"/>
              <w:ind w:right="-140"/>
              <w:jc w:val="center"/>
              <w:rPr>
                <w:rFonts w:ascii="Tahoma" w:hAnsi="Tahoma" w:cs="Tahoma"/>
                <w:b/>
                <w:sz w:val="18"/>
                <w:szCs w:val="18"/>
                <w:lang w:eastAsia="en-US"/>
              </w:rPr>
            </w:pPr>
            <w:r w:rsidRPr="00F933A3">
              <w:rPr>
                <w:b/>
                <w:sz w:val="18"/>
                <w:szCs w:val="18"/>
                <w:lang w:eastAsia="en-US"/>
              </w:rPr>
              <w:t>▼</w:t>
            </w:r>
          </w:p>
        </w:tc>
      </w:tr>
      <w:tr w:rsidR="0016797A" w:rsidRPr="00893B47" w14:paraId="4E045838" w14:textId="77777777" w:rsidTr="00DE1E94">
        <w:trPr>
          <w:trHeight w:val="432"/>
        </w:trPr>
        <w:tc>
          <w:tcPr>
            <w:tcW w:w="4227" w:type="dxa"/>
            <w:tcBorders>
              <w:top w:val="single" w:sz="4" w:space="0" w:color="auto"/>
            </w:tcBorders>
            <w:shd w:val="clear" w:color="auto" w:fill="F2F2F2" w:themeFill="background1" w:themeFillShade="F2"/>
            <w:vAlign w:val="center"/>
          </w:tcPr>
          <w:p w14:paraId="5C667B4D" w14:textId="498960BF" w:rsidR="0016797A" w:rsidRPr="007E354A" w:rsidRDefault="0016797A" w:rsidP="007E354A">
            <w:pPr>
              <w:pStyle w:val="ListParagraph"/>
              <w:numPr>
                <w:ilvl w:val="0"/>
                <w:numId w:val="37"/>
              </w:numPr>
              <w:tabs>
                <w:tab w:val="left" w:pos="-139"/>
              </w:tabs>
              <w:spacing w:line="276" w:lineRule="auto"/>
              <w:rPr>
                <w:rFonts w:ascii="Arial Narrow" w:hAnsi="Arial Narrow"/>
                <w:bCs/>
                <w:color w:val="000000" w:themeColor="text1"/>
                <w:lang w:val="uk-UA"/>
              </w:rPr>
            </w:pPr>
            <w:r w:rsidRPr="007E354A">
              <w:rPr>
                <w:rFonts w:ascii="Arial Narrow" w:hAnsi="Arial Narrow"/>
                <w:bCs/>
                <w:color w:val="000000" w:themeColor="text1"/>
              </w:rPr>
              <w:t xml:space="preserve">Transfer services for destination Kyiv, Ukraine – Warsaw Chopin Airport, Poland on </w:t>
            </w:r>
            <w:r w:rsidR="000B011A" w:rsidRPr="007E354A">
              <w:rPr>
                <w:rFonts w:ascii="Arial Narrow" w:hAnsi="Arial Narrow"/>
                <w:bCs/>
                <w:color w:val="000000" w:themeColor="text1"/>
              </w:rPr>
              <w:t>26</w:t>
            </w:r>
            <w:r w:rsidR="007D0477">
              <w:rPr>
                <w:rFonts w:ascii="Arial Narrow" w:hAnsi="Arial Narrow"/>
                <w:bCs/>
                <w:color w:val="000000" w:themeColor="text1"/>
              </w:rPr>
              <w:t xml:space="preserve"> </w:t>
            </w:r>
            <w:r w:rsidR="000B011A" w:rsidRPr="007E354A">
              <w:rPr>
                <w:rFonts w:ascii="Arial Narrow" w:hAnsi="Arial Narrow"/>
                <w:bCs/>
                <w:color w:val="000000" w:themeColor="text1"/>
              </w:rPr>
              <w:t>October</w:t>
            </w:r>
            <w:r w:rsidRPr="007E354A">
              <w:rPr>
                <w:rFonts w:ascii="Arial Narrow" w:hAnsi="Arial Narrow"/>
                <w:bCs/>
                <w:color w:val="000000" w:themeColor="text1"/>
              </w:rPr>
              <w:t xml:space="preserve"> 2026 for 1</w:t>
            </w:r>
            <w:r w:rsidR="000B011A" w:rsidRPr="007E354A">
              <w:rPr>
                <w:rFonts w:ascii="Arial Narrow" w:hAnsi="Arial Narrow"/>
                <w:bCs/>
                <w:color w:val="000000" w:themeColor="text1"/>
              </w:rPr>
              <w:t>1</w:t>
            </w:r>
            <w:r w:rsidRPr="007E354A">
              <w:rPr>
                <w:rFonts w:ascii="Arial Narrow" w:hAnsi="Arial Narrow"/>
                <w:bCs/>
                <w:color w:val="000000" w:themeColor="text1"/>
              </w:rPr>
              <w:t xml:space="preserve"> persons.</w:t>
            </w:r>
          </w:p>
        </w:tc>
        <w:tc>
          <w:tcPr>
            <w:tcW w:w="830" w:type="dxa"/>
            <w:tcBorders>
              <w:top w:val="single" w:sz="4" w:space="0" w:color="auto"/>
              <w:right w:val="single" w:sz="2" w:space="0" w:color="FF0000"/>
            </w:tcBorders>
            <w:shd w:val="clear" w:color="auto" w:fill="F2F2F2" w:themeFill="background1" w:themeFillShade="F2"/>
          </w:tcPr>
          <w:p w14:paraId="62952145" w14:textId="77777777" w:rsidR="0016797A" w:rsidRPr="0016797A" w:rsidRDefault="0016797A" w:rsidP="0016797A">
            <w:pPr>
              <w:tabs>
                <w:tab w:val="left" w:pos="-139"/>
              </w:tabs>
              <w:spacing w:line="276" w:lineRule="auto"/>
              <w:ind w:right="-140"/>
              <w:rPr>
                <w:rFonts w:ascii="Tahoma" w:hAnsi="Tahoma" w:cs="Tahoma"/>
                <w:sz w:val="18"/>
                <w:szCs w:val="18"/>
                <w:lang w:val="en-US" w:eastAsia="en-US"/>
              </w:rPr>
            </w:pPr>
            <w:r>
              <w:rPr>
                <w:rFonts w:ascii="Tahoma" w:hAnsi="Tahoma" w:cs="Tahoma"/>
                <w:sz w:val="18"/>
                <w:szCs w:val="18"/>
                <w:lang w:val="en-US" w:eastAsia="en-US"/>
              </w:rPr>
              <w:t>Per service</w:t>
            </w:r>
          </w:p>
        </w:tc>
        <w:tc>
          <w:tcPr>
            <w:tcW w:w="1189" w:type="dxa"/>
            <w:tcBorders>
              <w:top w:val="single" w:sz="4" w:space="0" w:color="auto"/>
              <w:left w:val="single" w:sz="2" w:space="0" w:color="FF0000"/>
              <w:bottom w:val="single" w:sz="4" w:space="0" w:color="C0504D" w:themeColor="accent2"/>
              <w:right w:val="single" w:sz="2" w:space="0" w:color="FF0000"/>
            </w:tcBorders>
            <w:shd w:val="clear" w:color="auto" w:fill="FFFFFF" w:themeFill="background1"/>
          </w:tcPr>
          <w:p w14:paraId="0E2A4E47" w14:textId="6EC6D7DE"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41" w:type="dxa"/>
            <w:tcBorders>
              <w:top w:val="single" w:sz="4" w:space="0" w:color="auto"/>
              <w:left w:val="single" w:sz="2" w:space="0" w:color="FF0000"/>
            </w:tcBorders>
            <w:shd w:val="clear" w:color="auto" w:fill="F2F2F2" w:themeFill="background1" w:themeFillShade="F2"/>
          </w:tcPr>
          <w:p w14:paraId="0809B717" w14:textId="77777777" w:rsidR="0016797A" w:rsidRPr="007E354A" w:rsidRDefault="0016797A" w:rsidP="007E354A">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91" w:type="dxa"/>
            <w:tcBorders>
              <w:top w:val="single" w:sz="4" w:space="0" w:color="auto"/>
              <w:right w:val="single" w:sz="2" w:space="0" w:color="FF0000"/>
            </w:tcBorders>
            <w:shd w:val="clear" w:color="auto" w:fill="F2F2F2" w:themeFill="background1" w:themeFillShade="F2"/>
          </w:tcPr>
          <w:p w14:paraId="77C190CB" w14:textId="64BD9CE5" w:rsidR="0016797A" w:rsidRPr="007E354A" w:rsidRDefault="008550F1" w:rsidP="007E354A">
            <w:pPr>
              <w:tabs>
                <w:tab w:val="left" w:pos="0"/>
              </w:tabs>
              <w:spacing w:line="276" w:lineRule="auto"/>
              <w:ind w:right="-140" w:hanging="95"/>
              <w:rPr>
                <w:rFonts w:ascii="Tahoma" w:hAnsi="Tahoma" w:cs="Tahoma"/>
                <w:sz w:val="20"/>
                <w:szCs w:val="20"/>
                <w:lang w:val="en-US" w:eastAsia="en-US"/>
              </w:rPr>
            </w:pPr>
            <w:r w:rsidRPr="007E354A">
              <w:rPr>
                <w:rFonts w:ascii="Tahoma" w:hAnsi="Tahoma" w:cs="Tahoma"/>
                <w:sz w:val="20"/>
                <w:szCs w:val="20"/>
                <w:lang w:val="en-US" w:eastAsia="en-US"/>
              </w:rPr>
              <w:t xml:space="preserve">  </w:t>
            </w:r>
            <w:r w:rsidR="000B011A" w:rsidRPr="007E354A">
              <w:rPr>
                <w:rFonts w:ascii="Tahoma" w:hAnsi="Tahoma" w:cs="Tahoma"/>
                <w:sz w:val="20"/>
                <w:szCs w:val="20"/>
                <w:lang w:val="en-US" w:eastAsia="en-US"/>
              </w:rPr>
              <w:t>2</w:t>
            </w:r>
            <w:r w:rsidRPr="007E354A">
              <w:rPr>
                <w:rFonts w:ascii="Tahoma" w:hAnsi="Tahoma" w:cs="Tahoma"/>
                <w:sz w:val="20"/>
                <w:szCs w:val="20"/>
                <w:lang w:val="en-US" w:eastAsia="en-US"/>
              </w:rPr>
              <w:t>5</w:t>
            </w:r>
            <w:r w:rsidR="000B011A" w:rsidRPr="007E354A">
              <w:rPr>
                <w:rFonts w:ascii="Tahoma" w:hAnsi="Tahoma" w:cs="Tahoma"/>
                <w:sz w:val="20"/>
                <w:szCs w:val="20"/>
                <w:lang w:val="en-US" w:eastAsia="en-US"/>
              </w:rPr>
              <w:t>.10.2026</w:t>
            </w:r>
          </w:p>
          <w:p w14:paraId="57DCB8BA" w14:textId="77777777" w:rsidR="0016797A" w:rsidRPr="007E354A" w:rsidRDefault="0016797A" w:rsidP="007E354A">
            <w:pPr>
              <w:tabs>
                <w:tab w:val="left" w:pos="0"/>
              </w:tabs>
              <w:spacing w:line="276" w:lineRule="auto"/>
              <w:ind w:right="-140" w:hanging="95"/>
              <w:rPr>
                <w:rFonts w:ascii="Tahoma" w:hAnsi="Tahoma" w:cs="Tahoma"/>
                <w:sz w:val="20"/>
                <w:szCs w:val="20"/>
                <w:lang w:val="en-US" w:eastAsia="en-US"/>
              </w:rPr>
            </w:pPr>
          </w:p>
          <w:p w14:paraId="49A79083" w14:textId="77777777" w:rsidR="0016797A" w:rsidRPr="007E354A" w:rsidRDefault="0016797A" w:rsidP="007E354A">
            <w:pPr>
              <w:tabs>
                <w:tab w:val="left" w:pos="0"/>
              </w:tabs>
              <w:spacing w:line="276" w:lineRule="auto"/>
              <w:ind w:right="-140" w:hanging="95"/>
              <w:rPr>
                <w:rFonts w:ascii="Tahoma" w:hAnsi="Tahoma" w:cs="Tahoma"/>
                <w:sz w:val="20"/>
                <w:szCs w:val="20"/>
                <w:lang w:val="en-US" w:eastAsia="en-US"/>
              </w:rPr>
            </w:pPr>
          </w:p>
        </w:tc>
        <w:tc>
          <w:tcPr>
            <w:tcW w:w="984" w:type="dxa"/>
            <w:tcBorders>
              <w:top w:val="single" w:sz="4" w:space="0" w:color="auto"/>
              <w:left w:val="single" w:sz="2" w:space="0" w:color="FF0000"/>
              <w:bottom w:val="single" w:sz="4" w:space="0" w:color="C0504D" w:themeColor="accent2"/>
              <w:right w:val="single" w:sz="4" w:space="0" w:color="C0504D" w:themeColor="accent2"/>
            </w:tcBorders>
            <w:shd w:val="clear" w:color="auto" w:fill="FFFFFF" w:themeFill="background1"/>
            <w:vAlign w:val="center"/>
          </w:tcPr>
          <w:p w14:paraId="3C5FBC5E"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auto"/>
              <w:left w:val="single" w:sz="4" w:space="0" w:color="C0504D" w:themeColor="accent2"/>
              <w:bottom w:val="single" w:sz="4" w:space="0" w:color="C0504D" w:themeColor="accent2"/>
              <w:right w:val="single" w:sz="2" w:space="0" w:color="FF0000"/>
            </w:tcBorders>
            <w:shd w:val="clear" w:color="auto" w:fill="FFFFFF" w:themeFill="background1"/>
            <w:vAlign w:val="center"/>
          </w:tcPr>
          <w:p w14:paraId="3FCA46A1"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r w:rsidR="0016797A" w:rsidRPr="00893B47" w14:paraId="320642B8" w14:textId="77777777" w:rsidTr="00DE1E94">
        <w:trPr>
          <w:trHeight w:val="432"/>
        </w:trPr>
        <w:tc>
          <w:tcPr>
            <w:tcW w:w="4227" w:type="dxa"/>
            <w:shd w:val="clear" w:color="auto" w:fill="F2F2F2" w:themeFill="background1" w:themeFillShade="F2"/>
            <w:vAlign w:val="center"/>
          </w:tcPr>
          <w:p w14:paraId="17B92BFF" w14:textId="74842BF8" w:rsidR="0016797A" w:rsidRPr="007E354A" w:rsidRDefault="0016797A" w:rsidP="007E354A">
            <w:pPr>
              <w:pStyle w:val="ListParagraph"/>
              <w:numPr>
                <w:ilvl w:val="0"/>
                <w:numId w:val="37"/>
              </w:numPr>
              <w:tabs>
                <w:tab w:val="left" w:pos="-139"/>
              </w:tabs>
              <w:spacing w:line="276" w:lineRule="auto"/>
              <w:rPr>
                <w:rFonts w:ascii="Tahoma" w:hAnsi="Tahoma" w:cs="Tahoma"/>
                <w:bCs/>
                <w:lang w:eastAsia="en-US"/>
              </w:rPr>
            </w:pPr>
            <w:r w:rsidRPr="007E354A">
              <w:rPr>
                <w:rFonts w:ascii="Arial Narrow" w:hAnsi="Arial Narrow"/>
                <w:bCs/>
                <w:color w:val="000000" w:themeColor="text1"/>
              </w:rPr>
              <w:t xml:space="preserve">Transfer services from airport in </w:t>
            </w:r>
            <w:r w:rsidR="000B011A" w:rsidRPr="007E354A">
              <w:rPr>
                <w:rFonts w:ascii="Arial Narrow" w:hAnsi="Arial Narrow"/>
                <w:bCs/>
                <w:color w:val="000000" w:themeColor="text1"/>
              </w:rPr>
              <w:t>Geneva</w:t>
            </w:r>
            <w:r w:rsidRPr="007E354A">
              <w:rPr>
                <w:rFonts w:ascii="Arial Narrow" w:hAnsi="Arial Narrow"/>
                <w:bCs/>
                <w:color w:val="000000" w:themeColor="text1"/>
              </w:rPr>
              <w:t xml:space="preserve">, </w:t>
            </w:r>
            <w:r w:rsidR="000B011A" w:rsidRPr="007E354A">
              <w:rPr>
                <w:rFonts w:ascii="Arial Narrow" w:hAnsi="Arial Narrow"/>
                <w:bCs/>
                <w:color w:val="000000" w:themeColor="text1"/>
              </w:rPr>
              <w:t>Switzerland</w:t>
            </w:r>
            <w:r w:rsidRPr="007E354A">
              <w:rPr>
                <w:rFonts w:ascii="Arial Narrow" w:hAnsi="Arial Narrow"/>
                <w:bCs/>
                <w:color w:val="000000" w:themeColor="text1"/>
              </w:rPr>
              <w:t xml:space="preserve"> to hotel in </w:t>
            </w:r>
            <w:r w:rsidR="000B011A" w:rsidRPr="007E354A">
              <w:rPr>
                <w:rFonts w:ascii="Arial Narrow" w:hAnsi="Arial Narrow"/>
                <w:bCs/>
                <w:color w:val="000000" w:themeColor="text1"/>
              </w:rPr>
              <w:t>Geneva</w:t>
            </w:r>
            <w:r w:rsidRPr="007E354A">
              <w:rPr>
                <w:rFonts w:ascii="Arial Narrow" w:hAnsi="Arial Narrow"/>
                <w:bCs/>
                <w:color w:val="000000" w:themeColor="text1"/>
              </w:rPr>
              <w:t>, on 2</w:t>
            </w:r>
            <w:r w:rsidR="000B011A" w:rsidRPr="007E354A">
              <w:rPr>
                <w:rFonts w:ascii="Arial Narrow" w:hAnsi="Arial Narrow"/>
                <w:bCs/>
                <w:color w:val="000000" w:themeColor="text1"/>
              </w:rPr>
              <w:t>6</w:t>
            </w:r>
            <w:r w:rsidRPr="007E354A">
              <w:rPr>
                <w:rFonts w:ascii="Arial Narrow" w:hAnsi="Arial Narrow"/>
                <w:bCs/>
                <w:color w:val="000000" w:themeColor="text1"/>
              </w:rPr>
              <w:t xml:space="preserve"> </w:t>
            </w:r>
            <w:r w:rsidR="000B011A" w:rsidRPr="007E354A">
              <w:rPr>
                <w:rFonts w:ascii="Arial Narrow" w:hAnsi="Arial Narrow"/>
                <w:bCs/>
                <w:color w:val="000000" w:themeColor="text1"/>
              </w:rPr>
              <w:t>October</w:t>
            </w:r>
            <w:r w:rsidRPr="007E354A">
              <w:rPr>
                <w:rFonts w:ascii="Arial Narrow" w:hAnsi="Arial Narrow"/>
                <w:bCs/>
                <w:color w:val="000000" w:themeColor="text1"/>
              </w:rPr>
              <w:t xml:space="preserve"> 2026 for 1</w:t>
            </w:r>
            <w:r w:rsidR="000B011A" w:rsidRPr="007E354A">
              <w:rPr>
                <w:rFonts w:ascii="Arial Narrow" w:hAnsi="Arial Narrow"/>
                <w:bCs/>
                <w:color w:val="000000" w:themeColor="text1"/>
              </w:rPr>
              <w:t>1</w:t>
            </w:r>
            <w:r w:rsidRPr="007E354A">
              <w:rPr>
                <w:rFonts w:ascii="Arial Narrow" w:hAnsi="Arial Narrow"/>
                <w:bCs/>
                <w:color w:val="000000" w:themeColor="text1"/>
              </w:rPr>
              <w:t xml:space="preserve"> persons.</w:t>
            </w:r>
          </w:p>
        </w:tc>
        <w:tc>
          <w:tcPr>
            <w:tcW w:w="830" w:type="dxa"/>
            <w:tcBorders>
              <w:right w:val="single" w:sz="2" w:space="0" w:color="FF0000"/>
            </w:tcBorders>
            <w:shd w:val="clear" w:color="auto" w:fill="F2F2F2" w:themeFill="background1" w:themeFillShade="F2"/>
          </w:tcPr>
          <w:p w14:paraId="35D98C56" w14:textId="77777777" w:rsidR="0016797A" w:rsidRPr="00893B47" w:rsidRDefault="0016797A" w:rsidP="0016797A">
            <w:pPr>
              <w:tabs>
                <w:tab w:val="left" w:pos="-139"/>
              </w:tabs>
              <w:spacing w:line="276" w:lineRule="auto"/>
              <w:ind w:right="-140"/>
              <w:rPr>
                <w:rFonts w:ascii="Tahoma" w:hAnsi="Tahoma" w:cs="Tahoma"/>
                <w:sz w:val="18"/>
                <w:szCs w:val="18"/>
                <w:lang w:eastAsia="en-US"/>
              </w:rPr>
            </w:pPr>
            <w:r>
              <w:rPr>
                <w:rFonts w:ascii="Tahoma" w:hAnsi="Tahoma" w:cs="Tahoma"/>
                <w:sz w:val="18"/>
                <w:szCs w:val="18"/>
                <w:lang w:val="en-US" w:eastAsia="en-US"/>
              </w:rPr>
              <w:t>Per service</w:t>
            </w:r>
          </w:p>
        </w:tc>
        <w:tc>
          <w:tcPr>
            <w:tcW w:w="1189"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75E989A5"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1B5266F2" w14:textId="77777777" w:rsidR="0016797A" w:rsidRPr="007E354A" w:rsidRDefault="0016797A" w:rsidP="007E354A">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91" w:type="dxa"/>
            <w:tcBorders>
              <w:right w:val="single" w:sz="2" w:space="0" w:color="FF0000"/>
            </w:tcBorders>
            <w:shd w:val="clear" w:color="auto" w:fill="F2F2F2" w:themeFill="background1" w:themeFillShade="F2"/>
          </w:tcPr>
          <w:p w14:paraId="434409E3" w14:textId="6F9034AA" w:rsidR="0016797A" w:rsidRPr="007E354A" w:rsidRDefault="000B011A" w:rsidP="007E354A">
            <w:pPr>
              <w:tabs>
                <w:tab w:val="left" w:pos="0"/>
              </w:tabs>
              <w:spacing w:line="276" w:lineRule="auto"/>
              <w:ind w:right="-140" w:hanging="95"/>
              <w:jc w:val="center"/>
              <w:rPr>
                <w:rFonts w:ascii="Tahoma" w:hAnsi="Tahoma" w:cs="Tahoma"/>
                <w:sz w:val="20"/>
                <w:szCs w:val="20"/>
                <w:lang w:val="en-US" w:eastAsia="en-US"/>
              </w:rPr>
            </w:pPr>
            <w:r w:rsidRPr="007E354A">
              <w:rPr>
                <w:rFonts w:ascii="Tahoma" w:hAnsi="Tahoma" w:cs="Tahoma"/>
                <w:sz w:val="20"/>
                <w:szCs w:val="20"/>
                <w:lang w:val="en-US" w:eastAsia="en-US"/>
              </w:rPr>
              <w:t>26.10.2026</w:t>
            </w:r>
          </w:p>
        </w:tc>
        <w:tc>
          <w:tcPr>
            <w:tcW w:w="984"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243C173E"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30546DD5"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r w:rsidR="0016797A" w:rsidRPr="00893B47" w14:paraId="5FD5D5D7" w14:textId="77777777" w:rsidTr="00DE1E94">
        <w:trPr>
          <w:trHeight w:val="432"/>
        </w:trPr>
        <w:tc>
          <w:tcPr>
            <w:tcW w:w="4227" w:type="dxa"/>
            <w:shd w:val="clear" w:color="auto" w:fill="F2F2F2" w:themeFill="background1" w:themeFillShade="F2"/>
            <w:vAlign w:val="center"/>
          </w:tcPr>
          <w:p w14:paraId="0C1C4321" w14:textId="31A9D3D2" w:rsidR="00C778E2" w:rsidRPr="007E354A" w:rsidRDefault="0016797A" w:rsidP="007E354A">
            <w:pPr>
              <w:pStyle w:val="ListParagraph"/>
              <w:numPr>
                <w:ilvl w:val="0"/>
                <w:numId w:val="37"/>
              </w:numPr>
              <w:tabs>
                <w:tab w:val="left" w:pos="-139"/>
              </w:tabs>
              <w:spacing w:line="276" w:lineRule="auto"/>
              <w:rPr>
                <w:rFonts w:ascii="Tahoma" w:hAnsi="Tahoma" w:cs="Tahoma"/>
                <w:bCs/>
                <w:lang w:val="uk-UA" w:eastAsia="en-US"/>
              </w:rPr>
            </w:pPr>
            <w:r w:rsidRPr="007E354A">
              <w:rPr>
                <w:rFonts w:ascii="Arial Narrow" w:hAnsi="Arial Narrow"/>
                <w:bCs/>
                <w:color w:val="000000" w:themeColor="text1"/>
              </w:rPr>
              <w:t xml:space="preserve">Hotel accommodation in </w:t>
            </w:r>
            <w:r w:rsidR="000B011A" w:rsidRPr="007E354A">
              <w:rPr>
                <w:rFonts w:ascii="Arial Narrow" w:hAnsi="Arial Narrow"/>
                <w:bCs/>
                <w:color w:val="000000" w:themeColor="text1"/>
              </w:rPr>
              <w:t>Geneva, Switzerland</w:t>
            </w:r>
            <w:r w:rsidRPr="007E354A">
              <w:rPr>
                <w:rFonts w:ascii="Arial Narrow" w:hAnsi="Arial Narrow"/>
                <w:bCs/>
                <w:color w:val="000000" w:themeColor="text1"/>
              </w:rPr>
              <w:t xml:space="preserve"> (</w:t>
            </w:r>
            <w:r w:rsidR="000B011A" w:rsidRPr="007E354A">
              <w:rPr>
                <w:rFonts w:ascii="Arial Narrow" w:hAnsi="Arial Narrow"/>
                <w:bCs/>
                <w:color w:val="000000" w:themeColor="text1"/>
              </w:rPr>
              <w:t>26-30 October</w:t>
            </w:r>
            <w:r w:rsidRPr="007E354A">
              <w:rPr>
                <w:rFonts w:ascii="Arial Narrow" w:hAnsi="Arial Narrow"/>
                <w:bCs/>
                <w:color w:val="000000" w:themeColor="text1"/>
              </w:rPr>
              <w:t xml:space="preserve"> 2026) for </w:t>
            </w:r>
          </w:p>
          <w:p w14:paraId="353A6B7B" w14:textId="3E74FF8E" w:rsidR="00C778E2" w:rsidRPr="00546B08" w:rsidRDefault="0016797A" w:rsidP="00003ADC">
            <w:pPr>
              <w:pStyle w:val="ListParagraph"/>
              <w:tabs>
                <w:tab w:val="left" w:pos="-139"/>
              </w:tabs>
              <w:spacing w:line="276" w:lineRule="auto"/>
              <w:ind w:left="360"/>
              <w:rPr>
                <w:rFonts w:ascii="Tahoma" w:hAnsi="Tahoma" w:cs="Tahoma"/>
                <w:bCs/>
                <w:lang w:val="fr-CA" w:eastAsia="en-US"/>
              </w:rPr>
            </w:pPr>
            <w:r w:rsidRPr="007E354A">
              <w:rPr>
                <w:rFonts w:ascii="Arial Narrow" w:hAnsi="Arial Narrow"/>
                <w:bCs/>
                <w:color w:val="000000" w:themeColor="text1"/>
              </w:rPr>
              <w:t>1</w:t>
            </w:r>
            <w:r w:rsidR="000B011A" w:rsidRPr="007E354A">
              <w:rPr>
                <w:rFonts w:ascii="Arial Narrow" w:hAnsi="Arial Narrow"/>
                <w:bCs/>
                <w:color w:val="000000" w:themeColor="text1"/>
              </w:rPr>
              <w:t>5</w:t>
            </w:r>
            <w:r w:rsidRPr="007E354A">
              <w:rPr>
                <w:rFonts w:ascii="Arial Narrow" w:hAnsi="Arial Narrow"/>
                <w:bCs/>
                <w:color w:val="000000" w:themeColor="text1"/>
              </w:rPr>
              <w:t xml:space="preserve"> persons.</w:t>
            </w:r>
          </w:p>
        </w:tc>
        <w:tc>
          <w:tcPr>
            <w:tcW w:w="830" w:type="dxa"/>
            <w:tcBorders>
              <w:right w:val="single" w:sz="2" w:space="0" w:color="FF0000"/>
            </w:tcBorders>
            <w:shd w:val="clear" w:color="auto" w:fill="F2F2F2" w:themeFill="background1" w:themeFillShade="F2"/>
          </w:tcPr>
          <w:p w14:paraId="1D3A10F9" w14:textId="77777777" w:rsidR="0016797A" w:rsidRPr="00893B47" w:rsidRDefault="0016797A" w:rsidP="0016797A">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person</w:t>
            </w:r>
            <w:r w:rsidR="00D950A2">
              <w:rPr>
                <w:rFonts w:ascii="Tahoma" w:hAnsi="Tahoma" w:cs="Tahoma"/>
                <w:sz w:val="18"/>
                <w:szCs w:val="18"/>
                <w:lang w:eastAsia="en-US"/>
              </w:rPr>
              <w:t>*per night</w:t>
            </w:r>
          </w:p>
        </w:tc>
        <w:tc>
          <w:tcPr>
            <w:tcW w:w="1189"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57A9D847"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29DB01FF" w14:textId="099FC953" w:rsidR="0016797A" w:rsidRPr="007E354A" w:rsidRDefault="000B011A" w:rsidP="007E354A">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60</w:t>
            </w:r>
          </w:p>
        </w:tc>
        <w:tc>
          <w:tcPr>
            <w:tcW w:w="1291" w:type="dxa"/>
            <w:tcBorders>
              <w:right w:val="single" w:sz="2" w:space="0" w:color="FF0000"/>
            </w:tcBorders>
            <w:shd w:val="clear" w:color="auto" w:fill="F2F2F2" w:themeFill="background1" w:themeFillShade="F2"/>
          </w:tcPr>
          <w:p w14:paraId="51E8642F" w14:textId="12BDBC9E" w:rsidR="0016797A" w:rsidRPr="007E354A" w:rsidRDefault="000B011A" w:rsidP="007E354A">
            <w:pPr>
              <w:tabs>
                <w:tab w:val="left" w:pos="0"/>
              </w:tabs>
              <w:spacing w:line="276" w:lineRule="auto"/>
              <w:ind w:right="-140" w:hanging="95"/>
              <w:jc w:val="center"/>
              <w:rPr>
                <w:rFonts w:ascii="Tahoma" w:hAnsi="Tahoma" w:cs="Tahoma"/>
                <w:sz w:val="20"/>
                <w:szCs w:val="20"/>
                <w:lang w:val="en-US" w:eastAsia="en-US"/>
              </w:rPr>
            </w:pPr>
            <w:r w:rsidRPr="007E354A">
              <w:rPr>
                <w:rFonts w:ascii="Tahoma" w:hAnsi="Tahoma" w:cs="Tahoma"/>
                <w:sz w:val="20"/>
                <w:szCs w:val="20"/>
                <w:lang w:val="en-US" w:eastAsia="en-US"/>
              </w:rPr>
              <w:t>30.10.2026</w:t>
            </w:r>
          </w:p>
        </w:tc>
        <w:tc>
          <w:tcPr>
            <w:tcW w:w="984"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5B584307"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64104938"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r w:rsidR="0016797A" w:rsidRPr="00893B47" w14:paraId="03716D02" w14:textId="77777777" w:rsidTr="00DE1E94">
        <w:trPr>
          <w:trHeight w:val="432"/>
        </w:trPr>
        <w:tc>
          <w:tcPr>
            <w:tcW w:w="4227" w:type="dxa"/>
            <w:shd w:val="clear" w:color="auto" w:fill="F2F2F2" w:themeFill="background1" w:themeFillShade="F2"/>
            <w:vAlign w:val="center"/>
          </w:tcPr>
          <w:p w14:paraId="33527E8D" w14:textId="1690B3BC" w:rsidR="0016797A" w:rsidRPr="007E354A" w:rsidRDefault="00C778E2" w:rsidP="007E354A">
            <w:pPr>
              <w:pStyle w:val="ListParagraph"/>
              <w:numPr>
                <w:ilvl w:val="0"/>
                <w:numId w:val="37"/>
              </w:numPr>
              <w:tabs>
                <w:tab w:val="left" w:pos="-139"/>
              </w:tabs>
              <w:spacing w:line="276" w:lineRule="auto"/>
              <w:rPr>
                <w:rFonts w:ascii="Tahoma" w:hAnsi="Tahoma" w:cs="Tahoma"/>
                <w:bCs/>
                <w:lang w:eastAsia="en-US"/>
              </w:rPr>
            </w:pPr>
            <w:r w:rsidRPr="007E354A">
              <w:rPr>
                <w:rFonts w:ascii="Arial Narrow" w:hAnsi="Arial Narrow"/>
                <w:bCs/>
                <w:color w:val="000000" w:themeColor="text1"/>
              </w:rPr>
              <w:lastRenderedPageBreak/>
              <w:t>Round-trip</w:t>
            </w:r>
            <w:r w:rsidRPr="007E354A" w:rsidDel="00C778E2">
              <w:rPr>
                <w:rFonts w:ascii="Arial Narrow" w:hAnsi="Arial Narrow"/>
                <w:bCs/>
                <w:color w:val="000000" w:themeColor="text1"/>
              </w:rPr>
              <w:t xml:space="preserve"> </w:t>
            </w:r>
            <w:r w:rsidRPr="007E354A">
              <w:rPr>
                <w:rFonts w:ascii="Arial Narrow" w:hAnsi="Arial Narrow"/>
                <w:bCs/>
                <w:color w:val="000000" w:themeColor="text1"/>
              </w:rPr>
              <w:t>t</w:t>
            </w:r>
            <w:r w:rsidR="007664E5" w:rsidRPr="007E354A">
              <w:rPr>
                <w:rFonts w:ascii="Arial Narrow" w:hAnsi="Arial Narrow"/>
                <w:bCs/>
                <w:color w:val="000000" w:themeColor="text1"/>
              </w:rPr>
              <w:t xml:space="preserve">ransfer services from hotel in Geneva, Switzerland to prison </w:t>
            </w:r>
            <w:proofErr w:type="spellStart"/>
            <w:r w:rsidR="007664E5" w:rsidRPr="007E354A">
              <w:rPr>
                <w:rFonts w:ascii="Arial Narrow" w:hAnsi="Arial Narrow"/>
                <w:bCs/>
                <w:color w:val="000000" w:themeColor="text1"/>
              </w:rPr>
              <w:t>Bochuz</w:t>
            </w:r>
            <w:proofErr w:type="spellEnd"/>
            <w:r w:rsidR="007664E5" w:rsidRPr="007E354A">
              <w:rPr>
                <w:rFonts w:ascii="Arial Narrow" w:hAnsi="Arial Narrow"/>
                <w:bCs/>
                <w:color w:val="000000" w:themeColor="text1"/>
              </w:rPr>
              <w:t xml:space="preserve"> and prison </w:t>
            </w:r>
            <w:proofErr w:type="spellStart"/>
            <w:r w:rsidR="007664E5" w:rsidRPr="007E354A">
              <w:rPr>
                <w:rFonts w:ascii="Arial Narrow" w:hAnsi="Arial Narrow"/>
                <w:bCs/>
                <w:color w:val="000000" w:themeColor="text1"/>
              </w:rPr>
              <w:t>Croisée</w:t>
            </w:r>
            <w:proofErr w:type="spellEnd"/>
            <w:r w:rsidR="007664E5" w:rsidRPr="007E354A">
              <w:rPr>
                <w:rFonts w:ascii="Arial Narrow" w:hAnsi="Arial Narrow"/>
                <w:bCs/>
                <w:color w:val="000000" w:themeColor="text1"/>
              </w:rPr>
              <w:t>, EPO VDEPO VD, on 27 October 2026 for 15 persons</w:t>
            </w:r>
            <w:r w:rsidR="007664E5" w:rsidRPr="007E354A">
              <w:rPr>
                <w:rFonts w:ascii="Tahoma" w:hAnsi="Tahoma" w:cs="Tahoma"/>
                <w:bCs/>
                <w:lang w:eastAsia="en-US"/>
              </w:rPr>
              <w:t xml:space="preserve"> </w:t>
            </w:r>
          </w:p>
        </w:tc>
        <w:tc>
          <w:tcPr>
            <w:tcW w:w="830" w:type="dxa"/>
            <w:tcBorders>
              <w:right w:val="single" w:sz="2" w:space="0" w:color="FF0000"/>
            </w:tcBorders>
            <w:shd w:val="clear" w:color="auto" w:fill="F2F2F2" w:themeFill="background1" w:themeFillShade="F2"/>
          </w:tcPr>
          <w:p w14:paraId="7ECDC601" w14:textId="77777777" w:rsidR="0016797A" w:rsidRPr="00893B47" w:rsidRDefault="0016797A" w:rsidP="0016797A">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service</w:t>
            </w:r>
          </w:p>
        </w:tc>
        <w:tc>
          <w:tcPr>
            <w:tcW w:w="1189" w:type="dxa"/>
            <w:tcBorders>
              <w:top w:val="single" w:sz="4" w:space="0" w:color="C0504D" w:themeColor="accent2"/>
              <w:left w:val="single" w:sz="2" w:space="0" w:color="FF0000"/>
              <w:bottom w:val="nil"/>
              <w:right w:val="single" w:sz="2" w:space="0" w:color="FF0000"/>
            </w:tcBorders>
            <w:shd w:val="clear" w:color="auto" w:fill="FFFFFF" w:themeFill="background1"/>
          </w:tcPr>
          <w:p w14:paraId="37320BF3"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16013F39" w14:textId="77777777" w:rsidR="0016797A" w:rsidRPr="007E354A" w:rsidRDefault="0016797A" w:rsidP="007E354A">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91" w:type="dxa"/>
            <w:tcBorders>
              <w:right w:val="single" w:sz="2" w:space="0" w:color="FF0000"/>
            </w:tcBorders>
            <w:shd w:val="clear" w:color="auto" w:fill="F2F2F2" w:themeFill="background1" w:themeFillShade="F2"/>
          </w:tcPr>
          <w:p w14:paraId="48E32E4C" w14:textId="59BD733C" w:rsidR="0016797A" w:rsidRPr="007E354A" w:rsidRDefault="007664E5" w:rsidP="007E354A">
            <w:pPr>
              <w:tabs>
                <w:tab w:val="left" w:pos="0"/>
              </w:tabs>
              <w:spacing w:line="276" w:lineRule="auto"/>
              <w:ind w:right="-140" w:hanging="95"/>
              <w:jc w:val="center"/>
              <w:rPr>
                <w:rFonts w:ascii="Tahoma" w:hAnsi="Tahoma" w:cs="Tahoma"/>
                <w:sz w:val="20"/>
                <w:szCs w:val="20"/>
                <w:lang w:eastAsia="en-US"/>
              </w:rPr>
            </w:pPr>
            <w:r w:rsidRPr="007E354A">
              <w:rPr>
                <w:rFonts w:ascii="Tahoma" w:hAnsi="Tahoma" w:cs="Tahoma"/>
                <w:sz w:val="20"/>
                <w:szCs w:val="20"/>
                <w:lang w:val="en-US" w:eastAsia="en-US"/>
              </w:rPr>
              <w:t>27.10</w:t>
            </w:r>
            <w:r w:rsidR="0016797A" w:rsidRPr="007E354A">
              <w:rPr>
                <w:rFonts w:ascii="Tahoma" w:hAnsi="Tahoma" w:cs="Tahoma"/>
                <w:sz w:val="20"/>
                <w:szCs w:val="20"/>
                <w:lang w:val="uk-UA" w:eastAsia="en-US"/>
              </w:rPr>
              <w:t>.2026</w:t>
            </w:r>
          </w:p>
        </w:tc>
        <w:tc>
          <w:tcPr>
            <w:tcW w:w="984" w:type="dxa"/>
            <w:tcBorders>
              <w:top w:val="single" w:sz="4" w:space="0" w:color="C0504D" w:themeColor="accent2"/>
              <w:left w:val="single" w:sz="2" w:space="0" w:color="FF0000"/>
              <w:bottom w:val="nil"/>
              <w:right w:val="single" w:sz="4" w:space="0" w:color="C0504D" w:themeColor="accent2"/>
            </w:tcBorders>
            <w:shd w:val="clear" w:color="auto" w:fill="FFFFFF" w:themeFill="background1"/>
            <w:vAlign w:val="center"/>
          </w:tcPr>
          <w:p w14:paraId="4E73E31D"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C0504D" w:themeColor="accent2"/>
              <w:left w:val="single" w:sz="4" w:space="0" w:color="C0504D" w:themeColor="accent2"/>
              <w:bottom w:val="nil"/>
              <w:right w:val="single" w:sz="2" w:space="0" w:color="FF0000"/>
            </w:tcBorders>
            <w:shd w:val="clear" w:color="auto" w:fill="FFFFFF" w:themeFill="background1"/>
            <w:vAlign w:val="center"/>
          </w:tcPr>
          <w:p w14:paraId="4EDCB0A4"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r w:rsidR="0016797A" w:rsidRPr="00893B47" w14:paraId="79D682AA" w14:textId="77777777" w:rsidTr="00DE1E94">
        <w:trPr>
          <w:trHeight w:val="432"/>
        </w:trPr>
        <w:tc>
          <w:tcPr>
            <w:tcW w:w="4227" w:type="dxa"/>
            <w:shd w:val="clear" w:color="auto" w:fill="F2F2F2" w:themeFill="background1" w:themeFillShade="F2"/>
            <w:vAlign w:val="center"/>
          </w:tcPr>
          <w:p w14:paraId="316F88A5" w14:textId="598F4301" w:rsidR="0016797A" w:rsidRPr="007E354A" w:rsidRDefault="00C778E2" w:rsidP="007E354A">
            <w:pPr>
              <w:pStyle w:val="ListParagraph"/>
              <w:numPr>
                <w:ilvl w:val="0"/>
                <w:numId w:val="37"/>
              </w:numPr>
              <w:tabs>
                <w:tab w:val="left" w:pos="-139"/>
              </w:tabs>
              <w:spacing w:line="276" w:lineRule="auto"/>
              <w:rPr>
                <w:rFonts w:ascii="Arial Narrow" w:hAnsi="Arial Narrow"/>
                <w:bCs/>
                <w:color w:val="000000" w:themeColor="text1"/>
              </w:rPr>
            </w:pPr>
            <w:r w:rsidRPr="007E354A">
              <w:rPr>
                <w:rFonts w:ascii="Arial Narrow" w:hAnsi="Arial Narrow"/>
                <w:bCs/>
                <w:color w:val="000000" w:themeColor="text1"/>
              </w:rPr>
              <w:t>Round-trip t</w:t>
            </w:r>
            <w:r w:rsidR="007664E5" w:rsidRPr="007E354A">
              <w:rPr>
                <w:rFonts w:ascii="Arial Narrow" w:hAnsi="Arial Narrow"/>
                <w:bCs/>
                <w:color w:val="000000" w:themeColor="text1"/>
              </w:rPr>
              <w:t xml:space="preserve">ransfer services from hotel in </w:t>
            </w:r>
            <w:r w:rsidR="008550F1" w:rsidRPr="007E354A">
              <w:rPr>
                <w:rFonts w:ascii="Arial Narrow" w:hAnsi="Arial Narrow"/>
                <w:bCs/>
                <w:color w:val="000000" w:themeColor="text1"/>
              </w:rPr>
              <w:t>Geneva</w:t>
            </w:r>
            <w:r w:rsidR="007664E5" w:rsidRPr="007E354A">
              <w:rPr>
                <w:rFonts w:ascii="Arial Narrow" w:hAnsi="Arial Narrow"/>
                <w:bCs/>
                <w:color w:val="000000" w:themeColor="text1"/>
              </w:rPr>
              <w:t xml:space="preserve">, </w:t>
            </w:r>
            <w:r w:rsidR="008550F1" w:rsidRPr="007E354A">
              <w:rPr>
                <w:rFonts w:ascii="Arial Narrow" w:hAnsi="Arial Narrow"/>
                <w:bCs/>
                <w:color w:val="000000" w:themeColor="text1"/>
              </w:rPr>
              <w:t>Switzerland</w:t>
            </w:r>
            <w:r w:rsidR="007664E5" w:rsidRPr="007E354A">
              <w:rPr>
                <w:rFonts w:ascii="Arial Narrow" w:hAnsi="Arial Narrow"/>
                <w:bCs/>
                <w:color w:val="000000" w:themeColor="text1"/>
              </w:rPr>
              <w:t xml:space="preserve"> to </w:t>
            </w:r>
            <w:r w:rsidR="007664E5" w:rsidRPr="007E354A">
              <w:rPr>
                <w:rFonts w:ascii="Arial Narrow" w:hAnsi="Arial Narrow"/>
                <w:bCs/>
                <w:color w:val="000000" w:themeColor="text1"/>
                <w:lang w:val="en-US"/>
              </w:rPr>
              <w:t>prison Champ-</w:t>
            </w:r>
            <w:proofErr w:type="spellStart"/>
            <w:r w:rsidR="007664E5" w:rsidRPr="007E354A">
              <w:rPr>
                <w:rFonts w:ascii="Arial Narrow" w:hAnsi="Arial Narrow"/>
                <w:bCs/>
                <w:color w:val="000000" w:themeColor="text1"/>
                <w:lang w:val="en-US"/>
              </w:rPr>
              <w:t>Dollon</w:t>
            </w:r>
            <w:proofErr w:type="spellEnd"/>
            <w:r w:rsidR="007664E5" w:rsidRPr="007E354A">
              <w:rPr>
                <w:rFonts w:ascii="Arial Narrow" w:hAnsi="Arial Narrow"/>
                <w:bCs/>
                <w:color w:val="000000" w:themeColor="text1"/>
                <w:lang w:val="en-US"/>
              </w:rPr>
              <w:t xml:space="preserve"> and prison </w:t>
            </w:r>
            <w:proofErr w:type="spellStart"/>
            <w:r w:rsidR="007664E5" w:rsidRPr="007E354A">
              <w:rPr>
                <w:rFonts w:ascii="Arial Narrow" w:hAnsi="Arial Narrow"/>
                <w:bCs/>
                <w:color w:val="000000" w:themeColor="text1"/>
                <w:lang w:val="en-US"/>
              </w:rPr>
              <w:t>Brenaz</w:t>
            </w:r>
            <w:proofErr w:type="spellEnd"/>
            <w:r w:rsidR="007664E5" w:rsidRPr="007E354A">
              <w:rPr>
                <w:rFonts w:ascii="Arial Narrow" w:hAnsi="Arial Narrow"/>
                <w:bCs/>
                <w:color w:val="000000" w:themeColor="text1"/>
                <w:lang w:val="en-US"/>
              </w:rPr>
              <w:t xml:space="preserve">, Geneva </w:t>
            </w:r>
            <w:r w:rsidR="007664E5" w:rsidRPr="007E354A">
              <w:rPr>
                <w:rFonts w:ascii="Arial Narrow" w:hAnsi="Arial Narrow"/>
                <w:bCs/>
                <w:color w:val="000000" w:themeColor="text1"/>
              </w:rPr>
              <w:t>on 28 October 2026 for 15 persons</w:t>
            </w:r>
          </w:p>
        </w:tc>
        <w:tc>
          <w:tcPr>
            <w:tcW w:w="830" w:type="dxa"/>
            <w:tcBorders>
              <w:right w:val="single" w:sz="2" w:space="0" w:color="FF0000"/>
            </w:tcBorders>
            <w:shd w:val="clear" w:color="auto" w:fill="F2F2F2" w:themeFill="background1" w:themeFillShade="F2"/>
          </w:tcPr>
          <w:p w14:paraId="1ED9EE25" w14:textId="77777777" w:rsidR="0016797A" w:rsidRPr="00893B47" w:rsidRDefault="0016797A" w:rsidP="0016797A">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service</w:t>
            </w:r>
          </w:p>
        </w:tc>
        <w:tc>
          <w:tcPr>
            <w:tcW w:w="1189"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2991D0DE"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5A069CCE" w14:textId="77777777" w:rsidR="0016797A" w:rsidRPr="007E354A" w:rsidRDefault="0016797A" w:rsidP="007E354A">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91" w:type="dxa"/>
            <w:tcBorders>
              <w:right w:val="single" w:sz="2" w:space="0" w:color="FF0000"/>
            </w:tcBorders>
            <w:shd w:val="clear" w:color="auto" w:fill="F2F2F2" w:themeFill="background1" w:themeFillShade="F2"/>
          </w:tcPr>
          <w:p w14:paraId="4ABA619A" w14:textId="0709308F" w:rsidR="0016797A" w:rsidRPr="007E354A" w:rsidRDefault="007664E5" w:rsidP="007E354A">
            <w:pPr>
              <w:tabs>
                <w:tab w:val="left" w:pos="0"/>
              </w:tabs>
              <w:spacing w:line="276" w:lineRule="auto"/>
              <w:ind w:right="-140" w:hanging="95"/>
              <w:jc w:val="center"/>
              <w:rPr>
                <w:rFonts w:ascii="Tahoma" w:hAnsi="Tahoma" w:cs="Tahoma"/>
                <w:sz w:val="20"/>
                <w:szCs w:val="20"/>
                <w:lang w:eastAsia="en-US"/>
              </w:rPr>
            </w:pPr>
            <w:r w:rsidRPr="007E354A">
              <w:rPr>
                <w:rFonts w:ascii="Tahoma" w:hAnsi="Tahoma" w:cs="Tahoma"/>
                <w:sz w:val="20"/>
                <w:szCs w:val="20"/>
                <w:lang w:val="en-US" w:eastAsia="en-US"/>
              </w:rPr>
              <w:t>28.10</w:t>
            </w:r>
            <w:r w:rsidR="0016797A" w:rsidRPr="007E354A">
              <w:rPr>
                <w:rFonts w:ascii="Tahoma" w:hAnsi="Tahoma" w:cs="Tahoma"/>
                <w:sz w:val="20"/>
                <w:szCs w:val="20"/>
                <w:lang w:val="uk-UA" w:eastAsia="en-US"/>
              </w:rPr>
              <w:t>.2026</w:t>
            </w:r>
          </w:p>
        </w:tc>
        <w:tc>
          <w:tcPr>
            <w:tcW w:w="984"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6B3F37D2"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734D5C30"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r w:rsidR="0016797A" w:rsidRPr="00893B47" w14:paraId="508B8E6C" w14:textId="77777777" w:rsidTr="00DE1E94">
        <w:trPr>
          <w:trHeight w:val="432"/>
        </w:trPr>
        <w:tc>
          <w:tcPr>
            <w:tcW w:w="4227" w:type="dxa"/>
            <w:shd w:val="clear" w:color="auto" w:fill="F2F2F2" w:themeFill="background1" w:themeFillShade="F2"/>
            <w:vAlign w:val="center"/>
          </w:tcPr>
          <w:p w14:paraId="355F9CE2" w14:textId="680A6D87" w:rsidR="0016797A" w:rsidRPr="007E354A" w:rsidRDefault="00C778E2" w:rsidP="007E354A">
            <w:pPr>
              <w:pStyle w:val="ListParagraph"/>
              <w:numPr>
                <w:ilvl w:val="0"/>
                <w:numId w:val="37"/>
              </w:numPr>
              <w:tabs>
                <w:tab w:val="left" w:pos="-139"/>
              </w:tabs>
              <w:spacing w:line="276" w:lineRule="auto"/>
              <w:rPr>
                <w:rFonts w:ascii="Arial Narrow" w:hAnsi="Arial Narrow"/>
                <w:bCs/>
                <w:color w:val="000000" w:themeColor="text1"/>
              </w:rPr>
            </w:pPr>
            <w:r w:rsidRPr="007E354A">
              <w:rPr>
                <w:rFonts w:ascii="Arial Narrow" w:hAnsi="Arial Narrow"/>
                <w:bCs/>
                <w:color w:val="000000" w:themeColor="text1"/>
              </w:rPr>
              <w:t>Round-trip t</w:t>
            </w:r>
            <w:r w:rsidR="007664E5" w:rsidRPr="007E354A">
              <w:rPr>
                <w:rFonts w:ascii="Arial Narrow" w:hAnsi="Arial Narrow"/>
                <w:bCs/>
                <w:color w:val="000000" w:themeColor="text1"/>
              </w:rPr>
              <w:t xml:space="preserve">ransfer services from hotel in </w:t>
            </w:r>
            <w:r w:rsidR="008550F1" w:rsidRPr="007E354A">
              <w:rPr>
                <w:rFonts w:ascii="Arial Narrow" w:hAnsi="Arial Narrow"/>
                <w:bCs/>
                <w:color w:val="000000" w:themeColor="text1"/>
              </w:rPr>
              <w:t>Geneva</w:t>
            </w:r>
            <w:r w:rsidR="007664E5" w:rsidRPr="007E354A">
              <w:rPr>
                <w:rFonts w:ascii="Arial Narrow" w:hAnsi="Arial Narrow"/>
                <w:bCs/>
                <w:color w:val="000000" w:themeColor="text1"/>
              </w:rPr>
              <w:t xml:space="preserve">, </w:t>
            </w:r>
            <w:r w:rsidR="008550F1" w:rsidRPr="007E354A">
              <w:rPr>
                <w:rFonts w:ascii="Arial Narrow" w:hAnsi="Arial Narrow"/>
                <w:bCs/>
                <w:color w:val="000000" w:themeColor="text1"/>
              </w:rPr>
              <w:t>Switzerland</w:t>
            </w:r>
            <w:r w:rsidR="007664E5" w:rsidRPr="007E354A">
              <w:rPr>
                <w:rFonts w:ascii="Arial Narrow" w:hAnsi="Arial Narrow"/>
                <w:bCs/>
                <w:color w:val="000000" w:themeColor="text1"/>
              </w:rPr>
              <w:t xml:space="preserve"> to </w:t>
            </w:r>
            <w:r w:rsidR="007664E5" w:rsidRPr="007E354A">
              <w:rPr>
                <w:rFonts w:ascii="Arial Narrow" w:hAnsi="Arial Narrow"/>
                <w:bCs/>
                <w:color w:val="000000" w:themeColor="text1"/>
                <w:lang w:val="en-US"/>
              </w:rPr>
              <w:t xml:space="preserve">prison </w:t>
            </w:r>
            <w:proofErr w:type="spellStart"/>
            <w:r w:rsidR="007664E5" w:rsidRPr="007E354A">
              <w:rPr>
                <w:rFonts w:ascii="Arial Narrow" w:hAnsi="Arial Narrow"/>
                <w:bCs/>
                <w:color w:val="000000" w:themeColor="text1"/>
                <w:lang w:val="en-US"/>
              </w:rPr>
              <w:t>Bellechasse</w:t>
            </w:r>
            <w:proofErr w:type="spellEnd"/>
            <w:r w:rsidR="007664E5" w:rsidRPr="007E354A">
              <w:rPr>
                <w:rFonts w:ascii="Arial Narrow" w:hAnsi="Arial Narrow"/>
                <w:bCs/>
                <w:color w:val="000000" w:themeColor="text1"/>
                <w:lang w:val="en-US"/>
              </w:rPr>
              <w:t>, Fribourg </w:t>
            </w:r>
            <w:r w:rsidR="007664E5" w:rsidRPr="007E354A">
              <w:rPr>
                <w:rFonts w:ascii="Arial Narrow" w:hAnsi="Arial Narrow"/>
                <w:bCs/>
                <w:color w:val="000000" w:themeColor="text1"/>
              </w:rPr>
              <w:t>on 29 October 2026 for 15 persons</w:t>
            </w:r>
          </w:p>
        </w:tc>
        <w:tc>
          <w:tcPr>
            <w:tcW w:w="830" w:type="dxa"/>
            <w:tcBorders>
              <w:right w:val="single" w:sz="2" w:space="0" w:color="FF0000"/>
            </w:tcBorders>
            <w:shd w:val="clear" w:color="auto" w:fill="F2F2F2" w:themeFill="background1" w:themeFillShade="F2"/>
          </w:tcPr>
          <w:p w14:paraId="30125DF3" w14:textId="77777777" w:rsidR="0016797A" w:rsidRPr="00893B47" w:rsidRDefault="0016797A" w:rsidP="0016797A">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service</w:t>
            </w:r>
          </w:p>
        </w:tc>
        <w:tc>
          <w:tcPr>
            <w:tcW w:w="1189"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4BAAF091"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77DBDAD7" w14:textId="77777777" w:rsidR="0016797A" w:rsidRPr="007E354A" w:rsidRDefault="0016797A" w:rsidP="007E354A">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91" w:type="dxa"/>
            <w:tcBorders>
              <w:right w:val="single" w:sz="2" w:space="0" w:color="FF0000"/>
            </w:tcBorders>
            <w:shd w:val="clear" w:color="auto" w:fill="F2F2F2" w:themeFill="background1" w:themeFillShade="F2"/>
          </w:tcPr>
          <w:p w14:paraId="48676716" w14:textId="65FB56C3" w:rsidR="0016797A" w:rsidRPr="007E354A" w:rsidRDefault="007664E5" w:rsidP="007E354A">
            <w:pPr>
              <w:tabs>
                <w:tab w:val="left" w:pos="0"/>
              </w:tabs>
              <w:spacing w:line="276" w:lineRule="auto"/>
              <w:ind w:right="-140" w:hanging="95"/>
              <w:jc w:val="center"/>
              <w:rPr>
                <w:rFonts w:ascii="Tahoma" w:hAnsi="Tahoma" w:cs="Tahoma"/>
                <w:sz w:val="20"/>
                <w:szCs w:val="20"/>
                <w:lang w:eastAsia="en-US"/>
              </w:rPr>
            </w:pPr>
            <w:r w:rsidRPr="007E354A">
              <w:rPr>
                <w:rFonts w:ascii="Tahoma" w:hAnsi="Tahoma" w:cs="Tahoma"/>
                <w:sz w:val="20"/>
                <w:szCs w:val="20"/>
                <w:lang w:val="en-US" w:eastAsia="en-US"/>
              </w:rPr>
              <w:t>29.10</w:t>
            </w:r>
            <w:r w:rsidR="0016797A" w:rsidRPr="007E354A">
              <w:rPr>
                <w:rFonts w:ascii="Tahoma" w:hAnsi="Tahoma" w:cs="Tahoma"/>
                <w:sz w:val="20"/>
                <w:szCs w:val="20"/>
                <w:lang w:val="uk-UA" w:eastAsia="en-US"/>
              </w:rPr>
              <w:t>.2026</w:t>
            </w:r>
          </w:p>
        </w:tc>
        <w:tc>
          <w:tcPr>
            <w:tcW w:w="984"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41EA8FEF"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5EA08E9A"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r w:rsidR="008550F1" w:rsidRPr="00893B47" w14:paraId="26D3F3E3" w14:textId="77777777" w:rsidTr="00DE1E94">
        <w:trPr>
          <w:trHeight w:val="432"/>
        </w:trPr>
        <w:tc>
          <w:tcPr>
            <w:tcW w:w="4227" w:type="dxa"/>
            <w:shd w:val="clear" w:color="auto" w:fill="F2F2F2" w:themeFill="background1" w:themeFillShade="F2"/>
            <w:vAlign w:val="center"/>
          </w:tcPr>
          <w:p w14:paraId="39873A73" w14:textId="14765843" w:rsidR="008550F1" w:rsidRPr="007E354A" w:rsidRDefault="008550F1" w:rsidP="007E354A">
            <w:pPr>
              <w:pStyle w:val="ListParagraph"/>
              <w:numPr>
                <w:ilvl w:val="0"/>
                <w:numId w:val="37"/>
              </w:numPr>
              <w:tabs>
                <w:tab w:val="left" w:pos="-139"/>
              </w:tabs>
              <w:spacing w:line="276" w:lineRule="auto"/>
              <w:rPr>
                <w:rFonts w:ascii="Arial Narrow" w:hAnsi="Arial Narrow"/>
                <w:bCs/>
                <w:color w:val="000000" w:themeColor="text1"/>
              </w:rPr>
            </w:pPr>
            <w:r w:rsidRPr="007E354A">
              <w:rPr>
                <w:rFonts w:ascii="Arial Narrow" w:hAnsi="Arial Narrow"/>
                <w:bCs/>
                <w:color w:val="000000" w:themeColor="text1"/>
              </w:rPr>
              <w:t>Transfer services from hotel to Geneva airport, Switzerland on 30 October 2026 for 1</w:t>
            </w:r>
            <w:r w:rsidRPr="007E354A">
              <w:rPr>
                <w:rFonts w:ascii="Arial Narrow" w:hAnsi="Arial Narrow"/>
                <w:bCs/>
                <w:color w:val="000000" w:themeColor="text1"/>
                <w:lang w:val="en-US"/>
              </w:rPr>
              <w:t>1</w:t>
            </w:r>
            <w:r w:rsidRPr="007E354A">
              <w:rPr>
                <w:rFonts w:ascii="Arial Narrow" w:hAnsi="Arial Narrow"/>
                <w:bCs/>
                <w:color w:val="000000" w:themeColor="text1"/>
              </w:rPr>
              <w:t xml:space="preserve"> persons</w:t>
            </w:r>
          </w:p>
        </w:tc>
        <w:tc>
          <w:tcPr>
            <w:tcW w:w="830" w:type="dxa"/>
            <w:tcBorders>
              <w:right w:val="single" w:sz="2" w:space="0" w:color="FF0000"/>
            </w:tcBorders>
            <w:shd w:val="clear" w:color="auto" w:fill="F2F2F2" w:themeFill="background1" w:themeFillShade="F2"/>
          </w:tcPr>
          <w:p w14:paraId="13DA0F0B" w14:textId="7EABC76E" w:rsidR="008550F1" w:rsidRDefault="008550F1" w:rsidP="0016797A">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service</w:t>
            </w:r>
          </w:p>
        </w:tc>
        <w:tc>
          <w:tcPr>
            <w:tcW w:w="1189"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2F7FD47E" w14:textId="77777777" w:rsidR="008550F1" w:rsidRPr="00893B47" w:rsidRDefault="008550F1" w:rsidP="0016797A">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5607A1CA" w14:textId="1F0EB209" w:rsidR="008550F1" w:rsidRPr="007E354A" w:rsidRDefault="008550F1" w:rsidP="007E354A">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91" w:type="dxa"/>
            <w:tcBorders>
              <w:right w:val="single" w:sz="2" w:space="0" w:color="FF0000"/>
            </w:tcBorders>
            <w:shd w:val="clear" w:color="auto" w:fill="F2F2F2" w:themeFill="background1" w:themeFillShade="F2"/>
          </w:tcPr>
          <w:p w14:paraId="7DD6AF2D" w14:textId="5CFB99CE" w:rsidR="008550F1" w:rsidRPr="007E354A" w:rsidRDefault="008550F1" w:rsidP="007E354A">
            <w:pPr>
              <w:tabs>
                <w:tab w:val="left" w:pos="0"/>
              </w:tabs>
              <w:spacing w:line="276" w:lineRule="auto"/>
              <w:ind w:right="-140" w:hanging="95"/>
              <w:jc w:val="center"/>
              <w:rPr>
                <w:rFonts w:ascii="Tahoma" w:hAnsi="Tahoma" w:cs="Tahoma"/>
                <w:sz w:val="20"/>
                <w:szCs w:val="20"/>
                <w:lang w:val="en-US" w:eastAsia="en-US"/>
              </w:rPr>
            </w:pPr>
            <w:r w:rsidRPr="007E354A">
              <w:rPr>
                <w:rFonts w:ascii="Tahoma" w:hAnsi="Tahoma" w:cs="Tahoma"/>
                <w:sz w:val="20"/>
                <w:szCs w:val="20"/>
                <w:lang w:val="en-US" w:eastAsia="en-US"/>
              </w:rPr>
              <w:t>30.10.2026</w:t>
            </w:r>
          </w:p>
        </w:tc>
        <w:tc>
          <w:tcPr>
            <w:tcW w:w="984"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300B47A9" w14:textId="77777777" w:rsidR="008550F1" w:rsidRPr="00893B47" w:rsidRDefault="008550F1"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3BC8F10B" w14:textId="77777777" w:rsidR="008550F1" w:rsidRPr="00893B47" w:rsidRDefault="008550F1" w:rsidP="0016797A">
            <w:pPr>
              <w:tabs>
                <w:tab w:val="left" w:pos="-139"/>
              </w:tabs>
              <w:spacing w:line="276" w:lineRule="auto"/>
              <w:ind w:right="-140"/>
              <w:jc w:val="center"/>
              <w:rPr>
                <w:rFonts w:ascii="Tahoma" w:hAnsi="Tahoma" w:cs="Tahoma"/>
                <w:sz w:val="18"/>
                <w:szCs w:val="18"/>
                <w:lang w:eastAsia="en-US"/>
              </w:rPr>
            </w:pPr>
          </w:p>
        </w:tc>
      </w:tr>
      <w:tr w:rsidR="0016797A" w:rsidRPr="00893B47" w14:paraId="05A463DE" w14:textId="77777777" w:rsidTr="00DE1E94">
        <w:trPr>
          <w:trHeight w:val="432"/>
        </w:trPr>
        <w:tc>
          <w:tcPr>
            <w:tcW w:w="4227" w:type="dxa"/>
            <w:shd w:val="clear" w:color="auto" w:fill="F2F2F2" w:themeFill="background1" w:themeFillShade="F2"/>
            <w:vAlign w:val="center"/>
          </w:tcPr>
          <w:p w14:paraId="14E3B554" w14:textId="06DC5DB4" w:rsidR="0016797A" w:rsidRPr="007E354A" w:rsidRDefault="0016797A" w:rsidP="007E354A">
            <w:pPr>
              <w:pStyle w:val="ListParagraph"/>
              <w:numPr>
                <w:ilvl w:val="0"/>
                <w:numId w:val="37"/>
              </w:numPr>
              <w:tabs>
                <w:tab w:val="left" w:pos="-139"/>
              </w:tabs>
              <w:spacing w:line="276" w:lineRule="auto"/>
              <w:rPr>
                <w:rFonts w:ascii="Arial Narrow" w:hAnsi="Arial Narrow"/>
                <w:bCs/>
                <w:color w:val="000000" w:themeColor="text1"/>
              </w:rPr>
            </w:pPr>
            <w:r w:rsidRPr="007E354A">
              <w:rPr>
                <w:rFonts w:ascii="Arial Narrow" w:hAnsi="Arial Narrow"/>
                <w:bCs/>
                <w:color w:val="000000" w:themeColor="text1"/>
              </w:rPr>
              <w:t xml:space="preserve">Transfer services for destination Warsaw Chopin Airport, Poland – Kyiv, Ukraine on </w:t>
            </w:r>
            <w:r w:rsidR="000B011A" w:rsidRPr="007E354A">
              <w:rPr>
                <w:rFonts w:ascii="Arial Narrow" w:hAnsi="Arial Narrow"/>
                <w:bCs/>
                <w:color w:val="000000" w:themeColor="text1"/>
              </w:rPr>
              <w:t>30 October</w:t>
            </w:r>
            <w:r w:rsidRPr="007E354A">
              <w:rPr>
                <w:rFonts w:ascii="Arial Narrow" w:hAnsi="Arial Narrow"/>
                <w:bCs/>
                <w:color w:val="000000" w:themeColor="text1"/>
              </w:rPr>
              <w:t xml:space="preserve"> 2026 for 1</w:t>
            </w:r>
            <w:r w:rsidR="000B011A" w:rsidRPr="007E354A">
              <w:rPr>
                <w:rFonts w:ascii="Arial Narrow" w:hAnsi="Arial Narrow"/>
                <w:bCs/>
                <w:color w:val="000000" w:themeColor="text1"/>
              </w:rPr>
              <w:t>1</w:t>
            </w:r>
            <w:r w:rsidRPr="007E354A">
              <w:rPr>
                <w:rFonts w:ascii="Arial Narrow" w:hAnsi="Arial Narrow"/>
                <w:bCs/>
                <w:color w:val="000000" w:themeColor="text1"/>
              </w:rPr>
              <w:t xml:space="preserve"> persons</w:t>
            </w:r>
            <w:r w:rsidRPr="007E354A">
              <w:rPr>
                <w:rFonts w:ascii="Arial Narrow" w:hAnsi="Arial Narrow"/>
                <w:bCs/>
                <w:color w:val="000000" w:themeColor="text1"/>
                <w:lang w:val="en-US"/>
              </w:rPr>
              <w:t>.</w:t>
            </w:r>
          </w:p>
        </w:tc>
        <w:tc>
          <w:tcPr>
            <w:tcW w:w="830" w:type="dxa"/>
            <w:tcBorders>
              <w:right w:val="single" w:sz="2" w:space="0" w:color="FF0000"/>
            </w:tcBorders>
            <w:shd w:val="clear" w:color="auto" w:fill="F2F2F2" w:themeFill="background1" w:themeFillShade="F2"/>
          </w:tcPr>
          <w:p w14:paraId="7EB02729" w14:textId="77777777" w:rsidR="0016797A" w:rsidRPr="00893B47" w:rsidRDefault="0016797A" w:rsidP="0016797A">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service</w:t>
            </w:r>
          </w:p>
        </w:tc>
        <w:tc>
          <w:tcPr>
            <w:tcW w:w="1189"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46DB5352"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67183B57" w14:textId="77777777" w:rsidR="0016797A" w:rsidRPr="007E354A" w:rsidRDefault="0016797A" w:rsidP="007E354A">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91" w:type="dxa"/>
            <w:tcBorders>
              <w:right w:val="single" w:sz="2" w:space="0" w:color="FF0000"/>
            </w:tcBorders>
            <w:shd w:val="clear" w:color="auto" w:fill="F2F2F2" w:themeFill="background1" w:themeFillShade="F2"/>
          </w:tcPr>
          <w:p w14:paraId="27A96E8B" w14:textId="0A875AC2" w:rsidR="0016797A" w:rsidRPr="007E354A" w:rsidRDefault="000B011A" w:rsidP="007E354A">
            <w:pPr>
              <w:tabs>
                <w:tab w:val="left" w:pos="0"/>
              </w:tabs>
              <w:spacing w:line="276" w:lineRule="auto"/>
              <w:ind w:right="-140" w:hanging="95"/>
              <w:jc w:val="center"/>
              <w:rPr>
                <w:rFonts w:ascii="Tahoma" w:hAnsi="Tahoma" w:cs="Tahoma"/>
                <w:sz w:val="20"/>
                <w:szCs w:val="20"/>
                <w:lang w:eastAsia="en-US"/>
              </w:rPr>
            </w:pPr>
            <w:r w:rsidRPr="007E354A">
              <w:rPr>
                <w:rFonts w:ascii="Tahoma" w:hAnsi="Tahoma" w:cs="Tahoma"/>
                <w:sz w:val="20"/>
                <w:szCs w:val="20"/>
                <w:lang w:val="en-US" w:eastAsia="en-US"/>
              </w:rPr>
              <w:t>3</w:t>
            </w:r>
            <w:r w:rsidR="005F1636">
              <w:rPr>
                <w:rFonts w:ascii="Tahoma" w:hAnsi="Tahoma" w:cs="Tahoma"/>
                <w:sz w:val="20"/>
                <w:szCs w:val="20"/>
                <w:lang w:val="en-US" w:eastAsia="en-US"/>
              </w:rPr>
              <w:t>0</w:t>
            </w:r>
            <w:r w:rsidRPr="007E354A">
              <w:rPr>
                <w:rFonts w:ascii="Tahoma" w:hAnsi="Tahoma" w:cs="Tahoma"/>
                <w:sz w:val="20"/>
                <w:szCs w:val="20"/>
                <w:lang w:val="en-US" w:eastAsia="en-US"/>
              </w:rPr>
              <w:t>.10</w:t>
            </w:r>
            <w:r w:rsidR="0016797A" w:rsidRPr="007E354A">
              <w:rPr>
                <w:rFonts w:ascii="Tahoma" w:hAnsi="Tahoma" w:cs="Tahoma"/>
                <w:sz w:val="20"/>
                <w:szCs w:val="20"/>
                <w:lang w:val="uk-UA" w:eastAsia="en-US"/>
              </w:rPr>
              <w:t>.2026</w:t>
            </w:r>
          </w:p>
        </w:tc>
        <w:tc>
          <w:tcPr>
            <w:tcW w:w="984"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64282BDF" w14:textId="77777777" w:rsidR="0016797A" w:rsidRDefault="0016797A" w:rsidP="0016797A">
            <w:pPr>
              <w:tabs>
                <w:tab w:val="left" w:pos="-139"/>
              </w:tabs>
              <w:spacing w:line="276" w:lineRule="auto"/>
              <w:ind w:right="-140"/>
              <w:jc w:val="center"/>
              <w:rPr>
                <w:rFonts w:ascii="Tahoma" w:hAnsi="Tahoma" w:cs="Tahoma"/>
                <w:sz w:val="18"/>
                <w:szCs w:val="18"/>
                <w:lang w:eastAsia="en-US"/>
              </w:rPr>
            </w:pPr>
          </w:p>
          <w:p w14:paraId="2A02A097" w14:textId="77777777" w:rsidR="007664E5" w:rsidRPr="00893B47" w:rsidRDefault="007664E5"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41D78F61"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r w:rsidR="007664E5" w:rsidRPr="00893B47" w14:paraId="4811A357" w14:textId="77777777" w:rsidTr="007E354A">
        <w:trPr>
          <w:trHeight w:val="736"/>
        </w:trPr>
        <w:tc>
          <w:tcPr>
            <w:tcW w:w="4227" w:type="dxa"/>
            <w:shd w:val="clear" w:color="auto" w:fill="F2F2F2" w:themeFill="background1" w:themeFillShade="F2"/>
            <w:vAlign w:val="center"/>
          </w:tcPr>
          <w:p w14:paraId="22BDF7D2" w14:textId="5198FFFB" w:rsidR="007664E5" w:rsidRPr="007E354A" w:rsidRDefault="008550F1" w:rsidP="007E354A">
            <w:pPr>
              <w:pStyle w:val="ListParagraph"/>
              <w:numPr>
                <w:ilvl w:val="0"/>
                <w:numId w:val="37"/>
              </w:numPr>
              <w:spacing w:before="120" w:after="120"/>
              <w:contextualSpacing/>
              <w:jc w:val="both"/>
              <w:rPr>
                <w:rFonts w:ascii="Arial Narrow" w:hAnsi="Arial Narrow"/>
                <w:bCs/>
                <w:i/>
                <w:iCs/>
                <w:color w:val="000000" w:themeColor="text1"/>
              </w:rPr>
            </w:pPr>
            <w:r w:rsidRPr="007E354A">
              <w:rPr>
                <w:rFonts w:ascii="Arial Narrow" w:hAnsi="Arial Narrow"/>
                <w:bCs/>
                <w:color w:val="000000" w:themeColor="text1"/>
              </w:rPr>
              <w:t xml:space="preserve">Dinner for up to </w:t>
            </w:r>
            <w:r w:rsidR="00C778E2">
              <w:rPr>
                <w:rFonts w:ascii="Arial Narrow" w:hAnsi="Arial Narrow"/>
                <w:bCs/>
                <w:color w:val="000000" w:themeColor="text1"/>
              </w:rPr>
              <w:t>20</w:t>
            </w:r>
            <w:r w:rsidRPr="007E354A">
              <w:rPr>
                <w:rFonts w:ascii="Arial Narrow" w:hAnsi="Arial Narrow"/>
                <w:bCs/>
                <w:color w:val="000000" w:themeColor="text1"/>
              </w:rPr>
              <w:t xml:space="preserve"> persons on 29.10.2026 at 19:00</w:t>
            </w:r>
          </w:p>
        </w:tc>
        <w:tc>
          <w:tcPr>
            <w:tcW w:w="830" w:type="dxa"/>
            <w:tcBorders>
              <w:right w:val="single" w:sz="2" w:space="0" w:color="FF0000"/>
            </w:tcBorders>
            <w:shd w:val="clear" w:color="auto" w:fill="F2F2F2" w:themeFill="background1" w:themeFillShade="F2"/>
          </w:tcPr>
          <w:p w14:paraId="6CD8F7D9" w14:textId="7A0CBDC0" w:rsidR="007664E5" w:rsidRDefault="008550F1" w:rsidP="0016797A">
            <w:pPr>
              <w:tabs>
                <w:tab w:val="left" w:pos="-139"/>
              </w:tabs>
              <w:spacing w:line="276" w:lineRule="auto"/>
              <w:ind w:right="-140"/>
              <w:rPr>
                <w:rFonts w:ascii="Tahoma" w:hAnsi="Tahoma" w:cs="Tahoma"/>
                <w:sz w:val="18"/>
                <w:szCs w:val="18"/>
                <w:lang w:eastAsia="en-US"/>
              </w:rPr>
            </w:pPr>
            <w:r>
              <w:rPr>
                <w:rFonts w:ascii="Tahoma" w:hAnsi="Tahoma" w:cs="Tahoma"/>
                <w:sz w:val="18"/>
                <w:szCs w:val="18"/>
                <w:lang w:eastAsia="en-US"/>
              </w:rPr>
              <w:t>Per person</w:t>
            </w:r>
          </w:p>
        </w:tc>
        <w:tc>
          <w:tcPr>
            <w:tcW w:w="1189" w:type="dxa"/>
            <w:tcBorders>
              <w:top w:val="single" w:sz="4" w:space="0" w:color="C0504D" w:themeColor="accent2"/>
              <w:left w:val="single" w:sz="2" w:space="0" w:color="FF0000"/>
              <w:bottom w:val="single" w:sz="4" w:space="0" w:color="C0504D" w:themeColor="accent2"/>
              <w:right w:val="single" w:sz="2" w:space="0" w:color="FF0000"/>
            </w:tcBorders>
            <w:shd w:val="clear" w:color="auto" w:fill="FFFFFF" w:themeFill="background1"/>
          </w:tcPr>
          <w:p w14:paraId="5AA92163" w14:textId="77777777" w:rsidR="007664E5" w:rsidRPr="00893B47" w:rsidRDefault="007664E5" w:rsidP="0016797A">
            <w:pPr>
              <w:tabs>
                <w:tab w:val="left" w:pos="-139"/>
              </w:tabs>
              <w:spacing w:line="276" w:lineRule="auto"/>
              <w:ind w:right="-140"/>
              <w:jc w:val="center"/>
              <w:rPr>
                <w:rFonts w:ascii="Tahoma" w:hAnsi="Tahoma" w:cs="Tahoma"/>
                <w:sz w:val="18"/>
                <w:szCs w:val="18"/>
                <w:lang w:eastAsia="en-US"/>
              </w:rPr>
            </w:pPr>
          </w:p>
        </w:tc>
        <w:tc>
          <w:tcPr>
            <w:tcW w:w="941" w:type="dxa"/>
            <w:tcBorders>
              <w:left w:val="single" w:sz="2" w:space="0" w:color="FF0000"/>
            </w:tcBorders>
            <w:shd w:val="clear" w:color="auto" w:fill="F2F2F2" w:themeFill="background1" w:themeFillShade="F2"/>
          </w:tcPr>
          <w:p w14:paraId="2572BFFD" w14:textId="75A12C27" w:rsidR="007664E5" w:rsidRPr="007E354A" w:rsidRDefault="00C778E2" w:rsidP="007E354A">
            <w:pPr>
              <w:tabs>
                <w:tab w:val="left" w:pos="-139"/>
              </w:tabs>
              <w:spacing w:line="276" w:lineRule="auto"/>
              <w:ind w:right="-140" w:hanging="149"/>
              <w:jc w:val="center"/>
              <w:rPr>
                <w:rFonts w:ascii="Tahoma" w:hAnsi="Tahoma" w:cs="Tahoma"/>
                <w:sz w:val="20"/>
                <w:szCs w:val="20"/>
                <w:lang w:eastAsia="en-US"/>
              </w:rPr>
            </w:pPr>
            <w:r>
              <w:rPr>
                <w:rFonts w:ascii="Tahoma" w:hAnsi="Tahoma" w:cs="Tahoma"/>
                <w:sz w:val="20"/>
                <w:szCs w:val="20"/>
                <w:lang w:eastAsia="en-US"/>
              </w:rPr>
              <w:t>20</w:t>
            </w:r>
          </w:p>
        </w:tc>
        <w:tc>
          <w:tcPr>
            <w:tcW w:w="1291" w:type="dxa"/>
            <w:tcBorders>
              <w:right w:val="single" w:sz="2" w:space="0" w:color="FF0000"/>
            </w:tcBorders>
            <w:shd w:val="clear" w:color="auto" w:fill="F2F2F2" w:themeFill="background1" w:themeFillShade="F2"/>
          </w:tcPr>
          <w:p w14:paraId="3E3C0B67" w14:textId="6FAC6C63" w:rsidR="007664E5" w:rsidRPr="007E354A" w:rsidRDefault="007E354A" w:rsidP="007E354A">
            <w:pPr>
              <w:tabs>
                <w:tab w:val="left" w:pos="0"/>
              </w:tabs>
              <w:spacing w:line="276" w:lineRule="auto"/>
              <w:ind w:right="-140" w:hanging="95"/>
              <w:jc w:val="center"/>
              <w:rPr>
                <w:rFonts w:ascii="Tahoma" w:hAnsi="Tahoma" w:cs="Tahoma"/>
                <w:sz w:val="20"/>
                <w:szCs w:val="20"/>
                <w:lang w:val="en-US" w:eastAsia="en-US"/>
              </w:rPr>
            </w:pPr>
            <w:r w:rsidRPr="007E354A">
              <w:rPr>
                <w:rFonts w:ascii="Tahoma" w:hAnsi="Tahoma" w:cs="Tahoma"/>
                <w:sz w:val="20"/>
                <w:szCs w:val="20"/>
                <w:lang w:val="en-US" w:eastAsia="en-US"/>
              </w:rPr>
              <w:t>2</w:t>
            </w:r>
            <w:r>
              <w:rPr>
                <w:rFonts w:ascii="Tahoma" w:hAnsi="Tahoma" w:cs="Tahoma"/>
                <w:sz w:val="20"/>
                <w:szCs w:val="20"/>
                <w:lang w:val="en-US" w:eastAsia="en-US"/>
              </w:rPr>
              <w:t>9</w:t>
            </w:r>
            <w:r w:rsidR="008550F1" w:rsidRPr="007E354A">
              <w:rPr>
                <w:rFonts w:ascii="Tahoma" w:hAnsi="Tahoma" w:cs="Tahoma"/>
                <w:sz w:val="20"/>
                <w:szCs w:val="20"/>
                <w:lang w:val="en-US" w:eastAsia="en-US"/>
              </w:rPr>
              <w:t>.10.2026</w:t>
            </w:r>
          </w:p>
        </w:tc>
        <w:tc>
          <w:tcPr>
            <w:tcW w:w="984" w:type="dxa"/>
            <w:tcBorders>
              <w:top w:val="single" w:sz="4" w:space="0" w:color="C0504D" w:themeColor="accent2"/>
              <w:left w:val="single" w:sz="2" w:space="0" w:color="FF0000"/>
              <w:bottom w:val="single" w:sz="4" w:space="0" w:color="C0504D" w:themeColor="accent2"/>
              <w:right w:val="single" w:sz="4" w:space="0" w:color="C0504D" w:themeColor="accent2"/>
            </w:tcBorders>
            <w:shd w:val="clear" w:color="auto" w:fill="FFFFFF" w:themeFill="background1"/>
            <w:vAlign w:val="center"/>
          </w:tcPr>
          <w:p w14:paraId="208E34A1" w14:textId="77777777" w:rsidR="007664E5" w:rsidRDefault="007664E5"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C0504D" w:themeColor="accent2"/>
              <w:left w:val="single" w:sz="4" w:space="0" w:color="C0504D" w:themeColor="accent2"/>
              <w:bottom w:val="single" w:sz="4" w:space="0" w:color="C0504D" w:themeColor="accent2"/>
              <w:right w:val="single" w:sz="2" w:space="0" w:color="FF0000"/>
            </w:tcBorders>
            <w:shd w:val="clear" w:color="auto" w:fill="FFFFFF" w:themeFill="background1"/>
            <w:vAlign w:val="center"/>
          </w:tcPr>
          <w:p w14:paraId="0A85BF89" w14:textId="77777777" w:rsidR="007664E5" w:rsidRPr="00893B47" w:rsidRDefault="007664E5" w:rsidP="0016797A">
            <w:pPr>
              <w:tabs>
                <w:tab w:val="left" w:pos="-139"/>
              </w:tabs>
              <w:spacing w:line="276" w:lineRule="auto"/>
              <w:ind w:right="-140"/>
              <w:jc w:val="center"/>
              <w:rPr>
                <w:rFonts w:ascii="Tahoma" w:hAnsi="Tahoma" w:cs="Tahoma"/>
                <w:sz w:val="18"/>
                <w:szCs w:val="18"/>
                <w:lang w:eastAsia="en-US"/>
              </w:rPr>
            </w:pPr>
          </w:p>
        </w:tc>
      </w:tr>
      <w:tr w:rsidR="0016797A" w:rsidRPr="00893B47" w14:paraId="7EBEF1CD" w14:textId="77777777" w:rsidTr="00DE1E94">
        <w:trPr>
          <w:trHeight w:val="432"/>
        </w:trPr>
        <w:tc>
          <w:tcPr>
            <w:tcW w:w="4227" w:type="dxa"/>
            <w:shd w:val="clear" w:color="auto" w:fill="F2F2F2" w:themeFill="background1" w:themeFillShade="F2"/>
            <w:vAlign w:val="center"/>
          </w:tcPr>
          <w:p w14:paraId="0E97F725" w14:textId="77777777" w:rsidR="0016797A" w:rsidRPr="007E354A" w:rsidRDefault="0016797A" w:rsidP="007E354A">
            <w:pPr>
              <w:pStyle w:val="ListParagraph"/>
              <w:numPr>
                <w:ilvl w:val="0"/>
                <w:numId w:val="47"/>
              </w:numPr>
              <w:tabs>
                <w:tab w:val="left" w:pos="-139"/>
              </w:tabs>
              <w:spacing w:line="276" w:lineRule="auto"/>
              <w:rPr>
                <w:rFonts w:ascii="Arial Narrow" w:hAnsi="Arial Narrow"/>
                <w:bCs/>
                <w:color w:val="000000" w:themeColor="text1"/>
                <w:lang w:val="uk-UA"/>
              </w:rPr>
            </w:pPr>
            <w:r w:rsidRPr="007E354A">
              <w:rPr>
                <w:rFonts w:ascii="Arial Narrow" w:hAnsi="Arial Narrow"/>
                <w:bCs/>
                <w:color w:val="000000" w:themeColor="text1"/>
              </w:rPr>
              <w:t>Ad-hoc and unforeseen expenses during the visit</w:t>
            </w:r>
            <w:r w:rsidRPr="007E354A">
              <w:rPr>
                <w:rFonts w:ascii="Arial Narrow" w:hAnsi="Arial Narrow"/>
                <w:bCs/>
                <w:color w:val="000000" w:themeColor="text1"/>
                <w:lang w:val="en-US"/>
              </w:rPr>
              <w:t>.</w:t>
            </w:r>
          </w:p>
        </w:tc>
        <w:tc>
          <w:tcPr>
            <w:tcW w:w="830" w:type="dxa"/>
            <w:tcBorders>
              <w:right w:val="single" w:sz="2" w:space="0" w:color="FF0000"/>
            </w:tcBorders>
            <w:shd w:val="clear" w:color="auto" w:fill="F2F2F2" w:themeFill="background1" w:themeFillShade="F2"/>
          </w:tcPr>
          <w:p w14:paraId="76F10275" w14:textId="1CAEEDC6" w:rsidR="0016797A" w:rsidRPr="0016797A" w:rsidRDefault="0016797A" w:rsidP="0016797A">
            <w:pPr>
              <w:tabs>
                <w:tab w:val="left" w:pos="-139"/>
              </w:tabs>
              <w:spacing w:line="276" w:lineRule="auto"/>
              <w:ind w:right="-140"/>
              <w:rPr>
                <w:rFonts w:ascii="Tahoma" w:hAnsi="Tahoma" w:cs="Tahoma"/>
                <w:sz w:val="18"/>
                <w:szCs w:val="18"/>
                <w:lang w:val="en-US" w:eastAsia="en-US"/>
              </w:rPr>
            </w:pPr>
            <w:r>
              <w:rPr>
                <w:rFonts w:ascii="Tahoma" w:hAnsi="Tahoma" w:cs="Tahoma"/>
                <w:sz w:val="18"/>
                <w:szCs w:val="18"/>
                <w:lang w:val="en-US" w:eastAsia="en-US"/>
              </w:rPr>
              <w:t xml:space="preserve">Per </w:t>
            </w:r>
            <w:r w:rsidR="00123040">
              <w:rPr>
                <w:rFonts w:ascii="Tahoma" w:hAnsi="Tahoma" w:cs="Tahoma"/>
                <w:sz w:val="18"/>
                <w:szCs w:val="18"/>
                <w:lang w:val="en-US" w:eastAsia="en-US"/>
              </w:rPr>
              <w:t>visit</w:t>
            </w:r>
          </w:p>
        </w:tc>
        <w:tc>
          <w:tcPr>
            <w:tcW w:w="1189" w:type="dxa"/>
            <w:tcBorders>
              <w:top w:val="single" w:sz="4" w:space="0" w:color="C0504D" w:themeColor="accent2"/>
              <w:left w:val="single" w:sz="2" w:space="0" w:color="FF0000"/>
              <w:bottom w:val="single" w:sz="2" w:space="0" w:color="FF0000"/>
              <w:right w:val="single" w:sz="2" w:space="0" w:color="FF0000"/>
            </w:tcBorders>
            <w:shd w:val="clear" w:color="auto" w:fill="FFFFFF" w:themeFill="background1"/>
          </w:tcPr>
          <w:p w14:paraId="16F82F4D" w14:textId="42AF5845" w:rsidR="0016797A" w:rsidRPr="00893B47" w:rsidRDefault="00D42BD1" w:rsidP="0016797A">
            <w:pPr>
              <w:tabs>
                <w:tab w:val="left" w:pos="-139"/>
              </w:tabs>
              <w:spacing w:line="276" w:lineRule="auto"/>
              <w:ind w:right="-140"/>
              <w:jc w:val="center"/>
              <w:rPr>
                <w:rFonts w:ascii="Tahoma" w:hAnsi="Tahoma" w:cs="Tahoma"/>
                <w:sz w:val="18"/>
                <w:szCs w:val="18"/>
                <w:lang w:eastAsia="en-US"/>
              </w:rPr>
            </w:pPr>
            <w:r>
              <w:rPr>
                <w:rFonts w:ascii="Tahoma" w:hAnsi="Tahoma" w:cs="Tahoma"/>
                <w:sz w:val="18"/>
                <w:szCs w:val="18"/>
                <w:lang w:eastAsia="en-US"/>
              </w:rPr>
              <w:t>300 EUR</w:t>
            </w:r>
          </w:p>
        </w:tc>
        <w:tc>
          <w:tcPr>
            <w:tcW w:w="941" w:type="dxa"/>
            <w:tcBorders>
              <w:left w:val="single" w:sz="2" w:space="0" w:color="FF0000"/>
            </w:tcBorders>
            <w:shd w:val="clear" w:color="auto" w:fill="F2F2F2" w:themeFill="background1" w:themeFillShade="F2"/>
          </w:tcPr>
          <w:p w14:paraId="4A3B6CEC" w14:textId="77777777" w:rsidR="0016797A" w:rsidRPr="007E354A" w:rsidRDefault="0016797A" w:rsidP="007E354A">
            <w:pPr>
              <w:tabs>
                <w:tab w:val="left" w:pos="-139"/>
              </w:tabs>
              <w:spacing w:line="276" w:lineRule="auto"/>
              <w:ind w:right="-140" w:hanging="149"/>
              <w:jc w:val="center"/>
              <w:rPr>
                <w:rFonts w:ascii="Tahoma" w:hAnsi="Tahoma" w:cs="Tahoma"/>
                <w:sz w:val="20"/>
                <w:szCs w:val="20"/>
                <w:lang w:eastAsia="en-US"/>
              </w:rPr>
            </w:pPr>
            <w:r w:rsidRPr="007E354A">
              <w:rPr>
                <w:rFonts w:ascii="Tahoma" w:hAnsi="Tahoma" w:cs="Tahoma"/>
                <w:sz w:val="20"/>
                <w:szCs w:val="20"/>
                <w:lang w:eastAsia="en-US"/>
              </w:rPr>
              <w:t>1</w:t>
            </w:r>
          </w:p>
        </w:tc>
        <w:tc>
          <w:tcPr>
            <w:tcW w:w="1291" w:type="dxa"/>
            <w:tcBorders>
              <w:right w:val="single" w:sz="2" w:space="0" w:color="FF0000"/>
            </w:tcBorders>
            <w:shd w:val="clear" w:color="auto" w:fill="F2F2F2" w:themeFill="background1" w:themeFillShade="F2"/>
          </w:tcPr>
          <w:p w14:paraId="64CE6C4E" w14:textId="330999F9" w:rsidR="0016797A" w:rsidRPr="007E354A" w:rsidRDefault="008550F1" w:rsidP="007E354A">
            <w:pPr>
              <w:tabs>
                <w:tab w:val="left" w:pos="0"/>
              </w:tabs>
              <w:spacing w:line="276" w:lineRule="auto"/>
              <w:ind w:right="-140" w:hanging="95"/>
              <w:jc w:val="center"/>
              <w:rPr>
                <w:rFonts w:ascii="Tahoma" w:hAnsi="Tahoma" w:cs="Tahoma"/>
                <w:sz w:val="20"/>
                <w:szCs w:val="20"/>
                <w:lang w:eastAsia="en-US"/>
              </w:rPr>
            </w:pPr>
            <w:r w:rsidRPr="007E354A">
              <w:rPr>
                <w:rFonts w:ascii="Tahoma" w:hAnsi="Tahoma" w:cs="Tahoma"/>
                <w:sz w:val="20"/>
                <w:szCs w:val="20"/>
                <w:lang w:val="en-US" w:eastAsia="en-US"/>
              </w:rPr>
              <w:t>29</w:t>
            </w:r>
            <w:r w:rsidR="000B011A" w:rsidRPr="007E354A">
              <w:rPr>
                <w:rFonts w:ascii="Tahoma" w:hAnsi="Tahoma" w:cs="Tahoma"/>
                <w:sz w:val="20"/>
                <w:szCs w:val="20"/>
                <w:lang w:val="en-US" w:eastAsia="en-US"/>
              </w:rPr>
              <w:t>.10</w:t>
            </w:r>
            <w:r w:rsidR="0016797A" w:rsidRPr="007E354A">
              <w:rPr>
                <w:rFonts w:ascii="Tahoma" w:hAnsi="Tahoma" w:cs="Tahoma"/>
                <w:sz w:val="20"/>
                <w:szCs w:val="20"/>
                <w:lang w:val="uk-UA" w:eastAsia="en-US"/>
              </w:rPr>
              <w:t>.2026</w:t>
            </w:r>
          </w:p>
        </w:tc>
        <w:tc>
          <w:tcPr>
            <w:tcW w:w="984" w:type="dxa"/>
            <w:tcBorders>
              <w:top w:val="single" w:sz="4" w:space="0" w:color="C0504D" w:themeColor="accent2"/>
              <w:left w:val="single" w:sz="2" w:space="0" w:color="FF0000"/>
              <w:bottom w:val="single" w:sz="2" w:space="0" w:color="FF0000"/>
              <w:right w:val="single" w:sz="4" w:space="0" w:color="C0504D" w:themeColor="accent2"/>
            </w:tcBorders>
            <w:shd w:val="clear" w:color="auto" w:fill="FFFFFF" w:themeFill="background1"/>
            <w:vAlign w:val="center"/>
          </w:tcPr>
          <w:p w14:paraId="5E1DCC9E"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4" w:space="0" w:color="C0504D" w:themeColor="accent2"/>
              <w:left w:val="single" w:sz="4" w:space="0" w:color="C0504D" w:themeColor="accent2"/>
              <w:bottom w:val="single" w:sz="2" w:space="0" w:color="FF0000"/>
              <w:right w:val="single" w:sz="2" w:space="0" w:color="FF0000"/>
            </w:tcBorders>
            <w:shd w:val="clear" w:color="auto" w:fill="FFFFFF" w:themeFill="background1"/>
            <w:vAlign w:val="center"/>
          </w:tcPr>
          <w:p w14:paraId="383FB2E6"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r w:rsidR="0016797A" w:rsidRPr="00EA2362" w14:paraId="1E45DEB8" w14:textId="77777777" w:rsidTr="008550F1">
        <w:trPr>
          <w:trHeight w:val="432"/>
        </w:trPr>
        <w:tc>
          <w:tcPr>
            <w:tcW w:w="5057" w:type="dxa"/>
            <w:gridSpan w:val="2"/>
            <w:shd w:val="clear" w:color="auto" w:fill="F2F2F2" w:themeFill="background1" w:themeFillShade="F2"/>
            <w:vAlign w:val="center"/>
          </w:tcPr>
          <w:p w14:paraId="7E4F33EA" w14:textId="77777777" w:rsidR="0016797A" w:rsidRPr="00893B47" w:rsidRDefault="0016797A" w:rsidP="0016797A">
            <w:pPr>
              <w:tabs>
                <w:tab w:val="left" w:pos="-139"/>
              </w:tabs>
              <w:spacing w:line="276" w:lineRule="auto"/>
              <w:jc w:val="right"/>
              <w:rPr>
                <w:rFonts w:ascii="Tahoma" w:hAnsi="Tahoma" w:cs="Tahoma"/>
                <w:sz w:val="18"/>
                <w:szCs w:val="18"/>
                <w:lang w:eastAsia="en-US"/>
              </w:rPr>
            </w:pPr>
            <w:r w:rsidRPr="00893B47">
              <w:rPr>
                <w:rFonts w:ascii="Tahoma" w:hAnsi="Tahoma" w:cs="Tahoma"/>
                <w:sz w:val="18"/>
                <w:szCs w:val="18"/>
                <w:lang w:eastAsia="en-US"/>
              </w:rPr>
              <w:t xml:space="preserve">TOTAL </w:t>
            </w:r>
            <w:r w:rsidRPr="00893B47">
              <w:rPr>
                <w:sz w:val="16"/>
                <w:szCs w:val="16"/>
              </w:rPr>
              <w:t>►</w:t>
            </w:r>
          </w:p>
        </w:tc>
        <w:tc>
          <w:tcPr>
            <w:tcW w:w="1189" w:type="dxa"/>
            <w:tcBorders>
              <w:top w:val="single" w:sz="2" w:space="0" w:color="FF0000"/>
            </w:tcBorders>
            <w:shd w:val="clear" w:color="auto" w:fill="FFFFFF" w:themeFill="background1"/>
          </w:tcPr>
          <w:p w14:paraId="3F878E52"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41" w:type="dxa"/>
            <w:shd w:val="clear" w:color="auto" w:fill="F2F2F2" w:themeFill="background1" w:themeFillShade="F2"/>
          </w:tcPr>
          <w:p w14:paraId="4E6BB26F"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1291" w:type="dxa"/>
            <w:tcBorders>
              <w:right w:val="single" w:sz="2" w:space="0" w:color="FF0000"/>
            </w:tcBorders>
            <w:shd w:val="clear" w:color="auto" w:fill="F2F2F2" w:themeFill="background1" w:themeFillShade="F2"/>
          </w:tcPr>
          <w:p w14:paraId="14A93394"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2" w:space="0" w:color="FF0000"/>
              <w:left w:val="single" w:sz="2" w:space="0" w:color="FF0000"/>
              <w:bottom w:val="single" w:sz="2" w:space="0" w:color="FF0000"/>
              <w:right w:val="nil"/>
            </w:tcBorders>
            <w:shd w:val="clear" w:color="auto" w:fill="FFFFFF" w:themeFill="background1"/>
          </w:tcPr>
          <w:p w14:paraId="3A2C73C8"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c>
          <w:tcPr>
            <w:tcW w:w="984" w:type="dxa"/>
            <w:tcBorders>
              <w:top w:val="single" w:sz="2" w:space="0" w:color="FF0000"/>
              <w:left w:val="nil"/>
              <w:bottom w:val="single" w:sz="2" w:space="0" w:color="FF0000"/>
              <w:right w:val="single" w:sz="2" w:space="0" w:color="FF0000"/>
            </w:tcBorders>
            <w:shd w:val="clear" w:color="auto" w:fill="FFFFFF" w:themeFill="background1"/>
            <w:vAlign w:val="center"/>
          </w:tcPr>
          <w:p w14:paraId="56629047" w14:textId="77777777" w:rsidR="0016797A" w:rsidRPr="00893B47" w:rsidRDefault="0016797A" w:rsidP="0016797A">
            <w:pPr>
              <w:tabs>
                <w:tab w:val="left" w:pos="-139"/>
              </w:tabs>
              <w:spacing w:line="276" w:lineRule="auto"/>
              <w:ind w:right="-140"/>
              <w:jc w:val="center"/>
              <w:rPr>
                <w:rFonts w:ascii="Tahoma" w:hAnsi="Tahoma" w:cs="Tahoma"/>
                <w:sz w:val="18"/>
                <w:szCs w:val="18"/>
                <w:lang w:eastAsia="en-US"/>
              </w:rPr>
            </w:pPr>
          </w:p>
        </w:tc>
      </w:tr>
    </w:tbl>
    <w:p w14:paraId="797DF409" w14:textId="77777777" w:rsidR="00261462" w:rsidRPr="00EA2362" w:rsidRDefault="00261462" w:rsidP="00261462">
      <w:pPr>
        <w:spacing w:line="276" w:lineRule="auto"/>
        <w:jc w:val="both"/>
        <w:rPr>
          <w:rFonts w:ascii="Tahoma" w:hAnsi="Tahoma" w:cs="Tahoma"/>
          <w:sz w:val="18"/>
          <w:szCs w:val="18"/>
          <w:lang w:eastAsia="en-US"/>
        </w:rPr>
      </w:pPr>
    </w:p>
    <w:p w14:paraId="7007EA23" w14:textId="77777777" w:rsidR="00F54EF8" w:rsidRPr="00EA2362" w:rsidRDefault="003F2594" w:rsidP="009A6460">
      <w:pPr>
        <w:pBdr>
          <w:bottom w:val="single" w:sz="2" w:space="1" w:color="808080"/>
        </w:pBdr>
        <w:tabs>
          <w:tab w:val="left" w:pos="284"/>
        </w:tabs>
        <w:spacing w:after="120"/>
        <w:ind w:left="-142"/>
        <w:rPr>
          <w:rFonts w:ascii="Tahoma" w:hAnsi="Tahoma" w:cs="Tahoma"/>
          <w:b/>
          <w:lang w:eastAsia="en-US"/>
        </w:rPr>
      </w:pPr>
      <w:r w:rsidRPr="00EA2362">
        <w:rPr>
          <w:rFonts w:ascii="Tahoma" w:hAnsi="Tahoma" w:cs="Tahoma"/>
          <w:b/>
          <w:lang w:eastAsia="en-US"/>
        </w:rPr>
        <w:br w:type="page"/>
      </w:r>
      <w:r w:rsidR="00F54EF8" w:rsidRPr="00EA2362">
        <w:rPr>
          <w:rFonts w:ascii="Tahoma" w:hAnsi="Tahoma" w:cs="Tahoma"/>
          <w:b/>
          <w:lang w:eastAsia="en-US"/>
        </w:rPr>
        <w:lastRenderedPageBreak/>
        <w:t>B. Declaration of Agreement and Signature</w:t>
      </w:r>
    </w:p>
    <w:p w14:paraId="7AAE3E11" w14:textId="77777777" w:rsidR="009A6460" w:rsidRPr="00EA2362" w:rsidRDefault="009A6460" w:rsidP="009A6460">
      <w:pPr>
        <w:tabs>
          <w:tab w:val="left" w:pos="284"/>
          <w:tab w:val="left" w:pos="426"/>
        </w:tabs>
        <w:ind w:left="-142"/>
        <w:jc w:val="both"/>
        <w:rPr>
          <w:rFonts w:ascii="Tahoma" w:hAnsi="Tahoma" w:cs="Tahoma"/>
          <w:sz w:val="20"/>
          <w:szCs w:val="20"/>
        </w:rPr>
      </w:pPr>
      <w:r w:rsidRPr="00EA2362">
        <w:rPr>
          <w:rFonts w:ascii="Tahoma" w:hAnsi="Tahoma" w:cs="Tahoma"/>
          <w:sz w:val="20"/>
          <w:szCs w:val="20"/>
        </w:rPr>
        <w:t>I, the undersigned, acting on my own behalf or as a representative of the Provider indicated below, hereby:</w:t>
      </w:r>
    </w:p>
    <w:p w14:paraId="09900E09"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76772C7C"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54F27A3F"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w:t>
      </w:r>
      <w:r w:rsidRPr="008D227E">
        <w:rPr>
          <w:rFonts w:ascii="Tahoma" w:hAnsi="Tahoma" w:cs="Tahoma"/>
          <w:sz w:val="20"/>
          <w:szCs w:val="20"/>
        </w:rPr>
        <w:t>from the procedure or to terminate any existing contractual relations related to the latter;</w:t>
      </w:r>
    </w:p>
    <w:p w14:paraId="75489D9F"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8D227E">
        <w:rPr>
          <w:rFonts w:ascii="Tahoma" w:hAnsi="Tahoma" w:cs="Tahoma"/>
          <w:sz w:val="20"/>
          <w:szCs w:val="20"/>
        </w:rPr>
        <w:t>express consent to any audit, verification, or investigative process that the Council, or its Donors, may initiate by any means on the information provided under this procedure;</w:t>
      </w:r>
    </w:p>
    <w:p w14:paraId="7DD3DBB0" w14:textId="77777777" w:rsidR="003C7E79" w:rsidRPr="00155861" w:rsidRDefault="003C7E79" w:rsidP="003C7E79">
      <w:pPr>
        <w:numPr>
          <w:ilvl w:val="0"/>
          <w:numId w:val="2"/>
        </w:numPr>
        <w:tabs>
          <w:tab w:val="left" w:pos="284"/>
        </w:tabs>
        <w:ind w:left="284" w:right="283" w:hanging="284"/>
        <w:jc w:val="both"/>
        <w:rPr>
          <w:rFonts w:ascii="Tahoma" w:hAnsi="Tahoma" w:cs="Tahoma"/>
          <w:sz w:val="20"/>
          <w:szCs w:val="20"/>
          <w:lang w:val="en-US"/>
        </w:rPr>
      </w:pPr>
      <w:r w:rsidRPr="008D227E">
        <w:rPr>
          <w:rFonts w:ascii="Tahoma" w:hAnsi="Tahoma" w:cs="Tahoma"/>
          <w:sz w:val="20"/>
          <w:szCs w:val="20"/>
        </w:rPr>
        <w:t>declare that neither I, nor the Provider I represent, are in any of the situations listed in the exclusion criteria as reproduced in the Tender File</w:t>
      </w:r>
      <w:r w:rsidRPr="00155861">
        <w:rPr>
          <w:rFonts w:ascii="Tahoma" w:hAnsi="Tahoma" w:cs="Tahoma"/>
          <w:sz w:val="20"/>
          <w:szCs w:val="20"/>
        </w:rPr>
        <w:t>;</w:t>
      </w:r>
    </w:p>
    <w:p w14:paraId="439FE3C0" w14:textId="77777777" w:rsidR="002C3102" w:rsidRPr="002C3102" w:rsidRDefault="002C3102" w:rsidP="002C3102">
      <w:pPr>
        <w:numPr>
          <w:ilvl w:val="0"/>
          <w:numId w:val="2"/>
        </w:numPr>
        <w:tabs>
          <w:tab w:val="left" w:pos="284"/>
        </w:tabs>
        <w:ind w:left="284" w:right="283" w:hanging="284"/>
        <w:jc w:val="both"/>
        <w:rPr>
          <w:rFonts w:ascii="Tahoma" w:hAnsi="Tahoma" w:cs="Tahoma"/>
          <w:sz w:val="20"/>
          <w:szCs w:val="20"/>
        </w:rPr>
      </w:pPr>
      <w:bookmarkStart w:id="1" w:name="_Hlk217295156"/>
      <w:r w:rsidRPr="002C3102">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67F11D7B" w14:textId="77777777" w:rsidR="003C7E79" w:rsidRDefault="003C7E79" w:rsidP="002C3102">
      <w:pPr>
        <w:numPr>
          <w:ilvl w:val="0"/>
          <w:numId w:val="2"/>
        </w:numPr>
        <w:tabs>
          <w:tab w:val="left" w:pos="284"/>
        </w:tabs>
        <w:ind w:left="284" w:right="283" w:hanging="284"/>
        <w:jc w:val="both"/>
        <w:rPr>
          <w:rFonts w:ascii="Tahoma" w:hAnsi="Tahoma" w:cs="Tahoma"/>
          <w:sz w:val="20"/>
          <w:szCs w:val="20"/>
        </w:rPr>
      </w:pPr>
      <w:bookmarkStart w:id="2" w:name="_Hlk106961083"/>
      <w:bookmarkEnd w:id="1"/>
      <w:r w:rsidRPr="002013A5">
        <w:rPr>
          <w:rFonts w:ascii="Tahoma" w:hAnsi="Tahoma" w:cs="Tahoma"/>
          <w:sz w:val="20"/>
          <w:szCs w:val="20"/>
        </w:rPr>
        <w:t>declare that I am not a retired Council of Europe staff member or a Council of Europe staff member having benefitted from an early departure scheme;</w:t>
      </w:r>
    </w:p>
    <w:p w14:paraId="2804E4A2" w14:textId="77777777" w:rsidR="003C7E79" w:rsidRPr="002013A5" w:rsidRDefault="003C7E79" w:rsidP="003C7E79">
      <w:pPr>
        <w:numPr>
          <w:ilvl w:val="0"/>
          <w:numId w:val="2"/>
        </w:numPr>
        <w:tabs>
          <w:tab w:val="left" w:pos="284"/>
        </w:tabs>
        <w:ind w:left="284" w:right="283" w:hanging="284"/>
        <w:jc w:val="both"/>
        <w:rPr>
          <w:rFonts w:ascii="Tahoma" w:hAnsi="Tahoma" w:cs="Tahoma"/>
          <w:sz w:val="20"/>
          <w:szCs w:val="20"/>
        </w:rPr>
      </w:pPr>
      <w:r w:rsidRPr="00DE56C0">
        <w:rPr>
          <w:rFonts w:ascii="Tahoma" w:hAnsi="Tahoma" w:cs="Tahoma"/>
          <w:sz w:val="20"/>
          <w:szCs w:val="20"/>
        </w:rPr>
        <w:t>declare that I am currently not employed by the Council of Europe and was not employed by the Council of Europe on the date of the launch of the procurement procedure;</w:t>
      </w:r>
    </w:p>
    <w:p w14:paraId="5EC3D25F" w14:textId="77777777" w:rsidR="003C7E79" w:rsidRPr="00602D13" w:rsidRDefault="003C7E79" w:rsidP="003C7E79">
      <w:pPr>
        <w:numPr>
          <w:ilvl w:val="0"/>
          <w:numId w:val="2"/>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2"/>
    </w:p>
    <w:p w14:paraId="196A7735" w14:textId="77777777" w:rsidR="008D6993" w:rsidRDefault="003C7E79" w:rsidP="008D6993">
      <w:pPr>
        <w:numPr>
          <w:ilvl w:val="0"/>
          <w:numId w:val="2"/>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3"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3"/>
      <w:r w:rsidRPr="00BD6131">
        <w:rPr>
          <w:rFonts w:ascii="Tahoma" w:hAnsi="Tahoma" w:cs="Tahoma"/>
          <w:sz w:val="20"/>
          <w:szCs w:val="20"/>
        </w:rPr>
        <w:t>;</w:t>
      </w:r>
    </w:p>
    <w:p w14:paraId="246BE6ED" w14:textId="77777777" w:rsidR="009A6460" w:rsidRPr="008D6993" w:rsidRDefault="003C7E79" w:rsidP="008D6993">
      <w:pPr>
        <w:numPr>
          <w:ilvl w:val="0"/>
          <w:numId w:val="2"/>
        </w:numPr>
        <w:tabs>
          <w:tab w:val="left" w:pos="284"/>
        </w:tabs>
        <w:ind w:left="284" w:right="283" w:hanging="284"/>
        <w:jc w:val="both"/>
        <w:rPr>
          <w:rFonts w:ascii="Tahoma" w:hAnsi="Tahoma" w:cs="Tahoma"/>
          <w:sz w:val="20"/>
          <w:szCs w:val="20"/>
        </w:rPr>
      </w:pPr>
      <w:r w:rsidRPr="008D6993">
        <w:rPr>
          <w:rFonts w:ascii="Tahoma" w:hAnsi="Tahoma" w:cs="Tahoma"/>
          <w:sz w:val="20"/>
          <w:szCs w:val="20"/>
        </w:rPr>
        <w:t>a</w:t>
      </w:r>
      <w:r w:rsidR="009A6460" w:rsidRPr="008D6993">
        <w:rPr>
          <w:rFonts w:ascii="Tahoma" w:hAnsi="Tahoma" w:cs="Tahoma"/>
          <w:sz w:val="20"/>
          <w:szCs w:val="20"/>
        </w:rPr>
        <w:t xml:space="preserve">ccept without any derogation all the terms of the Legal Conditions as reproduced in the present document and understand that its signature </w:t>
      </w:r>
      <w:r w:rsidR="009A6460" w:rsidRPr="008D6993">
        <w:rPr>
          <w:rFonts w:ascii="Tahoma" w:hAnsi="Tahoma" w:cs="Tahoma"/>
          <w:b/>
          <w:sz w:val="20"/>
          <w:szCs w:val="20"/>
          <w:u w:val="single"/>
        </w:rPr>
        <w:t>shall constitute signature of the contract</w:t>
      </w:r>
      <w:r w:rsidR="009A6460" w:rsidRPr="008D6993">
        <w:rPr>
          <w:rFonts w:ascii="Tahoma" w:hAnsi="Tahoma" w:cs="Tahoma"/>
          <w:sz w:val="20"/>
          <w:szCs w:val="20"/>
        </w:rPr>
        <w:t xml:space="preserve"> with the Council subject to the selection of the tender by the Council and the signature of this Act by a representative of the Council.</w:t>
      </w:r>
    </w:p>
    <w:p w14:paraId="5A86CE30" w14:textId="77777777" w:rsidR="00495F22" w:rsidRPr="00EA2362" w:rsidRDefault="00495F22" w:rsidP="00CD6081">
      <w:pPr>
        <w:tabs>
          <w:tab w:val="left" w:pos="0"/>
        </w:tabs>
        <w:jc w:val="both"/>
        <w:rPr>
          <w:rFonts w:ascii="Tahoma" w:hAnsi="Tahoma" w:cs="Tahoma"/>
          <w:sz w:val="20"/>
          <w:szCs w:val="20"/>
        </w:rPr>
      </w:pPr>
    </w:p>
    <w:p w14:paraId="00A0FB35" w14:textId="77777777" w:rsidR="009A6460" w:rsidRPr="00495F22" w:rsidRDefault="009A6460" w:rsidP="00495F22">
      <w:pPr>
        <w:tabs>
          <w:tab w:val="left" w:pos="284"/>
        </w:tabs>
        <w:ind w:left="284"/>
        <w:rPr>
          <w:rFonts w:ascii="Tahoma" w:hAnsi="Tahoma" w:cs="Tahoma"/>
          <w:sz w:val="12"/>
          <w:szCs w:val="1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9A6460" w:rsidRPr="00495F22" w14:paraId="1C9AF6CB" w14:textId="77777777" w:rsidTr="00FC7772">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vAlign w:val="center"/>
          </w:tcPr>
          <w:p w14:paraId="3AD1C5B8" w14:textId="77777777" w:rsidR="009A6460" w:rsidRPr="00495F22" w:rsidRDefault="008F7286" w:rsidP="001F7111">
            <w:pPr>
              <w:jc w:val="both"/>
              <w:rPr>
                <w:rFonts w:ascii="Tahoma" w:hAnsi="Tahoma" w:cs="Tahoma"/>
                <w:b/>
              </w:rPr>
            </w:pPr>
            <w:bookmarkStart w:id="4" w:name="_Hlk218523163"/>
            <w:r w:rsidRPr="008F7286">
              <w:rPr>
                <w:rFonts w:ascii="Tahoma" w:hAnsi="Tahoma" w:cs="Tahoma"/>
                <w:color w:val="FF0000"/>
                <w:sz w:val="18"/>
                <w:szCs w:val="18"/>
              </w:rPr>
              <w:t>Enter the name(s) of the Provider and of the Signatory(</w:t>
            </w:r>
            <w:proofErr w:type="spellStart"/>
            <w:r w:rsidRPr="008F7286">
              <w:rPr>
                <w:rFonts w:ascii="Tahoma" w:hAnsi="Tahoma" w:cs="Tahoma"/>
                <w:color w:val="FF0000"/>
                <w:sz w:val="18"/>
                <w:szCs w:val="18"/>
              </w:rPr>
              <w:t>ies</w:t>
            </w:r>
            <w:bookmarkEnd w:id="4"/>
            <w:proofErr w:type="spellEnd"/>
            <w:r w:rsidRPr="008F7286">
              <w:rPr>
                <w:rFonts w:ascii="Tahoma" w:hAnsi="Tahoma" w:cs="Tahoma"/>
                <w:color w:val="FF0000"/>
                <w:sz w:val="18"/>
                <w:szCs w:val="18"/>
              </w:rPr>
              <w:t>) in the table below and upload a copy of the document to the e-procurement platform, together with the other supporting documents (see Terms of Reference Section F).</w:t>
            </w:r>
            <w:r w:rsidRPr="008F7286">
              <w:rPr>
                <w:rFonts w:ascii="Tahoma" w:hAnsi="Tahoma" w:cs="Tahoma"/>
                <w:color w:val="FF0000"/>
                <w:sz w:val="18"/>
                <w:szCs w:val="18"/>
                <w:lang w:val="en-US"/>
              </w:rPr>
              <w:t xml:space="preserve"> No signature is required when submitting a tender.</w:t>
            </w:r>
          </w:p>
        </w:tc>
      </w:tr>
      <w:tr w:rsidR="009A6460" w:rsidRPr="00EA2362" w14:paraId="49CAAC8C" w14:textId="77777777" w:rsidTr="00FC7772">
        <w:trPr>
          <w:trHeight w:val="75"/>
          <w:jc w:val="center"/>
        </w:trPr>
        <w:tc>
          <w:tcPr>
            <w:tcW w:w="10541" w:type="dxa"/>
            <w:gridSpan w:val="6"/>
            <w:tcBorders>
              <w:top w:val="single" w:sz="2" w:space="0" w:color="FF0000"/>
              <w:left w:val="nil"/>
              <w:bottom w:val="nil"/>
              <w:right w:val="nil"/>
            </w:tcBorders>
            <w:vAlign w:val="center"/>
          </w:tcPr>
          <w:p w14:paraId="7FFA8B9B" w14:textId="77777777" w:rsidR="009A6460" w:rsidRPr="00EA2362" w:rsidRDefault="009A6460" w:rsidP="00FC7772">
            <w:pPr>
              <w:jc w:val="center"/>
              <w:rPr>
                <w:rFonts w:ascii="Tahoma" w:hAnsi="Tahoma" w:cs="Tahoma"/>
                <w:color w:val="FF0000"/>
                <w:sz w:val="10"/>
                <w:szCs w:val="10"/>
              </w:rPr>
            </w:pPr>
          </w:p>
        </w:tc>
      </w:tr>
      <w:tr w:rsidR="009A6460" w:rsidRPr="00EA2362" w14:paraId="46C7E189" w14:textId="77777777" w:rsidTr="00FC7772">
        <w:trPr>
          <w:trHeight w:val="716"/>
          <w:jc w:val="center"/>
        </w:trPr>
        <w:tc>
          <w:tcPr>
            <w:tcW w:w="438" w:type="dxa"/>
            <w:tcBorders>
              <w:top w:val="nil"/>
              <w:left w:val="nil"/>
              <w:bottom w:val="single" w:sz="2" w:space="0" w:color="808080"/>
              <w:right w:val="single" w:sz="2" w:space="0" w:color="808080"/>
            </w:tcBorders>
            <w:vAlign w:val="center"/>
          </w:tcPr>
          <w:p w14:paraId="7F4A5EC8" w14:textId="77777777" w:rsidR="009A6460" w:rsidRPr="00EA2362" w:rsidRDefault="009A6460" w:rsidP="00FC7772">
            <w:pPr>
              <w:jc w:val="center"/>
              <w:rPr>
                <w:rFonts w:ascii="Tahoma" w:hAnsi="Tahoma" w:cs="Tahoma"/>
                <w:b/>
                <w:sz w:val="20"/>
                <w:szCs w:val="20"/>
              </w:rPr>
            </w:pPr>
            <w:r w:rsidRPr="00EA2362">
              <w:rPr>
                <w:rFonts w:ascii="Tahoma" w:hAnsi="Tahoma" w:cs="Tahoma"/>
                <w:noProof/>
                <w:lang w:val="en-US" w:eastAsia="en-US"/>
              </w:rPr>
              <mc:AlternateContent>
                <mc:Choice Requires="wps">
                  <w:drawing>
                    <wp:anchor distT="0" distB="0" distL="114300" distR="114300" simplePos="0" relativeHeight="251658242" behindDoc="0" locked="1" layoutInCell="0" allowOverlap="1" wp14:anchorId="0B7ADD11" wp14:editId="037F87C2">
                      <wp:simplePos x="0" y="0"/>
                      <wp:positionH relativeFrom="column">
                        <wp:posOffset>2865120</wp:posOffset>
                      </wp:positionH>
                      <wp:positionV relativeFrom="paragraph">
                        <wp:posOffset>-71755</wp:posOffset>
                      </wp:positionV>
                      <wp:extent cx="135255" cy="602615"/>
                      <wp:effectExtent l="19050" t="0" r="36195" b="4508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03594" id="Up Arrow 8" o:spid="_x0000_s1026" type="#_x0000_t68" style="position:absolute;margin-left:225.6pt;margin-top:-5.65pt;width:10.65pt;height:47.4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" o:allowincell="f" adj="2869" strokecolor="red">
                      <o:lock v:ext="edit" aspectratio="t"/>
                      <v:textbox style="layout-flow:vertical-ideographic"/>
                      <w10:anchorlock/>
                    </v:shape>
                  </w:pict>
                </mc:Fallback>
              </mc:AlternateContent>
            </w:r>
          </w:p>
        </w:tc>
        <w:tc>
          <w:tcPr>
            <w:tcW w:w="4904"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63231C62"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Provider </w:t>
            </w:r>
            <w:r w:rsidRPr="00EA2362">
              <w:rPr>
                <w:b/>
                <w:sz w:val="24"/>
                <w:szCs w:val="24"/>
              </w:rPr>
              <w:t>▼</w:t>
            </w:r>
          </w:p>
        </w:tc>
        <w:tc>
          <w:tcPr>
            <w:tcW w:w="284" w:type="dxa"/>
            <w:tcBorders>
              <w:top w:val="nil"/>
              <w:left w:val="single" w:sz="2" w:space="0" w:color="808080"/>
              <w:bottom w:val="nil"/>
              <w:right w:val="single" w:sz="2" w:space="0" w:color="808080"/>
            </w:tcBorders>
            <w:vAlign w:val="center"/>
          </w:tcPr>
          <w:p w14:paraId="5504D403" w14:textId="77777777" w:rsidR="009A6460" w:rsidRPr="00EA2362" w:rsidRDefault="009A6460" w:rsidP="00FC7772">
            <w:pPr>
              <w:jc w:val="center"/>
              <w:rPr>
                <w:rFonts w:ascii="Tahoma" w:hAnsi="Tahoma" w:cs="Tahoma"/>
                <w:b/>
                <w:sz w:val="20"/>
                <w:szCs w:val="20"/>
              </w:rPr>
            </w:pPr>
          </w:p>
        </w:tc>
        <w:tc>
          <w:tcPr>
            <w:tcW w:w="4915"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35464CF5"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Council of Europe </w:t>
            </w:r>
            <w:r w:rsidRPr="00EA2362">
              <w:rPr>
                <w:b/>
                <w:sz w:val="24"/>
                <w:szCs w:val="24"/>
              </w:rPr>
              <w:t>▼</w:t>
            </w:r>
          </w:p>
          <w:p w14:paraId="650332FC" w14:textId="77777777" w:rsidR="009A6460" w:rsidRPr="00EA2362" w:rsidRDefault="009A6460" w:rsidP="00FC7772">
            <w:pPr>
              <w:jc w:val="center"/>
              <w:rPr>
                <w:rFonts w:ascii="Tahoma" w:hAnsi="Tahoma" w:cs="Tahoma"/>
                <w:sz w:val="20"/>
                <w:szCs w:val="20"/>
              </w:rPr>
            </w:pPr>
            <w:r w:rsidRPr="00EA2362">
              <w:rPr>
                <w:rFonts w:ascii="Tahoma" w:hAnsi="Tahoma" w:cs="Tahoma"/>
                <w:sz w:val="18"/>
                <w:szCs w:val="18"/>
              </w:rPr>
              <w:t>On behalf of the Secretary General of the Council of Europe</w:t>
            </w:r>
            <w:r w:rsidRPr="00EA2362">
              <w:rPr>
                <w:rFonts w:ascii="Tahoma" w:hAnsi="Tahoma" w:cs="Tahoma"/>
                <w:b/>
                <w:sz w:val="20"/>
                <w:szCs w:val="20"/>
              </w:rPr>
              <w:t xml:space="preserve"> </w:t>
            </w:r>
          </w:p>
        </w:tc>
      </w:tr>
      <w:tr w:rsidR="009A6460" w:rsidRPr="00EA2362" w14:paraId="4047D2A2" w14:textId="77777777" w:rsidTr="00FC7772">
        <w:trPr>
          <w:trHeight w:val="822"/>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7D242580" w14:textId="77777777" w:rsidR="009A6460" w:rsidRPr="00EA2362" w:rsidRDefault="009A6460" w:rsidP="00FC7772">
            <w:pPr>
              <w:ind w:left="113" w:right="113"/>
              <w:jc w:val="center"/>
              <w:rPr>
                <w:rFonts w:ascii="Tahoma" w:hAnsi="Tahoma" w:cs="Tahoma"/>
                <w:sz w:val="18"/>
                <w:szCs w:val="18"/>
              </w:rPr>
            </w:pPr>
            <w:r w:rsidRPr="00EA2362">
              <w:rPr>
                <w:rFonts w:ascii="Tahoma" w:hAnsi="Tahoma" w:cs="Tahoma"/>
                <w:sz w:val="18"/>
                <w:szCs w:val="18"/>
              </w:rPr>
              <w:t>Signature</w:t>
            </w:r>
            <w:r w:rsidR="00040666">
              <w:rPr>
                <w:rFonts w:ascii="Tahoma" w:hAnsi="Tahoma" w:cs="Tahoma"/>
                <w:sz w:val="18"/>
                <w:szCs w:val="18"/>
              </w:rPr>
              <w:t>(s)</w:t>
            </w: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EBF8C71"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Signatory</w:t>
            </w:r>
            <w:r w:rsidR="00040666">
              <w:rPr>
                <w:rFonts w:ascii="Tahoma" w:hAnsi="Tahoma" w:cs="Tahoma"/>
                <w:sz w:val="16"/>
                <w:szCs w:val="16"/>
              </w:rPr>
              <w:t>(</w:t>
            </w:r>
            <w:proofErr w:type="spellStart"/>
            <w:r w:rsidR="00040666">
              <w:rPr>
                <w:rFonts w:ascii="Tahoma" w:hAnsi="Tahoma" w:cs="Tahoma"/>
                <w:sz w:val="16"/>
                <w:szCs w:val="16"/>
              </w:rPr>
              <w:t>ies</w:t>
            </w:r>
            <w:proofErr w:type="spellEnd"/>
            <w:r w:rsidR="00040666">
              <w:rPr>
                <w:rFonts w:ascii="Tahoma" w:hAnsi="Tahoma" w:cs="Tahoma"/>
                <w:sz w:val="16"/>
                <w:szCs w:val="16"/>
              </w:rPr>
              <w:t>)</w:t>
            </w:r>
            <w:r w:rsidR="00A7331F">
              <w:rPr>
                <w:rStyle w:val="FootnoteReference"/>
                <w:rFonts w:ascii="Tahoma" w:hAnsi="Tahoma" w:cs="Tahoma"/>
                <w:sz w:val="16"/>
                <w:szCs w:val="16"/>
              </w:rPr>
              <w:footnoteReference w:id="8"/>
            </w:r>
            <w:r w:rsidRPr="00EA2362">
              <w:rPr>
                <w:rFonts w:ascii="Tahoma" w:hAnsi="Tahoma" w:cs="Tahoma"/>
                <w:sz w:val="16"/>
                <w:szCs w:val="16"/>
              </w:rPr>
              <w:t xml:space="preserve"> (Name, Function and Entity)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457BCF73"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39D2471E"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52FF29A8"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Signatory (Name, Function and Entity)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1EDF11E" w14:textId="77777777" w:rsidR="009A6460" w:rsidRPr="00EA2362" w:rsidRDefault="009A6460" w:rsidP="00FC7772">
            <w:pPr>
              <w:rPr>
                <w:rFonts w:ascii="Tahoma" w:hAnsi="Tahoma" w:cs="Tahoma"/>
                <w:sz w:val="20"/>
                <w:szCs w:val="20"/>
              </w:rPr>
            </w:pPr>
          </w:p>
        </w:tc>
      </w:tr>
      <w:tr w:rsidR="009A6460" w:rsidRPr="00EA2362" w14:paraId="2E9E1985" w14:textId="77777777" w:rsidTr="008F7286">
        <w:trPr>
          <w:trHeight w:val="47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E685650"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3C3FD27"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Provider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30D37C96"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3C5F61E8"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23BCBD6"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 of advance payment accepted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B07A051" w14:textId="77777777" w:rsidR="009A6460" w:rsidRPr="00EA2362" w:rsidRDefault="009A6460" w:rsidP="00FC7772">
            <w:pPr>
              <w:rPr>
                <w:rFonts w:ascii="Tahoma" w:hAnsi="Tahoma" w:cs="Tahoma"/>
                <w:sz w:val="20"/>
                <w:szCs w:val="20"/>
              </w:rPr>
            </w:pPr>
          </w:p>
        </w:tc>
      </w:tr>
      <w:tr w:rsidR="009A6460" w:rsidRPr="00EA2362" w14:paraId="4964F814" w14:textId="77777777" w:rsidTr="008F7286">
        <w:trPr>
          <w:trHeight w:val="41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0245D1D8"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4B900CBB"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260"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704543CA" w14:textId="77777777" w:rsidR="009A6460" w:rsidRPr="00EA2362" w:rsidRDefault="009A6460" w:rsidP="00FC7772">
            <w:pPr>
              <w:rPr>
                <w:rFonts w:ascii="Tahoma" w:hAnsi="Tahoma" w:cs="Tahoma"/>
                <w:sz w:val="16"/>
                <w:szCs w:val="16"/>
              </w:rPr>
            </w:pPr>
            <w:r w:rsidRPr="00EA2362">
              <w:rPr>
                <w:rFonts w:ascii="Tahoma" w:hAnsi="Tahoma" w:cs="Tahoma"/>
                <w:sz w:val="16"/>
                <w:szCs w:val="16"/>
              </w:rPr>
              <w:t>In</w:t>
            </w:r>
          </w:p>
        </w:tc>
        <w:tc>
          <w:tcPr>
            <w:tcW w:w="284" w:type="dxa"/>
            <w:tcBorders>
              <w:top w:val="nil"/>
              <w:left w:val="single" w:sz="2" w:space="0" w:color="000000" w:themeColor="text1"/>
              <w:bottom w:val="nil"/>
              <w:right w:val="single" w:sz="2" w:space="0" w:color="808080"/>
            </w:tcBorders>
            <w:vAlign w:val="center"/>
          </w:tcPr>
          <w:p w14:paraId="2C4695C5"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2AEC63EF"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49C29899" w14:textId="77777777" w:rsidR="009A6460" w:rsidRPr="00EA2362" w:rsidRDefault="009A6460" w:rsidP="00FC7772">
            <w:pPr>
              <w:rPr>
                <w:rFonts w:ascii="Tahoma" w:hAnsi="Tahoma" w:cs="Tahoma"/>
                <w:sz w:val="20"/>
                <w:szCs w:val="20"/>
              </w:rPr>
            </w:pPr>
            <w:r w:rsidRPr="00EA2362">
              <w:rPr>
                <w:rFonts w:ascii="Tahoma" w:hAnsi="Tahoma" w:cs="Tahoma"/>
                <w:sz w:val="20"/>
                <w:szCs w:val="20"/>
              </w:rPr>
              <w:t>In</w:t>
            </w:r>
          </w:p>
        </w:tc>
      </w:tr>
      <w:tr w:rsidR="009A6460" w:rsidRPr="00EA2362" w14:paraId="44EA4D19" w14:textId="77777777" w:rsidTr="008F7286">
        <w:trPr>
          <w:trHeight w:val="43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418DF095"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7D534B62"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F7FE4D6" w14:textId="77777777" w:rsidR="009A6460" w:rsidRPr="00EA2362" w:rsidRDefault="009A6460" w:rsidP="00FC7772">
            <w:pPr>
              <w:jc w:val="center"/>
              <w:rPr>
                <w:rFonts w:ascii="Tahoma" w:hAnsi="Tahoma" w:cs="Tahoma"/>
                <w:sz w:val="16"/>
                <w:szCs w:val="16"/>
              </w:rPr>
            </w:pPr>
            <w:r w:rsidRPr="00A778DF">
              <w:rPr>
                <w:rFonts w:ascii="Tahoma" w:hAnsi="Tahoma" w:cs="Tahoma"/>
                <w:sz w:val="16"/>
                <w:szCs w:val="16"/>
              </w:rPr>
              <w:t>___ / ___ / ______</w:t>
            </w:r>
          </w:p>
        </w:tc>
        <w:tc>
          <w:tcPr>
            <w:tcW w:w="284" w:type="dxa"/>
            <w:tcBorders>
              <w:top w:val="nil"/>
              <w:left w:val="single" w:sz="2" w:space="0" w:color="000000" w:themeColor="text1"/>
              <w:bottom w:val="nil"/>
              <w:right w:val="single" w:sz="2" w:space="0" w:color="808080"/>
            </w:tcBorders>
            <w:vAlign w:val="center"/>
          </w:tcPr>
          <w:p w14:paraId="687AD7DB"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4BB7DEF9"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67F1DE4E" w14:textId="77777777" w:rsidR="009A6460" w:rsidRPr="00EA2362" w:rsidRDefault="009A6460" w:rsidP="00FC7772">
            <w:pPr>
              <w:jc w:val="center"/>
              <w:rPr>
                <w:rFonts w:ascii="Tahoma" w:hAnsi="Tahoma" w:cs="Tahoma"/>
                <w:sz w:val="20"/>
                <w:szCs w:val="20"/>
              </w:rPr>
            </w:pPr>
            <w:r w:rsidRPr="00A778DF">
              <w:rPr>
                <w:rFonts w:ascii="Tahoma" w:hAnsi="Tahoma" w:cs="Tahoma"/>
                <w:sz w:val="20"/>
                <w:szCs w:val="20"/>
              </w:rPr>
              <w:t>___ / ___ / ______</w:t>
            </w:r>
          </w:p>
        </w:tc>
      </w:tr>
      <w:tr w:rsidR="009A6460" w:rsidRPr="00EA2362" w14:paraId="0D4A5B0F" w14:textId="77777777" w:rsidTr="008F7286">
        <w:trPr>
          <w:trHeight w:val="141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6B9C8E19"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70044300"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Signature</w:t>
            </w:r>
            <w:r w:rsidR="00040666">
              <w:rPr>
                <w:rFonts w:ascii="Tahoma" w:hAnsi="Tahoma" w:cs="Tahoma"/>
                <w:sz w:val="16"/>
                <w:szCs w:val="16"/>
              </w:rPr>
              <w:t>(s)</w:t>
            </w:r>
            <w:r w:rsidR="00A7331F">
              <w:rPr>
                <w:rStyle w:val="FootnoteReference"/>
                <w:rFonts w:ascii="Tahoma" w:hAnsi="Tahoma" w:cs="Tahoma"/>
                <w:sz w:val="16"/>
                <w:szCs w:val="16"/>
              </w:rPr>
              <w:footnoteReference w:id="9"/>
            </w:r>
          </w:p>
          <w:p w14:paraId="6E8B42D2" w14:textId="77777777" w:rsidR="009A6460" w:rsidRPr="00EA2362" w:rsidRDefault="009A6460" w:rsidP="00FC7772">
            <w:pPr>
              <w:ind w:left="-35"/>
              <w:jc w:val="right"/>
              <w:rPr>
                <w:rFonts w:ascii="Tahoma" w:hAnsi="Tahoma" w:cs="Tahoma"/>
                <w:sz w:val="16"/>
                <w:szCs w:val="16"/>
              </w:rPr>
            </w:pP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F8F5AD0" w14:textId="77777777" w:rsidR="009A6460" w:rsidRPr="00EA2362" w:rsidRDefault="009A6460" w:rsidP="008F7286">
            <w:pPr>
              <w:jc w:val="center"/>
              <w:rPr>
                <w:rFonts w:ascii="Tahoma" w:hAnsi="Tahoma" w:cs="Tahoma"/>
                <w:sz w:val="16"/>
                <w:szCs w:val="16"/>
              </w:rPr>
            </w:pPr>
          </w:p>
        </w:tc>
        <w:tc>
          <w:tcPr>
            <w:tcW w:w="284" w:type="dxa"/>
            <w:tcBorders>
              <w:top w:val="nil"/>
              <w:left w:val="single" w:sz="2" w:space="0" w:color="000000" w:themeColor="text1"/>
              <w:bottom w:val="nil"/>
              <w:right w:val="single" w:sz="2" w:space="0" w:color="808080"/>
            </w:tcBorders>
            <w:vAlign w:val="center"/>
          </w:tcPr>
          <w:p w14:paraId="699BC663"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1816A24D"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Signature</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75D31C0" w14:textId="77777777" w:rsidR="009A6460" w:rsidRPr="00EA2362" w:rsidRDefault="009A6460" w:rsidP="00FC7772">
            <w:pPr>
              <w:rPr>
                <w:rFonts w:ascii="Tahoma" w:hAnsi="Tahoma" w:cs="Tahoma"/>
                <w:sz w:val="20"/>
                <w:szCs w:val="20"/>
              </w:rPr>
            </w:pPr>
          </w:p>
        </w:tc>
      </w:tr>
      <w:tr w:rsidR="009A6460" w:rsidRPr="00EA2362" w14:paraId="4D5A7628" w14:textId="77777777" w:rsidTr="008F7286">
        <w:trPr>
          <w:trHeight w:val="309"/>
          <w:jc w:val="center"/>
        </w:trPr>
        <w:tc>
          <w:tcPr>
            <w:tcW w:w="438" w:type="dxa"/>
            <w:tcBorders>
              <w:top w:val="single" w:sz="2" w:space="0" w:color="808080"/>
              <w:left w:val="nil"/>
              <w:bottom w:val="nil"/>
              <w:right w:val="nil"/>
            </w:tcBorders>
          </w:tcPr>
          <w:p w14:paraId="78940CC9" w14:textId="77777777" w:rsidR="009A6460" w:rsidRPr="00EA2362" w:rsidRDefault="009A6460" w:rsidP="00FC7772">
            <w:pPr>
              <w:rPr>
                <w:rFonts w:ascii="Tahoma" w:hAnsi="Tahoma" w:cs="Tahoma"/>
                <w:sz w:val="20"/>
                <w:szCs w:val="20"/>
              </w:rPr>
            </w:pPr>
          </w:p>
        </w:tc>
        <w:tc>
          <w:tcPr>
            <w:tcW w:w="1644" w:type="dxa"/>
            <w:tcBorders>
              <w:top w:val="single" w:sz="2" w:space="0" w:color="808080"/>
              <w:left w:val="nil"/>
              <w:bottom w:val="nil"/>
              <w:right w:val="nil"/>
            </w:tcBorders>
            <w:vAlign w:val="center"/>
          </w:tcPr>
          <w:p w14:paraId="62BB8004" w14:textId="77777777" w:rsidR="009A6460" w:rsidRPr="00EA2362" w:rsidRDefault="009A6460" w:rsidP="00FC7772">
            <w:pPr>
              <w:ind w:left="-35"/>
              <w:jc w:val="right"/>
              <w:rPr>
                <w:rFonts w:ascii="Tahoma" w:hAnsi="Tahoma" w:cs="Tahoma"/>
                <w:sz w:val="18"/>
                <w:szCs w:val="18"/>
              </w:rPr>
            </w:pPr>
          </w:p>
        </w:tc>
        <w:tc>
          <w:tcPr>
            <w:tcW w:w="3260" w:type="dxa"/>
            <w:tcBorders>
              <w:top w:val="single" w:sz="2" w:space="0" w:color="000000" w:themeColor="text1"/>
              <w:left w:val="nil"/>
              <w:bottom w:val="nil"/>
              <w:right w:val="nil"/>
            </w:tcBorders>
            <w:vAlign w:val="center"/>
          </w:tcPr>
          <w:p w14:paraId="4E2B032D"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6325BA80"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970A295"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PO Number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3119FF0D" w14:textId="77777777" w:rsidR="009A6460" w:rsidRPr="00EA2362" w:rsidRDefault="009A6460" w:rsidP="00FC7772">
            <w:pPr>
              <w:rPr>
                <w:rFonts w:ascii="Tahoma" w:hAnsi="Tahoma" w:cs="Tahoma"/>
                <w:sz w:val="20"/>
                <w:szCs w:val="20"/>
              </w:rPr>
            </w:pPr>
          </w:p>
        </w:tc>
      </w:tr>
      <w:tr w:rsidR="009A6460" w:rsidRPr="00EA2362" w14:paraId="27A51C3A" w14:textId="77777777" w:rsidTr="007E354A">
        <w:trPr>
          <w:trHeight w:val="903"/>
          <w:jc w:val="center"/>
        </w:trPr>
        <w:tc>
          <w:tcPr>
            <w:tcW w:w="438" w:type="dxa"/>
            <w:tcBorders>
              <w:top w:val="nil"/>
              <w:left w:val="nil"/>
              <w:bottom w:val="nil"/>
              <w:right w:val="nil"/>
            </w:tcBorders>
          </w:tcPr>
          <w:p w14:paraId="2273AD9B" w14:textId="77777777" w:rsidR="009A6460" w:rsidRPr="00EA2362" w:rsidRDefault="009A6460" w:rsidP="00FC7772">
            <w:pPr>
              <w:rPr>
                <w:rFonts w:ascii="Tahoma" w:hAnsi="Tahoma" w:cs="Tahoma"/>
                <w:sz w:val="20"/>
                <w:szCs w:val="20"/>
              </w:rPr>
            </w:pPr>
          </w:p>
        </w:tc>
        <w:tc>
          <w:tcPr>
            <w:tcW w:w="1644" w:type="dxa"/>
            <w:tcBorders>
              <w:top w:val="nil"/>
              <w:left w:val="nil"/>
              <w:bottom w:val="nil"/>
              <w:right w:val="nil"/>
            </w:tcBorders>
            <w:vAlign w:val="center"/>
          </w:tcPr>
          <w:p w14:paraId="4AD7DB50" w14:textId="77777777" w:rsidR="009A6460" w:rsidRDefault="009A6460" w:rsidP="00FC7772">
            <w:pPr>
              <w:ind w:left="-35"/>
              <w:jc w:val="right"/>
              <w:rPr>
                <w:rFonts w:ascii="Tahoma" w:hAnsi="Tahoma" w:cs="Tahoma"/>
                <w:sz w:val="18"/>
                <w:szCs w:val="18"/>
              </w:rPr>
            </w:pPr>
          </w:p>
          <w:p w14:paraId="56057B41" w14:textId="77777777" w:rsidR="000A2F9E" w:rsidRDefault="000A2F9E" w:rsidP="00FC7772">
            <w:pPr>
              <w:ind w:left="-35"/>
              <w:jc w:val="right"/>
              <w:rPr>
                <w:rFonts w:ascii="Tahoma" w:hAnsi="Tahoma" w:cs="Tahoma"/>
                <w:sz w:val="18"/>
                <w:szCs w:val="18"/>
              </w:rPr>
            </w:pPr>
          </w:p>
          <w:p w14:paraId="2B565BBC" w14:textId="77777777" w:rsidR="000A2F9E" w:rsidRDefault="000A2F9E" w:rsidP="00FC7772">
            <w:pPr>
              <w:ind w:left="-35"/>
              <w:jc w:val="right"/>
              <w:rPr>
                <w:rFonts w:ascii="Tahoma" w:hAnsi="Tahoma" w:cs="Tahoma"/>
                <w:sz w:val="18"/>
                <w:szCs w:val="18"/>
              </w:rPr>
            </w:pPr>
          </w:p>
          <w:p w14:paraId="2B09FD16" w14:textId="77777777" w:rsidR="000A2F9E" w:rsidRDefault="000A2F9E" w:rsidP="00FC7772">
            <w:pPr>
              <w:ind w:left="-35"/>
              <w:jc w:val="right"/>
              <w:rPr>
                <w:rFonts w:ascii="Tahoma" w:hAnsi="Tahoma" w:cs="Tahoma"/>
                <w:sz w:val="18"/>
                <w:szCs w:val="18"/>
              </w:rPr>
            </w:pPr>
          </w:p>
          <w:p w14:paraId="393EFAE7" w14:textId="77777777" w:rsidR="000A2F9E" w:rsidRDefault="000A2F9E" w:rsidP="00FC7772">
            <w:pPr>
              <w:ind w:left="-35"/>
              <w:jc w:val="right"/>
              <w:rPr>
                <w:rFonts w:ascii="Tahoma" w:hAnsi="Tahoma" w:cs="Tahoma"/>
                <w:sz w:val="18"/>
                <w:szCs w:val="18"/>
              </w:rPr>
            </w:pPr>
          </w:p>
          <w:p w14:paraId="402C3574" w14:textId="77777777" w:rsidR="000A2F9E" w:rsidRDefault="000A2F9E" w:rsidP="00FC7772">
            <w:pPr>
              <w:ind w:left="-35"/>
              <w:jc w:val="right"/>
              <w:rPr>
                <w:rFonts w:ascii="Tahoma" w:hAnsi="Tahoma" w:cs="Tahoma"/>
                <w:sz w:val="18"/>
                <w:szCs w:val="18"/>
              </w:rPr>
            </w:pPr>
          </w:p>
          <w:p w14:paraId="7B0B6C31" w14:textId="77777777" w:rsidR="000A2F9E" w:rsidRDefault="000A2F9E" w:rsidP="00FC7772">
            <w:pPr>
              <w:ind w:left="-35"/>
              <w:jc w:val="right"/>
              <w:rPr>
                <w:rFonts w:ascii="Tahoma" w:hAnsi="Tahoma" w:cs="Tahoma"/>
                <w:sz w:val="18"/>
                <w:szCs w:val="18"/>
              </w:rPr>
            </w:pPr>
          </w:p>
          <w:p w14:paraId="004297D4" w14:textId="77777777" w:rsidR="000A2F9E" w:rsidRDefault="000A2F9E" w:rsidP="00FC7772">
            <w:pPr>
              <w:ind w:left="-35"/>
              <w:jc w:val="right"/>
              <w:rPr>
                <w:rFonts w:ascii="Tahoma" w:hAnsi="Tahoma" w:cs="Tahoma"/>
                <w:sz w:val="18"/>
                <w:szCs w:val="18"/>
              </w:rPr>
            </w:pPr>
          </w:p>
          <w:p w14:paraId="15C75598" w14:textId="77777777" w:rsidR="000A2F9E" w:rsidRDefault="000A2F9E" w:rsidP="00FC7772">
            <w:pPr>
              <w:ind w:left="-35"/>
              <w:jc w:val="right"/>
              <w:rPr>
                <w:rFonts w:ascii="Tahoma" w:hAnsi="Tahoma" w:cs="Tahoma"/>
                <w:sz w:val="18"/>
                <w:szCs w:val="18"/>
              </w:rPr>
            </w:pPr>
          </w:p>
          <w:p w14:paraId="1B2B56D4" w14:textId="77777777" w:rsidR="000A2F9E" w:rsidRDefault="000A2F9E" w:rsidP="00FC7772">
            <w:pPr>
              <w:ind w:left="-35"/>
              <w:jc w:val="right"/>
              <w:rPr>
                <w:rFonts w:ascii="Tahoma" w:hAnsi="Tahoma" w:cs="Tahoma"/>
                <w:sz w:val="18"/>
                <w:szCs w:val="18"/>
              </w:rPr>
            </w:pPr>
          </w:p>
          <w:p w14:paraId="68AEC41C" w14:textId="77777777" w:rsidR="000A2F9E" w:rsidRDefault="000A2F9E" w:rsidP="00FC7772">
            <w:pPr>
              <w:ind w:left="-35"/>
              <w:jc w:val="right"/>
              <w:rPr>
                <w:rFonts w:ascii="Tahoma" w:hAnsi="Tahoma" w:cs="Tahoma"/>
                <w:sz w:val="18"/>
                <w:szCs w:val="18"/>
              </w:rPr>
            </w:pPr>
          </w:p>
          <w:p w14:paraId="13A641F6" w14:textId="77777777" w:rsidR="000A2F9E" w:rsidRDefault="000A2F9E" w:rsidP="00FC7772">
            <w:pPr>
              <w:ind w:left="-35"/>
              <w:jc w:val="right"/>
              <w:rPr>
                <w:rFonts w:ascii="Tahoma" w:hAnsi="Tahoma" w:cs="Tahoma"/>
                <w:sz w:val="18"/>
                <w:szCs w:val="18"/>
              </w:rPr>
            </w:pPr>
          </w:p>
          <w:p w14:paraId="6C3D4166" w14:textId="77777777" w:rsidR="000A2F9E" w:rsidRDefault="000A2F9E" w:rsidP="00FC7772">
            <w:pPr>
              <w:ind w:left="-35"/>
              <w:jc w:val="right"/>
              <w:rPr>
                <w:rFonts w:ascii="Tahoma" w:hAnsi="Tahoma" w:cs="Tahoma"/>
                <w:sz w:val="18"/>
                <w:szCs w:val="18"/>
              </w:rPr>
            </w:pPr>
          </w:p>
          <w:p w14:paraId="0502C764" w14:textId="77777777" w:rsidR="000A2F9E" w:rsidRDefault="000A2F9E" w:rsidP="00FC7772">
            <w:pPr>
              <w:ind w:left="-35"/>
              <w:jc w:val="right"/>
              <w:rPr>
                <w:rFonts w:ascii="Tahoma" w:hAnsi="Tahoma" w:cs="Tahoma"/>
                <w:sz w:val="18"/>
                <w:szCs w:val="18"/>
              </w:rPr>
            </w:pPr>
          </w:p>
          <w:p w14:paraId="56A7F901" w14:textId="77777777" w:rsidR="000A2F9E" w:rsidRDefault="000A2F9E" w:rsidP="00FC7772">
            <w:pPr>
              <w:ind w:left="-35"/>
              <w:jc w:val="right"/>
              <w:rPr>
                <w:rFonts w:ascii="Tahoma" w:hAnsi="Tahoma" w:cs="Tahoma"/>
                <w:sz w:val="18"/>
                <w:szCs w:val="18"/>
              </w:rPr>
            </w:pPr>
          </w:p>
          <w:p w14:paraId="0508859E" w14:textId="77777777" w:rsidR="000A2F9E" w:rsidRDefault="000A2F9E" w:rsidP="00FC7772">
            <w:pPr>
              <w:ind w:left="-35"/>
              <w:jc w:val="right"/>
              <w:rPr>
                <w:rFonts w:ascii="Tahoma" w:hAnsi="Tahoma" w:cs="Tahoma"/>
                <w:sz w:val="18"/>
                <w:szCs w:val="18"/>
              </w:rPr>
            </w:pPr>
          </w:p>
          <w:p w14:paraId="32FAA13E" w14:textId="77777777" w:rsidR="000A2F9E" w:rsidRPr="00EA2362" w:rsidRDefault="000A2F9E" w:rsidP="00FC7772">
            <w:pPr>
              <w:ind w:left="-35"/>
              <w:jc w:val="right"/>
              <w:rPr>
                <w:rFonts w:ascii="Tahoma" w:hAnsi="Tahoma" w:cs="Tahoma"/>
                <w:sz w:val="18"/>
                <w:szCs w:val="18"/>
              </w:rPr>
            </w:pPr>
          </w:p>
        </w:tc>
        <w:tc>
          <w:tcPr>
            <w:tcW w:w="3260" w:type="dxa"/>
            <w:tcBorders>
              <w:top w:val="nil"/>
              <w:left w:val="nil"/>
              <w:bottom w:val="nil"/>
              <w:right w:val="nil"/>
            </w:tcBorders>
            <w:vAlign w:val="center"/>
          </w:tcPr>
          <w:p w14:paraId="284D4AB5" w14:textId="77777777" w:rsidR="009A6460" w:rsidRDefault="009A6460" w:rsidP="00FC7772">
            <w:pPr>
              <w:rPr>
                <w:rFonts w:ascii="Tahoma" w:hAnsi="Tahoma" w:cs="Tahoma"/>
                <w:sz w:val="20"/>
                <w:szCs w:val="20"/>
              </w:rPr>
            </w:pPr>
          </w:p>
          <w:p w14:paraId="5015DD3B" w14:textId="77777777" w:rsidR="00003ADC" w:rsidRDefault="00003ADC" w:rsidP="00FC7772">
            <w:pPr>
              <w:rPr>
                <w:rFonts w:ascii="Tahoma" w:hAnsi="Tahoma" w:cs="Tahoma"/>
                <w:sz w:val="20"/>
                <w:szCs w:val="20"/>
              </w:rPr>
            </w:pPr>
          </w:p>
          <w:p w14:paraId="10EB941E" w14:textId="77777777" w:rsidR="00003ADC" w:rsidRDefault="00003ADC" w:rsidP="00FC7772">
            <w:pPr>
              <w:rPr>
                <w:rFonts w:ascii="Tahoma" w:hAnsi="Tahoma" w:cs="Tahoma"/>
                <w:sz w:val="20"/>
                <w:szCs w:val="20"/>
              </w:rPr>
            </w:pPr>
          </w:p>
          <w:p w14:paraId="1DBFA109" w14:textId="77777777" w:rsidR="00003ADC" w:rsidRDefault="00003ADC" w:rsidP="00FC7772">
            <w:pPr>
              <w:rPr>
                <w:rFonts w:ascii="Tahoma" w:hAnsi="Tahoma" w:cs="Tahoma"/>
                <w:sz w:val="20"/>
                <w:szCs w:val="20"/>
              </w:rPr>
            </w:pPr>
          </w:p>
          <w:p w14:paraId="797AF4C3" w14:textId="77777777" w:rsidR="00003ADC" w:rsidRDefault="00003ADC" w:rsidP="00FC7772">
            <w:pPr>
              <w:rPr>
                <w:rFonts w:ascii="Tahoma" w:hAnsi="Tahoma" w:cs="Tahoma"/>
                <w:sz w:val="20"/>
                <w:szCs w:val="20"/>
              </w:rPr>
            </w:pPr>
          </w:p>
          <w:p w14:paraId="710A466E" w14:textId="77777777" w:rsidR="00003ADC" w:rsidRDefault="00003ADC" w:rsidP="00FC7772">
            <w:pPr>
              <w:rPr>
                <w:rFonts w:ascii="Tahoma" w:hAnsi="Tahoma" w:cs="Tahoma"/>
                <w:sz w:val="20"/>
                <w:szCs w:val="20"/>
              </w:rPr>
            </w:pPr>
          </w:p>
          <w:p w14:paraId="655AA5BA" w14:textId="77777777" w:rsidR="00003ADC" w:rsidRDefault="00003ADC" w:rsidP="00FC7772">
            <w:pPr>
              <w:rPr>
                <w:rFonts w:ascii="Tahoma" w:hAnsi="Tahoma" w:cs="Tahoma"/>
                <w:sz w:val="20"/>
                <w:szCs w:val="20"/>
              </w:rPr>
            </w:pPr>
          </w:p>
          <w:p w14:paraId="23B2BDC5" w14:textId="77777777" w:rsidR="00003ADC" w:rsidRDefault="00003ADC" w:rsidP="00FC7772">
            <w:pPr>
              <w:rPr>
                <w:rFonts w:ascii="Tahoma" w:hAnsi="Tahoma" w:cs="Tahoma"/>
                <w:sz w:val="20"/>
                <w:szCs w:val="20"/>
              </w:rPr>
            </w:pPr>
          </w:p>
          <w:p w14:paraId="401ED61F" w14:textId="77777777" w:rsidR="00003ADC" w:rsidRDefault="00003ADC" w:rsidP="00FC7772">
            <w:pPr>
              <w:rPr>
                <w:rFonts w:ascii="Tahoma" w:hAnsi="Tahoma" w:cs="Tahoma"/>
                <w:sz w:val="20"/>
                <w:szCs w:val="20"/>
              </w:rPr>
            </w:pPr>
          </w:p>
          <w:p w14:paraId="5017F901" w14:textId="77777777" w:rsidR="00003ADC" w:rsidRDefault="00003ADC" w:rsidP="00FC7772">
            <w:pPr>
              <w:rPr>
                <w:rFonts w:ascii="Tahoma" w:hAnsi="Tahoma" w:cs="Tahoma"/>
                <w:sz w:val="20"/>
                <w:szCs w:val="20"/>
              </w:rPr>
            </w:pPr>
          </w:p>
          <w:p w14:paraId="39EDD822" w14:textId="77777777" w:rsidR="00003ADC" w:rsidRDefault="00003ADC" w:rsidP="00FC7772">
            <w:pPr>
              <w:rPr>
                <w:rFonts w:ascii="Tahoma" w:hAnsi="Tahoma" w:cs="Tahoma"/>
                <w:sz w:val="20"/>
                <w:szCs w:val="20"/>
              </w:rPr>
            </w:pPr>
          </w:p>
          <w:p w14:paraId="53B94E22" w14:textId="77777777" w:rsidR="00003ADC" w:rsidRDefault="00003ADC" w:rsidP="00FC7772">
            <w:pPr>
              <w:rPr>
                <w:rFonts w:ascii="Tahoma" w:hAnsi="Tahoma" w:cs="Tahoma"/>
                <w:sz w:val="20"/>
                <w:szCs w:val="20"/>
              </w:rPr>
            </w:pPr>
          </w:p>
          <w:p w14:paraId="56575FF5" w14:textId="77777777" w:rsidR="00003ADC" w:rsidRDefault="00003ADC" w:rsidP="00FC7772">
            <w:pPr>
              <w:rPr>
                <w:rFonts w:ascii="Tahoma" w:hAnsi="Tahoma" w:cs="Tahoma"/>
                <w:sz w:val="20"/>
                <w:szCs w:val="20"/>
              </w:rPr>
            </w:pPr>
          </w:p>
          <w:p w14:paraId="0467D5DA" w14:textId="77777777" w:rsidR="00003ADC" w:rsidRDefault="00003ADC" w:rsidP="00FC7772">
            <w:pPr>
              <w:rPr>
                <w:rFonts w:ascii="Tahoma" w:hAnsi="Tahoma" w:cs="Tahoma"/>
                <w:sz w:val="20"/>
                <w:szCs w:val="20"/>
              </w:rPr>
            </w:pPr>
          </w:p>
          <w:p w14:paraId="3EDE80D9" w14:textId="77777777" w:rsidR="00003ADC" w:rsidRDefault="00003ADC" w:rsidP="00FC7772">
            <w:pPr>
              <w:rPr>
                <w:rFonts w:ascii="Tahoma" w:hAnsi="Tahoma" w:cs="Tahoma"/>
                <w:sz w:val="20"/>
                <w:szCs w:val="20"/>
              </w:rPr>
            </w:pPr>
          </w:p>
          <w:p w14:paraId="54088CC2" w14:textId="77777777" w:rsidR="00003ADC" w:rsidRPr="00EA2362" w:rsidRDefault="00003ADC"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670CC205"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F7C27F5"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FIMS Number </w:t>
            </w:r>
            <w:r w:rsidRPr="00EA2362">
              <w:rPr>
                <w:sz w:val="16"/>
                <w:szCs w:val="16"/>
              </w:rPr>
              <w:t>►</w:t>
            </w:r>
            <w:r w:rsidRPr="00EA2362">
              <w:rPr>
                <w:rFonts w:ascii="Tahoma" w:hAnsi="Tahoma" w:cs="Tahoma"/>
                <w:sz w:val="18"/>
                <w:szCs w:val="18"/>
              </w:rPr>
              <w:t xml:space="preserve">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0915E2A9" w14:textId="77777777" w:rsidR="009A6460" w:rsidRPr="00EA2362" w:rsidRDefault="009A6460" w:rsidP="00FC7772">
            <w:pPr>
              <w:rPr>
                <w:rFonts w:ascii="Tahoma" w:hAnsi="Tahoma" w:cs="Tahoma"/>
                <w:sz w:val="20"/>
                <w:szCs w:val="20"/>
              </w:rPr>
            </w:pPr>
          </w:p>
        </w:tc>
      </w:tr>
    </w:tbl>
    <w:p w14:paraId="0438A4B5" w14:textId="77777777" w:rsidR="00146AFB" w:rsidRDefault="00146AFB" w:rsidP="009A6460">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0A2F9E" w:rsidRPr="000D371D" w14:paraId="432CF341" w14:textId="77777777" w:rsidTr="00073D9C">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6C9B4E1" w14:textId="30D08F0F" w:rsidR="000A2F9E" w:rsidRPr="000D371D" w:rsidRDefault="00146AFB" w:rsidP="00073D9C">
            <w:pPr>
              <w:jc w:val="center"/>
              <w:rPr>
                <w:rFonts w:ascii="Tahoma" w:eastAsia="Calibri" w:hAnsi="Tahoma" w:cs="Tahoma"/>
                <w:sz w:val="18"/>
                <w:szCs w:val="18"/>
                <w:lang w:eastAsia="en-US"/>
              </w:rPr>
            </w:pPr>
            <w:r>
              <w:rPr>
                <w:rFonts w:ascii="Tahoma" w:hAnsi="Tahoma" w:cs="Tahoma"/>
                <w:sz w:val="10"/>
                <w:szCs w:val="10"/>
              </w:rPr>
              <w:br w:type="page"/>
            </w:r>
            <w:r w:rsidR="000A2F9E" w:rsidRPr="000D371D">
              <w:rPr>
                <w:rFonts w:ascii="Tahoma" w:eastAsia="Calibri" w:hAnsi="Tahoma" w:cs="Tahoma"/>
                <w:b/>
                <w:bCs/>
                <w:smallCaps/>
                <w:sz w:val="20"/>
                <w:szCs w:val="20"/>
                <w:lang w:eastAsia="en-US"/>
              </w:rPr>
              <w:t xml:space="preserve">Invoicing </w:t>
            </w:r>
            <w:r w:rsidR="000A2F9E" w:rsidRPr="000D371D">
              <w:rPr>
                <w:rFonts w:ascii="Tahoma" w:eastAsia="Calibri" w:hAnsi="Tahoma" w:cs="Tahoma"/>
                <w:sz w:val="18"/>
                <w:szCs w:val="18"/>
                <w:lang w:eastAsia="en-US"/>
              </w:rPr>
              <w:t>(This part is reserved for the Council of Europe)</w:t>
            </w:r>
          </w:p>
        </w:tc>
      </w:tr>
      <w:tr w:rsidR="000A2F9E" w:rsidRPr="000D371D" w14:paraId="38A7F135" w14:textId="77777777" w:rsidTr="00073D9C">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2E7CE473" w14:textId="77777777" w:rsidR="000A2F9E" w:rsidRPr="000D371D" w:rsidRDefault="000A2F9E" w:rsidP="00073D9C">
            <w:pPr>
              <w:jc w:val="right"/>
              <w:rPr>
                <w:rFonts w:ascii="Tahoma" w:eastAsia="Calibri" w:hAnsi="Tahoma" w:cs="Tahoma"/>
                <w:bCs/>
                <w:sz w:val="17"/>
                <w:szCs w:val="20"/>
                <w:lang w:eastAsia="en-US"/>
              </w:rPr>
            </w:pPr>
            <w:r w:rsidRPr="000D371D">
              <w:rPr>
                <w:rFonts w:ascii="Tahoma" w:eastAsia="Calibri" w:hAnsi="Tahoma" w:cs="Tahoma"/>
                <w:b/>
                <w:bCs/>
                <w:sz w:val="17"/>
                <w:szCs w:val="20"/>
                <w:lang w:eastAsia="en-US"/>
              </w:rPr>
              <w:t>Invoicing Address</w:t>
            </w:r>
            <w:r w:rsidRPr="000D371D">
              <w:rPr>
                <w:rFonts w:ascii="Tahoma" w:eastAsia="Calibri" w:hAnsi="Tahoma" w:cs="Tahoma"/>
                <w:bCs/>
                <w:sz w:val="17"/>
                <w:szCs w:val="20"/>
                <w:lang w:eastAsia="en-US"/>
              </w:rPr>
              <w:t xml:space="preserve"> </w:t>
            </w:r>
            <w:r w:rsidRPr="000D371D">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0854CF78" w14:textId="77777777" w:rsidR="000A2F9E" w:rsidRPr="000D371D" w:rsidRDefault="000A2F9E" w:rsidP="00073D9C">
            <w:pPr>
              <w:rPr>
                <w:rFonts w:ascii="Tahoma" w:eastAsia="Calibri" w:hAnsi="Tahoma" w:cs="Tahoma"/>
                <w:b/>
                <w:bCs/>
                <w:sz w:val="17"/>
                <w:szCs w:val="17"/>
                <w:lang w:eastAsia="en-US"/>
              </w:rPr>
            </w:pPr>
            <w:r w:rsidRPr="000D371D">
              <w:rPr>
                <w:rFonts w:ascii="Tahoma" w:eastAsia="Calibri" w:hAnsi="Tahoma" w:cs="Tahoma"/>
                <w:b/>
                <w:bCs/>
                <w:sz w:val="17"/>
                <w:szCs w:val="17"/>
                <w:lang w:eastAsia="en-US"/>
              </w:rPr>
              <w:t xml:space="preserve">Council of Europe, Avenue de </w:t>
            </w:r>
            <w:proofErr w:type="spellStart"/>
            <w:r w:rsidRPr="000D371D">
              <w:rPr>
                <w:rFonts w:ascii="Tahoma" w:eastAsia="Calibri" w:hAnsi="Tahoma" w:cs="Tahoma"/>
                <w:b/>
                <w:bCs/>
                <w:sz w:val="17"/>
                <w:szCs w:val="17"/>
                <w:lang w:eastAsia="en-US"/>
              </w:rPr>
              <w:t>l’Europe</w:t>
            </w:r>
            <w:proofErr w:type="spellEnd"/>
            <w:r w:rsidRPr="000D371D">
              <w:rPr>
                <w:rFonts w:ascii="Tahoma" w:eastAsia="Calibri" w:hAnsi="Tahoma" w:cs="Tahoma"/>
                <w:b/>
                <w:bCs/>
                <w:sz w:val="17"/>
                <w:szCs w:val="17"/>
                <w:lang w:eastAsia="en-US"/>
              </w:rPr>
              <w:t>, F – 67075 Strasbourg Cedex</w:t>
            </w:r>
          </w:p>
        </w:tc>
      </w:tr>
      <w:tr w:rsidR="000A2F9E" w:rsidRPr="000D371D" w14:paraId="611FFEE9"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1DDD4417"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C89E4EC" w14:textId="77777777" w:rsidR="000A2F9E" w:rsidRPr="000D371D" w:rsidRDefault="000A2F9E" w:rsidP="00073D9C">
            <w:pPr>
              <w:ind w:left="-111"/>
              <w:rPr>
                <w:rFonts w:ascii="Tahoma" w:eastAsia="Calibri" w:hAnsi="Tahoma" w:cs="Tahoma"/>
                <w:b/>
                <w:bCs/>
                <w:sz w:val="17"/>
                <w:szCs w:val="17"/>
                <w:lang w:eastAsia="en-US"/>
              </w:rPr>
            </w:pPr>
            <w:r w:rsidRPr="000D371D">
              <w:rPr>
                <w:rFonts w:ascii="Tahoma" w:eastAsia="Calibri" w:hAnsi="Tahoma" w:cs="Tahoma"/>
                <w:sz w:val="17"/>
                <w:szCs w:val="17"/>
                <w:lang w:eastAsia="en-US"/>
              </w:rPr>
              <w:t>The invoice shall indicate prices</w:t>
            </w:r>
            <w:r w:rsidRPr="000D371D">
              <w:rPr>
                <w:rFonts w:ascii="Tahoma" w:eastAsia="Calibri" w:hAnsi="Tahoma" w:cs="Tahoma"/>
                <w:b/>
                <w:bCs/>
                <w:sz w:val="17"/>
                <w:szCs w:val="17"/>
                <w:lang w:eastAsia="en-US"/>
              </w:rPr>
              <w:t xml:space="preserve"> </w:t>
            </w:r>
            <w:r w:rsidRPr="000D371D">
              <w:rPr>
                <w:rFonts w:ascii="Tahoma" w:eastAsia="Calibri" w:hAnsi="Tahoma" w:cs="Tahoma"/>
                <w:b/>
                <w:bCs/>
                <w:i/>
                <w:sz w:val="17"/>
                <w:szCs w:val="17"/>
                <w:lang w:eastAsia="en-US"/>
              </w:rPr>
              <w:t>net fixed amount.</w:t>
            </w:r>
          </w:p>
        </w:tc>
      </w:tr>
      <w:tr w:rsidR="000A2F9E" w:rsidRPr="000D371D" w14:paraId="05A05B35"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23830DEF"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75BA42C4" w14:textId="77777777" w:rsidR="000A2F9E" w:rsidRPr="000D371D" w:rsidRDefault="000A2F9E" w:rsidP="00073D9C">
            <w:pPr>
              <w:autoSpaceDE w:val="0"/>
              <w:autoSpaceDN w:val="0"/>
              <w:ind w:left="-111"/>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p>
        </w:tc>
      </w:tr>
      <w:tr w:rsidR="000A2F9E" w:rsidRPr="000D371D" w14:paraId="7F9C6567" w14:textId="77777777" w:rsidTr="00073D9C">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73D7B96C"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5F154C7"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r w:rsidRPr="000D371D">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064E298B"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is not in a position to provide the said certificate, the invoice shall be established including all taxes.  </w:t>
            </w:r>
          </w:p>
        </w:tc>
      </w:tr>
      <w:tr w:rsidR="000A2F9E" w:rsidRPr="000D371D" w14:paraId="34D33C0E" w14:textId="77777777" w:rsidTr="00073D9C">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2DEB0B31" w14:textId="090C3E2B" w:rsidR="000A2F9E" w:rsidRPr="000D371D" w:rsidRDefault="00E067F4" w:rsidP="00073D9C">
            <w:pPr>
              <w:jc w:val="center"/>
              <w:rPr>
                <w:rFonts w:ascii="Tahoma" w:eastAsia="Calibri" w:hAnsi="Tahoma" w:cs="Tahoma"/>
                <w:sz w:val="24"/>
                <w:szCs w:val="24"/>
                <w:lang w:val="en-US" w:eastAsia="en-US"/>
              </w:rPr>
            </w:pPr>
            <w:r w:rsidRPr="006D2A2F">
              <w:rPr>
                <w:rFonts w:ascii="MS UI Gothic" w:eastAsia="MS UI Gothic" w:hAnsi="MS UI Gothic" w:cs="MS UI Gothic"/>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D192A7F" w14:textId="77777777" w:rsidR="000A2F9E" w:rsidRDefault="000A2F9E" w:rsidP="00073D9C">
            <w:pPr>
              <w:rPr>
                <w:rFonts w:ascii="Tahoma" w:eastAsia="Calibri" w:hAnsi="Tahoma" w:cs="Tahoma"/>
                <w:sz w:val="17"/>
                <w:szCs w:val="17"/>
                <w:lang w:eastAsia="en-US"/>
              </w:rPr>
            </w:pPr>
          </w:p>
          <w:p w14:paraId="39801FDB"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The invoice shall </w:t>
            </w:r>
            <w:r w:rsidRPr="000D371D">
              <w:rPr>
                <w:rFonts w:ascii="Tahoma" w:eastAsia="Calibri" w:hAnsi="Tahoma" w:cs="Tahoma"/>
                <w:i/>
                <w:iCs/>
                <w:sz w:val="17"/>
                <w:szCs w:val="17"/>
                <w:lang w:eastAsia="en-US"/>
              </w:rPr>
              <w:t xml:space="preserve">be established </w:t>
            </w:r>
            <w:r w:rsidRPr="000D371D">
              <w:rPr>
                <w:rFonts w:ascii="Tahoma" w:eastAsia="Calibri" w:hAnsi="Tahoma" w:cs="Tahoma"/>
                <w:b/>
                <w:bCs/>
                <w:i/>
                <w:iCs/>
                <w:sz w:val="17"/>
                <w:szCs w:val="17"/>
                <w:lang w:eastAsia="en-US"/>
              </w:rPr>
              <w:t>including all taxes</w:t>
            </w:r>
            <w:r w:rsidRPr="000D371D">
              <w:rPr>
                <w:rFonts w:ascii="Tahoma" w:eastAsia="Calibri" w:hAnsi="Tahoma" w:cs="Tahoma"/>
                <w:sz w:val="17"/>
                <w:szCs w:val="17"/>
                <w:lang w:eastAsia="en-US"/>
              </w:rPr>
              <w:t xml:space="preserve">. The invoice shall indicate the total amount without taxes, the rate and the amount of the VAT and the total amount ‘including all taxes’. </w:t>
            </w:r>
          </w:p>
          <w:p w14:paraId="0352E69C" w14:textId="77777777" w:rsidR="000A2F9E" w:rsidRPr="000D371D" w:rsidRDefault="000A2F9E" w:rsidP="00073D9C">
            <w:pPr>
              <w:rPr>
                <w:rFonts w:ascii="Tahoma" w:eastAsia="Calibri" w:hAnsi="Tahoma" w:cs="Tahoma"/>
                <w:sz w:val="17"/>
                <w:szCs w:val="17"/>
                <w:lang w:eastAsia="en-US"/>
              </w:rPr>
            </w:pPr>
          </w:p>
          <w:p w14:paraId="1E659E2E"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6" w:history="1">
              <w:r w:rsidRPr="000D371D">
                <w:rPr>
                  <w:rFonts w:ascii="Tahoma" w:eastAsia="Calibri" w:hAnsi="Tahoma" w:cs="Tahoma"/>
                  <w:color w:val="1F497D"/>
                  <w:sz w:val="17"/>
                  <w:szCs w:val="17"/>
                  <w:lang w:eastAsia="en-US"/>
                </w:rPr>
                <w:t>sie.entreprises-etrangeres@dgfip.finances.gouv.fr</w:t>
              </w:r>
            </w:hyperlink>
            <w:r w:rsidRPr="000D371D">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p>
          <w:p w14:paraId="3B720455" w14:textId="77777777" w:rsidR="000A2F9E" w:rsidRDefault="000A2F9E" w:rsidP="00073D9C">
            <w:pPr>
              <w:rPr>
                <w:rFonts w:ascii="Tahoma" w:eastAsia="Calibri" w:hAnsi="Tahoma" w:cs="Tahoma"/>
                <w:sz w:val="17"/>
                <w:szCs w:val="17"/>
                <w:lang w:eastAsia="en-US"/>
              </w:rPr>
            </w:pPr>
          </w:p>
          <w:p w14:paraId="201D1583" w14:textId="77777777" w:rsidR="000A2F9E" w:rsidRPr="00216918" w:rsidRDefault="000A2F9E" w:rsidP="00073D9C">
            <w:pPr>
              <w:jc w:val="both"/>
              <w:rPr>
                <w:rFonts w:ascii="Tahoma" w:eastAsia="Calibri" w:hAnsi="Tahoma" w:cs="Tahoma"/>
                <w:sz w:val="17"/>
                <w:szCs w:val="17"/>
                <w:lang w:eastAsia="en-US"/>
              </w:rPr>
            </w:pPr>
            <w:r w:rsidRPr="00216918">
              <w:rPr>
                <w:rFonts w:ascii="Tahoma" w:eastAsia="Calibri" w:hAnsi="Tahoma" w:cs="Tahoma"/>
                <w:sz w:val="17"/>
                <w:szCs w:val="17"/>
                <w:lang w:eastAsia="en-US"/>
              </w:rPr>
              <w:t>Or, depending on the provider,</w:t>
            </w:r>
          </w:p>
          <w:p w14:paraId="16CEF3E5" w14:textId="77777777" w:rsidR="000A2F9E" w:rsidRDefault="000A2F9E" w:rsidP="00073D9C">
            <w:pPr>
              <w:rPr>
                <w:rFonts w:ascii="Tahoma" w:eastAsia="Calibri" w:hAnsi="Tahoma" w:cs="Tahoma"/>
                <w:sz w:val="17"/>
                <w:szCs w:val="17"/>
                <w:lang w:eastAsia="en-US"/>
              </w:rPr>
            </w:pPr>
          </w:p>
          <w:p w14:paraId="1C6F5F9A" w14:textId="77777777" w:rsidR="000A2F9E" w:rsidRPr="00C42AFF" w:rsidRDefault="000A2F9E" w:rsidP="00073D9C">
            <w:pPr>
              <w:rPr>
                <w:rFonts w:ascii="Tahoma" w:eastAsia="Calibri" w:hAnsi="Tahoma" w:cs="Tahoma"/>
                <w:sz w:val="17"/>
                <w:szCs w:val="17"/>
                <w:lang w:val="en-US" w:eastAsia="en-US"/>
              </w:rPr>
            </w:pPr>
            <w:r w:rsidRPr="000D371D">
              <w:rPr>
                <w:rFonts w:ascii="Tahoma" w:eastAsia="Calibri" w:hAnsi="Tahoma" w:cs="Tahoma"/>
                <w:sz w:val="17"/>
                <w:szCs w:val="17"/>
                <w:lang w:eastAsia="en-US"/>
              </w:rPr>
              <w:t xml:space="preserve">Providers </w:t>
            </w:r>
            <w:r>
              <w:rPr>
                <w:rFonts w:ascii="Tahoma" w:eastAsia="Calibri" w:hAnsi="Tahoma" w:cs="Tahoma"/>
                <w:sz w:val="17"/>
                <w:szCs w:val="17"/>
                <w:lang w:eastAsia="en-US"/>
              </w:rPr>
              <w:t xml:space="preserve">without a French VAT number </w:t>
            </w:r>
            <w:r w:rsidRPr="000D371D">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0D371D">
              <w:rPr>
                <w:rFonts w:ascii="Tahoma" w:eastAsia="Calibri" w:hAnsi="Tahoma" w:cs="Tahoma"/>
                <w:sz w:val="17"/>
                <w:szCs w:val="17"/>
                <w:lang w:val="en-US" w:eastAsia="en-US"/>
              </w:rPr>
              <w:t>XX]”.</w:t>
            </w:r>
          </w:p>
          <w:p w14:paraId="77B34E64" w14:textId="77777777" w:rsidR="000A2F9E" w:rsidRPr="000D371D" w:rsidRDefault="000A2F9E" w:rsidP="00073D9C">
            <w:pPr>
              <w:rPr>
                <w:rFonts w:ascii="Tahoma" w:eastAsia="Calibri" w:hAnsi="Tahoma" w:cs="Tahoma"/>
                <w:sz w:val="17"/>
                <w:szCs w:val="17"/>
              </w:rPr>
            </w:pPr>
          </w:p>
        </w:tc>
      </w:tr>
      <w:tr w:rsidR="000A2F9E" w:rsidRPr="000D371D" w14:paraId="6DB88551" w14:textId="77777777" w:rsidTr="00073D9C">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6B3A3F4" w14:textId="77777777" w:rsidR="000A2F9E" w:rsidRPr="000D371D"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54A58A53" w14:textId="77777777" w:rsidR="000A2F9E" w:rsidRPr="000D371D" w:rsidRDefault="000A2F9E" w:rsidP="00073D9C">
            <w:pPr>
              <w:rPr>
                <w:rFonts w:ascii="Tahoma" w:eastAsia="Calibri" w:hAnsi="Tahoma" w:cs="Tahoma"/>
                <w:sz w:val="17"/>
                <w:szCs w:val="17"/>
                <w:lang w:eastAsia="en-US"/>
              </w:rPr>
            </w:pPr>
          </w:p>
        </w:tc>
      </w:tr>
      <w:tr w:rsidR="000A2F9E" w:rsidRPr="000D371D" w14:paraId="44D5AC59" w14:textId="77777777" w:rsidTr="00073D9C">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5ADF553B" w14:textId="77777777" w:rsidR="000A2F9E" w:rsidRPr="000D371D" w:rsidRDefault="000A2F9E" w:rsidP="00073D9C">
            <w:pPr>
              <w:rPr>
                <w:rFonts w:ascii="Tahoma" w:eastAsia="Calibri" w:hAnsi="Tahoma" w:cs="Tahoma"/>
                <w:sz w:val="16"/>
                <w:szCs w:val="16"/>
                <w:lang w:eastAsia="en-US"/>
              </w:rPr>
            </w:pPr>
            <w:r w:rsidRPr="000D371D">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5441AC18" w14:textId="77777777" w:rsidR="00F06E93" w:rsidRPr="00EA2362" w:rsidRDefault="009A6460" w:rsidP="007434E5">
      <w:pPr>
        <w:pBdr>
          <w:bottom w:val="single" w:sz="2" w:space="1" w:color="808080"/>
        </w:pBdr>
        <w:tabs>
          <w:tab w:val="left" w:pos="284"/>
        </w:tabs>
        <w:spacing w:after="120"/>
        <w:ind w:left="-284" w:right="-284"/>
        <w:rPr>
          <w:rFonts w:ascii="Tahoma" w:hAnsi="Tahoma" w:cs="Tahoma"/>
        </w:rPr>
      </w:pPr>
      <w:r w:rsidRPr="00EA2362">
        <w:rPr>
          <w:rFonts w:ascii="Tahoma" w:hAnsi="Tahoma" w:cs="Tahoma"/>
          <w:b/>
        </w:rPr>
        <w:br w:type="page"/>
      </w:r>
      <w:r w:rsidR="00CD22FC" w:rsidRPr="00EA2362">
        <w:rPr>
          <w:rFonts w:ascii="Tahoma" w:hAnsi="Tahoma" w:cs="Tahoma"/>
          <w:b/>
        </w:rPr>
        <w:lastRenderedPageBreak/>
        <w:t>C</w:t>
      </w:r>
      <w:r w:rsidR="00F06E93" w:rsidRPr="00EA2362">
        <w:rPr>
          <w:rFonts w:ascii="Tahoma" w:hAnsi="Tahoma" w:cs="Tahoma"/>
          <w:b/>
        </w:rPr>
        <w:t>. Legal Conditions</w:t>
      </w:r>
    </w:p>
    <w:p w14:paraId="767405C8" w14:textId="77777777" w:rsidR="00274D7C" w:rsidRPr="00EA2362" w:rsidRDefault="00274D7C" w:rsidP="00274D7C">
      <w:pPr>
        <w:autoSpaceDE w:val="0"/>
        <w:autoSpaceDN w:val="0"/>
        <w:jc w:val="center"/>
        <w:rPr>
          <w:rFonts w:ascii="Tahoma" w:hAnsi="Tahoma" w:cs="Tahoma"/>
          <w:b/>
          <w:sz w:val="16"/>
          <w:szCs w:val="16"/>
          <w:lang w:eastAsia="fr-FR"/>
        </w:rPr>
        <w:sectPr w:rsidR="00274D7C" w:rsidRPr="00EA2362" w:rsidSect="009A6460">
          <w:headerReference w:type="default" r:id="rId17"/>
          <w:footerReference w:type="default" r:id="rId18"/>
          <w:headerReference w:type="first" r:id="rId19"/>
          <w:footerReference w:type="first" r:id="rId20"/>
          <w:type w:val="continuous"/>
          <w:pgSz w:w="11907" w:h="16840" w:code="9"/>
          <w:pgMar w:top="284" w:right="1134" w:bottom="851" w:left="1134" w:header="426" w:footer="129" w:gutter="0"/>
          <w:cols w:space="708"/>
          <w:docGrid w:linePitch="360"/>
        </w:sectPr>
      </w:pPr>
      <w:bookmarkStart w:id="8" w:name="_Toc179868643"/>
    </w:p>
    <w:bookmarkEnd w:id="8"/>
    <w:p w14:paraId="5C0ECD8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 – General provisions</w:t>
      </w:r>
    </w:p>
    <w:p w14:paraId="3EEFA842" w14:textId="77777777" w:rsidR="005920E6" w:rsidRPr="00FF454F" w:rsidRDefault="005920E6" w:rsidP="00800515">
      <w:pPr>
        <w:pStyle w:val="ListParagraph"/>
        <w:numPr>
          <w:ilvl w:val="1"/>
          <w:numId w:val="4"/>
        </w:numPr>
        <w:tabs>
          <w:tab w:val="left" w:pos="709"/>
        </w:tabs>
        <w:ind w:left="709" w:hanging="709"/>
        <w:jc w:val="both"/>
        <w:rPr>
          <w:rFonts w:ascii="Tahoma" w:eastAsia="Calibri" w:hAnsi="Tahoma" w:cs="Tahoma"/>
          <w:sz w:val="18"/>
          <w:szCs w:val="18"/>
          <w:lang w:eastAsia="en-US"/>
        </w:rPr>
      </w:pPr>
      <w:r w:rsidRPr="00FF454F">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0B16BB41"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eastAsia="Calibri" w:hAnsi="Tahoma" w:cs="Tahoma"/>
          <w:sz w:val="18"/>
          <w:szCs w:val="18"/>
          <w:lang w:eastAsia="en-US"/>
        </w:rPr>
        <w:t>The present contract is composed, by order of precedence, of:</w:t>
      </w:r>
      <w:r w:rsidRPr="00FF454F">
        <w:rPr>
          <w:rFonts w:ascii="Tahoma" w:eastAsia="Calibri" w:hAnsi="Tahoma" w:cs="Tahoma"/>
          <w:sz w:val="18"/>
          <w:szCs w:val="18"/>
          <w:lang w:eastAsia="en-US"/>
        </w:rPr>
        <w:tab/>
      </w:r>
      <w:r w:rsidRPr="00FF454F">
        <w:rPr>
          <w:rFonts w:ascii="Tahoma" w:eastAsia="Calibri" w:hAnsi="Tahoma" w:cs="Tahoma"/>
          <w:sz w:val="18"/>
          <w:szCs w:val="18"/>
          <w:lang w:eastAsia="en-US"/>
        </w:rPr>
        <w:br/>
        <w:t>a) the Act of Engagement, in its entirety (cover page, Sections A and B and the present Legal Conditions)</w:t>
      </w:r>
      <w:r w:rsidR="00D3173D" w:rsidRPr="00FF454F">
        <w:rPr>
          <w:rFonts w:ascii="Tahoma" w:eastAsia="Calibri" w:hAnsi="Tahoma" w:cs="Tahoma"/>
          <w:sz w:val="18"/>
          <w:szCs w:val="18"/>
          <w:lang w:eastAsia="en-US"/>
        </w:rPr>
        <w:t xml:space="preserve">; </w:t>
      </w:r>
    </w:p>
    <w:p w14:paraId="021A66D6" w14:textId="77777777" w:rsidR="00D3173D" w:rsidRPr="00FF454F" w:rsidRDefault="00D3173D" w:rsidP="00D3173D">
      <w:pPr>
        <w:pStyle w:val="ListParagraph"/>
        <w:tabs>
          <w:tab w:val="left" w:pos="709"/>
        </w:tabs>
        <w:autoSpaceDE w:val="0"/>
        <w:autoSpaceDN w:val="0"/>
        <w:ind w:left="709"/>
        <w:jc w:val="both"/>
        <w:rPr>
          <w:rFonts w:ascii="Tahoma" w:eastAsia="Calibri" w:hAnsi="Tahoma" w:cs="Tahoma"/>
          <w:sz w:val="18"/>
          <w:szCs w:val="18"/>
          <w:lang w:eastAsia="en-US"/>
        </w:rPr>
      </w:pPr>
      <w:r w:rsidRPr="00FF454F">
        <w:rPr>
          <w:rFonts w:ascii="Tahoma" w:eastAsia="Calibri" w:hAnsi="Tahoma" w:cs="Tahoma"/>
          <w:sz w:val="18"/>
          <w:szCs w:val="18"/>
          <w:lang w:eastAsia="en-US"/>
        </w:rPr>
        <w:t xml:space="preserve">b) the Terms of reference; and </w:t>
      </w:r>
    </w:p>
    <w:p w14:paraId="49E7D863" w14:textId="77777777" w:rsidR="00D3173D" w:rsidRPr="00FF454F" w:rsidRDefault="00D3173D" w:rsidP="00D3173D">
      <w:pPr>
        <w:pStyle w:val="ListParagraph"/>
        <w:tabs>
          <w:tab w:val="left" w:pos="709"/>
        </w:tabs>
        <w:autoSpaceDE w:val="0"/>
        <w:autoSpaceDN w:val="0"/>
        <w:ind w:left="709"/>
        <w:jc w:val="both"/>
        <w:rPr>
          <w:rFonts w:ascii="Tahoma" w:hAnsi="Tahoma" w:cs="Tahoma"/>
          <w:color w:val="000000"/>
          <w:sz w:val="18"/>
          <w:szCs w:val="18"/>
        </w:rPr>
      </w:pPr>
      <w:r w:rsidRPr="00FF454F">
        <w:rPr>
          <w:rFonts w:ascii="Tahoma" w:eastAsia="Calibri" w:hAnsi="Tahoma" w:cs="Tahoma"/>
          <w:sz w:val="18"/>
          <w:szCs w:val="18"/>
          <w:lang w:eastAsia="en-US"/>
        </w:rPr>
        <w:t>c) the tender submitted by the provider.</w:t>
      </w:r>
    </w:p>
    <w:p w14:paraId="5E653418"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6B8C5D4D"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sz w:val="18"/>
          <w:szCs w:val="18"/>
          <w:lang w:eastAsia="fr-FR"/>
        </w:rPr>
        <w:t>For the purposes of this Contract:</w:t>
      </w:r>
      <w:r w:rsidRPr="00FF454F">
        <w:rPr>
          <w:rFonts w:ascii="Tahoma" w:hAnsi="Tahoma" w:cs="Tahoma"/>
          <w:color w:val="000000"/>
          <w:sz w:val="18"/>
          <w:szCs w:val="18"/>
        </w:rPr>
        <w:tab/>
      </w:r>
      <w:r w:rsidRPr="00FF454F">
        <w:rPr>
          <w:rFonts w:ascii="Tahoma" w:hAnsi="Tahoma" w:cs="Tahoma"/>
          <w:color w:val="000000"/>
          <w:sz w:val="18"/>
          <w:szCs w:val="18"/>
        </w:rPr>
        <w:br/>
        <w:t xml:space="preserve">a) </w:t>
      </w:r>
      <w:r w:rsidRPr="00FF454F">
        <w:rPr>
          <w:rFonts w:ascii="Tahoma" w:hAnsi="Tahoma" w:cs="Tahoma"/>
          <w:sz w:val="18"/>
          <w:szCs w:val="18"/>
          <w:lang w:eastAsia="fr-FR"/>
        </w:rPr>
        <w:t>“Contract” shall refer to the documents described in 1.2, above;</w:t>
      </w:r>
      <w:r w:rsidRPr="00FF454F">
        <w:rPr>
          <w:rFonts w:ascii="Tahoma" w:hAnsi="Tahoma" w:cs="Tahoma"/>
          <w:color w:val="000000"/>
          <w:sz w:val="18"/>
          <w:szCs w:val="18"/>
        </w:rPr>
        <w:tab/>
      </w:r>
      <w:r w:rsidRPr="00FF454F">
        <w:rPr>
          <w:rFonts w:ascii="Tahoma" w:hAnsi="Tahoma" w:cs="Tahoma"/>
          <w:color w:val="000000"/>
          <w:sz w:val="18"/>
          <w:szCs w:val="18"/>
        </w:rPr>
        <w:br/>
        <w:t xml:space="preserve">b) </w:t>
      </w:r>
      <w:r w:rsidRPr="00FF454F">
        <w:rPr>
          <w:rFonts w:ascii="Tahoma" w:hAnsi="Tahoma" w:cs="Tahoma"/>
          <w:sz w:val="18"/>
          <w:szCs w:val="18"/>
          <w:lang w:eastAsia="fr-FR"/>
        </w:rPr>
        <w:t>“Council” shall mean the Council of Europe;</w:t>
      </w:r>
      <w:r w:rsidRPr="00FF454F">
        <w:rPr>
          <w:rFonts w:ascii="Tahoma" w:hAnsi="Tahoma" w:cs="Tahoma"/>
          <w:color w:val="000000"/>
          <w:sz w:val="18"/>
          <w:szCs w:val="18"/>
        </w:rPr>
        <w:tab/>
      </w:r>
      <w:r w:rsidRPr="00FF454F">
        <w:rPr>
          <w:rFonts w:ascii="Tahoma" w:hAnsi="Tahoma" w:cs="Tahoma"/>
          <w:color w:val="000000"/>
          <w:sz w:val="18"/>
          <w:szCs w:val="18"/>
        </w:rPr>
        <w:br/>
        <w:t xml:space="preserve">c) </w:t>
      </w:r>
      <w:r w:rsidRPr="00FF454F">
        <w:rPr>
          <w:rFonts w:ascii="Tahoma" w:hAnsi="Tahoma" w:cs="Tahoma"/>
          <w:sz w:val="18"/>
          <w:szCs w:val="18"/>
          <w:lang w:eastAsia="fr-FR"/>
        </w:rPr>
        <w:t xml:space="preserve">“Deliverables” shall mean the services or goods as described in the </w:t>
      </w:r>
      <w:r w:rsidRPr="00FF454F">
        <w:rPr>
          <w:rFonts w:ascii="Tahoma" w:eastAsia="Calibri" w:hAnsi="Tahoma" w:cs="Tahoma"/>
          <w:sz w:val="18"/>
          <w:szCs w:val="18"/>
          <w:lang w:eastAsia="en-US"/>
        </w:rPr>
        <w:t>Terms of reference</w:t>
      </w:r>
      <w:r w:rsidRPr="00FF454F">
        <w:rPr>
          <w:rFonts w:ascii="Tahoma" w:hAnsi="Tahoma" w:cs="Tahoma"/>
          <w:sz w:val="18"/>
          <w:szCs w:val="18"/>
          <w:lang w:eastAsia="fr-FR"/>
        </w:rPr>
        <w:t>;</w:t>
      </w:r>
      <w:r w:rsidRPr="00FF454F">
        <w:rPr>
          <w:rFonts w:ascii="Tahoma" w:hAnsi="Tahoma" w:cs="Tahoma"/>
          <w:sz w:val="18"/>
          <w:szCs w:val="18"/>
          <w:lang w:eastAsia="fr-FR"/>
        </w:rPr>
        <w:tab/>
        <w:t xml:space="preserve"> </w:t>
      </w:r>
      <w:r w:rsidRPr="00FF454F">
        <w:rPr>
          <w:rFonts w:ascii="Tahoma" w:hAnsi="Tahoma" w:cs="Tahoma"/>
          <w:color w:val="000000"/>
          <w:sz w:val="18"/>
          <w:szCs w:val="18"/>
        </w:rPr>
        <w:br/>
        <w:t xml:space="preserve">d) </w:t>
      </w:r>
      <w:r w:rsidRPr="00FF454F">
        <w:rPr>
          <w:rFonts w:ascii="Tahoma" w:hAnsi="Tahoma" w:cs="Tahoma"/>
          <w:sz w:val="18"/>
          <w:szCs w:val="18"/>
          <w:lang w:eastAsia="fr-FR"/>
        </w:rPr>
        <w:t>“Parties” shall mean the Council and the Provider;</w:t>
      </w:r>
      <w:r w:rsidRPr="00FF454F">
        <w:rPr>
          <w:rFonts w:ascii="Tahoma" w:hAnsi="Tahoma" w:cs="Tahoma"/>
          <w:sz w:val="18"/>
          <w:szCs w:val="18"/>
          <w:lang w:eastAsia="fr-FR"/>
        </w:rPr>
        <w:tab/>
      </w:r>
      <w:r w:rsidRPr="00FF454F">
        <w:rPr>
          <w:rFonts w:ascii="Tahoma" w:hAnsi="Tahoma" w:cs="Tahoma"/>
          <w:color w:val="000000"/>
          <w:sz w:val="18"/>
          <w:szCs w:val="18"/>
        </w:rPr>
        <w:br/>
        <w:t xml:space="preserve">e) </w:t>
      </w:r>
      <w:r w:rsidRPr="00FF454F">
        <w:rPr>
          <w:rFonts w:ascii="Tahoma" w:hAnsi="Tahoma" w:cs="Tahoma"/>
          <w:sz w:val="18"/>
          <w:szCs w:val="18"/>
          <w:lang w:eastAsia="fr-FR"/>
        </w:rPr>
        <w:t>“Provider” shall mean the legal or physical person selected by the Council for the provision of the Deliverables</w:t>
      </w:r>
      <w:r w:rsidRPr="00FF454F">
        <w:rPr>
          <w:rFonts w:ascii="Tahoma" w:hAnsi="Tahoma" w:cs="Tahoma"/>
          <w:color w:val="000000"/>
          <w:sz w:val="18"/>
          <w:szCs w:val="18"/>
          <w:lang w:eastAsia="fr-FR"/>
        </w:rPr>
        <w:t>. This person may equally be referred to as the “Service Provider” or the “Consultant”.</w:t>
      </w:r>
      <w:bookmarkStart w:id="9" w:name="_Toc179868644"/>
    </w:p>
    <w:p w14:paraId="02E431FC"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2 – Duration</w:t>
      </w:r>
    </w:p>
    <w:p w14:paraId="075E5051" w14:textId="77777777" w:rsidR="005920E6" w:rsidRPr="00FF454F" w:rsidRDefault="005920E6" w:rsidP="005920E6">
      <w:pPr>
        <w:tabs>
          <w:tab w:val="left" w:pos="284"/>
        </w:tabs>
        <w:jc w:val="both"/>
        <w:rPr>
          <w:rFonts w:ascii="Tahoma" w:eastAsia="Calibri" w:hAnsi="Tahoma" w:cs="Tahoma"/>
          <w:sz w:val="18"/>
          <w:szCs w:val="18"/>
          <w:lang w:val="en-US" w:eastAsia="en-US"/>
        </w:rPr>
      </w:pPr>
      <w:r w:rsidRPr="00FF454F">
        <w:rPr>
          <w:rFonts w:ascii="Tahoma" w:eastAsia="Calibri" w:hAnsi="Tahoma" w:cs="Tahoma"/>
          <w:sz w:val="18"/>
          <w:szCs w:val="18"/>
          <w:lang w:val="en-US" w:eastAsia="en-US"/>
        </w:rPr>
        <w:t xml:space="preserve">The contract is concluded until complete execution of the obligations of the parties and takes effect as from the date of its signature by both parties. The services shall be executed in accordance with the timeframe indicated in the </w:t>
      </w:r>
      <w:r w:rsidRPr="00FF454F">
        <w:rPr>
          <w:rFonts w:ascii="Tahoma" w:eastAsia="Calibri" w:hAnsi="Tahoma" w:cs="Tahoma"/>
          <w:sz w:val="18"/>
          <w:szCs w:val="18"/>
          <w:lang w:eastAsia="en-US"/>
        </w:rPr>
        <w:t xml:space="preserve">Terms of reference </w:t>
      </w:r>
      <w:r w:rsidRPr="00FF454F">
        <w:rPr>
          <w:rFonts w:ascii="Tahoma" w:eastAsia="Calibri" w:hAnsi="Tahoma" w:cs="Tahoma"/>
          <w:sz w:val="18"/>
          <w:szCs w:val="18"/>
          <w:lang w:val="en-US" w:eastAsia="en-US"/>
        </w:rPr>
        <w:t>or, by default, as agreed in any prior correspondence.</w:t>
      </w:r>
    </w:p>
    <w:p w14:paraId="483BD6A5"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3 – Obligations of the Provider</w:t>
      </w:r>
    </w:p>
    <w:p w14:paraId="3AA650A6"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 General obligations</w:t>
      </w:r>
    </w:p>
    <w:p w14:paraId="1970BD42"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The Provider bears sole responsibility for all the decisions made and the human, technical, logistic and material resources used in the context of the Contract in order to provide the Deliverables, with due respect for the Council of Europe’s needs and constraints, as contractually defined.</w:t>
      </w:r>
    </w:p>
    <w:p w14:paraId="1519555C"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07EC6FBC"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3.2 Intellectual services</w:t>
      </w:r>
    </w:p>
    <w:p w14:paraId="14873373"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provisions of Articles 3.2.2 to </w:t>
      </w:r>
      <w:r w:rsidR="00C403EF" w:rsidRPr="00FF454F">
        <w:rPr>
          <w:rFonts w:ascii="Tahoma" w:hAnsi="Tahoma" w:cs="Tahoma"/>
          <w:sz w:val="18"/>
          <w:szCs w:val="18"/>
          <w:lang w:eastAsia="fr-FR"/>
        </w:rPr>
        <w:t>3.2.10</w:t>
      </w:r>
      <w:r w:rsidRPr="00FF454F">
        <w:rPr>
          <w:rFonts w:ascii="Tahoma" w:hAnsi="Tahoma" w:cs="Tahoma"/>
          <w:sz w:val="18"/>
          <w:szCs w:val="18"/>
          <w:lang w:eastAsia="fr-FR"/>
        </w:rPr>
        <w:t xml:space="preserve"> shall apply insofar as the contract concerns the provision of intellectual services.</w:t>
      </w:r>
    </w:p>
    <w:p w14:paraId="21CD8671"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FF454F">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64AB5159"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1B5CBB4B"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the Deliverables conform to the highest academic standards.</w:t>
      </w:r>
    </w:p>
    <w:p w14:paraId="4F89FEAB"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as a result of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7BFBB877"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use by the Council of the Deliverable(s) produced as a result of the execution of the present contract will not infringe the rights of third parties. However, should the Council incur liability as the result of any such infringement; the Provider will compensate it in full for any damage it may suffer in consequence.</w:t>
      </w:r>
    </w:p>
    <w:p w14:paraId="02E09EFA"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7E3F861A"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660896DF"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7290CA7E"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3.3 Health and social insurance of the Provider or its employees</w:t>
      </w:r>
    </w:p>
    <w:p w14:paraId="37B529AD"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lastRenderedPageBreak/>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3C0CACE3"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3.4 Fiscal obligations</w:t>
      </w:r>
    </w:p>
    <w:p w14:paraId="4D514E8A"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undertakes to inform the Council about any change of its status with regard to VAT, to observe all applicable rules and to comply with its fiscal obligations in: </w:t>
      </w:r>
    </w:p>
    <w:p w14:paraId="433EE850" w14:textId="77777777" w:rsidR="005920E6" w:rsidRPr="00FF454F" w:rsidRDefault="005920E6" w:rsidP="005920E6">
      <w:p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 submitting a request for payment, or an invoice, to the Council in conformity with the applicable legislation;</w:t>
      </w:r>
    </w:p>
    <w:p w14:paraId="5F631948" w14:textId="77777777" w:rsidR="005920E6" w:rsidRPr="00FF454F" w:rsidRDefault="005920E6" w:rsidP="005920E6">
      <w:pPr>
        <w:tabs>
          <w:tab w:val="left" w:pos="142"/>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declaring all </w:t>
      </w:r>
      <w:r w:rsidRPr="00FF454F">
        <w:rPr>
          <w:rFonts w:ascii="Tahoma" w:hAnsi="Tahoma" w:cs="Tahoma"/>
          <w:sz w:val="18"/>
          <w:szCs w:val="18"/>
          <w:lang w:eastAsia="fr-FR"/>
        </w:rPr>
        <w:tab/>
        <w:t>fees received from the Council for tax purposes as required in his/her/its country of fiscal residence.</w:t>
      </w:r>
    </w:p>
    <w:p w14:paraId="77CDBF49"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3.5 Loyalty and confidentiality</w:t>
      </w:r>
    </w:p>
    <w:p w14:paraId="2B305572"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784ACF0D"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68F6215A"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 xml:space="preserve">3.6 Disclosure of the terms of the contract </w:t>
      </w:r>
    </w:p>
    <w:p w14:paraId="456A6ECF"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1F29D15E"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Whenever appropriate, specific confidentiality measures shall be taken by the Council to preserve the vital interests of the Provider.</w:t>
      </w:r>
    </w:p>
    <w:p w14:paraId="2251D8A5"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3.7 Use of the Council of Europe’s name</w:t>
      </w:r>
    </w:p>
    <w:p w14:paraId="38F0EF15"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not use the Council’s name, flag or logo without prior authorisation of the Council.</w:t>
      </w:r>
    </w:p>
    <w:p w14:paraId="0E10DADD"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3.8 Data Protection</w:t>
      </w:r>
    </w:p>
    <w:bookmarkEnd w:id="9"/>
    <w:p w14:paraId="37A908C8"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Without prejudice to the other provisions of this contract, the Parties undertake, in the execution of this contract, to comply at all times with the legislation applicable to each of them concerning the processing of personal data.</w:t>
      </w:r>
    </w:p>
    <w:p w14:paraId="6AC2B8D8"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Where the Provider, pursuant to its obligations under this contract, processes personal data on behalf of the Council, it shall:</w:t>
      </w:r>
    </w:p>
    <w:p w14:paraId="4B3A2EA7"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in accordance with written instructions from the Council;</w:t>
      </w:r>
    </w:p>
    <w:p w14:paraId="121CA3F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6FCC339E"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07E52744"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7D2020B5"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5493CB1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Notify the Council within five working days if it receives:</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a. a request from a data subject to have access (including rectification, deletion and objection) to that person’s personal data; or</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b. a complaint or request related to the Council’s obligations to comply with the data protection requirements.</w:t>
      </w:r>
    </w:p>
    <w:p w14:paraId="44E43868"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0254C6F3"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0961119A"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6BECF2B3"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7C279ED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1706CAA0"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3.9 Parallel Activities</w:t>
      </w:r>
    </w:p>
    <w:p w14:paraId="7A98081B"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Where the Provider is a natural person who is employed in parallel to this Contract, they hereby confirm that they:</w:t>
      </w:r>
    </w:p>
    <w:p w14:paraId="357BE58D"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a) have been granted approval from their employer to perform paid services for the Council under this Contract, and/or</w:t>
      </w:r>
    </w:p>
    <w:p w14:paraId="6D2221DE"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lastRenderedPageBreak/>
        <w:t>b) have been granted leave during the performance of their obligations under this Contract.</w:t>
      </w:r>
    </w:p>
    <w:p w14:paraId="517A4512"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3.10 Other obligations</w:t>
      </w:r>
    </w:p>
    <w:p w14:paraId="5AB8B474" w14:textId="77777777" w:rsidR="00A74260" w:rsidRPr="00FF454F" w:rsidRDefault="00A74260" w:rsidP="00A74260">
      <w:pPr>
        <w:pStyle w:val="ListParagraph"/>
        <w:numPr>
          <w:ilvl w:val="0"/>
          <w:numId w:val="25"/>
        </w:numPr>
        <w:autoSpaceDE w:val="0"/>
        <w:autoSpaceDN w:val="0"/>
        <w:ind w:hanging="720"/>
        <w:jc w:val="both"/>
        <w:rPr>
          <w:rFonts w:ascii="Tahoma" w:hAnsi="Tahoma" w:cs="Tahoma"/>
          <w:sz w:val="18"/>
          <w:szCs w:val="18"/>
          <w:lang w:eastAsia="fr-FR"/>
        </w:rPr>
      </w:pPr>
      <w:bookmarkStart w:id="10" w:name="_Hlk217318515"/>
      <w:r w:rsidRPr="00FF454F">
        <w:rPr>
          <w:rFonts w:ascii="Tahoma" w:hAnsi="Tahoma" w:cs="Tahoma"/>
          <w:sz w:val="18"/>
          <w:szCs w:val="18"/>
          <w:lang w:eastAsia="fr-FR"/>
        </w:rPr>
        <w:t xml:space="preserve">In </w:t>
      </w:r>
      <w:bookmarkStart w:id="11" w:name="_Hlk217295308"/>
      <w:r w:rsidRPr="00FF454F">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21" w:history="1">
        <w:r w:rsidRPr="00FF454F">
          <w:rPr>
            <w:rStyle w:val="Hyperlink"/>
            <w:rFonts w:ascii="Tahoma" w:hAnsi="Tahoma" w:cs="Tahoma"/>
            <w:sz w:val="18"/>
            <w:szCs w:val="18"/>
            <w:lang w:val="en-US" w:eastAsia="fr-FR"/>
          </w:rPr>
          <w:t>Policy on Respect and Dignity in the Council of Europe</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the </w:t>
      </w:r>
      <w:hyperlink r:id="rId22" w:anchor=":~:text=This%20Policy%20sets%20out%20the%20Council%20of%20Europe%E2%80%99s,the%20Organisation%20to%20those%20who%20report%20such%20wrongdoing." w:history="1">
        <w:r w:rsidRPr="00FF454F">
          <w:rPr>
            <w:rStyle w:val="Hyperlink"/>
            <w:rFonts w:ascii="Tahoma" w:hAnsi="Tahoma" w:cs="Tahoma"/>
            <w:sz w:val="18"/>
            <w:szCs w:val="18"/>
            <w:lang w:val="en-US" w:eastAsia="fr-FR"/>
          </w:rPr>
          <w:t>Speak-up Policy</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w:t>
      </w:r>
      <w:hyperlink r:id="rId23" w:history="1">
        <w:r w:rsidR="00F24D71" w:rsidRPr="00FF454F">
          <w:rPr>
            <w:rStyle w:val="Hyperlink"/>
            <w:rFonts w:ascii="Tahoma" w:hAnsi="Tahoma" w:cs="Tahoma"/>
            <w:sz w:val="18"/>
            <w:szCs w:val="18"/>
          </w:rPr>
          <w:t>the Policy on the use of the Information System of the Council of Europe</w:t>
        </w:r>
      </w:hyperlink>
      <w:r w:rsidR="00F24D71" w:rsidRPr="00FF454F">
        <w:rPr>
          <w:rFonts w:ascii="Tahoma" w:hAnsi="Tahoma" w:cs="Tahoma"/>
          <w:sz w:val="18"/>
          <w:szCs w:val="18"/>
        </w:rPr>
        <w:t xml:space="preserve"> </w:t>
      </w:r>
      <w:r w:rsidRPr="00FF454F">
        <w:rPr>
          <w:rFonts w:ascii="Tahoma" w:hAnsi="Tahoma" w:cs="Tahoma"/>
          <w:sz w:val="18"/>
          <w:szCs w:val="18"/>
        </w:rPr>
        <w:t>and</w:t>
      </w:r>
      <w:r w:rsidRPr="00FF454F">
        <w:rPr>
          <w:rFonts w:ascii="Tahoma" w:hAnsi="Tahoma" w:cs="Tahoma"/>
          <w:sz w:val="18"/>
          <w:szCs w:val="18"/>
          <w:lang w:eastAsia="fr-FR"/>
        </w:rPr>
        <w:t xml:space="preserve"> the </w:t>
      </w:r>
      <w:hyperlink r:id="rId24" w:history="1">
        <w:r w:rsidRPr="00FF454F">
          <w:rPr>
            <w:rStyle w:val="Hyperlink"/>
            <w:rFonts w:ascii="Tahoma" w:hAnsi="Tahoma" w:cs="Tahoma"/>
            <w:sz w:val="18"/>
            <w:szCs w:val="18"/>
            <w:lang w:eastAsia="fr-FR"/>
          </w:rPr>
          <w:t>Code of Conduct</w:t>
        </w:r>
      </w:hyperlink>
      <w:r w:rsidRPr="00FF454F">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10"/>
    <w:bookmarkEnd w:id="11"/>
    <w:p w14:paraId="7AEFBC13"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The Staff Regulations and the rules concerning temporary staff members shall not apply to the Provider. </w:t>
      </w:r>
    </w:p>
    <w:p w14:paraId="5A0F215B"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Nothing in this contract may be construed as conferring on the Provider the capacity of a Council of Europe staff member or employee.</w:t>
      </w:r>
    </w:p>
    <w:p w14:paraId="117F9506" w14:textId="77777777" w:rsidR="005920E6" w:rsidRPr="00FF454F" w:rsidRDefault="00292245"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6684CF69" w14:textId="77777777" w:rsidR="00A74260" w:rsidRPr="00FF454F" w:rsidRDefault="00A74260" w:rsidP="00A74260">
      <w:pPr>
        <w:pStyle w:val="ListParagraph"/>
        <w:numPr>
          <w:ilvl w:val="1"/>
          <w:numId w:val="34"/>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bookmarkStart w:id="12" w:name="_Hlk217318546"/>
      <w:r w:rsidRPr="00FF454F">
        <w:rPr>
          <w:rFonts w:ascii="Tahoma" w:hAnsi="Tahoma" w:cs="Tahoma"/>
          <w:b/>
          <w:color w:val="365F91" w:themeColor="accent1" w:themeShade="BF"/>
          <w:sz w:val="18"/>
          <w:szCs w:val="18"/>
          <w:u w:val="single"/>
          <w:lang w:eastAsia="fr-FR"/>
        </w:rPr>
        <w:t>Archiving, access and financial checks</w:t>
      </w:r>
    </w:p>
    <w:p w14:paraId="1015CCE2" w14:textId="77777777" w:rsidR="00A74260" w:rsidRPr="00FF454F" w:rsidRDefault="00A74260" w:rsidP="00A74260">
      <w:pPr>
        <w:pStyle w:val="ListParagraph"/>
        <w:numPr>
          <w:ilvl w:val="2"/>
          <w:numId w:val="34"/>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bookmarkEnd w:id="12"/>
    <w:p w14:paraId="2F61B67F"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4 – Fees, expenses and mode of payment </w:t>
      </w:r>
    </w:p>
    <w:p w14:paraId="52A2E90C" w14:textId="77777777" w:rsidR="005920E6" w:rsidRPr="00FF454F"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FF454F">
        <w:rPr>
          <w:rFonts w:ascii="Tahoma" w:hAnsi="Tahoma" w:cs="Tahoma"/>
          <w:b/>
          <w:color w:val="365F91"/>
          <w:sz w:val="18"/>
          <w:szCs w:val="18"/>
          <w:u w:val="single"/>
          <w:lang w:eastAsia="fr-FR"/>
        </w:rPr>
        <w:t>4.1 Fees</w:t>
      </w:r>
    </w:p>
    <w:p w14:paraId="4ED35311"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1C26879F"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Amounts are final and not subject to review.</w:t>
      </w:r>
    </w:p>
    <w:p w14:paraId="0D2DAD71" w14:textId="77777777" w:rsidR="002321F7" w:rsidRPr="00FF454F" w:rsidRDefault="002321F7" w:rsidP="002321F7">
      <w:pPr>
        <w:tabs>
          <w:tab w:val="left" w:pos="284"/>
        </w:tabs>
        <w:autoSpaceDE w:val="0"/>
        <w:autoSpaceDN w:val="0"/>
        <w:spacing w:after="30"/>
        <w:jc w:val="both"/>
        <w:rPr>
          <w:rFonts w:ascii="Tahoma" w:hAnsi="Tahoma" w:cs="Tahoma"/>
          <w:b/>
          <w:color w:val="365F91"/>
          <w:sz w:val="18"/>
          <w:szCs w:val="18"/>
          <w:u w:val="single"/>
          <w:lang w:eastAsia="fr-FR"/>
        </w:rPr>
      </w:pPr>
      <w:bookmarkStart w:id="13" w:name="_Hlk102060581"/>
      <w:r w:rsidRPr="00FF454F">
        <w:rPr>
          <w:rFonts w:ascii="Tahoma" w:hAnsi="Tahoma" w:cs="Tahoma"/>
          <w:b/>
          <w:color w:val="365F91"/>
          <w:sz w:val="18"/>
          <w:szCs w:val="18"/>
          <w:u w:val="single"/>
          <w:lang w:eastAsia="fr-FR"/>
        </w:rPr>
        <w:t>4.2 VAT</w:t>
      </w:r>
    </w:p>
    <w:p w14:paraId="2C6370E3"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7DEE8E13"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 xml:space="preserve">Should the deliverables be taxable in France, the amount invoiced shall be VAT inclusive. </w:t>
      </w:r>
      <w:r w:rsidRPr="00FF454F">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5" w:history="1">
        <w:r w:rsidRPr="00FF454F">
          <w:rPr>
            <w:rFonts w:ascii="Tahoma" w:eastAsia="Calibri" w:hAnsi="Tahoma" w:cs="Tahoma"/>
            <w:color w:val="1F497D"/>
            <w:sz w:val="18"/>
            <w:szCs w:val="18"/>
            <w:lang w:eastAsia="en-US"/>
          </w:rPr>
          <w:t>sie.entreprises-etrangeres@dgfip.finances.gouv.fr</w:t>
        </w:r>
      </w:hyperlink>
      <w:r w:rsidRPr="00FF454F">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FF454F">
        <w:rPr>
          <w:rFonts w:ascii="Tahoma" w:eastAsia="Calibri" w:hAnsi="Tahoma" w:cs="Tahoma"/>
          <w:sz w:val="18"/>
          <w:szCs w:val="18"/>
          <w:lang w:val="en-US" w:eastAsia="en-US"/>
        </w:rPr>
        <w:t>XX]”.</w:t>
      </w:r>
    </w:p>
    <w:p w14:paraId="43CD7865"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FF454F">
        <w:rPr>
          <w:rFonts w:ascii="Tahoma" w:hAnsi="Tahoma" w:cs="Tahoma"/>
          <w:i/>
          <w:sz w:val="18"/>
          <w:szCs w:val="18"/>
          <w:lang w:eastAsia="fr-FR"/>
        </w:rPr>
        <w:t>Intra-Community sale/service to an exempted organisation: Articles 143 and 151 of Council Directive 2006/112/EC</w:t>
      </w:r>
      <w:r w:rsidRPr="00FF454F">
        <w:rPr>
          <w:rFonts w:ascii="Tahoma" w:hAnsi="Tahoma" w:cs="Tahoma"/>
          <w:sz w:val="18"/>
          <w:szCs w:val="18"/>
          <w:lang w:eastAsia="fr-FR"/>
        </w:rPr>
        <w:t xml:space="preserve">” and should indicate the final total amount excluding VAT. In case the </w:t>
      </w:r>
      <w:proofErr w:type="spellStart"/>
      <w:r w:rsidRPr="00FF454F">
        <w:rPr>
          <w:rFonts w:ascii="Tahoma" w:hAnsi="Tahoma" w:cs="Tahoma"/>
          <w:sz w:val="18"/>
          <w:szCs w:val="18"/>
          <w:lang w:eastAsia="fr-FR"/>
        </w:rPr>
        <w:t>CoE</w:t>
      </w:r>
      <w:proofErr w:type="spellEnd"/>
      <w:r w:rsidRPr="00FF454F">
        <w:rPr>
          <w:rFonts w:ascii="Tahoma" w:hAnsi="Tahoma" w:cs="Tahoma"/>
          <w:sz w:val="18"/>
          <w:szCs w:val="18"/>
          <w:lang w:eastAsia="fr-FR"/>
        </w:rPr>
        <w:t xml:space="preserve"> will not be in a position to provide the said certificate, the Council will pay the invoice with VAT included.  </w:t>
      </w:r>
    </w:p>
    <w:p w14:paraId="3C90A085"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3"/>
    </w:p>
    <w:p w14:paraId="136AE264" w14:textId="77777777" w:rsidR="005920E6" w:rsidRPr="00FF454F" w:rsidRDefault="005920E6" w:rsidP="00800515">
      <w:pPr>
        <w:pStyle w:val="ListParagraph"/>
        <w:numPr>
          <w:ilvl w:val="1"/>
          <w:numId w:val="21"/>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FF454F">
        <w:rPr>
          <w:rFonts w:ascii="Tahoma" w:hAnsi="Tahoma" w:cs="Tahoma"/>
          <w:b/>
          <w:color w:val="365F91" w:themeColor="accent1" w:themeShade="BF"/>
          <w:sz w:val="18"/>
          <w:szCs w:val="18"/>
          <w:lang w:eastAsia="fr-FR"/>
        </w:rPr>
        <w:t>Invoicing and payment</w:t>
      </w:r>
    </w:p>
    <w:p w14:paraId="067BC22A"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54D482B3"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77A6E4C4"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the case of event organisation, the Provider shall in any case submit any document that proves that the event took place, including but not limited to </w:t>
      </w:r>
      <w:r w:rsidRPr="00FF454F">
        <w:rPr>
          <w:rFonts w:ascii="Tahoma" w:hAnsi="Tahoma" w:cs="Tahoma"/>
          <w:sz w:val="18"/>
          <w:szCs w:val="18"/>
          <w:lang w:val="en-US" w:eastAsia="en-US"/>
        </w:rPr>
        <w:t>an attendance sheet broken down into half days specifying the location, date(s) and time(s) of the event(s) or activity(</w:t>
      </w:r>
      <w:proofErr w:type="spellStart"/>
      <w:r w:rsidRPr="00FF454F">
        <w:rPr>
          <w:rFonts w:ascii="Tahoma" w:hAnsi="Tahoma" w:cs="Tahoma"/>
          <w:sz w:val="18"/>
          <w:szCs w:val="18"/>
          <w:lang w:val="en-US" w:eastAsia="en-US"/>
        </w:rPr>
        <w:t>ies</w:t>
      </w:r>
      <w:proofErr w:type="spellEnd"/>
      <w:r w:rsidRPr="00FF454F">
        <w:rPr>
          <w:rFonts w:ascii="Tahoma" w:hAnsi="Tahoma" w:cs="Tahoma"/>
          <w:sz w:val="18"/>
          <w:szCs w:val="18"/>
          <w:lang w:val="en-US" w:eastAsia="en-US"/>
        </w:rPr>
        <w:t xml:space="preserve">), to be individually signed by </w:t>
      </w:r>
      <w:r w:rsidRPr="00FF454F">
        <w:rPr>
          <w:rFonts w:ascii="Tahoma" w:hAnsi="Tahoma" w:cs="Tahoma"/>
          <w:sz w:val="18"/>
          <w:szCs w:val="18"/>
          <w:u w:val="single"/>
          <w:lang w:val="en-US" w:eastAsia="en-US"/>
        </w:rPr>
        <w:t>each</w:t>
      </w:r>
      <w:r w:rsidRPr="00FF454F">
        <w:rPr>
          <w:rFonts w:ascii="Tahoma" w:hAnsi="Tahoma" w:cs="Tahoma"/>
          <w:sz w:val="18"/>
          <w:szCs w:val="18"/>
          <w:lang w:val="en-US" w:eastAsia="en-US"/>
        </w:rPr>
        <w:t xml:space="preserve"> participant and the Provider.</w:t>
      </w:r>
    </w:p>
    <w:p w14:paraId="58A327F1"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FF454F">
        <w:rPr>
          <w:rFonts w:ascii="Tahoma" w:eastAsia="Calibri" w:hAnsi="Tahoma" w:cs="Tahoma"/>
          <w:sz w:val="18"/>
          <w:szCs w:val="18"/>
          <w:lang w:eastAsia="en-US"/>
        </w:rPr>
        <w:t xml:space="preserve">Terms of reference </w:t>
      </w:r>
      <w:r w:rsidRPr="00FF454F">
        <w:rPr>
          <w:rFonts w:ascii="Tahoma" w:hAnsi="Tahoma" w:cs="Tahoma"/>
          <w:sz w:val="18"/>
          <w:szCs w:val="18"/>
        </w:rPr>
        <w:t>and its/their acceptance by the Council.</w:t>
      </w:r>
    </w:p>
    <w:p w14:paraId="06402265"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cases where an advance payment is foreseen, it shall be paid within 60 calendar days upon signature of the contract. </w:t>
      </w:r>
    </w:p>
    <w:p w14:paraId="657427F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4.4 Other expenses</w:t>
      </w:r>
    </w:p>
    <w:p w14:paraId="342F6164" w14:textId="77777777" w:rsidR="005920E6" w:rsidRPr="00FF454F" w:rsidRDefault="005920E6" w:rsidP="00800515">
      <w:pPr>
        <w:pStyle w:val="ListParagraph"/>
        <w:numPr>
          <w:ilvl w:val="0"/>
          <w:numId w:val="18"/>
        </w:numPr>
        <w:tabs>
          <w:tab w:val="left" w:pos="0"/>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E92BAE" w:rsidRPr="00FF454F">
        <w:rPr>
          <w:rFonts w:ascii="Tahoma" w:hAnsi="Tahoma" w:cs="Tahoma"/>
          <w:sz w:val="18"/>
          <w:szCs w:val="18"/>
        </w:rPr>
        <w:t xml:space="preserve"> </w:t>
      </w:r>
      <w:r w:rsidR="00E92BAE" w:rsidRPr="00FF454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FF454F">
        <w:rPr>
          <w:rFonts w:ascii="Tahoma" w:hAnsi="Tahoma" w:cs="Tahoma"/>
          <w:color w:val="000000"/>
          <w:sz w:val="18"/>
          <w:szCs w:val="18"/>
        </w:rPr>
        <w:t>.</w:t>
      </w:r>
      <w:r w:rsidRPr="00FF454F">
        <w:rPr>
          <w:rStyle w:val="FootnoteReference"/>
          <w:rFonts w:ascii="Tahoma" w:hAnsi="Tahoma" w:cs="Tahoma"/>
          <w:color w:val="000000"/>
          <w:sz w:val="18"/>
          <w:szCs w:val="18"/>
        </w:rPr>
        <w:footnoteReference w:id="10"/>
      </w:r>
      <w:r w:rsidRPr="00FF454F">
        <w:rPr>
          <w:rFonts w:ascii="Tahoma" w:hAnsi="Tahoma" w:cs="Tahoma"/>
          <w:color w:val="000000"/>
          <w:sz w:val="18"/>
          <w:szCs w:val="18"/>
        </w:rPr>
        <w:t xml:space="preserve"> </w:t>
      </w:r>
    </w:p>
    <w:p w14:paraId="18B8078E"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rPr>
        <w:lastRenderedPageBreak/>
        <w:t xml:space="preserve">Travel expenses referred to under 4.4.1 will be reimbursed on the basis of the rail fare (first class) or air fare (tourist class) upon presentation of an invoice on the letterhead of the relevant vouchers. Subsistence expenses (including travel expenses within the locality visited) will be reimbursed at the applicable daily rate. </w:t>
      </w:r>
    </w:p>
    <w:p w14:paraId="67069E56"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w:t>
      </w:r>
      <w:r w:rsidR="00AF44D4" w:rsidRPr="00FF454F">
        <w:rPr>
          <w:rFonts w:ascii="Tahoma" w:hAnsi="Tahoma" w:cs="Tahoma"/>
          <w:sz w:val="18"/>
          <w:szCs w:val="18"/>
        </w:rPr>
        <w:t xml:space="preserve"> </w:t>
      </w:r>
      <w:r w:rsidR="00AF44D4" w:rsidRPr="00FF454F">
        <w:rPr>
          <w:rFonts w:ascii="Tahoma" w:hAnsi="Tahoma" w:cs="Tahoma"/>
          <w:sz w:val="18"/>
          <w:szCs w:val="18"/>
          <w:lang w:eastAsia="fr-FR"/>
        </w:rPr>
        <w:t xml:space="preserve">AIG EUROPE </w:t>
      </w:r>
      <w:r w:rsidRPr="00FF454F">
        <w:rPr>
          <w:rFonts w:ascii="Tahoma" w:hAnsi="Tahoma" w:cs="Tahoma"/>
          <w:sz w:val="18"/>
          <w:szCs w:val="18"/>
          <w:lang w:eastAsia="fr-FR"/>
        </w:rPr>
        <w:t xml:space="preserve">(Policy No. </w:t>
      </w:r>
      <w:r w:rsidR="008604ED" w:rsidRPr="00FF454F">
        <w:rPr>
          <w:rFonts w:ascii="Tahoma" w:hAnsi="Tahoma" w:cs="Tahoma"/>
          <w:sz w:val="18"/>
          <w:szCs w:val="18"/>
          <w:lang w:eastAsia="fr-FR"/>
        </w:rPr>
        <w:t>9.502.001</w:t>
      </w:r>
      <w:r w:rsidRPr="00FF454F">
        <w:rPr>
          <w:rFonts w:ascii="Tahoma" w:hAnsi="Tahoma" w:cs="Tahoma"/>
          <w:sz w:val="18"/>
          <w:szCs w:val="18"/>
          <w:lang w:eastAsia="fr-FR"/>
        </w:rPr>
        <w:t xml:space="preserve">). A telephone helpline is available in case of emergency </w:t>
      </w:r>
      <w:r w:rsidR="008604ED" w:rsidRPr="00FF454F">
        <w:rPr>
          <w:rFonts w:ascii="Tahoma" w:hAnsi="Tahoma" w:cs="Tahoma"/>
          <w:sz w:val="18"/>
          <w:szCs w:val="18"/>
          <w:lang w:eastAsia="fr-FR"/>
        </w:rPr>
        <w:t>+32 2 739 9991 (EN) or +32 2 739 9990 (FR</w:t>
      </w:r>
      <w:r w:rsidRPr="00FF454F">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210AF6" w:rsidRPr="00FF454F">
        <w:rPr>
          <w:rFonts w:ascii="Tahoma" w:hAnsi="Tahoma" w:cs="Tahoma"/>
          <w:sz w:val="18"/>
          <w:szCs w:val="18"/>
          <w:lang w:eastAsia="fr-FR"/>
        </w:rPr>
        <w:t>80</w:t>
      </w:r>
      <w:r w:rsidRPr="00FF454F">
        <w:rPr>
          <w:rFonts w:ascii="Tahoma" w:hAnsi="Tahoma" w:cs="Tahoma"/>
          <w:sz w:val="18"/>
          <w:szCs w:val="18"/>
          <w:lang w:eastAsia="fr-FR"/>
        </w:rPr>
        <w:t xml:space="preserve"> years of age.</w:t>
      </w:r>
      <w:bookmarkStart w:id="14" w:name="_Toc179868652"/>
    </w:p>
    <w:p w14:paraId="03F53B96" w14:textId="77777777" w:rsidR="00800515" w:rsidRPr="00FF454F" w:rsidRDefault="00800515" w:rsidP="00800515">
      <w:pPr>
        <w:tabs>
          <w:tab w:val="left" w:pos="284"/>
        </w:tabs>
        <w:autoSpaceDE w:val="0"/>
        <w:autoSpaceDN w:val="0"/>
        <w:jc w:val="both"/>
        <w:rPr>
          <w:rFonts w:ascii="Tahoma" w:hAnsi="Tahoma" w:cs="Tahoma"/>
          <w:b/>
          <w:smallCaps/>
          <w:color w:val="365F91"/>
          <w:sz w:val="18"/>
          <w:szCs w:val="18"/>
          <w:lang w:eastAsia="fr-FR"/>
        </w:rPr>
      </w:pPr>
      <w:bookmarkStart w:id="15" w:name="_Hlk217296686"/>
      <w:r w:rsidRPr="00FF454F">
        <w:rPr>
          <w:rFonts w:ascii="Tahoma" w:hAnsi="Tahoma" w:cs="Tahoma"/>
          <w:b/>
          <w:smallCaps/>
          <w:color w:val="365F91"/>
          <w:sz w:val="18"/>
          <w:szCs w:val="18"/>
          <w:lang w:eastAsia="fr-FR"/>
        </w:rPr>
        <w:t>4.5. Delay in Implementation</w:t>
      </w:r>
    </w:p>
    <w:p w14:paraId="71FBA402"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5DCFDB9C"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0A28C552"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59267F81"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34F651DA"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68AEF7CD"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The parties acknowledge and agree that the liquidated damages set forth herein represent a genuine pre-estimate of the loss likely to be suffered by the Council of Europe as a result of a delay and do not constitute a penalty.</w:t>
      </w:r>
    </w:p>
    <w:p w14:paraId="1B656AFC"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p>
    <w:bookmarkEnd w:id="15"/>
    <w:p w14:paraId="1CC6148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5 - Breach of contract</w:t>
      </w:r>
      <w:bookmarkEnd w:id="14"/>
    </w:p>
    <w:p w14:paraId="760E1D63" w14:textId="77777777" w:rsidR="001013C9"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that</w:t>
      </w:r>
      <w:r w:rsidR="001013C9" w:rsidRPr="00FF454F">
        <w:rPr>
          <w:rFonts w:ascii="Tahoma" w:hAnsi="Tahoma" w:cs="Tahoma"/>
          <w:sz w:val="18"/>
          <w:szCs w:val="18"/>
          <w:lang w:eastAsia="fr-FR"/>
        </w:rPr>
        <w:t>:</w:t>
      </w:r>
    </w:p>
    <w:p w14:paraId="168A4E76"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w:t>
      </w:r>
      <w:r w:rsidR="005920E6" w:rsidRPr="00FF454F">
        <w:rPr>
          <w:rFonts w:ascii="Tahoma" w:hAnsi="Tahoma" w:cs="Tahoma"/>
          <w:sz w:val="18"/>
          <w:szCs w:val="18"/>
          <w:lang w:eastAsia="fr-FR"/>
        </w:rPr>
        <w:t xml:space="preserve"> the Provider does not satisfy the conditions laid down in this contract or those resulting from any modifications duly accepted in writing by both parties, in accordance with the provisions of Article 6 below</w:t>
      </w:r>
      <w:r w:rsidRPr="00FF454F">
        <w:rPr>
          <w:rFonts w:ascii="Tahoma" w:hAnsi="Tahoma" w:cs="Tahoma"/>
          <w:sz w:val="18"/>
          <w:szCs w:val="18"/>
          <w:lang w:eastAsia="fr-FR"/>
        </w:rPr>
        <w:t>; or</w:t>
      </w:r>
      <w:r w:rsidR="005920E6" w:rsidRPr="00FF454F">
        <w:rPr>
          <w:rFonts w:ascii="Tahoma" w:hAnsi="Tahoma" w:cs="Tahoma"/>
          <w:sz w:val="18"/>
          <w:szCs w:val="18"/>
          <w:lang w:eastAsia="fr-FR"/>
        </w:rPr>
        <w:t xml:space="preserve"> </w:t>
      </w:r>
    </w:p>
    <w:p w14:paraId="52F0C322"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w:t>
      </w:r>
      <w:r w:rsidR="005920E6" w:rsidRPr="00FF454F">
        <w:rPr>
          <w:rFonts w:ascii="Tahoma" w:hAnsi="Tahoma" w:cs="Tahoma"/>
          <w:sz w:val="18"/>
          <w:szCs w:val="18"/>
          <w:lang w:eastAsia="fr-FR"/>
        </w:rPr>
        <w:t>the Deliverables provided as referred to under Article 1.1 do not reach a satisfactory level</w:t>
      </w:r>
      <w:r w:rsidRPr="00FF454F">
        <w:rPr>
          <w:rFonts w:ascii="Tahoma" w:hAnsi="Tahoma" w:cs="Tahoma"/>
          <w:sz w:val="18"/>
          <w:szCs w:val="18"/>
          <w:lang w:eastAsia="fr-FR"/>
        </w:rPr>
        <w:t>; or</w:t>
      </w:r>
    </w:p>
    <w:p w14:paraId="797AC704" w14:textId="77777777" w:rsidR="006D64A8" w:rsidRPr="00FF454F" w:rsidRDefault="001013C9"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c) the Provider is in any of the situations listed in Article 1</w:t>
      </w:r>
      <w:r w:rsidR="00361FA3" w:rsidRPr="00FF454F">
        <w:rPr>
          <w:rFonts w:ascii="Tahoma" w:hAnsi="Tahoma" w:cs="Tahoma"/>
          <w:sz w:val="18"/>
          <w:szCs w:val="18"/>
          <w:lang w:eastAsia="fr-FR"/>
        </w:rPr>
        <w:t>1</w:t>
      </w:r>
      <w:r w:rsidRPr="00FF454F">
        <w:rPr>
          <w:rFonts w:ascii="Tahoma" w:hAnsi="Tahoma" w:cs="Tahoma"/>
          <w:sz w:val="18"/>
          <w:szCs w:val="18"/>
          <w:lang w:eastAsia="fr-FR"/>
        </w:rPr>
        <w:t>.2,</w:t>
      </w:r>
      <w:r w:rsidR="005920E6" w:rsidRPr="00FF454F">
        <w:rPr>
          <w:rFonts w:ascii="Tahoma" w:hAnsi="Tahoma" w:cs="Tahoma"/>
          <w:sz w:val="18"/>
          <w:szCs w:val="18"/>
          <w:lang w:eastAsia="fr-FR"/>
        </w:rPr>
        <w:t xml:space="preserve"> </w:t>
      </w:r>
      <w:r w:rsidR="006D64A8" w:rsidRPr="00FF454F">
        <w:rPr>
          <w:rFonts w:ascii="Tahoma" w:hAnsi="Tahoma" w:cs="Tahoma"/>
          <w:sz w:val="18"/>
          <w:szCs w:val="18"/>
          <w:lang w:eastAsia="fr-FR"/>
        </w:rPr>
        <w:t>or</w:t>
      </w:r>
      <w:bookmarkStart w:id="16" w:name="_Hlk217296742"/>
      <w:bookmarkStart w:id="17" w:name="_Hlk217318587"/>
    </w:p>
    <w:p w14:paraId="7631D238" w14:textId="77777777" w:rsidR="006D64A8" w:rsidRPr="00FF454F" w:rsidRDefault="006D64A8"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d) any information provided by the Provider under the procurement procedure is found to be untruthful.  </w:t>
      </w:r>
      <w:bookmarkEnd w:id="16"/>
    </w:p>
    <w:bookmarkEnd w:id="17"/>
    <w:p w14:paraId="705AB297" w14:textId="77777777" w:rsidR="005920E6" w:rsidRPr="00FF454F" w:rsidRDefault="005920E6"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Council </w:t>
      </w:r>
      <w:r w:rsidR="001013C9" w:rsidRPr="00FF454F">
        <w:rPr>
          <w:rFonts w:ascii="Tahoma" w:hAnsi="Tahoma" w:cs="Tahoma"/>
          <w:sz w:val="18"/>
          <w:szCs w:val="18"/>
          <w:lang w:eastAsia="fr-FR"/>
        </w:rPr>
        <w:t>may</w:t>
      </w:r>
      <w:r w:rsidRPr="00FF454F">
        <w:rPr>
          <w:rFonts w:ascii="Tahoma" w:hAnsi="Tahoma" w:cs="Tahoma"/>
          <w:sz w:val="18"/>
          <w:szCs w:val="18"/>
          <w:lang w:eastAsia="fr-FR"/>
        </w:rPr>
        <w:t xml:space="preserve"> consider there to have been a breach of contract and may consequently refuse to pay to the Provider the amounts referred to in Article 4.1 </w:t>
      </w:r>
      <w:r w:rsidR="00DF58EE" w:rsidRPr="00FF454F">
        <w:rPr>
          <w:rFonts w:ascii="Tahoma" w:hAnsi="Tahoma" w:cs="Tahoma"/>
          <w:sz w:val="18"/>
          <w:szCs w:val="18"/>
          <w:lang w:eastAsia="fr-FR"/>
        </w:rPr>
        <w:t xml:space="preserve">and Article 4.4 </w:t>
      </w:r>
      <w:r w:rsidRPr="00FF454F">
        <w:rPr>
          <w:rFonts w:ascii="Tahoma" w:hAnsi="Tahoma" w:cs="Tahoma"/>
          <w:sz w:val="18"/>
          <w:szCs w:val="18"/>
          <w:lang w:eastAsia="fr-FR"/>
        </w:rPr>
        <w:t>above.</w:t>
      </w:r>
    </w:p>
    <w:p w14:paraId="62823B9F"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39362AD6"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6E16390B"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8" w:name="_Toc179868653"/>
      <w:bookmarkStart w:id="19" w:name="_Toc179868654"/>
      <w:r w:rsidRPr="00FF454F">
        <w:rPr>
          <w:rFonts w:ascii="Tahoma" w:hAnsi="Tahoma" w:cs="Tahoma"/>
          <w:b/>
          <w:smallCaps/>
          <w:color w:val="365F91" w:themeColor="accent1" w:themeShade="BF"/>
          <w:sz w:val="18"/>
          <w:szCs w:val="18"/>
          <w:lang w:eastAsia="fr-FR"/>
        </w:rPr>
        <w:t>Article 6 - Modifications</w:t>
      </w:r>
      <w:bookmarkEnd w:id="18"/>
      <w:r w:rsidRPr="00FF454F">
        <w:rPr>
          <w:rFonts w:ascii="Tahoma" w:hAnsi="Tahoma" w:cs="Tahoma"/>
          <w:b/>
          <w:smallCaps/>
          <w:color w:val="365F91" w:themeColor="accent1" w:themeShade="BF"/>
          <w:sz w:val="18"/>
          <w:szCs w:val="18"/>
          <w:lang w:eastAsia="fr-FR"/>
        </w:rPr>
        <w:t xml:space="preserve"> </w:t>
      </w:r>
    </w:p>
    <w:p w14:paraId="65974B03"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7825A135"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56A65667"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This contract may not be transferred, in full or in part, for money or free of charge, without the Council’s prior authorisation in writing.</w:t>
      </w:r>
    </w:p>
    <w:p w14:paraId="464D99D7"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may not subcontract all or part of the Deliverables without the written authorisation of the Council.</w:t>
      </w:r>
      <w:r w:rsidR="00361FA3" w:rsidRPr="00FF454F">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2A13A094"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7 - Case of force majeure</w:t>
      </w:r>
      <w:bookmarkEnd w:id="19"/>
      <w:r w:rsidRPr="00FF454F">
        <w:rPr>
          <w:rFonts w:ascii="Tahoma" w:hAnsi="Tahoma" w:cs="Tahoma"/>
          <w:b/>
          <w:smallCaps/>
          <w:color w:val="365F91" w:themeColor="accent1" w:themeShade="BF"/>
          <w:sz w:val="18"/>
          <w:szCs w:val="18"/>
          <w:lang w:eastAsia="fr-FR"/>
        </w:rPr>
        <w:t xml:space="preserve"> </w:t>
      </w:r>
    </w:p>
    <w:p w14:paraId="4E040E94"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0CB0222E"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5C1BED1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20" w:name="_Toc179868655"/>
      <w:r w:rsidRPr="00FF454F">
        <w:rPr>
          <w:rFonts w:ascii="Tahoma" w:hAnsi="Tahoma" w:cs="Tahoma"/>
          <w:b/>
          <w:smallCaps/>
          <w:color w:val="365F91" w:themeColor="accent1" w:themeShade="BF"/>
          <w:sz w:val="18"/>
          <w:szCs w:val="18"/>
          <w:lang w:eastAsia="fr-FR"/>
        </w:rPr>
        <w:t>Article 8 - Communication between the parties</w:t>
      </w:r>
    </w:p>
    <w:p w14:paraId="366375E8"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Contact point within the Council of Europe is indicated on the cover page of the Act of Engagement (See page 1 above).</w:t>
      </w:r>
    </w:p>
    <w:p w14:paraId="20AF0400"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can be reached through the means indicated in the Act of Engagement (see page 1 above).</w:t>
      </w:r>
    </w:p>
    <w:p w14:paraId="753928BF"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2CDD22CC"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Electronic communication is deemed to have been received by the receiving party on the day of successful dispatch of that communication, provided that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w:t>
      </w:r>
      <w:r w:rsidRPr="00FF454F">
        <w:rPr>
          <w:rFonts w:ascii="Tahoma" w:hAnsi="Tahoma" w:cs="Tahoma"/>
          <w:sz w:val="18"/>
          <w:szCs w:val="18"/>
          <w:lang w:eastAsia="fr-FR"/>
        </w:rPr>
        <w:lastRenderedPageBreak/>
        <w:t>of unsuccessful dispatch, the sending party shall not be held in breach of its obligation to send such communication within a specified deadline, provided the communication is dispatched by another means of communication without further delay.</w:t>
      </w:r>
    </w:p>
    <w:p w14:paraId="3A8CA5E1"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40C4844D"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4E14567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9 –Acceptance</w:t>
      </w:r>
    </w:p>
    <w:p w14:paraId="7D45DA8F"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provision of Deliverables referred to in this contract shall be the subject of a written acceptance procedure.</w:t>
      </w:r>
      <w:r w:rsidR="00D72641" w:rsidRPr="00FF454F">
        <w:rPr>
          <w:rFonts w:ascii="Tahoma" w:hAnsi="Tahoma" w:cs="Tahoma"/>
          <w:sz w:val="18"/>
          <w:szCs w:val="18"/>
          <w:lang w:eastAsia="fr-FR"/>
        </w:rPr>
        <w:t xml:space="preserve"> </w:t>
      </w:r>
      <w:bookmarkStart w:id="21" w:name="_Hlk194582662"/>
      <w:r w:rsidR="00D72641" w:rsidRPr="00FF454F">
        <w:rPr>
          <w:rFonts w:ascii="Tahoma" w:hAnsi="Tahoma" w:cs="Tahoma"/>
          <w:sz w:val="18"/>
          <w:szCs w:val="18"/>
          <w:lang w:eastAsia="fr-FR"/>
        </w:rPr>
        <w:t xml:space="preserve">If foreseen in the tender file, the deliverable has to be accompanied by the filled-out AI tool </w:t>
      </w:r>
      <w:r w:rsidR="00A54498" w:rsidRPr="00FF454F">
        <w:rPr>
          <w:rFonts w:ascii="Tahoma" w:hAnsi="Tahoma" w:cs="Tahoma"/>
          <w:sz w:val="18"/>
          <w:szCs w:val="18"/>
          <w:lang w:eastAsia="fr-FR"/>
        </w:rPr>
        <w:t>questionnaire</w:t>
      </w:r>
      <w:r w:rsidR="00D72641" w:rsidRPr="00FF454F">
        <w:rPr>
          <w:rFonts w:ascii="Tahoma" w:hAnsi="Tahoma" w:cs="Tahoma"/>
          <w:sz w:val="18"/>
          <w:szCs w:val="18"/>
          <w:lang w:eastAsia="fr-FR"/>
        </w:rPr>
        <w:t>.</w:t>
      </w:r>
      <w:bookmarkEnd w:id="21"/>
      <w:r w:rsidR="00D72641" w:rsidRPr="00FF454F">
        <w:rPr>
          <w:rFonts w:ascii="Tahoma" w:hAnsi="Tahoma" w:cs="Tahoma"/>
          <w:sz w:val="18"/>
          <w:szCs w:val="18"/>
          <w:lang w:eastAsia="fr-FR"/>
        </w:rPr>
        <w:t xml:space="preserve"> </w:t>
      </w:r>
      <w:r w:rsidRPr="00FF454F">
        <w:rPr>
          <w:rFonts w:ascii="Tahoma" w:hAnsi="Tahoma" w:cs="Tahoma"/>
          <w:sz w:val="18"/>
          <w:szCs w:val="18"/>
          <w:lang w:eastAsia="fr-FR"/>
        </w:rPr>
        <w:t>If acceptance is refused, the Council shall inform the Provider accordingly, giving reasons, and may set new modalities for the provision of the Deliverables. If acceptance is refused again, the Council may terminate the Contract in whole or in part without previous notice and without paying any financial compensation.</w:t>
      </w:r>
    </w:p>
    <w:p w14:paraId="7BDE9D27" w14:textId="77777777" w:rsidR="00361FA3" w:rsidRPr="00FF454F" w:rsidRDefault="00361FA3" w:rsidP="00361FA3">
      <w:pPr>
        <w:tabs>
          <w:tab w:val="left" w:pos="284"/>
        </w:tabs>
        <w:autoSpaceDE w:val="0"/>
        <w:autoSpaceDN w:val="0"/>
        <w:jc w:val="both"/>
        <w:rPr>
          <w:rFonts w:ascii="Tahoma" w:hAnsi="Tahoma" w:cs="Tahoma"/>
          <w:b/>
          <w:smallCaps/>
          <w:color w:val="365F91" w:themeColor="accent1" w:themeShade="BF"/>
          <w:sz w:val="18"/>
          <w:szCs w:val="18"/>
          <w:lang w:eastAsia="fr-FR"/>
        </w:rPr>
      </w:pPr>
      <w:bookmarkStart w:id="22" w:name="_Hlk62561759"/>
      <w:bookmarkStart w:id="23" w:name="_Hlk62555666"/>
      <w:r w:rsidRPr="00FF454F">
        <w:rPr>
          <w:rFonts w:ascii="Tahoma" w:hAnsi="Tahoma" w:cs="Tahoma"/>
          <w:b/>
          <w:smallCaps/>
          <w:color w:val="365F91" w:themeColor="accent1" w:themeShade="BF"/>
          <w:sz w:val="18"/>
          <w:szCs w:val="18"/>
          <w:lang w:eastAsia="fr-FR"/>
        </w:rPr>
        <w:t>Article 10 – Consortium</w:t>
      </w:r>
    </w:p>
    <w:p w14:paraId="263FCF17"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have full responsibility for carrying out and complying with the terms of the contract.</w:t>
      </w:r>
    </w:p>
    <w:p w14:paraId="78F86AD0"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6D269603"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7C55D305"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internal roles and responsibilities of the Providers are divided as follows:</w:t>
      </w:r>
    </w:p>
    <w:p w14:paraId="038D503F"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The Providers must designate a coordinator. </w:t>
      </w:r>
    </w:p>
    <w:p w14:paraId="5F4C23E0"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Each Provider must:</w:t>
      </w:r>
    </w:p>
    <w:p w14:paraId="070941EA"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093252F3"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to the coordinator in good time:</w:t>
      </w:r>
      <w:r w:rsidRPr="00FF454F">
        <w:rPr>
          <w:rFonts w:ascii="Tahoma" w:hAnsi="Tahoma" w:cs="Tahoma"/>
          <w:color w:val="000000"/>
          <w:sz w:val="18"/>
          <w:szCs w:val="18"/>
        </w:rPr>
        <w:tab/>
      </w:r>
      <w:r w:rsidRPr="00FF454F">
        <w:rPr>
          <w:rFonts w:ascii="Tahoma" w:hAnsi="Tahoma" w:cs="Tahoma"/>
          <w:color w:val="000000"/>
          <w:sz w:val="18"/>
          <w:szCs w:val="18"/>
        </w:rPr>
        <w:br/>
        <w:t>- any other documents or information required by the Council under the contract, unless the contract requires the Provider to submit this information directly;</w:t>
      </w:r>
      <w:r w:rsidRPr="00FF454F">
        <w:rPr>
          <w:rFonts w:ascii="Tahoma" w:hAnsi="Tahoma" w:cs="Tahoma"/>
          <w:color w:val="000000"/>
          <w:sz w:val="18"/>
          <w:szCs w:val="18"/>
        </w:rPr>
        <w:tab/>
      </w:r>
      <w:r w:rsidRPr="00FF454F">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6AA4FCCE"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56836472" w14:textId="77777777" w:rsidR="00361FA3" w:rsidRPr="00FF454F" w:rsidRDefault="00361FA3" w:rsidP="00800515">
      <w:pPr>
        <w:pStyle w:val="ListParagraph"/>
        <w:numPr>
          <w:ilvl w:val="2"/>
          <w:numId w:val="22"/>
        </w:numPr>
        <w:jc w:val="both"/>
        <w:rPr>
          <w:rFonts w:ascii="Tahoma" w:hAnsi="Tahoma" w:cs="Tahoma"/>
          <w:color w:val="000000"/>
          <w:sz w:val="18"/>
          <w:szCs w:val="18"/>
        </w:rPr>
      </w:pPr>
      <w:r w:rsidRPr="00FF454F">
        <w:rPr>
          <w:rFonts w:ascii="Tahoma" w:hAnsi="Tahoma" w:cs="Tahoma"/>
          <w:color w:val="000000"/>
          <w:sz w:val="18"/>
          <w:szCs w:val="18"/>
        </w:rPr>
        <w:t xml:space="preserve">      The coordinator must:</w:t>
      </w:r>
    </w:p>
    <w:p w14:paraId="09B13BB0"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monitor that the Deliverables are carried out timely and properly, in accordance with the terms of the contract;</w:t>
      </w:r>
    </w:p>
    <w:p w14:paraId="6F4B9358"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416090F4"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request and review any documents or information required by the Council and verify their completeness and correctness before passing them on to the Council;</w:t>
      </w:r>
    </w:p>
    <w:p w14:paraId="30A5AF64"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before starting performance of the contract, submit this list of pre-existing rights (Article 10.4.2(iii)) to the Council.</w:t>
      </w:r>
    </w:p>
    <w:p w14:paraId="5F46657E"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the Deliverables to the Council in accordance with the timing and terms of the contract;</w:t>
      </w:r>
    </w:p>
    <w:p w14:paraId="2AB08EA2"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525C99FE"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coordinator may not subcontract the above-mentioned tasks.</w:t>
      </w:r>
    </w:p>
    <w:p w14:paraId="458C8781"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FF454F">
        <w:rPr>
          <w:rFonts w:ascii="Tahoma" w:hAnsi="Tahoma" w:cs="Tahoma"/>
          <w:color w:val="000000"/>
          <w:sz w:val="18"/>
          <w:szCs w:val="18"/>
        </w:rPr>
        <w:tab/>
      </w:r>
      <w:r w:rsidRPr="00FF454F">
        <w:rPr>
          <w:rFonts w:ascii="Tahoma" w:hAnsi="Tahoma" w:cs="Tahoma"/>
          <w:color w:val="000000"/>
          <w:sz w:val="18"/>
          <w:szCs w:val="18"/>
        </w:rPr>
        <w:br/>
        <w:t>- internal organisation of the consortium;</w:t>
      </w:r>
      <w:r w:rsidRPr="00FF454F">
        <w:rPr>
          <w:rFonts w:ascii="Tahoma" w:hAnsi="Tahoma" w:cs="Tahoma"/>
          <w:color w:val="000000"/>
          <w:sz w:val="18"/>
          <w:szCs w:val="18"/>
        </w:rPr>
        <w:tab/>
      </w:r>
      <w:r w:rsidRPr="00FF454F">
        <w:rPr>
          <w:rFonts w:ascii="Tahoma" w:hAnsi="Tahoma" w:cs="Tahoma"/>
          <w:color w:val="000000"/>
          <w:sz w:val="18"/>
          <w:szCs w:val="18"/>
        </w:rPr>
        <w:br/>
        <w:t>- distribution of the Council payment(s);</w:t>
      </w:r>
      <w:r w:rsidRPr="00FF454F">
        <w:rPr>
          <w:rFonts w:ascii="Tahoma" w:hAnsi="Tahoma" w:cs="Tahoma"/>
          <w:color w:val="000000"/>
          <w:sz w:val="18"/>
          <w:szCs w:val="18"/>
        </w:rPr>
        <w:tab/>
      </w:r>
      <w:r w:rsidRPr="00FF454F">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B4BA4" w:rsidRPr="00FF454F">
        <w:rPr>
          <w:rFonts w:ascii="Tahoma" w:hAnsi="Tahoma" w:cs="Tahoma"/>
          <w:color w:val="000000"/>
          <w:sz w:val="18"/>
          <w:szCs w:val="18"/>
        </w:rPr>
        <w:t>d</w:t>
      </w:r>
      <w:r w:rsidRPr="00FF454F">
        <w:rPr>
          <w:rFonts w:ascii="Tahoma" w:hAnsi="Tahoma" w:cs="Tahoma"/>
          <w:color w:val="000000"/>
          <w:sz w:val="18"/>
          <w:szCs w:val="18"/>
        </w:rPr>
        <w:t xml:space="preserve"> persons that have a right of use;</w:t>
      </w:r>
      <w:r w:rsidRPr="00FF454F">
        <w:rPr>
          <w:rFonts w:ascii="Tahoma" w:hAnsi="Tahoma" w:cs="Tahoma"/>
          <w:color w:val="000000"/>
          <w:sz w:val="18"/>
          <w:szCs w:val="18"/>
        </w:rPr>
        <w:tab/>
      </w:r>
      <w:r w:rsidRPr="00FF454F">
        <w:rPr>
          <w:rFonts w:ascii="Tahoma" w:hAnsi="Tahoma" w:cs="Tahoma"/>
          <w:color w:val="000000"/>
          <w:sz w:val="18"/>
          <w:szCs w:val="18"/>
        </w:rPr>
        <w:br/>
        <w:t>- settlement of internal disputes;</w:t>
      </w:r>
      <w:r w:rsidRPr="00FF454F">
        <w:rPr>
          <w:rFonts w:ascii="Tahoma" w:hAnsi="Tahoma" w:cs="Tahoma"/>
          <w:color w:val="000000"/>
          <w:sz w:val="18"/>
          <w:szCs w:val="18"/>
        </w:rPr>
        <w:tab/>
      </w:r>
      <w:r w:rsidRPr="00FF454F">
        <w:rPr>
          <w:rFonts w:ascii="Tahoma" w:hAnsi="Tahoma" w:cs="Tahoma"/>
          <w:color w:val="000000"/>
          <w:sz w:val="18"/>
          <w:szCs w:val="18"/>
        </w:rPr>
        <w:br/>
        <w:t>- liability, indemnification and confidentiality arrangements between the Providers.</w:t>
      </w:r>
    </w:p>
    <w:p w14:paraId="3B373EB9"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consortium agreement must not contain any provision contrary to the contract.</w:t>
      </w:r>
      <w:bookmarkEnd w:id="22"/>
    </w:p>
    <w:bookmarkEnd w:id="20"/>
    <w:bookmarkEnd w:id="23"/>
    <w:p w14:paraId="516E1766"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11 – Changes in the Provider’s situation or standing</w:t>
      </w:r>
    </w:p>
    <w:p w14:paraId="078475E1" w14:textId="77777777" w:rsidR="0026091F" w:rsidRPr="00FF454F" w:rsidRDefault="0026091F" w:rsidP="00F67A30">
      <w:pPr>
        <w:tabs>
          <w:tab w:val="left" w:pos="284"/>
          <w:tab w:val="left" w:pos="851"/>
        </w:tabs>
        <w:ind w:left="709" w:hanging="709"/>
        <w:jc w:val="both"/>
        <w:rPr>
          <w:rFonts w:ascii="Tahoma" w:hAnsi="Tahoma" w:cs="Tahoma"/>
          <w:color w:val="000000"/>
          <w:sz w:val="18"/>
          <w:szCs w:val="18"/>
        </w:rPr>
      </w:pPr>
      <w:r w:rsidRPr="00FF454F">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7FAAF9B3" w14:textId="77777777" w:rsidR="0026091F" w:rsidRPr="00FF454F" w:rsidRDefault="0026091F" w:rsidP="00800515">
      <w:pPr>
        <w:pStyle w:val="ListParagraph"/>
        <w:numPr>
          <w:ilvl w:val="1"/>
          <w:numId w:val="27"/>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 The Provider shall also inform the Council in writing without delay:</w:t>
      </w:r>
    </w:p>
    <w:p w14:paraId="5D3A345F"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involved in a merger, takeover or change of ownership or there is a change in their legal status;</w:t>
      </w:r>
    </w:p>
    <w:p w14:paraId="1CF81387"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where the Provider is a consortium or similar entity, if there is a change in membership or partnership.</w:t>
      </w:r>
    </w:p>
    <w:p w14:paraId="7411F4E9"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6FED8ACC"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06F2B391"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have received a judgment with res judicata force, finding an offence that affects their professional integrity or serious professional misconduct;</w:t>
      </w:r>
    </w:p>
    <w:p w14:paraId="27DF741B"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lastRenderedPageBreak/>
        <w:t>If they do not comply with their obligations as regards payment of social security contributions, taxes and dues, according to the statutory provisions of their country of legal domicile;</w:t>
      </w:r>
    </w:p>
    <w:p w14:paraId="4275ECA7"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are likely to be in a situation of an actual, perceived or potential conflict of interests;</w:t>
      </w:r>
    </w:p>
    <w:p w14:paraId="41048907"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66099A85"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12 – Cooperation with investigative processes  </w:t>
      </w:r>
    </w:p>
    <w:p w14:paraId="1979DD60" w14:textId="77777777" w:rsidR="0026091F" w:rsidRPr="00FF454F" w:rsidRDefault="0026091F" w:rsidP="00F5042D">
      <w:pPr>
        <w:tabs>
          <w:tab w:val="left" w:pos="567"/>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12.1 The Provider agrees:</w:t>
      </w:r>
    </w:p>
    <w:p w14:paraId="732E656B"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55F5A6E4"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to maintain the confidentiality of the proceedings, unless disclosure is required by law or </w:t>
      </w:r>
      <w:proofErr w:type="spellStart"/>
      <w:r w:rsidRPr="00FF454F">
        <w:rPr>
          <w:rFonts w:ascii="Tahoma" w:hAnsi="Tahoma" w:cs="Tahoma"/>
          <w:color w:val="000000"/>
          <w:sz w:val="18"/>
          <w:szCs w:val="18"/>
          <w:lang w:val="en-US"/>
        </w:rPr>
        <w:t>authorised</w:t>
      </w:r>
      <w:proofErr w:type="spellEnd"/>
      <w:r w:rsidRPr="00FF454F">
        <w:rPr>
          <w:rFonts w:ascii="Tahoma" w:hAnsi="Tahoma" w:cs="Tahoma"/>
          <w:color w:val="000000"/>
          <w:sz w:val="18"/>
          <w:szCs w:val="18"/>
          <w:lang w:val="en-US"/>
        </w:rPr>
        <w:t xml:space="preserve"> by the Council;</w:t>
      </w:r>
    </w:p>
    <w:p w14:paraId="4C105DC2"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2AE9A8A8" w14:textId="77777777" w:rsidR="0026091F" w:rsidRPr="00FF454F" w:rsidRDefault="0026091F" w:rsidP="00F5042D">
      <w:pPr>
        <w:pStyle w:val="ListParagraph"/>
        <w:numPr>
          <w:ilvl w:val="1"/>
          <w:numId w:val="29"/>
        </w:numPr>
        <w:tabs>
          <w:tab w:val="left" w:pos="142"/>
          <w:tab w:val="left" w:pos="284"/>
          <w:tab w:val="left" w:pos="851"/>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60F7EBF4"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13 - Disputes </w:t>
      </w:r>
    </w:p>
    <w:p w14:paraId="2223CEF4" w14:textId="77777777" w:rsidR="00F67A30"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bookmarkStart w:id="24" w:name="_Hlk62555726"/>
      <w:r w:rsidRPr="00FF454F">
        <w:rPr>
          <w:rFonts w:ascii="Tahoma" w:hAnsi="Tahoma" w:cs="Tahoma"/>
          <w:color w:val="000000"/>
          <w:sz w:val="18"/>
          <w:szCs w:val="18"/>
          <w:lang w:val="en-US"/>
        </w:rPr>
        <w:t>Any dispute regarding this Contract shall - failing a friendly settlement between the Parties - be submitted to arbitration.</w:t>
      </w:r>
    </w:p>
    <w:p w14:paraId="52C71BEA" w14:textId="77777777" w:rsidR="0026091F" w:rsidRPr="00F67A30"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67A30">
        <w:rPr>
          <w:rFonts w:ascii="Tahoma" w:hAnsi="Tahoma" w:cs="Tahoma"/>
          <w:color w:val="000000"/>
          <w:sz w:val="18"/>
          <w:szCs w:val="18"/>
          <w:lang w:val="en-US"/>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Pr="00F67A30">
        <w:rPr>
          <w:rFonts w:ascii="Tahoma" w:hAnsi="Tahoma" w:cs="Tahoma"/>
          <w:color w:val="000000"/>
          <w:sz w:val="18"/>
          <w:szCs w:val="18"/>
          <w:lang w:val="en-US"/>
        </w:rPr>
        <w:t>Judiciaire</w:t>
      </w:r>
      <w:proofErr w:type="spellEnd"/>
      <w:r w:rsidRPr="00F67A30">
        <w:rPr>
          <w:rFonts w:ascii="Tahoma" w:hAnsi="Tahoma" w:cs="Tahoma"/>
          <w:color w:val="000000"/>
          <w:sz w:val="18"/>
          <w:szCs w:val="18"/>
          <w:lang w:val="en-US"/>
        </w:rPr>
        <w:t xml:space="preserve"> of Strasbourg shall make the appointment.</w:t>
      </w:r>
    </w:p>
    <w:p w14:paraId="3B86BF78"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Alternatively, the parties may submit the dispute for decision to a single arbitrator selected by them by common agreement or, failing such agreement, by the President of the Tribunal </w:t>
      </w:r>
      <w:proofErr w:type="spellStart"/>
      <w:r w:rsidRPr="00FF454F">
        <w:rPr>
          <w:rFonts w:ascii="Tahoma" w:hAnsi="Tahoma" w:cs="Tahoma"/>
          <w:color w:val="000000"/>
          <w:sz w:val="18"/>
          <w:szCs w:val="18"/>
          <w:lang w:val="en-US"/>
        </w:rPr>
        <w:t>Judiciaire</w:t>
      </w:r>
      <w:proofErr w:type="spellEnd"/>
      <w:r w:rsidRPr="00FF454F">
        <w:rPr>
          <w:rFonts w:ascii="Tahoma" w:hAnsi="Tahoma" w:cs="Tahoma"/>
          <w:color w:val="000000"/>
          <w:sz w:val="18"/>
          <w:szCs w:val="18"/>
          <w:lang w:val="en-US"/>
        </w:rPr>
        <w:t xml:space="preserve"> of Strasbourg.</w:t>
      </w:r>
    </w:p>
    <w:p w14:paraId="3B6C21CE"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Board referred to in paragraph 2 of this Article or, where appropriate, the arbitrator referred to in paragraph 3 of this Article, shall determine the procedure to be followed.</w:t>
      </w:r>
    </w:p>
    <w:p w14:paraId="3E59B30E"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1236E40D" w14:textId="77777777" w:rsidR="0026091F" w:rsidRPr="00FF454F"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arbitral decision shall be binding upon the parties and there shall be no appeal from it. </w:t>
      </w:r>
      <w:bookmarkEnd w:id="24"/>
      <w:r w:rsidRPr="00FF454F">
        <w:rPr>
          <w:rFonts w:ascii="Tahoma" w:hAnsi="Tahoma" w:cs="Tahoma"/>
          <w:color w:val="000000"/>
          <w:sz w:val="18"/>
          <w:szCs w:val="18"/>
          <w:lang w:val="en-US"/>
        </w:rPr>
        <w:t xml:space="preserve"> </w:t>
      </w:r>
    </w:p>
    <w:p w14:paraId="5ED77088" w14:textId="77777777" w:rsidR="005920E6" w:rsidRPr="00F30EF2" w:rsidRDefault="005920E6" w:rsidP="005920E6">
      <w:pPr>
        <w:sectPr w:rsidR="005920E6" w:rsidRPr="00F30EF2" w:rsidSect="009D32B3">
          <w:type w:val="continuous"/>
          <w:pgSz w:w="11907" w:h="16840" w:code="9"/>
          <w:pgMar w:top="673" w:right="850" w:bottom="851" w:left="851" w:header="284" w:footer="284" w:gutter="0"/>
          <w:cols w:space="142"/>
          <w:docGrid w:linePitch="360"/>
        </w:sectPr>
      </w:pPr>
      <w:r>
        <w:rPr>
          <w:rFonts w:ascii="Tahoma" w:hAnsi="Tahoma" w:cs="Tahoma"/>
          <w:color w:val="808080"/>
          <w:sz w:val="18"/>
          <w:szCs w:val="18"/>
          <w:lang w:val="en-US"/>
        </w:rPr>
        <w:tab/>
      </w:r>
    </w:p>
    <w:p w14:paraId="0A04F8E3" w14:textId="77777777" w:rsidR="00F06E93" w:rsidRPr="00EA2362" w:rsidRDefault="00F06E93" w:rsidP="005F7B8A">
      <w:pPr>
        <w:pBdr>
          <w:bottom w:val="single" w:sz="2" w:space="1" w:color="808080"/>
        </w:pBdr>
        <w:tabs>
          <w:tab w:val="left" w:pos="284"/>
        </w:tabs>
        <w:spacing w:after="120"/>
        <w:rPr>
          <w:rFonts w:ascii="Tahoma" w:hAnsi="Tahoma" w:cs="Tahoma"/>
          <w:b/>
          <w:sz w:val="18"/>
          <w:szCs w:val="18"/>
          <w:lang w:eastAsia="en-US"/>
        </w:rPr>
      </w:pPr>
    </w:p>
    <w:sectPr w:rsidR="00F06E93" w:rsidRPr="00EA2362"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345F9" w14:textId="77777777" w:rsidR="00F04A44" w:rsidRDefault="00F04A44" w:rsidP="00D50F13">
      <w:r>
        <w:separator/>
      </w:r>
    </w:p>
  </w:endnote>
  <w:endnote w:type="continuationSeparator" w:id="0">
    <w:p w14:paraId="0BC3A86C" w14:textId="77777777" w:rsidR="00F04A44" w:rsidRDefault="00F04A44" w:rsidP="00D50F13">
      <w:r>
        <w:continuationSeparator/>
      </w:r>
    </w:p>
  </w:endnote>
  <w:endnote w:type="continuationNotice" w:id="1">
    <w:p w14:paraId="484BBD99" w14:textId="77777777" w:rsidR="00F04A44" w:rsidRDefault="00F04A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F96680" w:rsidRPr="00AE2D2B" w14:paraId="704E1F80" w14:textId="77777777" w:rsidTr="00DC11A1">
      <w:trPr>
        <w:trHeight w:val="298"/>
        <w:jc w:val="center"/>
      </w:trPr>
      <w:tc>
        <w:tcPr>
          <w:tcW w:w="1374" w:type="dxa"/>
          <w:tcBorders>
            <w:top w:val="single" w:sz="2" w:space="0" w:color="808080"/>
            <w:left w:val="single" w:sz="2" w:space="0" w:color="808080"/>
            <w:bottom w:val="single" w:sz="2" w:space="0" w:color="808080"/>
            <w:right w:val="nil"/>
          </w:tcBorders>
          <w:shd w:val="clear" w:color="auto" w:fill="F2F2F2"/>
          <w:vAlign w:val="center"/>
        </w:tcPr>
        <w:p w14:paraId="2735F14B" w14:textId="77777777" w:rsidR="00F96680" w:rsidRPr="00AE2D2B" w:rsidRDefault="00F96680"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left w:val="nil"/>
            <w:bottom w:val="single" w:sz="2" w:space="0" w:color="808080"/>
            <w:right w:val="single" w:sz="2" w:space="0" w:color="808080"/>
          </w:tcBorders>
          <w:shd w:val="clear" w:color="auto" w:fill="FFFFFF"/>
          <w:vAlign w:val="center"/>
        </w:tcPr>
        <w:p w14:paraId="5B769C11" w14:textId="3D8D8AA2" w:rsidR="00F96680" w:rsidRPr="00AE2D2B" w:rsidRDefault="00645CED" w:rsidP="00FC7772">
          <w:pPr>
            <w:rPr>
              <w:rFonts w:ascii="Arial Narrow" w:hAnsi="Arial Narrow"/>
              <w:caps/>
              <w:color w:val="000000"/>
              <w:sz w:val="18"/>
              <w:szCs w:val="18"/>
              <w:highlight w:val="cyan"/>
            </w:rPr>
          </w:pPr>
          <w:r w:rsidRPr="008D0ECC">
            <w:rPr>
              <w:rFonts w:ascii="Tahoma" w:hAnsi="Tahoma" w:cs="Tahoma"/>
              <w:caps/>
              <w:color w:val="000000" w:themeColor="text1"/>
              <w:sz w:val="18"/>
              <w:szCs w:val="18"/>
            </w:rPr>
            <w:t>9197/2026/</w:t>
          </w:r>
          <w:r w:rsidR="00B021A4">
            <w:rPr>
              <w:rFonts w:ascii="Tahoma" w:hAnsi="Tahoma" w:cs="Tahoma"/>
              <w:caps/>
              <w:color w:val="000000" w:themeColor="text1"/>
              <w:sz w:val="18"/>
              <w:szCs w:val="18"/>
            </w:rPr>
            <w:t>12</w:t>
          </w:r>
        </w:p>
      </w:tc>
    </w:tr>
  </w:tbl>
  <w:p w14:paraId="001B5DDA" w14:textId="77777777" w:rsidR="00F96680" w:rsidRDefault="00F96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2571" w14:textId="77777777" w:rsidR="00F96680" w:rsidRPr="00FC72C5" w:rsidRDefault="00F96680">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6AD2402E" w14:textId="77777777" w:rsidR="00F96680" w:rsidRDefault="00F96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43601" w14:textId="77777777" w:rsidR="00F04A44" w:rsidRDefault="00F04A44" w:rsidP="00D50F13">
      <w:r>
        <w:separator/>
      </w:r>
    </w:p>
  </w:footnote>
  <w:footnote w:type="continuationSeparator" w:id="0">
    <w:p w14:paraId="19E9F82A" w14:textId="77777777" w:rsidR="00F04A44" w:rsidRDefault="00F04A44" w:rsidP="00D50F13">
      <w:r>
        <w:continuationSeparator/>
      </w:r>
    </w:p>
  </w:footnote>
  <w:footnote w:type="continuationNotice" w:id="1">
    <w:p w14:paraId="5F27809F" w14:textId="77777777" w:rsidR="00F04A44" w:rsidRDefault="00F04A44"/>
  </w:footnote>
  <w:footnote w:id="2">
    <w:p w14:paraId="299D91A2" w14:textId="77777777" w:rsidR="00F96680" w:rsidRPr="00337874" w:rsidRDefault="00F96680" w:rsidP="00261462">
      <w:pPr>
        <w:pStyle w:val="FootnoteText"/>
        <w:rPr>
          <w:rFonts w:ascii="Tahoma" w:hAnsi="Tahoma" w:cs="Tahoma"/>
          <w:sz w:val="18"/>
          <w:szCs w:val="18"/>
          <w:lang w:val="en-US"/>
        </w:rPr>
      </w:pPr>
      <w:r w:rsidRPr="00337874">
        <w:rPr>
          <w:rStyle w:val="FootnoteReference"/>
          <w:rFonts w:ascii="Tahoma" w:hAnsi="Tahoma" w:cs="Tahoma"/>
          <w:sz w:val="18"/>
          <w:szCs w:val="18"/>
        </w:rPr>
        <w:footnoteRef/>
      </w:r>
      <w:r w:rsidRPr="00337874">
        <w:rPr>
          <w:rFonts w:ascii="Tahoma" w:hAnsi="Tahoma" w:cs="Tahoma"/>
          <w:sz w:val="18"/>
          <w:szCs w:val="18"/>
          <w:lang w:val="en-US"/>
        </w:rPr>
        <w:t xml:space="preserve"> </w:t>
      </w:r>
      <w:r w:rsidRPr="00337874">
        <w:rPr>
          <w:rFonts w:ascii="Tahoma" w:hAnsi="Tahoma" w:cs="Tahoma"/>
          <w:sz w:val="18"/>
          <w:szCs w:val="18"/>
        </w:rPr>
        <w:t>Which</w:t>
      </w:r>
      <w:r w:rsidRPr="00337874">
        <w:rPr>
          <w:rFonts w:ascii="Tahoma" w:hAnsi="Tahoma" w:cs="Tahoma"/>
          <w:sz w:val="18"/>
          <w:szCs w:val="18"/>
          <w:lang w:val="en-US"/>
        </w:rPr>
        <w:t xml:space="preserve"> has </w:t>
      </w:r>
      <w:r w:rsidRPr="00337874">
        <w:rPr>
          <w:rFonts w:ascii="Tahoma" w:hAnsi="Tahoma" w:cs="Tahoma"/>
          <w:sz w:val="18"/>
          <w:szCs w:val="18"/>
        </w:rPr>
        <w:t>its</w:t>
      </w:r>
      <w:r w:rsidRPr="00337874">
        <w:rPr>
          <w:rFonts w:ascii="Tahoma" w:hAnsi="Tahoma" w:cs="Tahoma"/>
          <w:sz w:val="18"/>
          <w:szCs w:val="18"/>
          <w:lang w:val="en-US"/>
        </w:rPr>
        <w:t xml:space="preserve"> </w:t>
      </w:r>
      <w:r w:rsidRPr="00337874">
        <w:rPr>
          <w:rFonts w:ascii="Tahoma" w:hAnsi="Tahoma" w:cs="Tahoma"/>
          <w:sz w:val="18"/>
          <w:szCs w:val="18"/>
        </w:rPr>
        <w:t>seat</w:t>
      </w:r>
      <w:r w:rsidRPr="00337874">
        <w:rPr>
          <w:rFonts w:ascii="Tahoma" w:hAnsi="Tahoma" w:cs="Tahoma"/>
          <w:sz w:val="18"/>
          <w:szCs w:val="18"/>
          <w:lang w:val="en-US"/>
        </w:rPr>
        <w:t xml:space="preserve"> A</w:t>
      </w:r>
      <w:r w:rsidR="00042C08" w:rsidRPr="00337874">
        <w:rPr>
          <w:rFonts w:ascii="Tahoma" w:hAnsi="Tahoma" w:cs="Tahoma"/>
          <w:sz w:val="18"/>
          <w:szCs w:val="18"/>
          <w:lang w:val="en-US"/>
        </w:rPr>
        <w:t>venue</w:t>
      </w:r>
      <w:r w:rsidRPr="00337874">
        <w:rPr>
          <w:rFonts w:ascii="Tahoma" w:hAnsi="Tahoma" w:cs="Tahoma"/>
          <w:sz w:val="18"/>
          <w:szCs w:val="18"/>
          <w:lang w:val="en-US"/>
        </w:rPr>
        <w:t xml:space="preserve"> de l’Europe, 67075 Strasbourg Cedex, France</w:t>
      </w:r>
    </w:p>
  </w:footnote>
  <w:footnote w:id="3">
    <w:p w14:paraId="1CE8AB3A" w14:textId="77777777" w:rsidR="00A7331F" w:rsidRPr="00C546D8" w:rsidRDefault="00A7331F" w:rsidP="00A7331F">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4">
    <w:p w14:paraId="24FDA378"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 xml:space="preserve">In case of the bidder being a consortium, please list all consortium members. </w:t>
      </w:r>
    </w:p>
  </w:footnote>
  <w:footnote w:id="5">
    <w:p w14:paraId="3174EC71" w14:textId="77777777" w:rsidR="00A7331F" w:rsidRPr="00C546D8" w:rsidRDefault="00A7331F" w:rsidP="00A7331F">
      <w:pPr>
        <w:pStyle w:val="FootnoteText"/>
        <w:rPr>
          <w:highlight w:val="yellow"/>
        </w:rPr>
      </w:pPr>
      <w:r w:rsidRPr="001628B0">
        <w:rPr>
          <w:rStyle w:val="FootnoteReference"/>
          <w:b/>
          <w:bCs/>
        </w:rPr>
        <w:footnoteRef/>
      </w:r>
      <w:r w:rsidRPr="001628B0">
        <w:rPr>
          <w:b/>
          <w:bCs/>
        </w:rPr>
        <w:t xml:space="preserve"> </w:t>
      </w:r>
      <w:r w:rsidRPr="001628B0">
        <w:rPr>
          <w:rFonts w:ascii="Tahoma" w:hAnsi="Tahoma" w:cs="Tahoma"/>
          <w:b/>
          <w:bCs/>
          <w:sz w:val="18"/>
          <w:szCs w:val="18"/>
        </w:rPr>
        <w:t>In case of the bidder being a consortium, this field – as well as all remaining fields in this table – must include information concerning the coordinator only.</w:t>
      </w:r>
    </w:p>
  </w:footnote>
  <w:footnote w:id="6">
    <w:p w14:paraId="6D9F6737"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7">
    <w:p w14:paraId="1747A3B7" w14:textId="77777777" w:rsidR="00A7331F" w:rsidRPr="00C546D8" w:rsidRDefault="00A7331F" w:rsidP="00A7331F">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8">
    <w:p w14:paraId="32606B56" w14:textId="77777777" w:rsidR="00A7331F" w:rsidRPr="001628B0" w:rsidRDefault="00A7331F">
      <w:pPr>
        <w:pStyle w:val="FootnoteText"/>
        <w:rPr>
          <w:b/>
          <w:bCs/>
          <w:lang w:val="en-US"/>
        </w:rPr>
      </w:pPr>
      <w:r w:rsidRPr="001628B0">
        <w:rPr>
          <w:rStyle w:val="FootnoteReference"/>
          <w:b/>
          <w:bCs/>
        </w:rPr>
        <w:footnoteRef/>
      </w:r>
      <w:r w:rsidRPr="001628B0">
        <w:rPr>
          <w:b/>
          <w:bCs/>
        </w:rPr>
        <w:t xml:space="preserve"> </w:t>
      </w:r>
      <w:bookmarkStart w:id="5" w:name="_Hlk149814289"/>
      <w:bookmarkStart w:id="6" w:name="_Hlk149814411"/>
      <w:r w:rsidRPr="001628B0">
        <w:rPr>
          <w:rFonts w:ascii="Tahoma" w:hAnsi="Tahoma" w:cs="Tahoma"/>
          <w:b/>
          <w:bCs/>
          <w:sz w:val="18"/>
          <w:szCs w:val="18"/>
        </w:rPr>
        <w:t>In case of the bidder being a consortium, indicate one signatory for each consortium member.</w:t>
      </w:r>
      <w:bookmarkEnd w:id="5"/>
      <w:bookmarkEnd w:id="6"/>
    </w:p>
  </w:footnote>
  <w:footnote w:id="9">
    <w:p w14:paraId="3802A380" w14:textId="77777777" w:rsidR="00A7331F" w:rsidRPr="00A7331F" w:rsidRDefault="00A7331F">
      <w:pPr>
        <w:pStyle w:val="FootnoteText"/>
        <w:rPr>
          <w:lang w:val="en-US"/>
        </w:rPr>
      </w:pPr>
      <w:r w:rsidRPr="001628B0">
        <w:rPr>
          <w:rStyle w:val="FootnoteReference"/>
          <w:b/>
          <w:bCs/>
        </w:rPr>
        <w:footnoteRef/>
      </w:r>
      <w:r w:rsidRPr="001628B0">
        <w:rPr>
          <w:b/>
          <w:bCs/>
        </w:rPr>
        <w:t xml:space="preserve"> </w:t>
      </w:r>
      <w:bookmarkStart w:id="7" w:name="_Hlk149814299"/>
      <w:r w:rsidRPr="001628B0">
        <w:rPr>
          <w:rFonts w:ascii="Tahoma" w:hAnsi="Tahoma" w:cs="Tahoma"/>
          <w:b/>
          <w:bCs/>
          <w:sz w:val="18"/>
          <w:szCs w:val="18"/>
        </w:rPr>
        <w:t>In case of the bidder being a consortium, the field “Signature” must include the signatures of all consortium members.</w:t>
      </w:r>
      <w:bookmarkEnd w:id="7"/>
    </w:p>
  </w:footnote>
  <w:footnote w:id="10">
    <w:p w14:paraId="5847367F" w14:textId="77777777" w:rsidR="005920E6" w:rsidRPr="00246919" w:rsidRDefault="005920E6" w:rsidP="005920E6">
      <w:pPr>
        <w:pStyle w:val="FootnoteText"/>
        <w:rPr>
          <w:rFonts w:ascii="Tahoma" w:hAnsi="Tahoma" w:cs="Tahoma"/>
          <w:sz w:val="18"/>
          <w:szCs w:val="18"/>
          <w:lang w:val="it-IT"/>
        </w:rPr>
      </w:pPr>
      <w:r w:rsidRPr="00337874">
        <w:rPr>
          <w:rStyle w:val="FootnoteReference"/>
          <w:rFonts w:ascii="Tahoma" w:hAnsi="Tahoma" w:cs="Tahoma"/>
          <w:sz w:val="18"/>
          <w:szCs w:val="18"/>
        </w:rPr>
        <w:footnoteRef/>
      </w:r>
      <w:r w:rsidRPr="00246919">
        <w:rPr>
          <w:rFonts w:ascii="Tahoma" w:hAnsi="Tahoma" w:cs="Tahoma"/>
          <w:sz w:val="18"/>
          <w:szCs w:val="18"/>
          <w:lang w:val="it-IT"/>
        </w:rPr>
        <w:t xml:space="preserve"> CM/Del/Dec(2010)1089/11.3 appendix 9 </w:t>
      </w:r>
      <w:hyperlink r:id="rId1" w:history="1">
        <w:r w:rsidR="00E92BAE" w:rsidRPr="00773E62">
          <w:rPr>
            <w:rStyle w:val="Hyperlink"/>
            <w:rFonts w:ascii="Tahoma" w:hAnsi="Tahoma" w:cs="Tahoma"/>
            <w:sz w:val="18"/>
            <w:szCs w:val="18"/>
            <w:lang w:val="it-IT"/>
          </w:rPr>
          <w:t>https://rm.coe.int/rules-reimbursements-experts/1680a722b0</w:t>
        </w:r>
      </w:hyperlink>
      <w:r w:rsidR="00E92BAE">
        <w:rPr>
          <w:rFonts w:ascii="Tahoma" w:hAnsi="Tahoma" w:cs="Tahoma"/>
          <w:sz w:val="18"/>
          <w:szCs w:val="18"/>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346C" w14:textId="77777777" w:rsidR="00F96680" w:rsidRPr="00660AB4" w:rsidRDefault="00F96680" w:rsidP="00660AB4">
    <w:pPr>
      <w:pStyle w:val="Header"/>
      <w:jc w:val="righ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255E6A60" w14:textId="77777777" w:rsidR="00126BDD" w:rsidRPr="00126BDD" w:rsidRDefault="00126BDD">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C403EF">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C403EF">
          <w:rPr>
            <w:rFonts w:ascii="Arial Narrow" w:hAnsi="Arial Narrow"/>
            <w:bCs/>
            <w:noProof/>
          </w:rPr>
          <w:t>9</w:t>
        </w:r>
        <w:r w:rsidRPr="00126BDD">
          <w:rPr>
            <w:rFonts w:ascii="Arial Narrow" w:hAnsi="Arial Narrow"/>
            <w:bCs/>
            <w:sz w:val="24"/>
            <w:szCs w:val="24"/>
          </w:rPr>
          <w:fldChar w:fldCharType="end"/>
        </w:r>
      </w:p>
    </w:sdtContent>
  </w:sdt>
  <w:p w14:paraId="3223A0BE" w14:textId="77777777" w:rsidR="00F96680" w:rsidRPr="00660AB4" w:rsidRDefault="00F96680"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D9EB" w14:textId="77777777" w:rsidR="00F96680" w:rsidRDefault="00F96680">
    <w:pPr>
      <w:pStyle w:val="Header"/>
    </w:pPr>
    <w:r>
      <w:rPr>
        <w:noProof/>
        <w:lang w:val="en-US" w:eastAsia="en-US"/>
      </w:rPr>
      <w:drawing>
        <wp:anchor distT="0" distB="0" distL="114300" distR="114300" simplePos="0" relativeHeight="251658240" behindDoc="0" locked="0" layoutInCell="1" allowOverlap="1" wp14:anchorId="257E8DD4" wp14:editId="0313CC9F">
          <wp:simplePos x="0" y="0"/>
          <wp:positionH relativeFrom="column">
            <wp:posOffset>4818380</wp:posOffset>
          </wp:positionH>
          <wp:positionV relativeFrom="paragraph">
            <wp:posOffset>-61595</wp:posOffset>
          </wp:positionV>
          <wp:extent cx="1438910" cy="1152525"/>
          <wp:effectExtent l="0" t="0" r="0" b="0"/>
          <wp:wrapSquare wrapText="bothSides"/>
          <wp:docPr id="302967064" name="Picture 302967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9E3D32"/>
    <w:multiLevelType w:val="multilevel"/>
    <w:tmpl w:val="EF5E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57551"/>
    <w:multiLevelType w:val="hybridMultilevel"/>
    <w:tmpl w:val="21C86D66"/>
    <w:lvl w:ilvl="0" w:tplc="4184E292">
      <w:start w:val="1"/>
      <w:numFmt w:val="decimal"/>
      <w:lvlText w:val="%1."/>
      <w:lvlJc w:val="left"/>
      <w:pPr>
        <w:ind w:left="360" w:hanging="360"/>
      </w:pPr>
      <w:rPr>
        <w:i w:val="0"/>
        <w:iCs w:val="0"/>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5"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D1BCC"/>
    <w:multiLevelType w:val="hybridMultilevel"/>
    <w:tmpl w:val="AB9AE5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16782594"/>
    <w:multiLevelType w:val="multilevel"/>
    <w:tmpl w:val="55F62D90"/>
    <w:lvl w:ilvl="0">
      <w:start w:val="3"/>
      <w:numFmt w:val="decimal"/>
      <w:lvlText w:val="%1"/>
      <w:lvlJc w:val="left"/>
      <w:pPr>
        <w:ind w:left="504" w:hanging="504"/>
      </w:pPr>
      <w:rPr>
        <w:rFonts w:hint="default"/>
      </w:rPr>
    </w:lvl>
    <w:lvl w:ilvl="1">
      <w:start w:val="12"/>
      <w:numFmt w:val="decimal"/>
      <w:lvlText w:val="%1.%2"/>
      <w:lvlJc w:val="left"/>
      <w:pPr>
        <w:ind w:left="684" w:hanging="504"/>
      </w:pPr>
      <w:rPr>
        <w:rFonts w:hint="default"/>
        <w:u w:val="single"/>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19E6332C"/>
    <w:multiLevelType w:val="multilevel"/>
    <w:tmpl w:val="B1CC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920CFC"/>
    <w:multiLevelType w:val="multilevel"/>
    <w:tmpl w:val="C53C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D77653"/>
    <w:multiLevelType w:val="multilevel"/>
    <w:tmpl w:val="5F84E198"/>
    <w:lvl w:ilvl="0">
      <w:start w:val="3"/>
      <w:numFmt w:val="decimal"/>
      <w:lvlText w:val="%1"/>
      <w:lvlJc w:val="left"/>
      <w:pPr>
        <w:ind w:left="504" w:hanging="504"/>
      </w:pPr>
      <w:rPr>
        <w:rFonts w:hint="default"/>
      </w:rPr>
    </w:lvl>
    <w:lvl w:ilvl="1">
      <w:start w:val="1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5F2545"/>
    <w:multiLevelType w:val="multilevel"/>
    <w:tmpl w:val="10CEECF4"/>
    <w:lvl w:ilvl="0">
      <w:start w:val="1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EC0764"/>
    <w:multiLevelType w:val="multilevel"/>
    <w:tmpl w:val="762C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30"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67278A"/>
    <w:multiLevelType w:val="hybridMultilevel"/>
    <w:tmpl w:val="CC12552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A27568C"/>
    <w:multiLevelType w:val="multilevel"/>
    <w:tmpl w:val="E96A4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4E7DF5"/>
    <w:multiLevelType w:val="hybridMultilevel"/>
    <w:tmpl w:val="D6E0FE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563130"/>
    <w:multiLevelType w:val="multilevel"/>
    <w:tmpl w:val="5816CF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9841667">
    <w:abstractNumId w:val="39"/>
  </w:num>
  <w:num w:numId="2" w16cid:durableId="1455712149">
    <w:abstractNumId w:val="40"/>
  </w:num>
  <w:num w:numId="3" w16cid:durableId="743649248">
    <w:abstractNumId w:val="37"/>
  </w:num>
  <w:num w:numId="4" w16cid:durableId="942567755">
    <w:abstractNumId w:val="24"/>
  </w:num>
  <w:num w:numId="5" w16cid:durableId="2101177692">
    <w:abstractNumId w:val="15"/>
  </w:num>
  <w:num w:numId="6" w16cid:durableId="1361010633">
    <w:abstractNumId w:val="35"/>
  </w:num>
  <w:num w:numId="7" w16cid:durableId="205028937">
    <w:abstractNumId w:val="0"/>
  </w:num>
  <w:num w:numId="8" w16cid:durableId="52001730">
    <w:abstractNumId w:val="17"/>
  </w:num>
  <w:num w:numId="9" w16cid:durableId="997001084">
    <w:abstractNumId w:val="26"/>
  </w:num>
  <w:num w:numId="10" w16cid:durableId="387874676">
    <w:abstractNumId w:val="38"/>
  </w:num>
  <w:num w:numId="11" w16cid:durableId="849568009">
    <w:abstractNumId w:val="9"/>
  </w:num>
  <w:num w:numId="12" w16cid:durableId="1681352947">
    <w:abstractNumId w:val="31"/>
  </w:num>
  <w:num w:numId="13" w16cid:durableId="1327395794">
    <w:abstractNumId w:val="18"/>
  </w:num>
  <w:num w:numId="14" w16cid:durableId="1051003128">
    <w:abstractNumId w:val="3"/>
  </w:num>
  <w:num w:numId="15" w16cid:durableId="1197429096">
    <w:abstractNumId w:val="16"/>
  </w:num>
  <w:num w:numId="16" w16cid:durableId="1277326860">
    <w:abstractNumId w:val="10"/>
  </w:num>
  <w:num w:numId="17" w16cid:durableId="168446918">
    <w:abstractNumId w:val="5"/>
  </w:num>
  <w:num w:numId="18" w16cid:durableId="21900256">
    <w:abstractNumId w:val="27"/>
  </w:num>
  <w:num w:numId="19" w16cid:durableId="1134716650">
    <w:abstractNumId w:val="11"/>
  </w:num>
  <w:num w:numId="20" w16cid:durableId="1633905578">
    <w:abstractNumId w:val="43"/>
  </w:num>
  <w:num w:numId="21" w16cid:durableId="1940023202">
    <w:abstractNumId w:val="13"/>
  </w:num>
  <w:num w:numId="22" w16cid:durableId="1518371">
    <w:abstractNumId w:val="1"/>
  </w:num>
  <w:num w:numId="23" w16cid:durableId="1045639577">
    <w:abstractNumId w:val="33"/>
  </w:num>
  <w:num w:numId="24" w16cid:durableId="575940124">
    <w:abstractNumId w:val="30"/>
  </w:num>
  <w:num w:numId="25" w16cid:durableId="16648209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6327986">
    <w:abstractNumId w:val="25"/>
  </w:num>
  <w:num w:numId="27" w16cid:durableId="231695092">
    <w:abstractNumId w:val="22"/>
  </w:num>
  <w:num w:numId="28" w16cid:durableId="264575694">
    <w:abstractNumId w:val="12"/>
  </w:num>
  <w:num w:numId="29" w16cid:durableId="458955059">
    <w:abstractNumId w:val="44"/>
  </w:num>
  <w:num w:numId="30" w16cid:durableId="1857498014">
    <w:abstractNumId w:val="21"/>
  </w:num>
  <w:num w:numId="31" w16cid:durableId="333455041">
    <w:abstractNumId w:val="14"/>
  </w:num>
  <w:num w:numId="32" w16cid:durableId="1771119137">
    <w:abstractNumId w:val="29"/>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626865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3606856">
    <w:abstractNumId w:val="23"/>
  </w:num>
  <w:num w:numId="35" w16cid:durableId="508256520">
    <w:abstractNumId w:val="7"/>
  </w:num>
  <w:num w:numId="36" w16cid:durableId="68043897">
    <w:abstractNumId w:val="20"/>
  </w:num>
  <w:num w:numId="37" w16cid:durableId="1963610464">
    <w:abstractNumId w:val="4"/>
  </w:num>
  <w:num w:numId="38" w16cid:durableId="1610047590">
    <w:abstractNumId w:val="2"/>
  </w:num>
  <w:num w:numId="39" w16cid:durableId="1484850479">
    <w:abstractNumId w:val="6"/>
  </w:num>
  <w:num w:numId="40" w16cid:durableId="1341658365">
    <w:abstractNumId w:val="36"/>
  </w:num>
  <w:num w:numId="41" w16cid:durableId="1686861218">
    <w:abstractNumId w:val="19"/>
  </w:num>
  <w:num w:numId="42" w16cid:durableId="1113597108">
    <w:abstractNumId w:val="8"/>
  </w:num>
  <w:num w:numId="43" w16cid:durableId="1277713019">
    <w:abstractNumId w:val="28"/>
  </w:num>
  <w:num w:numId="44" w16cid:durableId="378095552">
    <w:abstractNumId w:val="32"/>
  </w:num>
  <w:num w:numId="45" w16cid:durableId="1704863980">
    <w:abstractNumId w:val="41"/>
  </w:num>
  <w:num w:numId="46" w16cid:durableId="1796175178">
    <w:abstractNumId w:val="34"/>
  </w:num>
  <w:num w:numId="47" w16cid:durableId="1424305013">
    <w:abstractNumId w:val="4"/>
    <w:lvlOverride w:ilvl="0">
      <w:lvl w:ilvl="0" w:tplc="4184E292">
        <w:start w:val="1"/>
        <w:numFmt w:val="decimal"/>
        <w:lvlText w:val="%1."/>
        <w:lvlJc w:val="left"/>
        <w:pPr>
          <w:ind w:left="360" w:hanging="360"/>
        </w:pPr>
        <w:rPr>
          <w:rFonts w:hint="default"/>
          <w:i w:val="0"/>
          <w:iCs w:val="0"/>
        </w:rPr>
      </w:lvl>
    </w:lvlOverride>
    <w:lvlOverride w:ilvl="1">
      <w:lvl w:ilvl="1" w:tplc="10000019" w:tentative="1">
        <w:start w:val="1"/>
        <w:numFmt w:val="lowerLetter"/>
        <w:lvlText w:val="%2."/>
        <w:lvlJc w:val="left"/>
        <w:pPr>
          <w:ind w:left="1440" w:hanging="360"/>
        </w:pPr>
      </w:lvl>
    </w:lvlOverride>
    <w:lvlOverride w:ilvl="2">
      <w:lvl w:ilvl="2" w:tplc="1000001B" w:tentative="1">
        <w:start w:val="1"/>
        <w:numFmt w:val="lowerRoman"/>
        <w:lvlText w:val="%3."/>
        <w:lvlJc w:val="right"/>
        <w:pPr>
          <w:ind w:left="2160" w:hanging="180"/>
        </w:pPr>
      </w:lvl>
    </w:lvlOverride>
    <w:lvlOverride w:ilvl="3">
      <w:lvl w:ilvl="3" w:tplc="1000000F" w:tentative="1">
        <w:start w:val="1"/>
        <w:numFmt w:val="decimal"/>
        <w:lvlText w:val="%4."/>
        <w:lvlJc w:val="left"/>
        <w:pPr>
          <w:ind w:left="2880" w:hanging="360"/>
        </w:pPr>
      </w:lvl>
    </w:lvlOverride>
    <w:lvlOverride w:ilvl="4">
      <w:lvl w:ilvl="4" w:tplc="10000019" w:tentative="1">
        <w:start w:val="1"/>
        <w:numFmt w:val="lowerLetter"/>
        <w:lvlText w:val="%5."/>
        <w:lvlJc w:val="left"/>
        <w:pPr>
          <w:ind w:left="3600" w:hanging="360"/>
        </w:pPr>
      </w:lvl>
    </w:lvlOverride>
    <w:lvlOverride w:ilvl="5">
      <w:lvl w:ilvl="5" w:tplc="1000001B" w:tentative="1">
        <w:start w:val="1"/>
        <w:numFmt w:val="lowerRoman"/>
        <w:lvlText w:val="%6."/>
        <w:lvlJc w:val="right"/>
        <w:pPr>
          <w:ind w:left="4320" w:hanging="180"/>
        </w:pPr>
      </w:lvl>
    </w:lvlOverride>
    <w:lvlOverride w:ilvl="6">
      <w:lvl w:ilvl="6" w:tplc="1000000F" w:tentative="1">
        <w:start w:val="1"/>
        <w:numFmt w:val="decimal"/>
        <w:lvlText w:val="%7."/>
        <w:lvlJc w:val="left"/>
        <w:pPr>
          <w:ind w:left="5040" w:hanging="360"/>
        </w:pPr>
      </w:lvl>
    </w:lvlOverride>
    <w:lvlOverride w:ilvl="7">
      <w:lvl w:ilvl="7" w:tplc="10000019" w:tentative="1">
        <w:start w:val="1"/>
        <w:numFmt w:val="lowerLetter"/>
        <w:lvlText w:val="%8."/>
        <w:lvlJc w:val="left"/>
        <w:pPr>
          <w:ind w:left="5760" w:hanging="360"/>
        </w:pPr>
      </w:lvl>
    </w:lvlOverride>
    <w:lvlOverride w:ilvl="8">
      <w:lvl w:ilvl="8" w:tplc="1000001B" w:tentative="1">
        <w:start w:val="1"/>
        <w:numFmt w:val="lowerRoman"/>
        <w:lvlText w:val="%9."/>
        <w:lvlJc w:val="right"/>
        <w:pPr>
          <w:ind w:left="6480" w:hanging="180"/>
        </w:pPr>
      </w:lvl>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U0MjewMDa0MDIxMTRU0lEKTi0uzszPAykwqgUAzPMMpSwAAAA="/>
  </w:docVars>
  <w:rsids>
    <w:rsidRoot w:val="00883EAF"/>
    <w:rsid w:val="00000B53"/>
    <w:rsid w:val="00003ADC"/>
    <w:rsid w:val="00004D79"/>
    <w:rsid w:val="00007AEB"/>
    <w:rsid w:val="00007C19"/>
    <w:rsid w:val="00014426"/>
    <w:rsid w:val="0001537A"/>
    <w:rsid w:val="00022D03"/>
    <w:rsid w:val="00023C61"/>
    <w:rsid w:val="00023D4C"/>
    <w:rsid w:val="000243A1"/>
    <w:rsid w:val="0003677A"/>
    <w:rsid w:val="00037A7D"/>
    <w:rsid w:val="00040666"/>
    <w:rsid w:val="0004179C"/>
    <w:rsid w:val="00042C08"/>
    <w:rsid w:val="00044567"/>
    <w:rsid w:val="000478B8"/>
    <w:rsid w:val="0005439E"/>
    <w:rsid w:val="0005756A"/>
    <w:rsid w:val="00064017"/>
    <w:rsid w:val="000707E9"/>
    <w:rsid w:val="00070D26"/>
    <w:rsid w:val="00071490"/>
    <w:rsid w:val="00072FB8"/>
    <w:rsid w:val="00075264"/>
    <w:rsid w:val="00076FF7"/>
    <w:rsid w:val="0008377A"/>
    <w:rsid w:val="000837E6"/>
    <w:rsid w:val="00083FB5"/>
    <w:rsid w:val="000841B9"/>
    <w:rsid w:val="00084509"/>
    <w:rsid w:val="000852FE"/>
    <w:rsid w:val="000911E9"/>
    <w:rsid w:val="00093155"/>
    <w:rsid w:val="0009380C"/>
    <w:rsid w:val="00094FB1"/>
    <w:rsid w:val="00097820"/>
    <w:rsid w:val="000A11D5"/>
    <w:rsid w:val="000A2F9E"/>
    <w:rsid w:val="000A5509"/>
    <w:rsid w:val="000B011A"/>
    <w:rsid w:val="000B4274"/>
    <w:rsid w:val="000C17F7"/>
    <w:rsid w:val="000C3AE6"/>
    <w:rsid w:val="000C6FA6"/>
    <w:rsid w:val="000D394A"/>
    <w:rsid w:val="000D4EBD"/>
    <w:rsid w:val="000E0285"/>
    <w:rsid w:val="000E049F"/>
    <w:rsid w:val="000E0562"/>
    <w:rsid w:val="000E2871"/>
    <w:rsid w:val="000E59DC"/>
    <w:rsid w:val="000E5DF5"/>
    <w:rsid w:val="000E5E9D"/>
    <w:rsid w:val="000F08A5"/>
    <w:rsid w:val="000F1520"/>
    <w:rsid w:val="000F18A2"/>
    <w:rsid w:val="000F3067"/>
    <w:rsid w:val="000F3487"/>
    <w:rsid w:val="000F3CB2"/>
    <w:rsid w:val="000F3FFC"/>
    <w:rsid w:val="001013C9"/>
    <w:rsid w:val="00105A00"/>
    <w:rsid w:val="00113108"/>
    <w:rsid w:val="0011556A"/>
    <w:rsid w:val="00117AF3"/>
    <w:rsid w:val="00123040"/>
    <w:rsid w:val="00123D90"/>
    <w:rsid w:val="00126183"/>
    <w:rsid w:val="0012667B"/>
    <w:rsid w:val="00126BDD"/>
    <w:rsid w:val="0012748F"/>
    <w:rsid w:val="00127AB4"/>
    <w:rsid w:val="001359BE"/>
    <w:rsid w:val="00135FC2"/>
    <w:rsid w:val="00136FDE"/>
    <w:rsid w:val="00146AFB"/>
    <w:rsid w:val="00150C0F"/>
    <w:rsid w:val="00152518"/>
    <w:rsid w:val="00160002"/>
    <w:rsid w:val="0016172B"/>
    <w:rsid w:val="001628B0"/>
    <w:rsid w:val="00163DF5"/>
    <w:rsid w:val="001666FE"/>
    <w:rsid w:val="0016797A"/>
    <w:rsid w:val="00181F20"/>
    <w:rsid w:val="00182FB2"/>
    <w:rsid w:val="00183068"/>
    <w:rsid w:val="00183E4D"/>
    <w:rsid w:val="0019283C"/>
    <w:rsid w:val="00194446"/>
    <w:rsid w:val="001A207E"/>
    <w:rsid w:val="001A5371"/>
    <w:rsid w:val="001A54FE"/>
    <w:rsid w:val="001A6A1C"/>
    <w:rsid w:val="001A77F3"/>
    <w:rsid w:val="001B0127"/>
    <w:rsid w:val="001B138A"/>
    <w:rsid w:val="001C48CD"/>
    <w:rsid w:val="001C4BA2"/>
    <w:rsid w:val="001C5064"/>
    <w:rsid w:val="001C6878"/>
    <w:rsid w:val="001D40AD"/>
    <w:rsid w:val="001D5926"/>
    <w:rsid w:val="001E043A"/>
    <w:rsid w:val="001E5424"/>
    <w:rsid w:val="001F5A87"/>
    <w:rsid w:val="001F7111"/>
    <w:rsid w:val="002019A5"/>
    <w:rsid w:val="00202926"/>
    <w:rsid w:val="00206F03"/>
    <w:rsid w:val="00210AF6"/>
    <w:rsid w:val="002127B1"/>
    <w:rsid w:val="00212B69"/>
    <w:rsid w:val="00213B7C"/>
    <w:rsid w:val="00217940"/>
    <w:rsid w:val="00225B0D"/>
    <w:rsid w:val="00226241"/>
    <w:rsid w:val="0022626D"/>
    <w:rsid w:val="0023030E"/>
    <w:rsid w:val="002321F7"/>
    <w:rsid w:val="002336A0"/>
    <w:rsid w:val="002353EF"/>
    <w:rsid w:val="00235C24"/>
    <w:rsid w:val="002370A9"/>
    <w:rsid w:val="0024057A"/>
    <w:rsid w:val="00246161"/>
    <w:rsid w:val="00246919"/>
    <w:rsid w:val="00251355"/>
    <w:rsid w:val="00254F20"/>
    <w:rsid w:val="00255320"/>
    <w:rsid w:val="0026091F"/>
    <w:rsid w:val="00261462"/>
    <w:rsid w:val="00263963"/>
    <w:rsid w:val="00273B5A"/>
    <w:rsid w:val="0027468B"/>
    <w:rsid w:val="00274D7C"/>
    <w:rsid w:val="002805F8"/>
    <w:rsid w:val="00281A49"/>
    <w:rsid w:val="002906AD"/>
    <w:rsid w:val="00290EAC"/>
    <w:rsid w:val="00292245"/>
    <w:rsid w:val="00293CBB"/>
    <w:rsid w:val="002948F1"/>
    <w:rsid w:val="002A2C42"/>
    <w:rsid w:val="002A5175"/>
    <w:rsid w:val="002A56A1"/>
    <w:rsid w:val="002B4786"/>
    <w:rsid w:val="002B69E3"/>
    <w:rsid w:val="002C3102"/>
    <w:rsid w:val="002C6F98"/>
    <w:rsid w:val="002C78C7"/>
    <w:rsid w:val="002D29CE"/>
    <w:rsid w:val="002D5425"/>
    <w:rsid w:val="002D5DC0"/>
    <w:rsid w:val="002E37A2"/>
    <w:rsid w:val="002E5606"/>
    <w:rsid w:val="002E5B9C"/>
    <w:rsid w:val="002F7538"/>
    <w:rsid w:val="00300098"/>
    <w:rsid w:val="00305CCD"/>
    <w:rsid w:val="00306345"/>
    <w:rsid w:val="003117F0"/>
    <w:rsid w:val="003171F7"/>
    <w:rsid w:val="00320711"/>
    <w:rsid w:val="0032149F"/>
    <w:rsid w:val="00332AF4"/>
    <w:rsid w:val="00336B47"/>
    <w:rsid w:val="00337874"/>
    <w:rsid w:val="0034681E"/>
    <w:rsid w:val="00350F4E"/>
    <w:rsid w:val="0035108E"/>
    <w:rsid w:val="00355DF5"/>
    <w:rsid w:val="003603A8"/>
    <w:rsid w:val="00361FA3"/>
    <w:rsid w:val="003656CF"/>
    <w:rsid w:val="0037022F"/>
    <w:rsid w:val="003712F2"/>
    <w:rsid w:val="00373C8A"/>
    <w:rsid w:val="00376FF0"/>
    <w:rsid w:val="00386026"/>
    <w:rsid w:val="0039258A"/>
    <w:rsid w:val="00393964"/>
    <w:rsid w:val="00394B2C"/>
    <w:rsid w:val="003A2018"/>
    <w:rsid w:val="003A3501"/>
    <w:rsid w:val="003A4524"/>
    <w:rsid w:val="003A5AA7"/>
    <w:rsid w:val="003A5E16"/>
    <w:rsid w:val="003A7529"/>
    <w:rsid w:val="003B1C2E"/>
    <w:rsid w:val="003B2E7E"/>
    <w:rsid w:val="003B4F53"/>
    <w:rsid w:val="003B7DA4"/>
    <w:rsid w:val="003C1D13"/>
    <w:rsid w:val="003C7E79"/>
    <w:rsid w:val="003E0A41"/>
    <w:rsid w:val="003E2D84"/>
    <w:rsid w:val="003E6D30"/>
    <w:rsid w:val="003E7010"/>
    <w:rsid w:val="003F20AC"/>
    <w:rsid w:val="003F2594"/>
    <w:rsid w:val="003F572D"/>
    <w:rsid w:val="003F5956"/>
    <w:rsid w:val="003F7D5B"/>
    <w:rsid w:val="00411D3E"/>
    <w:rsid w:val="004121E2"/>
    <w:rsid w:val="004122A5"/>
    <w:rsid w:val="00415F46"/>
    <w:rsid w:val="0041668A"/>
    <w:rsid w:val="00417228"/>
    <w:rsid w:val="00420CCA"/>
    <w:rsid w:val="00420E9A"/>
    <w:rsid w:val="004244E4"/>
    <w:rsid w:val="00434B5F"/>
    <w:rsid w:val="0043746B"/>
    <w:rsid w:val="00437926"/>
    <w:rsid w:val="00441D52"/>
    <w:rsid w:val="00444788"/>
    <w:rsid w:val="004470B4"/>
    <w:rsid w:val="00453769"/>
    <w:rsid w:val="00454D25"/>
    <w:rsid w:val="0046469D"/>
    <w:rsid w:val="00464ED3"/>
    <w:rsid w:val="00466818"/>
    <w:rsid w:val="004845C7"/>
    <w:rsid w:val="004859D2"/>
    <w:rsid w:val="00485E1B"/>
    <w:rsid w:val="004874F6"/>
    <w:rsid w:val="00487967"/>
    <w:rsid w:val="00490018"/>
    <w:rsid w:val="00491013"/>
    <w:rsid w:val="00494998"/>
    <w:rsid w:val="00494C86"/>
    <w:rsid w:val="00495856"/>
    <w:rsid w:val="00495F22"/>
    <w:rsid w:val="00497392"/>
    <w:rsid w:val="004A017C"/>
    <w:rsid w:val="004A7AE3"/>
    <w:rsid w:val="004B0F2D"/>
    <w:rsid w:val="004B2022"/>
    <w:rsid w:val="004B3F9D"/>
    <w:rsid w:val="004B7FE1"/>
    <w:rsid w:val="004C2064"/>
    <w:rsid w:val="004C25EC"/>
    <w:rsid w:val="004C3551"/>
    <w:rsid w:val="004D084E"/>
    <w:rsid w:val="004D107E"/>
    <w:rsid w:val="004D2F99"/>
    <w:rsid w:val="004E1F03"/>
    <w:rsid w:val="004E3214"/>
    <w:rsid w:val="004E3A60"/>
    <w:rsid w:val="004E67E1"/>
    <w:rsid w:val="004E796F"/>
    <w:rsid w:val="004E7A45"/>
    <w:rsid w:val="004E7D01"/>
    <w:rsid w:val="004F00B2"/>
    <w:rsid w:val="004F71A4"/>
    <w:rsid w:val="00510EA4"/>
    <w:rsid w:val="00523268"/>
    <w:rsid w:val="005253A7"/>
    <w:rsid w:val="0053337A"/>
    <w:rsid w:val="00542FEE"/>
    <w:rsid w:val="005469DD"/>
    <w:rsid w:val="00546B08"/>
    <w:rsid w:val="00552817"/>
    <w:rsid w:val="00563846"/>
    <w:rsid w:val="0056498A"/>
    <w:rsid w:val="00567F3E"/>
    <w:rsid w:val="005845C2"/>
    <w:rsid w:val="00586AAF"/>
    <w:rsid w:val="005920E6"/>
    <w:rsid w:val="005A1721"/>
    <w:rsid w:val="005A22F8"/>
    <w:rsid w:val="005A2632"/>
    <w:rsid w:val="005A6974"/>
    <w:rsid w:val="005A748D"/>
    <w:rsid w:val="005B0752"/>
    <w:rsid w:val="005B4BA4"/>
    <w:rsid w:val="005B7F25"/>
    <w:rsid w:val="005C0BFC"/>
    <w:rsid w:val="005D5924"/>
    <w:rsid w:val="005E2710"/>
    <w:rsid w:val="005E5D75"/>
    <w:rsid w:val="005F1636"/>
    <w:rsid w:val="005F37BF"/>
    <w:rsid w:val="005F6420"/>
    <w:rsid w:val="005F7B8A"/>
    <w:rsid w:val="00600DE8"/>
    <w:rsid w:val="00601244"/>
    <w:rsid w:val="00603878"/>
    <w:rsid w:val="00605336"/>
    <w:rsid w:val="00605354"/>
    <w:rsid w:val="00613313"/>
    <w:rsid w:val="006232B4"/>
    <w:rsid w:val="0062402C"/>
    <w:rsid w:val="0063605B"/>
    <w:rsid w:val="006426F7"/>
    <w:rsid w:val="006436A1"/>
    <w:rsid w:val="00645CED"/>
    <w:rsid w:val="0064720A"/>
    <w:rsid w:val="00647C28"/>
    <w:rsid w:val="00647D98"/>
    <w:rsid w:val="00650CC0"/>
    <w:rsid w:val="00653BB6"/>
    <w:rsid w:val="00654725"/>
    <w:rsid w:val="00654D22"/>
    <w:rsid w:val="006550CA"/>
    <w:rsid w:val="006558F9"/>
    <w:rsid w:val="00660256"/>
    <w:rsid w:val="00660AB4"/>
    <w:rsid w:val="00662182"/>
    <w:rsid w:val="006717A7"/>
    <w:rsid w:val="0067529C"/>
    <w:rsid w:val="00680325"/>
    <w:rsid w:val="00681751"/>
    <w:rsid w:val="00682F97"/>
    <w:rsid w:val="00687D63"/>
    <w:rsid w:val="0069104C"/>
    <w:rsid w:val="006912CB"/>
    <w:rsid w:val="00697465"/>
    <w:rsid w:val="006A1C42"/>
    <w:rsid w:val="006A51F8"/>
    <w:rsid w:val="006A7F07"/>
    <w:rsid w:val="006B0045"/>
    <w:rsid w:val="006B2D7D"/>
    <w:rsid w:val="006B5240"/>
    <w:rsid w:val="006B71A1"/>
    <w:rsid w:val="006C7D58"/>
    <w:rsid w:val="006D00AF"/>
    <w:rsid w:val="006D3613"/>
    <w:rsid w:val="006D64A8"/>
    <w:rsid w:val="006D78F7"/>
    <w:rsid w:val="006E09FC"/>
    <w:rsid w:val="00704102"/>
    <w:rsid w:val="00711683"/>
    <w:rsid w:val="00713CD0"/>
    <w:rsid w:val="00714D53"/>
    <w:rsid w:val="00714DAF"/>
    <w:rsid w:val="00720EFD"/>
    <w:rsid w:val="007230DD"/>
    <w:rsid w:val="00724107"/>
    <w:rsid w:val="00740755"/>
    <w:rsid w:val="007434E5"/>
    <w:rsid w:val="00743F00"/>
    <w:rsid w:val="00747ADB"/>
    <w:rsid w:val="00751959"/>
    <w:rsid w:val="007556CC"/>
    <w:rsid w:val="00762290"/>
    <w:rsid w:val="007664E5"/>
    <w:rsid w:val="00775F28"/>
    <w:rsid w:val="00775FA6"/>
    <w:rsid w:val="00775FB5"/>
    <w:rsid w:val="007867C0"/>
    <w:rsid w:val="00791E04"/>
    <w:rsid w:val="007943AA"/>
    <w:rsid w:val="00794F30"/>
    <w:rsid w:val="00797995"/>
    <w:rsid w:val="007A0154"/>
    <w:rsid w:val="007A23C7"/>
    <w:rsid w:val="007A4D5B"/>
    <w:rsid w:val="007A533C"/>
    <w:rsid w:val="007A7766"/>
    <w:rsid w:val="007B0925"/>
    <w:rsid w:val="007C267B"/>
    <w:rsid w:val="007C4BED"/>
    <w:rsid w:val="007C7918"/>
    <w:rsid w:val="007D0477"/>
    <w:rsid w:val="007D0BC9"/>
    <w:rsid w:val="007D1185"/>
    <w:rsid w:val="007D3BA6"/>
    <w:rsid w:val="007D46B2"/>
    <w:rsid w:val="007E26A2"/>
    <w:rsid w:val="007E354A"/>
    <w:rsid w:val="007F0EF3"/>
    <w:rsid w:val="007F5B99"/>
    <w:rsid w:val="007F79F8"/>
    <w:rsid w:val="00800515"/>
    <w:rsid w:val="008041EC"/>
    <w:rsid w:val="00806CD2"/>
    <w:rsid w:val="00810AE5"/>
    <w:rsid w:val="00810AF2"/>
    <w:rsid w:val="00810D55"/>
    <w:rsid w:val="00812FBB"/>
    <w:rsid w:val="00822069"/>
    <w:rsid w:val="00823960"/>
    <w:rsid w:val="00824CB8"/>
    <w:rsid w:val="0082549E"/>
    <w:rsid w:val="00826B9C"/>
    <w:rsid w:val="00826BA5"/>
    <w:rsid w:val="00826E70"/>
    <w:rsid w:val="00832677"/>
    <w:rsid w:val="0083377F"/>
    <w:rsid w:val="00840C1E"/>
    <w:rsid w:val="008435DD"/>
    <w:rsid w:val="00844DD8"/>
    <w:rsid w:val="00845F72"/>
    <w:rsid w:val="00847FA2"/>
    <w:rsid w:val="00853997"/>
    <w:rsid w:val="008550F1"/>
    <w:rsid w:val="00857415"/>
    <w:rsid w:val="0085799C"/>
    <w:rsid w:val="008604ED"/>
    <w:rsid w:val="00860FEB"/>
    <w:rsid w:val="008628C7"/>
    <w:rsid w:val="00863964"/>
    <w:rsid w:val="008679F0"/>
    <w:rsid w:val="00871F14"/>
    <w:rsid w:val="00873212"/>
    <w:rsid w:val="00873ED4"/>
    <w:rsid w:val="00883C2D"/>
    <w:rsid w:val="00883EAF"/>
    <w:rsid w:val="00887B2A"/>
    <w:rsid w:val="00891CAA"/>
    <w:rsid w:val="00892D73"/>
    <w:rsid w:val="00893B47"/>
    <w:rsid w:val="00896DA8"/>
    <w:rsid w:val="008A486B"/>
    <w:rsid w:val="008B03FE"/>
    <w:rsid w:val="008B2DB7"/>
    <w:rsid w:val="008B3EEE"/>
    <w:rsid w:val="008B4057"/>
    <w:rsid w:val="008B4982"/>
    <w:rsid w:val="008B6FDD"/>
    <w:rsid w:val="008C49BF"/>
    <w:rsid w:val="008D0ECC"/>
    <w:rsid w:val="008D113B"/>
    <w:rsid w:val="008D11EA"/>
    <w:rsid w:val="008D227E"/>
    <w:rsid w:val="008D3220"/>
    <w:rsid w:val="008D519F"/>
    <w:rsid w:val="008D6993"/>
    <w:rsid w:val="008E2AB9"/>
    <w:rsid w:val="008E4275"/>
    <w:rsid w:val="008E55CB"/>
    <w:rsid w:val="008E7399"/>
    <w:rsid w:val="008F2DBD"/>
    <w:rsid w:val="008F3844"/>
    <w:rsid w:val="008F3D21"/>
    <w:rsid w:val="008F3EA2"/>
    <w:rsid w:val="008F7286"/>
    <w:rsid w:val="00904B93"/>
    <w:rsid w:val="009058FD"/>
    <w:rsid w:val="00905C45"/>
    <w:rsid w:val="009110F5"/>
    <w:rsid w:val="00914C3E"/>
    <w:rsid w:val="00917E11"/>
    <w:rsid w:val="009214B5"/>
    <w:rsid w:val="009245DB"/>
    <w:rsid w:val="00932425"/>
    <w:rsid w:val="009365EB"/>
    <w:rsid w:val="009461D5"/>
    <w:rsid w:val="0095095F"/>
    <w:rsid w:val="00951BB3"/>
    <w:rsid w:val="009525CE"/>
    <w:rsid w:val="00952771"/>
    <w:rsid w:val="00956F45"/>
    <w:rsid w:val="00960531"/>
    <w:rsid w:val="00966AE5"/>
    <w:rsid w:val="00971652"/>
    <w:rsid w:val="009717F5"/>
    <w:rsid w:val="00972222"/>
    <w:rsid w:val="00973EF1"/>
    <w:rsid w:val="009850D3"/>
    <w:rsid w:val="00990987"/>
    <w:rsid w:val="00992761"/>
    <w:rsid w:val="00995C0C"/>
    <w:rsid w:val="009A100B"/>
    <w:rsid w:val="009A5B27"/>
    <w:rsid w:val="009A6460"/>
    <w:rsid w:val="009B76BE"/>
    <w:rsid w:val="009C31A4"/>
    <w:rsid w:val="009C43A1"/>
    <w:rsid w:val="009D175B"/>
    <w:rsid w:val="009D290D"/>
    <w:rsid w:val="009D6CB3"/>
    <w:rsid w:val="009E2400"/>
    <w:rsid w:val="009E4346"/>
    <w:rsid w:val="009E55DF"/>
    <w:rsid w:val="009E7590"/>
    <w:rsid w:val="009F32D6"/>
    <w:rsid w:val="009F49A6"/>
    <w:rsid w:val="00A00374"/>
    <w:rsid w:val="00A01BC9"/>
    <w:rsid w:val="00A04259"/>
    <w:rsid w:val="00A045AD"/>
    <w:rsid w:val="00A04E44"/>
    <w:rsid w:val="00A05BEB"/>
    <w:rsid w:val="00A065EC"/>
    <w:rsid w:val="00A11470"/>
    <w:rsid w:val="00A12241"/>
    <w:rsid w:val="00A170EA"/>
    <w:rsid w:val="00A26A5F"/>
    <w:rsid w:val="00A30FC9"/>
    <w:rsid w:val="00A34538"/>
    <w:rsid w:val="00A40899"/>
    <w:rsid w:val="00A43748"/>
    <w:rsid w:val="00A504C9"/>
    <w:rsid w:val="00A51EDA"/>
    <w:rsid w:val="00A535BA"/>
    <w:rsid w:val="00A53BF2"/>
    <w:rsid w:val="00A54498"/>
    <w:rsid w:val="00A675CC"/>
    <w:rsid w:val="00A72D5E"/>
    <w:rsid w:val="00A7331F"/>
    <w:rsid w:val="00A74260"/>
    <w:rsid w:val="00A778DF"/>
    <w:rsid w:val="00A8461F"/>
    <w:rsid w:val="00A85379"/>
    <w:rsid w:val="00A92FD2"/>
    <w:rsid w:val="00A96A37"/>
    <w:rsid w:val="00AA1957"/>
    <w:rsid w:val="00AA7B01"/>
    <w:rsid w:val="00AB03AB"/>
    <w:rsid w:val="00AB13EF"/>
    <w:rsid w:val="00AC08D9"/>
    <w:rsid w:val="00AD33C7"/>
    <w:rsid w:val="00AD423A"/>
    <w:rsid w:val="00AD58AA"/>
    <w:rsid w:val="00AD5E4A"/>
    <w:rsid w:val="00AE2A99"/>
    <w:rsid w:val="00AE5507"/>
    <w:rsid w:val="00AE6A2A"/>
    <w:rsid w:val="00AF44D4"/>
    <w:rsid w:val="00B01416"/>
    <w:rsid w:val="00B018FC"/>
    <w:rsid w:val="00B021A4"/>
    <w:rsid w:val="00B11F35"/>
    <w:rsid w:val="00B12DB7"/>
    <w:rsid w:val="00B14D5F"/>
    <w:rsid w:val="00B214E4"/>
    <w:rsid w:val="00B21BA4"/>
    <w:rsid w:val="00B22142"/>
    <w:rsid w:val="00B221A3"/>
    <w:rsid w:val="00B232BB"/>
    <w:rsid w:val="00B26175"/>
    <w:rsid w:val="00B30098"/>
    <w:rsid w:val="00B41058"/>
    <w:rsid w:val="00B43A63"/>
    <w:rsid w:val="00B459AF"/>
    <w:rsid w:val="00B50164"/>
    <w:rsid w:val="00B50EFC"/>
    <w:rsid w:val="00B5712C"/>
    <w:rsid w:val="00B57EEC"/>
    <w:rsid w:val="00B60F30"/>
    <w:rsid w:val="00B64E3F"/>
    <w:rsid w:val="00B653B9"/>
    <w:rsid w:val="00B72357"/>
    <w:rsid w:val="00B74B45"/>
    <w:rsid w:val="00B74DC5"/>
    <w:rsid w:val="00B76DE4"/>
    <w:rsid w:val="00BA0D1F"/>
    <w:rsid w:val="00BA1F2A"/>
    <w:rsid w:val="00BA355F"/>
    <w:rsid w:val="00BA535D"/>
    <w:rsid w:val="00BA668F"/>
    <w:rsid w:val="00BB11AE"/>
    <w:rsid w:val="00BB63D3"/>
    <w:rsid w:val="00BB66CF"/>
    <w:rsid w:val="00BC56E5"/>
    <w:rsid w:val="00BC7984"/>
    <w:rsid w:val="00BD2DC8"/>
    <w:rsid w:val="00BD3BA9"/>
    <w:rsid w:val="00BE2B7B"/>
    <w:rsid w:val="00BE33D8"/>
    <w:rsid w:val="00BE43B2"/>
    <w:rsid w:val="00BE4FE4"/>
    <w:rsid w:val="00C02AAB"/>
    <w:rsid w:val="00C04A32"/>
    <w:rsid w:val="00C05618"/>
    <w:rsid w:val="00C07F6F"/>
    <w:rsid w:val="00C10701"/>
    <w:rsid w:val="00C109D5"/>
    <w:rsid w:val="00C11F6F"/>
    <w:rsid w:val="00C13A32"/>
    <w:rsid w:val="00C14AF9"/>
    <w:rsid w:val="00C16967"/>
    <w:rsid w:val="00C20349"/>
    <w:rsid w:val="00C35F97"/>
    <w:rsid w:val="00C403EF"/>
    <w:rsid w:val="00C524E4"/>
    <w:rsid w:val="00C5327B"/>
    <w:rsid w:val="00C55167"/>
    <w:rsid w:val="00C57EAD"/>
    <w:rsid w:val="00C639EE"/>
    <w:rsid w:val="00C674A5"/>
    <w:rsid w:val="00C7643B"/>
    <w:rsid w:val="00C778E2"/>
    <w:rsid w:val="00C8260C"/>
    <w:rsid w:val="00C8439C"/>
    <w:rsid w:val="00C8528A"/>
    <w:rsid w:val="00C865A7"/>
    <w:rsid w:val="00C91120"/>
    <w:rsid w:val="00CA31E4"/>
    <w:rsid w:val="00CA4416"/>
    <w:rsid w:val="00CA6E6F"/>
    <w:rsid w:val="00CB5C26"/>
    <w:rsid w:val="00CC389E"/>
    <w:rsid w:val="00CD061B"/>
    <w:rsid w:val="00CD0677"/>
    <w:rsid w:val="00CD22FC"/>
    <w:rsid w:val="00CD52FD"/>
    <w:rsid w:val="00CD6081"/>
    <w:rsid w:val="00CD7AE3"/>
    <w:rsid w:val="00CD7D92"/>
    <w:rsid w:val="00CE0F61"/>
    <w:rsid w:val="00CE3867"/>
    <w:rsid w:val="00CE4E5E"/>
    <w:rsid w:val="00CE58F8"/>
    <w:rsid w:val="00CF42BD"/>
    <w:rsid w:val="00CF6538"/>
    <w:rsid w:val="00D038A8"/>
    <w:rsid w:val="00D04381"/>
    <w:rsid w:val="00D10FC0"/>
    <w:rsid w:val="00D11728"/>
    <w:rsid w:val="00D14044"/>
    <w:rsid w:val="00D2107D"/>
    <w:rsid w:val="00D225E4"/>
    <w:rsid w:val="00D3173D"/>
    <w:rsid w:val="00D322CA"/>
    <w:rsid w:val="00D34C9B"/>
    <w:rsid w:val="00D417C2"/>
    <w:rsid w:val="00D42BD1"/>
    <w:rsid w:val="00D47F70"/>
    <w:rsid w:val="00D50229"/>
    <w:rsid w:val="00D50F13"/>
    <w:rsid w:val="00D51502"/>
    <w:rsid w:val="00D52157"/>
    <w:rsid w:val="00D52AE9"/>
    <w:rsid w:val="00D5513E"/>
    <w:rsid w:val="00D606B8"/>
    <w:rsid w:val="00D65C3C"/>
    <w:rsid w:val="00D723B5"/>
    <w:rsid w:val="00D72641"/>
    <w:rsid w:val="00D73100"/>
    <w:rsid w:val="00D832CF"/>
    <w:rsid w:val="00D85390"/>
    <w:rsid w:val="00D90F8E"/>
    <w:rsid w:val="00D949C9"/>
    <w:rsid w:val="00D950A2"/>
    <w:rsid w:val="00DB5803"/>
    <w:rsid w:val="00DC11A1"/>
    <w:rsid w:val="00DD5282"/>
    <w:rsid w:val="00DE0239"/>
    <w:rsid w:val="00DE1795"/>
    <w:rsid w:val="00DE1E94"/>
    <w:rsid w:val="00DE3BAF"/>
    <w:rsid w:val="00DF3D27"/>
    <w:rsid w:val="00DF57FB"/>
    <w:rsid w:val="00DF58EE"/>
    <w:rsid w:val="00E00310"/>
    <w:rsid w:val="00E045AD"/>
    <w:rsid w:val="00E05457"/>
    <w:rsid w:val="00E05C41"/>
    <w:rsid w:val="00E067F4"/>
    <w:rsid w:val="00E0771D"/>
    <w:rsid w:val="00E1029D"/>
    <w:rsid w:val="00E11E01"/>
    <w:rsid w:val="00E160F4"/>
    <w:rsid w:val="00E16762"/>
    <w:rsid w:val="00E16839"/>
    <w:rsid w:val="00E244F2"/>
    <w:rsid w:val="00E34C61"/>
    <w:rsid w:val="00E44537"/>
    <w:rsid w:val="00E5000C"/>
    <w:rsid w:val="00E547AA"/>
    <w:rsid w:val="00E55F69"/>
    <w:rsid w:val="00E56FDA"/>
    <w:rsid w:val="00E57189"/>
    <w:rsid w:val="00E636DC"/>
    <w:rsid w:val="00E70C56"/>
    <w:rsid w:val="00E90DC4"/>
    <w:rsid w:val="00E9116C"/>
    <w:rsid w:val="00E92BAE"/>
    <w:rsid w:val="00E9309D"/>
    <w:rsid w:val="00EA2362"/>
    <w:rsid w:val="00EB2A19"/>
    <w:rsid w:val="00EB550D"/>
    <w:rsid w:val="00EB6C90"/>
    <w:rsid w:val="00EC04CF"/>
    <w:rsid w:val="00EC3254"/>
    <w:rsid w:val="00ED72CA"/>
    <w:rsid w:val="00EE1A66"/>
    <w:rsid w:val="00EE1D09"/>
    <w:rsid w:val="00EE7240"/>
    <w:rsid w:val="00EF66B8"/>
    <w:rsid w:val="00EF7A59"/>
    <w:rsid w:val="00F03EB4"/>
    <w:rsid w:val="00F04A44"/>
    <w:rsid w:val="00F06E93"/>
    <w:rsid w:val="00F12D05"/>
    <w:rsid w:val="00F130D7"/>
    <w:rsid w:val="00F14EEB"/>
    <w:rsid w:val="00F17C76"/>
    <w:rsid w:val="00F20F7B"/>
    <w:rsid w:val="00F21315"/>
    <w:rsid w:val="00F24D71"/>
    <w:rsid w:val="00F25459"/>
    <w:rsid w:val="00F26952"/>
    <w:rsid w:val="00F270C4"/>
    <w:rsid w:val="00F27C19"/>
    <w:rsid w:val="00F30E47"/>
    <w:rsid w:val="00F406EC"/>
    <w:rsid w:val="00F46B92"/>
    <w:rsid w:val="00F5042D"/>
    <w:rsid w:val="00F53FD3"/>
    <w:rsid w:val="00F54EF8"/>
    <w:rsid w:val="00F56682"/>
    <w:rsid w:val="00F57BB6"/>
    <w:rsid w:val="00F62704"/>
    <w:rsid w:val="00F67A30"/>
    <w:rsid w:val="00F84B26"/>
    <w:rsid w:val="00F850CA"/>
    <w:rsid w:val="00F862E9"/>
    <w:rsid w:val="00F90495"/>
    <w:rsid w:val="00F96680"/>
    <w:rsid w:val="00F96C47"/>
    <w:rsid w:val="00FA3B2F"/>
    <w:rsid w:val="00FA6C39"/>
    <w:rsid w:val="00FA7021"/>
    <w:rsid w:val="00FA70E6"/>
    <w:rsid w:val="00FB03B1"/>
    <w:rsid w:val="00FB168A"/>
    <w:rsid w:val="00FC7772"/>
    <w:rsid w:val="00FC7A03"/>
    <w:rsid w:val="00FC7E0E"/>
    <w:rsid w:val="00FD4486"/>
    <w:rsid w:val="00FD4A7A"/>
    <w:rsid w:val="00FE2092"/>
    <w:rsid w:val="00FE4AC3"/>
    <w:rsid w:val="00FE4C32"/>
    <w:rsid w:val="00FE4FEF"/>
    <w:rsid w:val="00FF032A"/>
    <w:rsid w:val="00FF40AA"/>
    <w:rsid w:val="00FF454F"/>
    <w:rsid w:val="00FF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o:shapedefaults>
    <o:shapelayout v:ext="edit">
      <o:idmap v:ext="edit" data="2"/>
    </o:shapelayout>
  </w:shapeDefaults>
  <w:decimalSymbol w:val=","/>
  <w:listSeparator w:val=";"/>
  <w14:docId w14:val="7C95785F"/>
  <w15:docId w15:val="{8FED7B68-54FE-4FB7-BC86-A0D8215F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link w:val="ListParagraphChar"/>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 w:type="character" w:styleId="UnresolvedMention">
    <w:name w:val="Unresolved Mention"/>
    <w:basedOn w:val="DefaultParagraphFont"/>
    <w:uiPriority w:val="99"/>
    <w:semiHidden/>
    <w:unhideWhenUsed/>
    <w:rsid w:val="00DF58EE"/>
    <w:rPr>
      <w:color w:val="605E5C"/>
      <w:shd w:val="clear" w:color="auto" w:fill="E1DFDD"/>
    </w:rPr>
  </w:style>
  <w:style w:type="character" w:customStyle="1" w:styleId="ListParagraphChar">
    <w:name w:val="List Paragraph Char"/>
    <w:basedOn w:val="DefaultParagraphFont"/>
    <w:link w:val="ListParagraph"/>
    <w:uiPriority w:val="34"/>
    <w:rsid w:val="00960531"/>
    <w:rPr>
      <w:rFonts w:ascii="Arial" w:hAnsi="Arial" w:cs="Arial"/>
      <w:sz w:val="22"/>
      <w:szCs w:val="22"/>
      <w:lang w:val="en-GB" w:eastAsia="en-GB"/>
    </w:rPr>
  </w:style>
  <w:style w:type="paragraph" w:styleId="NormalWeb">
    <w:name w:val="Normal (Web)"/>
    <w:basedOn w:val="Normal"/>
    <w:uiPriority w:val="99"/>
    <w:semiHidden/>
    <w:unhideWhenUsed/>
    <w:rsid w:val="00F46B9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420590927">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1924100319">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m.coe.int/policy-on-respect-and-dignity-at-the-council-of-europe/1680a9754b"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mailto:sie.entreprises-etrangeres@dgfip.finances.gouv.fr" TargetMode="External"/><Relationship Id="rId2" Type="http://schemas.openxmlformats.org/officeDocument/2006/relationships/customXml" Target="../customXml/item2.xml"/><Relationship Id="rId16" Type="http://schemas.openxmlformats.org/officeDocument/2006/relationships/hyperlink" Target="mailto:sie.entreprises-etrangeres@dgfip.finances.gouv.f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licePrisons.Projects@coe.int" TargetMode="External"/><Relationship Id="rId24" Type="http://schemas.openxmlformats.org/officeDocument/2006/relationships/hyperlink" Target="https://rm.coe.int/code-of-conduct/1680a97549" TargetMode="External"/><Relationship Id="rId5" Type="http://schemas.openxmlformats.org/officeDocument/2006/relationships/numbering" Target="numbering.xml"/><Relationship Id="rId15" Type="http://schemas.openxmlformats.org/officeDocument/2006/relationships/hyperlink" Target="mailto:logistic.partnerbus@gmail.com" TargetMode="External"/><Relationship Id="rId23" Type="http://schemas.openxmlformats.org/officeDocument/2006/relationships/hyperlink" Target="https://www.coe.int/fr/web/portal/policy-on-the-use-of-the-information-system"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gistic.partnerbus@gmail.com" TargetMode="External"/><Relationship Id="rId22" Type="http://schemas.openxmlformats.org/officeDocument/2006/relationships/hyperlink" Target="https://rm.coe.int/speak-up-council-of-europe-policy-on-reporting-wrongdoing-and-protecti/1680ab69fa"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nnikova\ND%20Office%20Echo\DE-VVIU9UGI\AE%20CBP%20Oo%20EN%2002.02.2026%20-%20Study%20visit%202749-1184-6162%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94C5E9-192F-4100-9332-8F46780F87D6}">
  <ds:schemaRefs>
    <ds:schemaRef ds:uri="http://schemas.microsoft.com/sharepoint/v3/contenttype/forms"/>
  </ds:schemaRefs>
</ds:datastoreItem>
</file>

<file path=customXml/itemProps2.xml><?xml version="1.0" encoding="utf-8"?>
<ds:datastoreItem xmlns:ds="http://schemas.openxmlformats.org/officeDocument/2006/customXml" ds:itemID="{C07841EA-69A4-4460-B17A-F2B35A932FE5}">
  <ds:schemaRefs>
    <ds:schemaRef ds:uri="http://schemas.openxmlformats.org/officeDocument/2006/bibliography"/>
  </ds:schemaRefs>
</ds:datastoreItem>
</file>

<file path=customXml/itemProps3.xml><?xml version="1.0" encoding="utf-8"?>
<ds:datastoreItem xmlns:ds="http://schemas.openxmlformats.org/officeDocument/2006/customXml" ds:itemID="{8104A547-A65E-4576-8D0B-C495232DC0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EF6F7C-9379-40DF-A082-A052115A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AE CBP Oo EN 02.02.2026 - Study visit 2749-1184-6162 v.8</Template>
  <TotalTime>19</TotalTime>
  <Pages>16</Pages>
  <Words>8846</Words>
  <Characters>48655</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BANNIKOVA Olena</dc:creator>
  <cp:lastModifiedBy>UGRINCHUK Anastasiya</cp:lastModifiedBy>
  <cp:revision>9</cp:revision>
  <dcterms:created xsi:type="dcterms:W3CDTF">2026-09-08T14:24:00Z</dcterms:created>
  <dcterms:modified xsi:type="dcterms:W3CDTF">2026-09-11T10:43:00Z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