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675B31CE"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A30E160"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0430D1F" w14:textId="77777777" w:rsidR="00BE43B2" w:rsidRPr="00EA2362" w:rsidRDefault="008D0ECC">
            <w:pPr>
              <w:rPr>
                <w:rFonts w:ascii="Tahoma" w:hAnsi="Tahoma" w:cs="Tahoma"/>
                <w:caps/>
                <w:color w:val="000000" w:themeColor="text1"/>
                <w:sz w:val="18"/>
                <w:szCs w:val="18"/>
                <w:highlight w:val="cyan"/>
              </w:rPr>
            </w:pPr>
            <w:r w:rsidRPr="008D0ECC">
              <w:rPr>
                <w:rFonts w:ascii="Tahoma" w:hAnsi="Tahoma" w:cs="Tahoma"/>
                <w:caps/>
                <w:color w:val="000000" w:themeColor="text1"/>
                <w:sz w:val="18"/>
                <w:szCs w:val="18"/>
              </w:rPr>
              <w:t>9197/2026/01</w:t>
            </w:r>
          </w:p>
        </w:tc>
      </w:tr>
      <w:tr w:rsidR="00BE43B2" w:rsidRPr="00EA2362" w14:paraId="7F2D5312"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09299FB" w14:textId="77777777"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32A0C7A" w14:textId="77777777" w:rsidR="00BE43B2" w:rsidRPr="008D0ECC" w:rsidRDefault="008D0ECC">
            <w:pPr>
              <w:rPr>
                <w:rFonts w:ascii="Tahoma" w:hAnsi="Tahoma" w:cs="Tahoma"/>
                <w:caps/>
                <w:color w:val="000000" w:themeColor="text1"/>
                <w:sz w:val="18"/>
                <w:szCs w:val="18"/>
              </w:rPr>
            </w:pPr>
            <w:r w:rsidRPr="008D0ECC">
              <w:rPr>
                <w:rFonts w:ascii="Tahoma" w:hAnsi="Tahoma" w:cs="Tahoma"/>
                <w:caps/>
                <w:color w:val="000000" w:themeColor="text1"/>
                <w:sz w:val="18"/>
                <w:szCs w:val="18"/>
              </w:rPr>
              <w:t>VC3682/BH9197, Towards More Humane Detention Conditions and Reduced Reoffending in Ukraine (DECOPRIS)</w:t>
            </w:r>
          </w:p>
        </w:tc>
      </w:tr>
      <w:tr w:rsidR="00BE43B2" w:rsidRPr="00EA2362" w14:paraId="4F080C6E"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8D8E6EF"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201FF1" w14:textId="77777777" w:rsidR="008D0ECC" w:rsidRDefault="008D0ECC" w:rsidP="008D0ECC">
            <w:pPr>
              <w:rPr>
                <w:rFonts w:ascii="Tahoma" w:hAnsi="Tahoma" w:cs="Tahoma"/>
                <w:color w:val="000000" w:themeColor="text1"/>
                <w:sz w:val="18"/>
                <w:szCs w:val="18"/>
              </w:rPr>
            </w:pPr>
            <w:r w:rsidRPr="008D0ECC">
              <w:rPr>
                <w:rFonts w:ascii="Tahoma" w:hAnsi="Tahoma" w:cs="Tahoma"/>
                <w:color w:val="000000" w:themeColor="text1"/>
                <w:sz w:val="18"/>
                <w:szCs w:val="18"/>
              </w:rPr>
              <w:t xml:space="preserve">Oksana Pugach, </w:t>
            </w:r>
            <w:hyperlink r:id="rId11" w:history="1">
              <w:r w:rsidRPr="00360308">
                <w:rPr>
                  <w:rStyle w:val="Hyperlink"/>
                  <w:rFonts w:ascii="Tahoma" w:hAnsi="Tahoma" w:cs="Tahoma"/>
                  <w:sz w:val="18"/>
                  <w:szCs w:val="18"/>
                </w:rPr>
                <w:t>oksana.pugach@coe.int</w:t>
              </w:r>
            </w:hyperlink>
          </w:p>
          <w:p w14:paraId="5F760E1B" w14:textId="77777777" w:rsidR="008D0ECC" w:rsidRPr="008D0ECC" w:rsidRDefault="008D0ECC" w:rsidP="008D0ECC">
            <w:pPr>
              <w:rPr>
                <w:rFonts w:ascii="Tahoma" w:hAnsi="Tahoma" w:cs="Tahoma"/>
                <w:color w:val="000000" w:themeColor="text1"/>
                <w:sz w:val="18"/>
                <w:szCs w:val="18"/>
              </w:rPr>
            </w:pPr>
          </w:p>
        </w:tc>
      </w:tr>
    </w:tbl>
    <w:p w14:paraId="02D1C403" w14:textId="77777777"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BCCCA05" wp14:editId="7A6F0C70">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5957B8" w14:textId="77777777" w:rsidR="00261462" w:rsidRPr="00EA2362" w:rsidRDefault="00261462" w:rsidP="005D5924">
      <w:pPr>
        <w:rPr>
          <w:rFonts w:ascii="Tahoma" w:hAnsi="Tahoma" w:cs="Tahoma"/>
          <w:b/>
          <w:caps/>
          <w:sz w:val="28"/>
          <w:szCs w:val="28"/>
        </w:rPr>
      </w:pPr>
    </w:p>
    <w:p w14:paraId="32870344" w14:textId="77777777" w:rsidR="00261462" w:rsidRPr="00EA2362" w:rsidRDefault="00261462" w:rsidP="005D5924">
      <w:pPr>
        <w:rPr>
          <w:rFonts w:ascii="Tahoma" w:hAnsi="Tahoma" w:cs="Tahoma"/>
          <w:b/>
          <w:caps/>
          <w:sz w:val="28"/>
          <w:szCs w:val="28"/>
        </w:rPr>
      </w:pPr>
    </w:p>
    <w:p w14:paraId="009514E2" w14:textId="77777777" w:rsidR="00261462" w:rsidRPr="00EA2362" w:rsidRDefault="00261462" w:rsidP="005D5924">
      <w:pPr>
        <w:rPr>
          <w:rFonts w:ascii="Tahoma" w:hAnsi="Tahoma" w:cs="Tahoma"/>
          <w:b/>
          <w:caps/>
          <w:sz w:val="28"/>
          <w:szCs w:val="28"/>
        </w:rPr>
      </w:pPr>
    </w:p>
    <w:p w14:paraId="724ED905" w14:textId="77777777" w:rsidR="00261462" w:rsidRPr="00EA2362" w:rsidRDefault="00261462" w:rsidP="005D5924">
      <w:pPr>
        <w:rPr>
          <w:rFonts w:ascii="Tahoma" w:hAnsi="Tahoma" w:cs="Tahoma"/>
          <w:b/>
          <w:caps/>
          <w:sz w:val="28"/>
          <w:szCs w:val="28"/>
        </w:rPr>
      </w:pPr>
    </w:p>
    <w:p w14:paraId="55E89A7D" w14:textId="77777777" w:rsidR="00261462" w:rsidRPr="00337874" w:rsidRDefault="00261462" w:rsidP="005D5924">
      <w:pPr>
        <w:rPr>
          <w:rFonts w:ascii="Tahoma" w:hAnsi="Tahoma" w:cs="Tahoma"/>
          <w:b/>
          <w:caps/>
          <w:sz w:val="14"/>
          <w:szCs w:val="14"/>
        </w:rPr>
      </w:pPr>
    </w:p>
    <w:p w14:paraId="577B9496"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3B001CE7" w14:textId="77777777"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0E619EAA" w14:textId="77777777" w:rsidR="009365EB" w:rsidRPr="00EA2362" w:rsidRDefault="009365EB" w:rsidP="005D5924">
      <w:pPr>
        <w:rPr>
          <w:rFonts w:ascii="Tahoma" w:hAnsi="Tahoma" w:cs="Tahoma"/>
          <w:b/>
          <w:sz w:val="20"/>
          <w:szCs w:val="20"/>
        </w:rPr>
      </w:pPr>
    </w:p>
    <w:p w14:paraId="5210A3F1" w14:textId="77777777" w:rsidR="00261462" w:rsidRPr="00EA2362" w:rsidRDefault="00261462" w:rsidP="00853997">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 </w:t>
      </w:r>
      <w:r w:rsidR="00853997" w:rsidRPr="00853997">
        <w:rPr>
          <w:rFonts w:ascii="Tahoma" w:hAnsi="Tahoma" w:cs="Tahoma"/>
          <w:b/>
        </w:rPr>
        <w:t>event management services for the organisation of a study visit on the application of a rehabilitation-oriented approach in penitentiary systems in the Kingdom of Spain (23-27 March 2026)</w:t>
      </w:r>
      <w:r w:rsidR="00853997">
        <w:rPr>
          <w:rFonts w:ascii="Tahoma" w:hAnsi="Tahoma" w:cs="Tahoma"/>
          <w:b/>
        </w:rPr>
        <w:t>.</w:t>
      </w:r>
    </w:p>
    <w:p w14:paraId="636E39A1" w14:textId="77777777" w:rsidR="00261462" w:rsidRPr="00EA2362" w:rsidRDefault="00261462" w:rsidP="00261462">
      <w:pPr>
        <w:rPr>
          <w:rFonts w:ascii="Tahoma" w:hAnsi="Tahoma" w:cs="Tahoma"/>
          <w:b/>
        </w:rPr>
      </w:pPr>
    </w:p>
    <w:p w14:paraId="16A5B09B" w14:textId="77777777"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 xml:space="preserve">upon signature by a Council of Europe </w:t>
      </w:r>
      <w:r w:rsidR="00040666">
        <w:rPr>
          <w:rFonts w:ascii="Tahoma" w:hAnsi="Tahoma" w:cs="Tahoma"/>
          <w:b/>
          <w:sz w:val="20"/>
          <w:szCs w:val="20"/>
        </w:rPr>
        <w:t xml:space="preserve">representative </w:t>
      </w:r>
      <w:r w:rsidR="00454D25" w:rsidRPr="00EA2362">
        <w:rPr>
          <w:rFonts w:ascii="Tahoma" w:hAnsi="Tahoma" w:cs="Tahoma"/>
          <w:sz w:val="20"/>
          <w:szCs w:val="20"/>
        </w:rPr>
        <w:t>(see Section B</w:t>
      </w:r>
      <w:r w:rsidRPr="00EA2362">
        <w:rPr>
          <w:rFonts w:ascii="Tahoma" w:hAnsi="Tahoma" w:cs="Tahoma"/>
          <w:sz w:val="20"/>
          <w:szCs w:val="20"/>
        </w:rPr>
        <w:t>).</w:t>
      </w:r>
    </w:p>
    <w:p w14:paraId="6D74D8FD" w14:textId="77777777" w:rsidR="00261462" w:rsidRPr="00EA2362" w:rsidRDefault="00261462" w:rsidP="00261462">
      <w:pPr>
        <w:rPr>
          <w:rFonts w:ascii="Tahoma" w:hAnsi="Tahoma" w:cs="Tahoma"/>
          <w:b/>
          <w:sz w:val="20"/>
          <w:szCs w:val="20"/>
        </w:rPr>
      </w:pPr>
    </w:p>
    <w:p w14:paraId="36B541F8" w14:textId="77777777" w:rsidR="002C3102" w:rsidRPr="00F1443B" w:rsidRDefault="002C3102" w:rsidP="002C3102">
      <w:pPr>
        <w:pBdr>
          <w:top w:val="single" w:sz="2" w:space="1" w:color="FF0000"/>
          <w:left w:val="single" w:sz="2" w:space="4" w:color="FF0000"/>
          <w:bottom w:val="single" w:sz="2" w:space="0" w:color="FF0000"/>
          <w:right w:val="single" w:sz="2" w:space="0" w:color="FF0000"/>
        </w:pBdr>
        <w:jc w:val="both"/>
        <w:rPr>
          <w:rFonts w:ascii="Tahoma" w:hAnsi="Tahoma" w:cs="Tahoma"/>
          <w:b/>
          <w:bCs/>
          <w:color w:val="FF0000"/>
          <w:sz w:val="18"/>
          <w:szCs w:val="18"/>
          <w:lang w:val="en-US"/>
        </w:rPr>
      </w:pPr>
      <w:r w:rsidRPr="00F1443B">
        <w:rPr>
          <w:rFonts w:ascii="Tahoma" w:hAnsi="Tahoma" w:cs="Tahoma"/>
          <w:b/>
          <w:bCs/>
          <w:color w:val="FF0000"/>
          <w:sz w:val="18"/>
          <w:szCs w:val="18"/>
          <w:lang w:val="en-US"/>
        </w:rPr>
        <w:t>Tenderers shall:</w:t>
      </w:r>
    </w:p>
    <w:p w14:paraId="62B09BD6" w14:textId="77777777" w:rsidR="002C3102" w:rsidRDefault="002C3102" w:rsidP="002C3102">
      <w:pPr>
        <w:pBdr>
          <w:top w:val="single" w:sz="2" w:space="1" w:color="FF0000"/>
          <w:left w:val="single" w:sz="2" w:space="4" w:color="FF0000"/>
          <w:bottom w:val="single" w:sz="2" w:space="0" w:color="FF0000"/>
          <w:right w:val="single" w:sz="2" w:space="0" w:color="FF0000"/>
        </w:pBdr>
        <w:jc w:val="both"/>
      </w:pPr>
      <w:r w:rsidRPr="00F1443B">
        <w:rPr>
          <w:rFonts w:ascii="Tahoma" w:hAnsi="Tahoma" w:cs="Tahoma"/>
          <w:color w:val="FF0000"/>
          <w:sz w:val="18"/>
          <w:szCs w:val="18"/>
          <w:lang w:val="en-US"/>
        </w:rPr>
        <w:t xml:space="preserve">1. Fill in the below sections </w:t>
      </w:r>
      <w:r w:rsidRPr="00F1443B">
        <w:rPr>
          <w:rFonts w:ascii="Tahoma" w:hAnsi="Tahoma" w:cs="Tahoma"/>
          <w:b/>
          <w:iCs/>
          <w:color w:val="FF0000"/>
          <w:sz w:val="18"/>
          <w:szCs w:val="18"/>
          <w:lang w:val="en-US"/>
        </w:rPr>
        <w:t>Contact details of the Provider and Bank details</w:t>
      </w:r>
      <w:r w:rsidRPr="00F1443B">
        <w:rPr>
          <w:rFonts w:ascii="Tahoma" w:hAnsi="Tahoma" w:cs="Tahoma"/>
          <w:iCs/>
          <w:color w:val="FF0000"/>
          <w:sz w:val="18"/>
          <w:szCs w:val="18"/>
          <w:lang w:val="en-US"/>
        </w:rPr>
        <w:t xml:space="preserve">. </w:t>
      </w:r>
      <w:r w:rsidRPr="00F1443B">
        <w:rPr>
          <w:rFonts w:ascii="Tahoma" w:hAnsi="Tahoma" w:cs="Tahoma"/>
          <w:color w:val="FF0000"/>
          <w:sz w:val="18"/>
          <w:szCs w:val="18"/>
          <w:lang w:val="en-US"/>
        </w:rPr>
        <w:t>Ensure that the “Name” of the Provider and the “Account holder” are the same.</w:t>
      </w:r>
      <w:r w:rsidRPr="00F1443B">
        <w:t xml:space="preserve"> </w:t>
      </w:r>
    </w:p>
    <w:p w14:paraId="2C574B4B" w14:textId="77777777" w:rsidR="002C3102" w:rsidRDefault="002C3102" w:rsidP="002C3102">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Pr>
          <w:rFonts w:ascii="Tahoma" w:hAnsi="Tahoma" w:cs="Tahoma"/>
          <w:color w:val="FF0000"/>
          <w:sz w:val="18"/>
          <w:szCs w:val="18"/>
          <w:lang w:val="en-US"/>
        </w:rPr>
        <w:t>2.</w:t>
      </w:r>
      <w:r w:rsidRPr="00F1443B">
        <w:rPr>
          <w:rFonts w:ascii="Tahoma" w:hAnsi="Tahoma" w:cs="Tahoma"/>
          <w:color w:val="FF0000"/>
          <w:sz w:val="18"/>
          <w:szCs w:val="18"/>
          <w:lang w:val="en-US"/>
        </w:rPr>
        <w:t xml:space="preserve"> Fill in the column “Fees” of the table of fees (See Section A below</w:t>
      </w:r>
    </w:p>
    <w:p w14:paraId="2BF03AF6" w14:textId="77777777" w:rsidR="002C3102" w:rsidRPr="00F1443B" w:rsidRDefault="002C3102" w:rsidP="002C3102">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Pr>
          <w:rFonts w:ascii="Tahoma" w:hAnsi="Tahoma" w:cs="Tahoma"/>
          <w:color w:val="FF0000"/>
          <w:sz w:val="18"/>
          <w:szCs w:val="18"/>
          <w:lang w:val="en-US"/>
        </w:rPr>
        <w:t>3</w:t>
      </w:r>
      <w:r w:rsidRPr="00F1443B">
        <w:rPr>
          <w:rFonts w:ascii="Tahoma" w:hAnsi="Tahoma" w:cs="Tahoma"/>
          <w:color w:val="FF0000"/>
          <w:sz w:val="18"/>
          <w:szCs w:val="18"/>
          <w:lang w:val="en-US"/>
        </w:rPr>
        <w:t xml:space="preserve">. </w:t>
      </w:r>
      <w:r w:rsidRPr="00F1443B">
        <w:rPr>
          <w:rFonts w:ascii="Tahoma" w:hAnsi="Tahoma" w:cs="Tahoma"/>
          <w:color w:val="FF0000"/>
          <w:sz w:val="18"/>
          <w:szCs w:val="18"/>
        </w:rPr>
        <w:t>Enter the name(s) of the Provider and of the Signatory(</w:t>
      </w:r>
      <w:proofErr w:type="spellStart"/>
      <w:r w:rsidRPr="00F1443B">
        <w:rPr>
          <w:rFonts w:ascii="Tahoma" w:hAnsi="Tahoma" w:cs="Tahoma"/>
          <w:color w:val="FF0000"/>
          <w:sz w:val="18"/>
          <w:szCs w:val="18"/>
        </w:rPr>
        <w:t>ies</w:t>
      </w:r>
      <w:proofErr w:type="spellEnd"/>
      <w:r w:rsidRPr="00F1443B">
        <w:rPr>
          <w:rFonts w:ascii="Tahoma" w:hAnsi="Tahoma" w:cs="Tahoma"/>
          <w:color w:val="FF0000"/>
          <w:sz w:val="18"/>
          <w:szCs w:val="18"/>
        </w:rPr>
        <w:t>)</w:t>
      </w:r>
      <w:r w:rsidRPr="00F1443B">
        <w:rPr>
          <w:rFonts w:ascii="Tahoma" w:hAnsi="Tahoma" w:cs="Tahoma"/>
          <w:color w:val="FF0000"/>
          <w:sz w:val="18"/>
          <w:szCs w:val="18"/>
          <w:lang w:val="en-US"/>
        </w:rPr>
        <w:t xml:space="preserve"> in the signature table in </w:t>
      </w:r>
      <w:r w:rsidRPr="00F1443B">
        <w:rPr>
          <w:rFonts w:ascii="Tahoma" w:hAnsi="Tahoma" w:cs="Tahoma"/>
          <w:b/>
          <w:bCs/>
          <w:color w:val="FF0000"/>
          <w:sz w:val="18"/>
          <w:szCs w:val="18"/>
          <w:lang w:val="en-US"/>
        </w:rPr>
        <w:t>Section B - Declaration of Agreement and Signature</w:t>
      </w:r>
      <w:r w:rsidRPr="00F1443B">
        <w:rPr>
          <w:rFonts w:ascii="Tahoma" w:hAnsi="Tahoma" w:cs="Tahoma"/>
          <w:color w:val="FF0000"/>
          <w:sz w:val="18"/>
          <w:szCs w:val="18"/>
          <w:lang w:val="en-US"/>
        </w:rPr>
        <w:t xml:space="preserve">. The Act of Engagement will be signed by the selected provider(s) and the Council of Europe only once the contract has been awarded. </w:t>
      </w:r>
      <w:r w:rsidRPr="00F1443B">
        <w:rPr>
          <w:rFonts w:ascii="Tahoma" w:hAnsi="Tahoma" w:cs="Tahoma"/>
          <w:b/>
          <w:bCs/>
          <w:color w:val="FF0000"/>
          <w:sz w:val="18"/>
          <w:szCs w:val="18"/>
          <w:lang w:val="en-US"/>
        </w:rPr>
        <w:t>Therefore, tenderers are not required to sign the Act of Engagement when submitting their offer.</w:t>
      </w:r>
    </w:p>
    <w:p w14:paraId="3A12CA7B" w14:textId="77777777" w:rsidR="002C3102" w:rsidRPr="008059B5" w:rsidRDefault="002C3102" w:rsidP="002C3102">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Pr>
          <w:rFonts w:ascii="Tahoma" w:hAnsi="Tahoma" w:cs="Tahoma"/>
          <w:color w:val="FF0000"/>
          <w:sz w:val="18"/>
          <w:szCs w:val="18"/>
          <w:lang w:val="en-US"/>
        </w:rPr>
        <w:t>4</w:t>
      </w:r>
      <w:r w:rsidRPr="00F1443B">
        <w:rPr>
          <w:rFonts w:ascii="Tahoma" w:hAnsi="Tahoma" w:cs="Tahoma"/>
          <w:color w:val="FF0000"/>
          <w:sz w:val="18"/>
          <w:szCs w:val="18"/>
          <w:lang w:val="en-US"/>
        </w:rPr>
        <w:t>. Submit the Act of Engagement via the e-procurement platform, together with any other supporting documents.</w:t>
      </w:r>
      <w:r w:rsidRPr="008059B5">
        <w:rPr>
          <w:rFonts w:ascii="Tahoma" w:hAnsi="Tahoma" w:cs="Tahoma"/>
          <w:color w:val="FF0000"/>
          <w:sz w:val="18"/>
          <w:szCs w:val="18"/>
          <w:lang w:val="en-US"/>
        </w:rPr>
        <w:t xml:space="preserve"> </w:t>
      </w:r>
    </w:p>
    <w:p w14:paraId="7DEEA5B9" w14:textId="77777777" w:rsidR="00261462" w:rsidRPr="002C3102" w:rsidRDefault="00261462" w:rsidP="00337874">
      <w:pPr>
        <w:ind w:left="568" w:hanging="284"/>
        <w:rPr>
          <w:rFonts w:ascii="Tahoma" w:hAnsi="Tahoma" w:cs="Tahoma"/>
          <w:b/>
          <w:sz w:val="18"/>
          <w:szCs w:val="18"/>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0A5E3430"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4758B0A1" w14:textId="77777777" w:rsidR="00A7331F" w:rsidRPr="0035618E" w:rsidRDefault="00A7331F"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7CE53C" w14:textId="77777777" w:rsidR="00A7331F" w:rsidRPr="0035618E" w:rsidRDefault="00A7331F"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272F2FB"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Natural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EE06C43"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Legal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A62175"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w:t>
            </w:r>
            <w:proofErr w:type="spellStart"/>
            <w:r w:rsidR="00A7331F" w:rsidRPr="00DC499F">
              <w:rPr>
                <w:rFonts w:ascii="Tahoma" w:hAnsi="Tahoma" w:cs="Tahoma"/>
                <w:color w:val="000000"/>
                <w:sz w:val="18"/>
                <w:szCs w:val="18"/>
                <w:lang w:val="es-ES_tradnl"/>
              </w:rPr>
              <w:t>Consortium</w:t>
            </w:r>
            <w:proofErr w:type="spellEnd"/>
          </w:p>
        </w:tc>
      </w:tr>
      <w:tr w:rsidR="00A7331F" w:rsidRPr="0035618E" w14:paraId="04784F5E"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5B04CF22"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28B1FF2"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0E556387"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D7F8FF" w14:textId="77777777" w:rsidR="00A7331F" w:rsidRPr="0035618E" w:rsidRDefault="00A7331F" w:rsidP="00AA1545">
            <w:pPr>
              <w:rPr>
                <w:rFonts w:ascii="Tahoma" w:hAnsi="Tahoma" w:cs="Tahoma"/>
                <w:color w:val="000000"/>
                <w:sz w:val="20"/>
                <w:szCs w:val="20"/>
              </w:rPr>
            </w:pPr>
          </w:p>
        </w:tc>
      </w:tr>
      <w:tr w:rsidR="00A7331F" w:rsidRPr="0035618E" w14:paraId="51A3B13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6897F06"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DAD3A9"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CF6C2FF" w14:textId="77777777" w:rsidR="00A7331F" w:rsidRPr="0035618E" w:rsidRDefault="00A7331F" w:rsidP="00AA1545">
            <w:pPr>
              <w:rPr>
                <w:rFonts w:ascii="Tahoma" w:hAnsi="Tahoma" w:cs="Tahoma"/>
                <w:sz w:val="20"/>
                <w:szCs w:val="20"/>
              </w:rPr>
            </w:pPr>
          </w:p>
        </w:tc>
      </w:tr>
      <w:tr w:rsidR="00A7331F" w:rsidRPr="0035618E" w14:paraId="5AE5DE9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FD25922"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B23224"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363A38D0"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2A26411" w14:textId="77777777" w:rsidR="00A7331F" w:rsidRPr="0035618E" w:rsidRDefault="00A7331F" w:rsidP="00AA1545">
            <w:pPr>
              <w:rPr>
                <w:rFonts w:ascii="Tahoma" w:hAnsi="Tahoma" w:cs="Tahoma"/>
                <w:sz w:val="20"/>
                <w:szCs w:val="20"/>
              </w:rPr>
            </w:pPr>
          </w:p>
        </w:tc>
      </w:tr>
      <w:tr w:rsidR="00A7331F" w:rsidRPr="0035618E" w14:paraId="34EC7C6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F98BE17"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C14887"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Contact person</w:t>
            </w:r>
          </w:p>
          <w:p w14:paraId="4F084A85"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C1FA43D" w14:textId="77777777" w:rsidR="00A7331F" w:rsidRPr="0035618E" w:rsidRDefault="00A7331F" w:rsidP="00AA1545">
            <w:pPr>
              <w:rPr>
                <w:rFonts w:ascii="Tahoma" w:hAnsi="Tahoma" w:cs="Tahoma"/>
                <w:sz w:val="20"/>
                <w:szCs w:val="20"/>
              </w:rPr>
            </w:pPr>
          </w:p>
        </w:tc>
      </w:tr>
      <w:tr w:rsidR="00A7331F" w:rsidRPr="0035618E" w14:paraId="4ED243D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F6E00EA"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260E5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5101DB47"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F46164C" w14:textId="77777777" w:rsidR="00A7331F" w:rsidRPr="0035618E" w:rsidRDefault="00A7331F" w:rsidP="00AA1545">
            <w:pPr>
              <w:rPr>
                <w:rFonts w:ascii="Tahoma" w:hAnsi="Tahoma" w:cs="Tahoma"/>
                <w:sz w:val="20"/>
                <w:szCs w:val="20"/>
              </w:rPr>
            </w:pPr>
          </w:p>
        </w:tc>
      </w:tr>
      <w:tr w:rsidR="00A7331F" w:rsidRPr="0035618E" w14:paraId="6FD321E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3816DF6"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76474E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73E653A1"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62335C8" w14:textId="77777777" w:rsidR="00A7331F" w:rsidRPr="0035618E" w:rsidRDefault="00A7331F" w:rsidP="00AA1545">
            <w:pPr>
              <w:rPr>
                <w:rFonts w:ascii="Tahoma" w:hAnsi="Tahoma" w:cs="Tahoma"/>
                <w:sz w:val="20"/>
                <w:szCs w:val="20"/>
              </w:rPr>
            </w:pPr>
          </w:p>
        </w:tc>
      </w:tr>
      <w:tr w:rsidR="00A7331F" w:rsidRPr="0035618E" w14:paraId="38B31419"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1C7A7FB"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8409B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6B76BBC0"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50DAD03" w14:textId="77777777" w:rsidR="00A7331F" w:rsidRPr="0035618E" w:rsidRDefault="00A7331F" w:rsidP="00AA1545">
            <w:pPr>
              <w:rPr>
                <w:rFonts w:ascii="Tahoma" w:hAnsi="Tahoma" w:cs="Tahoma"/>
                <w:sz w:val="20"/>
                <w:szCs w:val="20"/>
              </w:rPr>
            </w:pPr>
          </w:p>
        </w:tc>
      </w:tr>
      <w:tr w:rsidR="00A7331F" w:rsidRPr="0035618E" w14:paraId="51C2A69B"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916CBE9"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A9998C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418658FE"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A10CE2E" w14:textId="77777777" w:rsidR="00A7331F" w:rsidRPr="0035618E" w:rsidRDefault="00A7331F" w:rsidP="00AA1545">
            <w:pPr>
              <w:rPr>
                <w:rFonts w:ascii="Tahoma" w:hAnsi="Tahoma" w:cs="Tahoma"/>
                <w:sz w:val="20"/>
                <w:szCs w:val="20"/>
              </w:rPr>
            </w:pPr>
          </w:p>
        </w:tc>
      </w:tr>
      <w:tr w:rsidR="00A7331F" w:rsidRPr="0035618E" w14:paraId="60B203FE"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37E77BA"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5C3F83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1A16CB39"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77F10BC" w14:textId="77777777" w:rsidR="00A7331F" w:rsidRPr="0035618E" w:rsidRDefault="00A7331F" w:rsidP="00AA1545">
            <w:pPr>
              <w:rPr>
                <w:rFonts w:ascii="Tahoma" w:hAnsi="Tahoma" w:cs="Tahoma"/>
                <w:sz w:val="20"/>
                <w:szCs w:val="20"/>
              </w:rPr>
            </w:pPr>
          </w:p>
        </w:tc>
      </w:tr>
      <w:tr w:rsidR="00A7331F" w:rsidRPr="0035618E" w14:paraId="02E001A2"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84FFF51"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0028A5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1C80E845"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(if available)</w:t>
            </w:r>
          </w:p>
          <w:p w14:paraId="185B644E"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523B186"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55E0319"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2A9B05F" w14:textId="77777777" w:rsidR="00A7331F" w:rsidRPr="0035618E" w:rsidRDefault="00A7331F" w:rsidP="00AA1545">
            <w:pPr>
              <w:rPr>
                <w:rFonts w:ascii="Tahoma" w:hAnsi="Tahoma" w:cs="Tahoma"/>
                <w:sz w:val="20"/>
                <w:szCs w:val="20"/>
              </w:rPr>
            </w:pPr>
          </w:p>
        </w:tc>
      </w:tr>
      <w:tr w:rsidR="00A7331F" w:rsidRPr="0035618E" w14:paraId="736FFC16"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6AB6483"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83BEC6D"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Bank name</w:t>
            </w:r>
          </w:p>
          <w:p w14:paraId="0DEA0597"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65E52C39"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3DE73A8"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807AB8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494D30EA"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15A620B" w14:textId="77777777" w:rsidR="00A7331F" w:rsidRPr="0035618E" w:rsidRDefault="00A7331F" w:rsidP="00AA1545">
            <w:pPr>
              <w:rPr>
                <w:rFonts w:ascii="Tahoma" w:hAnsi="Tahoma" w:cs="Tahoma"/>
                <w:sz w:val="20"/>
                <w:szCs w:val="20"/>
              </w:rPr>
            </w:pPr>
          </w:p>
        </w:tc>
      </w:tr>
      <w:tr w:rsidR="00A7331F" w:rsidRPr="0035618E" w14:paraId="7C326E64"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A26CBC2"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D639D61"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61996C27"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5D6ECCF"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31479678"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2644832" w14:textId="77777777" w:rsidR="00A7331F" w:rsidRPr="0035618E" w:rsidRDefault="00A7331F" w:rsidP="00AA1545">
            <w:pPr>
              <w:rPr>
                <w:rFonts w:ascii="Tahoma" w:hAnsi="Tahoma" w:cs="Tahoma"/>
                <w:sz w:val="20"/>
                <w:szCs w:val="20"/>
              </w:rPr>
            </w:pPr>
          </w:p>
        </w:tc>
      </w:tr>
      <w:bookmarkEnd w:id="0"/>
    </w:tbl>
    <w:p w14:paraId="35C1F66D" w14:textId="77777777" w:rsidR="00337874" w:rsidRDefault="00337874" w:rsidP="00337874">
      <w:pPr>
        <w:rPr>
          <w:rFonts w:ascii="Tahoma" w:hAnsi="Tahoma" w:cs="Tahoma"/>
          <w:b/>
          <w:lang w:eastAsia="en-US"/>
        </w:rPr>
      </w:pPr>
      <w:r>
        <w:rPr>
          <w:rFonts w:ascii="Tahoma" w:hAnsi="Tahoma" w:cs="Tahoma"/>
          <w:b/>
          <w:lang w:eastAsia="en-US"/>
        </w:rPr>
        <w:br w:type="page"/>
      </w:r>
    </w:p>
    <w:p w14:paraId="6D17966D" w14:textId="77777777" w:rsidR="00261462" w:rsidRPr="00337874" w:rsidRDefault="00261462" w:rsidP="00337874">
      <w:pPr>
        <w:rPr>
          <w:rFonts w:ascii="Tahoma" w:hAnsi="Tahoma" w:cs="Tahoma"/>
          <w:b/>
          <w:lang w:eastAsia="en-US"/>
        </w:rPr>
        <w:sectPr w:rsidR="00261462" w:rsidRPr="00337874" w:rsidSect="00182FB2">
          <w:headerReference w:type="default" r:id="rId13"/>
          <w:pgSz w:w="11907" w:h="16840" w:code="9"/>
          <w:pgMar w:top="284" w:right="1134" w:bottom="851" w:left="1134" w:header="285" w:footer="284" w:gutter="0"/>
          <w:cols w:space="708"/>
          <w:docGrid w:linePitch="360"/>
        </w:sectPr>
      </w:pPr>
    </w:p>
    <w:p w14:paraId="3CF2C3D7" w14:textId="77777777" w:rsidR="00F54EF8" w:rsidRPr="00EA2362" w:rsidRDefault="00F54EF8" w:rsidP="00800515">
      <w:pPr>
        <w:pStyle w:val="ListParagraph"/>
        <w:numPr>
          <w:ilvl w:val="0"/>
          <w:numId w:val="3"/>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484FECD7" w14:textId="77777777" w:rsidR="00FF6B29" w:rsidRPr="00EA2362" w:rsidRDefault="00FF6B29" w:rsidP="00FF6B29">
      <w:pPr>
        <w:pStyle w:val="ListParagraph"/>
        <w:rPr>
          <w:rFonts w:ascii="Tahoma" w:hAnsi="Tahoma" w:cs="Tahoma"/>
          <w:b/>
          <w:lang w:eastAsia="en-US"/>
        </w:rPr>
      </w:pPr>
    </w:p>
    <w:p w14:paraId="3D3DD6DD" w14:textId="77777777" w:rsidR="00E34C61" w:rsidRPr="00E34C61" w:rsidRDefault="00E34C61" w:rsidP="00E34C61">
      <w:pPr>
        <w:spacing w:line="276" w:lineRule="auto"/>
        <w:jc w:val="both"/>
        <w:rPr>
          <w:rFonts w:ascii="Tahoma" w:hAnsi="Tahoma" w:cs="Tahoma"/>
          <w:bCs/>
          <w:color w:val="000000"/>
          <w:sz w:val="20"/>
          <w:szCs w:val="20"/>
          <w:lang w:eastAsia="en-US"/>
        </w:rPr>
      </w:pPr>
      <w:r w:rsidRPr="00E34C61">
        <w:rPr>
          <w:rFonts w:ascii="Tahoma" w:hAnsi="Tahoma" w:cs="Tahoma"/>
          <w:bCs/>
          <w:color w:val="000000"/>
          <w:sz w:val="20"/>
          <w:szCs w:val="20"/>
          <w:lang w:eastAsia="en-US"/>
        </w:rPr>
        <w:t xml:space="preserve">As part of the ongoing Council of Europe project </w:t>
      </w:r>
      <w:r w:rsidRPr="00E34C61">
        <w:rPr>
          <w:rFonts w:ascii="Tahoma" w:hAnsi="Tahoma" w:cs="Tahoma"/>
          <w:b/>
          <w:color w:val="000000"/>
          <w:sz w:val="20"/>
          <w:szCs w:val="20"/>
          <w:lang w:eastAsia="en-US"/>
        </w:rPr>
        <w:t xml:space="preserve">“Towards More Humane Detention Conditions and Reduced Reoffending in Ukraine” (DECOPRIS), </w:t>
      </w:r>
      <w:r w:rsidRPr="00E34C61">
        <w:rPr>
          <w:rFonts w:ascii="Tahoma" w:hAnsi="Tahoma" w:cs="Tahoma"/>
          <w:bCs/>
          <w:color w:val="000000"/>
          <w:sz w:val="20"/>
          <w:szCs w:val="20"/>
          <w:lang w:eastAsia="en-US"/>
        </w:rPr>
        <w:t>a study visit to a Council of Europe member State on the application of a rehabilitation-oriented approach in penitentiary systems will be organised in the Kingdom of Spain from 23 to 27 March 2026.</w:t>
      </w:r>
    </w:p>
    <w:p w14:paraId="08689F33" w14:textId="77777777" w:rsidR="00E34C61" w:rsidRPr="00E34C61" w:rsidRDefault="00E34C61" w:rsidP="00E34C61">
      <w:pPr>
        <w:spacing w:line="276" w:lineRule="auto"/>
        <w:jc w:val="both"/>
        <w:rPr>
          <w:rFonts w:ascii="Tahoma" w:hAnsi="Tahoma" w:cs="Tahoma"/>
          <w:bCs/>
          <w:color w:val="000000"/>
          <w:sz w:val="20"/>
          <w:szCs w:val="20"/>
          <w:lang w:eastAsia="en-US"/>
        </w:rPr>
      </w:pPr>
    </w:p>
    <w:p w14:paraId="30B022DF" w14:textId="77777777" w:rsidR="00E34C61" w:rsidRPr="00E34C61" w:rsidRDefault="00E34C61" w:rsidP="00E34C61">
      <w:pPr>
        <w:spacing w:line="276" w:lineRule="auto"/>
        <w:jc w:val="both"/>
        <w:rPr>
          <w:rFonts w:ascii="Tahoma" w:hAnsi="Tahoma" w:cs="Tahoma"/>
          <w:bCs/>
          <w:color w:val="000000"/>
          <w:sz w:val="20"/>
          <w:szCs w:val="20"/>
          <w:lang w:eastAsia="en-US"/>
        </w:rPr>
      </w:pPr>
      <w:r w:rsidRPr="00E34C61">
        <w:rPr>
          <w:rFonts w:ascii="Tahoma" w:hAnsi="Tahoma" w:cs="Tahoma"/>
          <w:bCs/>
          <w:color w:val="000000"/>
          <w:sz w:val="20"/>
          <w:szCs w:val="20"/>
          <w:lang w:eastAsia="en-US"/>
        </w:rPr>
        <w:t xml:space="preserve">The study visit will take place in Madrid </w:t>
      </w:r>
      <w:r w:rsidR="009110F5">
        <w:rPr>
          <w:rFonts w:ascii="Tahoma" w:hAnsi="Tahoma" w:cs="Tahoma"/>
          <w:bCs/>
          <w:color w:val="000000"/>
          <w:sz w:val="20"/>
          <w:szCs w:val="20"/>
          <w:lang w:eastAsia="en-US"/>
        </w:rPr>
        <w:t xml:space="preserve">for 12 participants </w:t>
      </w:r>
      <w:r w:rsidRPr="00E34C61">
        <w:rPr>
          <w:rFonts w:ascii="Tahoma" w:hAnsi="Tahoma" w:cs="Tahoma"/>
          <w:bCs/>
          <w:color w:val="000000"/>
          <w:sz w:val="20"/>
          <w:szCs w:val="20"/>
          <w:lang w:eastAsia="en-US"/>
        </w:rPr>
        <w:t>and will include arrival on 23 March and departure on 27 March 2026. It will bring together eight representatives of the State Criminal Executive Service of Ukraine, two staff members of the Council of Europe Office, and two interpreters. The programme will focus on the exchange of practical experience related to the implementation of rehabilitation-oriented approaches within penitentiary systems, as well as on capacity building and targeted support to the Ministry of Justice of Ukraine.</w:t>
      </w:r>
    </w:p>
    <w:p w14:paraId="70369974" w14:textId="77777777" w:rsidR="00E34C61" w:rsidRPr="00E34C61" w:rsidRDefault="00E34C61" w:rsidP="00E34C61">
      <w:pPr>
        <w:spacing w:line="276" w:lineRule="auto"/>
        <w:jc w:val="both"/>
        <w:rPr>
          <w:rFonts w:ascii="Tahoma" w:hAnsi="Tahoma" w:cs="Tahoma"/>
          <w:bCs/>
          <w:color w:val="000000"/>
          <w:sz w:val="20"/>
          <w:szCs w:val="20"/>
          <w:lang w:eastAsia="en-US"/>
        </w:rPr>
      </w:pPr>
    </w:p>
    <w:p w14:paraId="79A9EC2D" w14:textId="77777777" w:rsidR="00E34C61" w:rsidRPr="00E34C61" w:rsidRDefault="00E34C61" w:rsidP="00E34C61">
      <w:pPr>
        <w:spacing w:line="276" w:lineRule="auto"/>
        <w:jc w:val="both"/>
        <w:rPr>
          <w:rFonts w:ascii="Tahoma" w:hAnsi="Tahoma" w:cs="Tahoma"/>
          <w:bCs/>
          <w:color w:val="000000"/>
          <w:sz w:val="20"/>
          <w:szCs w:val="20"/>
          <w:lang w:eastAsia="en-US"/>
        </w:rPr>
      </w:pPr>
      <w:r w:rsidRPr="00E34C61">
        <w:rPr>
          <w:rFonts w:ascii="Tahoma" w:hAnsi="Tahoma" w:cs="Tahoma"/>
          <w:bCs/>
          <w:color w:val="000000"/>
          <w:sz w:val="20"/>
          <w:szCs w:val="20"/>
          <w:lang w:eastAsia="en-US"/>
        </w:rPr>
        <w:t>For the purposes of organising this activity, the Council of Europe is seeking a Provider to deliver event management services related to the preparation and implementation of the above-mentioned study visit.</w:t>
      </w:r>
    </w:p>
    <w:p w14:paraId="06D67010" w14:textId="77777777" w:rsidR="00E34C61" w:rsidRPr="00E34C61" w:rsidRDefault="00E34C61" w:rsidP="00E34C61">
      <w:pPr>
        <w:spacing w:line="276" w:lineRule="auto"/>
        <w:jc w:val="both"/>
        <w:rPr>
          <w:rFonts w:ascii="Tahoma" w:hAnsi="Tahoma" w:cs="Tahoma"/>
          <w:bCs/>
          <w:color w:val="000000"/>
          <w:sz w:val="20"/>
          <w:szCs w:val="20"/>
          <w:lang w:eastAsia="en-US"/>
        </w:rPr>
      </w:pPr>
    </w:p>
    <w:p w14:paraId="6B95D713" w14:textId="77777777" w:rsidR="00E34C61" w:rsidRDefault="00E34C61" w:rsidP="00070D26">
      <w:pPr>
        <w:spacing w:line="276" w:lineRule="auto"/>
        <w:jc w:val="both"/>
        <w:rPr>
          <w:rFonts w:ascii="Tahoma" w:hAnsi="Tahoma" w:cs="Tahoma"/>
          <w:bCs/>
          <w:color w:val="000000"/>
          <w:sz w:val="20"/>
          <w:szCs w:val="20"/>
          <w:lang w:val="uk-UA" w:eastAsia="en-US"/>
        </w:rPr>
      </w:pPr>
      <w:r w:rsidRPr="00E34C61">
        <w:rPr>
          <w:rFonts w:ascii="Tahoma" w:hAnsi="Tahoma" w:cs="Tahoma"/>
          <w:bCs/>
          <w:color w:val="000000"/>
          <w:sz w:val="20"/>
          <w:szCs w:val="20"/>
          <w:lang w:eastAsia="en-US"/>
        </w:rPr>
        <w:t xml:space="preserve">Prices indicated below shall be final and not subject to review throughout the duration of the contract. </w:t>
      </w:r>
    </w:p>
    <w:p w14:paraId="6E68D5C2" w14:textId="0064AB0A" w:rsidR="00E34C61" w:rsidRPr="00E34C61" w:rsidRDefault="00E34C61" w:rsidP="00070D26">
      <w:pPr>
        <w:spacing w:line="276" w:lineRule="auto"/>
        <w:jc w:val="both"/>
        <w:rPr>
          <w:rFonts w:ascii="Tahoma" w:hAnsi="Tahoma" w:cs="Tahoma"/>
          <w:bCs/>
          <w:color w:val="000000"/>
          <w:sz w:val="20"/>
          <w:szCs w:val="20"/>
          <w:lang w:eastAsia="en-US"/>
        </w:rPr>
      </w:pPr>
      <w:r w:rsidRPr="00E34C61">
        <w:rPr>
          <w:rFonts w:ascii="Tahoma" w:hAnsi="Tahoma" w:cs="Tahoma"/>
          <w:bCs/>
          <w:color w:val="000000"/>
          <w:sz w:val="20"/>
          <w:szCs w:val="20"/>
          <w:lang w:eastAsia="en-US"/>
        </w:rPr>
        <w:t xml:space="preserve">Prices shall be indicated in Euros, </w:t>
      </w:r>
      <w:r w:rsidR="00E067F4">
        <w:rPr>
          <w:rFonts w:ascii="Tahoma" w:hAnsi="Tahoma" w:cs="Tahoma"/>
          <w:bCs/>
          <w:color w:val="000000"/>
          <w:sz w:val="20"/>
          <w:szCs w:val="20"/>
          <w:lang w:val="en-US" w:eastAsia="en-US"/>
        </w:rPr>
        <w:t>including</w:t>
      </w:r>
      <w:r w:rsidRPr="00E34C61">
        <w:rPr>
          <w:rFonts w:ascii="Tahoma" w:hAnsi="Tahoma" w:cs="Tahoma"/>
          <w:bCs/>
          <w:color w:val="000000"/>
          <w:sz w:val="20"/>
          <w:szCs w:val="20"/>
          <w:lang w:eastAsia="en-US"/>
        </w:rPr>
        <w:t xml:space="preserve"> VAT. </w:t>
      </w:r>
      <w:r w:rsidR="00070D26" w:rsidRPr="00070D26">
        <w:rPr>
          <w:rFonts w:ascii="Tahoma" w:hAnsi="Tahoma" w:cs="Tahoma"/>
          <w:bCs/>
          <w:color w:val="000000"/>
          <w:sz w:val="20"/>
          <w:szCs w:val="20"/>
          <w:lang w:eastAsia="en-US"/>
        </w:rPr>
        <w:t xml:space="preserve">The table includes the unit price, the amount without VAT, the applicable VAT amount, and the total amount including VAT. </w:t>
      </w:r>
      <w:r w:rsidRPr="00E34C61">
        <w:rPr>
          <w:rFonts w:ascii="Tahoma" w:hAnsi="Tahoma" w:cs="Tahoma"/>
          <w:bCs/>
          <w:color w:val="000000"/>
          <w:sz w:val="20"/>
          <w:szCs w:val="20"/>
          <w:lang w:eastAsia="en-US"/>
        </w:rPr>
        <w:t>For the applicable VAT regime to be mentioned on the invoice(s), please refer to Article 4.2 of the Legal Conditions (see Section C below).</w:t>
      </w:r>
    </w:p>
    <w:p w14:paraId="46DD5602"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34395F2C" w14:textId="77777777" w:rsidR="006A1C4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1804E9A9" w14:textId="77777777" w:rsidR="00826E70" w:rsidRDefault="00826E70" w:rsidP="006A1C42">
      <w:pPr>
        <w:ind w:left="-284"/>
        <w:rPr>
          <w:rFonts w:ascii="Tahoma" w:eastAsia="Calibri" w:hAnsi="Tahoma" w:cs="Tahoma"/>
          <w:b/>
          <w:sz w:val="20"/>
          <w:szCs w:val="20"/>
          <w:lang w:val="en-US" w:eastAsia="en-US"/>
        </w:rPr>
      </w:pPr>
    </w:p>
    <w:tbl>
      <w:tblPr>
        <w:tblStyle w:val="TableGrid"/>
        <w:tblW w:w="10260" w:type="dxa"/>
        <w:tblInd w:w="-5" w:type="dxa"/>
        <w:tblLook w:val="04A0" w:firstRow="1" w:lastRow="0" w:firstColumn="1" w:lastColumn="0" w:noHBand="0" w:noVBand="1"/>
      </w:tblPr>
      <w:tblGrid>
        <w:gridCol w:w="4680"/>
        <w:gridCol w:w="5580"/>
      </w:tblGrid>
      <w:tr w:rsidR="00826E70" w:rsidRPr="00E31513" w14:paraId="73E9EBD5" w14:textId="77777777" w:rsidTr="00826E70">
        <w:tc>
          <w:tcPr>
            <w:tcW w:w="10260" w:type="dxa"/>
            <w:gridSpan w:val="2"/>
          </w:tcPr>
          <w:p w14:paraId="0F84C799" w14:textId="77777777" w:rsidR="00826E70" w:rsidRPr="00E31513" w:rsidRDefault="00826E70" w:rsidP="005103A7">
            <w:pPr>
              <w:spacing w:before="120" w:after="120"/>
              <w:jc w:val="center"/>
              <w:rPr>
                <w:rFonts w:ascii="Arial Narrow" w:hAnsi="Arial Narrow"/>
                <w:b/>
                <w:color w:val="000000" w:themeColor="text1"/>
                <w:sz w:val="24"/>
                <w:szCs w:val="24"/>
                <w:lang w:val="en-US"/>
              </w:rPr>
            </w:pPr>
            <w:r w:rsidRPr="00E31513">
              <w:rPr>
                <w:rFonts w:ascii="Arial Narrow" w:hAnsi="Arial Narrow"/>
                <w:b/>
                <w:color w:val="000000" w:themeColor="text1"/>
                <w:sz w:val="24"/>
                <w:szCs w:val="24"/>
              </w:rPr>
              <w:t xml:space="preserve">Study </w:t>
            </w:r>
            <w:proofErr w:type="gramStart"/>
            <w:r w:rsidRPr="00E31513">
              <w:rPr>
                <w:rFonts w:ascii="Arial Narrow" w:hAnsi="Arial Narrow"/>
                <w:b/>
                <w:color w:val="000000" w:themeColor="text1"/>
                <w:sz w:val="24"/>
                <w:szCs w:val="24"/>
              </w:rPr>
              <w:t>visit</w:t>
            </w:r>
            <w:proofErr w:type="gramEnd"/>
            <w:r w:rsidRPr="00E31513">
              <w:rPr>
                <w:rFonts w:ascii="Arial Narrow" w:hAnsi="Arial Narrow"/>
                <w:b/>
                <w:color w:val="000000" w:themeColor="text1"/>
                <w:sz w:val="24"/>
                <w:szCs w:val="24"/>
              </w:rPr>
              <w:t xml:space="preserve"> on application of rehabilitation approach in Madrid, 24-26 March 2026</w:t>
            </w:r>
          </w:p>
        </w:tc>
      </w:tr>
      <w:tr w:rsidR="00826E70" w14:paraId="262D5A94" w14:textId="77777777" w:rsidTr="00826E70">
        <w:tc>
          <w:tcPr>
            <w:tcW w:w="4680" w:type="dxa"/>
          </w:tcPr>
          <w:p w14:paraId="70092D82" w14:textId="77777777" w:rsidR="00826E70" w:rsidRPr="000378C3" w:rsidRDefault="00826E70" w:rsidP="00826E70">
            <w:pPr>
              <w:pStyle w:val="ListParagraph"/>
              <w:numPr>
                <w:ilvl w:val="0"/>
                <w:numId w:val="44"/>
              </w:numPr>
              <w:spacing w:before="120" w:after="120"/>
              <w:contextualSpacing/>
              <w:jc w:val="both"/>
              <w:rPr>
                <w:rFonts w:ascii="Arial Narrow" w:hAnsi="Arial Narrow"/>
                <w:bCs/>
                <w:color w:val="000000" w:themeColor="text1"/>
                <w:sz w:val="24"/>
                <w:szCs w:val="24"/>
                <w:lang w:val="en-US"/>
              </w:rPr>
            </w:pPr>
            <w:r w:rsidRPr="000378C3">
              <w:rPr>
                <w:rFonts w:ascii="Arial Narrow" w:hAnsi="Arial Narrow"/>
                <w:bCs/>
                <w:color w:val="000000" w:themeColor="text1"/>
                <w:sz w:val="24"/>
                <w:szCs w:val="24"/>
              </w:rPr>
              <w:t>Transfer services for destination Kyiv, Ukraine – Warsaw Chopin Airport, Poland on 2</w:t>
            </w:r>
            <w:r>
              <w:rPr>
                <w:rFonts w:ascii="Arial Narrow" w:hAnsi="Arial Narrow"/>
                <w:bCs/>
                <w:color w:val="000000" w:themeColor="text1"/>
                <w:sz w:val="24"/>
                <w:szCs w:val="24"/>
              </w:rPr>
              <w:t>2</w:t>
            </w:r>
            <w:r>
              <w:rPr>
                <w:rFonts w:ascii="Arial Narrow" w:hAnsi="Arial Narrow"/>
                <w:bCs/>
                <w:color w:val="000000" w:themeColor="text1"/>
                <w:sz w:val="24"/>
                <w:szCs w:val="24"/>
                <w:lang w:val="uk-UA"/>
              </w:rPr>
              <w:t>-</w:t>
            </w:r>
            <w:r w:rsidRPr="000378C3">
              <w:rPr>
                <w:rFonts w:ascii="Arial Narrow" w:hAnsi="Arial Narrow"/>
                <w:bCs/>
                <w:color w:val="000000" w:themeColor="text1"/>
                <w:sz w:val="24"/>
                <w:szCs w:val="24"/>
              </w:rPr>
              <w:t>2</w:t>
            </w:r>
            <w:r>
              <w:rPr>
                <w:rFonts w:ascii="Arial Narrow" w:hAnsi="Arial Narrow"/>
                <w:bCs/>
                <w:color w:val="000000" w:themeColor="text1"/>
                <w:sz w:val="24"/>
                <w:szCs w:val="24"/>
              </w:rPr>
              <w:t>3</w:t>
            </w:r>
            <w:r w:rsidRPr="000378C3">
              <w:rPr>
                <w:rFonts w:ascii="Arial Narrow" w:hAnsi="Arial Narrow"/>
                <w:bCs/>
                <w:color w:val="000000" w:themeColor="text1"/>
                <w:sz w:val="24"/>
                <w:szCs w:val="24"/>
              </w:rPr>
              <w:t xml:space="preserve"> March 2026 for 12 persons</w:t>
            </w:r>
          </w:p>
        </w:tc>
        <w:tc>
          <w:tcPr>
            <w:tcW w:w="5580" w:type="dxa"/>
          </w:tcPr>
          <w:p w14:paraId="2B23BA0E" w14:textId="77777777" w:rsidR="00826E70" w:rsidRPr="00E34C61" w:rsidRDefault="00826E70" w:rsidP="005103A7">
            <w:pPr>
              <w:jc w:val="both"/>
              <w:rPr>
                <w:rFonts w:ascii="Arial Narrow" w:hAnsi="Arial Narrow"/>
                <w:bCs/>
                <w:color w:val="000000" w:themeColor="text1"/>
                <w:sz w:val="24"/>
                <w:szCs w:val="24"/>
              </w:rPr>
            </w:pPr>
            <w:r w:rsidRPr="00E34C61">
              <w:rPr>
                <w:rFonts w:ascii="Arial Narrow" w:hAnsi="Arial Narrow"/>
                <w:bCs/>
                <w:color w:val="000000" w:themeColor="text1"/>
                <w:sz w:val="24"/>
                <w:szCs w:val="24"/>
              </w:rPr>
              <w:t>Transfer services shall be arranged for 12 persons travelling from Kyiv, Ukraine to Warsaw Chopin Airport, Poland.</w:t>
            </w:r>
          </w:p>
          <w:p w14:paraId="14A57F3C" w14:textId="77777777" w:rsidR="00826E70" w:rsidRPr="00E34C61" w:rsidRDefault="00826E70" w:rsidP="005103A7">
            <w:pPr>
              <w:jc w:val="both"/>
              <w:rPr>
                <w:rFonts w:ascii="Arial Narrow" w:hAnsi="Arial Narrow"/>
                <w:bCs/>
                <w:color w:val="000000" w:themeColor="text1"/>
                <w:sz w:val="24"/>
                <w:szCs w:val="24"/>
              </w:rPr>
            </w:pPr>
            <w:r w:rsidRPr="00E34C61">
              <w:rPr>
                <w:rFonts w:ascii="Arial Narrow" w:hAnsi="Arial Narrow"/>
                <w:bCs/>
                <w:color w:val="000000" w:themeColor="text1"/>
                <w:sz w:val="24"/>
                <w:szCs w:val="24"/>
              </w:rPr>
              <w:t xml:space="preserve">The transfer shall be provided through one of the Council of Europe approved transportation companies, in line with applicable security and procurement procedures </w:t>
            </w:r>
            <w:r w:rsidRPr="00E34C61">
              <w:rPr>
                <w:rFonts w:ascii="Arial Narrow" w:hAnsi="Arial Narrow"/>
                <w:bCs/>
                <w:i/>
                <w:iCs/>
                <w:color w:val="000000" w:themeColor="text1"/>
                <w:sz w:val="24"/>
                <w:szCs w:val="24"/>
              </w:rPr>
              <w:t>(see the list of approved companies below)</w:t>
            </w:r>
            <w:r w:rsidRPr="00E34C61">
              <w:rPr>
                <w:rFonts w:ascii="Arial Narrow" w:hAnsi="Arial Narrow"/>
                <w:bCs/>
                <w:color w:val="000000" w:themeColor="text1"/>
                <w:sz w:val="24"/>
                <w:szCs w:val="24"/>
              </w:rPr>
              <w:t>.</w:t>
            </w:r>
          </w:p>
          <w:p w14:paraId="2C0ED39A" w14:textId="77777777" w:rsidR="00826E70" w:rsidRPr="00E34C61" w:rsidRDefault="00826E70" w:rsidP="00826E70">
            <w:pPr>
              <w:numPr>
                <w:ilvl w:val="0"/>
                <w:numId w:val="38"/>
              </w:numPr>
              <w:jc w:val="both"/>
              <w:rPr>
                <w:rFonts w:ascii="Arial Narrow" w:hAnsi="Arial Narrow"/>
                <w:bCs/>
                <w:color w:val="000000" w:themeColor="text1"/>
                <w:sz w:val="24"/>
                <w:szCs w:val="24"/>
              </w:rPr>
            </w:pPr>
            <w:r w:rsidRPr="00E34C61">
              <w:rPr>
                <w:rFonts w:ascii="Arial Narrow" w:hAnsi="Arial Narrow"/>
                <w:bCs/>
                <w:color w:val="000000" w:themeColor="text1"/>
                <w:sz w:val="24"/>
                <w:szCs w:val="24"/>
              </w:rPr>
              <w:t>Comfortable vehicle (preferably minivan / Sprinter or bus) suitable for long-distance travel.</w:t>
            </w:r>
          </w:p>
          <w:p w14:paraId="4FD87444" w14:textId="77777777" w:rsidR="00826E70" w:rsidRPr="00E34C61" w:rsidRDefault="00826E70" w:rsidP="00826E70">
            <w:pPr>
              <w:numPr>
                <w:ilvl w:val="0"/>
                <w:numId w:val="38"/>
              </w:numPr>
              <w:jc w:val="both"/>
              <w:rPr>
                <w:rFonts w:ascii="Arial Narrow" w:hAnsi="Arial Narrow"/>
                <w:bCs/>
                <w:color w:val="000000" w:themeColor="text1"/>
                <w:sz w:val="24"/>
                <w:szCs w:val="24"/>
              </w:rPr>
            </w:pPr>
            <w:r w:rsidRPr="00E34C61">
              <w:rPr>
                <w:rFonts w:ascii="Arial Narrow" w:hAnsi="Arial Narrow"/>
                <w:bCs/>
                <w:color w:val="000000" w:themeColor="text1"/>
                <w:sz w:val="24"/>
                <w:szCs w:val="24"/>
              </w:rPr>
              <w:t>Professional and experienced driver.</w:t>
            </w:r>
          </w:p>
          <w:p w14:paraId="3DF12CD2" w14:textId="77777777" w:rsidR="00826E70" w:rsidRPr="00E34C61" w:rsidRDefault="00826E70" w:rsidP="00826E70">
            <w:pPr>
              <w:numPr>
                <w:ilvl w:val="0"/>
                <w:numId w:val="38"/>
              </w:numPr>
              <w:jc w:val="both"/>
              <w:rPr>
                <w:rFonts w:ascii="Arial Narrow" w:hAnsi="Arial Narrow"/>
                <w:bCs/>
                <w:color w:val="000000" w:themeColor="text1"/>
                <w:sz w:val="24"/>
                <w:szCs w:val="24"/>
              </w:rPr>
            </w:pPr>
            <w:r w:rsidRPr="00E34C61">
              <w:rPr>
                <w:rFonts w:ascii="Arial Narrow" w:hAnsi="Arial Narrow"/>
                <w:bCs/>
                <w:color w:val="000000" w:themeColor="text1"/>
                <w:sz w:val="24"/>
                <w:szCs w:val="24"/>
              </w:rPr>
              <w:t>Transfer to be organised in a timely manner to ensure punctual arrival at the airport.</w:t>
            </w:r>
          </w:p>
          <w:p w14:paraId="68513F24" w14:textId="77777777" w:rsidR="00826E70" w:rsidRPr="00E34C61" w:rsidRDefault="00826E70" w:rsidP="005103A7">
            <w:pPr>
              <w:jc w:val="both"/>
              <w:rPr>
                <w:rFonts w:ascii="Arial Narrow" w:hAnsi="Arial Narrow"/>
                <w:bCs/>
                <w:color w:val="000000" w:themeColor="text1"/>
                <w:sz w:val="24"/>
                <w:szCs w:val="24"/>
              </w:rPr>
            </w:pPr>
            <w:r w:rsidRPr="00E34C61">
              <w:rPr>
                <w:rFonts w:ascii="Arial Narrow" w:hAnsi="Arial Narrow"/>
                <w:bCs/>
                <w:color w:val="000000" w:themeColor="text1"/>
                <w:sz w:val="24"/>
                <w:szCs w:val="24"/>
              </w:rPr>
              <w:t>The driver is expected to remain available, as needed, to ensure flexibility in case of schedule changes.</w:t>
            </w:r>
            <w:r w:rsidRPr="00E34C61">
              <w:rPr>
                <w:rFonts w:ascii="Arial Narrow" w:hAnsi="Arial Narrow"/>
                <w:bCs/>
                <w:color w:val="000000" w:themeColor="text1"/>
                <w:sz w:val="24"/>
                <w:szCs w:val="24"/>
              </w:rPr>
              <w:br/>
              <w:t>The service is subject to prior approval.</w:t>
            </w:r>
          </w:p>
          <w:p w14:paraId="0CF587A8" w14:textId="77777777" w:rsidR="00826E70" w:rsidRPr="00E34C61" w:rsidRDefault="00826E70" w:rsidP="005103A7">
            <w:pPr>
              <w:jc w:val="both"/>
              <w:rPr>
                <w:rFonts w:ascii="Arial Narrow" w:hAnsi="Arial Narrow"/>
                <w:bCs/>
                <w:color w:val="000000" w:themeColor="text1"/>
                <w:sz w:val="24"/>
                <w:szCs w:val="24"/>
              </w:rPr>
            </w:pPr>
            <w:r w:rsidRPr="00E34C61">
              <w:rPr>
                <w:rFonts w:ascii="Arial Narrow" w:hAnsi="Arial Narrow"/>
                <w:bCs/>
                <w:color w:val="000000" w:themeColor="text1"/>
                <w:sz w:val="24"/>
                <w:szCs w:val="24"/>
              </w:rPr>
              <w:t>List of approved transportation companies:</w:t>
            </w:r>
          </w:p>
          <w:p w14:paraId="4261E1B1" w14:textId="77777777" w:rsidR="00826E70" w:rsidRPr="00E34C61" w:rsidRDefault="00826E70" w:rsidP="00826E70">
            <w:pPr>
              <w:pStyle w:val="ListParagraph"/>
              <w:numPr>
                <w:ilvl w:val="0"/>
                <w:numId w:val="39"/>
              </w:numPr>
              <w:contextualSpacing/>
              <w:rPr>
                <w:rFonts w:ascii="Arial Narrow" w:hAnsi="Arial Narrow"/>
                <w:bCs/>
                <w:color w:val="000000" w:themeColor="text1"/>
                <w:sz w:val="24"/>
                <w:szCs w:val="24"/>
              </w:rPr>
            </w:pPr>
            <w:r w:rsidRPr="00E34C61">
              <w:rPr>
                <w:rFonts w:ascii="Arial Narrow" w:hAnsi="Arial Narrow"/>
                <w:bCs/>
                <w:color w:val="000000" w:themeColor="text1"/>
                <w:sz w:val="24"/>
                <w:szCs w:val="24"/>
              </w:rPr>
              <w:t>BusRent</w:t>
            </w:r>
            <w:r w:rsidRPr="00E34C61">
              <w:rPr>
                <w:rFonts w:ascii="Arial Narrow" w:hAnsi="Arial Narrow"/>
                <w:bCs/>
                <w:color w:val="000000" w:themeColor="text1"/>
                <w:sz w:val="24"/>
                <w:szCs w:val="24"/>
              </w:rPr>
              <w:br/>
              <w:t>Address: str. Hrushevsky 17, ap. 216, Brovary, Kyiv oblast, Ukraine</w:t>
            </w:r>
            <w:r w:rsidRPr="00E34C61">
              <w:rPr>
                <w:rFonts w:ascii="Arial Narrow" w:hAnsi="Arial Narrow"/>
                <w:bCs/>
                <w:color w:val="000000" w:themeColor="text1"/>
                <w:sz w:val="24"/>
                <w:szCs w:val="24"/>
              </w:rPr>
              <w:br/>
              <w:t>Contacts: +380 67 468 16 48, busrent@ukr.net</w:t>
            </w:r>
            <w:r w:rsidRPr="00E34C61">
              <w:rPr>
                <w:rFonts w:ascii="Arial Narrow" w:hAnsi="Arial Narrow"/>
                <w:bCs/>
                <w:color w:val="000000" w:themeColor="text1"/>
                <w:sz w:val="24"/>
                <w:szCs w:val="24"/>
              </w:rPr>
              <w:br/>
              <w:t>Types of vehicles: Sedan, 4x4, van, bus</w:t>
            </w:r>
            <w:r w:rsidRPr="00E34C61">
              <w:rPr>
                <w:rFonts w:ascii="Arial Narrow" w:hAnsi="Arial Narrow"/>
                <w:bCs/>
                <w:color w:val="000000" w:themeColor="text1"/>
                <w:sz w:val="24"/>
                <w:szCs w:val="24"/>
              </w:rPr>
              <w:br/>
              <w:t xml:space="preserve">Contact person: Volodymyr </w:t>
            </w:r>
            <w:proofErr w:type="spellStart"/>
            <w:r w:rsidRPr="00E34C61">
              <w:rPr>
                <w:rFonts w:ascii="Arial Narrow" w:hAnsi="Arial Narrow"/>
                <w:bCs/>
                <w:color w:val="000000" w:themeColor="text1"/>
                <w:sz w:val="24"/>
                <w:szCs w:val="24"/>
              </w:rPr>
              <w:t>Sandratskyi</w:t>
            </w:r>
            <w:proofErr w:type="spellEnd"/>
          </w:p>
          <w:p w14:paraId="401C1CD7" w14:textId="77777777" w:rsidR="00826E70" w:rsidRPr="00E34C61" w:rsidRDefault="00826E70" w:rsidP="00826E70">
            <w:pPr>
              <w:pStyle w:val="ListParagraph"/>
              <w:numPr>
                <w:ilvl w:val="0"/>
                <w:numId w:val="39"/>
              </w:numPr>
              <w:contextualSpacing/>
              <w:rPr>
                <w:rFonts w:ascii="Arial Narrow" w:hAnsi="Arial Narrow"/>
                <w:bCs/>
                <w:color w:val="000000" w:themeColor="text1"/>
                <w:sz w:val="24"/>
                <w:szCs w:val="24"/>
              </w:rPr>
            </w:pPr>
            <w:r w:rsidRPr="00E34C61">
              <w:rPr>
                <w:rFonts w:ascii="Arial Narrow" w:hAnsi="Arial Narrow"/>
                <w:bCs/>
                <w:color w:val="000000" w:themeColor="text1"/>
                <w:sz w:val="24"/>
                <w:szCs w:val="24"/>
              </w:rPr>
              <w:t>Auto Solutions</w:t>
            </w:r>
            <w:r w:rsidRPr="00E34C61">
              <w:rPr>
                <w:rFonts w:ascii="Arial Narrow" w:hAnsi="Arial Narrow"/>
                <w:bCs/>
                <w:color w:val="000000" w:themeColor="text1"/>
                <w:sz w:val="24"/>
                <w:szCs w:val="24"/>
              </w:rPr>
              <w:br/>
              <w:t xml:space="preserve">Address: str. </w:t>
            </w:r>
            <w:proofErr w:type="spellStart"/>
            <w:r w:rsidRPr="00E34C61">
              <w:rPr>
                <w:rFonts w:ascii="Arial Narrow" w:hAnsi="Arial Narrow"/>
                <w:bCs/>
                <w:color w:val="000000" w:themeColor="text1"/>
                <w:sz w:val="24"/>
                <w:szCs w:val="24"/>
              </w:rPr>
              <w:t>Rusanivska</w:t>
            </w:r>
            <w:proofErr w:type="spellEnd"/>
            <w:r w:rsidRPr="00E34C61">
              <w:rPr>
                <w:rFonts w:ascii="Arial Narrow" w:hAnsi="Arial Narrow"/>
                <w:bCs/>
                <w:color w:val="000000" w:themeColor="text1"/>
                <w:sz w:val="24"/>
                <w:szCs w:val="24"/>
              </w:rPr>
              <w:t xml:space="preserve"> </w:t>
            </w:r>
            <w:proofErr w:type="spellStart"/>
            <w:r w:rsidRPr="00E34C61">
              <w:rPr>
                <w:rFonts w:ascii="Arial Narrow" w:hAnsi="Arial Narrow"/>
                <w:bCs/>
                <w:color w:val="000000" w:themeColor="text1"/>
                <w:sz w:val="24"/>
                <w:szCs w:val="24"/>
              </w:rPr>
              <w:t>Naberezhna</w:t>
            </w:r>
            <w:proofErr w:type="spellEnd"/>
            <w:r w:rsidRPr="00E34C61">
              <w:rPr>
                <w:rFonts w:ascii="Arial Narrow" w:hAnsi="Arial Narrow"/>
                <w:bCs/>
                <w:color w:val="000000" w:themeColor="text1"/>
                <w:sz w:val="24"/>
                <w:szCs w:val="24"/>
              </w:rPr>
              <w:t xml:space="preserve"> 4, Kyiv, Ukraine</w:t>
            </w:r>
            <w:r w:rsidRPr="00E34C61">
              <w:rPr>
                <w:rFonts w:ascii="Arial Narrow" w:hAnsi="Arial Narrow"/>
                <w:bCs/>
                <w:color w:val="000000" w:themeColor="text1"/>
                <w:sz w:val="24"/>
                <w:szCs w:val="24"/>
              </w:rPr>
              <w:br/>
              <w:t>Contacts: +380 67 945 77 77, yuriy.cherkashchenko@autosolutions.com.ua</w:t>
            </w:r>
            <w:r w:rsidRPr="00E34C61">
              <w:rPr>
                <w:rFonts w:ascii="Arial Narrow" w:hAnsi="Arial Narrow"/>
                <w:bCs/>
                <w:color w:val="000000" w:themeColor="text1"/>
                <w:sz w:val="24"/>
                <w:szCs w:val="24"/>
              </w:rPr>
              <w:br/>
              <w:t xml:space="preserve">Types of vehicles: Sedan, 4x4, van, bus, armoured </w:t>
            </w:r>
            <w:r w:rsidRPr="00E34C61">
              <w:rPr>
                <w:rFonts w:ascii="Arial Narrow" w:hAnsi="Arial Narrow"/>
                <w:bCs/>
                <w:color w:val="000000" w:themeColor="text1"/>
                <w:sz w:val="24"/>
                <w:szCs w:val="24"/>
              </w:rPr>
              <w:lastRenderedPageBreak/>
              <w:t>vehicles (4x4, minivans)</w:t>
            </w:r>
            <w:r w:rsidRPr="00E34C61">
              <w:rPr>
                <w:rFonts w:ascii="Arial Narrow" w:hAnsi="Arial Narrow"/>
                <w:bCs/>
                <w:color w:val="000000" w:themeColor="text1"/>
                <w:sz w:val="24"/>
                <w:szCs w:val="24"/>
              </w:rPr>
              <w:br/>
              <w:t>Contact person: Yuriy Cherkashchenko</w:t>
            </w:r>
          </w:p>
          <w:p w14:paraId="118B4045" w14:textId="77777777" w:rsidR="00826E70" w:rsidRDefault="00826E70" w:rsidP="00826E70">
            <w:pPr>
              <w:pStyle w:val="ListParagraph"/>
              <w:numPr>
                <w:ilvl w:val="0"/>
                <w:numId w:val="39"/>
              </w:numPr>
              <w:contextualSpacing/>
              <w:rPr>
                <w:rFonts w:ascii="Arial Narrow" w:hAnsi="Arial Narrow"/>
                <w:bCs/>
                <w:color w:val="000000" w:themeColor="text1"/>
                <w:sz w:val="24"/>
                <w:szCs w:val="24"/>
                <w:lang w:val="uk-UA"/>
              </w:rPr>
            </w:pPr>
            <w:r w:rsidRPr="00E34C61">
              <w:rPr>
                <w:rFonts w:ascii="Arial Narrow" w:hAnsi="Arial Narrow"/>
                <w:bCs/>
                <w:color w:val="000000" w:themeColor="text1"/>
                <w:sz w:val="24"/>
                <w:szCs w:val="24"/>
              </w:rPr>
              <w:t>Artan Group</w:t>
            </w:r>
            <w:r w:rsidRPr="00E34C61">
              <w:rPr>
                <w:rFonts w:ascii="Arial Narrow" w:hAnsi="Arial Narrow"/>
                <w:bCs/>
                <w:color w:val="000000" w:themeColor="text1"/>
                <w:sz w:val="24"/>
                <w:szCs w:val="24"/>
              </w:rPr>
              <w:br/>
              <w:t xml:space="preserve">Address: str. </w:t>
            </w:r>
            <w:proofErr w:type="spellStart"/>
            <w:r w:rsidRPr="00E34C61">
              <w:rPr>
                <w:rFonts w:ascii="Arial Narrow" w:hAnsi="Arial Narrow"/>
                <w:bCs/>
                <w:color w:val="000000" w:themeColor="text1"/>
                <w:sz w:val="24"/>
                <w:szCs w:val="24"/>
              </w:rPr>
              <w:t>Mashynobudivna</w:t>
            </w:r>
            <w:proofErr w:type="spellEnd"/>
            <w:r w:rsidRPr="00E34C61">
              <w:rPr>
                <w:rFonts w:ascii="Arial Narrow" w:hAnsi="Arial Narrow"/>
                <w:bCs/>
                <w:color w:val="000000" w:themeColor="text1"/>
                <w:sz w:val="24"/>
                <w:szCs w:val="24"/>
              </w:rPr>
              <w:t xml:space="preserve"> 35A, Kyiv, Ukraine</w:t>
            </w:r>
            <w:r w:rsidRPr="00E34C61">
              <w:rPr>
                <w:rFonts w:ascii="Arial Narrow" w:hAnsi="Arial Narrow"/>
                <w:bCs/>
                <w:color w:val="000000" w:themeColor="text1"/>
                <w:sz w:val="24"/>
                <w:szCs w:val="24"/>
              </w:rPr>
              <w:br/>
              <w:t>Contacts: +380 98 514 54 52, info@artancenter.com</w:t>
            </w:r>
            <w:r w:rsidRPr="00E34C61">
              <w:rPr>
                <w:rFonts w:ascii="Arial Narrow" w:hAnsi="Arial Narrow"/>
                <w:bCs/>
                <w:color w:val="000000" w:themeColor="text1"/>
                <w:sz w:val="24"/>
                <w:szCs w:val="24"/>
              </w:rPr>
              <w:br/>
              <w:t>Types of vehicles: Sedan, 4x4, van, bus, armoured vehicles (4x4, minivans)</w:t>
            </w:r>
            <w:r w:rsidRPr="00E34C61">
              <w:rPr>
                <w:rFonts w:ascii="Arial Narrow" w:hAnsi="Arial Narrow"/>
                <w:bCs/>
                <w:color w:val="000000" w:themeColor="text1"/>
                <w:sz w:val="24"/>
                <w:szCs w:val="24"/>
              </w:rPr>
              <w:br/>
              <w:t xml:space="preserve">Contact person: Oleg </w:t>
            </w:r>
            <w:proofErr w:type="spellStart"/>
            <w:r w:rsidRPr="00E34C61">
              <w:rPr>
                <w:rFonts w:ascii="Arial Narrow" w:hAnsi="Arial Narrow"/>
                <w:bCs/>
                <w:color w:val="000000" w:themeColor="text1"/>
                <w:sz w:val="24"/>
                <w:szCs w:val="24"/>
              </w:rPr>
              <w:t>Konchakivskyi</w:t>
            </w:r>
            <w:proofErr w:type="spellEnd"/>
          </w:p>
        </w:tc>
      </w:tr>
      <w:tr w:rsidR="00826E70" w:rsidRPr="001B2CC7" w14:paraId="72FDF9AA" w14:textId="77777777" w:rsidTr="00826E70">
        <w:tc>
          <w:tcPr>
            <w:tcW w:w="4680" w:type="dxa"/>
          </w:tcPr>
          <w:p w14:paraId="34F8AC7E" w14:textId="77777777" w:rsidR="00826E70" w:rsidRPr="000378C3" w:rsidRDefault="00826E70" w:rsidP="00826E70">
            <w:pPr>
              <w:pStyle w:val="ListParagraph"/>
              <w:numPr>
                <w:ilvl w:val="0"/>
                <w:numId w:val="44"/>
              </w:numPr>
              <w:spacing w:before="120" w:after="120"/>
              <w:contextualSpacing/>
              <w:jc w:val="both"/>
              <w:rPr>
                <w:rFonts w:ascii="Arial Narrow" w:hAnsi="Arial Narrow"/>
                <w:bCs/>
                <w:color w:val="000000" w:themeColor="text1"/>
                <w:sz w:val="24"/>
                <w:szCs w:val="24"/>
              </w:rPr>
            </w:pPr>
            <w:r w:rsidRPr="001B2CC7">
              <w:rPr>
                <w:rFonts w:ascii="Arial Narrow" w:hAnsi="Arial Narrow"/>
                <w:bCs/>
                <w:color w:val="000000" w:themeColor="text1"/>
                <w:sz w:val="24"/>
                <w:szCs w:val="24"/>
              </w:rPr>
              <w:lastRenderedPageBreak/>
              <w:t>Transfer services from</w:t>
            </w:r>
            <w:r w:rsidR="00EC04CF">
              <w:rPr>
                <w:rFonts w:ascii="Arial Narrow" w:hAnsi="Arial Narrow"/>
                <w:bCs/>
                <w:color w:val="000000" w:themeColor="text1"/>
                <w:sz w:val="24"/>
                <w:szCs w:val="24"/>
              </w:rPr>
              <w:t xml:space="preserve"> </w:t>
            </w:r>
            <w:r w:rsidR="00EC04CF" w:rsidRPr="00EC04CF">
              <w:rPr>
                <w:rFonts w:ascii="Arial Narrow" w:hAnsi="Arial Narrow"/>
                <w:bCs/>
                <w:color w:val="000000" w:themeColor="text1"/>
                <w:sz w:val="24"/>
                <w:szCs w:val="24"/>
              </w:rPr>
              <w:t>Madrid</w:t>
            </w:r>
            <w:r w:rsidR="00EC04CF">
              <w:rPr>
                <w:rFonts w:ascii="Arial Narrow" w:hAnsi="Arial Narrow"/>
                <w:bCs/>
                <w:color w:val="000000" w:themeColor="text1"/>
                <w:sz w:val="24"/>
                <w:szCs w:val="24"/>
              </w:rPr>
              <w:t>-</w:t>
            </w:r>
            <w:r w:rsidR="00EC04CF" w:rsidRPr="00EC04CF">
              <w:rPr>
                <w:rFonts w:ascii="Arial Narrow" w:hAnsi="Arial Narrow"/>
                <w:bCs/>
                <w:color w:val="000000" w:themeColor="text1"/>
                <w:sz w:val="24"/>
                <w:szCs w:val="24"/>
              </w:rPr>
              <w:t>Barajas Adolfo Su</w:t>
            </w:r>
            <w:r w:rsidR="00EC04CF">
              <w:rPr>
                <w:rFonts w:ascii="Arial Narrow" w:hAnsi="Arial Narrow"/>
                <w:bCs/>
                <w:color w:val="000000" w:themeColor="text1"/>
                <w:sz w:val="24"/>
                <w:szCs w:val="24"/>
              </w:rPr>
              <w:t>a</w:t>
            </w:r>
            <w:r w:rsidR="00EC04CF" w:rsidRPr="00EC04CF">
              <w:rPr>
                <w:rFonts w:ascii="Arial Narrow" w:hAnsi="Arial Narrow"/>
                <w:bCs/>
                <w:color w:val="000000" w:themeColor="text1"/>
                <w:sz w:val="24"/>
                <w:szCs w:val="24"/>
              </w:rPr>
              <w:t>rez Airport (MAD)</w:t>
            </w:r>
            <w:r w:rsidRPr="001B2CC7">
              <w:rPr>
                <w:rFonts w:ascii="Arial Narrow" w:hAnsi="Arial Narrow"/>
                <w:bCs/>
                <w:color w:val="000000" w:themeColor="text1"/>
                <w:sz w:val="24"/>
                <w:szCs w:val="24"/>
              </w:rPr>
              <w:t xml:space="preserve"> to hotel in Madrid,</w:t>
            </w:r>
            <w:r w:rsidR="009110F5">
              <w:rPr>
                <w:rFonts w:ascii="Arial Narrow" w:hAnsi="Arial Narrow"/>
                <w:bCs/>
                <w:color w:val="000000" w:themeColor="text1"/>
                <w:sz w:val="24"/>
                <w:szCs w:val="24"/>
              </w:rPr>
              <w:t xml:space="preserve"> Spain</w:t>
            </w:r>
            <w:r w:rsidRPr="001B2CC7">
              <w:rPr>
                <w:rFonts w:ascii="Arial Narrow" w:hAnsi="Arial Narrow"/>
                <w:bCs/>
                <w:color w:val="000000" w:themeColor="text1"/>
                <w:sz w:val="24"/>
                <w:szCs w:val="24"/>
              </w:rPr>
              <w:t xml:space="preserve"> on 23 March 2026 for 12 persons</w:t>
            </w:r>
          </w:p>
        </w:tc>
        <w:tc>
          <w:tcPr>
            <w:tcW w:w="5580" w:type="dxa"/>
          </w:tcPr>
          <w:p w14:paraId="42FE379D" w14:textId="72A43825" w:rsidR="00826E70" w:rsidRPr="001B2CC7" w:rsidRDefault="00826E70" w:rsidP="005103A7">
            <w:pPr>
              <w:spacing w:before="120" w:after="120"/>
              <w:jc w:val="both"/>
              <w:rPr>
                <w:rFonts w:ascii="Arial Narrow" w:hAnsi="Arial Narrow"/>
                <w:bCs/>
                <w:color w:val="000000" w:themeColor="text1"/>
                <w:sz w:val="24"/>
                <w:szCs w:val="24"/>
              </w:rPr>
            </w:pPr>
            <w:r w:rsidRPr="001B2CC7">
              <w:rPr>
                <w:rFonts w:ascii="Arial Narrow" w:hAnsi="Arial Narrow"/>
                <w:bCs/>
                <w:color w:val="000000" w:themeColor="text1"/>
                <w:sz w:val="24"/>
                <w:szCs w:val="24"/>
              </w:rPr>
              <w:t xml:space="preserve">Transfer services </w:t>
            </w:r>
            <w:r>
              <w:rPr>
                <w:rFonts w:ascii="Arial Narrow" w:hAnsi="Arial Narrow"/>
                <w:bCs/>
                <w:color w:val="000000" w:themeColor="text1"/>
                <w:sz w:val="24"/>
                <w:szCs w:val="24"/>
              </w:rPr>
              <w:t>f</w:t>
            </w:r>
            <w:r w:rsidRPr="001B2CC7">
              <w:rPr>
                <w:rFonts w:ascii="Arial Narrow" w:hAnsi="Arial Narrow"/>
                <w:bCs/>
                <w:color w:val="000000" w:themeColor="text1"/>
                <w:sz w:val="24"/>
                <w:szCs w:val="24"/>
              </w:rPr>
              <w:t>rom</w:t>
            </w:r>
            <w:r w:rsidR="00EC04CF">
              <w:rPr>
                <w:rFonts w:ascii="Arial Narrow" w:hAnsi="Arial Narrow"/>
                <w:bCs/>
                <w:color w:val="000000" w:themeColor="text1"/>
                <w:sz w:val="24"/>
                <w:szCs w:val="24"/>
              </w:rPr>
              <w:t xml:space="preserve"> </w:t>
            </w:r>
            <w:r w:rsidR="00EC04CF" w:rsidRPr="00EC04CF">
              <w:rPr>
                <w:rFonts w:ascii="Arial Narrow" w:hAnsi="Arial Narrow"/>
                <w:bCs/>
                <w:color w:val="000000" w:themeColor="text1"/>
                <w:sz w:val="24"/>
                <w:szCs w:val="24"/>
              </w:rPr>
              <w:t>Madrid</w:t>
            </w:r>
            <w:r w:rsidR="00EC04CF">
              <w:rPr>
                <w:rFonts w:ascii="Arial Narrow" w:hAnsi="Arial Narrow"/>
                <w:bCs/>
                <w:color w:val="000000" w:themeColor="text1"/>
                <w:sz w:val="24"/>
                <w:szCs w:val="24"/>
              </w:rPr>
              <w:t>-</w:t>
            </w:r>
            <w:r w:rsidR="00EC04CF" w:rsidRPr="00EC04CF">
              <w:rPr>
                <w:rFonts w:ascii="Arial Narrow" w:hAnsi="Arial Narrow"/>
                <w:bCs/>
                <w:color w:val="000000" w:themeColor="text1"/>
                <w:sz w:val="24"/>
                <w:szCs w:val="24"/>
              </w:rPr>
              <w:t>Barajas Adolfo Su</w:t>
            </w:r>
            <w:r w:rsidR="00EC04CF">
              <w:rPr>
                <w:rFonts w:ascii="Arial Narrow" w:hAnsi="Arial Narrow"/>
                <w:bCs/>
                <w:color w:val="000000" w:themeColor="text1"/>
                <w:sz w:val="24"/>
                <w:szCs w:val="24"/>
              </w:rPr>
              <w:t>a</w:t>
            </w:r>
            <w:r w:rsidR="00EC04CF" w:rsidRPr="00EC04CF">
              <w:rPr>
                <w:rFonts w:ascii="Arial Narrow" w:hAnsi="Arial Narrow"/>
                <w:bCs/>
                <w:color w:val="000000" w:themeColor="text1"/>
                <w:sz w:val="24"/>
                <w:szCs w:val="24"/>
              </w:rPr>
              <w:t>rez Airport (MAD)</w:t>
            </w:r>
            <w:r w:rsidR="00EC04CF">
              <w:rPr>
                <w:rFonts w:ascii="Arial Narrow" w:hAnsi="Arial Narrow"/>
                <w:bCs/>
                <w:color w:val="000000" w:themeColor="text1"/>
                <w:sz w:val="24"/>
                <w:szCs w:val="24"/>
              </w:rPr>
              <w:t xml:space="preserve"> to </w:t>
            </w:r>
            <w:r w:rsidRPr="001B2CC7">
              <w:rPr>
                <w:rFonts w:ascii="Arial Narrow" w:hAnsi="Arial Narrow"/>
                <w:bCs/>
                <w:color w:val="000000" w:themeColor="text1"/>
                <w:sz w:val="24"/>
                <w:szCs w:val="24"/>
              </w:rPr>
              <w:t>the</w:t>
            </w:r>
            <w:r w:rsidR="00EC04CF">
              <w:rPr>
                <w:rFonts w:ascii="Arial Narrow" w:hAnsi="Arial Narrow"/>
                <w:bCs/>
                <w:color w:val="000000" w:themeColor="text1"/>
                <w:sz w:val="24"/>
                <w:szCs w:val="24"/>
              </w:rPr>
              <w:t xml:space="preserve"> proposed</w:t>
            </w:r>
            <w:r w:rsidRPr="001B2CC7">
              <w:rPr>
                <w:rFonts w:ascii="Arial Narrow" w:hAnsi="Arial Narrow"/>
                <w:bCs/>
                <w:color w:val="000000" w:themeColor="text1"/>
                <w:sz w:val="24"/>
                <w:szCs w:val="24"/>
              </w:rPr>
              <w:t xml:space="preserve"> </w:t>
            </w:r>
            <w:r w:rsidR="00EC04CF">
              <w:rPr>
                <w:rFonts w:ascii="Arial Narrow" w:hAnsi="Arial Narrow"/>
                <w:bCs/>
                <w:color w:val="000000" w:themeColor="text1"/>
                <w:sz w:val="24"/>
                <w:szCs w:val="24"/>
              </w:rPr>
              <w:t>hotel</w:t>
            </w:r>
            <w:r w:rsidRPr="001B2CC7">
              <w:rPr>
                <w:rFonts w:ascii="Arial Narrow" w:hAnsi="Arial Narrow"/>
                <w:bCs/>
                <w:color w:val="000000" w:themeColor="text1"/>
                <w:sz w:val="24"/>
                <w:szCs w:val="24"/>
              </w:rPr>
              <w:t xml:space="preserve"> in Madrid, Spain for 12 persons on 2</w:t>
            </w:r>
            <w:r w:rsidR="009D6CB3">
              <w:rPr>
                <w:rFonts w:ascii="Arial Narrow" w:hAnsi="Arial Narrow"/>
                <w:bCs/>
                <w:color w:val="000000" w:themeColor="text1"/>
                <w:sz w:val="24"/>
                <w:szCs w:val="24"/>
              </w:rPr>
              <w:t>3</w:t>
            </w:r>
            <w:r w:rsidRPr="001B2CC7">
              <w:rPr>
                <w:rFonts w:ascii="Arial Narrow" w:hAnsi="Arial Narrow"/>
                <w:bCs/>
                <w:color w:val="000000" w:themeColor="text1"/>
                <w:sz w:val="24"/>
                <w:szCs w:val="24"/>
              </w:rPr>
              <w:t xml:space="preserve"> March 2026, following arrival on Flight LO433 (LOT Polish Airlines) – departure from Warsaw at 10:45 and arrival in Madrid at 14:35 (subject to change).</w:t>
            </w:r>
          </w:p>
          <w:p w14:paraId="2DA853B5" w14:textId="77777777" w:rsidR="00826E70" w:rsidRDefault="00826E70" w:rsidP="005103A7">
            <w:pPr>
              <w:jc w:val="both"/>
              <w:rPr>
                <w:rFonts w:ascii="Arial Narrow" w:hAnsi="Arial Narrow"/>
                <w:bCs/>
                <w:color w:val="000000" w:themeColor="text1"/>
                <w:sz w:val="24"/>
                <w:szCs w:val="24"/>
              </w:rPr>
            </w:pPr>
            <w:r w:rsidRPr="001B2CC7">
              <w:rPr>
                <w:rFonts w:ascii="Arial Narrow" w:hAnsi="Arial Narrow"/>
                <w:bCs/>
                <w:color w:val="000000" w:themeColor="text1"/>
                <w:sz w:val="24"/>
                <w:szCs w:val="24"/>
              </w:rPr>
              <w:t>Preferably travel by Minivan/Sprinter for 12 persons.</w:t>
            </w:r>
          </w:p>
          <w:p w14:paraId="2DA02025" w14:textId="77777777" w:rsidR="00826E70" w:rsidRPr="001B2CC7" w:rsidRDefault="00826E70" w:rsidP="00E34C61">
            <w:pPr>
              <w:jc w:val="both"/>
              <w:rPr>
                <w:rFonts w:ascii="Arial Narrow" w:hAnsi="Arial Narrow"/>
                <w:bCs/>
                <w:color w:val="000000" w:themeColor="text1"/>
                <w:sz w:val="24"/>
                <w:szCs w:val="24"/>
                <w:lang w:val="uk-UA"/>
              </w:rPr>
            </w:pPr>
            <w:r w:rsidRPr="001E6532">
              <w:rPr>
                <w:rFonts w:ascii="Arial Narrow" w:hAnsi="Arial Narrow"/>
                <w:bCs/>
                <w:color w:val="000000" w:themeColor="text1"/>
                <w:sz w:val="24"/>
                <w:szCs w:val="24"/>
              </w:rPr>
              <w:t>The transfer shall be provided by a professional transportation company, using a comfortable vehicle, preferably a minivan / Sprinter, suitable for group travel.</w:t>
            </w:r>
          </w:p>
        </w:tc>
      </w:tr>
      <w:tr w:rsidR="00826E70" w:rsidRPr="00C43410" w14:paraId="5E063F21" w14:textId="77777777" w:rsidTr="00826E70">
        <w:tc>
          <w:tcPr>
            <w:tcW w:w="4680" w:type="dxa"/>
          </w:tcPr>
          <w:p w14:paraId="145FE0E0" w14:textId="77777777" w:rsidR="00826E70" w:rsidRPr="00167101" w:rsidRDefault="00826E70" w:rsidP="00826E70">
            <w:pPr>
              <w:pStyle w:val="ListParagraph"/>
              <w:numPr>
                <w:ilvl w:val="0"/>
                <w:numId w:val="44"/>
              </w:numPr>
              <w:spacing w:before="120" w:after="120"/>
              <w:contextualSpacing/>
              <w:jc w:val="both"/>
              <w:rPr>
                <w:rFonts w:ascii="Arial Narrow" w:hAnsi="Arial Narrow"/>
                <w:bCs/>
                <w:color w:val="000000" w:themeColor="text1"/>
                <w:sz w:val="24"/>
                <w:szCs w:val="24"/>
              </w:rPr>
            </w:pPr>
            <w:r w:rsidRPr="00167101">
              <w:rPr>
                <w:rFonts w:ascii="Arial Narrow" w:hAnsi="Arial Narrow"/>
                <w:bCs/>
                <w:color w:val="000000" w:themeColor="text1"/>
                <w:sz w:val="24"/>
                <w:szCs w:val="24"/>
              </w:rPr>
              <w:t>Hotel accommodation in Madrid, Spain (23</w:t>
            </w:r>
            <w:r>
              <w:rPr>
                <w:rFonts w:ascii="Arial Narrow" w:hAnsi="Arial Narrow"/>
                <w:bCs/>
                <w:color w:val="000000" w:themeColor="text1"/>
                <w:sz w:val="24"/>
                <w:szCs w:val="24"/>
              </w:rPr>
              <w:t>-</w:t>
            </w:r>
            <w:r w:rsidRPr="00167101">
              <w:rPr>
                <w:rFonts w:ascii="Arial Narrow" w:hAnsi="Arial Narrow"/>
                <w:bCs/>
                <w:color w:val="000000" w:themeColor="text1"/>
                <w:sz w:val="24"/>
                <w:szCs w:val="24"/>
              </w:rPr>
              <w:t>27 March 2026) for up to 12 persons</w:t>
            </w:r>
          </w:p>
        </w:tc>
        <w:tc>
          <w:tcPr>
            <w:tcW w:w="5580" w:type="dxa"/>
          </w:tcPr>
          <w:p w14:paraId="3D42BD6D" w14:textId="77777777" w:rsidR="00826E70" w:rsidRPr="00E34C61" w:rsidRDefault="00826E70" w:rsidP="005103A7">
            <w:pPr>
              <w:spacing w:before="120" w:after="120"/>
              <w:jc w:val="both"/>
              <w:rPr>
                <w:rFonts w:ascii="Arial Narrow" w:hAnsi="Arial Narrow"/>
                <w:bCs/>
                <w:color w:val="000000" w:themeColor="text1"/>
                <w:sz w:val="24"/>
                <w:szCs w:val="24"/>
              </w:rPr>
            </w:pPr>
            <w:r w:rsidRPr="00E34C61">
              <w:rPr>
                <w:rFonts w:ascii="Arial Narrow" w:hAnsi="Arial Narrow"/>
                <w:bCs/>
                <w:color w:val="000000" w:themeColor="text1"/>
                <w:sz w:val="24"/>
                <w:szCs w:val="24"/>
              </w:rPr>
              <w:t>Hotel accommodation (bed and breakfast) is required in Madrid, Spain for up to 12 persons.</w:t>
            </w:r>
          </w:p>
          <w:p w14:paraId="4469E673" w14:textId="77777777" w:rsidR="00826E70" w:rsidRPr="00E34C61" w:rsidRDefault="00826E70" w:rsidP="00826E70">
            <w:pPr>
              <w:pStyle w:val="ListParagraph"/>
              <w:numPr>
                <w:ilvl w:val="0"/>
                <w:numId w:val="40"/>
              </w:numPr>
              <w:spacing w:before="120" w:after="120"/>
              <w:contextualSpacing/>
              <w:jc w:val="both"/>
              <w:rPr>
                <w:rFonts w:ascii="Arial Narrow" w:hAnsi="Arial Narrow"/>
                <w:bCs/>
                <w:color w:val="000000" w:themeColor="text1"/>
                <w:sz w:val="24"/>
                <w:szCs w:val="24"/>
              </w:rPr>
            </w:pPr>
            <w:r w:rsidRPr="00E34C61">
              <w:rPr>
                <w:rFonts w:ascii="Arial Narrow" w:hAnsi="Arial Narrow"/>
                <w:bCs/>
                <w:color w:val="000000" w:themeColor="text1"/>
                <w:sz w:val="24"/>
                <w:szCs w:val="24"/>
              </w:rPr>
              <w:t>23</w:t>
            </w:r>
            <w:r w:rsidRPr="00E34C61">
              <w:rPr>
                <w:rFonts w:ascii="Arial Narrow" w:hAnsi="Arial Narrow"/>
                <w:bCs/>
                <w:color w:val="000000" w:themeColor="text1"/>
                <w:sz w:val="24"/>
                <w:szCs w:val="24"/>
                <w:lang w:val="uk-UA"/>
              </w:rPr>
              <w:t>-</w:t>
            </w:r>
            <w:r w:rsidRPr="00E34C61">
              <w:rPr>
                <w:rFonts w:ascii="Arial Narrow" w:hAnsi="Arial Narrow"/>
                <w:bCs/>
                <w:color w:val="000000" w:themeColor="text1"/>
                <w:sz w:val="24"/>
                <w:szCs w:val="24"/>
              </w:rPr>
              <w:t>27 March 2026 (4 nights) – 1</w:t>
            </w:r>
            <w:r w:rsidRPr="00E34C61">
              <w:rPr>
                <w:rFonts w:ascii="Arial Narrow" w:hAnsi="Arial Narrow"/>
                <w:bCs/>
                <w:color w:val="000000" w:themeColor="text1"/>
                <w:sz w:val="24"/>
                <w:szCs w:val="24"/>
                <w:lang w:val="uk-UA"/>
              </w:rPr>
              <w:t>2</w:t>
            </w:r>
            <w:r w:rsidRPr="00E34C61">
              <w:rPr>
                <w:rFonts w:ascii="Arial Narrow" w:hAnsi="Arial Narrow"/>
                <w:bCs/>
                <w:color w:val="000000" w:themeColor="text1"/>
                <w:sz w:val="24"/>
                <w:szCs w:val="24"/>
              </w:rPr>
              <w:t xml:space="preserve"> rooms, single occupancy in double rooms.</w:t>
            </w:r>
          </w:p>
          <w:p w14:paraId="2DBA9A2D" w14:textId="77777777" w:rsidR="00826E70" w:rsidRPr="00E34C61" w:rsidRDefault="00826E70" w:rsidP="005103A7">
            <w:pPr>
              <w:spacing w:before="120" w:after="120"/>
              <w:jc w:val="both"/>
              <w:rPr>
                <w:rFonts w:ascii="Arial Narrow" w:hAnsi="Arial Narrow"/>
                <w:bCs/>
                <w:color w:val="000000" w:themeColor="text1"/>
                <w:sz w:val="24"/>
                <w:szCs w:val="24"/>
              </w:rPr>
            </w:pPr>
            <w:r w:rsidRPr="00E34C61">
              <w:rPr>
                <w:rFonts w:ascii="Arial Narrow" w:hAnsi="Arial Narrow"/>
                <w:bCs/>
                <w:color w:val="000000" w:themeColor="text1"/>
                <w:sz w:val="24"/>
                <w:szCs w:val="24"/>
              </w:rPr>
              <w:t>Hotel requirements:</w:t>
            </w:r>
          </w:p>
          <w:p w14:paraId="6AB9865D" w14:textId="7862F109" w:rsidR="00826E70" w:rsidRPr="00E34C61" w:rsidRDefault="00826E70" w:rsidP="00826E70">
            <w:pPr>
              <w:numPr>
                <w:ilvl w:val="0"/>
                <w:numId w:val="41"/>
              </w:numPr>
              <w:spacing w:before="120" w:after="120"/>
              <w:jc w:val="both"/>
              <w:rPr>
                <w:rFonts w:ascii="Arial Narrow" w:hAnsi="Arial Narrow"/>
                <w:bCs/>
                <w:color w:val="000000" w:themeColor="text1"/>
                <w:sz w:val="24"/>
                <w:szCs w:val="24"/>
              </w:rPr>
            </w:pPr>
            <w:r w:rsidRPr="00E34C61">
              <w:rPr>
                <w:rFonts w:ascii="Arial Narrow" w:hAnsi="Arial Narrow"/>
                <w:bCs/>
                <w:color w:val="000000" w:themeColor="text1"/>
                <w:sz w:val="24"/>
                <w:szCs w:val="24"/>
              </w:rPr>
              <w:t>3</w:t>
            </w:r>
            <w:r w:rsidR="00071490">
              <w:rPr>
                <w:rFonts w:ascii="Arial Narrow" w:hAnsi="Arial Narrow"/>
                <w:bCs/>
                <w:color w:val="000000" w:themeColor="text1"/>
                <w:sz w:val="24"/>
                <w:szCs w:val="24"/>
              </w:rPr>
              <w:t>*</w:t>
            </w:r>
            <w:r w:rsidRPr="00E34C61">
              <w:rPr>
                <w:rFonts w:ascii="Arial Narrow" w:hAnsi="Arial Narrow"/>
                <w:bCs/>
                <w:color w:val="000000" w:themeColor="text1"/>
                <w:sz w:val="24"/>
                <w:szCs w:val="24"/>
              </w:rPr>
              <w:t xml:space="preserve"> or </w:t>
            </w:r>
            <w:r w:rsidR="00E34C61" w:rsidRPr="00E34C61">
              <w:rPr>
                <w:rFonts w:ascii="Arial Narrow" w:hAnsi="Arial Narrow"/>
                <w:bCs/>
                <w:color w:val="000000" w:themeColor="text1"/>
                <w:sz w:val="24"/>
                <w:szCs w:val="24"/>
                <w:lang w:val="uk-UA"/>
              </w:rPr>
              <w:t>4</w:t>
            </w:r>
            <w:r w:rsidR="00071490">
              <w:rPr>
                <w:rFonts w:ascii="Arial Narrow" w:hAnsi="Arial Narrow"/>
                <w:bCs/>
                <w:color w:val="000000" w:themeColor="text1"/>
                <w:sz w:val="24"/>
                <w:szCs w:val="24"/>
              </w:rPr>
              <w:t>*</w:t>
            </w:r>
            <w:r w:rsidR="00E34C61" w:rsidRPr="00E34C61">
              <w:rPr>
                <w:rFonts w:ascii="Arial Narrow" w:hAnsi="Arial Narrow"/>
                <w:bCs/>
                <w:color w:val="000000" w:themeColor="text1"/>
                <w:sz w:val="24"/>
                <w:szCs w:val="24"/>
                <w:lang w:val="uk-UA"/>
              </w:rPr>
              <w:t xml:space="preserve"> </w:t>
            </w:r>
            <w:r w:rsidRPr="00E34C61">
              <w:rPr>
                <w:rFonts w:ascii="Arial Narrow" w:hAnsi="Arial Narrow"/>
                <w:bCs/>
                <w:color w:val="000000" w:themeColor="text1"/>
                <w:sz w:val="24"/>
                <w:szCs w:val="24"/>
              </w:rPr>
              <w:t>hotel</w:t>
            </w:r>
            <w:r w:rsidR="00071490">
              <w:rPr>
                <w:rFonts w:ascii="Arial Narrow" w:hAnsi="Arial Narrow"/>
                <w:bCs/>
                <w:color w:val="000000" w:themeColor="text1"/>
                <w:sz w:val="24"/>
                <w:szCs w:val="24"/>
              </w:rPr>
              <w:t xml:space="preserve"> </w:t>
            </w:r>
            <w:r w:rsidRPr="00E34C61">
              <w:rPr>
                <w:rFonts w:ascii="Arial Narrow" w:hAnsi="Arial Narrow"/>
                <w:bCs/>
                <w:color w:val="000000" w:themeColor="text1"/>
                <w:sz w:val="24"/>
                <w:szCs w:val="24"/>
              </w:rPr>
              <w:t>(breakfast included</w:t>
            </w:r>
            <w:proofErr w:type="gramStart"/>
            <w:r w:rsidRPr="00E34C61">
              <w:rPr>
                <w:rFonts w:ascii="Arial Narrow" w:hAnsi="Arial Narrow"/>
                <w:bCs/>
                <w:color w:val="000000" w:themeColor="text1"/>
                <w:sz w:val="24"/>
                <w:szCs w:val="24"/>
              </w:rPr>
              <w:t>);</w:t>
            </w:r>
            <w:proofErr w:type="gramEnd"/>
          </w:p>
          <w:p w14:paraId="6A648BB4" w14:textId="77777777" w:rsidR="00826E70" w:rsidRPr="00E34C61" w:rsidRDefault="00826E70" w:rsidP="00826E70">
            <w:pPr>
              <w:numPr>
                <w:ilvl w:val="0"/>
                <w:numId w:val="41"/>
              </w:numPr>
              <w:spacing w:before="120" w:after="120"/>
              <w:jc w:val="both"/>
              <w:rPr>
                <w:rFonts w:ascii="Arial Narrow" w:hAnsi="Arial Narrow"/>
                <w:bCs/>
                <w:color w:val="000000" w:themeColor="text1"/>
                <w:sz w:val="24"/>
                <w:szCs w:val="24"/>
              </w:rPr>
            </w:pPr>
            <w:r w:rsidRPr="00E34C61">
              <w:rPr>
                <w:rFonts w:ascii="Arial Narrow" w:hAnsi="Arial Narrow"/>
                <w:bCs/>
                <w:color w:val="000000" w:themeColor="text1"/>
                <w:sz w:val="24"/>
                <w:szCs w:val="24"/>
              </w:rPr>
              <w:t>Located in close proximity, within walking distance to the General Secretariat of Penitentiary Institutions (6th Floor), C/ Alcalá 38</w:t>
            </w:r>
            <w:r w:rsidRPr="00E34C61">
              <w:rPr>
                <w:rFonts w:ascii="Arial Narrow" w:hAnsi="Arial Narrow"/>
                <w:bCs/>
                <w:color w:val="000000" w:themeColor="text1"/>
                <w:sz w:val="24"/>
                <w:szCs w:val="24"/>
                <w:lang w:val="uk-UA"/>
              </w:rPr>
              <w:t>-</w:t>
            </w:r>
            <w:r w:rsidRPr="00E34C61">
              <w:rPr>
                <w:rFonts w:ascii="Arial Narrow" w:hAnsi="Arial Narrow"/>
                <w:bCs/>
                <w:color w:val="000000" w:themeColor="text1"/>
                <w:sz w:val="24"/>
                <w:szCs w:val="24"/>
              </w:rPr>
              <w:t xml:space="preserve">40, 28014 </w:t>
            </w:r>
            <w:proofErr w:type="gramStart"/>
            <w:r w:rsidRPr="00E34C61">
              <w:rPr>
                <w:rFonts w:ascii="Arial Narrow" w:hAnsi="Arial Narrow"/>
                <w:bCs/>
                <w:color w:val="000000" w:themeColor="text1"/>
                <w:sz w:val="24"/>
                <w:szCs w:val="24"/>
              </w:rPr>
              <w:t>Madrid;</w:t>
            </w:r>
            <w:proofErr w:type="gramEnd"/>
          </w:p>
          <w:p w14:paraId="2E506424" w14:textId="77777777" w:rsidR="00826E70" w:rsidRPr="00E34C61" w:rsidRDefault="00826E70" w:rsidP="00826E70">
            <w:pPr>
              <w:numPr>
                <w:ilvl w:val="0"/>
                <w:numId w:val="41"/>
              </w:numPr>
              <w:spacing w:before="120" w:after="120"/>
              <w:jc w:val="both"/>
              <w:rPr>
                <w:rFonts w:ascii="Arial Narrow" w:hAnsi="Arial Narrow"/>
                <w:bCs/>
                <w:color w:val="000000" w:themeColor="text1"/>
                <w:sz w:val="24"/>
                <w:szCs w:val="24"/>
              </w:rPr>
            </w:pPr>
            <w:r w:rsidRPr="00E34C61">
              <w:rPr>
                <w:rFonts w:ascii="Arial Narrow" w:hAnsi="Arial Narrow"/>
                <w:bCs/>
                <w:color w:val="000000" w:themeColor="text1"/>
                <w:sz w:val="24"/>
                <w:szCs w:val="24"/>
              </w:rPr>
              <w:t>Each room shall be of an adequate standard, including a private bathroom, heating/air conditioning, and basic amenities ensuring comfortable and safe accommodation.</w:t>
            </w:r>
          </w:p>
          <w:p w14:paraId="5D1E7432" w14:textId="77777777" w:rsidR="00826E70" w:rsidRPr="00E34C61" w:rsidRDefault="00826E70" w:rsidP="005103A7">
            <w:pPr>
              <w:spacing w:before="120" w:after="120"/>
              <w:jc w:val="both"/>
              <w:rPr>
                <w:rFonts w:ascii="Arial Narrow" w:hAnsi="Arial Narrow"/>
                <w:bCs/>
                <w:color w:val="000000" w:themeColor="text1"/>
                <w:sz w:val="24"/>
                <w:szCs w:val="24"/>
              </w:rPr>
            </w:pPr>
            <w:r w:rsidRPr="00E34C61">
              <w:rPr>
                <w:rFonts w:ascii="Arial Narrow" w:hAnsi="Arial Narrow"/>
                <w:bCs/>
                <w:color w:val="000000" w:themeColor="text1"/>
                <w:sz w:val="24"/>
                <w:szCs w:val="24"/>
              </w:rPr>
              <w:t>Additional requirements:</w:t>
            </w:r>
          </w:p>
          <w:p w14:paraId="745C8810" w14:textId="77777777" w:rsidR="00826E70" w:rsidRPr="00E34C61" w:rsidRDefault="00826E70" w:rsidP="00826E70">
            <w:pPr>
              <w:numPr>
                <w:ilvl w:val="0"/>
                <w:numId w:val="42"/>
              </w:numPr>
              <w:spacing w:before="120" w:after="120"/>
              <w:jc w:val="both"/>
              <w:rPr>
                <w:rFonts w:ascii="Arial Narrow" w:hAnsi="Arial Narrow"/>
                <w:bCs/>
                <w:color w:val="000000" w:themeColor="text1"/>
                <w:sz w:val="24"/>
                <w:szCs w:val="24"/>
              </w:rPr>
            </w:pPr>
            <w:r w:rsidRPr="00E34C61">
              <w:rPr>
                <w:rFonts w:ascii="Arial Narrow" w:hAnsi="Arial Narrow"/>
                <w:bCs/>
                <w:color w:val="000000" w:themeColor="text1"/>
                <w:sz w:val="24"/>
                <w:szCs w:val="24"/>
              </w:rPr>
              <w:t xml:space="preserve">Early and/or late check-in and check-out options shall be envisaged, if </w:t>
            </w:r>
            <w:proofErr w:type="gramStart"/>
            <w:r w:rsidRPr="00E34C61">
              <w:rPr>
                <w:rFonts w:ascii="Arial Narrow" w:hAnsi="Arial Narrow"/>
                <w:bCs/>
                <w:color w:val="000000" w:themeColor="text1"/>
                <w:sz w:val="24"/>
                <w:szCs w:val="24"/>
              </w:rPr>
              <w:t>needed;</w:t>
            </w:r>
            <w:proofErr w:type="gramEnd"/>
          </w:p>
          <w:p w14:paraId="1CDCCF37" w14:textId="77777777" w:rsidR="00826E70" w:rsidRPr="00C43410" w:rsidRDefault="00826E70" w:rsidP="00826E70">
            <w:pPr>
              <w:numPr>
                <w:ilvl w:val="0"/>
                <w:numId w:val="42"/>
              </w:numPr>
              <w:spacing w:before="120" w:after="120"/>
              <w:jc w:val="both"/>
              <w:rPr>
                <w:rFonts w:ascii="Arial Narrow" w:hAnsi="Arial Narrow"/>
                <w:bCs/>
                <w:color w:val="000000" w:themeColor="text1"/>
                <w:sz w:val="24"/>
                <w:szCs w:val="24"/>
              </w:rPr>
            </w:pPr>
            <w:r w:rsidRPr="00E34C61">
              <w:rPr>
                <w:rFonts w:ascii="Arial Narrow" w:hAnsi="Arial Narrow"/>
                <w:bCs/>
                <w:color w:val="000000" w:themeColor="text1"/>
                <w:sz w:val="24"/>
                <w:szCs w:val="24"/>
              </w:rPr>
              <w:t>A flexible cancellation policy (preferably without penalty) shall be envisaged in case the number of participants and/or rooms is lower than planned.</w:t>
            </w:r>
          </w:p>
        </w:tc>
      </w:tr>
      <w:tr w:rsidR="00826E70" w:rsidRPr="00342243" w14:paraId="7786FA08" w14:textId="77777777" w:rsidTr="00826E70">
        <w:tc>
          <w:tcPr>
            <w:tcW w:w="4680" w:type="dxa"/>
          </w:tcPr>
          <w:p w14:paraId="30B0C023" w14:textId="77777777" w:rsidR="00826E70" w:rsidRPr="00C43410" w:rsidRDefault="00826E70" w:rsidP="00826E70">
            <w:pPr>
              <w:pStyle w:val="ListParagraph"/>
              <w:numPr>
                <w:ilvl w:val="0"/>
                <w:numId w:val="44"/>
              </w:numPr>
              <w:spacing w:before="120" w:after="120"/>
              <w:contextualSpacing/>
              <w:jc w:val="both"/>
              <w:rPr>
                <w:rFonts w:ascii="Arial Narrow" w:hAnsi="Arial Narrow"/>
                <w:bCs/>
                <w:color w:val="000000" w:themeColor="text1"/>
                <w:sz w:val="24"/>
                <w:szCs w:val="24"/>
                <w:lang w:val="uk-UA"/>
              </w:rPr>
            </w:pPr>
            <w:r w:rsidRPr="00C43410">
              <w:rPr>
                <w:rFonts w:ascii="Arial Narrow" w:hAnsi="Arial Narrow"/>
                <w:bCs/>
                <w:color w:val="000000" w:themeColor="text1"/>
                <w:sz w:val="24"/>
                <w:szCs w:val="24"/>
              </w:rPr>
              <w:t>Transfer services from hotel in Madrid, Spain to Madrid I Prison – Women’s Prison (Alcalá de Henares) on 25 March 2026 for 1</w:t>
            </w:r>
            <w:r w:rsidR="008C49BF">
              <w:rPr>
                <w:rFonts w:ascii="Arial Narrow" w:hAnsi="Arial Narrow"/>
                <w:bCs/>
                <w:color w:val="000000" w:themeColor="text1"/>
                <w:sz w:val="24"/>
                <w:szCs w:val="24"/>
              </w:rPr>
              <w:t>3</w:t>
            </w:r>
            <w:r w:rsidRPr="00C43410">
              <w:rPr>
                <w:rFonts w:ascii="Arial Narrow" w:hAnsi="Arial Narrow"/>
                <w:bCs/>
                <w:color w:val="000000" w:themeColor="text1"/>
                <w:sz w:val="24"/>
                <w:szCs w:val="24"/>
              </w:rPr>
              <w:t xml:space="preserve"> persons</w:t>
            </w:r>
          </w:p>
        </w:tc>
        <w:tc>
          <w:tcPr>
            <w:tcW w:w="5580" w:type="dxa"/>
          </w:tcPr>
          <w:p w14:paraId="07C7CED1" w14:textId="77777777" w:rsidR="00826E70" w:rsidRPr="00342243" w:rsidRDefault="00826E70" w:rsidP="005103A7">
            <w:pPr>
              <w:spacing w:before="120" w:after="120"/>
              <w:jc w:val="both"/>
              <w:rPr>
                <w:rFonts w:ascii="Arial Narrow" w:hAnsi="Arial Narrow"/>
                <w:bCs/>
                <w:color w:val="000000" w:themeColor="text1"/>
                <w:sz w:val="24"/>
                <w:szCs w:val="24"/>
              </w:rPr>
            </w:pPr>
            <w:r w:rsidRPr="00342243">
              <w:rPr>
                <w:rFonts w:ascii="Arial Narrow" w:hAnsi="Arial Narrow"/>
                <w:bCs/>
                <w:color w:val="000000" w:themeColor="text1"/>
                <w:sz w:val="24"/>
                <w:szCs w:val="24"/>
              </w:rPr>
              <w:t xml:space="preserve">Transfer services shall be arranged from the proposed hotel in Madrid, Spain, to Madrid I Prison – Women’s Prison (Alcalá de Henares), </w:t>
            </w:r>
            <w:proofErr w:type="spellStart"/>
            <w:r w:rsidRPr="00342243">
              <w:rPr>
                <w:rFonts w:ascii="Arial Narrow" w:hAnsi="Arial Narrow"/>
                <w:bCs/>
                <w:color w:val="000000" w:themeColor="text1"/>
                <w:sz w:val="24"/>
                <w:szCs w:val="24"/>
              </w:rPr>
              <w:t>Ctra</w:t>
            </w:r>
            <w:proofErr w:type="spellEnd"/>
            <w:r w:rsidRPr="00342243">
              <w:rPr>
                <w:rFonts w:ascii="Arial Narrow" w:hAnsi="Arial Narrow"/>
                <w:bCs/>
                <w:color w:val="000000" w:themeColor="text1"/>
                <w:sz w:val="24"/>
                <w:szCs w:val="24"/>
              </w:rPr>
              <w:t>. Alcalá-Meco, Km. 4.5, 28803 Alcalá de Henares (Madrid), for 1</w:t>
            </w:r>
            <w:r w:rsidR="008C49BF">
              <w:rPr>
                <w:rFonts w:ascii="Arial Narrow" w:hAnsi="Arial Narrow"/>
                <w:bCs/>
                <w:color w:val="000000" w:themeColor="text1"/>
                <w:sz w:val="24"/>
                <w:szCs w:val="24"/>
              </w:rPr>
              <w:t>3</w:t>
            </w:r>
            <w:r w:rsidRPr="00342243">
              <w:rPr>
                <w:rFonts w:ascii="Arial Narrow" w:hAnsi="Arial Narrow"/>
                <w:bCs/>
                <w:color w:val="000000" w:themeColor="text1"/>
                <w:sz w:val="24"/>
                <w:szCs w:val="24"/>
              </w:rPr>
              <w:t xml:space="preserve"> persons on 25 March 2026.</w:t>
            </w:r>
          </w:p>
          <w:p w14:paraId="1755E213" w14:textId="77777777" w:rsidR="00826E70" w:rsidRPr="00342243" w:rsidRDefault="00826E70" w:rsidP="005103A7">
            <w:pPr>
              <w:spacing w:before="120" w:after="120"/>
              <w:jc w:val="both"/>
              <w:rPr>
                <w:rFonts w:ascii="Arial Narrow" w:hAnsi="Arial Narrow"/>
                <w:bCs/>
                <w:color w:val="000000" w:themeColor="text1"/>
                <w:sz w:val="24"/>
                <w:szCs w:val="24"/>
              </w:rPr>
            </w:pPr>
            <w:r w:rsidRPr="00342243">
              <w:rPr>
                <w:rFonts w:ascii="Arial Narrow" w:hAnsi="Arial Narrow"/>
                <w:bCs/>
                <w:color w:val="000000" w:themeColor="text1"/>
                <w:sz w:val="24"/>
                <w:szCs w:val="24"/>
              </w:rPr>
              <w:t>Indicative schedule:</w:t>
            </w:r>
          </w:p>
          <w:p w14:paraId="54CEA494" w14:textId="77777777" w:rsidR="00826E70" w:rsidRPr="00342243" w:rsidRDefault="00826E70" w:rsidP="00826E70">
            <w:pPr>
              <w:pStyle w:val="ListParagraph"/>
              <w:numPr>
                <w:ilvl w:val="0"/>
                <w:numId w:val="40"/>
              </w:numPr>
              <w:spacing w:before="120" w:after="120"/>
              <w:contextualSpacing/>
              <w:jc w:val="both"/>
              <w:rPr>
                <w:rFonts w:ascii="Arial Narrow" w:hAnsi="Arial Narrow"/>
                <w:bCs/>
                <w:color w:val="000000" w:themeColor="text1"/>
                <w:sz w:val="24"/>
                <w:szCs w:val="24"/>
              </w:rPr>
            </w:pPr>
            <w:r w:rsidRPr="00342243">
              <w:rPr>
                <w:rFonts w:ascii="Arial Narrow" w:hAnsi="Arial Narrow"/>
                <w:bCs/>
                <w:color w:val="000000" w:themeColor="text1"/>
                <w:sz w:val="24"/>
                <w:szCs w:val="24"/>
              </w:rPr>
              <w:t xml:space="preserve">09:00 – departure from the hotel in </w:t>
            </w:r>
            <w:proofErr w:type="gramStart"/>
            <w:r w:rsidRPr="00342243">
              <w:rPr>
                <w:rFonts w:ascii="Arial Narrow" w:hAnsi="Arial Narrow"/>
                <w:bCs/>
                <w:color w:val="000000" w:themeColor="text1"/>
                <w:sz w:val="24"/>
                <w:szCs w:val="24"/>
              </w:rPr>
              <w:t>Madrid;</w:t>
            </w:r>
            <w:proofErr w:type="gramEnd"/>
          </w:p>
          <w:p w14:paraId="168CAC04" w14:textId="77777777" w:rsidR="00826E70" w:rsidRPr="00342243" w:rsidRDefault="00826E70" w:rsidP="00826E70">
            <w:pPr>
              <w:pStyle w:val="ListParagraph"/>
              <w:numPr>
                <w:ilvl w:val="0"/>
                <w:numId w:val="40"/>
              </w:numPr>
              <w:spacing w:before="120" w:after="120"/>
              <w:contextualSpacing/>
              <w:jc w:val="both"/>
              <w:rPr>
                <w:rFonts w:ascii="Arial Narrow" w:hAnsi="Arial Narrow"/>
                <w:bCs/>
                <w:color w:val="000000" w:themeColor="text1"/>
                <w:sz w:val="24"/>
                <w:szCs w:val="24"/>
              </w:rPr>
            </w:pPr>
            <w:r w:rsidRPr="00342243">
              <w:rPr>
                <w:rFonts w:ascii="Arial Narrow" w:hAnsi="Arial Narrow"/>
                <w:bCs/>
                <w:color w:val="000000" w:themeColor="text1"/>
                <w:sz w:val="24"/>
                <w:szCs w:val="24"/>
              </w:rPr>
              <w:t>13:30 – departure from Madrid I Prison – Women’s Prison (Alcalá de Henares) back to the hotel in Madrid.</w:t>
            </w:r>
          </w:p>
          <w:p w14:paraId="2DAFDEA9" w14:textId="77777777" w:rsidR="00826E70" w:rsidRPr="00342243" w:rsidRDefault="00826E70" w:rsidP="005103A7">
            <w:pPr>
              <w:spacing w:before="120" w:after="120"/>
              <w:jc w:val="both"/>
              <w:rPr>
                <w:rFonts w:ascii="Arial Narrow" w:hAnsi="Arial Narrow"/>
                <w:bCs/>
                <w:color w:val="000000" w:themeColor="text1"/>
                <w:sz w:val="24"/>
                <w:szCs w:val="24"/>
              </w:rPr>
            </w:pPr>
            <w:r w:rsidRPr="00342243">
              <w:rPr>
                <w:rFonts w:ascii="Arial Narrow" w:hAnsi="Arial Narrow"/>
                <w:bCs/>
                <w:color w:val="000000" w:themeColor="text1"/>
                <w:sz w:val="24"/>
                <w:szCs w:val="24"/>
              </w:rPr>
              <w:lastRenderedPageBreak/>
              <w:t>The above timing is indicative and may be subject to minor adjustments, depending on operational needs and coordination with the hosting institution.</w:t>
            </w:r>
          </w:p>
          <w:p w14:paraId="4EFDBEA1" w14:textId="77777777" w:rsidR="00826E70" w:rsidRPr="00342243" w:rsidRDefault="00826E70" w:rsidP="005103A7">
            <w:pPr>
              <w:spacing w:before="120" w:after="120"/>
              <w:jc w:val="both"/>
              <w:rPr>
                <w:rFonts w:ascii="Arial Narrow" w:hAnsi="Arial Narrow"/>
                <w:bCs/>
                <w:color w:val="000000" w:themeColor="text1"/>
                <w:sz w:val="24"/>
                <w:szCs w:val="24"/>
              </w:rPr>
            </w:pPr>
            <w:r w:rsidRPr="00342243">
              <w:rPr>
                <w:rFonts w:ascii="Arial Narrow" w:hAnsi="Arial Narrow"/>
                <w:bCs/>
                <w:color w:val="000000" w:themeColor="text1"/>
                <w:sz w:val="24"/>
                <w:szCs w:val="24"/>
              </w:rPr>
              <w:t>The transfer shall be provided by a professional transportation company, using a comfortable vehicle, preferably a minivan / Sprinter, suitable for group travel.</w:t>
            </w:r>
          </w:p>
        </w:tc>
      </w:tr>
      <w:tr w:rsidR="00826E70" w:rsidRPr="00C43410" w14:paraId="431DD26A" w14:textId="77777777" w:rsidTr="00826E70">
        <w:tc>
          <w:tcPr>
            <w:tcW w:w="4680" w:type="dxa"/>
          </w:tcPr>
          <w:p w14:paraId="1032F30E" w14:textId="77777777" w:rsidR="00826E70" w:rsidRPr="00C43410" w:rsidRDefault="00826E70" w:rsidP="00826E70">
            <w:pPr>
              <w:pStyle w:val="ListParagraph"/>
              <w:numPr>
                <w:ilvl w:val="0"/>
                <w:numId w:val="44"/>
              </w:numPr>
              <w:spacing w:before="120" w:after="120"/>
              <w:contextualSpacing/>
              <w:jc w:val="both"/>
              <w:rPr>
                <w:rFonts w:ascii="Arial Narrow" w:hAnsi="Arial Narrow"/>
                <w:bCs/>
                <w:color w:val="000000" w:themeColor="text1"/>
                <w:sz w:val="24"/>
                <w:szCs w:val="24"/>
              </w:rPr>
            </w:pPr>
            <w:r w:rsidRPr="00C43410">
              <w:rPr>
                <w:rFonts w:ascii="Arial Narrow" w:hAnsi="Arial Narrow"/>
                <w:bCs/>
                <w:color w:val="000000" w:themeColor="text1"/>
                <w:sz w:val="24"/>
                <w:szCs w:val="24"/>
              </w:rPr>
              <w:lastRenderedPageBreak/>
              <w:t>Transfer services from hotel in Madrid, Spain to Madrid VII Prison (Estremera) on 26 March 2026 for 1</w:t>
            </w:r>
            <w:r w:rsidR="008C49BF">
              <w:rPr>
                <w:rFonts w:ascii="Arial Narrow" w:hAnsi="Arial Narrow"/>
                <w:bCs/>
                <w:color w:val="000000" w:themeColor="text1"/>
                <w:sz w:val="24"/>
                <w:szCs w:val="24"/>
              </w:rPr>
              <w:t>3</w:t>
            </w:r>
            <w:r w:rsidRPr="00C43410">
              <w:rPr>
                <w:rFonts w:ascii="Arial Narrow" w:hAnsi="Arial Narrow"/>
                <w:bCs/>
                <w:color w:val="000000" w:themeColor="text1"/>
                <w:sz w:val="24"/>
                <w:szCs w:val="24"/>
              </w:rPr>
              <w:t xml:space="preserve"> persons</w:t>
            </w:r>
          </w:p>
        </w:tc>
        <w:tc>
          <w:tcPr>
            <w:tcW w:w="5580" w:type="dxa"/>
          </w:tcPr>
          <w:p w14:paraId="0DA3142A" w14:textId="77777777" w:rsidR="00826E70" w:rsidRPr="00342243" w:rsidRDefault="00826E70" w:rsidP="005103A7">
            <w:pPr>
              <w:spacing w:before="120" w:after="120"/>
              <w:jc w:val="both"/>
              <w:rPr>
                <w:rFonts w:ascii="Arial Narrow" w:hAnsi="Arial Narrow"/>
                <w:bCs/>
                <w:color w:val="000000" w:themeColor="text1"/>
                <w:sz w:val="24"/>
                <w:szCs w:val="24"/>
              </w:rPr>
            </w:pPr>
            <w:r w:rsidRPr="00342243">
              <w:rPr>
                <w:rFonts w:ascii="Arial Narrow" w:hAnsi="Arial Narrow"/>
                <w:bCs/>
                <w:color w:val="000000" w:themeColor="text1"/>
                <w:sz w:val="24"/>
                <w:szCs w:val="24"/>
              </w:rPr>
              <w:t xml:space="preserve">Transfer services shall be arranged from the proposed hotel in Madrid, Spain, to Madrid VII Prison (Estremera), </w:t>
            </w:r>
            <w:proofErr w:type="spellStart"/>
            <w:r w:rsidRPr="00342243">
              <w:rPr>
                <w:rFonts w:ascii="Arial Narrow" w:hAnsi="Arial Narrow"/>
                <w:bCs/>
                <w:color w:val="000000" w:themeColor="text1"/>
                <w:sz w:val="24"/>
                <w:szCs w:val="24"/>
              </w:rPr>
              <w:t>Ctra</w:t>
            </w:r>
            <w:proofErr w:type="spellEnd"/>
            <w:r w:rsidRPr="00342243">
              <w:rPr>
                <w:rFonts w:ascii="Arial Narrow" w:hAnsi="Arial Narrow"/>
                <w:bCs/>
                <w:color w:val="000000" w:themeColor="text1"/>
                <w:sz w:val="24"/>
                <w:szCs w:val="24"/>
              </w:rPr>
              <w:t>. M-241, km 5.750, 28595 Estremera (Madrid), for 1</w:t>
            </w:r>
            <w:r w:rsidR="008C49BF">
              <w:rPr>
                <w:rFonts w:ascii="Arial Narrow" w:hAnsi="Arial Narrow"/>
                <w:bCs/>
                <w:color w:val="000000" w:themeColor="text1"/>
                <w:sz w:val="24"/>
                <w:szCs w:val="24"/>
              </w:rPr>
              <w:t>3</w:t>
            </w:r>
            <w:r w:rsidRPr="00342243">
              <w:rPr>
                <w:rFonts w:ascii="Arial Narrow" w:hAnsi="Arial Narrow"/>
                <w:bCs/>
                <w:color w:val="000000" w:themeColor="text1"/>
                <w:sz w:val="24"/>
                <w:szCs w:val="24"/>
              </w:rPr>
              <w:t xml:space="preserve"> persons on 26 March 2026.</w:t>
            </w:r>
          </w:p>
          <w:p w14:paraId="44494BF3" w14:textId="77777777" w:rsidR="00826E70" w:rsidRPr="00342243" w:rsidRDefault="00826E70" w:rsidP="005103A7">
            <w:pPr>
              <w:spacing w:before="120" w:after="120"/>
              <w:jc w:val="both"/>
              <w:rPr>
                <w:rFonts w:ascii="Arial Narrow" w:hAnsi="Arial Narrow"/>
                <w:bCs/>
                <w:color w:val="000000" w:themeColor="text1"/>
                <w:sz w:val="24"/>
                <w:szCs w:val="24"/>
              </w:rPr>
            </w:pPr>
            <w:r w:rsidRPr="00342243">
              <w:rPr>
                <w:rFonts w:ascii="Arial Narrow" w:hAnsi="Arial Narrow"/>
                <w:bCs/>
                <w:color w:val="000000" w:themeColor="text1"/>
                <w:sz w:val="24"/>
                <w:szCs w:val="24"/>
              </w:rPr>
              <w:t>Indicative schedule:</w:t>
            </w:r>
          </w:p>
          <w:p w14:paraId="4AF38810" w14:textId="77777777" w:rsidR="00826E70" w:rsidRPr="00342243" w:rsidRDefault="00826E70" w:rsidP="00826E70">
            <w:pPr>
              <w:pStyle w:val="ListParagraph"/>
              <w:numPr>
                <w:ilvl w:val="0"/>
                <w:numId w:val="40"/>
              </w:numPr>
              <w:spacing w:before="120" w:after="120"/>
              <w:contextualSpacing/>
              <w:jc w:val="both"/>
              <w:rPr>
                <w:rFonts w:ascii="Arial Narrow" w:hAnsi="Arial Narrow"/>
                <w:bCs/>
                <w:color w:val="000000" w:themeColor="text1"/>
                <w:sz w:val="24"/>
                <w:szCs w:val="24"/>
              </w:rPr>
            </w:pPr>
            <w:r w:rsidRPr="00342243">
              <w:rPr>
                <w:rFonts w:ascii="Arial Narrow" w:hAnsi="Arial Narrow"/>
                <w:bCs/>
                <w:color w:val="000000" w:themeColor="text1"/>
                <w:sz w:val="24"/>
                <w:szCs w:val="24"/>
              </w:rPr>
              <w:t xml:space="preserve">09:00 – departure from the hotel in </w:t>
            </w:r>
            <w:proofErr w:type="gramStart"/>
            <w:r w:rsidRPr="00342243">
              <w:rPr>
                <w:rFonts w:ascii="Arial Narrow" w:hAnsi="Arial Narrow"/>
                <w:bCs/>
                <w:color w:val="000000" w:themeColor="text1"/>
                <w:sz w:val="24"/>
                <w:szCs w:val="24"/>
              </w:rPr>
              <w:t>Madrid;</w:t>
            </w:r>
            <w:proofErr w:type="gramEnd"/>
          </w:p>
          <w:p w14:paraId="7BB79F08" w14:textId="77777777" w:rsidR="00826E70" w:rsidRPr="00342243" w:rsidRDefault="00826E70" w:rsidP="00826E70">
            <w:pPr>
              <w:pStyle w:val="ListParagraph"/>
              <w:numPr>
                <w:ilvl w:val="0"/>
                <w:numId w:val="40"/>
              </w:numPr>
              <w:spacing w:before="120" w:after="120"/>
              <w:contextualSpacing/>
              <w:jc w:val="both"/>
              <w:rPr>
                <w:rFonts w:ascii="Arial Narrow" w:hAnsi="Arial Narrow"/>
                <w:bCs/>
                <w:color w:val="000000" w:themeColor="text1"/>
                <w:sz w:val="24"/>
                <w:szCs w:val="24"/>
              </w:rPr>
            </w:pPr>
            <w:r w:rsidRPr="00342243">
              <w:rPr>
                <w:rFonts w:ascii="Arial Narrow" w:hAnsi="Arial Narrow"/>
                <w:bCs/>
                <w:color w:val="000000" w:themeColor="text1"/>
                <w:sz w:val="24"/>
                <w:szCs w:val="24"/>
              </w:rPr>
              <w:t>13:30 – departure from Madrid VII Prison (Estremera) back to the hotel in Madrid.</w:t>
            </w:r>
          </w:p>
          <w:p w14:paraId="4E5CF236" w14:textId="77777777" w:rsidR="00826E70" w:rsidRPr="00342243" w:rsidRDefault="00826E70" w:rsidP="005103A7">
            <w:pPr>
              <w:spacing w:before="120" w:after="120"/>
              <w:jc w:val="both"/>
              <w:rPr>
                <w:rFonts w:ascii="Arial Narrow" w:hAnsi="Arial Narrow"/>
                <w:bCs/>
                <w:color w:val="000000" w:themeColor="text1"/>
                <w:sz w:val="24"/>
                <w:szCs w:val="24"/>
              </w:rPr>
            </w:pPr>
            <w:r w:rsidRPr="00342243">
              <w:rPr>
                <w:rFonts w:ascii="Arial Narrow" w:hAnsi="Arial Narrow"/>
                <w:bCs/>
                <w:color w:val="000000" w:themeColor="text1"/>
                <w:sz w:val="24"/>
                <w:szCs w:val="24"/>
              </w:rPr>
              <w:t>The above timing is indicative and may be subject to minor adjustments, depending on operational needs and coordination with the hosting institution.</w:t>
            </w:r>
          </w:p>
          <w:p w14:paraId="5EC4E8A4" w14:textId="77777777" w:rsidR="00826E70" w:rsidRPr="00C43410" w:rsidRDefault="00826E70" w:rsidP="00826E70">
            <w:pPr>
              <w:spacing w:before="120" w:after="120"/>
              <w:jc w:val="both"/>
              <w:rPr>
                <w:rFonts w:ascii="Arial Narrow" w:hAnsi="Arial Narrow"/>
                <w:bCs/>
                <w:color w:val="000000" w:themeColor="text1"/>
                <w:sz w:val="24"/>
                <w:szCs w:val="24"/>
              </w:rPr>
            </w:pPr>
            <w:r w:rsidRPr="00342243">
              <w:rPr>
                <w:rFonts w:ascii="Arial Narrow" w:hAnsi="Arial Narrow"/>
                <w:bCs/>
                <w:color w:val="000000" w:themeColor="text1"/>
                <w:sz w:val="24"/>
                <w:szCs w:val="24"/>
              </w:rPr>
              <w:t>The transfer shall be provided by a professional transportation company, using a comfortable vehicle, preferably a minivan / Sprinter, suitable for group travel.</w:t>
            </w:r>
          </w:p>
        </w:tc>
      </w:tr>
      <w:tr w:rsidR="00826E70" w:rsidRPr="003A7B1F" w14:paraId="3D68A1DB" w14:textId="77777777" w:rsidTr="00826E70">
        <w:tc>
          <w:tcPr>
            <w:tcW w:w="4680" w:type="dxa"/>
          </w:tcPr>
          <w:p w14:paraId="6A1E097E" w14:textId="77777777" w:rsidR="00826E70" w:rsidRPr="00D9530D" w:rsidRDefault="00826E70" w:rsidP="00826E70">
            <w:pPr>
              <w:pStyle w:val="ListParagraph"/>
              <w:numPr>
                <w:ilvl w:val="0"/>
                <w:numId w:val="44"/>
              </w:numPr>
              <w:spacing w:before="120" w:after="120"/>
              <w:contextualSpacing/>
              <w:jc w:val="both"/>
              <w:rPr>
                <w:rFonts w:ascii="Arial Narrow" w:hAnsi="Arial Narrow"/>
                <w:bCs/>
                <w:color w:val="000000" w:themeColor="text1"/>
                <w:sz w:val="24"/>
                <w:szCs w:val="24"/>
              </w:rPr>
            </w:pPr>
            <w:r w:rsidRPr="00D9530D">
              <w:rPr>
                <w:rFonts w:ascii="Arial Narrow" w:hAnsi="Arial Narrow"/>
                <w:bCs/>
                <w:color w:val="000000" w:themeColor="text1"/>
                <w:sz w:val="24"/>
                <w:szCs w:val="24"/>
              </w:rPr>
              <w:t xml:space="preserve">Transfer services from hotel to </w:t>
            </w:r>
            <w:r w:rsidR="00EC04CF" w:rsidRPr="00EC04CF">
              <w:rPr>
                <w:rFonts w:ascii="Arial Narrow" w:hAnsi="Arial Narrow"/>
                <w:bCs/>
                <w:color w:val="000000" w:themeColor="text1"/>
                <w:sz w:val="24"/>
                <w:szCs w:val="24"/>
              </w:rPr>
              <w:t>Madrid</w:t>
            </w:r>
            <w:r w:rsidR="00EC04CF">
              <w:rPr>
                <w:rFonts w:ascii="Arial Narrow" w:hAnsi="Arial Narrow"/>
                <w:bCs/>
                <w:color w:val="000000" w:themeColor="text1"/>
                <w:sz w:val="24"/>
                <w:szCs w:val="24"/>
              </w:rPr>
              <w:t>-</w:t>
            </w:r>
            <w:r w:rsidR="00EC04CF" w:rsidRPr="00EC04CF">
              <w:rPr>
                <w:rFonts w:ascii="Arial Narrow" w:hAnsi="Arial Narrow"/>
                <w:bCs/>
                <w:color w:val="000000" w:themeColor="text1"/>
                <w:sz w:val="24"/>
                <w:szCs w:val="24"/>
              </w:rPr>
              <w:t>Barajas Adolfo Su</w:t>
            </w:r>
            <w:r w:rsidR="00EC04CF">
              <w:rPr>
                <w:rFonts w:ascii="Arial Narrow" w:hAnsi="Arial Narrow"/>
                <w:bCs/>
                <w:color w:val="000000" w:themeColor="text1"/>
                <w:sz w:val="24"/>
                <w:szCs w:val="24"/>
              </w:rPr>
              <w:t>a</w:t>
            </w:r>
            <w:r w:rsidR="00EC04CF" w:rsidRPr="00EC04CF">
              <w:rPr>
                <w:rFonts w:ascii="Arial Narrow" w:hAnsi="Arial Narrow"/>
                <w:bCs/>
                <w:color w:val="000000" w:themeColor="text1"/>
                <w:sz w:val="24"/>
                <w:szCs w:val="24"/>
              </w:rPr>
              <w:t>rez Airport (MAD)</w:t>
            </w:r>
            <w:r w:rsidR="00EC04CF">
              <w:rPr>
                <w:rFonts w:ascii="Arial Narrow" w:hAnsi="Arial Narrow"/>
                <w:bCs/>
                <w:color w:val="000000" w:themeColor="text1"/>
                <w:sz w:val="24"/>
                <w:szCs w:val="24"/>
              </w:rPr>
              <w:t xml:space="preserve">, </w:t>
            </w:r>
            <w:r w:rsidRPr="00D9530D">
              <w:rPr>
                <w:rFonts w:ascii="Arial Narrow" w:hAnsi="Arial Narrow"/>
                <w:bCs/>
                <w:color w:val="000000" w:themeColor="text1"/>
                <w:sz w:val="24"/>
                <w:szCs w:val="24"/>
              </w:rPr>
              <w:t>Spain on 27 March 2026 for 1</w:t>
            </w:r>
            <w:r>
              <w:rPr>
                <w:rFonts w:ascii="Arial Narrow" w:hAnsi="Arial Narrow"/>
                <w:bCs/>
                <w:color w:val="000000" w:themeColor="text1"/>
                <w:sz w:val="24"/>
                <w:szCs w:val="24"/>
                <w:lang w:val="uk-UA"/>
              </w:rPr>
              <w:t>2</w:t>
            </w:r>
            <w:r w:rsidRPr="00D9530D">
              <w:rPr>
                <w:rFonts w:ascii="Arial Narrow" w:hAnsi="Arial Narrow"/>
                <w:bCs/>
                <w:color w:val="000000" w:themeColor="text1"/>
                <w:sz w:val="24"/>
                <w:szCs w:val="24"/>
              </w:rPr>
              <w:t xml:space="preserve"> persons</w:t>
            </w:r>
          </w:p>
        </w:tc>
        <w:tc>
          <w:tcPr>
            <w:tcW w:w="5580" w:type="dxa"/>
          </w:tcPr>
          <w:p w14:paraId="1D5F1093" w14:textId="77777777" w:rsidR="00826E70" w:rsidRPr="003A7B1F" w:rsidRDefault="00826E70" w:rsidP="005103A7">
            <w:pPr>
              <w:spacing w:before="120" w:after="120"/>
              <w:jc w:val="both"/>
              <w:rPr>
                <w:rFonts w:ascii="Arial Narrow" w:hAnsi="Arial Narrow"/>
                <w:color w:val="000000" w:themeColor="text1"/>
                <w:sz w:val="24"/>
                <w:szCs w:val="24"/>
              </w:rPr>
            </w:pPr>
            <w:r w:rsidRPr="003A7B1F">
              <w:rPr>
                <w:rFonts w:ascii="Arial Narrow" w:hAnsi="Arial Narrow"/>
                <w:color w:val="000000" w:themeColor="text1"/>
                <w:sz w:val="24"/>
                <w:szCs w:val="24"/>
              </w:rPr>
              <w:t>Transfer services shall be arranged for 12 persons travelling from the hotel in Madrid</w:t>
            </w:r>
            <w:r w:rsidR="00D950A2">
              <w:rPr>
                <w:rFonts w:ascii="Arial Narrow" w:hAnsi="Arial Narrow"/>
                <w:color w:val="000000" w:themeColor="text1"/>
                <w:sz w:val="24"/>
                <w:szCs w:val="24"/>
              </w:rPr>
              <w:t xml:space="preserve"> </w:t>
            </w:r>
            <w:r w:rsidRPr="003A7B1F">
              <w:rPr>
                <w:rFonts w:ascii="Arial Narrow" w:hAnsi="Arial Narrow"/>
                <w:color w:val="000000" w:themeColor="text1"/>
                <w:sz w:val="24"/>
                <w:szCs w:val="24"/>
              </w:rPr>
              <w:t>to the airport in Madrid</w:t>
            </w:r>
            <w:r w:rsidR="00D950A2">
              <w:rPr>
                <w:rFonts w:ascii="Arial Narrow" w:hAnsi="Arial Narrow"/>
                <w:color w:val="000000" w:themeColor="text1"/>
                <w:sz w:val="24"/>
                <w:szCs w:val="24"/>
              </w:rPr>
              <w:t>,</w:t>
            </w:r>
            <w:r w:rsidRPr="003A7B1F">
              <w:rPr>
                <w:rFonts w:ascii="Arial Narrow" w:hAnsi="Arial Narrow"/>
                <w:color w:val="000000" w:themeColor="text1"/>
                <w:sz w:val="24"/>
                <w:szCs w:val="24"/>
              </w:rPr>
              <w:t xml:space="preserve"> Spain, on 27 March 2026, </w:t>
            </w:r>
            <w:proofErr w:type="gramStart"/>
            <w:r w:rsidRPr="003A7B1F">
              <w:rPr>
                <w:rFonts w:ascii="Arial Narrow" w:hAnsi="Arial Narrow"/>
                <w:color w:val="000000" w:themeColor="text1"/>
                <w:sz w:val="24"/>
                <w:szCs w:val="24"/>
              </w:rPr>
              <w:t>taking into account</w:t>
            </w:r>
            <w:proofErr w:type="gramEnd"/>
            <w:r w:rsidRPr="003A7B1F">
              <w:rPr>
                <w:rFonts w:ascii="Arial Narrow" w:hAnsi="Arial Narrow"/>
                <w:color w:val="000000" w:themeColor="text1"/>
                <w:sz w:val="24"/>
                <w:szCs w:val="24"/>
              </w:rPr>
              <w:t xml:space="preserve"> Flight LO433 (LOT Polish Airlines) – departure from Madrid at 15:30 and arrival in Warsaw at 19:00 (</w:t>
            </w:r>
            <w:r w:rsidRPr="003A7B1F">
              <w:rPr>
                <w:rFonts w:ascii="Arial Narrow" w:hAnsi="Arial Narrow"/>
                <w:i/>
                <w:iCs/>
                <w:color w:val="000000" w:themeColor="text1"/>
                <w:sz w:val="24"/>
                <w:szCs w:val="24"/>
              </w:rPr>
              <w:t>subject to change</w:t>
            </w:r>
            <w:r w:rsidRPr="003A7B1F">
              <w:rPr>
                <w:rFonts w:ascii="Arial Narrow" w:hAnsi="Arial Narrow"/>
                <w:color w:val="000000" w:themeColor="text1"/>
                <w:sz w:val="24"/>
                <w:szCs w:val="24"/>
              </w:rPr>
              <w:t>).</w:t>
            </w:r>
          </w:p>
          <w:p w14:paraId="630B9D29" w14:textId="77777777" w:rsidR="00826E70" w:rsidRPr="003A7B1F" w:rsidRDefault="00826E70" w:rsidP="005103A7">
            <w:pPr>
              <w:spacing w:before="120" w:after="120"/>
              <w:jc w:val="both"/>
              <w:rPr>
                <w:rFonts w:ascii="Arial Narrow" w:hAnsi="Arial Narrow"/>
                <w:color w:val="000000" w:themeColor="text1"/>
                <w:sz w:val="24"/>
                <w:szCs w:val="24"/>
              </w:rPr>
            </w:pPr>
            <w:r w:rsidRPr="003A7B1F">
              <w:rPr>
                <w:rFonts w:ascii="Arial Narrow" w:hAnsi="Arial Narrow"/>
                <w:color w:val="000000" w:themeColor="text1"/>
                <w:sz w:val="24"/>
                <w:szCs w:val="24"/>
              </w:rPr>
              <w:t>The transfer shall be organised in a timely manner to ensure punctual arrival at the airport.</w:t>
            </w:r>
          </w:p>
          <w:p w14:paraId="4F990BDB" w14:textId="77777777" w:rsidR="00826E70" w:rsidRPr="003A7B1F" w:rsidRDefault="00826E70" w:rsidP="005103A7">
            <w:pPr>
              <w:spacing w:before="120" w:after="120"/>
              <w:jc w:val="both"/>
              <w:rPr>
                <w:rFonts w:ascii="Arial Narrow" w:hAnsi="Arial Narrow"/>
                <w:color w:val="000000" w:themeColor="text1"/>
                <w:sz w:val="24"/>
                <w:szCs w:val="24"/>
                <w:lang w:val="uk-UA"/>
              </w:rPr>
            </w:pPr>
            <w:r w:rsidRPr="003A7B1F">
              <w:rPr>
                <w:rFonts w:ascii="Arial Narrow" w:hAnsi="Arial Narrow"/>
                <w:color w:val="000000" w:themeColor="text1"/>
                <w:sz w:val="24"/>
                <w:szCs w:val="24"/>
              </w:rPr>
              <w:t>The service shall be provided by a professional transportation company, using a comfortable vehicle, preferably a minivan / Sprinter, suitable for 12 persons.</w:t>
            </w:r>
          </w:p>
        </w:tc>
      </w:tr>
      <w:tr w:rsidR="00826E70" w:rsidRPr="001407F3" w14:paraId="76D0D88C" w14:textId="77777777" w:rsidTr="00826E70">
        <w:tc>
          <w:tcPr>
            <w:tcW w:w="4680" w:type="dxa"/>
          </w:tcPr>
          <w:p w14:paraId="72162B78" w14:textId="77777777" w:rsidR="00826E70" w:rsidRPr="00D9530D" w:rsidRDefault="00826E70" w:rsidP="00826E70">
            <w:pPr>
              <w:pStyle w:val="ListParagraph"/>
              <w:numPr>
                <w:ilvl w:val="0"/>
                <w:numId w:val="44"/>
              </w:numPr>
              <w:spacing w:before="120" w:after="120"/>
              <w:contextualSpacing/>
              <w:jc w:val="both"/>
              <w:rPr>
                <w:rFonts w:ascii="Arial Narrow" w:hAnsi="Arial Narrow"/>
                <w:bCs/>
                <w:color w:val="000000" w:themeColor="text1"/>
                <w:sz w:val="24"/>
                <w:szCs w:val="24"/>
              </w:rPr>
            </w:pPr>
            <w:r w:rsidRPr="000378C3">
              <w:rPr>
                <w:rFonts w:ascii="Arial Narrow" w:hAnsi="Arial Narrow"/>
                <w:bCs/>
                <w:color w:val="000000" w:themeColor="text1"/>
                <w:sz w:val="24"/>
                <w:szCs w:val="24"/>
              </w:rPr>
              <w:t>Transfer services for destination Warsaw Chopin Airport, Poland – Kyiv, Ukraine on 27</w:t>
            </w:r>
            <w:r>
              <w:rPr>
                <w:rFonts w:ascii="Arial Narrow" w:hAnsi="Arial Narrow"/>
                <w:bCs/>
                <w:color w:val="000000" w:themeColor="text1"/>
                <w:sz w:val="24"/>
                <w:szCs w:val="24"/>
                <w:lang w:val="uk-UA"/>
              </w:rPr>
              <w:t>-28</w:t>
            </w:r>
            <w:r w:rsidRPr="000378C3">
              <w:rPr>
                <w:rFonts w:ascii="Arial Narrow" w:hAnsi="Arial Narrow"/>
                <w:bCs/>
                <w:color w:val="000000" w:themeColor="text1"/>
                <w:sz w:val="24"/>
                <w:szCs w:val="24"/>
              </w:rPr>
              <w:t xml:space="preserve"> March 2026 for 12 persons</w:t>
            </w:r>
          </w:p>
        </w:tc>
        <w:tc>
          <w:tcPr>
            <w:tcW w:w="5580" w:type="dxa"/>
          </w:tcPr>
          <w:p w14:paraId="578E7D6C" w14:textId="77777777" w:rsidR="00826E70" w:rsidRPr="00E34C61" w:rsidRDefault="00826E70" w:rsidP="005103A7">
            <w:pPr>
              <w:spacing w:before="120" w:after="120"/>
              <w:jc w:val="both"/>
              <w:rPr>
                <w:rFonts w:ascii="Arial Narrow" w:hAnsi="Arial Narrow"/>
                <w:bCs/>
                <w:color w:val="000000" w:themeColor="text1"/>
                <w:sz w:val="24"/>
                <w:szCs w:val="24"/>
              </w:rPr>
            </w:pPr>
            <w:r w:rsidRPr="00E34C61">
              <w:rPr>
                <w:rFonts w:ascii="Arial Narrow" w:hAnsi="Arial Narrow"/>
                <w:bCs/>
                <w:color w:val="000000" w:themeColor="text1"/>
                <w:sz w:val="24"/>
                <w:szCs w:val="24"/>
              </w:rPr>
              <w:t>Transfer services shall be arranged for 12 persons travelling from Warsaw Chopin Airport, Poland to Kyiv, Ukraine.</w:t>
            </w:r>
          </w:p>
          <w:p w14:paraId="106E888E" w14:textId="77777777" w:rsidR="00826E70" w:rsidRPr="00E34C61" w:rsidRDefault="00826E70" w:rsidP="005103A7">
            <w:pPr>
              <w:jc w:val="both"/>
              <w:rPr>
                <w:rFonts w:ascii="Arial Narrow" w:hAnsi="Arial Narrow"/>
                <w:bCs/>
                <w:color w:val="000000" w:themeColor="text1"/>
                <w:sz w:val="24"/>
                <w:szCs w:val="24"/>
              </w:rPr>
            </w:pPr>
            <w:r w:rsidRPr="00E34C61">
              <w:rPr>
                <w:rFonts w:ascii="Arial Narrow" w:hAnsi="Arial Narrow"/>
                <w:bCs/>
                <w:color w:val="000000" w:themeColor="text1"/>
                <w:sz w:val="24"/>
                <w:szCs w:val="24"/>
              </w:rPr>
              <w:t xml:space="preserve">The transfer shall be provided through one of the Council of Europe approved transportation companies, in line with applicable security and procurement procedures </w:t>
            </w:r>
            <w:r w:rsidRPr="00E34C61">
              <w:rPr>
                <w:rFonts w:ascii="Arial Narrow" w:hAnsi="Arial Narrow"/>
                <w:bCs/>
                <w:i/>
                <w:iCs/>
                <w:color w:val="000000" w:themeColor="text1"/>
                <w:sz w:val="24"/>
                <w:szCs w:val="24"/>
              </w:rPr>
              <w:t>(see the list of approved companies below)</w:t>
            </w:r>
            <w:r w:rsidRPr="00E34C61">
              <w:rPr>
                <w:rFonts w:ascii="Arial Narrow" w:hAnsi="Arial Narrow"/>
                <w:bCs/>
                <w:color w:val="000000" w:themeColor="text1"/>
                <w:sz w:val="24"/>
                <w:szCs w:val="24"/>
              </w:rPr>
              <w:t>.</w:t>
            </w:r>
          </w:p>
          <w:p w14:paraId="7B796DC6" w14:textId="77777777" w:rsidR="00826E70" w:rsidRPr="00E34C61" w:rsidRDefault="00826E70" w:rsidP="00826E70">
            <w:pPr>
              <w:numPr>
                <w:ilvl w:val="0"/>
                <w:numId w:val="43"/>
              </w:numPr>
              <w:spacing w:before="120" w:after="120"/>
              <w:jc w:val="both"/>
              <w:rPr>
                <w:rFonts w:ascii="Arial Narrow" w:hAnsi="Arial Narrow"/>
                <w:bCs/>
                <w:color w:val="000000" w:themeColor="text1"/>
                <w:sz w:val="24"/>
                <w:szCs w:val="24"/>
              </w:rPr>
            </w:pPr>
            <w:r w:rsidRPr="00E34C61">
              <w:rPr>
                <w:rFonts w:ascii="Arial Narrow" w:hAnsi="Arial Narrow"/>
                <w:bCs/>
                <w:color w:val="000000" w:themeColor="text1"/>
                <w:sz w:val="24"/>
                <w:szCs w:val="24"/>
              </w:rPr>
              <w:t>Comfortable vehicle (preferably minivan / Sprinter or bus) suitable for long-distance travel.</w:t>
            </w:r>
          </w:p>
          <w:p w14:paraId="7C753BFD" w14:textId="77777777" w:rsidR="00826E70" w:rsidRPr="00E34C61" w:rsidRDefault="00826E70" w:rsidP="00826E70">
            <w:pPr>
              <w:numPr>
                <w:ilvl w:val="0"/>
                <w:numId w:val="43"/>
              </w:numPr>
              <w:spacing w:before="120" w:after="120"/>
              <w:jc w:val="both"/>
              <w:rPr>
                <w:rFonts w:ascii="Arial Narrow" w:hAnsi="Arial Narrow"/>
                <w:bCs/>
                <w:color w:val="000000" w:themeColor="text1"/>
                <w:sz w:val="24"/>
                <w:szCs w:val="24"/>
              </w:rPr>
            </w:pPr>
            <w:r w:rsidRPr="00E34C61">
              <w:rPr>
                <w:rFonts w:ascii="Arial Narrow" w:hAnsi="Arial Narrow"/>
                <w:bCs/>
                <w:color w:val="000000" w:themeColor="text1"/>
                <w:sz w:val="24"/>
                <w:szCs w:val="24"/>
              </w:rPr>
              <w:t>Professional and experienced driver.</w:t>
            </w:r>
          </w:p>
          <w:p w14:paraId="388B4AE0" w14:textId="77777777" w:rsidR="00826E70" w:rsidRPr="00E34C61" w:rsidRDefault="00826E70" w:rsidP="00826E70">
            <w:pPr>
              <w:numPr>
                <w:ilvl w:val="0"/>
                <w:numId w:val="43"/>
              </w:numPr>
              <w:spacing w:before="120" w:after="120"/>
              <w:jc w:val="both"/>
              <w:rPr>
                <w:rFonts w:ascii="Arial Narrow" w:hAnsi="Arial Narrow"/>
                <w:bCs/>
                <w:color w:val="000000" w:themeColor="text1"/>
                <w:sz w:val="24"/>
                <w:szCs w:val="24"/>
              </w:rPr>
            </w:pPr>
            <w:r w:rsidRPr="00E34C61">
              <w:rPr>
                <w:rFonts w:ascii="Arial Narrow" w:hAnsi="Arial Narrow"/>
                <w:bCs/>
                <w:color w:val="000000" w:themeColor="text1"/>
                <w:sz w:val="24"/>
                <w:szCs w:val="24"/>
              </w:rPr>
              <w:t>Transfer to be organised in a timely manner to ensure safe and punctual arrival at the destination.</w:t>
            </w:r>
          </w:p>
          <w:p w14:paraId="52C457DA" w14:textId="77777777" w:rsidR="00826E70" w:rsidRPr="00E34C61" w:rsidRDefault="00826E70" w:rsidP="005103A7">
            <w:pPr>
              <w:jc w:val="both"/>
              <w:rPr>
                <w:rFonts w:ascii="Arial Narrow" w:hAnsi="Arial Narrow"/>
                <w:bCs/>
                <w:color w:val="000000" w:themeColor="text1"/>
                <w:sz w:val="24"/>
                <w:szCs w:val="24"/>
                <w:lang w:val="uk-UA"/>
              </w:rPr>
            </w:pPr>
            <w:r w:rsidRPr="00E34C61">
              <w:rPr>
                <w:rFonts w:ascii="Arial Narrow" w:hAnsi="Arial Narrow"/>
                <w:bCs/>
                <w:color w:val="000000" w:themeColor="text1"/>
                <w:sz w:val="24"/>
                <w:szCs w:val="24"/>
              </w:rPr>
              <w:t>The driver is expected to remain available, as needed, to ensure flexibility in case of schedule changes.</w:t>
            </w:r>
            <w:r w:rsidRPr="00E34C61">
              <w:rPr>
                <w:rFonts w:ascii="Arial Narrow" w:hAnsi="Arial Narrow"/>
                <w:bCs/>
                <w:color w:val="000000" w:themeColor="text1"/>
                <w:sz w:val="24"/>
                <w:szCs w:val="24"/>
              </w:rPr>
              <w:br/>
              <w:t>The service is subject to prior approval.</w:t>
            </w:r>
          </w:p>
          <w:p w14:paraId="516B364A" w14:textId="77777777" w:rsidR="00826E70" w:rsidRPr="00E34C61" w:rsidRDefault="00826E70" w:rsidP="005103A7">
            <w:pPr>
              <w:spacing w:before="120" w:after="120"/>
              <w:jc w:val="both"/>
              <w:rPr>
                <w:rFonts w:ascii="Arial Narrow" w:hAnsi="Arial Narrow"/>
                <w:bCs/>
                <w:color w:val="000000" w:themeColor="text1"/>
                <w:sz w:val="24"/>
                <w:szCs w:val="24"/>
                <w:lang w:val="uk-UA"/>
              </w:rPr>
            </w:pPr>
            <w:r w:rsidRPr="00E34C61">
              <w:rPr>
                <w:rFonts w:ascii="Arial Narrow" w:hAnsi="Arial Narrow"/>
                <w:bCs/>
                <w:color w:val="000000" w:themeColor="text1"/>
                <w:sz w:val="24"/>
                <w:szCs w:val="24"/>
              </w:rPr>
              <w:lastRenderedPageBreak/>
              <w:t>A flexible cancellation policy (preferably without penalty) shall be envisaged should the number of participants be lower than planned.</w:t>
            </w:r>
          </w:p>
          <w:p w14:paraId="190E8489" w14:textId="77777777" w:rsidR="00826E70" w:rsidRPr="00E34C61" w:rsidRDefault="00826E70" w:rsidP="005103A7">
            <w:pPr>
              <w:jc w:val="both"/>
              <w:rPr>
                <w:rFonts w:ascii="Arial Narrow" w:hAnsi="Arial Narrow"/>
                <w:bCs/>
                <w:color w:val="000000" w:themeColor="text1"/>
                <w:sz w:val="24"/>
                <w:szCs w:val="24"/>
              </w:rPr>
            </w:pPr>
            <w:r w:rsidRPr="00E34C61">
              <w:rPr>
                <w:rFonts w:ascii="Arial Narrow" w:hAnsi="Arial Narrow"/>
                <w:bCs/>
                <w:color w:val="000000" w:themeColor="text1"/>
                <w:sz w:val="24"/>
                <w:szCs w:val="24"/>
              </w:rPr>
              <w:t>List of approved transportation companies:</w:t>
            </w:r>
          </w:p>
          <w:p w14:paraId="5CFF3277" w14:textId="77777777" w:rsidR="00826E70" w:rsidRPr="00E34C61" w:rsidRDefault="00826E70" w:rsidP="00826E70">
            <w:pPr>
              <w:pStyle w:val="ListParagraph"/>
              <w:numPr>
                <w:ilvl w:val="0"/>
                <w:numId w:val="39"/>
              </w:numPr>
              <w:contextualSpacing/>
              <w:rPr>
                <w:rFonts w:ascii="Arial Narrow" w:hAnsi="Arial Narrow"/>
                <w:bCs/>
                <w:color w:val="000000" w:themeColor="text1"/>
                <w:sz w:val="24"/>
                <w:szCs w:val="24"/>
              </w:rPr>
            </w:pPr>
            <w:r w:rsidRPr="00E34C61">
              <w:rPr>
                <w:rFonts w:ascii="Arial Narrow" w:hAnsi="Arial Narrow"/>
                <w:bCs/>
                <w:color w:val="000000" w:themeColor="text1"/>
                <w:sz w:val="24"/>
                <w:szCs w:val="24"/>
              </w:rPr>
              <w:t>BusRent</w:t>
            </w:r>
            <w:r w:rsidRPr="00E34C61">
              <w:rPr>
                <w:rFonts w:ascii="Arial Narrow" w:hAnsi="Arial Narrow"/>
                <w:bCs/>
                <w:color w:val="000000" w:themeColor="text1"/>
                <w:sz w:val="24"/>
                <w:szCs w:val="24"/>
              </w:rPr>
              <w:br/>
              <w:t>Address: str. Hrushevsky 17, ap. 216, Brovary, Kyiv oblast, Ukraine</w:t>
            </w:r>
            <w:r w:rsidRPr="00E34C61">
              <w:rPr>
                <w:rFonts w:ascii="Arial Narrow" w:hAnsi="Arial Narrow"/>
                <w:bCs/>
                <w:color w:val="000000" w:themeColor="text1"/>
                <w:sz w:val="24"/>
                <w:szCs w:val="24"/>
              </w:rPr>
              <w:br/>
              <w:t>Contacts: +380 67 468 16 48, busrent@ukr.net</w:t>
            </w:r>
            <w:r w:rsidRPr="00E34C61">
              <w:rPr>
                <w:rFonts w:ascii="Arial Narrow" w:hAnsi="Arial Narrow"/>
                <w:bCs/>
                <w:color w:val="000000" w:themeColor="text1"/>
                <w:sz w:val="24"/>
                <w:szCs w:val="24"/>
              </w:rPr>
              <w:br/>
              <w:t>Types of vehicles: Sedan, 4x4, van, bus</w:t>
            </w:r>
            <w:r w:rsidRPr="00E34C61">
              <w:rPr>
                <w:rFonts w:ascii="Arial Narrow" w:hAnsi="Arial Narrow"/>
                <w:bCs/>
                <w:color w:val="000000" w:themeColor="text1"/>
                <w:sz w:val="24"/>
                <w:szCs w:val="24"/>
              </w:rPr>
              <w:br/>
              <w:t xml:space="preserve">Contact person: Volodymyr </w:t>
            </w:r>
            <w:proofErr w:type="spellStart"/>
            <w:r w:rsidRPr="00E34C61">
              <w:rPr>
                <w:rFonts w:ascii="Arial Narrow" w:hAnsi="Arial Narrow"/>
                <w:bCs/>
                <w:color w:val="000000" w:themeColor="text1"/>
                <w:sz w:val="24"/>
                <w:szCs w:val="24"/>
              </w:rPr>
              <w:t>Sandratskyi</w:t>
            </w:r>
            <w:proofErr w:type="spellEnd"/>
          </w:p>
          <w:p w14:paraId="453FEFFF" w14:textId="77777777" w:rsidR="00826E70" w:rsidRPr="00E34C61" w:rsidRDefault="00826E70" w:rsidP="00826E70">
            <w:pPr>
              <w:pStyle w:val="ListParagraph"/>
              <w:numPr>
                <w:ilvl w:val="0"/>
                <w:numId w:val="39"/>
              </w:numPr>
              <w:contextualSpacing/>
              <w:rPr>
                <w:rFonts w:ascii="Arial Narrow" w:hAnsi="Arial Narrow"/>
                <w:bCs/>
                <w:color w:val="000000" w:themeColor="text1"/>
                <w:sz w:val="24"/>
                <w:szCs w:val="24"/>
              </w:rPr>
            </w:pPr>
            <w:r w:rsidRPr="00E34C61">
              <w:rPr>
                <w:rFonts w:ascii="Arial Narrow" w:hAnsi="Arial Narrow"/>
                <w:bCs/>
                <w:color w:val="000000" w:themeColor="text1"/>
                <w:sz w:val="24"/>
                <w:szCs w:val="24"/>
              </w:rPr>
              <w:t>Auto Solutions</w:t>
            </w:r>
            <w:r w:rsidRPr="00E34C61">
              <w:rPr>
                <w:rFonts w:ascii="Arial Narrow" w:hAnsi="Arial Narrow"/>
                <w:bCs/>
                <w:color w:val="000000" w:themeColor="text1"/>
                <w:sz w:val="24"/>
                <w:szCs w:val="24"/>
              </w:rPr>
              <w:br/>
              <w:t xml:space="preserve">Address: str. </w:t>
            </w:r>
            <w:proofErr w:type="spellStart"/>
            <w:r w:rsidRPr="00E34C61">
              <w:rPr>
                <w:rFonts w:ascii="Arial Narrow" w:hAnsi="Arial Narrow"/>
                <w:bCs/>
                <w:color w:val="000000" w:themeColor="text1"/>
                <w:sz w:val="24"/>
                <w:szCs w:val="24"/>
              </w:rPr>
              <w:t>Rusanivska</w:t>
            </w:r>
            <w:proofErr w:type="spellEnd"/>
            <w:r w:rsidRPr="00E34C61">
              <w:rPr>
                <w:rFonts w:ascii="Arial Narrow" w:hAnsi="Arial Narrow"/>
                <w:bCs/>
                <w:color w:val="000000" w:themeColor="text1"/>
                <w:sz w:val="24"/>
                <w:szCs w:val="24"/>
              </w:rPr>
              <w:t xml:space="preserve"> </w:t>
            </w:r>
            <w:proofErr w:type="spellStart"/>
            <w:r w:rsidRPr="00E34C61">
              <w:rPr>
                <w:rFonts w:ascii="Arial Narrow" w:hAnsi="Arial Narrow"/>
                <w:bCs/>
                <w:color w:val="000000" w:themeColor="text1"/>
                <w:sz w:val="24"/>
                <w:szCs w:val="24"/>
              </w:rPr>
              <w:t>Naberezhna</w:t>
            </w:r>
            <w:proofErr w:type="spellEnd"/>
            <w:r w:rsidRPr="00E34C61">
              <w:rPr>
                <w:rFonts w:ascii="Arial Narrow" w:hAnsi="Arial Narrow"/>
                <w:bCs/>
                <w:color w:val="000000" w:themeColor="text1"/>
                <w:sz w:val="24"/>
                <w:szCs w:val="24"/>
              </w:rPr>
              <w:t xml:space="preserve"> 4, Kyiv, Ukraine</w:t>
            </w:r>
            <w:r w:rsidRPr="00E34C61">
              <w:rPr>
                <w:rFonts w:ascii="Arial Narrow" w:hAnsi="Arial Narrow"/>
                <w:bCs/>
                <w:color w:val="000000" w:themeColor="text1"/>
                <w:sz w:val="24"/>
                <w:szCs w:val="24"/>
              </w:rPr>
              <w:br/>
              <w:t>Contacts: +380 67 945 77 77, yuriy.cherkashchenko@autosolutions.com.ua</w:t>
            </w:r>
            <w:r w:rsidRPr="00E34C61">
              <w:rPr>
                <w:rFonts w:ascii="Arial Narrow" w:hAnsi="Arial Narrow"/>
                <w:bCs/>
                <w:color w:val="000000" w:themeColor="text1"/>
                <w:sz w:val="24"/>
                <w:szCs w:val="24"/>
              </w:rPr>
              <w:br/>
              <w:t>Types of vehicles: Sedan, 4x4, van, bus, armoured vehicles (4x4, minivans)</w:t>
            </w:r>
            <w:r w:rsidRPr="00E34C61">
              <w:rPr>
                <w:rFonts w:ascii="Arial Narrow" w:hAnsi="Arial Narrow"/>
                <w:bCs/>
                <w:color w:val="000000" w:themeColor="text1"/>
                <w:sz w:val="24"/>
                <w:szCs w:val="24"/>
              </w:rPr>
              <w:br/>
              <w:t>Contact person: Yuriy Cherkashchenko</w:t>
            </w:r>
          </w:p>
          <w:p w14:paraId="40E6F1A3" w14:textId="77777777" w:rsidR="00826E70" w:rsidRPr="001407F3" w:rsidRDefault="00826E70" w:rsidP="00826E70">
            <w:pPr>
              <w:pStyle w:val="ListParagraph"/>
              <w:numPr>
                <w:ilvl w:val="0"/>
                <w:numId w:val="39"/>
              </w:numPr>
              <w:contextualSpacing/>
              <w:rPr>
                <w:rFonts w:ascii="Arial Narrow" w:hAnsi="Arial Narrow"/>
                <w:bCs/>
                <w:color w:val="000000" w:themeColor="text1"/>
                <w:sz w:val="24"/>
                <w:szCs w:val="24"/>
              </w:rPr>
            </w:pPr>
            <w:r w:rsidRPr="00E34C61">
              <w:rPr>
                <w:rFonts w:ascii="Arial Narrow" w:hAnsi="Arial Narrow"/>
                <w:bCs/>
                <w:color w:val="000000" w:themeColor="text1"/>
                <w:sz w:val="24"/>
                <w:szCs w:val="24"/>
              </w:rPr>
              <w:t>Artan Group</w:t>
            </w:r>
            <w:r w:rsidRPr="00E34C61">
              <w:rPr>
                <w:rFonts w:ascii="Arial Narrow" w:hAnsi="Arial Narrow"/>
                <w:bCs/>
                <w:color w:val="000000" w:themeColor="text1"/>
                <w:sz w:val="24"/>
                <w:szCs w:val="24"/>
              </w:rPr>
              <w:br/>
              <w:t xml:space="preserve">Address: str. </w:t>
            </w:r>
            <w:proofErr w:type="spellStart"/>
            <w:r w:rsidRPr="00E34C61">
              <w:rPr>
                <w:rFonts w:ascii="Arial Narrow" w:hAnsi="Arial Narrow"/>
                <w:bCs/>
                <w:color w:val="000000" w:themeColor="text1"/>
                <w:sz w:val="24"/>
                <w:szCs w:val="24"/>
              </w:rPr>
              <w:t>Mashynobudivna</w:t>
            </w:r>
            <w:proofErr w:type="spellEnd"/>
            <w:r w:rsidRPr="00E34C61">
              <w:rPr>
                <w:rFonts w:ascii="Arial Narrow" w:hAnsi="Arial Narrow"/>
                <w:bCs/>
                <w:color w:val="000000" w:themeColor="text1"/>
                <w:sz w:val="24"/>
                <w:szCs w:val="24"/>
              </w:rPr>
              <w:t xml:space="preserve"> 35A, Kyiv, Ukraine</w:t>
            </w:r>
            <w:r w:rsidRPr="00E34C61">
              <w:rPr>
                <w:rFonts w:ascii="Arial Narrow" w:hAnsi="Arial Narrow"/>
                <w:bCs/>
                <w:color w:val="000000" w:themeColor="text1"/>
                <w:sz w:val="24"/>
                <w:szCs w:val="24"/>
              </w:rPr>
              <w:br/>
              <w:t>Contacts: +380 98 514 54 52, info@artancenter.com</w:t>
            </w:r>
            <w:r w:rsidRPr="00E34C61">
              <w:rPr>
                <w:rFonts w:ascii="Arial Narrow" w:hAnsi="Arial Narrow"/>
                <w:bCs/>
                <w:color w:val="000000" w:themeColor="text1"/>
                <w:sz w:val="24"/>
                <w:szCs w:val="24"/>
              </w:rPr>
              <w:br/>
              <w:t>Types of vehicles: Sedan, 4x4, van, bus, armoured vehicles (4x4, minivans)</w:t>
            </w:r>
            <w:r w:rsidRPr="00E34C61">
              <w:rPr>
                <w:rFonts w:ascii="Arial Narrow" w:hAnsi="Arial Narrow"/>
                <w:bCs/>
                <w:color w:val="000000" w:themeColor="text1"/>
                <w:sz w:val="24"/>
                <w:szCs w:val="24"/>
              </w:rPr>
              <w:br/>
              <w:t xml:space="preserve">Contact person: Oleg </w:t>
            </w:r>
            <w:proofErr w:type="spellStart"/>
            <w:r w:rsidRPr="00E34C61">
              <w:rPr>
                <w:rFonts w:ascii="Arial Narrow" w:hAnsi="Arial Narrow"/>
                <w:bCs/>
                <w:color w:val="000000" w:themeColor="text1"/>
                <w:sz w:val="24"/>
                <w:szCs w:val="24"/>
              </w:rPr>
              <w:t>Konchakivskyi</w:t>
            </w:r>
            <w:proofErr w:type="spellEnd"/>
          </w:p>
        </w:tc>
      </w:tr>
      <w:tr w:rsidR="00826E70" w:rsidRPr="00E42F24" w14:paraId="667EDCC1" w14:textId="77777777" w:rsidTr="00826E70">
        <w:tc>
          <w:tcPr>
            <w:tcW w:w="4680" w:type="dxa"/>
          </w:tcPr>
          <w:p w14:paraId="45106700" w14:textId="77777777" w:rsidR="00826E70" w:rsidRPr="00D9530D" w:rsidRDefault="00826E70" w:rsidP="00826E70">
            <w:pPr>
              <w:pStyle w:val="ListParagraph"/>
              <w:numPr>
                <w:ilvl w:val="0"/>
                <w:numId w:val="44"/>
              </w:numPr>
              <w:spacing w:before="120" w:after="120"/>
              <w:contextualSpacing/>
              <w:jc w:val="both"/>
              <w:rPr>
                <w:rFonts w:ascii="Arial Narrow" w:hAnsi="Arial Narrow"/>
                <w:bCs/>
                <w:color w:val="000000" w:themeColor="text1"/>
                <w:sz w:val="24"/>
                <w:szCs w:val="24"/>
              </w:rPr>
            </w:pPr>
            <w:r w:rsidRPr="00E42F24">
              <w:rPr>
                <w:rFonts w:ascii="Arial Narrow" w:hAnsi="Arial Narrow"/>
                <w:bCs/>
                <w:color w:val="000000" w:themeColor="text1"/>
                <w:sz w:val="24"/>
                <w:szCs w:val="24"/>
              </w:rPr>
              <w:lastRenderedPageBreak/>
              <w:t>Ad-hoc and unforeseen expenses during the visit</w:t>
            </w:r>
          </w:p>
        </w:tc>
        <w:tc>
          <w:tcPr>
            <w:tcW w:w="5580" w:type="dxa"/>
          </w:tcPr>
          <w:p w14:paraId="214C3375" w14:textId="77777777" w:rsidR="00826E70" w:rsidRPr="00E42F24" w:rsidRDefault="00826E70" w:rsidP="005103A7">
            <w:pPr>
              <w:spacing w:before="120" w:after="120"/>
              <w:jc w:val="both"/>
              <w:rPr>
                <w:rFonts w:ascii="Arial Narrow" w:hAnsi="Arial Narrow"/>
                <w:bCs/>
                <w:color w:val="000000" w:themeColor="text1"/>
                <w:sz w:val="24"/>
                <w:szCs w:val="24"/>
              </w:rPr>
            </w:pPr>
            <w:r w:rsidRPr="00E42F24">
              <w:rPr>
                <w:rFonts w:ascii="Arial Narrow" w:hAnsi="Arial Narrow"/>
                <w:bCs/>
                <w:color w:val="000000" w:themeColor="text1"/>
                <w:sz w:val="24"/>
                <w:szCs w:val="24"/>
              </w:rPr>
              <w:t>Provision for unforeseen and urgent expenses during the visit, which may include emergency transport services, additional local mobility needs, or other necessary ad-hoc logistical arrangements, in case of unforeseen or exceptional situations.</w:t>
            </w:r>
          </w:p>
          <w:p w14:paraId="035EDBC9" w14:textId="77777777" w:rsidR="00826E70" w:rsidRDefault="00826E70" w:rsidP="005103A7">
            <w:pPr>
              <w:spacing w:before="120" w:after="120"/>
              <w:jc w:val="both"/>
              <w:rPr>
                <w:rFonts w:ascii="Arial Narrow" w:hAnsi="Arial Narrow"/>
                <w:bCs/>
                <w:color w:val="000000" w:themeColor="text1"/>
                <w:sz w:val="24"/>
                <w:szCs w:val="24"/>
                <w:lang w:val="en-US"/>
              </w:rPr>
            </w:pPr>
            <w:r w:rsidRPr="00E42F24">
              <w:rPr>
                <w:rFonts w:ascii="Arial Narrow" w:hAnsi="Arial Narrow"/>
                <w:bCs/>
                <w:color w:val="000000" w:themeColor="text1"/>
                <w:sz w:val="24"/>
                <w:szCs w:val="24"/>
              </w:rPr>
              <w:t>The total amount for such ad-hoc expenses shall not exceed EUR 300 for the entire duration of the visit.</w:t>
            </w:r>
          </w:p>
          <w:p w14:paraId="69225E0C" w14:textId="77777777" w:rsidR="00826E70" w:rsidRPr="00E42F24" w:rsidRDefault="00826E70" w:rsidP="005103A7">
            <w:pPr>
              <w:spacing w:before="120" w:after="120"/>
              <w:jc w:val="both"/>
              <w:rPr>
                <w:rFonts w:ascii="Arial Narrow" w:hAnsi="Arial Narrow"/>
                <w:bCs/>
                <w:color w:val="000000" w:themeColor="text1"/>
                <w:sz w:val="24"/>
                <w:szCs w:val="24"/>
                <w:lang w:val="en-US"/>
              </w:rPr>
            </w:pPr>
            <w:r w:rsidRPr="00E42F24">
              <w:rPr>
                <w:rFonts w:ascii="Arial Narrow" w:hAnsi="Arial Narrow"/>
                <w:bCs/>
                <w:color w:val="000000" w:themeColor="text1"/>
                <w:sz w:val="24"/>
                <w:szCs w:val="24"/>
              </w:rPr>
              <w:t>Any use of this provision shall be subject to prior approval by the Senior Project Officer.</w:t>
            </w:r>
          </w:p>
        </w:tc>
      </w:tr>
    </w:tbl>
    <w:p w14:paraId="2BE7D59F" w14:textId="77777777" w:rsidR="00826E70" w:rsidRPr="00EA2362" w:rsidRDefault="00826E70" w:rsidP="006A1C42">
      <w:pPr>
        <w:ind w:left="-284"/>
        <w:rPr>
          <w:rFonts w:ascii="Tahoma" w:eastAsia="Calibri" w:hAnsi="Tahoma" w:cs="Tahoma"/>
          <w:b/>
          <w:sz w:val="20"/>
          <w:szCs w:val="20"/>
          <w:lang w:val="en-US" w:eastAsia="en-US"/>
        </w:rPr>
      </w:pPr>
    </w:p>
    <w:p w14:paraId="77FAF1C0"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71194D6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72BB75F4" w14:textId="77777777"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113D10D0" wp14:editId="6EBAB33B">
                <wp:simplePos x="0" y="0"/>
                <wp:positionH relativeFrom="column">
                  <wp:posOffset>5604510</wp:posOffset>
                </wp:positionH>
                <wp:positionV relativeFrom="paragraph">
                  <wp:posOffset>48895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F82EE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441.3pt;margin-top:3.8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" adj="3973" strokecolor="red">
                <o:lock v:ext="edit" aspectratio="t"/>
                <v:textbox style="layout-flow:vertical-ideographic"/>
                <w10:anchorlock/>
              </v:shape>
            </w:pict>
          </mc:Fallback>
        </mc:AlternateContent>
      </w:r>
    </w:p>
    <w:tbl>
      <w:tblPr>
        <w:tblW w:w="10446"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4129"/>
        <w:gridCol w:w="1111"/>
        <w:gridCol w:w="969"/>
        <w:gridCol w:w="941"/>
        <w:gridCol w:w="1308"/>
        <w:gridCol w:w="990"/>
        <w:gridCol w:w="998"/>
      </w:tblGrid>
      <w:tr w:rsidR="0016797A" w:rsidRPr="00893B47" w14:paraId="115A9DDA" w14:textId="77777777" w:rsidTr="00A04259">
        <w:trPr>
          <w:trHeight w:val="688"/>
        </w:trPr>
        <w:tc>
          <w:tcPr>
            <w:tcW w:w="4137" w:type="dxa"/>
            <w:shd w:val="clear" w:color="auto" w:fill="DBE5F1" w:themeFill="accent1" w:themeFillTint="33"/>
            <w:vAlign w:val="center"/>
          </w:tcPr>
          <w:p w14:paraId="1CA9167E" w14:textId="77777777" w:rsidR="0016797A" w:rsidRPr="00893B47" w:rsidRDefault="0016797A" w:rsidP="0016797A">
            <w:pPr>
              <w:tabs>
                <w:tab w:val="left" w:pos="-139"/>
              </w:tabs>
              <w:spacing w:line="276" w:lineRule="auto"/>
              <w:ind w:right="-140"/>
              <w:jc w:val="center"/>
              <w:rPr>
                <w:rFonts w:ascii="Tahoma" w:hAnsi="Tahoma" w:cs="Tahoma"/>
                <w:b/>
                <w:sz w:val="18"/>
                <w:szCs w:val="18"/>
                <w:lang w:eastAsia="en-US"/>
              </w:rPr>
            </w:pPr>
            <w:r w:rsidRPr="00893B47">
              <w:rPr>
                <w:rFonts w:ascii="Tahoma" w:hAnsi="Tahoma" w:cs="Tahoma"/>
                <w:b/>
                <w:sz w:val="18"/>
                <w:szCs w:val="18"/>
                <w:lang w:eastAsia="en-US"/>
              </w:rPr>
              <w:t xml:space="preserve">Deliverables </w:t>
            </w:r>
            <w:r w:rsidRPr="00893B47">
              <w:rPr>
                <w:b/>
                <w:sz w:val="18"/>
                <w:szCs w:val="18"/>
                <w:lang w:eastAsia="en-US"/>
              </w:rPr>
              <w:t>▼</w:t>
            </w:r>
          </w:p>
        </w:tc>
        <w:tc>
          <w:tcPr>
            <w:tcW w:w="1100" w:type="dxa"/>
            <w:tcBorders>
              <w:right w:val="single" w:sz="2" w:space="0" w:color="FF0000"/>
            </w:tcBorders>
            <w:shd w:val="clear" w:color="auto" w:fill="DBE5F1" w:themeFill="accent1" w:themeFillTint="33"/>
          </w:tcPr>
          <w:p w14:paraId="1DD09533" w14:textId="77777777" w:rsidR="0016797A" w:rsidRPr="00F933A3" w:rsidRDefault="0016797A" w:rsidP="0016797A">
            <w:pPr>
              <w:tabs>
                <w:tab w:val="left" w:pos="-139"/>
              </w:tabs>
              <w:spacing w:line="276" w:lineRule="auto"/>
              <w:ind w:right="-140"/>
              <w:jc w:val="center"/>
              <w:rPr>
                <w:rFonts w:ascii="Tahoma" w:hAnsi="Tahoma" w:cs="Tahoma"/>
                <w:b/>
                <w:sz w:val="18"/>
                <w:szCs w:val="18"/>
                <w:lang w:eastAsia="en-US"/>
              </w:rPr>
            </w:pPr>
            <w:r w:rsidRPr="00F933A3">
              <w:rPr>
                <w:rFonts w:ascii="Tahoma" w:hAnsi="Tahoma" w:cs="Tahoma"/>
                <w:b/>
                <w:sz w:val="18"/>
                <w:szCs w:val="18"/>
                <w:lang w:eastAsia="en-US"/>
              </w:rPr>
              <w:t xml:space="preserve">Unit </w:t>
            </w:r>
          </w:p>
          <w:p w14:paraId="65F88C8F" w14:textId="77777777" w:rsidR="0016797A" w:rsidRPr="00893B47" w:rsidRDefault="0016797A" w:rsidP="0016797A">
            <w:pPr>
              <w:tabs>
                <w:tab w:val="left" w:pos="-139"/>
              </w:tabs>
              <w:spacing w:line="276" w:lineRule="auto"/>
              <w:ind w:right="-140"/>
              <w:jc w:val="center"/>
              <w:rPr>
                <w:rFonts w:ascii="Tahoma" w:hAnsi="Tahoma" w:cs="Tahoma"/>
                <w:b/>
                <w:sz w:val="18"/>
                <w:szCs w:val="18"/>
                <w:lang w:eastAsia="en-US"/>
              </w:rPr>
            </w:pPr>
            <w:r w:rsidRPr="00F933A3">
              <w:rPr>
                <w:b/>
                <w:sz w:val="18"/>
                <w:szCs w:val="18"/>
                <w:lang w:eastAsia="en-US"/>
              </w:rPr>
              <w:t>▼</w:t>
            </w:r>
          </w:p>
        </w:tc>
        <w:tc>
          <w:tcPr>
            <w:tcW w:w="970" w:type="dxa"/>
            <w:tcBorders>
              <w:top w:val="single" w:sz="2" w:space="0" w:color="FF0000"/>
              <w:left w:val="single" w:sz="2" w:space="0" w:color="FF0000"/>
              <w:bottom w:val="nil"/>
              <w:right w:val="single" w:sz="2" w:space="0" w:color="FF0000"/>
            </w:tcBorders>
            <w:shd w:val="clear" w:color="auto" w:fill="DBE5F1" w:themeFill="accent1" w:themeFillTint="33"/>
          </w:tcPr>
          <w:p w14:paraId="0B352B49" w14:textId="77777777" w:rsidR="0016797A" w:rsidRPr="00F933A3" w:rsidRDefault="0016797A" w:rsidP="0016797A">
            <w:pPr>
              <w:tabs>
                <w:tab w:val="left" w:pos="-139"/>
              </w:tabs>
              <w:spacing w:line="276" w:lineRule="auto"/>
              <w:ind w:right="-140"/>
              <w:jc w:val="center"/>
              <w:rPr>
                <w:rFonts w:ascii="Tahoma" w:hAnsi="Tahoma" w:cs="Tahoma"/>
                <w:b/>
                <w:sz w:val="18"/>
                <w:szCs w:val="18"/>
                <w:lang w:eastAsia="en-US"/>
              </w:rPr>
            </w:pPr>
            <w:r w:rsidRPr="00F933A3">
              <w:rPr>
                <w:rFonts w:ascii="Tahoma" w:hAnsi="Tahoma" w:cs="Tahoma"/>
                <w:b/>
                <w:sz w:val="18"/>
                <w:szCs w:val="18"/>
                <w:lang w:eastAsia="en-US"/>
              </w:rPr>
              <w:t>Unit price</w:t>
            </w:r>
          </w:p>
          <w:p w14:paraId="11CA4120" w14:textId="77777777" w:rsidR="0016797A" w:rsidRPr="00893B47" w:rsidRDefault="0016797A" w:rsidP="0016797A">
            <w:pPr>
              <w:tabs>
                <w:tab w:val="left" w:pos="-99"/>
              </w:tabs>
              <w:spacing w:line="276" w:lineRule="auto"/>
              <w:ind w:right="-140" w:hanging="99"/>
              <w:jc w:val="center"/>
              <w:rPr>
                <w:rFonts w:ascii="Tahoma" w:hAnsi="Tahoma" w:cs="Tahoma"/>
                <w:b/>
                <w:sz w:val="18"/>
                <w:szCs w:val="18"/>
                <w:lang w:eastAsia="en-US"/>
              </w:rPr>
            </w:pPr>
            <w:r w:rsidRPr="00F933A3">
              <w:rPr>
                <w:b/>
                <w:sz w:val="18"/>
                <w:szCs w:val="18"/>
                <w:lang w:eastAsia="en-US"/>
              </w:rPr>
              <w:t>▼</w:t>
            </w:r>
          </w:p>
        </w:tc>
        <w:tc>
          <w:tcPr>
            <w:tcW w:w="941" w:type="dxa"/>
            <w:tcBorders>
              <w:left w:val="single" w:sz="2" w:space="0" w:color="FF0000"/>
            </w:tcBorders>
            <w:shd w:val="clear" w:color="auto" w:fill="DBE5F1" w:themeFill="accent1" w:themeFillTint="33"/>
          </w:tcPr>
          <w:p w14:paraId="1731258B" w14:textId="77777777" w:rsidR="0016797A" w:rsidRPr="00F933A3" w:rsidRDefault="0016797A" w:rsidP="0016797A">
            <w:pPr>
              <w:tabs>
                <w:tab w:val="left" w:pos="-139"/>
              </w:tabs>
              <w:spacing w:line="276" w:lineRule="auto"/>
              <w:ind w:right="-140"/>
              <w:jc w:val="center"/>
              <w:rPr>
                <w:rFonts w:ascii="Tahoma" w:hAnsi="Tahoma" w:cs="Tahoma"/>
                <w:b/>
                <w:sz w:val="18"/>
                <w:szCs w:val="18"/>
                <w:lang w:eastAsia="en-US"/>
              </w:rPr>
            </w:pPr>
            <w:r w:rsidRPr="00F933A3">
              <w:rPr>
                <w:rFonts w:ascii="Tahoma" w:hAnsi="Tahoma" w:cs="Tahoma"/>
                <w:b/>
                <w:sz w:val="18"/>
                <w:szCs w:val="18"/>
                <w:lang w:eastAsia="en-US"/>
              </w:rPr>
              <w:t>Number of Units</w:t>
            </w:r>
          </w:p>
          <w:p w14:paraId="537A12D2" w14:textId="77777777" w:rsidR="0016797A" w:rsidRPr="00893B47" w:rsidRDefault="0016797A" w:rsidP="0016797A">
            <w:pPr>
              <w:tabs>
                <w:tab w:val="left" w:pos="-99"/>
              </w:tabs>
              <w:spacing w:line="276" w:lineRule="auto"/>
              <w:ind w:right="-140" w:hanging="99"/>
              <w:jc w:val="center"/>
              <w:rPr>
                <w:rFonts w:ascii="Tahoma" w:hAnsi="Tahoma" w:cs="Tahoma"/>
                <w:b/>
                <w:sz w:val="18"/>
                <w:szCs w:val="18"/>
                <w:lang w:eastAsia="en-US"/>
              </w:rPr>
            </w:pPr>
            <w:r w:rsidRPr="00F933A3">
              <w:rPr>
                <w:b/>
                <w:sz w:val="18"/>
                <w:szCs w:val="18"/>
                <w:lang w:eastAsia="en-US"/>
              </w:rPr>
              <w:t>▼</w:t>
            </w:r>
          </w:p>
        </w:tc>
        <w:tc>
          <w:tcPr>
            <w:tcW w:w="1309" w:type="dxa"/>
            <w:tcBorders>
              <w:right w:val="single" w:sz="2" w:space="0" w:color="FF0000"/>
            </w:tcBorders>
            <w:shd w:val="clear" w:color="auto" w:fill="DBE5F1" w:themeFill="accent1" w:themeFillTint="33"/>
            <w:vAlign w:val="center"/>
          </w:tcPr>
          <w:p w14:paraId="0D30ED84" w14:textId="77777777" w:rsidR="0016797A" w:rsidRPr="00893B47" w:rsidRDefault="0016797A" w:rsidP="0016797A">
            <w:pPr>
              <w:tabs>
                <w:tab w:val="left" w:pos="-139"/>
              </w:tabs>
              <w:spacing w:line="276" w:lineRule="auto"/>
              <w:ind w:right="-140"/>
              <w:jc w:val="center"/>
              <w:rPr>
                <w:rFonts w:ascii="Tahoma" w:hAnsi="Tahoma" w:cs="Tahoma"/>
                <w:b/>
                <w:sz w:val="18"/>
                <w:szCs w:val="18"/>
                <w:lang w:eastAsia="en-US"/>
              </w:rPr>
            </w:pPr>
            <w:r w:rsidRPr="00893B47">
              <w:rPr>
                <w:rFonts w:ascii="Tahoma" w:hAnsi="Tahoma" w:cs="Tahoma"/>
                <w:b/>
                <w:sz w:val="18"/>
                <w:szCs w:val="18"/>
                <w:lang w:eastAsia="en-US"/>
              </w:rPr>
              <w:t>Deadline for</w:t>
            </w:r>
          </w:p>
          <w:p w14:paraId="291491A9" w14:textId="77777777" w:rsidR="0016797A" w:rsidRPr="00893B47" w:rsidRDefault="0016797A" w:rsidP="0016797A">
            <w:pPr>
              <w:tabs>
                <w:tab w:val="left" w:pos="-99"/>
              </w:tabs>
              <w:spacing w:line="276" w:lineRule="auto"/>
              <w:ind w:right="-140" w:hanging="99"/>
              <w:jc w:val="center"/>
              <w:rPr>
                <w:rFonts w:ascii="Tahoma" w:hAnsi="Tahoma" w:cs="Tahoma"/>
                <w:b/>
                <w:sz w:val="18"/>
                <w:szCs w:val="18"/>
                <w:lang w:eastAsia="en-US"/>
              </w:rPr>
            </w:pPr>
            <w:r w:rsidRPr="00893B47">
              <w:rPr>
                <w:rFonts w:ascii="Tahoma" w:hAnsi="Tahoma" w:cs="Tahoma"/>
                <w:b/>
                <w:sz w:val="18"/>
                <w:szCs w:val="18"/>
                <w:lang w:eastAsia="en-US"/>
              </w:rPr>
              <w:t xml:space="preserve">delivery </w:t>
            </w:r>
            <w:r w:rsidRPr="00893B47">
              <w:rPr>
                <w:b/>
                <w:sz w:val="18"/>
                <w:szCs w:val="18"/>
                <w:lang w:eastAsia="en-US"/>
              </w:rPr>
              <w:t>▼</w:t>
            </w:r>
          </w:p>
        </w:tc>
        <w:tc>
          <w:tcPr>
            <w:tcW w:w="990" w:type="dxa"/>
            <w:tcBorders>
              <w:top w:val="single" w:sz="2" w:space="0" w:color="FF0000"/>
              <w:left w:val="single" w:sz="2" w:space="0" w:color="FF0000"/>
              <w:bottom w:val="nil"/>
              <w:right w:val="nil"/>
            </w:tcBorders>
            <w:shd w:val="clear" w:color="auto" w:fill="DBE5F1" w:themeFill="accent1" w:themeFillTint="33"/>
          </w:tcPr>
          <w:p w14:paraId="1524B66C" w14:textId="71E2AC8E" w:rsidR="0016797A" w:rsidRPr="00893B47" w:rsidRDefault="007F5B99" w:rsidP="0016797A">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Amount</w:t>
            </w:r>
            <w:r w:rsidR="0016797A" w:rsidRPr="00F933A3">
              <w:rPr>
                <w:rFonts w:ascii="Tahoma" w:hAnsi="Tahoma" w:cs="Tahoma"/>
                <w:b/>
                <w:sz w:val="18"/>
                <w:szCs w:val="18"/>
                <w:lang w:eastAsia="en-US"/>
              </w:rPr>
              <w:t xml:space="preserve"> without VAT, EUR </w:t>
            </w:r>
          </w:p>
        </w:tc>
        <w:tc>
          <w:tcPr>
            <w:tcW w:w="999" w:type="dxa"/>
            <w:tcBorders>
              <w:top w:val="single" w:sz="2" w:space="0" w:color="FF0000"/>
              <w:left w:val="nil"/>
              <w:bottom w:val="nil"/>
              <w:right w:val="single" w:sz="2" w:space="0" w:color="FF0000"/>
            </w:tcBorders>
            <w:shd w:val="clear" w:color="auto" w:fill="DBE5F1" w:themeFill="accent1" w:themeFillTint="33"/>
            <w:vAlign w:val="center"/>
          </w:tcPr>
          <w:p w14:paraId="3C76FF49" w14:textId="4903E662" w:rsidR="0016797A" w:rsidRPr="00F933A3" w:rsidRDefault="007F5B99" w:rsidP="0016797A">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Amount</w:t>
            </w:r>
            <w:r w:rsidR="0016797A" w:rsidRPr="00F933A3">
              <w:rPr>
                <w:rFonts w:ascii="Tahoma" w:hAnsi="Tahoma" w:cs="Tahoma"/>
                <w:b/>
                <w:sz w:val="18"/>
                <w:szCs w:val="18"/>
                <w:lang w:eastAsia="en-US"/>
              </w:rPr>
              <w:t xml:space="preserve"> with VAT, EUR</w:t>
            </w:r>
          </w:p>
          <w:p w14:paraId="3C2C7A3F" w14:textId="77777777" w:rsidR="0016797A" w:rsidRPr="00893B47" w:rsidRDefault="0016797A" w:rsidP="0016797A">
            <w:pPr>
              <w:tabs>
                <w:tab w:val="left" w:pos="-139"/>
              </w:tabs>
              <w:spacing w:line="276" w:lineRule="auto"/>
              <w:ind w:right="-140"/>
              <w:jc w:val="center"/>
              <w:rPr>
                <w:rFonts w:ascii="Tahoma" w:hAnsi="Tahoma" w:cs="Tahoma"/>
                <w:b/>
                <w:sz w:val="18"/>
                <w:szCs w:val="18"/>
                <w:lang w:eastAsia="en-US"/>
              </w:rPr>
            </w:pPr>
            <w:r w:rsidRPr="00F933A3">
              <w:rPr>
                <w:b/>
                <w:sz w:val="18"/>
                <w:szCs w:val="18"/>
                <w:lang w:eastAsia="en-US"/>
              </w:rPr>
              <w:t>▼</w:t>
            </w:r>
          </w:p>
        </w:tc>
      </w:tr>
      <w:tr w:rsidR="0016797A" w:rsidRPr="00893B47" w14:paraId="4E045838" w14:textId="77777777" w:rsidTr="00A04259">
        <w:trPr>
          <w:trHeight w:val="432"/>
        </w:trPr>
        <w:tc>
          <w:tcPr>
            <w:tcW w:w="4137" w:type="dxa"/>
            <w:shd w:val="clear" w:color="auto" w:fill="F2F2F2" w:themeFill="background1" w:themeFillShade="F2"/>
            <w:vAlign w:val="center"/>
          </w:tcPr>
          <w:p w14:paraId="5C667B4D" w14:textId="77777777" w:rsidR="0016797A" w:rsidRPr="0016797A" w:rsidRDefault="0016797A" w:rsidP="0016797A">
            <w:pPr>
              <w:pStyle w:val="ListParagraph"/>
              <w:numPr>
                <w:ilvl w:val="0"/>
                <w:numId w:val="37"/>
              </w:numPr>
              <w:tabs>
                <w:tab w:val="left" w:pos="-139"/>
              </w:tabs>
              <w:spacing w:line="276" w:lineRule="auto"/>
              <w:ind w:right="-140"/>
              <w:rPr>
                <w:rFonts w:ascii="Arial Narrow" w:hAnsi="Arial Narrow"/>
                <w:bCs/>
                <w:color w:val="000000" w:themeColor="text1"/>
                <w:sz w:val="24"/>
                <w:szCs w:val="24"/>
                <w:lang w:val="uk-UA"/>
              </w:rPr>
            </w:pPr>
            <w:r w:rsidRPr="0016797A">
              <w:rPr>
                <w:rFonts w:ascii="Arial Narrow" w:hAnsi="Arial Narrow"/>
                <w:bCs/>
                <w:color w:val="000000" w:themeColor="text1"/>
                <w:sz w:val="24"/>
                <w:szCs w:val="24"/>
              </w:rPr>
              <w:t>Transfer services for destination Kyiv, Ukraine – Warsaw Chopin Airport, Poland on 22</w:t>
            </w:r>
            <w:r w:rsidRPr="0016797A">
              <w:rPr>
                <w:rFonts w:ascii="Arial Narrow" w:hAnsi="Arial Narrow"/>
                <w:bCs/>
                <w:color w:val="000000" w:themeColor="text1"/>
                <w:sz w:val="24"/>
                <w:szCs w:val="24"/>
                <w:lang w:val="uk-UA"/>
              </w:rPr>
              <w:t>-</w:t>
            </w:r>
            <w:r w:rsidRPr="0016797A">
              <w:rPr>
                <w:rFonts w:ascii="Arial Narrow" w:hAnsi="Arial Narrow"/>
                <w:bCs/>
                <w:color w:val="000000" w:themeColor="text1"/>
                <w:sz w:val="24"/>
                <w:szCs w:val="24"/>
              </w:rPr>
              <w:t>23 March 2026 for 12 persons.</w:t>
            </w:r>
          </w:p>
        </w:tc>
        <w:tc>
          <w:tcPr>
            <w:tcW w:w="1100" w:type="dxa"/>
            <w:tcBorders>
              <w:right w:val="single" w:sz="2" w:space="0" w:color="FF0000"/>
            </w:tcBorders>
            <w:shd w:val="clear" w:color="auto" w:fill="F2F2F2" w:themeFill="background1" w:themeFillShade="F2"/>
          </w:tcPr>
          <w:p w14:paraId="62952145" w14:textId="77777777" w:rsidR="0016797A" w:rsidRPr="0016797A" w:rsidRDefault="0016797A" w:rsidP="0016797A">
            <w:pPr>
              <w:tabs>
                <w:tab w:val="left" w:pos="-139"/>
              </w:tabs>
              <w:spacing w:line="276" w:lineRule="auto"/>
              <w:ind w:right="-140"/>
              <w:rPr>
                <w:rFonts w:ascii="Tahoma" w:hAnsi="Tahoma" w:cs="Tahoma"/>
                <w:sz w:val="18"/>
                <w:szCs w:val="18"/>
                <w:lang w:val="en-US" w:eastAsia="en-US"/>
              </w:rPr>
            </w:pPr>
            <w:r>
              <w:rPr>
                <w:rFonts w:ascii="Tahoma" w:hAnsi="Tahoma" w:cs="Tahoma"/>
                <w:sz w:val="18"/>
                <w:szCs w:val="18"/>
                <w:lang w:val="en-US" w:eastAsia="en-US"/>
              </w:rPr>
              <w:t>Per service</w:t>
            </w:r>
          </w:p>
        </w:tc>
        <w:tc>
          <w:tcPr>
            <w:tcW w:w="970" w:type="dxa"/>
            <w:tcBorders>
              <w:top w:val="nil"/>
              <w:left w:val="single" w:sz="2" w:space="0" w:color="FF0000"/>
              <w:bottom w:val="nil"/>
              <w:right w:val="single" w:sz="2" w:space="0" w:color="FF0000"/>
            </w:tcBorders>
            <w:shd w:val="clear" w:color="auto" w:fill="FFFFFF" w:themeFill="background1"/>
          </w:tcPr>
          <w:p w14:paraId="0E2A4E47"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0809B717"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w:t>
            </w:r>
          </w:p>
        </w:tc>
        <w:tc>
          <w:tcPr>
            <w:tcW w:w="1309" w:type="dxa"/>
            <w:tcBorders>
              <w:right w:val="single" w:sz="2" w:space="0" w:color="FF0000"/>
            </w:tcBorders>
            <w:shd w:val="clear" w:color="auto" w:fill="F2F2F2" w:themeFill="background1" w:themeFillShade="F2"/>
          </w:tcPr>
          <w:p w14:paraId="77C190CB" w14:textId="77777777" w:rsidR="0016797A" w:rsidRDefault="0016797A" w:rsidP="0016797A">
            <w:pPr>
              <w:tabs>
                <w:tab w:val="left" w:pos="-139"/>
              </w:tabs>
              <w:spacing w:line="276" w:lineRule="auto"/>
              <w:ind w:right="-140"/>
              <w:rPr>
                <w:rFonts w:ascii="Tahoma" w:hAnsi="Tahoma" w:cs="Tahoma"/>
                <w:sz w:val="18"/>
                <w:szCs w:val="18"/>
                <w:lang w:val="en-US" w:eastAsia="en-US"/>
              </w:rPr>
            </w:pPr>
            <w:r w:rsidRPr="00893B47">
              <w:rPr>
                <w:rFonts w:ascii="Tahoma" w:hAnsi="Tahoma" w:cs="Tahoma"/>
                <w:sz w:val="18"/>
                <w:szCs w:val="18"/>
                <w:lang w:val="uk-UA" w:eastAsia="en-US"/>
              </w:rPr>
              <w:t>23.03.2026</w:t>
            </w:r>
          </w:p>
          <w:p w14:paraId="57DCB8BA" w14:textId="77777777" w:rsidR="0016797A" w:rsidRDefault="0016797A" w:rsidP="0016797A">
            <w:pPr>
              <w:tabs>
                <w:tab w:val="left" w:pos="-139"/>
              </w:tabs>
              <w:spacing w:line="276" w:lineRule="auto"/>
              <w:ind w:right="-140"/>
              <w:rPr>
                <w:rFonts w:ascii="Tahoma" w:hAnsi="Tahoma" w:cs="Tahoma"/>
                <w:sz w:val="18"/>
                <w:szCs w:val="18"/>
                <w:lang w:val="en-US" w:eastAsia="en-US"/>
              </w:rPr>
            </w:pPr>
          </w:p>
          <w:p w14:paraId="49A79083" w14:textId="77777777" w:rsidR="0016797A" w:rsidRPr="0016797A" w:rsidRDefault="0016797A" w:rsidP="0016797A">
            <w:pPr>
              <w:tabs>
                <w:tab w:val="left" w:pos="-139"/>
              </w:tabs>
              <w:spacing w:line="276" w:lineRule="auto"/>
              <w:ind w:right="-140"/>
              <w:rPr>
                <w:rFonts w:ascii="Tahoma" w:hAnsi="Tahoma" w:cs="Tahoma"/>
                <w:sz w:val="18"/>
                <w:szCs w:val="18"/>
                <w:lang w:val="en-US" w:eastAsia="en-US"/>
              </w:rPr>
            </w:pPr>
          </w:p>
        </w:tc>
        <w:tc>
          <w:tcPr>
            <w:tcW w:w="990" w:type="dxa"/>
            <w:tcBorders>
              <w:top w:val="nil"/>
              <w:left w:val="single" w:sz="2" w:space="0" w:color="FF0000"/>
              <w:bottom w:val="nil"/>
              <w:right w:val="nil"/>
            </w:tcBorders>
            <w:shd w:val="clear" w:color="auto" w:fill="FFFFFF" w:themeFill="background1"/>
            <w:vAlign w:val="center"/>
          </w:tcPr>
          <w:p w14:paraId="3C5FBC5E"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c>
          <w:tcPr>
            <w:tcW w:w="999" w:type="dxa"/>
            <w:tcBorders>
              <w:top w:val="nil"/>
              <w:left w:val="nil"/>
              <w:bottom w:val="nil"/>
              <w:right w:val="single" w:sz="2" w:space="0" w:color="FF0000"/>
            </w:tcBorders>
            <w:shd w:val="clear" w:color="auto" w:fill="FFFFFF" w:themeFill="background1"/>
            <w:vAlign w:val="center"/>
          </w:tcPr>
          <w:p w14:paraId="3FCA46A1"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r>
      <w:tr w:rsidR="0016797A" w:rsidRPr="00893B47" w14:paraId="320642B8" w14:textId="77777777" w:rsidTr="00A04259">
        <w:trPr>
          <w:trHeight w:val="432"/>
        </w:trPr>
        <w:tc>
          <w:tcPr>
            <w:tcW w:w="4137" w:type="dxa"/>
            <w:shd w:val="clear" w:color="auto" w:fill="F2F2F2" w:themeFill="background1" w:themeFillShade="F2"/>
            <w:vAlign w:val="center"/>
          </w:tcPr>
          <w:p w14:paraId="17B92BFF" w14:textId="77777777" w:rsidR="0016797A" w:rsidRPr="0016797A" w:rsidRDefault="0016797A" w:rsidP="0016797A">
            <w:pPr>
              <w:pStyle w:val="ListParagraph"/>
              <w:numPr>
                <w:ilvl w:val="0"/>
                <w:numId w:val="37"/>
              </w:numPr>
              <w:tabs>
                <w:tab w:val="left" w:pos="-139"/>
              </w:tabs>
              <w:spacing w:line="276" w:lineRule="auto"/>
              <w:ind w:right="-144"/>
              <w:rPr>
                <w:rFonts w:ascii="Tahoma" w:hAnsi="Tahoma" w:cs="Tahoma"/>
                <w:bCs/>
                <w:sz w:val="18"/>
                <w:szCs w:val="18"/>
                <w:lang w:eastAsia="en-US"/>
              </w:rPr>
            </w:pPr>
            <w:r w:rsidRPr="0016797A">
              <w:rPr>
                <w:rFonts w:ascii="Arial Narrow" w:hAnsi="Arial Narrow"/>
                <w:bCs/>
                <w:color w:val="000000" w:themeColor="text1"/>
                <w:sz w:val="24"/>
                <w:szCs w:val="24"/>
              </w:rPr>
              <w:t>Transfer services from airport in Madrid, Kingdom of Spain to hotel in Madrid, Kingdom of Spain on 23 March 2026 for 12 persons.</w:t>
            </w:r>
          </w:p>
        </w:tc>
        <w:tc>
          <w:tcPr>
            <w:tcW w:w="1100" w:type="dxa"/>
            <w:tcBorders>
              <w:right w:val="single" w:sz="2" w:space="0" w:color="FF0000"/>
            </w:tcBorders>
            <w:shd w:val="clear" w:color="auto" w:fill="F2F2F2" w:themeFill="background1" w:themeFillShade="F2"/>
          </w:tcPr>
          <w:p w14:paraId="35D98C56" w14:textId="77777777" w:rsidR="0016797A" w:rsidRPr="00893B47" w:rsidRDefault="0016797A" w:rsidP="0016797A">
            <w:pPr>
              <w:tabs>
                <w:tab w:val="left" w:pos="-139"/>
              </w:tabs>
              <w:spacing w:line="276" w:lineRule="auto"/>
              <w:ind w:right="-140"/>
              <w:rPr>
                <w:rFonts w:ascii="Tahoma" w:hAnsi="Tahoma" w:cs="Tahoma"/>
                <w:sz w:val="18"/>
                <w:szCs w:val="18"/>
                <w:lang w:eastAsia="en-US"/>
              </w:rPr>
            </w:pPr>
            <w:r>
              <w:rPr>
                <w:rFonts w:ascii="Tahoma" w:hAnsi="Tahoma" w:cs="Tahoma"/>
                <w:sz w:val="18"/>
                <w:szCs w:val="18"/>
                <w:lang w:val="en-US" w:eastAsia="en-US"/>
              </w:rPr>
              <w:t>Per service</w:t>
            </w:r>
          </w:p>
        </w:tc>
        <w:tc>
          <w:tcPr>
            <w:tcW w:w="970" w:type="dxa"/>
            <w:tcBorders>
              <w:top w:val="nil"/>
              <w:left w:val="single" w:sz="2" w:space="0" w:color="FF0000"/>
              <w:bottom w:val="nil"/>
              <w:right w:val="single" w:sz="2" w:space="0" w:color="FF0000"/>
            </w:tcBorders>
            <w:shd w:val="clear" w:color="auto" w:fill="FFFFFF" w:themeFill="background1"/>
          </w:tcPr>
          <w:p w14:paraId="75E989A5"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1B5266F2"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w:t>
            </w:r>
          </w:p>
        </w:tc>
        <w:tc>
          <w:tcPr>
            <w:tcW w:w="1309" w:type="dxa"/>
            <w:tcBorders>
              <w:right w:val="single" w:sz="2" w:space="0" w:color="FF0000"/>
            </w:tcBorders>
            <w:shd w:val="clear" w:color="auto" w:fill="F2F2F2" w:themeFill="background1" w:themeFillShade="F2"/>
          </w:tcPr>
          <w:p w14:paraId="434409E3"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r w:rsidRPr="00893B47">
              <w:rPr>
                <w:rFonts w:ascii="Tahoma" w:hAnsi="Tahoma" w:cs="Tahoma"/>
                <w:sz w:val="18"/>
                <w:szCs w:val="18"/>
                <w:lang w:val="uk-UA" w:eastAsia="en-US"/>
              </w:rPr>
              <w:t>23.03.2026</w:t>
            </w:r>
          </w:p>
        </w:tc>
        <w:tc>
          <w:tcPr>
            <w:tcW w:w="990" w:type="dxa"/>
            <w:tcBorders>
              <w:top w:val="nil"/>
              <w:left w:val="single" w:sz="2" w:space="0" w:color="FF0000"/>
              <w:bottom w:val="nil"/>
              <w:right w:val="nil"/>
            </w:tcBorders>
            <w:shd w:val="clear" w:color="auto" w:fill="FFFFFF" w:themeFill="background1"/>
            <w:vAlign w:val="center"/>
          </w:tcPr>
          <w:p w14:paraId="243C173E"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c>
          <w:tcPr>
            <w:tcW w:w="999" w:type="dxa"/>
            <w:tcBorders>
              <w:top w:val="nil"/>
              <w:left w:val="nil"/>
              <w:bottom w:val="nil"/>
              <w:right w:val="single" w:sz="2" w:space="0" w:color="FF0000"/>
            </w:tcBorders>
            <w:shd w:val="clear" w:color="auto" w:fill="FFFFFF" w:themeFill="background1"/>
            <w:vAlign w:val="center"/>
          </w:tcPr>
          <w:p w14:paraId="30546DD5"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r>
      <w:tr w:rsidR="0016797A" w:rsidRPr="00893B47" w14:paraId="5FD5D5D7" w14:textId="77777777" w:rsidTr="00A04259">
        <w:trPr>
          <w:trHeight w:val="432"/>
        </w:trPr>
        <w:tc>
          <w:tcPr>
            <w:tcW w:w="4137" w:type="dxa"/>
            <w:shd w:val="clear" w:color="auto" w:fill="F2F2F2" w:themeFill="background1" w:themeFillShade="F2"/>
            <w:vAlign w:val="center"/>
          </w:tcPr>
          <w:p w14:paraId="353A6B7B" w14:textId="77777777" w:rsidR="0016797A" w:rsidRPr="0016797A" w:rsidRDefault="0016797A" w:rsidP="0016797A">
            <w:pPr>
              <w:pStyle w:val="ListParagraph"/>
              <w:numPr>
                <w:ilvl w:val="0"/>
                <w:numId w:val="37"/>
              </w:numPr>
              <w:tabs>
                <w:tab w:val="left" w:pos="-139"/>
              </w:tabs>
              <w:spacing w:line="276" w:lineRule="auto"/>
              <w:ind w:right="-144"/>
              <w:rPr>
                <w:rFonts w:ascii="Tahoma" w:hAnsi="Tahoma" w:cs="Tahoma"/>
                <w:bCs/>
                <w:sz w:val="18"/>
                <w:szCs w:val="18"/>
                <w:lang w:val="uk-UA" w:eastAsia="en-US"/>
              </w:rPr>
            </w:pPr>
            <w:r w:rsidRPr="0016797A">
              <w:rPr>
                <w:rFonts w:ascii="Arial Narrow" w:hAnsi="Arial Narrow"/>
                <w:bCs/>
                <w:color w:val="000000" w:themeColor="text1"/>
                <w:sz w:val="24"/>
                <w:szCs w:val="24"/>
              </w:rPr>
              <w:lastRenderedPageBreak/>
              <w:t>Hotel accommodation in Madrid, Kingdom of Spain (23-27 March 2026) for up to 12 persons.</w:t>
            </w:r>
          </w:p>
        </w:tc>
        <w:tc>
          <w:tcPr>
            <w:tcW w:w="1100" w:type="dxa"/>
            <w:tcBorders>
              <w:right w:val="single" w:sz="2" w:space="0" w:color="FF0000"/>
            </w:tcBorders>
            <w:shd w:val="clear" w:color="auto" w:fill="F2F2F2" w:themeFill="background1" w:themeFillShade="F2"/>
          </w:tcPr>
          <w:p w14:paraId="1D3A10F9" w14:textId="77777777" w:rsidR="0016797A" w:rsidRPr="00893B47" w:rsidRDefault="0016797A" w:rsidP="0016797A">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Per person</w:t>
            </w:r>
            <w:r w:rsidR="00D950A2">
              <w:rPr>
                <w:rFonts w:ascii="Tahoma" w:hAnsi="Tahoma" w:cs="Tahoma"/>
                <w:sz w:val="18"/>
                <w:szCs w:val="18"/>
                <w:lang w:eastAsia="en-US"/>
              </w:rPr>
              <w:t>*per night</w:t>
            </w:r>
          </w:p>
        </w:tc>
        <w:tc>
          <w:tcPr>
            <w:tcW w:w="970" w:type="dxa"/>
            <w:tcBorders>
              <w:top w:val="nil"/>
              <w:left w:val="single" w:sz="2" w:space="0" w:color="FF0000"/>
              <w:bottom w:val="nil"/>
              <w:right w:val="single" w:sz="2" w:space="0" w:color="FF0000"/>
            </w:tcBorders>
            <w:shd w:val="clear" w:color="auto" w:fill="FFFFFF" w:themeFill="background1"/>
          </w:tcPr>
          <w:p w14:paraId="57A9D847"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29DB01FF" w14:textId="77777777" w:rsidR="0016797A" w:rsidRPr="00893B47" w:rsidRDefault="00D950A2"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48</w:t>
            </w:r>
          </w:p>
        </w:tc>
        <w:tc>
          <w:tcPr>
            <w:tcW w:w="1309" w:type="dxa"/>
            <w:tcBorders>
              <w:right w:val="single" w:sz="2" w:space="0" w:color="FF0000"/>
            </w:tcBorders>
            <w:shd w:val="clear" w:color="auto" w:fill="F2F2F2" w:themeFill="background1" w:themeFillShade="F2"/>
          </w:tcPr>
          <w:p w14:paraId="51E8642F"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r w:rsidRPr="00893B47">
              <w:rPr>
                <w:rFonts w:ascii="Tahoma" w:hAnsi="Tahoma" w:cs="Tahoma"/>
                <w:sz w:val="18"/>
                <w:szCs w:val="18"/>
                <w:lang w:val="uk-UA" w:eastAsia="en-US"/>
              </w:rPr>
              <w:t>27.03.2026</w:t>
            </w:r>
          </w:p>
        </w:tc>
        <w:tc>
          <w:tcPr>
            <w:tcW w:w="990" w:type="dxa"/>
            <w:tcBorders>
              <w:top w:val="nil"/>
              <w:left w:val="single" w:sz="2" w:space="0" w:color="FF0000"/>
              <w:bottom w:val="nil"/>
              <w:right w:val="nil"/>
            </w:tcBorders>
            <w:shd w:val="clear" w:color="auto" w:fill="FFFFFF" w:themeFill="background1"/>
            <w:vAlign w:val="center"/>
          </w:tcPr>
          <w:p w14:paraId="5B584307"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c>
          <w:tcPr>
            <w:tcW w:w="999" w:type="dxa"/>
            <w:tcBorders>
              <w:top w:val="nil"/>
              <w:left w:val="nil"/>
              <w:bottom w:val="nil"/>
              <w:right w:val="single" w:sz="2" w:space="0" w:color="FF0000"/>
            </w:tcBorders>
            <w:shd w:val="clear" w:color="auto" w:fill="FFFFFF" w:themeFill="background1"/>
            <w:vAlign w:val="center"/>
          </w:tcPr>
          <w:p w14:paraId="64104938"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r>
      <w:tr w:rsidR="0016797A" w:rsidRPr="00893B47" w14:paraId="03716D02" w14:textId="77777777" w:rsidTr="00A04259">
        <w:trPr>
          <w:trHeight w:val="432"/>
        </w:trPr>
        <w:tc>
          <w:tcPr>
            <w:tcW w:w="4137" w:type="dxa"/>
            <w:shd w:val="clear" w:color="auto" w:fill="F2F2F2" w:themeFill="background1" w:themeFillShade="F2"/>
            <w:vAlign w:val="center"/>
          </w:tcPr>
          <w:p w14:paraId="2979738C" w14:textId="77777777" w:rsidR="0016797A" w:rsidRPr="0016797A" w:rsidRDefault="0016797A" w:rsidP="0016797A">
            <w:pPr>
              <w:pStyle w:val="ListParagraph"/>
              <w:numPr>
                <w:ilvl w:val="0"/>
                <w:numId w:val="37"/>
              </w:numPr>
              <w:tabs>
                <w:tab w:val="left" w:pos="-139"/>
              </w:tabs>
              <w:spacing w:line="276" w:lineRule="auto"/>
              <w:ind w:right="-140"/>
              <w:rPr>
                <w:rFonts w:ascii="Tahoma" w:hAnsi="Tahoma" w:cs="Tahoma"/>
                <w:bCs/>
                <w:sz w:val="18"/>
                <w:szCs w:val="18"/>
                <w:lang w:eastAsia="en-US"/>
              </w:rPr>
            </w:pPr>
            <w:r w:rsidRPr="0016797A">
              <w:rPr>
                <w:rFonts w:ascii="Arial Narrow" w:hAnsi="Arial Narrow"/>
                <w:bCs/>
                <w:color w:val="000000" w:themeColor="text1"/>
                <w:sz w:val="24"/>
                <w:szCs w:val="24"/>
              </w:rPr>
              <w:t>Transfer services from hotel in Madrid, Kingdom of Spain to Madrid I Prison – Women’s Prison (Alcalá de Henares) on 25 March 2026 for 12 persons</w:t>
            </w:r>
            <w:r w:rsidRPr="0016797A">
              <w:rPr>
                <w:rFonts w:ascii="Arial Narrow" w:hAnsi="Arial Narrow"/>
                <w:bCs/>
                <w:color w:val="000000" w:themeColor="text1"/>
                <w:sz w:val="24"/>
                <w:szCs w:val="24"/>
                <w:lang w:val="en-US"/>
              </w:rPr>
              <w:t>.</w:t>
            </w:r>
          </w:p>
          <w:p w14:paraId="33527E8D" w14:textId="77777777" w:rsidR="0016797A" w:rsidRPr="0016797A" w:rsidRDefault="0016797A" w:rsidP="0016797A">
            <w:pPr>
              <w:tabs>
                <w:tab w:val="left" w:pos="-139"/>
              </w:tabs>
              <w:spacing w:line="276" w:lineRule="auto"/>
              <w:ind w:right="-140"/>
              <w:rPr>
                <w:rFonts w:ascii="Tahoma" w:hAnsi="Tahoma" w:cs="Tahoma"/>
                <w:bCs/>
                <w:sz w:val="18"/>
                <w:szCs w:val="18"/>
                <w:lang w:eastAsia="en-US"/>
              </w:rPr>
            </w:pPr>
          </w:p>
        </w:tc>
        <w:tc>
          <w:tcPr>
            <w:tcW w:w="1100" w:type="dxa"/>
            <w:tcBorders>
              <w:right w:val="single" w:sz="2" w:space="0" w:color="FF0000"/>
            </w:tcBorders>
            <w:shd w:val="clear" w:color="auto" w:fill="F2F2F2" w:themeFill="background1" w:themeFillShade="F2"/>
          </w:tcPr>
          <w:p w14:paraId="7ECDC601" w14:textId="77777777" w:rsidR="0016797A" w:rsidRPr="00893B47" w:rsidRDefault="0016797A" w:rsidP="0016797A">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Per service</w:t>
            </w:r>
          </w:p>
        </w:tc>
        <w:tc>
          <w:tcPr>
            <w:tcW w:w="970" w:type="dxa"/>
            <w:tcBorders>
              <w:top w:val="nil"/>
              <w:left w:val="single" w:sz="2" w:space="0" w:color="FF0000"/>
              <w:bottom w:val="nil"/>
              <w:right w:val="single" w:sz="2" w:space="0" w:color="FF0000"/>
            </w:tcBorders>
            <w:shd w:val="clear" w:color="auto" w:fill="FFFFFF" w:themeFill="background1"/>
          </w:tcPr>
          <w:p w14:paraId="37320BF3"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16013F39"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w:t>
            </w:r>
          </w:p>
        </w:tc>
        <w:tc>
          <w:tcPr>
            <w:tcW w:w="1309" w:type="dxa"/>
            <w:tcBorders>
              <w:right w:val="single" w:sz="2" w:space="0" w:color="FF0000"/>
            </w:tcBorders>
            <w:shd w:val="clear" w:color="auto" w:fill="F2F2F2" w:themeFill="background1" w:themeFillShade="F2"/>
          </w:tcPr>
          <w:p w14:paraId="48E32E4C"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r w:rsidRPr="00893B47">
              <w:rPr>
                <w:rFonts w:ascii="Tahoma" w:hAnsi="Tahoma" w:cs="Tahoma"/>
                <w:sz w:val="18"/>
                <w:szCs w:val="18"/>
                <w:lang w:val="uk-UA" w:eastAsia="en-US"/>
              </w:rPr>
              <w:t>25.03.2026</w:t>
            </w:r>
          </w:p>
        </w:tc>
        <w:tc>
          <w:tcPr>
            <w:tcW w:w="990" w:type="dxa"/>
            <w:tcBorders>
              <w:top w:val="nil"/>
              <w:left w:val="single" w:sz="2" w:space="0" w:color="FF0000"/>
              <w:bottom w:val="nil"/>
              <w:right w:val="nil"/>
            </w:tcBorders>
            <w:shd w:val="clear" w:color="auto" w:fill="FFFFFF" w:themeFill="background1"/>
            <w:vAlign w:val="center"/>
          </w:tcPr>
          <w:p w14:paraId="4E73E31D"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c>
          <w:tcPr>
            <w:tcW w:w="999" w:type="dxa"/>
            <w:tcBorders>
              <w:top w:val="nil"/>
              <w:left w:val="nil"/>
              <w:bottom w:val="nil"/>
              <w:right w:val="single" w:sz="2" w:space="0" w:color="FF0000"/>
            </w:tcBorders>
            <w:shd w:val="clear" w:color="auto" w:fill="FFFFFF" w:themeFill="background1"/>
            <w:vAlign w:val="center"/>
          </w:tcPr>
          <w:p w14:paraId="4EDCB0A4"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r>
      <w:tr w:rsidR="0016797A" w:rsidRPr="00893B47" w14:paraId="79D682AA" w14:textId="77777777" w:rsidTr="00A04259">
        <w:trPr>
          <w:trHeight w:val="432"/>
        </w:trPr>
        <w:tc>
          <w:tcPr>
            <w:tcW w:w="4137" w:type="dxa"/>
            <w:shd w:val="clear" w:color="auto" w:fill="F2F2F2" w:themeFill="background1" w:themeFillShade="F2"/>
            <w:vAlign w:val="center"/>
          </w:tcPr>
          <w:p w14:paraId="316F88A5" w14:textId="77777777" w:rsidR="0016797A" w:rsidRPr="0016797A" w:rsidRDefault="0016797A" w:rsidP="0016797A">
            <w:pPr>
              <w:pStyle w:val="ListParagraph"/>
              <w:numPr>
                <w:ilvl w:val="0"/>
                <w:numId w:val="37"/>
              </w:numPr>
              <w:tabs>
                <w:tab w:val="left" w:pos="-139"/>
              </w:tabs>
              <w:spacing w:line="276" w:lineRule="auto"/>
              <w:ind w:right="-140"/>
              <w:rPr>
                <w:rFonts w:ascii="Arial Narrow" w:hAnsi="Arial Narrow"/>
                <w:bCs/>
                <w:color w:val="000000" w:themeColor="text1"/>
                <w:sz w:val="24"/>
                <w:szCs w:val="24"/>
              </w:rPr>
            </w:pPr>
            <w:r w:rsidRPr="0016797A">
              <w:rPr>
                <w:rFonts w:ascii="Arial Narrow" w:hAnsi="Arial Narrow"/>
                <w:bCs/>
                <w:color w:val="000000" w:themeColor="text1"/>
                <w:sz w:val="24"/>
                <w:szCs w:val="24"/>
              </w:rPr>
              <w:t>Transfer services from hotel in Madrid, Kingdom of Spain to Madrid VII Prison (Estremera) on 26 March 2026 for 12 persons.</w:t>
            </w:r>
          </w:p>
        </w:tc>
        <w:tc>
          <w:tcPr>
            <w:tcW w:w="1100" w:type="dxa"/>
            <w:tcBorders>
              <w:right w:val="single" w:sz="2" w:space="0" w:color="FF0000"/>
            </w:tcBorders>
            <w:shd w:val="clear" w:color="auto" w:fill="F2F2F2" w:themeFill="background1" w:themeFillShade="F2"/>
          </w:tcPr>
          <w:p w14:paraId="1ED9EE25" w14:textId="77777777" w:rsidR="0016797A" w:rsidRPr="00893B47" w:rsidRDefault="0016797A" w:rsidP="0016797A">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Per service</w:t>
            </w:r>
          </w:p>
        </w:tc>
        <w:tc>
          <w:tcPr>
            <w:tcW w:w="970" w:type="dxa"/>
            <w:tcBorders>
              <w:top w:val="nil"/>
              <w:left w:val="single" w:sz="2" w:space="0" w:color="FF0000"/>
              <w:bottom w:val="nil"/>
              <w:right w:val="single" w:sz="2" w:space="0" w:color="FF0000"/>
            </w:tcBorders>
            <w:shd w:val="clear" w:color="auto" w:fill="FFFFFF" w:themeFill="background1"/>
          </w:tcPr>
          <w:p w14:paraId="2991D0DE"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5A069CCE"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w:t>
            </w:r>
          </w:p>
        </w:tc>
        <w:tc>
          <w:tcPr>
            <w:tcW w:w="1309" w:type="dxa"/>
            <w:tcBorders>
              <w:right w:val="single" w:sz="2" w:space="0" w:color="FF0000"/>
            </w:tcBorders>
            <w:shd w:val="clear" w:color="auto" w:fill="F2F2F2" w:themeFill="background1" w:themeFillShade="F2"/>
          </w:tcPr>
          <w:p w14:paraId="4ABA619A"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r w:rsidRPr="00893B47">
              <w:rPr>
                <w:rFonts w:ascii="Tahoma" w:hAnsi="Tahoma" w:cs="Tahoma"/>
                <w:sz w:val="18"/>
                <w:szCs w:val="18"/>
                <w:lang w:val="uk-UA" w:eastAsia="en-US"/>
              </w:rPr>
              <w:t>26.03.2026</w:t>
            </w:r>
          </w:p>
        </w:tc>
        <w:tc>
          <w:tcPr>
            <w:tcW w:w="990" w:type="dxa"/>
            <w:tcBorders>
              <w:top w:val="nil"/>
              <w:left w:val="single" w:sz="2" w:space="0" w:color="FF0000"/>
              <w:bottom w:val="nil"/>
              <w:right w:val="nil"/>
            </w:tcBorders>
            <w:shd w:val="clear" w:color="auto" w:fill="FFFFFF" w:themeFill="background1"/>
            <w:vAlign w:val="center"/>
          </w:tcPr>
          <w:p w14:paraId="6B3F37D2"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c>
          <w:tcPr>
            <w:tcW w:w="999" w:type="dxa"/>
            <w:tcBorders>
              <w:top w:val="nil"/>
              <w:left w:val="nil"/>
              <w:bottom w:val="nil"/>
              <w:right w:val="single" w:sz="2" w:space="0" w:color="FF0000"/>
            </w:tcBorders>
            <w:shd w:val="clear" w:color="auto" w:fill="FFFFFF" w:themeFill="background1"/>
            <w:vAlign w:val="center"/>
          </w:tcPr>
          <w:p w14:paraId="734D5C30"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r>
      <w:tr w:rsidR="0016797A" w:rsidRPr="00893B47" w14:paraId="508B8E6C" w14:textId="77777777" w:rsidTr="00A04259">
        <w:trPr>
          <w:trHeight w:val="432"/>
        </w:trPr>
        <w:tc>
          <w:tcPr>
            <w:tcW w:w="4137" w:type="dxa"/>
            <w:shd w:val="clear" w:color="auto" w:fill="F2F2F2" w:themeFill="background1" w:themeFillShade="F2"/>
            <w:vAlign w:val="center"/>
          </w:tcPr>
          <w:p w14:paraId="355F9CE2" w14:textId="77777777" w:rsidR="0016797A" w:rsidRPr="0016797A" w:rsidRDefault="0016797A" w:rsidP="0016797A">
            <w:pPr>
              <w:pStyle w:val="ListParagraph"/>
              <w:numPr>
                <w:ilvl w:val="0"/>
                <w:numId w:val="37"/>
              </w:numPr>
              <w:tabs>
                <w:tab w:val="left" w:pos="-139"/>
              </w:tabs>
              <w:spacing w:line="276" w:lineRule="auto"/>
              <w:ind w:right="-140"/>
              <w:rPr>
                <w:rFonts w:ascii="Arial Narrow" w:hAnsi="Arial Narrow"/>
                <w:bCs/>
                <w:color w:val="000000" w:themeColor="text1"/>
                <w:sz w:val="24"/>
                <w:szCs w:val="24"/>
              </w:rPr>
            </w:pPr>
            <w:r w:rsidRPr="0016797A">
              <w:rPr>
                <w:rFonts w:ascii="Arial Narrow" w:hAnsi="Arial Narrow"/>
                <w:bCs/>
                <w:color w:val="000000" w:themeColor="text1"/>
                <w:sz w:val="24"/>
                <w:szCs w:val="24"/>
              </w:rPr>
              <w:t>Transfer services from hotel in Madrid, Kingdom of Spain to airport in Madrid, Kingdom of Spain on 27 March 2026 for 1</w:t>
            </w:r>
            <w:r w:rsidRPr="0016797A">
              <w:rPr>
                <w:rFonts w:ascii="Arial Narrow" w:hAnsi="Arial Narrow"/>
                <w:bCs/>
                <w:color w:val="000000" w:themeColor="text1"/>
                <w:sz w:val="24"/>
                <w:szCs w:val="24"/>
                <w:lang w:val="uk-UA"/>
              </w:rPr>
              <w:t>2</w:t>
            </w:r>
            <w:r w:rsidRPr="0016797A">
              <w:rPr>
                <w:rFonts w:ascii="Arial Narrow" w:hAnsi="Arial Narrow"/>
                <w:bCs/>
                <w:color w:val="000000" w:themeColor="text1"/>
                <w:sz w:val="24"/>
                <w:szCs w:val="24"/>
              </w:rPr>
              <w:t xml:space="preserve"> persons</w:t>
            </w:r>
            <w:r w:rsidRPr="0016797A">
              <w:rPr>
                <w:rFonts w:ascii="Arial Narrow" w:hAnsi="Arial Narrow"/>
                <w:bCs/>
                <w:color w:val="000000" w:themeColor="text1"/>
                <w:sz w:val="24"/>
                <w:szCs w:val="24"/>
                <w:lang w:val="en-US"/>
              </w:rPr>
              <w:t>.</w:t>
            </w:r>
          </w:p>
        </w:tc>
        <w:tc>
          <w:tcPr>
            <w:tcW w:w="1100" w:type="dxa"/>
            <w:tcBorders>
              <w:right w:val="single" w:sz="2" w:space="0" w:color="FF0000"/>
            </w:tcBorders>
            <w:shd w:val="clear" w:color="auto" w:fill="F2F2F2" w:themeFill="background1" w:themeFillShade="F2"/>
          </w:tcPr>
          <w:p w14:paraId="30125DF3" w14:textId="77777777" w:rsidR="0016797A" w:rsidRPr="00893B47" w:rsidRDefault="0016797A" w:rsidP="0016797A">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Per service</w:t>
            </w:r>
          </w:p>
        </w:tc>
        <w:tc>
          <w:tcPr>
            <w:tcW w:w="970" w:type="dxa"/>
            <w:tcBorders>
              <w:top w:val="nil"/>
              <w:left w:val="single" w:sz="2" w:space="0" w:color="FF0000"/>
              <w:bottom w:val="nil"/>
              <w:right w:val="single" w:sz="2" w:space="0" w:color="FF0000"/>
            </w:tcBorders>
            <w:shd w:val="clear" w:color="auto" w:fill="FFFFFF" w:themeFill="background1"/>
          </w:tcPr>
          <w:p w14:paraId="4BAAF091"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77DBDAD7"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w:t>
            </w:r>
          </w:p>
        </w:tc>
        <w:tc>
          <w:tcPr>
            <w:tcW w:w="1309" w:type="dxa"/>
            <w:tcBorders>
              <w:right w:val="single" w:sz="2" w:space="0" w:color="FF0000"/>
            </w:tcBorders>
            <w:shd w:val="clear" w:color="auto" w:fill="F2F2F2" w:themeFill="background1" w:themeFillShade="F2"/>
          </w:tcPr>
          <w:p w14:paraId="48676716"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r w:rsidRPr="00893B47">
              <w:rPr>
                <w:rFonts w:ascii="Tahoma" w:hAnsi="Tahoma" w:cs="Tahoma"/>
                <w:sz w:val="18"/>
                <w:szCs w:val="18"/>
                <w:lang w:val="uk-UA" w:eastAsia="en-US"/>
              </w:rPr>
              <w:t>27.03.2026</w:t>
            </w:r>
          </w:p>
        </w:tc>
        <w:tc>
          <w:tcPr>
            <w:tcW w:w="990" w:type="dxa"/>
            <w:tcBorders>
              <w:top w:val="nil"/>
              <w:left w:val="single" w:sz="2" w:space="0" w:color="FF0000"/>
              <w:bottom w:val="nil"/>
              <w:right w:val="nil"/>
            </w:tcBorders>
            <w:shd w:val="clear" w:color="auto" w:fill="FFFFFF" w:themeFill="background1"/>
            <w:vAlign w:val="center"/>
          </w:tcPr>
          <w:p w14:paraId="41EA8FEF"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c>
          <w:tcPr>
            <w:tcW w:w="999" w:type="dxa"/>
            <w:tcBorders>
              <w:top w:val="nil"/>
              <w:left w:val="nil"/>
              <w:bottom w:val="nil"/>
              <w:right w:val="single" w:sz="2" w:space="0" w:color="FF0000"/>
            </w:tcBorders>
            <w:shd w:val="clear" w:color="auto" w:fill="FFFFFF" w:themeFill="background1"/>
            <w:vAlign w:val="center"/>
          </w:tcPr>
          <w:p w14:paraId="5EA08E9A"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r>
      <w:tr w:rsidR="0016797A" w:rsidRPr="00893B47" w14:paraId="05A463DE" w14:textId="77777777" w:rsidTr="00A04259">
        <w:trPr>
          <w:trHeight w:val="432"/>
        </w:trPr>
        <w:tc>
          <w:tcPr>
            <w:tcW w:w="4137" w:type="dxa"/>
            <w:shd w:val="clear" w:color="auto" w:fill="F2F2F2" w:themeFill="background1" w:themeFillShade="F2"/>
            <w:vAlign w:val="center"/>
          </w:tcPr>
          <w:p w14:paraId="14E3B554" w14:textId="77777777" w:rsidR="0016797A" w:rsidRPr="0016797A" w:rsidRDefault="0016797A" w:rsidP="0016797A">
            <w:pPr>
              <w:pStyle w:val="ListParagraph"/>
              <w:numPr>
                <w:ilvl w:val="0"/>
                <w:numId w:val="37"/>
              </w:numPr>
              <w:tabs>
                <w:tab w:val="left" w:pos="-139"/>
              </w:tabs>
              <w:spacing w:line="276" w:lineRule="auto"/>
              <w:ind w:right="-140"/>
              <w:rPr>
                <w:rFonts w:ascii="Arial Narrow" w:hAnsi="Arial Narrow"/>
                <w:bCs/>
                <w:color w:val="000000" w:themeColor="text1"/>
                <w:sz w:val="24"/>
                <w:szCs w:val="24"/>
              </w:rPr>
            </w:pPr>
            <w:r w:rsidRPr="0016797A">
              <w:rPr>
                <w:rFonts w:ascii="Arial Narrow" w:hAnsi="Arial Narrow"/>
                <w:bCs/>
                <w:color w:val="000000" w:themeColor="text1"/>
                <w:sz w:val="24"/>
                <w:szCs w:val="24"/>
              </w:rPr>
              <w:t>Transfer services for destination Warsaw Chopin Airport, Poland – Kyiv, Ukraine on 27</w:t>
            </w:r>
            <w:r w:rsidRPr="0016797A">
              <w:rPr>
                <w:rFonts w:ascii="Arial Narrow" w:hAnsi="Arial Narrow"/>
                <w:bCs/>
                <w:color w:val="000000" w:themeColor="text1"/>
                <w:sz w:val="24"/>
                <w:szCs w:val="24"/>
                <w:lang w:val="uk-UA"/>
              </w:rPr>
              <w:t>-28</w:t>
            </w:r>
            <w:r w:rsidRPr="0016797A">
              <w:rPr>
                <w:rFonts w:ascii="Arial Narrow" w:hAnsi="Arial Narrow"/>
                <w:bCs/>
                <w:color w:val="000000" w:themeColor="text1"/>
                <w:sz w:val="24"/>
                <w:szCs w:val="24"/>
              </w:rPr>
              <w:t xml:space="preserve"> March 2026 for 12 persons</w:t>
            </w:r>
            <w:r w:rsidRPr="0016797A">
              <w:rPr>
                <w:rFonts w:ascii="Arial Narrow" w:hAnsi="Arial Narrow"/>
                <w:bCs/>
                <w:color w:val="000000" w:themeColor="text1"/>
                <w:sz w:val="24"/>
                <w:szCs w:val="24"/>
                <w:lang w:val="en-US"/>
              </w:rPr>
              <w:t>.</w:t>
            </w:r>
          </w:p>
        </w:tc>
        <w:tc>
          <w:tcPr>
            <w:tcW w:w="1100" w:type="dxa"/>
            <w:tcBorders>
              <w:right w:val="single" w:sz="2" w:space="0" w:color="FF0000"/>
            </w:tcBorders>
            <w:shd w:val="clear" w:color="auto" w:fill="F2F2F2" w:themeFill="background1" w:themeFillShade="F2"/>
          </w:tcPr>
          <w:p w14:paraId="7EB02729" w14:textId="77777777" w:rsidR="0016797A" w:rsidRPr="00893B47" w:rsidRDefault="0016797A" w:rsidP="0016797A">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Per service</w:t>
            </w:r>
          </w:p>
        </w:tc>
        <w:tc>
          <w:tcPr>
            <w:tcW w:w="970" w:type="dxa"/>
            <w:tcBorders>
              <w:top w:val="nil"/>
              <w:left w:val="single" w:sz="2" w:space="0" w:color="FF0000"/>
              <w:bottom w:val="nil"/>
              <w:right w:val="single" w:sz="2" w:space="0" w:color="FF0000"/>
            </w:tcBorders>
            <w:shd w:val="clear" w:color="auto" w:fill="FFFFFF" w:themeFill="background1"/>
          </w:tcPr>
          <w:p w14:paraId="46DB5352"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67183B57"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w:t>
            </w:r>
          </w:p>
        </w:tc>
        <w:tc>
          <w:tcPr>
            <w:tcW w:w="1309" w:type="dxa"/>
            <w:tcBorders>
              <w:right w:val="single" w:sz="2" w:space="0" w:color="FF0000"/>
            </w:tcBorders>
            <w:shd w:val="clear" w:color="auto" w:fill="F2F2F2" w:themeFill="background1" w:themeFillShade="F2"/>
          </w:tcPr>
          <w:p w14:paraId="27A96E8B"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r w:rsidRPr="00893B47">
              <w:rPr>
                <w:rFonts w:ascii="Tahoma" w:hAnsi="Tahoma" w:cs="Tahoma"/>
                <w:sz w:val="18"/>
                <w:szCs w:val="18"/>
                <w:lang w:val="uk-UA" w:eastAsia="en-US"/>
              </w:rPr>
              <w:t>28.03.2026</w:t>
            </w:r>
          </w:p>
        </w:tc>
        <w:tc>
          <w:tcPr>
            <w:tcW w:w="990" w:type="dxa"/>
            <w:tcBorders>
              <w:top w:val="nil"/>
              <w:left w:val="single" w:sz="2" w:space="0" w:color="FF0000"/>
              <w:bottom w:val="nil"/>
              <w:right w:val="nil"/>
            </w:tcBorders>
            <w:shd w:val="clear" w:color="auto" w:fill="FFFFFF" w:themeFill="background1"/>
            <w:vAlign w:val="center"/>
          </w:tcPr>
          <w:p w14:paraId="2A02A097"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c>
          <w:tcPr>
            <w:tcW w:w="999" w:type="dxa"/>
            <w:tcBorders>
              <w:top w:val="nil"/>
              <w:left w:val="nil"/>
              <w:bottom w:val="nil"/>
              <w:right w:val="single" w:sz="2" w:space="0" w:color="FF0000"/>
            </w:tcBorders>
            <w:shd w:val="clear" w:color="auto" w:fill="FFFFFF" w:themeFill="background1"/>
            <w:vAlign w:val="center"/>
          </w:tcPr>
          <w:p w14:paraId="41D78F61"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r>
      <w:tr w:rsidR="0016797A" w:rsidRPr="00893B47" w14:paraId="7EBEF1CD" w14:textId="77777777" w:rsidTr="00A04259">
        <w:trPr>
          <w:trHeight w:val="432"/>
        </w:trPr>
        <w:tc>
          <w:tcPr>
            <w:tcW w:w="4137" w:type="dxa"/>
            <w:shd w:val="clear" w:color="auto" w:fill="F2F2F2" w:themeFill="background1" w:themeFillShade="F2"/>
            <w:vAlign w:val="center"/>
          </w:tcPr>
          <w:p w14:paraId="0E97F725" w14:textId="77777777" w:rsidR="0016797A" w:rsidRPr="0016797A" w:rsidRDefault="0016797A" w:rsidP="0016797A">
            <w:pPr>
              <w:pStyle w:val="ListParagraph"/>
              <w:numPr>
                <w:ilvl w:val="0"/>
                <w:numId w:val="37"/>
              </w:numPr>
              <w:tabs>
                <w:tab w:val="left" w:pos="-139"/>
              </w:tabs>
              <w:spacing w:line="276" w:lineRule="auto"/>
              <w:ind w:right="-140"/>
              <w:rPr>
                <w:rFonts w:ascii="Arial Narrow" w:hAnsi="Arial Narrow"/>
                <w:bCs/>
                <w:color w:val="000000" w:themeColor="text1"/>
                <w:sz w:val="24"/>
                <w:szCs w:val="24"/>
                <w:lang w:val="uk-UA"/>
              </w:rPr>
            </w:pPr>
            <w:r w:rsidRPr="0016797A">
              <w:rPr>
                <w:rFonts w:ascii="Arial Narrow" w:hAnsi="Arial Narrow"/>
                <w:bCs/>
                <w:color w:val="000000" w:themeColor="text1"/>
                <w:sz w:val="24"/>
                <w:szCs w:val="24"/>
              </w:rPr>
              <w:t>Ad-hoc and unforeseen expenses during the visit</w:t>
            </w:r>
            <w:r w:rsidRPr="0016797A">
              <w:rPr>
                <w:rFonts w:ascii="Arial Narrow" w:hAnsi="Arial Narrow"/>
                <w:bCs/>
                <w:color w:val="000000" w:themeColor="text1"/>
                <w:sz w:val="24"/>
                <w:szCs w:val="24"/>
                <w:lang w:val="en-US"/>
              </w:rPr>
              <w:t>.</w:t>
            </w:r>
          </w:p>
        </w:tc>
        <w:tc>
          <w:tcPr>
            <w:tcW w:w="1100" w:type="dxa"/>
            <w:tcBorders>
              <w:right w:val="single" w:sz="2" w:space="0" w:color="FF0000"/>
            </w:tcBorders>
            <w:shd w:val="clear" w:color="auto" w:fill="F2F2F2" w:themeFill="background1" w:themeFillShade="F2"/>
          </w:tcPr>
          <w:p w14:paraId="76F10275" w14:textId="77777777" w:rsidR="0016797A" w:rsidRPr="0016797A" w:rsidRDefault="0016797A" w:rsidP="0016797A">
            <w:pPr>
              <w:tabs>
                <w:tab w:val="left" w:pos="-139"/>
              </w:tabs>
              <w:spacing w:line="276" w:lineRule="auto"/>
              <w:ind w:right="-140"/>
              <w:rPr>
                <w:rFonts w:ascii="Tahoma" w:hAnsi="Tahoma" w:cs="Tahoma"/>
                <w:sz w:val="18"/>
                <w:szCs w:val="18"/>
                <w:lang w:val="en-US" w:eastAsia="en-US"/>
              </w:rPr>
            </w:pPr>
            <w:r>
              <w:rPr>
                <w:rFonts w:ascii="Tahoma" w:hAnsi="Tahoma" w:cs="Tahoma"/>
                <w:sz w:val="18"/>
                <w:szCs w:val="18"/>
                <w:lang w:val="en-US" w:eastAsia="en-US"/>
              </w:rPr>
              <w:t>Per visit</w:t>
            </w:r>
          </w:p>
        </w:tc>
        <w:tc>
          <w:tcPr>
            <w:tcW w:w="970" w:type="dxa"/>
            <w:tcBorders>
              <w:top w:val="nil"/>
              <w:left w:val="single" w:sz="2" w:space="0" w:color="FF0000"/>
              <w:bottom w:val="single" w:sz="2" w:space="0" w:color="FF0000"/>
              <w:right w:val="single" w:sz="2" w:space="0" w:color="FF0000"/>
            </w:tcBorders>
            <w:shd w:val="clear" w:color="auto" w:fill="FFFFFF" w:themeFill="background1"/>
          </w:tcPr>
          <w:p w14:paraId="16F82F4D"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4A3B6CEC"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w:t>
            </w:r>
          </w:p>
        </w:tc>
        <w:tc>
          <w:tcPr>
            <w:tcW w:w="1309" w:type="dxa"/>
            <w:tcBorders>
              <w:right w:val="single" w:sz="2" w:space="0" w:color="FF0000"/>
            </w:tcBorders>
            <w:shd w:val="clear" w:color="auto" w:fill="F2F2F2" w:themeFill="background1" w:themeFillShade="F2"/>
          </w:tcPr>
          <w:p w14:paraId="64CE6C4E"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r w:rsidRPr="00893B47">
              <w:rPr>
                <w:rFonts w:ascii="Tahoma" w:hAnsi="Tahoma" w:cs="Tahoma"/>
                <w:sz w:val="18"/>
                <w:szCs w:val="18"/>
                <w:lang w:val="uk-UA" w:eastAsia="en-US"/>
              </w:rPr>
              <w:t>27.03.2026</w:t>
            </w:r>
          </w:p>
        </w:tc>
        <w:tc>
          <w:tcPr>
            <w:tcW w:w="990" w:type="dxa"/>
            <w:tcBorders>
              <w:top w:val="nil"/>
              <w:left w:val="single" w:sz="2" w:space="0" w:color="FF0000"/>
              <w:bottom w:val="single" w:sz="2" w:space="0" w:color="FF0000"/>
              <w:right w:val="nil"/>
            </w:tcBorders>
            <w:shd w:val="clear" w:color="auto" w:fill="FFFFFF" w:themeFill="background1"/>
            <w:vAlign w:val="center"/>
          </w:tcPr>
          <w:p w14:paraId="5E1DCC9E"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c>
          <w:tcPr>
            <w:tcW w:w="999" w:type="dxa"/>
            <w:tcBorders>
              <w:top w:val="nil"/>
              <w:left w:val="nil"/>
              <w:bottom w:val="single" w:sz="2" w:space="0" w:color="FF0000"/>
              <w:right w:val="single" w:sz="2" w:space="0" w:color="FF0000"/>
            </w:tcBorders>
            <w:shd w:val="clear" w:color="auto" w:fill="FFFFFF" w:themeFill="background1"/>
            <w:vAlign w:val="center"/>
          </w:tcPr>
          <w:p w14:paraId="383FB2E6"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r>
      <w:tr w:rsidR="0016797A" w:rsidRPr="00EA2362" w14:paraId="1E45DEB8" w14:textId="77777777" w:rsidTr="00A04259">
        <w:trPr>
          <w:trHeight w:val="432"/>
        </w:trPr>
        <w:tc>
          <w:tcPr>
            <w:tcW w:w="5237" w:type="dxa"/>
            <w:gridSpan w:val="2"/>
            <w:shd w:val="clear" w:color="auto" w:fill="F2F2F2" w:themeFill="background1" w:themeFillShade="F2"/>
            <w:vAlign w:val="center"/>
          </w:tcPr>
          <w:p w14:paraId="7E4F33EA" w14:textId="77777777" w:rsidR="0016797A" w:rsidRPr="00893B47" w:rsidRDefault="0016797A" w:rsidP="0016797A">
            <w:pPr>
              <w:tabs>
                <w:tab w:val="left" w:pos="-139"/>
              </w:tabs>
              <w:spacing w:line="276" w:lineRule="auto"/>
              <w:jc w:val="right"/>
              <w:rPr>
                <w:rFonts w:ascii="Tahoma" w:hAnsi="Tahoma" w:cs="Tahoma"/>
                <w:sz w:val="18"/>
                <w:szCs w:val="18"/>
                <w:lang w:eastAsia="en-US"/>
              </w:rPr>
            </w:pPr>
            <w:r w:rsidRPr="00893B47">
              <w:rPr>
                <w:rFonts w:ascii="Tahoma" w:hAnsi="Tahoma" w:cs="Tahoma"/>
                <w:sz w:val="18"/>
                <w:szCs w:val="18"/>
                <w:lang w:eastAsia="en-US"/>
              </w:rPr>
              <w:t xml:space="preserve">TOTAL </w:t>
            </w:r>
            <w:r w:rsidRPr="00893B47">
              <w:rPr>
                <w:sz w:val="16"/>
                <w:szCs w:val="16"/>
              </w:rPr>
              <w:t>►</w:t>
            </w:r>
          </w:p>
        </w:tc>
        <w:tc>
          <w:tcPr>
            <w:tcW w:w="970" w:type="dxa"/>
            <w:tcBorders>
              <w:top w:val="single" w:sz="2" w:space="0" w:color="FF0000"/>
            </w:tcBorders>
            <w:shd w:val="clear" w:color="auto" w:fill="FFFFFF" w:themeFill="background1"/>
          </w:tcPr>
          <w:p w14:paraId="3F878E52"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c>
          <w:tcPr>
            <w:tcW w:w="941" w:type="dxa"/>
            <w:shd w:val="clear" w:color="auto" w:fill="F2F2F2" w:themeFill="background1" w:themeFillShade="F2"/>
          </w:tcPr>
          <w:p w14:paraId="4E6BB26F"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c>
          <w:tcPr>
            <w:tcW w:w="1309" w:type="dxa"/>
            <w:tcBorders>
              <w:right w:val="single" w:sz="2" w:space="0" w:color="FF0000"/>
            </w:tcBorders>
            <w:shd w:val="clear" w:color="auto" w:fill="F2F2F2" w:themeFill="background1" w:themeFillShade="F2"/>
          </w:tcPr>
          <w:p w14:paraId="14A93394"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c>
          <w:tcPr>
            <w:tcW w:w="990" w:type="dxa"/>
            <w:tcBorders>
              <w:top w:val="single" w:sz="2" w:space="0" w:color="FF0000"/>
              <w:left w:val="single" w:sz="2" w:space="0" w:color="FF0000"/>
              <w:bottom w:val="single" w:sz="2" w:space="0" w:color="FF0000"/>
              <w:right w:val="nil"/>
            </w:tcBorders>
            <w:shd w:val="clear" w:color="auto" w:fill="FFFFFF" w:themeFill="background1"/>
          </w:tcPr>
          <w:p w14:paraId="3A2C73C8"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c>
          <w:tcPr>
            <w:tcW w:w="999" w:type="dxa"/>
            <w:tcBorders>
              <w:top w:val="single" w:sz="2" w:space="0" w:color="FF0000"/>
              <w:left w:val="nil"/>
              <w:bottom w:val="single" w:sz="2" w:space="0" w:color="FF0000"/>
              <w:right w:val="single" w:sz="2" w:space="0" w:color="FF0000"/>
            </w:tcBorders>
            <w:shd w:val="clear" w:color="auto" w:fill="FFFFFF" w:themeFill="background1"/>
            <w:vAlign w:val="center"/>
          </w:tcPr>
          <w:p w14:paraId="56629047"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r>
    </w:tbl>
    <w:p w14:paraId="797DF409" w14:textId="77777777" w:rsidR="00261462" w:rsidRPr="00EA2362" w:rsidRDefault="00261462" w:rsidP="00261462">
      <w:pPr>
        <w:spacing w:line="276" w:lineRule="auto"/>
        <w:jc w:val="both"/>
        <w:rPr>
          <w:rFonts w:ascii="Tahoma" w:hAnsi="Tahoma" w:cs="Tahoma"/>
          <w:sz w:val="18"/>
          <w:szCs w:val="18"/>
          <w:lang w:eastAsia="en-US"/>
        </w:rPr>
      </w:pPr>
    </w:p>
    <w:p w14:paraId="7007EA23" w14:textId="77777777"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7AAE3E11"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09900E09" w14:textId="77777777" w:rsidR="003C7E79" w:rsidRPr="00651235"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declare having the authority to represent the </w:t>
      </w:r>
      <w:proofErr w:type="gramStart"/>
      <w:r w:rsidRPr="00651235">
        <w:rPr>
          <w:rFonts w:ascii="Tahoma" w:hAnsi="Tahoma" w:cs="Tahoma"/>
          <w:sz w:val="20"/>
          <w:szCs w:val="20"/>
        </w:rPr>
        <w:t>Provider;</w:t>
      </w:r>
      <w:proofErr w:type="gramEnd"/>
    </w:p>
    <w:p w14:paraId="76772C7C" w14:textId="77777777" w:rsidR="003C7E79" w:rsidRPr="00651235"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54F27A3F" w14:textId="77777777" w:rsidR="003C7E79" w:rsidRPr="008D227E"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w:t>
      </w:r>
      <w:r w:rsidRPr="008D227E">
        <w:rPr>
          <w:rFonts w:ascii="Tahoma" w:hAnsi="Tahoma" w:cs="Tahoma"/>
          <w:sz w:val="20"/>
          <w:szCs w:val="20"/>
        </w:rPr>
        <w:t xml:space="preserve">from the procedure or to terminate any existing contractual relations related to the </w:t>
      </w:r>
      <w:proofErr w:type="gramStart"/>
      <w:r w:rsidRPr="008D227E">
        <w:rPr>
          <w:rFonts w:ascii="Tahoma" w:hAnsi="Tahoma" w:cs="Tahoma"/>
          <w:sz w:val="20"/>
          <w:szCs w:val="20"/>
        </w:rPr>
        <w:t>latter;</w:t>
      </w:r>
      <w:proofErr w:type="gramEnd"/>
    </w:p>
    <w:p w14:paraId="75489D9F" w14:textId="77777777" w:rsidR="003C7E79" w:rsidRPr="008D227E" w:rsidRDefault="003C7E79" w:rsidP="003C7E79">
      <w:pPr>
        <w:numPr>
          <w:ilvl w:val="0"/>
          <w:numId w:val="2"/>
        </w:numPr>
        <w:tabs>
          <w:tab w:val="left" w:pos="284"/>
        </w:tabs>
        <w:ind w:left="284" w:right="283" w:hanging="284"/>
        <w:jc w:val="both"/>
        <w:rPr>
          <w:rFonts w:ascii="Tahoma" w:hAnsi="Tahoma" w:cs="Tahoma"/>
          <w:sz w:val="20"/>
          <w:szCs w:val="20"/>
        </w:rPr>
      </w:pPr>
      <w:r w:rsidRPr="008D227E">
        <w:rPr>
          <w:rFonts w:ascii="Tahoma" w:hAnsi="Tahoma" w:cs="Tahoma"/>
          <w:sz w:val="20"/>
          <w:szCs w:val="20"/>
        </w:rPr>
        <w:t xml:space="preserve">express consent to any audit, verification, or investigative process that the Council, or its Donors, may initiate by any means on the information provided under this </w:t>
      </w:r>
      <w:proofErr w:type="gramStart"/>
      <w:r w:rsidRPr="008D227E">
        <w:rPr>
          <w:rFonts w:ascii="Tahoma" w:hAnsi="Tahoma" w:cs="Tahoma"/>
          <w:sz w:val="20"/>
          <w:szCs w:val="20"/>
        </w:rPr>
        <w:t>procedure;</w:t>
      </w:r>
      <w:proofErr w:type="gramEnd"/>
    </w:p>
    <w:p w14:paraId="7DD3DBB0" w14:textId="77777777" w:rsidR="003C7E79" w:rsidRPr="00155861" w:rsidRDefault="003C7E79" w:rsidP="003C7E79">
      <w:pPr>
        <w:numPr>
          <w:ilvl w:val="0"/>
          <w:numId w:val="2"/>
        </w:numPr>
        <w:tabs>
          <w:tab w:val="left" w:pos="284"/>
        </w:tabs>
        <w:ind w:left="284" w:right="283" w:hanging="284"/>
        <w:jc w:val="both"/>
        <w:rPr>
          <w:rFonts w:ascii="Tahoma" w:hAnsi="Tahoma" w:cs="Tahoma"/>
          <w:sz w:val="20"/>
          <w:szCs w:val="20"/>
          <w:lang w:val="en-US"/>
        </w:rPr>
      </w:pPr>
      <w:r w:rsidRPr="008D227E">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8D227E">
        <w:rPr>
          <w:rFonts w:ascii="Tahoma" w:hAnsi="Tahoma" w:cs="Tahoma"/>
          <w:sz w:val="20"/>
          <w:szCs w:val="20"/>
        </w:rPr>
        <w:t>File</w:t>
      </w:r>
      <w:r w:rsidRPr="00155861">
        <w:rPr>
          <w:rFonts w:ascii="Tahoma" w:hAnsi="Tahoma" w:cs="Tahoma"/>
          <w:sz w:val="20"/>
          <w:szCs w:val="20"/>
        </w:rPr>
        <w:t>;</w:t>
      </w:r>
      <w:proofErr w:type="gramEnd"/>
    </w:p>
    <w:p w14:paraId="439FE3C0" w14:textId="77777777" w:rsidR="002C3102" w:rsidRPr="002C3102" w:rsidRDefault="002C3102" w:rsidP="002C3102">
      <w:pPr>
        <w:numPr>
          <w:ilvl w:val="0"/>
          <w:numId w:val="2"/>
        </w:numPr>
        <w:tabs>
          <w:tab w:val="left" w:pos="284"/>
        </w:tabs>
        <w:ind w:left="284" w:right="283" w:hanging="284"/>
        <w:jc w:val="both"/>
        <w:rPr>
          <w:rFonts w:ascii="Tahoma" w:hAnsi="Tahoma" w:cs="Tahoma"/>
          <w:sz w:val="20"/>
          <w:szCs w:val="20"/>
        </w:rPr>
      </w:pPr>
      <w:bookmarkStart w:id="1" w:name="_Hlk217295156"/>
      <w:r w:rsidRPr="002C3102">
        <w:rPr>
          <w:rFonts w:ascii="Tahoma" w:hAnsi="Tahoma" w:cs="Tahoma"/>
          <w:sz w:val="20"/>
          <w:szCs w:val="20"/>
        </w:rPr>
        <w:t xml:space="preserve">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w:t>
      </w:r>
      <w:proofErr w:type="gramStart"/>
      <w:r w:rsidRPr="002C3102">
        <w:rPr>
          <w:rFonts w:ascii="Tahoma" w:hAnsi="Tahoma" w:cs="Tahoma"/>
          <w:sz w:val="20"/>
          <w:szCs w:val="20"/>
        </w:rPr>
        <w:t>tender;</w:t>
      </w:r>
      <w:proofErr w:type="gramEnd"/>
    </w:p>
    <w:p w14:paraId="67F11D7B" w14:textId="77777777" w:rsidR="003C7E79" w:rsidRDefault="003C7E79" w:rsidP="002C3102">
      <w:pPr>
        <w:numPr>
          <w:ilvl w:val="0"/>
          <w:numId w:val="2"/>
        </w:numPr>
        <w:tabs>
          <w:tab w:val="left" w:pos="284"/>
        </w:tabs>
        <w:ind w:left="284" w:right="283" w:hanging="284"/>
        <w:jc w:val="both"/>
        <w:rPr>
          <w:rFonts w:ascii="Tahoma" w:hAnsi="Tahoma" w:cs="Tahoma"/>
          <w:sz w:val="20"/>
          <w:szCs w:val="20"/>
        </w:rPr>
      </w:pPr>
      <w:bookmarkStart w:id="2" w:name="_Hlk106961083"/>
      <w:bookmarkEnd w:id="1"/>
      <w:r w:rsidRPr="002013A5">
        <w:rPr>
          <w:rFonts w:ascii="Tahoma" w:hAnsi="Tahoma" w:cs="Tahoma"/>
          <w:sz w:val="20"/>
          <w:szCs w:val="20"/>
        </w:rPr>
        <w:t xml:space="preserve">declare that I am not a retired Council of Europe staff member or a Council of Europe staff member having benefitted from an early departure </w:t>
      </w:r>
      <w:proofErr w:type="gramStart"/>
      <w:r w:rsidRPr="002013A5">
        <w:rPr>
          <w:rFonts w:ascii="Tahoma" w:hAnsi="Tahoma" w:cs="Tahoma"/>
          <w:sz w:val="20"/>
          <w:szCs w:val="20"/>
        </w:rPr>
        <w:t>scheme;</w:t>
      </w:r>
      <w:proofErr w:type="gramEnd"/>
    </w:p>
    <w:p w14:paraId="2804E4A2" w14:textId="77777777" w:rsidR="003C7E79" w:rsidRPr="002013A5" w:rsidRDefault="003C7E79" w:rsidP="003C7E79">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DE56C0">
        <w:rPr>
          <w:rFonts w:ascii="Tahoma" w:hAnsi="Tahoma" w:cs="Tahoma"/>
          <w:sz w:val="20"/>
          <w:szCs w:val="20"/>
        </w:rPr>
        <w:t>procedure;</w:t>
      </w:r>
      <w:proofErr w:type="gramEnd"/>
    </w:p>
    <w:p w14:paraId="5EC3D25F" w14:textId="77777777" w:rsidR="003C7E79" w:rsidRPr="00602D13" w:rsidRDefault="003C7E79" w:rsidP="003C7E79">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2"/>
      <w:proofErr w:type="gramEnd"/>
    </w:p>
    <w:p w14:paraId="196A7735" w14:textId="77777777" w:rsidR="008D6993" w:rsidRDefault="003C7E79" w:rsidP="008D6993">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3" w:name="_Hlk188353874"/>
      <w:r w:rsidRPr="00BD6131">
        <w:rPr>
          <w:rFonts w:ascii="Tahoma" w:hAnsi="Tahoma" w:cs="Tahoma"/>
          <w:sz w:val="20"/>
          <w:szCs w:val="20"/>
        </w:rPr>
        <w:t xml:space="preserve">inclusion in the lists of persons or entities subject to restrictive measures applied by the United Nations Security Council or the European </w:t>
      </w:r>
      <w:proofErr w:type="gramStart"/>
      <w:r w:rsidRPr="00BD6131">
        <w:rPr>
          <w:rFonts w:ascii="Tahoma" w:hAnsi="Tahoma" w:cs="Tahoma"/>
          <w:sz w:val="20"/>
          <w:szCs w:val="20"/>
        </w:rPr>
        <w:t>Union</w:t>
      </w:r>
      <w:bookmarkEnd w:id="3"/>
      <w:r w:rsidRPr="00BD6131">
        <w:rPr>
          <w:rFonts w:ascii="Tahoma" w:hAnsi="Tahoma" w:cs="Tahoma"/>
          <w:sz w:val="20"/>
          <w:szCs w:val="20"/>
        </w:rPr>
        <w:t>;</w:t>
      </w:r>
      <w:proofErr w:type="gramEnd"/>
    </w:p>
    <w:p w14:paraId="246BE6ED" w14:textId="77777777" w:rsidR="009A6460" w:rsidRPr="008D6993" w:rsidRDefault="003C7E79" w:rsidP="008D6993">
      <w:pPr>
        <w:numPr>
          <w:ilvl w:val="0"/>
          <w:numId w:val="2"/>
        </w:numPr>
        <w:tabs>
          <w:tab w:val="left" w:pos="284"/>
        </w:tabs>
        <w:ind w:left="284" w:right="283" w:hanging="284"/>
        <w:jc w:val="both"/>
        <w:rPr>
          <w:rFonts w:ascii="Tahoma" w:hAnsi="Tahoma" w:cs="Tahoma"/>
          <w:sz w:val="20"/>
          <w:szCs w:val="20"/>
        </w:rPr>
      </w:pPr>
      <w:r w:rsidRPr="008D6993">
        <w:rPr>
          <w:rFonts w:ascii="Tahoma" w:hAnsi="Tahoma" w:cs="Tahoma"/>
          <w:sz w:val="20"/>
          <w:szCs w:val="20"/>
        </w:rPr>
        <w:t>a</w:t>
      </w:r>
      <w:r w:rsidR="009A6460" w:rsidRPr="008D6993">
        <w:rPr>
          <w:rFonts w:ascii="Tahoma" w:hAnsi="Tahoma" w:cs="Tahoma"/>
          <w:sz w:val="20"/>
          <w:szCs w:val="20"/>
        </w:rPr>
        <w:t xml:space="preserve">ccept without any derogation all the terms of the Legal Conditions as reproduced in the present document and understand that its signature </w:t>
      </w:r>
      <w:r w:rsidR="009A6460" w:rsidRPr="008D6993">
        <w:rPr>
          <w:rFonts w:ascii="Tahoma" w:hAnsi="Tahoma" w:cs="Tahoma"/>
          <w:b/>
          <w:sz w:val="20"/>
          <w:szCs w:val="20"/>
          <w:u w:val="single"/>
        </w:rPr>
        <w:t>shall constitute signature of the contract</w:t>
      </w:r>
      <w:r w:rsidR="009A6460" w:rsidRPr="008D6993">
        <w:rPr>
          <w:rFonts w:ascii="Tahoma" w:hAnsi="Tahoma" w:cs="Tahoma"/>
          <w:sz w:val="20"/>
          <w:szCs w:val="20"/>
        </w:rPr>
        <w:t xml:space="preserve"> with the Council subject to the selection of the tender by the Council and the signature of this Act by a representative of the Council.</w:t>
      </w:r>
    </w:p>
    <w:p w14:paraId="5A86CE30" w14:textId="77777777" w:rsidR="00495F22" w:rsidRPr="00EA2362" w:rsidRDefault="00495F22" w:rsidP="00CD6081">
      <w:pPr>
        <w:tabs>
          <w:tab w:val="left" w:pos="0"/>
        </w:tabs>
        <w:jc w:val="both"/>
        <w:rPr>
          <w:rFonts w:ascii="Tahoma" w:hAnsi="Tahoma" w:cs="Tahoma"/>
          <w:sz w:val="20"/>
          <w:szCs w:val="20"/>
        </w:rPr>
      </w:pPr>
    </w:p>
    <w:p w14:paraId="00A0FB35" w14:textId="77777777" w:rsidR="009A6460" w:rsidRPr="00495F22" w:rsidRDefault="009A6460" w:rsidP="00495F22">
      <w:pPr>
        <w:tabs>
          <w:tab w:val="left" w:pos="284"/>
        </w:tabs>
        <w:ind w:left="284"/>
        <w:rPr>
          <w:rFonts w:ascii="Tahoma" w:hAnsi="Tahoma" w:cs="Tahoma"/>
          <w:sz w:val="12"/>
          <w:szCs w:val="1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1C9AF6CB"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3AD1C5B8" w14:textId="77777777" w:rsidR="009A6460" w:rsidRPr="00495F22" w:rsidRDefault="008F7286" w:rsidP="001F7111">
            <w:pPr>
              <w:jc w:val="both"/>
              <w:rPr>
                <w:rFonts w:ascii="Tahoma" w:hAnsi="Tahoma" w:cs="Tahoma"/>
                <w:b/>
              </w:rPr>
            </w:pPr>
            <w:bookmarkStart w:id="4" w:name="_Hlk218523163"/>
            <w:r w:rsidRPr="008F7286">
              <w:rPr>
                <w:rFonts w:ascii="Tahoma" w:hAnsi="Tahoma" w:cs="Tahoma"/>
                <w:color w:val="FF0000"/>
                <w:sz w:val="18"/>
                <w:szCs w:val="18"/>
              </w:rPr>
              <w:t>Enter the name(s) of the Provider and of the Signatory(</w:t>
            </w:r>
            <w:proofErr w:type="spellStart"/>
            <w:r w:rsidRPr="008F7286">
              <w:rPr>
                <w:rFonts w:ascii="Tahoma" w:hAnsi="Tahoma" w:cs="Tahoma"/>
                <w:color w:val="FF0000"/>
                <w:sz w:val="18"/>
                <w:szCs w:val="18"/>
              </w:rPr>
              <w:t>ies</w:t>
            </w:r>
            <w:bookmarkEnd w:id="4"/>
            <w:proofErr w:type="spellEnd"/>
            <w:r w:rsidRPr="008F7286">
              <w:rPr>
                <w:rFonts w:ascii="Tahoma" w:hAnsi="Tahoma" w:cs="Tahoma"/>
                <w:color w:val="FF0000"/>
                <w:sz w:val="18"/>
                <w:szCs w:val="18"/>
              </w:rPr>
              <w:t>) in the table below and upload a copy of the document to the e-procurement platform, together with the other supporting documents (see Terms of Reference Section F).</w:t>
            </w:r>
            <w:r w:rsidRPr="008F7286">
              <w:rPr>
                <w:rFonts w:ascii="Tahoma" w:hAnsi="Tahoma" w:cs="Tahoma"/>
                <w:color w:val="FF0000"/>
                <w:sz w:val="18"/>
                <w:szCs w:val="18"/>
                <w:lang w:val="en-US"/>
              </w:rPr>
              <w:t xml:space="preserve"> No signature is required when submitting a tender.</w:t>
            </w:r>
          </w:p>
        </w:tc>
      </w:tr>
      <w:tr w:rsidR="009A6460" w:rsidRPr="00EA2362" w14:paraId="49CAAC8C"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7FFA8B9B" w14:textId="77777777" w:rsidR="009A6460" w:rsidRPr="00EA2362" w:rsidRDefault="009A6460" w:rsidP="00FC7772">
            <w:pPr>
              <w:jc w:val="center"/>
              <w:rPr>
                <w:rFonts w:ascii="Tahoma" w:hAnsi="Tahoma" w:cs="Tahoma"/>
                <w:color w:val="FF0000"/>
                <w:sz w:val="10"/>
                <w:szCs w:val="10"/>
              </w:rPr>
            </w:pPr>
          </w:p>
        </w:tc>
      </w:tr>
      <w:tr w:rsidR="009A6460" w:rsidRPr="00EA2362" w14:paraId="46C7E189"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7F4A5EC8" w14:textId="77777777"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0B7ADD11" wp14:editId="037F87C2">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03594"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3231C6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504D403"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5464CF5"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650332FC"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4047D2A2"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7D242580"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r w:rsidR="00040666">
              <w:rPr>
                <w:rFonts w:ascii="Tahoma" w:hAnsi="Tahoma" w:cs="Tahoma"/>
                <w:sz w:val="18"/>
                <w:szCs w:val="18"/>
              </w:rPr>
              <w:t>(s)</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BF8C71"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040666">
              <w:rPr>
                <w:rFonts w:ascii="Tahoma" w:hAnsi="Tahoma" w:cs="Tahoma"/>
                <w:sz w:val="16"/>
                <w:szCs w:val="16"/>
              </w:rPr>
              <w:t>(</w:t>
            </w:r>
            <w:proofErr w:type="spellStart"/>
            <w:r w:rsidR="00040666">
              <w:rPr>
                <w:rFonts w:ascii="Tahoma" w:hAnsi="Tahoma" w:cs="Tahoma"/>
                <w:sz w:val="16"/>
                <w:szCs w:val="16"/>
              </w:rPr>
              <w:t>ies</w:t>
            </w:r>
            <w:proofErr w:type="spellEnd"/>
            <w:r w:rsidR="00040666">
              <w:rPr>
                <w:rFonts w:ascii="Tahoma" w:hAnsi="Tahoma" w:cs="Tahoma"/>
                <w:sz w:val="16"/>
                <w:szCs w:val="16"/>
              </w:rPr>
              <w:t>)</w:t>
            </w:r>
            <w:r w:rsidR="00A7331F">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57BCF73"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39D2471E"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52FF29A8"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1EDF11E" w14:textId="77777777" w:rsidR="009A6460" w:rsidRPr="00EA2362" w:rsidRDefault="009A6460" w:rsidP="00FC7772">
            <w:pPr>
              <w:rPr>
                <w:rFonts w:ascii="Tahoma" w:hAnsi="Tahoma" w:cs="Tahoma"/>
                <w:sz w:val="20"/>
                <w:szCs w:val="20"/>
              </w:rPr>
            </w:pPr>
          </w:p>
        </w:tc>
      </w:tr>
      <w:tr w:rsidR="009A6460" w:rsidRPr="00EA2362" w14:paraId="2E9E1985" w14:textId="77777777" w:rsidTr="008F7286">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E68565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C3FD27"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0D37C9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3C5F61E8"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23BCBD6"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B07A051" w14:textId="77777777" w:rsidR="009A6460" w:rsidRPr="00EA2362" w:rsidRDefault="009A6460" w:rsidP="00FC7772">
            <w:pPr>
              <w:rPr>
                <w:rFonts w:ascii="Tahoma" w:hAnsi="Tahoma" w:cs="Tahoma"/>
                <w:sz w:val="20"/>
                <w:szCs w:val="20"/>
              </w:rPr>
            </w:pPr>
          </w:p>
        </w:tc>
      </w:tr>
      <w:tr w:rsidR="009A6460" w:rsidRPr="00EA2362" w14:paraId="4964F814" w14:textId="77777777" w:rsidTr="008F7286">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45D1D8"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4B900CBB"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704543CA"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000000" w:themeColor="text1"/>
              <w:bottom w:val="nil"/>
              <w:right w:val="single" w:sz="2" w:space="0" w:color="808080"/>
            </w:tcBorders>
            <w:shd w:val="clear" w:color="auto" w:fill="auto"/>
            <w:vAlign w:val="center"/>
          </w:tcPr>
          <w:p w14:paraId="2C4695C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AEC63EF"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9C29899"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44EA4D19" w14:textId="77777777" w:rsidTr="008F7286">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18DF095"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7D534B62"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7F7FE4D6"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000000" w:themeColor="text1"/>
              <w:bottom w:val="nil"/>
              <w:right w:val="single" w:sz="2" w:space="0" w:color="808080"/>
            </w:tcBorders>
            <w:shd w:val="clear" w:color="auto" w:fill="auto"/>
            <w:vAlign w:val="center"/>
          </w:tcPr>
          <w:p w14:paraId="687AD7DB"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4BB7DEF9"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7F1DE4E"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0D4A5B0F" w14:textId="77777777" w:rsidTr="008F7286">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B9C8E19"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70044300"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040666">
              <w:rPr>
                <w:rFonts w:ascii="Tahoma" w:hAnsi="Tahoma" w:cs="Tahoma"/>
                <w:sz w:val="16"/>
                <w:szCs w:val="16"/>
              </w:rPr>
              <w:t>(s)</w:t>
            </w:r>
            <w:r w:rsidR="00A7331F">
              <w:rPr>
                <w:rStyle w:val="FootnoteReference"/>
                <w:rFonts w:ascii="Tahoma" w:hAnsi="Tahoma" w:cs="Tahoma"/>
                <w:sz w:val="16"/>
                <w:szCs w:val="16"/>
              </w:rPr>
              <w:footnoteReference w:id="9"/>
            </w:r>
          </w:p>
          <w:p w14:paraId="6E8B42D2"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6F8F5AD0" w14:textId="77777777" w:rsidR="009A6460" w:rsidRPr="00EA2362" w:rsidRDefault="009A6460" w:rsidP="008F7286">
            <w:pPr>
              <w:jc w:val="center"/>
              <w:rPr>
                <w:rFonts w:ascii="Tahoma" w:hAnsi="Tahoma" w:cs="Tahoma"/>
                <w:sz w:val="16"/>
                <w:szCs w:val="16"/>
              </w:rPr>
            </w:pPr>
          </w:p>
        </w:tc>
        <w:tc>
          <w:tcPr>
            <w:tcW w:w="284" w:type="dxa"/>
            <w:tcBorders>
              <w:top w:val="nil"/>
              <w:left w:val="single" w:sz="2" w:space="0" w:color="000000" w:themeColor="text1"/>
              <w:bottom w:val="nil"/>
              <w:right w:val="single" w:sz="2" w:space="0" w:color="808080"/>
            </w:tcBorders>
            <w:shd w:val="clear" w:color="auto" w:fill="auto"/>
            <w:vAlign w:val="center"/>
          </w:tcPr>
          <w:p w14:paraId="699BC663"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1816A24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75D31C0" w14:textId="77777777" w:rsidR="009A6460" w:rsidRPr="00EA2362" w:rsidRDefault="009A6460" w:rsidP="00FC7772">
            <w:pPr>
              <w:rPr>
                <w:rFonts w:ascii="Tahoma" w:hAnsi="Tahoma" w:cs="Tahoma"/>
                <w:sz w:val="20"/>
                <w:szCs w:val="20"/>
              </w:rPr>
            </w:pPr>
          </w:p>
        </w:tc>
      </w:tr>
      <w:tr w:rsidR="009A6460" w:rsidRPr="00EA2362" w14:paraId="4D5A7628" w14:textId="77777777" w:rsidTr="008F7286">
        <w:trPr>
          <w:trHeight w:val="309"/>
          <w:jc w:val="center"/>
        </w:trPr>
        <w:tc>
          <w:tcPr>
            <w:tcW w:w="438" w:type="dxa"/>
            <w:tcBorders>
              <w:top w:val="single" w:sz="2" w:space="0" w:color="808080"/>
              <w:left w:val="nil"/>
              <w:bottom w:val="nil"/>
              <w:right w:val="nil"/>
            </w:tcBorders>
            <w:shd w:val="clear" w:color="auto" w:fill="auto"/>
          </w:tcPr>
          <w:p w14:paraId="78940CC9"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62BB800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000000" w:themeColor="text1"/>
              <w:left w:val="nil"/>
              <w:bottom w:val="nil"/>
              <w:right w:val="nil"/>
            </w:tcBorders>
            <w:shd w:val="clear" w:color="auto" w:fill="auto"/>
            <w:vAlign w:val="center"/>
          </w:tcPr>
          <w:p w14:paraId="4E2B032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6325BA80"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970A295"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119FF0D" w14:textId="77777777" w:rsidR="009A6460" w:rsidRPr="00EA2362" w:rsidRDefault="009A6460" w:rsidP="00FC7772">
            <w:pPr>
              <w:rPr>
                <w:rFonts w:ascii="Tahoma" w:hAnsi="Tahoma" w:cs="Tahoma"/>
                <w:sz w:val="20"/>
                <w:szCs w:val="20"/>
              </w:rPr>
            </w:pPr>
          </w:p>
        </w:tc>
      </w:tr>
      <w:tr w:rsidR="009A6460" w:rsidRPr="00EA2362" w14:paraId="27A51C3A" w14:textId="77777777" w:rsidTr="00FC7772">
        <w:trPr>
          <w:trHeight w:val="309"/>
          <w:jc w:val="center"/>
        </w:trPr>
        <w:tc>
          <w:tcPr>
            <w:tcW w:w="438" w:type="dxa"/>
            <w:tcBorders>
              <w:top w:val="nil"/>
              <w:left w:val="nil"/>
              <w:bottom w:val="nil"/>
              <w:right w:val="nil"/>
            </w:tcBorders>
            <w:shd w:val="clear" w:color="auto" w:fill="auto"/>
          </w:tcPr>
          <w:p w14:paraId="2273AD9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4AD7DB50" w14:textId="77777777" w:rsidR="009A6460" w:rsidRDefault="009A6460" w:rsidP="00FC7772">
            <w:pPr>
              <w:ind w:left="-35"/>
              <w:jc w:val="right"/>
              <w:rPr>
                <w:rFonts w:ascii="Tahoma" w:hAnsi="Tahoma" w:cs="Tahoma"/>
                <w:sz w:val="18"/>
                <w:szCs w:val="18"/>
              </w:rPr>
            </w:pPr>
          </w:p>
          <w:p w14:paraId="56057B41" w14:textId="77777777" w:rsidR="000A2F9E" w:rsidRDefault="000A2F9E" w:rsidP="00FC7772">
            <w:pPr>
              <w:ind w:left="-35"/>
              <w:jc w:val="right"/>
              <w:rPr>
                <w:rFonts w:ascii="Tahoma" w:hAnsi="Tahoma" w:cs="Tahoma"/>
                <w:sz w:val="18"/>
                <w:szCs w:val="18"/>
              </w:rPr>
            </w:pPr>
          </w:p>
          <w:p w14:paraId="2B565BBC" w14:textId="77777777" w:rsidR="000A2F9E" w:rsidRDefault="000A2F9E" w:rsidP="00FC7772">
            <w:pPr>
              <w:ind w:left="-35"/>
              <w:jc w:val="right"/>
              <w:rPr>
                <w:rFonts w:ascii="Tahoma" w:hAnsi="Tahoma" w:cs="Tahoma"/>
                <w:sz w:val="18"/>
                <w:szCs w:val="18"/>
              </w:rPr>
            </w:pPr>
          </w:p>
          <w:p w14:paraId="2B09FD16" w14:textId="77777777" w:rsidR="000A2F9E" w:rsidRDefault="000A2F9E" w:rsidP="00FC7772">
            <w:pPr>
              <w:ind w:left="-35"/>
              <w:jc w:val="right"/>
              <w:rPr>
                <w:rFonts w:ascii="Tahoma" w:hAnsi="Tahoma" w:cs="Tahoma"/>
                <w:sz w:val="18"/>
                <w:szCs w:val="18"/>
              </w:rPr>
            </w:pPr>
          </w:p>
          <w:p w14:paraId="393EFAE7" w14:textId="77777777" w:rsidR="000A2F9E" w:rsidRDefault="000A2F9E" w:rsidP="00FC7772">
            <w:pPr>
              <w:ind w:left="-35"/>
              <w:jc w:val="right"/>
              <w:rPr>
                <w:rFonts w:ascii="Tahoma" w:hAnsi="Tahoma" w:cs="Tahoma"/>
                <w:sz w:val="18"/>
                <w:szCs w:val="18"/>
              </w:rPr>
            </w:pPr>
          </w:p>
          <w:p w14:paraId="402C3574" w14:textId="77777777" w:rsidR="000A2F9E" w:rsidRDefault="000A2F9E" w:rsidP="00FC7772">
            <w:pPr>
              <w:ind w:left="-35"/>
              <w:jc w:val="right"/>
              <w:rPr>
                <w:rFonts w:ascii="Tahoma" w:hAnsi="Tahoma" w:cs="Tahoma"/>
                <w:sz w:val="18"/>
                <w:szCs w:val="18"/>
              </w:rPr>
            </w:pPr>
          </w:p>
          <w:p w14:paraId="7B0B6C31" w14:textId="77777777" w:rsidR="000A2F9E" w:rsidRDefault="000A2F9E" w:rsidP="00FC7772">
            <w:pPr>
              <w:ind w:left="-35"/>
              <w:jc w:val="right"/>
              <w:rPr>
                <w:rFonts w:ascii="Tahoma" w:hAnsi="Tahoma" w:cs="Tahoma"/>
                <w:sz w:val="18"/>
                <w:szCs w:val="18"/>
              </w:rPr>
            </w:pPr>
          </w:p>
          <w:p w14:paraId="004297D4" w14:textId="77777777" w:rsidR="000A2F9E" w:rsidRDefault="000A2F9E" w:rsidP="00FC7772">
            <w:pPr>
              <w:ind w:left="-35"/>
              <w:jc w:val="right"/>
              <w:rPr>
                <w:rFonts w:ascii="Tahoma" w:hAnsi="Tahoma" w:cs="Tahoma"/>
                <w:sz w:val="18"/>
                <w:szCs w:val="18"/>
              </w:rPr>
            </w:pPr>
          </w:p>
          <w:p w14:paraId="15C75598" w14:textId="77777777" w:rsidR="000A2F9E" w:rsidRDefault="000A2F9E" w:rsidP="00FC7772">
            <w:pPr>
              <w:ind w:left="-35"/>
              <w:jc w:val="right"/>
              <w:rPr>
                <w:rFonts w:ascii="Tahoma" w:hAnsi="Tahoma" w:cs="Tahoma"/>
                <w:sz w:val="18"/>
                <w:szCs w:val="18"/>
              </w:rPr>
            </w:pPr>
          </w:p>
          <w:p w14:paraId="1B2B56D4" w14:textId="77777777" w:rsidR="000A2F9E" w:rsidRDefault="000A2F9E" w:rsidP="00FC7772">
            <w:pPr>
              <w:ind w:left="-35"/>
              <w:jc w:val="right"/>
              <w:rPr>
                <w:rFonts w:ascii="Tahoma" w:hAnsi="Tahoma" w:cs="Tahoma"/>
                <w:sz w:val="18"/>
                <w:szCs w:val="18"/>
              </w:rPr>
            </w:pPr>
          </w:p>
          <w:p w14:paraId="68AEC41C" w14:textId="77777777" w:rsidR="000A2F9E" w:rsidRDefault="000A2F9E" w:rsidP="00FC7772">
            <w:pPr>
              <w:ind w:left="-35"/>
              <w:jc w:val="right"/>
              <w:rPr>
                <w:rFonts w:ascii="Tahoma" w:hAnsi="Tahoma" w:cs="Tahoma"/>
                <w:sz w:val="18"/>
                <w:szCs w:val="18"/>
              </w:rPr>
            </w:pPr>
          </w:p>
          <w:p w14:paraId="13A641F6" w14:textId="77777777" w:rsidR="000A2F9E" w:rsidRDefault="000A2F9E" w:rsidP="00FC7772">
            <w:pPr>
              <w:ind w:left="-35"/>
              <w:jc w:val="right"/>
              <w:rPr>
                <w:rFonts w:ascii="Tahoma" w:hAnsi="Tahoma" w:cs="Tahoma"/>
                <w:sz w:val="18"/>
                <w:szCs w:val="18"/>
              </w:rPr>
            </w:pPr>
          </w:p>
          <w:p w14:paraId="6C3D4166" w14:textId="77777777" w:rsidR="000A2F9E" w:rsidRDefault="000A2F9E" w:rsidP="00FC7772">
            <w:pPr>
              <w:ind w:left="-35"/>
              <w:jc w:val="right"/>
              <w:rPr>
                <w:rFonts w:ascii="Tahoma" w:hAnsi="Tahoma" w:cs="Tahoma"/>
                <w:sz w:val="18"/>
                <w:szCs w:val="18"/>
              </w:rPr>
            </w:pPr>
          </w:p>
          <w:p w14:paraId="0502C764" w14:textId="77777777" w:rsidR="000A2F9E" w:rsidRDefault="000A2F9E" w:rsidP="00FC7772">
            <w:pPr>
              <w:ind w:left="-35"/>
              <w:jc w:val="right"/>
              <w:rPr>
                <w:rFonts w:ascii="Tahoma" w:hAnsi="Tahoma" w:cs="Tahoma"/>
                <w:sz w:val="18"/>
                <w:szCs w:val="18"/>
              </w:rPr>
            </w:pPr>
          </w:p>
          <w:p w14:paraId="56A7F901" w14:textId="77777777" w:rsidR="000A2F9E" w:rsidRDefault="000A2F9E" w:rsidP="00FC7772">
            <w:pPr>
              <w:ind w:left="-35"/>
              <w:jc w:val="right"/>
              <w:rPr>
                <w:rFonts w:ascii="Tahoma" w:hAnsi="Tahoma" w:cs="Tahoma"/>
                <w:sz w:val="18"/>
                <w:szCs w:val="18"/>
              </w:rPr>
            </w:pPr>
          </w:p>
          <w:p w14:paraId="0508859E" w14:textId="77777777" w:rsidR="000A2F9E" w:rsidRDefault="000A2F9E" w:rsidP="00FC7772">
            <w:pPr>
              <w:ind w:left="-35"/>
              <w:jc w:val="right"/>
              <w:rPr>
                <w:rFonts w:ascii="Tahoma" w:hAnsi="Tahoma" w:cs="Tahoma"/>
                <w:sz w:val="18"/>
                <w:szCs w:val="18"/>
              </w:rPr>
            </w:pPr>
          </w:p>
          <w:p w14:paraId="32FAA13E" w14:textId="77777777"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54088CC2"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670CC205"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F7C27F5"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0915E2A9" w14:textId="77777777" w:rsidR="009A6460" w:rsidRPr="00EA2362" w:rsidRDefault="009A6460" w:rsidP="00FC7772">
            <w:pPr>
              <w:rPr>
                <w:rFonts w:ascii="Tahoma" w:hAnsi="Tahoma" w:cs="Tahoma"/>
                <w:sz w:val="20"/>
                <w:szCs w:val="20"/>
              </w:rPr>
            </w:pPr>
          </w:p>
        </w:tc>
      </w:tr>
    </w:tbl>
    <w:p w14:paraId="0438A4B5" w14:textId="77777777" w:rsidR="00146AFB" w:rsidRDefault="00146AFB" w:rsidP="009A6460">
      <w:pPr>
        <w:jc w:val="center"/>
        <w:rPr>
          <w:rFonts w:ascii="Tahoma" w:hAnsi="Tahoma" w:cs="Tahoma"/>
          <w:sz w:val="10"/>
          <w:szCs w:val="10"/>
        </w:rPr>
      </w:pPr>
    </w:p>
    <w:p w14:paraId="0C1359BF" w14:textId="77777777" w:rsidR="00146AFB" w:rsidRDefault="00146AFB">
      <w:pPr>
        <w:rPr>
          <w:rFonts w:ascii="Tahoma" w:hAnsi="Tahoma" w:cs="Tahoma"/>
          <w:sz w:val="10"/>
          <w:szCs w:val="10"/>
        </w:rPr>
      </w:pPr>
      <w:r>
        <w:rPr>
          <w:rFonts w:ascii="Tahoma" w:hAnsi="Tahoma" w:cs="Tahoma"/>
          <w:sz w:val="10"/>
          <w:szCs w:val="10"/>
        </w:rPr>
        <w:br w:type="page"/>
      </w:r>
    </w:p>
    <w:p w14:paraId="5D66AB62"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432CF341"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6C9B4E1"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38A7F135"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2E7CE473"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0854CF78" w14:textId="77777777" w:rsidR="000A2F9E" w:rsidRPr="000D371D" w:rsidRDefault="000A2F9E"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 xml:space="preserve">Council of Europe, Avenue de </w:t>
            </w:r>
            <w:proofErr w:type="spellStart"/>
            <w:r w:rsidRPr="000D371D">
              <w:rPr>
                <w:rFonts w:ascii="Tahoma" w:eastAsia="Calibri" w:hAnsi="Tahoma" w:cs="Tahoma"/>
                <w:b/>
                <w:bCs/>
                <w:sz w:val="17"/>
                <w:szCs w:val="17"/>
                <w:lang w:eastAsia="en-US"/>
              </w:rPr>
              <w:t>l’Europe</w:t>
            </w:r>
            <w:proofErr w:type="spellEnd"/>
            <w:r w:rsidRPr="000D371D">
              <w:rPr>
                <w:rFonts w:ascii="Tahoma" w:eastAsia="Calibri" w:hAnsi="Tahoma" w:cs="Tahoma"/>
                <w:b/>
                <w:bCs/>
                <w:sz w:val="17"/>
                <w:szCs w:val="17"/>
                <w:lang w:eastAsia="en-US"/>
              </w:rPr>
              <w:t>, F – 67075 Strasbourg Cedex</w:t>
            </w:r>
          </w:p>
        </w:tc>
      </w:tr>
      <w:tr w:rsidR="000A2F9E" w:rsidRPr="000D371D" w14:paraId="611FFEE9"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DDD4417"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89E4EC"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05A05B35"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3830DEF"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5BA42C4"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7F9C6567"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3D7B96C"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F154C7"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064E298B"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0D371D">
              <w:rPr>
                <w:rFonts w:ascii="Tahoma" w:eastAsia="Calibri" w:hAnsi="Tahoma" w:cs="Tahoma"/>
                <w:sz w:val="17"/>
                <w:szCs w:val="17"/>
                <w:lang w:eastAsia="en-US"/>
              </w:rPr>
              <w:t>in a position</w:t>
            </w:r>
            <w:proofErr w:type="gramEnd"/>
            <w:r w:rsidRPr="000D371D">
              <w:rPr>
                <w:rFonts w:ascii="Tahoma" w:eastAsia="Calibri" w:hAnsi="Tahoma" w:cs="Tahoma"/>
                <w:sz w:val="17"/>
                <w:szCs w:val="17"/>
                <w:lang w:eastAsia="en-US"/>
              </w:rPr>
              <w:t xml:space="preserve"> to provide the said certificate, the invoice shall be established including all taxes.  </w:t>
            </w:r>
          </w:p>
        </w:tc>
      </w:tr>
      <w:tr w:rsidR="000A2F9E" w:rsidRPr="000D371D" w14:paraId="34D33C0E"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DEB0B31" w14:textId="090C3E2B" w:rsidR="000A2F9E" w:rsidRPr="000D371D" w:rsidRDefault="00E067F4" w:rsidP="00073D9C">
            <w:pPr>
              <w:jc w:val="center"/>
              <w:rPr>
                <w:rFonts w:ascii="Tahoma" w:eastAsia="Calibri" w:hAnsi="Tahoma" w:cs="Tahoma"/>
                <w:sz w:val="24"/>
                <w:szCs w:val="24"/>
                <w:lang w:val="en-US" w:eastAsia="en-US"/>
              </w:rPr>
            </w:pPr>
            <w:r w:rsidRPr="006D2A2F">
              <w:rPr>
                <w:rFonts w:ascii="MS UI Gothic" w:eastAsia="MS UI Gothic" w:hAnsi="MS UI Gothic" w:cs="MS UI Gothic"/>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192A7F" w14:textId="77777777" w:rsidR="000A2F9E" w:rsidRDefault="000A2F9E" w:rsidP="00073D9C">
            <w:pPr>
              <w:rPr>
                <w:rFonts w:ascii="Tahoma" w:eastAsia="Calibri" w:hAnsi="Tahoma" w:cs="Tahoma"/>
                <w:sz w:val="17"/>
                <w:szCs w:val="17"/>
                <w:lang w:eastAsia="en-US"/>
              </w:rPr>
            </w:pPr>
          </w:p>
          <w:p w14:paraId="39801FDB"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w:t>
            </w:r>
          </w:p>
          <w:p w14:paraId="0352E69C" w14:textId="77777777" w:rsidR="000A2F9E" w:rsidRPr="000D371D" w:rsidRDefault="000A2F9E" w:rsidP="00073D9C">
            <w:pPr>
              <w:rPr>
                <w:rFonts w:ascii="Tahoma" w:eastAsia="Calibri" w:hAnsi="Tahoma" w:cs="Tahoma"/>
                <w:sz w:val="17"/>
                <w:szCs w:val="17"/>
                <w:lang w:eastAsia="en-US"/>
              </w:rPr>
            </w:pPr>
          </w:p>
          <w:p w14:paraId="1E659E2E"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3B720455" w14:textId="77777777" w:rsidR="000A2F9E" w:rsidRDefault="000A2F9E" w:rsidP="00073D9C">
            <w:pPr>
              <w:rPr>
                <w:rFonts w:ascii="Tahoma" w:eastAsia="Calibri" w:hAnsi="Tahoma" w:cs="Tahoma"/>
                <w:sz w:val="17"/>
                <w:szCs w:val="17"/>
                <w:lang w:eastAsia="en-US"/>
              </w:rPr>
            </w:pPr>
          </w:p>
          <w:p w14:paraId="201D1583"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16CEF3E5" w14:textId="77777777" w:rsidR="000A2F9E" w:rsidRDefault="000A2F9E" w:rsidP="00073D9C">
            <w:pPr>
              <w:rPr>
                <w:rFonts w:ascii="Tahoma" w:eastAsia="Calibri" w:hAnsi="Tahoma" w:cs="Tahoma"/>
                <w:sz w:val="17"/>
                <w:szCs w:val="17"/>
                <w:lang w:eastAsia="en-US"/>
              </w:rPr>
            </w:pPr>
          </w:p>
          <w:p w14:paraId="1C6F5F9A"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77B34E64" w14:textId="77777777" w:rsidR="000A2F9E" w:rsidRPr="000D371D" w:rsidRDefault="000A2F9E" w:rsidP="00073D9C">
            <w:pPr>
              <w:rPr>
                <w:rFonts w:ascii="Tahoma" w:eastAsia="Calibri" w:hAnsi="Tahoma" w:cs="Tahoma"/>
                <w:sz w:val="17"/>
                <w:szCs w:val="17"/>
              </w:rPr>
            </w:pPr>
          </w:p>
        </w:tc>
      </w:tr>
      <w:tr w:rsidR="000A2F9E" w:rsidRPr="000D371D" w14:paraId="6DB88551"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6B3A3F4"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54A58A53" w14:textId="77777777" w:rsidR="000A2F9E" w:rsidRPr="000D371D" w:rsidRDefault="000A2F9E" w:rsidP="00073D9C">
            <w:pPr>
              <w:rPr>
                <w:rFonts w:ascii="Tahoma" w:eastAsia="Calibri" w:hAnsi="Tahoma" w:cs="Tahoma"/>
                <w:sz w:val="17"/>
                <w:szCs w:val="17"/>
                <w:lang w:eastAsia="en-US"/>
              </w:rPr>
            </w:pPr>
          </w:p>
        </w:tc>
      </w:tr>
      <w:tr w:rsidR="000A2F9E" w:rsidRPr="000D371D" w14:paraId="44D5AC59"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ADF553B"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441AC18" w14:textId="77777777"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767405C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8" w:name="_Toc179868643"/>
    </w:p>
    <w:bookmarkEnd w:id="8"/>
    <w:p w14:paraId="5C0ECD87"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 – General provisions</w:t>
      </w:r>
    </w:p>
    <w:p w14:paraId="3EEFA842" w14:textId="77777777" w:rsidR="005920E6" w:rsidRPr="00FF454F" w:rsidRDefault="005920E6" w:rsidP="00800515">
      <w:pPr>
        <w:pStyle w:val="ListParagraph"/>
        <w:numPr>
          <w:ilvl w:val="1"/>
          <w:numId w:val="4"/>
        </w:numPr>
        <w:tabs>
          <w:tab w:val="left" w:pos="709"/>
        </w:tabs>
        <w:ind w:left="709" w:hanging="709"/>
        <w:jc w:val="both"/>
        <w:rPr>
          <w:rFonts w:ascii="Tahoma" w:eastAsia="Calibri" w:hAnsi="Tahoma" w:cs="Tahoma"/>
          <w:sz w:val="18"/>
          <w:szCs w:val="18"/>
          <w:lang w:eastAsia="en-US"/>
        </w:rPr>
      </w:pPr>
      <w:r w:rsidRPr="00FF454F">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B16BB41"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eastAsia="Calibri" w:hAnsi="Tahoma" w:cs="Tahoma"/>
          <w:sz w:val="18"/>
          <w:szCs w:val="18"/>
          <w:lang w:eastAsia="en-US"/>
        </w:rPr>
        <w:t>The present contract is composed, by order of precedence, of:</w:t>
      </w:r>
      <w:r w:rsidRPr="00FF454F">
        <w:rPr>
          <w:rFonts w:ascii="Tahoma" w:eastAsia="Calibri" w:hAnsi="Tahoma" w:cs="Tahoma"/>
          <w:sz w:val="18"/>
          <w:szCs w:val="18"/>
          <w:lang w:eastAsia="en-US"/>
        </w:rPr>
        <w:tab/>
      </w:r>
      <w:r w:rsidRPr="00FF454F">
        <w:rPr>
          <w:rFonts w:ascii="Tahoma" w:eastAsia="Calibri" w:hAnsi="Tahoma" w:cs="Tahoma"/>
          <w:sz w:val="18"/>
          <w:szCs w:val="18"/>
          <w:lang w:eastAsia="en-US"/>
        </w:rPr>
        <w:br/>
        <w:t>a) the Act of Engagement, in its entirety (cover page, Sections A and B and the present Legal Conditions</w:t>
      </w:r>
      <w:proofErr w:type="gramStart"/>
      <w:r w:rsidRPr="00FF454F">
        <w:rPr>
          <w:rFonts w:ascii="Tahoma" w:eastAsia="Calibri" w:hAnsi="Tahoma" w:cs="Tahoma"/>
          <w:sz w:val="18"/>
          <w:szCs w:val="18"/>
          <w:lang w:eastAsia="en-US"/>
        </w:rPr>
        <w:t>)</w:t>
      </w:r>
      <w:r w:rsidR="00D3173D" w:rsidRPr="00FF454F">
        <w:rPr>
          <w:rFonts w:ascii="Tahoma" w:eastAsia="Calibri" w:hAnsi="Tahoma" w:cs="Tahoma"/>
          <w:sz w:val="18"/>
          <w:szCs w:val="18"/>
          <w:lang w:eastAsia="en-US"/>
        </w:rPr>
        <w:t>;</w:t>
      </w:r>
      <w:proofErr w:type="gramEnd"/>
      <w:r w:rsidR="00D3173D" w:rsidRPr="00FF454F">
        <w:rPr>
          <w:rFonts w:ascii="Tahoma" w:eastAsia="Calibri" w:hAnsi="Tahoma" w:cs="Tahoma"/>
          <w:sz w:val="18"/>
          <w:szCs w:val="18"/>
          <w:lang w:eastAsia="en-US"/>
        </w:rPr>
        <w:t xml:space="preserve"> </w:t>
      </w:r>
    </w:p>
    <w:p w14:paraId="021A66D6" w14:textId="77777777" w:rsidR="00D3173D" w:rsidRPr="00FF454F"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sidRPr="00FF454F">
        <w:rPr>
          <w:rFonts w:ascii="Tahoma" w:eastAsia="Calibri" w:hAnsi="Tahoma" w:cs="Tahoma"/>
          <w:sz w:val="18"/>
          <w:szCs w:val="18"/>
          <w:lang w:eastAsia="en-US"/>
        </w:rPr>
        <w:t xml:space="preserve">b) the Terms of reference; and </w:t>
      </w:r>
    </w:p>
    <w:p w14:paraId="49E7D863" w14:textId="77777777" w:rsidR="00D3173D" w:rsidRPr="00FF454F" w:rsidRDefault="00D3173D" w:rsidP="00D3173D">
      <w:pPr>
        <w:pStyle w:val="ListParagraph"/>
        <w:tabs>
          <w:tab w:val="left" w:pos="709"/>
        </w:tabs>
        <w:autoSpaceDE w:val="0"/>
        <w:autoSpaceDN w:val="0"/>
        <w:ind w:left="709"/>
        <w:jc w:val="both"/>
        <w:rPr>
          <w:rFonts w:ascii="Tahoma" w:hAnsi="Tahoma" w:cs="Tahoma"/>
          <w:color w:val="000000"/>
          <w:sz w:val="18"/>
          <w:szCs w:val="18"/>
        </w:rPr>
      </w:pPr>
      <w:r w:rsidRPr="00FF454F">
        <w:rPr>
          <w:rFonts w:ascii="Tahoma" w:eastAsia="Calibri" w:hAnsi="Tahoma" w:cs="Tahoma"/>
          <w:sz w:val="18"/>
          <w:szCs w:val="18"/>
          <w:lang w:eastAsia="en-US"/>
        </w:rPr>
        <w:t>c) the tender submitted by the provider.</w:t>
      </w:r>
    </w:p>
    <w:p w14:paraId="5E653418"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6B8C5D4D"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sz w:val="18"/>
          <w:szCs w:val="18"/>
          <w:lang w:eastAsia="fr-FR"/>
        </w:rPr>
        <w:t>For the purposes of this Contract:</w:t>
      </w:r>
      <w:r w:rsidRPr="00FF454F">
        <w:rPr>
          <w:rFonts w:ascii="Tahoma" w:hAnsi="Tahoma" w:cs="Tahoma"/>
          <w:color w:val="000000"/>
          <w:sz w:val="18"/>
          <w:szCs w:val="18"/>
        </w:rPr>
        <w:tab/>
      </w:r>
      <w:r w:rsidRPr="00FF454F">
        <w:rPr>
          <w:rFonts w:ascii="Tahoma" w:hAnsi="Tahoma" w:cs="Tahoma"/>
          <w:color w:val="000000"/>
          <w:sz w:val="18"/>
          <w:szCs w:val="18"/>
        </w:rPr>
        <w:br/>
        <w:t xml:space="preserve">a) </w:t>
      </w:r>
      <w:r w:rsidRPr="00FF454F">
        <w:rPr>
          <w:rFonts w:ascii="Tahoma" w:hAnsi="Tahoma" w:cs="Tahoma"/>
          <w:sz w:val="18"/>
          <w:szCs w:val="18"/>
          <w:lang w:eastAsia="fr-FR"/>
        </w:rPr>
        <w:t>“Contract” shall refer to the documents described in 1.2, above;</w:t>
      </w:r>
      <w:r w:rsidRPr="00FF454F">
        <w:rPr>
          <w:rFonts w:ascii="Tahoma" w:hAnsi="Tahoma" w:cs="Tahoma"/>
          <w:color w:val="000000"/>
          <w:sz w:val="18"/>
          <w:szCs w:val="18"/>
        </w:rPr>
        <w:tab/>
      </w:r>
      <w:r w:rsidRPr="00FF454F">
        <w:rPr>
          <w:rFonts w:ascii="Tahoma" w:hAnsi="Tahoma" w:cs="Tahoma"/>
          <w:color w:val="000000"/>
          <w:sz w:val="18"/>
          <w:szCs w:val="18"/>
        </w:rPr>
        <w:br/>
        <w:t xml:space="preserve">b) </w:t>
      </w:r>
      <w:r w:rsidRPr="00FF454F">
        <w:rPr>
          <w:rFonts w:ascii="Tahoma" w:hAnsi="Tahoma" w:cs="Tahoma"/>
          <w:sz w:val="18"/>
          <w:szCs w:val="18"/>
          <w:lang w:eastAsia="fr-FR"/>
        </w:rPr>
        <w:t>“Council” shall mean the Council of Europe;</w:t>
      </w:r>
      <w:r w:rsidRPr="00FF454F">
        <w:rPr>
          <w:rFonts w:ascii="Tahoma" w:hAnsi="Tahoma" w:cs="Tahoma"/>
          <w:color w:val="000000"/>
          <w:sz w:val="18"/>
          <w:szCs w:val="18"/>
        </w:rPr>
        <w:tab/>
      </w:r>
      <w:r w:rsidRPr="00FF454F">
        <w:rPr>
          <w:rFonts w:ascii="Tahoma" w:hAnsi="Tahoma" w:cs="Tahoma"/>
          <w:color w:val="000000"/>
          <w:sz w:val="18"/>
          <w:szCs w:val="18"/>
        </w:rPr>
        <w:br/>
        <w:t xml:space="preserve">c) </w:t>
      </w:r>
      <w:r w:rsidRPr="00FF454F">
        <w:rPr>
          <w:rFonts w:ascii="Tahoma" w:hAnsi="Tahoma" w:cs="Tahoma"/>
          <w:sz w:val="18"/>
          <w:szCs w:val="18"/>
          <w:lang w:eastAsia="fr-FR"/>
        </w:rPr>
        <w:t xml:space="preserve">“Deliverables” shall mean the services or goods as described in the </w:t>
      </w:r>
      <w:r w:rsidRPr="00FF454F">
        <w:rPr>
          <w:rFonts w:ascii="Tahoma" w:eastAsia="Calibri" w:hAnsi="Tahoma" w:cs="Tahoma"/>
          <w:sz w:val="18"/>
          <w:szCs w:val="18"/>
          <w:lang w:eastAsia="en-US"/>
        </w:rPr>
        <w:t>Terms of reference</w:t>
      </w:r>
      <w:r w:rsidRPr="00FF454F">
        <w:rPr>
          <w:rFonts w:ascii="Tahoma" w:hAnsi="Tahoma" w:cs="Tahoma"/>
          <w:sz w:val="18"/>
          <w:szCs w:val="18"/>
          <w:lang w:eastAsia="fr-FR"/>
        </w:rPr>
        <w:t>;</w:t>
      </w:r>
      <w:r w:rsidRPr="00FF454F">
        <w:rPr>
          <w:rFonts w:ascii="Tahoma" w:hAnsi="Tahoma" w:cs="Tahoma"/>
          <w:sz w:val="18"/>
          <w:szCs w:val="18"/>
          <w:lang w:eastAsia="fr-FR"/>
        </w:rPr>
        <w:tab/>
        <w:t xml:space="preserve"> </w:t>
      </w:r>
      <w:r w:rsidRPr="00FF454F">
        <w:rPr>
          <w:rFonts w:ascii="Tahoma" w:hAnsi="Tahoma" w:cs="Tahoma"/>
          <w:color w:val="000000"/>
          <w:sz w:val="18"/>
          <w:szCs w:val="18"/>
        </w:rPr>
        <w:br/>
        <w:t xml:space="preserve">d) </w:t>
      </w:r>
      <w:r w:rsidRPr="00FF454F">
        <w:rPr>
          <w:rFonts w:ascii="Tahoma" w:hAnsi="Tahoma" w:cs="Tahoma"/>
          <w:sz w:val="18"/>
          <w:szCs w:val="18"/>
          <w:lang w:eastAsia="fr-FR"/>
        </w:rPr>
        <w:t>“Parties” shall mean the Council and the Provider;</w:t>
      </w:r>
      <w:r w:rsidRPr="00FF454F">
        <w:rPr>
          <w:rFonts w:ascii="Tahoma" w:hAnsi="Tahoma" w:cs="Tahoma"/>
          <w:sz w:val="18"/>
          <w:szCs w:val="18"/>
          <w:lang w:eastAsia="fr-FR"/>
        </w:rPr>
        <w:tab/>
      </w:r>
      <w:r w:rsidRPr="00FF454F">
        <w:rPr>
          <w:rFonts w:ascii="Tahoma" w:hAnsi="Tahoma" w:cs="Tahoma"/>
          <w:color w:val="000000"/>
          <w:sz w:val="18"/>
          <w:szCs w:val="18"/>
        </w:rPr>
        <w:br/>
        <w:t xml:space="preserve">e) </w:t>
      </w:r>
      <w:r w:rsidRPr="00FF454F">
        <w:rPr>
          <w:rFonts w:ascii="Tahoma" w:hAnsi="Tahoma" w:cs="Tahoma"/>
          <w:sz w:val="18"/>
          <w:szCs w:val="18"/>
          <w:lang w:eastAsia="fr-FR"/>
        </w:rPr>
        <w:t>“Provider” shall mean the legal or physical person selected by the Council for the provision of the Deliverables</w:t>
      </w:r>
      <w:r w:rsidRPr="00FF454F">
        <w:rPr>
          <w:rFonts w:ascii="Tahoma" w:hAnsi="Tahoma" w:cs="Tahoma"/>
          <w:color w:val="000000"/>
          <w:sz w:val="18"/>
          <w:szCs w:val="18"/>
          <w:lang w:eastAsia="fr-FR"/>
        </w:rPr>
        <w:t>. This person may equally be referred to as the “Service Provider” or the “Consultant”.</w:t>
      </w:r>
      <w:bookmarkStart w:id="9" w:name="_Toc179868644"/>
    </w:p>
    <w:p w14:paraId="02E431FC"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2 – Duration</w:t>
      </w:r>
    </w:p>
    <w:p w14:paraId="075E5051" w14:textId="77777777" w:rsidR="005920E6" w:rsidRPr="00FF454F" w:rsidRDefault="005920E6" w:rsidP="005920E6">
      <w:pPr>
        <w:tabs>
          <w:tab w:val="left" w:pos="284"/>
        </w:tabs>
        <w:jc w:val="both"/>
        <w:rPr>
          <w:rFonts w:ascii="Tahoma" w:eastAsia="Calibri" w:hAnsi="Tahoma" w:cs="Tahoma"/>
          <w:sz w:val="18"/>
          <w:szCs w:val="18"/>
          <w:lang w:val="en-US" w:eastAsia="en-US"/>
        </w:rPr>
      </w:pPr>
      <w:r w:rsidRPr="00FF454F">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FF454F">
        <w:rPr>
          <w:rFonts w:ascii="Tahoma" w:eastAsia="Calibri" w:hAnsi="Tahoma" w:cs="Tahoma"/>
          <w:sz w:val="18"/>
          <w:szCs w:val="18"/>
          <w:lang w:eastAsia="en-US"/>
        </w:rPr>
        <w:t xml:space="preserve">Terms of reference </w:t>
      </w:r>
      <w:r w:rsidRPr="00FF454F">
        <w:rPr>
          <w:rFonts w:ascii="Tahoma" w:eastAsia="Calibri" w:hAnsi="Tahoma" w:cs="Tahoma"/>
          <w:sz w:val="18"/>
          <w:szCs w:val="18"/>
          <w:lang w:val="en-US" w:eastAsia="en-US"/>
        </w:rPr>
        <w:t>or, by default, as agreed in any prior correspondence.</w:t>
      </w:r>
    </w:p>
    <w:p w14:paraId="483BD6A5"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3 – Obligations of the Provider</w:t>
      </w:r>
    </w:p>
    <w:p w14:paraId="3AA650A6"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 General obligations</w:t>
      </w:r>
    </w:p>
    <w:p w14:paraId="1970BD42" w14:textId="77777777" w:rsidR="005920E6" w:rsidRPr="00FF454F" w:rsidRDefault="005920E6" w:rsidP="00800515">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FF454F">
        <w:rPr>
          <w:rFonts w:ascii="Tahoma" w:hAnsi="Tahoma" w:cs="Tahoma"/>
          <w:sz w:val="18"/>
          <w:szCs w:val="18"/>
          <w:lang w:eastAsia="fr-FR"/>
        </w:rPr>
        <w:t>in order to</w:t>
      </w:r>
      <w:proofErr w:type="gramEnd"/>
      <w:r w:rsidRPr="00FF454F">
        <w:rPr>
          <w:rFonts w:ascii="Tahoma" w:hAnsi="Tahoma" w:cs="Tahoma"/>
          <w:sz w:val="18"/>
          <w:szCs w:val="18"/>
          <w:lang w:eastAsia="fr-FR"/>
        </w:rPr>
        <w:t xml:space="preserve"> provide the Deliverables, with due respect for the Council of Europe’s needs and constraints, as contractually defined.</w:t>
      </w:r>
    </w:p>
    <w:p w14:paraId="1519555C" w14:textId="77777777" w:rsidR="005920E6" w:rsidRPr="00FF454F" w:rsidRDefault="005920E6" w:rsidP="00800515">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7EC6FBC"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3.2 Intellectual services</w:t>
      </w:r>
    </w:p>
    <w:p w14:paraId="14873373"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provisions of Articles 3.2.2 to </w:t>
      </w:r>
      <w:r w:rsidR="00C403EF" w:rsidRPr="00FF454F">
        <w:rPr>
          <w:rFonts w:ascii="Tahoma" w:hAnsi="Tahoma" w:cs="Tahoma"/>
          <w:sz w:val="18"/>
          <w:szCs w:val="18"/>
          <w:lang w:eastAsia="fr-FR"/>
        </w:rPr>
        <w:t>3.2.10</w:t>
      </w:r>
      <w:r w:rsidRPr="00FF454F">
        <w:rPr>
          <w:rFonts w:ascii="Tahoma" w:hAnsi="Tahoma" w:cs="Tahoma"/>
          <w:sz w:val="18"/>
          <w:szCs w:val="18"/>
          <w:lang w:eastAsia="fr-FR"/>
        </w:rPr>
        <w:t xml:space="preserve"> shall apply insofar as the contract concerns the provision of intellectual services.</w:t>
      </w:r>
    </w:p>
    <w:p w14:paraId="21CD8671"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FF454F">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64AB5159"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B5CBB4B"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The Provider guarantees that the Deliverables conform to the highest academic standards.</w:t>
      </w:r>
    </w:p>
    <w:p w14:paraId="4F89FEAB"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FF454F">
        <w:rPr>
          <w:rFonts w:ascii="Tahoma" w:hAnsi="Tahoma" w:cs="Tahoma"/>
          <w:sz w:val="18"/>
          <w:szCs w:val="18"/>
          <w:lang w:eastAsia="fr-FR"/>
        </w:rPr>
        <w:t>as a result of</w:t>
      </w:r>
      <w:proofErr w:type="gramEnd"/>
      <w:r w:rsidRPr="00FF454F">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7BFBB877"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Provider guarantees that use by the Council of the Deliverable(s) produced </w:t>
      </w:r>
      <w:proofErr w:type="gramStart"/>
      <w:r w:rsidRPr="00FF454F">
        <w:rPr>
          <w:rFonts w:ascii="Tahoma" w:hAnsi="Tahoma" w:cs="Tahoma"/>
          <w:sz w:val="18"/>
          <w:szCs w:val="18"/>
          <w:lang w:eastAsia="fr-FR"/>
        </w:rPr>
        <w:t>as a result of</w:t>
      </w:r>
      <w:proofErr w:type="gramEnd"/>
      <w:r w:rsidRPr="00FF454F">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02E09EFA"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E3F861A"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60896DF"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290CA7E"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3.3 Health and social insurance of the Provider or its employees</w:t>
      </w:r>
    </w:p>
    <w:p w14:paraId="37B529AD"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3C0CACE3"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3.4 Fiscal obligations</w:t>
      </w:r>
    </w:p>
    <w:p w14:paraId="4D514E8A"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Provider undertakes to inform the Council about any change of its status </w:t>
      </w:r>
      <w:proofErr w:type="gramStart"/>
      <w:r w:rsidRPr="00FF454F">
        <w:rPr>
          <w:rFonts w:ascii="Tahoma" w:hAnsi="Tahoma" w:cs="Tahoma"/>
          <w:sz w:val="18"/>
          <w:szCs w:val="18"/>
          <w:lang w:eastAsia="fr-FR"/>
        </w:rPr>
        <w:t>with regard to</w:t>
      </w:r>
      <w:proofErr w:type="gramEnd"/>
      <w:r w:rsidRPr="00FF454F">
        <w:rPr>
          <w:rFonts w:ascii="Tahoma" w:hAnsi="Tahoma" w:cs="Tahoma"/>
          <w:sz w:val="18"/>
          <w:szCs w:val="18"/>
          <w:lang w:eastAsia="fr-FR"/>
        </w:rPr>
        <w:t xml:space="preserve"> VAT, to observe all applicable rules and to comply with its fiscal obligations in: </w:t>
      </w:r>
    </w:p>
    <w:p w14:paraId="433EE850" w14:textId="77777777" w:rsidR="005920E6" w:rsidRPr="00FF454F" w:rsidRDefault="005920E6" w:rsidP="005920E6">
      <w:p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a) submitting a request for payment, or an invoice, to the Council in conformity with the applicable </w:t>
      </w:r>
      <w:proofErr w:type="gramStart"/>
      <w:r w:rsidRPr="00FF454F">
        <w:rPr>
          <w:rFonts w:ascii="Tahoma" w:hAnsi="Tahoma" w:cs="Tahoma"/>
          <w:sz w:val="18"/>
          <w:szCs w:val="18"/>
          <w:lang w:eastAsia="fr-FR"/>
        </w:rPr>
        <w:t>legislation;</w:t>
      </w:r>
      <w:proofErr w:type="gramEnd"/>
    </w:p>
    <w:p w14:paraId="5F631948" w14:textId="77777777" w:rsidR="005920E6" w:rsidRPr="00FF454F" w:rsidRDefault="005920E6" w:rsidP="005920E6">
      <w:pPr>
        <w:tabs>
          <w:tab w:val="left" w:pos="142"/>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declaring all </w:t>
      </w:r>
      <w:r w:rsidRPr="00FF454F">
        <w:rPr>
          <w:rFonts w:ascii="Tahoma" w:hAnsi="Tahoma" w:cs="Tahoma"/>
          <w:sz w:val="18"/>
          <w:szCs w:val="18"/>
          <w:lang w:eastAsia="fr-FR"/>
        </w:rPr>
        <w:tab/>
        <w:t>fees received from the Council for tax purposes as required in his/her/its country of fiscal residence.</w:t>
      </w:r>
    </w:p>
    <w:p w14:paraId="77CDBF49"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3.5 Loyalty and confidentiality</w:t>
      </w:r>
    </w:p>
    <w:p w14:paraId="2B305572" w14:textId="77777777" w:rsidR="005920E6" w:rsidRPr="00FF454F" w:rsidRDefault="005920E6" w:rsidP="00800515">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84ACF0D" w14:textId="77777777" w:rsidR="005920E6" w:rsidRPr="00FF454F" w:rsidRDefault="005920E6" w:rsidP="00800515">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68F6215A"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 xml:space="preserve">3.6 Disclosure of the terms of the contract </w:t>
      </w:r>
    </w:p>
    <w:p w14:paraId="456A6ECF" w14:textId="77777777" w:rsidR="005920E6" w:rsidRPr="00FF454F" w:rsidRDefault="005920E6" w:rsidP="00800515">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29D15E" w14:textId="77777777" w:rsidR="005920E6" w:rsidRPr="00FF454F" w:rsidRDefault="005920E6" w:rsidP="00800515">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Whenever appropriate, specific confidentiality measures shall be taken by the Council to preserve the vital interests of the Provider.</w:t>
      </w:r>
    </w:p>
    <w:p w14:paraId="2251D8A5"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3.7 Use of the Council of Europe’s name</w:t>
      </w:r>
    </w:p>
    <w:p w14:paraId="38F0EF15"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Provider shall not use the Council’s name, flag or logo without prior authorisation of the Council.</w:t>
      </w:r>
    </w:p>
    <w:p w14:paraId="0E10DADD"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3.8 Data Protection</w:t>
      </w:r>
    </w:p>
    <w:bookmarkEnd w:id="9"/>
    <w:p w14:paraId="37A908C8" w14:textId="77777777" w:rsidR="005920E6" w:rsidRPr="00FF454F" w:rsidRDefault="005920E6" w:rsidP="00800515">
      <w:pPr>
        <w:pStyle w:val="ListParagraph"/>
        <w:numPr>
          <w:ilvl w:val="0"/>
          <w:numId w:val="9"/>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FF454F">
        <w:rPr>
          <w:rFonts w:ascii="Tahoma" w:hAnsi="Tahoma" w:cs="Tahoma"/>
          <w:bCs/>
          <w:color w:val="000000" w:themeColor="text1"/>
          <w:sz w:val="18"/>
          <w:szCs w:val="18"/>
        </w:rPr>
        <w:t>comply at all times</w:t>
      </w:r>
      <w:proofErr w:type="gramEnd"/>
      <w:r w:rsidRPr="00FF454F">
        <w:rPr>
          <w:rFonts w:ascii="Tahoma" w:hAnsi="Tahoma" w:cs="Tahoma"/>
          <w:bCs/>
          <w:color w:val="000000" w:themeColor="text1"/>
          <w:sz w:val="18"/>
          <w:szCs w:val="18"/>
        </w:rPr>
        <w:t xml:space="preserve"> with the legislation applicable to each of them concerning the processing of personal data.</w:t>
      </w:r>
    </w:p>
    <w:p w14:paraId="6AC2B8D8" w14:textId="77777777" w:rsidR="005920E6" w:rsidRPr="00FF454F" w:rsidRDefault="005920E6" w:rsidP="00800515">
      <w:pPr>
        <w:pStyle w:val="ListParagraph"/>
        <w:numPr>
          <w:ilvl w:val="0"/>
          <w:numId w:val="9"/>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Where the Provider, pursuant to its obligations under this contract, processes personal data on behalf of the Council, it shall:</w:t>
      </w:r>
    </w:p>
    <w:p w14:paraId="4B3A2EA7"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Process personal data only in accordance with written instructions from the </w:t>
      </w:r>
      <w:proofErr w:type="gramStart"/>
      <w:r w:rsidRPr="00FF454F">
        <w:rPr>
          <w:rFonts w:ascii="Tahoma" w:hAnsi="Tahoma" w:cs="Tahoma"/>
          <w:bCs/>
          <w:color w:val="000000" w:themeColor="text1"/>
          <w:sz w:val="18"/>
          <w:szCs w:val="18"/>
        </w:rPr>
        <w:t>Council;</w:t>
      </w:r>
      <w:proofErr w:type="gramEnd"/>
    </w:p>
    <w:p w14:paraId="121CA3FF"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FF454F">
        <w:rPr>
          <w:rFonts w:ascii="Tahoma" w:hAnsi="Tahoma" w:cs="Tahoma"/>
          <w:bCs/>
          <w:color w:val="000000" w:themeColor="text1"/>
          <w:sz w:val="18"/>
          <w:szCs w:val="18"/>
        </w:rPr>
        <w:t>Council;</w:t>
      </w:r>
      <w:proofErr w:type="gramEnd"/>
    </w:p>
    <w:p w14:paraId="6FCC339E"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FF454F">
        <w:rPr>
          <w:rFonts w:ascii="Tahoma" w:hAnsi="Tahoma" w:cs="Tahoma"/>
          <w:bCs/>
          <w:color w:val="000000" w:themeColor="text1"/>
          <w:sz w:val="18"/>
          <w:szCs w:val="18"/>
        </w:rPr>
        <w:t>protected;</w:t>
      </w:r>
      <w:proofErr w:type="gramEnd"/>
    </w:p>
    <w:p w14:paraId="07E52744"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FF454F">
        <w:rPr>
          <w:rFonts w:ascii="Tahoma" w:hAnsi="Tahoma" w:cs="Tahoma"/>
          <w:bCs/>
          <w:color w:val="000000" w:themeColor="text1"/>
          <w:sz w:val="18"/>
          <w:szCs w:val="18"/>
        </w:rPr>
        <w:t>contract;</w:t>
      </w:r>
      <w:proofErr w:type="gramEnd"/>
    </w:p>
    <w:p w14:paraId="7D2020B5"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5493CB1F"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Notify the Council within five working days if it receives:</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a. a request from a data subject to have access (including rectification, deletion and objection) to that person’s personal data; or</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b. a complaint or request related to the Council’s obligations to comply with the data protection requirements.</w:t>
      </w:r>
    </w:p>
    <w:p w14:paraId="44E43868"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FF454F">
        <w:rPr>
          <w:rFonts w:ascii="Tahoma" w:hAnsi="Tahoma" w:cs="Tahoma"/>
          <w:bCs/>
          <w:color w:val="000000" w:themeColor="text1"/>
          <w:sz w:val="18"/>
          <w:szCs w:val="18"/>
        </w:rPr>
        <w:t>breaches;</w:t>
      </w:r>
      <w:proofErr w:type="gramEnd"/>
    </w:p>
    <w:p w14:paraId="0254C6F3"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FF454F">
        <w:rPr>
          <w:rFonts w:ascii="Tahoma" w:hAnsi="Tahoma" w:cs="Tahoma"/>
          <w:bCs/>
          <w:color w:val="000000" w:themeColor="text1"/>
          <w:sz w:val="18"/>
          <w:szCs w:val="18"/>
        </w:rPr>
        <w:t>Council;</w:t>
      </w:r>
      <w:proofErr w:type="gramEnd"/>
    </w:p>
    <w:p w14:paraId="0961119A"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FF454F">
        <w:rPr>
          <w:rFonts w:ascii="Tahoma" w:hAnsi="Tahoma" w:cs="Tahoma"/>
          <w:bCs/>
          <w:color w:val="000000" w:themeColor="text1"/>
          <w:sz w:val="18"/>
          <w:szCs w:val="18"/>
        </w:rPr>
        <w:t>recipient;</w:t>
      </w:r>
      <w:proofErr w:type="gramEnd"/>
    </w:p>
    <w:p w14:paraId="6BECF2B3"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FF454F">
        <w:rPr>
          <w:rFonts w:ascii="Tahoma" w:hAnsi="Tahoma" w:cs="Tahoma"/>
          <w:bCs/>
          <w:color w:val="000000" w:themeColor="text1"/>
          <w:sz w:val="18"/>
          <w:szCs w:val="18"/>
        </w:rPr>
        <w:t>subjects;</w:t>
      </w:r>
      <w:proofErr w:type="gramEnd"/>
    </w:p>
    <w:p w14:paraId="7C279EDF"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706CAA0"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3.9 Parallel Activities</w:t>
      </w:r>
    </w:p>
    <w:p w14:paraId="7A98081B"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Where the Provider is a natural person who is employed in parallel to this Contract, they hereby confirm that they:</w:t>
      </w:r>
    </w:p>
    <w:p w14:paraId="357BE58D"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a) have been granted approval from their employer to perform paid services for the Council under this Contract, and/or</w:t>
      </w:r>
    </w:p>
    <w:p w14:paraId="6D2221DE"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lastRenderedPageBreak/>
        <w:t>b) have been granted leave during the performance of their obligations under this Contract.</w:t>
      </w:r>
    </w:p>
    <w:p w14:paraId="517A4512"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3.10 Other obligations</w:t>
      </w:r>
    </w:p>
    <w:p w14:paraId="5AB8B474" w14:textId="77777777" w:rsidR="00A74260" w:rsidRPr="00FF454F" w:rsidRDefault="00A74260" w:rsidP="00A74260">
      <w:pPr>
        <w:pStyle w:val="ListParagraph"/>
        <w:numPr>
          <w:ilvl w:val="0"/>
          <w:numId w:val="25"/>
        </w:numPr>
        <w:autoSpaceDE w:val="0"/>
        <w:autoSpaceDN w:val="0"/>
        <w:ind w:hanging="720"/>
        <w:jc w:val="both"/>
        <w:rPr>
          <w:rFonts w:ascii="Tahoma" w:hAnsi="Tahoma" w:cs="Tahoma"/>
          <w:sz w:val="18"/>
          <w:szCs w:val="18"/>
          <w:lang w:eastAsia="fr-FR"/>
        </w:rPr>
      </w:pPr>
      <w:bookmarkStart w:id="10" w:name="_Hlk217318515"/>
      <w:r w:rsidRPr="00FF454F">
        <w:rPr>
          <w:rFonts w:ascii="Tahoma" w:hAnsi="Tahoma" w:cs="Tahoma"/>
          <w:sz w:val="18"/>
          <w:szCs w:val="18"/>
          <w:lang w:eastAsia="fr-FR"/>
        </w:rPr>
        <w:t xml:space="preserve">In </w:t>
      </w:r>
      <w:bookmarkStart w:id="11" w:name="_Hlk217295308"/>
      <w:r w:rsidRPr="00FF454F">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9" w:history="1">
        <w:r w:rsidRPr="00FF454F">
          <w:rPr>
            <w:rStyle w:val="Hyperlink"/>
            <w:rFonts w:ascii="Tahoma" w:hAnsi="Tahoma" w:cs="Tahoma"/>
            <w:sz w:val="18"/>
            <w:szCs w:val="18"/>
            <w:lang w:val="en-US" w:eastAsia="fr-FR"/>
          </w:rPr>
          <w:t>Policy on Respect and Dignity in the Council of Europe</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the </w:t>
      </w:r>
      <w:hyperlink r:id="rId20" w:anchor=":~:text=This%20Policy%20sets%20out%20the%20Council%20of%20Europe%E2%80%99s,the%20Organisation%20to%20those%20who%20report%20such%20wrongdoing." w:history="1">
        <w:r w:rsidRPr="00FF454F">
          <w:rPr>
            <w:rStyle w:val="Hyperlink"/>
            <w:rFonts w:ascii="Tahoma" w:hAnsi="Tahoma" w:cs="Tahoma"/>
            <w:sz w:val="18"/>
            <w:szCs w:val="18"/>
            <w:lang w:val="en-US" w:eastAsia="fr-FR"/>
          </w:rPr>
          <w:t>Speak-up Policy</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w:t>
      </w:r>
      <w:hyperlink r:id="rId21" w:history="1">
        <w:r w:rsidR="00F24D71" w:rsidRPr="00FF454F">
          <w:rPr>
            <w:rStyle w:val="Hyperlink"/>
            <w:rFonts w:ascii="Tahoma" w:hAnsi="Tahoma" w:cs="Tahoma"/>
            <w:sz w:val="18"/>
            <w:szCs w:val="18"/>
          </w:rPr>
          <w:t>the Policy on the use of the Information System of the Council of Europe</w:t>
        </w:r>
      </w:hyperlink>
      <w:r w:rsidR="00F24D71" w:rsidRPr="00FF454F">
        <w:rPr>
          <w:rFonts w:ascii="Tahoma" w:hAnsi="Tahoma" w:cs="Tahoma"/>
          <w:sz w:val="18"/>
          <w:szCs w:val="18"/>
        </w:rPr>
        <w:t xml:space="preserve"> </w:t>
      </w:r>
      <w:r w:rsidRPr="00FF454F">
        <w:rPr>
          <w:rFonts w:ascii="Tahoma" w:hAnsi="Tahoma" w:cs="Tahoma"/>
          <w:sz w:val="18"/>
          <w:szCs w:val="18"/>
        </w:rPr>
        <w:t>and</w:t>
      </w:r>
      <w:r w:rsidRPr="00FF454F">
        <w:rPr>
          <w:rFonts w:ascii="Tahoma" w:hAnsi="Tahoma" w:cs="Tahoma"/>
          <w:sz w:val="18"/>
          <w:szCs w:val="18"/>
          <w:lang w:eastAsia="fr-FR"/>
        </w:rPr>
        <w:t xml:space="preserve"> the </w:t>
      </w:r>
      <w:hyperlink r:id="rId22" w:history="1">
        <w:r w:rsidRPr="00FF454F">
          <w:rPr>
            <w:rStyle w:val="Hyperlink"/>
            <w:rFonts w:ascii="Tahoma" w:hAnsi="Tahoma" w:cs="Tahoma"/>
            <w:sz w:val="18"/>
            <w:szCs w:val="18"/>
            <w:lang w:eastAsia="fr-FR"/>
          </w:rPr>
          <w:t>Code of Conduct</w:t>
        </w:r>
      </w:hyperlink>
      <w:r w:rsidRPr="00FF454F">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10"/>
    <w:bookmarkEnd w:id="11"/>
    <w:p w14:paraId="7AEFBC13" w14:textId="77777777" w:rsidR="005920E6" w:rsidRPr="00FF454F" w:rsidRDefault="005920E6"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The Staff Regulations and the rules concerning temporary staff members shall not apply to the Provider. </w:t>
      </w:r>
    </w:p>
    <w:p w14:paraId="5A0F215B" w14:textId="77777777" w:rsidR="005920E6" w:rsidRPr="00FF454F" w:rsidRDefault="005920E6"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Nothing in this contract may be construed as conferring on the Provider the capacity of a Council of Europe staff member or employee.</w:t>
      </w:r>
    </w:p>
    <w:p w14:paraId="117F9506" w14:textId="77777777" w:rsidR="005920E6" w:rsidRPr="00FF454F" w:rsidRDefault="00292245"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FF454F">
        <w:rPr>
          <w:rFonts w:ascii="Tahoma" w:hAnsi="Tahoma" w:cs="Tahoma"/>
          <w:sz w:val="18"/>
          <w:szCs w:val="18"/>
          <w:lang w:eastAsia="fr-FR"/>
        </w:rPr>
        <w:t>in order to</w:t>
      </w:r>
      <w:proofErr w:type="gramEnd"/>
      <w:r w:rsidRPr="00FF454F">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6684CF69" w14:textId="77777777" w:rsidR="00A74260" w:rsidRPr="00FF454F" w:rsidRDefault="00A74260" w:rsidP="00A74260">
      <w:pPr>
        <w:pStyle w:val="ListParagraph"/>
        <w:numPr>
          <w:ilvl w:val="1"/>
          <w:numId w:val="3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bookmarkStart w:id="12" w:name="_Hlk217318546"/>
      <w:r w:rsidRPr="00FF454F">
        <w:rPr>
          <w:rFonts w:ascii="Tahoma" w:hAnsi="Tahoma" w:cs="Tahoma"/>
          <w:b/>
          <w:color w:val="365F91" w:themeColor="accent1" w:themeShade="BF"/>
          <w:sz w:val="18"/>
          <w:szCs w:val="18"/>
          <w:u w:val="single"/>
          <w:lang w:eastAsia="fr-FR"/>
        </w:rPr>
        <w:t>Archiving, access and financial checks</w:t>
      </w:r>
    </w:p>
    <w:p w14:paraId="1015CCE2" w14:textId="77777777" w:rsidR="00A74260" w:rsidRPr="00FF454F" w:rsidRDefault="00A74260" w:rsidP="00A74260">
      <w:pPr>
        <w:pStyle w:val="ListParagraph"/>
        <w:numPr>
          <w:ilvl w:val="2"/>
          <w:numId w:val="34"/>
        </w:num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bookmarkEnd w:id="12"/>
    <w:p w14:paraId="2F61B67F"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4 – Fees, expenses and mode of payment </w:t>
      </w:r>
    </w:p>
    <w:p w14:paraId="52A2E90C" w14:textId="77777777" w:rsidR="005920E6" w:rsidRPr="00FF454F"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FF454F">
        <w:rPr>
          <w:rFonts w:ascii="Tahoma" w:hAnsi="Tahoma" w:cs="Tahoma"/>
          <w:b/>
          <w:color w:val="365F91"/>
          <w:sz w:val="18"/>
          <w:szCs w:val="18"/>
          <w:u w:val="single"/>
          <w:lang w:eastAsia="fr-FR"/>
        </w:rPr>
        <w:t>4.1 Fees</w:t>
      </w:r>
    </w:p>
    <w:p w14:paraId="4ED35311" w14:textId="77777777" w:rsidR="005920E6" w:rsidRPr="00FF454F" w:rsidRDefault="005920E6" w:rsidP="00800515">
      <w:pPr>
        <w:pStyle w:val="ListParagraph"/>
        <w:numPr>
          <w:ilvl w:val="0"/>
          <w:numId w:val="2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1C26879F" w14:textId="77777777" w:rsidR="005920E6" w:rsidRPr="00FF454F" w:rsidRDefault="005920E6" w:rsidP="00800515">
      <w:pPr>
        <w:pStyle w:val="ListParagraph"/>
        <w:numPr>
          <w:ilvl w:val="0"/>
          <w:numId w:val="2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Amounts are final and not subject to review.</w:t>
      </w:r>
    </w:p>
    <w:p w14:paraId="0D2DAD71" w14:textId="77777777" w:rsidR="002321F7" w:rsidRPr="00FF454F"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13" w:name="_Hlk102060581"/>
      <w:r w:rsidRPr="00FF454F">
        <w:rPr>
          <w:rFonts w:ascii="Tahoma" w:hAnsi="Tahoma" w:cs="Tahoma"/>
          <w:b/>
          <w:color w:val="365F91"/>
          <w:sz w:val="18"/>
          <w:szCs w:val="18"/>
          <w:u w:val="single"/>
          <w:lang w:eastAsia="fr-FR"/>
        </w:rPr>
        <w:t>4.2 VAT</w:t>
      </w:r>
    </w:p>
    <w:p w14:paraId="2C6370E3"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7DEE8E13"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 xml:space="preserve">Should the deliverables be taxable in France, the amount invoiced shall be VAT inclusive. </w:t>
      </w:r>
      <w:r w:rsidRPr="00FF454F">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23" w:history="1">
        <w:r w:rsidRPr="00FF454F">
          <w:rPr>
            <w:rFonts w:ascii="Tahoma" w:eastAsia="Calibri" w:hAnsi="Tahoma" w:cs="Tahoma"/>
            <w:color w:val="1F497D"/>
            <w:sz w:val="18"/>
            <w:szCs w:val="18"/>
            <w:lang w:eastAsia="en-US"/>
          </w:rPr>
          <w:t>sie.entreprises-etrangeres@dgfip.finances.gouv.fr</w:t>
        </w:r>
      </w:hyperlink>
      <w:r w:rsidRPr="00FF454F">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FF454F">
        <w:rPr>
          <w:rFonts w:ascii="Tahoma" w:eastAsia="Calibri" w:hAnsi="Tahoma" w:cs="Tahoma"/>
          <w:sz w:val="18"/>
          <w:szCs w:val="18"/>
          <w:lang w:eastAsia="en-US"/>
        </w:rPr>
        <w:t>taxes’</w:t>
      </w:r>
      <w:proofErr w:type="gramEnd"/>
      <w:r w:rsidRPr="00FF454F">
        <w:rPr>
          <w:rFonts w:ascii="Tahoma" w:eastAsia="Calibri" w:hAnsi="Tahoma" w:cs="Tahoma"/>
          <w:sz w:val="18"/>
          <w:szCs w:val="18"/>
          <w:lang w:eastAsia="en-US"/>
        </w:rPr>
        <w:t xml:space="preserve">. The invoice shall also stipulate the following statement: “French VAT collected by the Provider and paid to the One-Stop shop in [Address/Country] under the OSS identification number [No. </w:t>
      </w:r>
      <w:r w:rsidRPr="00FF454F">
        <w:rPr>
          <w:rFonts w:ascii="Tahoma" w:eastAsia="Calibri" w:hAnsi="Tahoma" w:cs="Tahoma"/>
          <w:sz w:val="18"/>
          <w:szCs w:val="18"/>
          <w:lang w:val="en-US" w:eastAsia="en-US"/>
        </w:rPr>
        <w:t>XX]”.</w:t>
      </w:r>
    </w:p>
    <w:p w14:paraId="43CD7865"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FF454F">
        <w:rPr>
          <w:rFonts w:ascii="Tahoma" w:hAnsi="Tahoma" w:cs="Tahoma"/>
          <w:i/>
          <w:sz w:val="18"/>
          <w:szCs w:val="18"/>
          <w:lang w:eastAsia="fr-FR"/>
        </w:rPr>
        <w:t>Intra-Community sale/service to an exempted organisation: Articles 143 and 151 of Council Directive 2006/112/EC</w:t>
      </w:r>
      <w:r w:rsidRPr="00FF454F">
        <w:rPr>
          <w:rFonts w:ascii="Tahoma" w:hAnsi="Tahoma" w:cs="Tahoma"/>
          <w:sz w:val="18"/>
          <w:szCs w:val="18"/>
          <w:lang w:eastAsia="fr-FR"/>
        </w:rPr>
        <w:t xml:space="preserve">” and should indicate the final total amount excluding VAT. In case the </w:t>
      </w:r>
      <w:proofErr w:type="spellStart"/>
      <w:r w:rsidRPr="00FF454F">
        <w:rPr>
          <w:rFonts w:ascii="Tahoma" w:hAnsi="Tahoma" w:cs="Tahoma"/>
          <w:sz w:val="18"/>
          <w:szCs w:val="18"/>
          <w:lang w:eastAsia="fr-FR"/>
        </w:rPr>
        <w:t>CoE</w:t>
      </w:r>
      <w:proofErr w:type="spellEnd"/>
      <w:r w:rsidRPr="00FF454F">
        <w:rPr>
          <w:rFonts w:ascii="Tahoma" w:hAnsi="Tahoma" w:cs="Tahoma"/>
          <w:sz w:val="18"/>
          <w:szCs w:val="18"/>
          <w:lang w:eastAsia="fr-FR"/>
        </w:rPr>
        <w:t xml:space="preserve"> will not be </w:t>
      </w:r>
      <w:proofErr w:type="gramStart"/>
      <w:r w:rsidRPr="00FF454F">
        <w:rPr>
          <w:rFonts w:ascii="Tahoma" w:hAnsi="Tahoma" w:cs="Tahoma"/>
          <w:sz w:val="18"/>
          <w:szCs w:val="18"/>
          <w:lang w:eastAsia="fr-FR"/>
        </w:rPr>
        <w:t>in a position</w:t>
      </w:r>
      <w:proofErr w:type="gramEnd"/>
      <w:r w:rsidRPr="00FF454F">
        <w:rPr>
          <w:rFonts w:ascii="Tahoma" w:hAnsi="Tahoma" w:cs="Tahoma"/>
          <w:sz w:val="18"/>
          <w:szCs w:val="18"/>
          <w:lang w:eastAsia="fr-FR"/>
        </w:rPr>
        <w:t xml:space="preserve"> to provide the said certificate, the Council will pay the invoice with VAT included.  </w:t>
      </w:r>
    </w:p>
    <w:p w14:paraId="3C90A085"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3"/>
    </w:p>
    <w:p w14:paraId="136AE264" w14:textId="77777777" w:rsidR="005920E6" w:rsidRPr="00FF454F" w:rsidRDefault="005920E6" w:rsidP="00800515">
      <w:pPr>
        <w:pStyle w:val="ListParagraph"/>
        <w:numPr>
          <w:ilvl w:val="1"/>
          <w:numId w:val="21"/>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FF454F">
        <w:rPr>
          <w:rFonts w:ascii="Tahoma" w:hAnsi="Tahoma" w:cs="Tahoma"/>
          <w:b/>
          <w:color w:val="365F91" w:themeColor="accent1" w:themeShade="BF"/>
          <w:sz w:val="18"/>
          <w:szCs w:val="18"/>
          <w:lang w:eastAsia="fr-FR"/>
        </w:rPr>
        <w:t>Invoicing and payment</w:t>
      </w:r>
    </w:p>
    <w:p w14:paraId="067BC22A"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54D482B3"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77A6E4C4"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the case of event organisation, the Provider shall in any case submit any document that proves that the event took place, including but not limited to </w:t>
      </w:r>
      <w:r w:rsidRPr="00FF454F">
        <w:rPr>
          <w:rFonts w:ascii="Tahoma" w:hAnsi="Tahoma" w:cs="Tahoma"/>
          <w:sz w:val="18"/>
          <w:szCs w:val="18"/>
          <w:lang w:val="en-US" w:eastAsia="en-US"/>
        </w:rPr>
        <w:t>an attendance sheet broken down into half days specifying the location, date(s) and time(s) of the event(s) or activity(</w:t>
      </w:r>
      <w:proofErr w:type="spellStart"/>
      <w:r w:rsidRPr="00FF454F">
        <w:rPr>
          <w:rFonts w:ascii="Tahoma" w:hAnsi="Tahoma" w:cs="Tahoma"/>
          <w:sz w:val="18"/>
          <w:szCs w:val="18"/>
          <w:lang w:val="en-US" w:eastAsia="en-US"/>
        </w:rPr>
        <w:t>ies</w:t>
      </w:r>
      <w:proofErr w:type="spellEnd"/>
      <w:r w:rsidRPr="00FF454F">
        <w:rPr>
          <w:rFonts w:ascii="Tahoma" w:hAnsi="Tahoma" w:cs="Tahoma"/>
          <w:sz w:val="18"/>
          <w:szCs w:val="18"/>
          <w:lang w:val="en-US" w:eastAsia="en-US"/>
        </w:rPr>
        <w:t xml:space="preserve">), to be individually signed by </w:t>
      </w:r>
      <w:r w:rsidRPr="00FF454F">
        <w:rPr>
          <w:rFonts w:ascii="Tahoma" w:hAnsi="Tahoma" w:cs="Tahoma"/>
          <w:sz w:val="18"/>
          <w:szCs w:val="18"/>
          <w:u w:val="single"/>
          <w:lang w:val="en-US" w:eastAsia="en-US"/>
        </w:rPr>
        <w:t>each</w:t>
      </w:r>
      <w:r w:rsidRPr="00FF454F">
        <w:rPr>
          <w:rFonts w:ascii="Tahoma" w:hAnsi="Tahoma" w:cs="Tahoma"/>
          <w:sz w:val="18"/>
          <w:szCs w:val="18"/>
          <w:lang w:val="en-US" w:eastAsia="en-US"/>
        </w:rPr>
        <w:t xml:space="preserve"> participant and the Provider.</w:t>
      </w:r>
    </w:p>
    <w:p w14:paraId="58A327F1"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FF454F">
        <w:rPr>
          <w:rFonts w:ascii="Tahoma" w:eastAsia="Calibri" w:hAnsi="Tahoma" w:cs="Tahoma"/>
          <w:sz w:val="18"/>
          <w:szCs w:val="18"/>
          <w:lang w:eastAsia="en-US"/>
        </w:rPr>
        <w:t xml:space="preserve">Terms of reference </w:t>
      </w:r>
      <w:r w:rsidRPr="00FF454F">
        <w:rPr>
          <w:rFonts w:ascii="Tahoma" w:hAnsi="Tahoma" w:cs="Tahoma"/>
          <w:sz w:val="18"/>
          <w:szCs w:val="18"/>
        </w:rPr>
        <w:t>and its/their acceptance by the Council.</w:t>
      </w:r>
    </w:p>
    <w:p w14:paraId="06402265"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cases where an advance payment is foreseen, it shall be paid within 60 calendar days upon signature of the contract. </w:t>
      </w:r>
    </w:p>
    <w:p w14:paraId="657427FF"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4.4 Other expenses</w:t>
      </w:r>
    </w:p>
    <w:p w14:paraId="342F6164" w14:textId="77777777" w:rsidR="005920E6" w:rsidRPr="00FF454F" w:rsidRDefault="005920E6" w:rsidP="00800515">
      <w:pPr>
        <w:pStyle w:val="ListParagraph"/>
        <w:numPr>
          <w:ilvl w:val="0"/>
          <w:numId w:val="18"/>
        </w:numPr>
        <w:tabs>
          <w:tab w:val="left" w:pos="0"/>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FF454F">
        <w:rPr>
          <w:rFonts w:ascii="Tahoma" w:hAnsi="Tahoma" w:cs="Tahoma"/>
          <w:sz w:val="18"/>
          <w:szCs w:val="18"/>
        </w:rPr>
        <w:t xml:space="preserve"> </w:t>
      </w:r>
      <w:r w:rsidR="00E92BAE" w:rsidRPr="00FF454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FF454F">
        <w:rPr>
          <w:rFonts w:ascii="Tahoma" w:hAnsi="Tahoma" w:cs="Tahoma"/>
          <w:color w:val="000000"/>
          <w:sz w:val="18"/>
          <w:szCs w:val="18"/>
        </w:rPr>
        <w:t>.</w:t>
      </w:r>
      <w:r w:rsidRPr="00FF454F">
        <w:rPr>
          <w:rStyle w:val="FootnoteReference"/>
          <w:rFonts w:ascii="Tahoma" w:hAnsi="Tahoma" w:cs="Tahoma"/>
          <w:color w:val="000000"/>
          <w:sz w:val="18"/>
          <w:szCs w:val="18"/>
        </w:rPr>
        <w:footnoteReference w:id="10"/>
      </w:r>
      <w:r w:rsidRPr="00FF454F">
        <w:rPr>
          <w:rFonts w:ascii="Tahoma" w:hAnsi="Tahoma" w:cs="Tahoma"/>
          <w:color w:val="000000"/>
          <w:sz w:val="18"/>
          <w:szCs w:val="18"/>
        </w:rPr>
        <w:t xml:space="preserve"> </w:t>
      </w:r>
    </w:p>
    <w:p w14:paraId="18B8078E" w14:textId="77777777" w:rsidR="005920E6" w:rsidRPr="00FF454F" w:rsidRDefault="005920E6" w:rsidP="00800515">
      <w:pPr>
        <w:pStyle w:val="ListParagraph"/>
        <w:numPr>
          <w:ilvl w:val="0"/>
          <w:numId w:val="18"/>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rPr>
        <w:lastRenderedPageBreak/>
        <w:t xml:space="preserve">Travel expenses referred to under 4.4.1 will be reimbursed </w:t>
      </w:r>
      <w:proofErr w:type="gramStart"/>
      <w:r w:rsidRPr="00FF454F">
        <w:rPr>
          <w:rFonts w:ascii="Tahoma" w:hAnsi="Tahoma" w:cs="Tahoma"/>
          <w:color w:val="000000"/>
          <w:sz w:val="18"/>
          <w:szCs w:val="18"/>
        </w:rPr>
        <w:t>on the basis of</w:t>
      </w:r>
      <w:proofErr w:type="gramEnd"/>
      <w:r w:rsidRPr="00FF454F">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67069E56" w14:textId="77777777" w:rsidR="005920E6" w:rsidRPr="00FF454F" w:rsidRDefault="005920E6" w:rsidP="00800515">
      <w:pPr>
        <w:pStyle w:val="ListParagraph"/>
        <w:numPr>
          <w:ilvl w:val="0"/>
          <w:numId w:val="18"/>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w:t>
      </w:r>
      <w:r w:rsidR="00AF44D4" w:rsidRPr="00FF454F">
        <w:rPr>
          <w:rFonts w:ascii="Tahoma" w:hAnsi="Tahoma" w:cs="Tahoma"/>
          <w:sz w:val="18"/>
          <w:szCs w:val="18"/>
        </w:rPr>
        <w:t xml:space="preserve"> </w:t>
      </w:r>
      <w:r w:rsidR="00AF44D4" w:rsidRPr="00FF454F">
        <w:rPr>
          <w:rFonts w:ascii="Tahoma" w:hAnsi="Tahoma" w:cs="Tahoma"/>
          <w:sz w:val="18"/>
          <w:szCs w:val="18"/>
          <w:lang w:eastAsia="fr-FR"/>
        </w:rPr>
        <w:t xml:space="preserve">AIG EUROPE </w:t>
      </w:r>
      <w:r w:rsidRPr="00FF454F">
        <w:rPr>
          <w:rFonts w:ascii="Tahoma" w:hAnsi="Tahoma" w:cs="Tahoma"/>
          <w:sz w:val="18"/>
          <w:szCs w:val="18"/>
          <w:lang w:eastAsia="fr-FR"/>
        </w:rPr>
        <w:t xml:space="preserve">(Policy No. </w:t>
      </w:r>
      <w:r w:rsidR="008604ED" w:rsidRPr="00FF454F">
        <w:rPr>
          <w:rFonts w:ascii="Tahoma" w:hAnsi="Tahoma" w:cs="Tahoma"/>
          <w:sz w:val="18"/>
          <w:szCs w:val="18"/>
          <w:lang w:eastAsia="fr-FR"/>
        </w:rPr>
        <w:t>9.502.001</w:t>
      </w:r>
      <w:r w:rsidRPr="00FF454F">
        <w:rPr>
          <w:rFonts w:ascii="Tahoma" w:hAnsi="Tahoma" w:cs="Tahoma"/>
          <w:sz w:val="18"/>
          <w:szCs w:val="18"/>
          <w:lang w:eastAsia="fr-FR"/>
        </w:rPr>
        <w:t xml:space="preserve">). A telephone helpline is available in case of emergency </w:t>
      </w:r>
      <w:r w:rsidR="008604ED" w:rsidRPr="00FF454F">
        <w:rPr>
          <w:rFonts w:ascii="Tahoma" w:hAnsi="Tahoma" w:cs="Tahoma"/>
          <w:sz w:val="18"/>
          <w:szCs w:val="18"/>
          <w:lang w:eastAsia="fr-FR"/>
        </w:rPr>
        <w:t>+32 2 739 9991 (EN) or +32 2 739 9990 (FR</w:t>
      </w:r>
      <w:r w:rsidRPr="00FF454F">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210AF6" w:rsidRPr="00FF454F">
        <w:rPr>
          <w:rFonts w:ascii="Tahoma" w:hAnsi="Tahoma" w:cs="Tahoma"/>
          <w:sz w:val="18"/>
          <w:szCs w:val="18"/>
          <w:lang w:eastAsia="fr-FR"/>
        </w:rPr>
        <w:t>80</w:t>
      </w:r>
      <w:r w:rsidRPr="00FF454F">
        <w:rPr>
          <w:rFonts w:ascii="Tahoma" w:hAnsi="Tahoma" w:cs="Tahoma"/>
          <w:sz w:val="18"/>
          <w:szCs w:val="18"/>
          <w:lang w:eastAsia="fr-FR"/>
        </w:rPr>
        <w:t xml:space="preserve"> years of age.</w:t>
      </w:r>
      <w:bookmarkStart w:id="14" w:name="_Toc179868652"/>
    </w:p>
    <w:p w14:paraId="03F53B96" w14:textId="77777777" w:rsidR="00800515" w:rsidRPr="00FF454F" w:rsidRDefault="00800515" w:rsidP="00800515">
      <w:pPr>
        <w:tabs>
          <w:tab w:val="left" w:pos="284"/>
        </w:tabs>
        <w:autoSpaceDE w:val="0"/>
        <w:autoSpaceDN w:val="0"/>
        <w:jc w:val="both"/>
        <w:rPr>
          <w:rFonts w:ascii="Tahoma" w:hAnsi="Tahoma" w:cs="Tahoma"/>
          <w:b/>
          <w:smallCaps/>
          <w:color w:val="365F91"/>
          <w:sz w:val="18"/>
          <w:szCs w:val="18"/>
          <w:lang w:eastAsia="fr-FR"/>
        </w:rPr>
      </w:pPr>
      <w:bookmarkStart w:id="15" w:name="_Hlk217296686"/>
      <w:r w:rsidRPr="00FF454F">
        <w:rPr>
          <w:rFonts w:ascii="Tahoma" w:hAnsi="Tahoma" w:cs="Tahoma"/>
          <w:b/>
          <w:smallCaps/>
          <w:color w:val="365F91"/>
          <w:sz w:val="18"/>
          <w:szCs w:val="18"/>
          <w:lang w:eastAsia="fr-FR"/>
        </w:rPr>
        <w:t>4.5. Delay in Implementation</w:t>
      </w:r>
    </w:p>
    <w:p w14:paraId="71FBA402"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5DCFDB9C"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0A28C552"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59267F81"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34F651DA"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68AEF7CD"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 xml:space="preserve">The parties acknowledge and agree that the liquidated damages set forth herein represent a genuine pre-estimate of the loss likely to be suffered by the Council of Europe </w:t>
      </w:r>
      <w:proofErr w:type="gramStart"/>
      <w:r w:rsidRPr="00FF454F">
        <w:rPr>
          <w:rFonts w:ascii="Tahoma" w:hAnsi="Tahoma" w:cs="Tahoma"/>
          <w:sz w:val="18"/>
          <w:szCs w:val="18"/>
          <w:lang w:eastAsia="fr-FR"/>
        </w:rPr>
        <w:t>as a result of</w:t>
      </w:r>
      <w:proofErr w:type="gramEnd"/>
      <w:r w:rsidRPr="00FF454F">
        <w:rPr>
          <w:rFonts w:ascii="Tahoma" w:hAnsi="Tahoma" w:cs="Tahoma"/>
          <w:sz w:val="18"/>
          <w:szCs w:val="18"/>
          <w:lang w:eastAsia="fr-FR"/>
        </w:rPr>
        <w:t xml:space="preserve"> a delay and do not constitute a penalty.</w:t>
      </w:r>
    </w:p>
    <w:p w14:paraId="1B656AFC"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p>
    <w:bookmarkEnd w:id="15"/>
    <w:p w14:paraId="1CC61486"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5 - Breach of contract</w:t>
      </w:r>
      <w:bookmarkEnd w:id="14"/>
    </w:p>
    <w:p w14:paraId="760E1D63" w14:textId="77777777" w:rsidR="001013C9"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proofErr w:type="gramStart"/>
      <w:r w:rsidRPr="00FF454F">
        <w:rPr>
          <w:rFonts w:ascii="Tahoma" w:hAnsi="Tahoma" w:cs="Tahoma"/>
          <w:sz w:val="18"/>
          <w:szCs w:val="18"/>
          <w:lang w:eastAsia="fr-FR"/>
        </w:rPr>
        <w:t>In the event that</w:t>
      </w:r>
      <w:proofErr w:type="gramEnd"/>
      <w:r w:rsidR="001013C9" w:rsidRPr="00FF454F">
        <w:rPr>
          <w:rFonts w:ascii="Tahoma" w:hAnsi="Tahoma" w:cs="Tahoma"/>
          <w:sz w:val="18"/>
          <w:szCs w:val="18"/>
          <w:lang w:eastAsia="fr-FR"/>
        </w:rPr>
        <w:t>:</w:t>
      </w:r>
    </w:p>
    <w:p w14:paraId="168A4E76"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a)</w:t>
      </w:r>
      <w:r w:rsidR="005920E6" w:rsidRPr="00FF454F">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FF454F">
        <w:rPr>
          <w:rFonts w:ascii="Tahoma" w:hAnsi="Tahoma" w:cs="Tahoma"/>
          <w:sz w:val="18"/>
          <w:szCs w:val="18"/>
          <w:lang w:eastAsia="fr-FR"/>
        </w:rPr>
        <w:t>; or</w:t>
      </w:r>
      <w:r w:rsidR="005920E6" w:rsidRPr="00FF454F">
        <w:rPr>
          <w:rFonts w:ascii="Tahoma" w:hAnsi="Tahoma" w:cs="Tahoma"/>
          <w:sz w:val="18"/>
          <w:szCs w:val="18"/>
          <w:lang w:eastAsia="fr-FR"/>
        </w:rPr>
        <w:t xml:space="preserve"> </w:t>
      </w:r>
    </w:p>
    <w:p w14:paraId="52F0C322"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w:t>
      </w:r>
      <w:r w:rsidR="005920E6" w:rsidRPr="00FF454F">
        <w:rPr>
          <w:rFonts w:ascii="Tahoma" w:hAnsi="Tahoma" w:cs="Tahoma"/>
          <w:sz w:val="18"/>
          <w:szCs w:val="18"/>
          <w:lang w:eastAsia="fr-FR"/>
        </w:rPr>
        <w:t>the Deliverables provided as referred to under Article 1.1 do not reach a satisfactory level</w:t>
      </w:r>
      <w:r w:rsidRPr="00FF454F">
        <w:rPr>
          <w:rFonts w:ascii="Tahoma" w:hAnsi="Tahoma" w:cs="Tahoma"/>
          <w:sz w:val="18"/>
          <w:szCs w:val="18"/>
          <w:lang w:eastAsia="fr-FR"/>
        </w:rPr>
        <w:t>; or</w:t>
      </w:r>
    </w:p>
    <w:p w14:paraId="797AC704" w14:textId="77777777" w:rsidR="006D64A8" w:rsidRPr="00FF454F" w:rsidRDefault="001013C9" w:rsidP="006D64A8">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c) the Provider is in any of the situations listed in Article 1</w:t>
      </w:r>
      <w:r w:rsidR="00361FA3" w:rsidRPr="00FF454F">
        <w:rPr>
          <w:rFonts w:ascii="Tahoma" w:hAnsi="Tahoma" w:cs="Tahoma"/>
          <w:sz w:val="18"/>
          <w:szCs w:val="18"/>
          <w:lang w:eastAsia="fr-FR"/>
        </w:rPr>
        <w:t>1</w:t>
      </w:r>
      <w:r w:rsidRPr="00FF454F">
        <w:rPr>
          <w:rFonts w:ascii="Tahoma" w:hAnsi="Tahoma" w:cs="Tahoma"/>
          <w:sz w:val="18"/>
          <w:szCs w:val="18"/>
          <w:lang w:eastAsia="fr-FR"/>
        </w:rPr>
        <w:t>.2,</w:t>
      </w:r>
      <w:r w:rsidR="005920E6" w:rsidRPr="00FF454F">
        <w:rPr>
          <w:rFonts w:ascii="Tahoma" w:hAnsi="Tahoma" w:cs="Tahoma"/>
          <w:sz w:val="18"/>
          <w:szCs w:val="18"/>
          <w:lang w:eastAsia="fr-FR"/>
        </w:rPr>
        <w:t xml:space="preserve"> </w:t>
      </w:r>
      <w:r w:rsidR="006D64A8" w:rsidRPr="00FF454F">
        <w:rPr>
          <w:rFonts w:ascii="Tahoma" w:hAnsi="Tahoma" w:cs="Tahoma"/>
          <w:sz w:val="18"/>
          <w:szCs w:val="18"/>
          <w:lang w:eastAsia="fr-FR"/>
        </w:rPr>
        <w:t>or</w:t>
      </w:r>
      <w:bookmarkStart w:id="16" w:name="_Hlk217296742"/>
      <w:bookmarkStart w:id="17" w:name="_Hlk217318587"/>
    </w:p>
    <w:p w14:paraId="7631D238" w14:textId="77777777" w:rsidR="006D64A8" w:rsidRPr="00FF454F" w:rsidRDefault="006D64A8" w:rsidP="006D64A8">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d) any information provided by the Provider under the procurement procedure is found to be untruthful.  </w:t>
      </w:r>
      <w:bookmarkEnd w:id="16"/>
    </w:p>
    <w:bookmarkEnd w:id="17"/>
    <w:p w14:paraId="705AB297" w14:textId="77777777" w:rsidR="005920E6" w:rsidRPr="00FF454F" w:rsidRDefault="005920E6"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Council </w:t>
      </w:r>
      <w:r w:rsidR="001013C9" w:rsidRPr="00FF454F">
        <w:rPr>
          <w:rFonts w:ascii="Tahoma" w:hAnsi="Tahoma" w:cs="Tahoma"/>
          <w:sz w:val="18"/>
          <w:szCs w:val="18"/>
          <w:lang w:eastAsia="fr-FR"/>
        </w:rPr>
        <w:t>may</w:t>
      </w:r>
      <w:r w:rsidRPr="00FF454F">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FF454F">
        <w:rPr>
          <w:rFonts w:ascii="Tahoma" w:hAnsi="Tahoma" w:cs="Tahoma"/>
          <w:sz w:val="18"/>
          <w:szCs w:val="18"/>
          <w:lang w:eastAsia="fr-FR"/>
        </w:rPr>
        <w:t xml:space="preserve">and Article 4.4 </w:t>
      </w:r>
      <w:r w:rsidRPr="00FF454F">
        <w:rPr>
          <w:rFonts w:ascii="Tahoma" w:hAnsi="Tahoma" w:cs="Tahoma"/>
          <w:sz w:val="18"/>
          <w:szCs w:val="18"/>
          <w:lang w:eastAsia="fr-FR"/>
        </w:rPr>
        <w:t>above.</w:t>
      </w:r>
    </w:p>
    <w:p w14:paraId="62823B9F" w14:textId="77777777" w:rsidR="005920E6"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39362AD6" w14:textId="77777777" w:rsidR="005920E6"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E16390B"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8" w:name="_Toc179868653"/>
      <w:bookmarkStart w:id="19" w:name="_Toc179868654"/>
      <w:r w:rsidRPr="00FF454F">
        <w:rPr>
          <w:rFonts w:ascii="Tahoma" w:hAnsi="Tahoma" w:cs="Tahoma"/>
          <w:b/>
          <w:smallCaps/>
          <w:color w:val="365F91" w:themeColor="accent1" w:themeShade="BF"/>
          <w:sz w:val="18"/>
          <w:szCs w:val="18"/>
          <w:lang w:eastAsia="fr-FR"/>
        </w:rPr>
        <w:t>Article 6 - Modifications</w:t>
      </w:r>
      <w:bookmarkEnd w:id="18"/>
      <w:r w:rsidRPr="00FF454F">
        <w:rPr>
          <w:rFonts w:ascii="Tahoma" w:hAnsi="Tahoma" w:cs="Tahoma"/>
          <w:b/>
          <w:smallCaps/>
          <w:color w:val="365F91" w:themeColor="accent1" w:themeShade="BF"/>
          <w:sz w:val="18"/>
          <w:szCs w:val="18"/>
          <w:lang w:eastAsia="fr-FR"/>
        </w:rPr>
        <w:t xml:space="preserve"> </w:t>
      </w:r>
    </w:p>
    <w:p w14:paraId="65974B03"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825A135"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6A65667"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This contract may not be transferred, in full or in part, for money or free of charge, without the Council’s prior authorisation in writing.</w:t>
      </w:r>
    </w:p>
    <w:p w14:paraId="464D99D7"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may not subcontract all or part of the Deliverables without the written authorisation of the Council.</w:t>
      </w:r>
      <w:r w:rsidR="00361FA3" w:rsidRPr="00FF454F">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2A13A094"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7 - Case of force majeure</w:t>
      </w:r>
      <w:bookmarkEnd w:id="19"/>
      <w:r w:rsidRPr="00FF454F">
        <w:rPr>
          <w:rFonts w:ascii="Tahoma" w:hAnsi="Tahoma" w:cs="Tahoma"/>
          <w:b/>
          <w:smallCaps/>
          <w:color w:val="365F91" w:themeColor="accent1" w:themeShade="BF"/>
          <w:sz w:val="18"/>
          <w:szCs w:val="18"/>
          <w:lang w:eastAsia="fr-FR"/>
        </w:rPr>
        <w:t xml:space="preserve"> </w:t>
      </w:r>
    </w:p>
    <w:p w14:paraId="4E040E94" w14:textId="77777777" w:rsidR="005920E6" w:rsidRPr="00FF454F" w:rsidRDefault="005920E6" w:rsidP="00800515">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0CB0222E" w14:textId="77777777" w:rsidR="005920E6" w:rsidRPr="00FF454F" w:rsidRDefault="005920E6" w:rsidP="00800515">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C1BED17"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20" w:name="_Toc179868655"/>
      <w:r w:rsidRPr="00FF454F">
        <w:rPr>
          <w:rFonts w:ascii="Tahoma" w:hAnsi="Tahoma" w:cs="Tahoma"/>
          <w:b/>
          <w:smallCaps/>
          <w:color w:val="365F91" w:themeColor="accent1" w:themeShade="BF"/>
          <w:sz w:val="18"/>
          <w:szCs w:val="18"/>
          <w:lang w:eastAsia="fr-FR"/>
        </w:rPr>
        <w:t>Article 8 - Communication between the parties</w:t>
      </w:r>
    </w:p>
    <w:p w14:paraId="366375E8"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Contact point within the Council of Europe is indicated on the cover page of the Act of Engagement (See page 1 above).</w:t>
      </w:r>
    </w:p>
    <w:p w14:paraId="20AF0400"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can be reached through the means indicated in the Act of Engagement (see page 1 above).</w:t>
      </w:r>
    </w:p>
    <w:p w14:paraId="753928BF"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2CDD22CC"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FF454F">
        <w:rPr>
          <w:rFonts w:ascii="Tahoma" w:hAnsi="Tahoma" w:cs="Tahoma"/>
          <w:sz w:val="18"/>
          <w:szCs w:val="18"/>
          <w:lang w:eastAsia="fr-FR"/>
        </w:rPr>
        <w:t>provided that</w:t>
      </w:r>
      <w:proofErr w:type="gramEnd"/>
      <w:r w:rsidRPr="00FF454F">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w:t>
      </w:r>
      <w:r w:rsidRPr="00FF454F">
        <w:rPr>
          <w:rFonts w:ascii="Tahoma" w:hAnsi="Tahoma" w:cs="Tahoma"/>
          <w:sz w:val="18"/>
          <w:szCs w:val="18"/>
          <w:lang w:eastAsia="fr-FR"/>
        </w:rPr>
        <w:lastRenderedPageBreak/>
        <w:t>of unsuccessful dispatch, the sending party shall not be held in breach of its obligation to send such communication within a specified deadline, provided the communication is dispatched by another means of communication without further delay.</w:t>
      </w:r>
    </w:p>
    <w:p w14:paraId="3A8CA5E1"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40C4844D"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145676"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9 –Acceptance</w:t>
      </w:r>
    </w:p>
    <w:p w14:paraId="7D45DA8F"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provision of Deliverables referred to in this contract shall be the subject of a written acceptance procedure.</w:t>
      </w:r>
      <w:r w:rsidR="00D72641" w:rsidRPr="00FF454F">
        <w:rPr>
          <w:rFonts w:ascii="Tahoma" w:hAnsi="Tahoma" w:cs="Tahoma"/>
          <w:sz w:val="18"/>
          <w:szCs w:val="18"/>
          <w:lang w:eastAsia="fr-FR"/>
        </w:rPr>
        <w:t xml:space="preserve"> </w:t>
      </w:r>
      <w:bookmarkStart w:id="21" w:name="_Hlk194582662"/>
      <w:r w:rsidR="00D72641" w:rsidRPr="00FF454F">
        <w:rPr>
          <w:rFonts w:ascii="Tahoma" w:hAnsi="Tahoma" w:cs="Tahoma"/>
          <w:sz w:val="18"/>
          <w:szCs w:val="18"/>
          <w:lang w:eastAsia="fr-FR"/>
        </w:rPr>
        <w:t xml:space="preserve">If foreseen in the tender file, the deliverable </w:t>
      </w:r>
      <w:proofErr w:type="gramStart"/>
      <w:r w:rsidR="00D72641" w:rsidRPr="00FF454F">
        <w:rPr>
          <w:rFonts w:ascii="Tahoma" w:hAnsi="Tahoma" w:cs="Tahoma"/>
          <w:sz w:val="18"/>
          <w:szCs w:val="18"/>
          <w:lang w:eastAsia="fr-FR"/>
        </w:rPr>
        <w:t>has to</w:t>
      </w:r>
      <w:proofErr w:type="gramEnd"/>
      <w:r w:rsidR="00D72641" w:rsidRPr="00FF454F">
        <w:rPr>
          <w:rFonts w:ascii="Tahoma" w:hAnsi="Tahoma" w:cs="Tahoma"/>
          <w:sz w:val="18"/>
          <w:szCs w:val="18"/>
          <w:lang w:eastAsia="fr-FR"/>
        </w:rPr>
        <w:t xml:space="preserve"> be accompanied by the filled-out AI tool </w:t>
      </w:r>
      <w:r w:rsidR="00A54498" w:rsidRPr="00FF454F">
        <w:rPr>
          <w:rFonts w:ascii="Tahoma" w:hAnsi="Tahoma" w:cs="Tahoma"/>
          <w:sz w:val="18"/>
          <w:szCs w:val="18"/>
          <w:lang w:eastAsia="fr-FR"/>
        </w:rPr>
        <w:t>questionnaire</w:t>
      </w:r>
      <w:r w:rsidR="00D72641" w:rsidRPr="00FF454F">
        <w:rPr>
          <w:rFonts w:ascii="Tahoma" w:hAnsi="Tahoma" w:cs="Tahoma"/>
          <w:sz w:val="18"/>
          <w:szCs w:val="18"/>
          <w:lang w:eastAsia="fr-FR"/>
        </w:rPr>
        <w:t>.</w:t>
      </w:r>
      <w:bookmarkEnd w:id="21"/>
      <w:r w:rsidR="00D72641" w:rsidRPr="00FF454F">
        <w:rPr>
          <w:rFonts w:ascii="Tahoma" w:hAnsi="Tahoma" w:cs="Tahoma"/>
          <w:sz w:val="18"/>
          <w:szCs w:val="18"/>
          <w:lang w:eastAsia="fr-FR"/>
        </w:rPr>
        <w:t xml:space="preserve"> </w:t>
      </w:r>
      <w:r w:rsidRPr="00FF454F">
        <w:rPr>
          <w:rFonts w:ascii="Tahoma" w:hAnsi="Tahoma" w:cs="Tahoma"/>
          <w:sz w:val="18"/>
          <w:szCs w:val="18"/>
          <w:lang w:eastAsia="fr-FR"/>
        </w:rPr>
        <w:t xml:space="preserve">If acceptance is refused, the Council shall inform the </w:t>
      </w:r>
      <w:proofErr w:type="gramStart"/>
      <w:r w:rsidRPr="00FF454F">
        <w:rPr>
          <w:rFonts w:ascii="Tahoma" w:hAnsi="Tahoma" w:cs="Tahoma"/>
          <w:sz w:val="18"/>
          <w:szCs w:val="18"/>
          <w:lang w:eastAsia="fr-FR"/>
        </w:rPr>
        <w:t>Provider</w:t>
      </w:r>
      <w:proofErr w:type="gramEnd"/>
      <w:r w:rsidRPr="00FF454F">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BDE9D27" w14:textId="77777777" w:rsidR="00361FA3" w:rsidRPr="00FF454F"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22" w:name="_Hlk62561759"/>
      <w:bookmarkStart w:id="23" w:name="_Hlk62555666"/>
      <w:r w:rsidRPr="00FF454F">
        <w:rPr>
          <w:rFonts w:ascii="Tahoma" w:hAnsi="Tahoma" w:cs="Tahoma"/>
          <w:b/>
          <w:smallCaps/>
          <w:color w:val="365F91" w:themeColor="accent1" w:themeShade="BF"/>
          <w:sz w:val="18"/>
          <w:szCs w:val="18"/>
          <w:lang w:eastAsia="fr-FR"/>
        </w:rPr>
        <w:t>Article 10 – Consortium</w:t>
      </w:r>
    </w:p>
    <w:p w14:paraId="263FCF17"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have full responsibility for carrying out and complying with the terms of the contract.</w:t>
      </w:r>
    </w:p>
    <w:p w14:paraId="78F86AD0"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269603"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FF454F">
        <w:rPr>
          <w:rFonts w:ascii="Tahoma" w:hAnsi="Tahoma" w:cs="Tahoma"/>
          <w:color w:val="000000"/>
          <w:sz w:val="18"/>
          <w:szCs w:val="18"/>
        </w:rPr>
        <w:t>consortium;</w:t>
      </w:r>
      <w:proofErr w:type="gramEnd"/>
      <w:r w:rsidRPr="00FF454F">
        <w:rPr>
          <w:rFonts w:ascii="Tahoma" w:hAnsi="Tahoma" w:cs="Tahoma"/>
          <w:color w:val="000000"/>
          <w:sz w:val="18"/>
          <w:szCs w:val="18"/>
        </w:rPr>
        <w:t xml:space="preserve"> even if it has not been the final recipient of those amounts.</w:t>
      </w:r>
    </w:p>
    <w:p w14:paraId="7C55D305"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internal roles and responsibilities of the Providers are divided as follows:</w:t>
      </w:r>
    </w:p>
    <w:p w14:paraId="038D503F" w14:textId="77777777" w:rsidR="00361FA3" w:rsidRPr="00FF454F" w:rsidRDefault="00361FA3" w:rsidP="00800515">
      <w:pPr>
        <w:pStyle w:val="ListParagraph"/>
        <w:numPr>
          <w:ilvl w:val="2"/>
          <w:numId w:val="22"/>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The Providers must designate a coordinator. </w:t>
      </w:r>
    </w:p>
    <w:p w14:paraId="5F4C23E0" w14:textId="77777777" w:rsidR="00361FA3" w:rsidRPr="00FF454F" w:rsidRDefault="00361FA3" w:rsidP="00800515">
      <w:pPr>
        <w:pStyle w:val="ListParagraph"/>
        <w:numPr>
          <w:ilvl w:val="2"/>
          <w:numId w:val="22"/>
        </w:numPr>
        <w:tabs>
          <w:tab w:val="left" w:pos="284"/>
        </w:tabs>
        <w:jc w:val="both"/>
        <w:rPr>
          <w:rFonts w:ascii="Tahoma" w:hAnsi="Tahoma" w:cs="Tahoma"/>
          <w:color w:val="000000"/>
          <w:sz w:val="18"/>
          <w:szCs w:val="18"/>
        </w:rPr>
      </w:pPr>
      <w:r w:rsidRPr="00FF454F">
        <w:rPr>
          <w:rFonts w:ascii="Tahoma" w:hAnsi="Tahoma" w:cs="Tahoma"/>
          <w:color w:val="000000"/>
          <w:sz w:val="18"/>
          <w:szCs w:val="18"/>
        </w:rPr>
        <w:t>Each Provider must:</w:t>
      </w:r>
    </w:p>
    <w:p w14:paraId="070941EA"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FF454F">
        <w:rPr>
          <w:rFonts w:ascii="Tahoma" w:hAnsi="Tahoma" w:cs="Tahoma"/>
          <w:color w:val="000000"/>
          <w:sz w:val="18"/>
          <w:szCs w:val="18"/>
        </w:rPr>
        <w:t>contract;</w:t>
      </w:r>
      <w:proofErr w:type="gramEnd"/>
    </w:p>
    <w:p w14:paraId="093252F3"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submit to the coordinator in good time:</w:t>
      </w:r>
      <w:r w:rsidRPr="00FF454F">
        <w:rPr>
          <w:rFonts w:ascii="Tahoma" w:hAnsi="Tahoma" w:cs="Tahoma"/>
          <w:color w:val="000000"/>
          <w:sz w:val="18"/>
          <w:szCs w:val="18"/>
        </w:rPr>
        <w:tab/>
      </w:r>
      <w:r w:rsidRPr="00FF454F">
        <w:rPr>
          <w:rFonts w:ascii="Tahoma" w:hAnsi="Tahoma" w:cs="Tahoma"/>
          <w:color w:val="000000"/>
          <w:sz w:val="18"/>
          <w:szCs w:val="18"/>
        </w:rPr>
        <w:br/>
        <w:t>- any other documents or information required by the Council under the contract, unless the contract requires the Provider to submit this information directly;</w:t>
      </w:r>
      <w:r w:rsidRPr="00FF454F">
        <w:rPr>
          <w:rFonts w:ascii="Tahoma" w:hAnsi="Tahoma" w:cs="Tahoma"/>
          <w:color w:val="000000"/>
          <w:sz w:val="18"/>
          <w:szCs w:val="18"/>
        </w:rPr>
        <w:tab/>
      </w:r>
      <w:r w:rsidRPr="00FF454F">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6AA4FCCE"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6836472" w14:textId="77777777" w:rsidR="00361FA3" w:rsidRPr="00FF454F" w:rsidRDefault="00361FA3" w:rsidP="00800515">
      <w:pPr>
        <w:pStyle w:val="ListParagraph"/>
        <w:numPr>
          <w:ilvl w:val="2"/>
          <w:numId w:val="22"/>
        </w:numPr>
        <w:jc w:val="both"/>
        <w:rPr>
          <w:rFonts w:ascii="Tahoma" w:hAnsi="Tahoma" w:cs="Tahoma"/>
          <w:color w:val="000000"/>
          <w:sz w:val="18"/>
          <w:szCs w:val="18"/>
        </w:rPr>
      </w:pPr>
      <w:r w:rsidRPr="00FF454F">
        <w:rPr>
          <w:rFonts w:ascii="Tahoma" w:hAnsi="Tahoma" w:cs="Tahoma"/>
          <w:color w:val="000000"/>
          <w:sz w:val="18"/>
          <w:szCs w:val="18"/>
        </w:rPr>
        <w:t xml:space="preserve">      The coordinator must:</w:t>
      </w:r>
    </w:p>
    <w:p w14:paraId="09B13BB0"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monitor that the Deliverables are carried out timely and properly, in accordance with the terms of the </w:t>
      </w:r>
      <w:proofErr w:type="gramStart"/>
      <w:r w:rsidRPr="00FF454F">
        <w:rPr>
          <w:rFonts w:ascii="Tahoma" w:hAnsi="Tahoma" w:cs="Tahoma"/>
          <w:color w:val="000000"/>
          <w:sz w:val="18"/>
          <w:szCs w:val="18"/>
        </w:rPr>
        <w:t>contract;</w:t>
      </w:r>
      <w:proofErr w:type="gramEnd"/>
    </w:p>
    <w:p w14:paraId="6F4B9358"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FF454F">
        <w:rPr>
          <w:rFonts w:ascii="Tahoma" w:hAnsi="Tahoma" w:cs="Tahoma"/>
          <w:color w:val="000000"/>
          <w:sz w:val="18"/>
          <w:szCs w:val="18"/>
        </w:rPr>
        <w:t>Parties;</w:t>
      </w:r>
      <w:proofErr w:type="gramEnd"/>
    </w:p>
    <w:p w14:paraId="416090F4"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FF454F">
        <w:rPr>
          <w:rFonts w:ascii="Tahoma" w:hAnsi="Tahoma" w:cs="Tahoma"/>
          <w:color w:val="000000"/>
          <w:sz w:val="18"/>
          <w:szCs w:val="18"/>
        </w:rPr>
        <w:t>Council;</w:t>
      </w:r>
      <w:proofErr w:type="gramEnd"/>
    </w:p>
    <w:p w14:paraId="30A5AF64"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before starting performance of the contract, submit this list of pre-existing rights (Article 10.4.2(iii)) to the Council.</w:t>
      </w:r>
    </w:p>
    <w:p w14:paraId="5F46657E"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submit the Deliverables to the Council in accordance with the timing and terms of the </w:t>
      </w:r>
      <w:proofErr w:type="gramStart"/>
      <w:r w:rsidRPr="00FF454F">
        <w:rPr>
          <w:rFonts w:ascii="Tahoma" w:hAnsi="Tahoma" w:cs="Tahoma"/>
          <w:color w:val="000000"/>
          <w:sz w:val="18"/>
          <w:szCs w:val="18"/>
        </w:rPr>
        <w:t>contract;</w:t>
      </w:r>
      <w:proofErr w:type="gramEnd"/>
    </w:p>
    <w:p w14:paraId="2AB08EA2"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25C99FE"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coordinator may not subcontract the above-mentioned tasks.</w:t>
      </w:r>
    </w:p>
    <w:p w14:paraId="458C8781"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FF454F">
        <w:rPr>
          <w:rFonts w:ascii="Tahoma" w:hAnsi="Tahoma" w:cs="Tahoma"/>
          <w:color w:val="000000"/>
          <w:sz w:val="18"/>
          <w:szCs w:val="18"/>
        </w:rPr>
        <w:tab/>
      </w:r>
      <w:r w:rsidRPr="00FF454F">
        <w:rPr>
          <w:rFonts w:ascii="Tahoma" w:hAnsi="Tahoma" w:cs="Tahoma"/>
          <w:color w:val="000000"/>
          <w:sz w:val="18"/>
          <w:szCs w:val="18"/>
        </w:rPr>
        <w:br/>
        <w:t>- internal organisation of the consortium;</w:t>
      </w:r>
      <w:r w:rsidRPr="00FF454F">
        <w:rPr>
          <w:rFonts w:ascii="Tahoma" w:hAnsi="Tahoma" w:cs="Tahoma"/>
          <w:color w:val="000000"/>
          <w:sz w:val="18"/>
          <w:szCs w:val="18"/>
        </w:rPr>
        <w:tab/>
      </w:r>
      <w:r w:rsidRPr="00FF454F">
        <w:rPr>
          <w:rFonts w:ascii="Tahoma" w:hAnsi="Tahoma" w:cs="Tahoma"/>
          <w:color w:val="000000"/>
          <w:sz w:val="18"/>
          <w:szCs w:val="18"/>
        </w:rPr>
        <w:br/>
        <w:t>- distribution of the Council payment(s);</w:t>
      </w:r>
      <w:r w:rsidRPr="00FF454F">
        <w:rPr>
          <w:rFonts w:ascii="Tahoma" w:hAnsi="Tahoma" w:cs="Tahoma"/>
          <w:color w:val="000000"/>
          <w:sz w:val="18"/>
          <w:szCs w:val="18"/>
        </w:rPr>
        <w:tab/>
      </w:r>
      <w:r w:rsidRPr="00FF454F">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sidRPr="00FF454F">
        <w:rPr>
          <w:rFonts w:ascii="Tahoma" w:hAnsi="Tahoma" w:cs="Tahoma"/>
          <w:color w:val="000000"/>
          <w:sz w:val="18"/>
          <w:szCs w:val="18"/>
        </w:rPr>
        <w:t>d</w:t>
      </w:r>
      <w:r w:rsidRPr="00FF454F">
        <w:rPr>
          <w:rFonts w:ascii="Tahoma" w:hAnsi="Tahoma" w:cs="Tahoma"/>
          <w:color w:val="000000"/>
          <w:sz w:val="18"/>
          <w:szCs w:val="18"/>
        </w:rPr>
        <w:t xml:space="preserve"> persons that have a right of use;</w:t>
      </w:r>
      <w:r w:rsidRPr="00FF454F">
        <w:rPr>
          <w:rFonts w:ascii="Tahoma" w:hAnsi="Tahoma" w:cs="Tahoma"/>
          <w:color w:val="000000"/>
          <w:sz w:val="18"/>
          <w:szCs w:val="18"/>
        </w:rPr>
        <w:tab/>
      </w:r>
      <w:r w:rsidRPr="00FF454F">
        <w:rPr>
          <w:rFonts w:ascii="Tahoma" w:hAnsi="Tahoma" w:cs="Tahoma"/>
          <w:color w:val="000000"/>
          <w:sz w:val="18"/>
          <w:szCs w:val="18"/>
        </w:rPr>
        <w:br/>
        <w:t>- settlement of internal disputes;</w:t>
      </w:r>
      <w:r w:rsidRPr="00FF454F">
        <w:rPr>
          <w:rFonts w:ascii="Tahoma" w:hAnsi="Tahoma" w:cs="Tahoma"/>
          <w:color w:val="000000"/>
          <w:sz w:val="18"/>
          <w:szCs w:val="18"/>
        </w:rPr>
        <w:tab/>
      </w:r>
      <w:r w:rsidRPr="00FF454F">
        <w:rPr>
          <w:rFonts w:ascii="Tahoma" w:hAnsi="Tahoma" w:cs="Tahoma"/>
          <w:color w:val="000000"/>
          <w:sz w:val="18"/>
          <w:szCs w:val="18"/>
        </w:rPr>
        <w:br/>
        <w:t>- liability, indemnification and confidentiality arrangements between the Providers.</w:t>
      </w:r>
    </w:p>
    <w:p w14:paraId="3B373EB9"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consortium agreement must not contain any provision contrary to the contract.</w:t>
      </w:r>
      <w:bookmarkEnd w:id="22"/>
    </w:p>
    <w:bookmarkEnd w:id="20"/>
    <w:bookmarkEnd w:id="23"/>
    <w:p w14:paraId="516E1766"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11 – Changes in the Provider’s situation or standing</w:t>
      </w:r>
    </w:p>
    <w:p w14:paraId="078475E1" w14:textId="77777777" w:rsidR="0026091F" w:rsidRPr="00FF454F" w:rsidRDefault="0026091F" w:rsidP="00F67A30">
      <w:pPr>
        <w:tabs>
          <w:tab w:val="left" w:pos="284"/>
          <w:tab w:val="left" w:pos="851"/>
        </w:tabs>
        <w:ind w:left="709" w:hanging="709"/>
        <w:jc w:val="both"/>
        <w:rPr>
          <w:rFonts w:ascii="Tahoma" w:hAnsi="Tahoma" w:cs="Tahoma"/>
          <w:color w:val="000000"/>
          <w:sz w:val="18"/>
          <w:szCs w:val="18"/>
        </w:rPr>
      </w:pPr>
      <w:r w:rsidRPr="00FF454F">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7FAAF9B3" w14:textId="77777777" w:rsidR="0026091F" w:rsidRPr="00FF454F" w:rsidRDefault="0026091F" w:rsidP="00800515">
      <w:pPr>
        <w:pStyle w:val="ListParagraph"/>
        <w:numPr>
          <w:ilvl w:val="1"/>
          <w:numId w:val="27"/>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 The Provider shall also inform the Council in writing without delay:</w:t>
      </w:r>
    </w:p>
    <w:p w14:paraId="5D3A345F"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involved in a merger, takeover or change of ownership or there is a change in their legal </w:t>
      </w:r>
      <w:proofErr w:type="gramStart"/>
      <w:r w:rsidRPr="00FF454F">
        <w:rPr>
          <w:rFonts w:ascii="Tahoma" w:hAnsi="Tahoma" w:cs="Tahoma"/>
          <w:color w:val="000000"/>
          <w:sz w:val="18"/>
          <w:szCs w:val="18"/>
        </w:rPr>
        <w:t>status;</w:t>
      </w:r>
      <w:proofErr w:type="gramEnd"/>
    </w:p>
    <w:p w14:paraId="1CF81387"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where the Provider is a consortium or similar entity, if there is a change in membership or partnership.</w:t>
      </w:r>
    </w:p>
    <w:p w14:paraId="7411F4E9"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FF454F">
        <w:rPr>
          <w:rFonts w:ascii="Tahoma" w:hAnsi="Tahoma" w:cs="Tahoma"/>
          <w:color w:val="000000"/>
          <w:sz w:val="18"/>
          <w:szCs w:val="18"/>
        </w:rPr>
        <w:t>beings;</w:t>
      </w:r>
      <w:proofErr w:type="gramEnd"/>
    </w:p>
    <w:p w14:paraId="6FED8ACC"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FF454F">
        <w:rPr>
          <w:rFonts w:ascii="Tahoma" w:hAnsi="Tahoma" w:cs="Tahoma"/>
          <w:color w:val="000000"/>
          <w:sz w:val="18"/>
          <w:szCs w:val="18"/>
        </w:rPr>
        <w:t>kind;</w:t>
      </w:r>
      <w:proofErr w:type="gramEnd"/>
    </w:p>
    <w:p w14:paraId="06F2B391"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have received a judgment with res judicata force, finding an offence that affects their professional integrity or serious professional </w:t>
      </w:r>
      <w:proofErr w:type="gramStart"/>
      <w:r w:rsidRPr="00FF454F">
        <w:rPr>
          <w:rFonts w:ascii="Tahoma" w:hAnsi="Tahoma" w:cs="Tahoma"/>
          <w:color w:val="000000"/>
          <w:sz w:val="18"/>
          <w:szCs w:val="18"/>
        </w:rPr>
        <w:t>misconduct;</w:t>
      </w:r>
      <w:proofErr w:type="gramEnd"/>
    </w:p>
    <w:p w14:paraId="27DF741B"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lastRenderedPageBreak/>
        <w:t xml:space="preserve">If they do not comply with their obligations as regards payment of social security contributions, taxes and dues, according to the statutory provisions of their country of legal </w:t>
      </w:r>
      <w:proofErr w:type="gramStart"/>
      <w:r w:rsidRPr="00FF454F">
        <w:rPr>
          <w:rFonts w:ascii="Tahoma" w:hAnsi="Tahoma" w:cs="Tahoma"/>
          <w:color w:val="000000"/>
          <w:sz w:val="18"/>
          <w:szCs w:val="18"/>
        </w:rPr>
        <w:t>domicile;</w:t>
      </w:r>
      <w:proofErr w:type="gramEnd"/>
    </w:p>
    <w:p w14:paraId="4275ECA7"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or are likely to be in a situation of an actual, perceived or potential conflict of </w:t>
      </w:r>
      <w:proofErr w:type="gramStart"/>
      <w:r w:rsidRPr="00FF454F">
        <w:rPr>
          <w:rFonts w:ascii="Tahoma" w:hAnsi="Tahoma" w:cs="Tahoma"/>
          <w:color w:val="000000"/>
          <w:sz w:val="18"/>
          <w:szCs w:val="18"/>
        </w:rPr>
        <w:t>interests;</w:t>
      </w:r>
      <w:proofErr w:type="gramEnd"/>
    </w:p>
    <w:p w14:paraId="41048907"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66099A85"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12 – Cooperation with investigative processes  </w:t>
      </w:r>
    </w:p>
    <w:p w14:paraId="1979DD60" w14:textId="77777777" w:rsidR="0026091F" w:rsidRPr="00FF454F" w:rsidRDefault="0026091F" w:rsidP="00F5042D">
      <w:pPr>
        <w:tabs>
          <w:tab w:val="left" w:pos="567"/>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12.1 The Provider agrees:</w:t>
      </w:r>
    </w:p>
    <w:p w14:paraId="732E656B"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55F5A6E4"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to maintain the confidentiality of the proceedings, unless disclosure is required by law or </w:t>
      </w:r>
      <w:proofErr w:type="spellStart"/>
      <w:r w:rsidRPr="00FF454F">
        <w:rPr>
          <w:rFonts w:ascii="Tahoma" w:hAnsi="Tahoma" w:cs="Tahoma"/>
          <w:color w:val="000000"/>
          <w:sz w:val="18"/>
          <w:szCs w:val="18"/>
          <w:lang w:val="en-US"/>
        </w:rPr>
        <w:t>authorised</w:t>
      </w:r>
      <w:proofErr w:type="spellEnd"/>
      <w:r w:rsidRPr="00FF454F">
        <w:rPr>
          <w:rFonts w:ascii="Tahoma" w:hAnsi="Tahoma" w:cs="Tahoma"/>
          <w:color w:val="000000"/>
          <w:sz w:val="18"/>
          <w:szCs w:val="18"/>
          <w:lang w:val="en-US"/>
        </w:rPr>
        <w:t xml:space="preserve"> by the </w:t>
      </w:r>
      <w:proofErr w:type="gramStart"/>
      <w:r w:rsidRPr="00FF454F">
        <w:rPr>
          <w:rFonts w:ascii="Tahoma" w:hAnsi="Tahoma" w:cs="Tahoma"/>
          <w:color w:val="000000"/>
          <w:sz w:val="18"/>
          <w:szCs w:val="18"/>
          <w:lang w:val="en-US"/>
        </w:rPr>
        <w:t>Council;</w:t>
      </w:r>
      <w:proofErr w:type="gramEnd"/>
    </w:p>
    <w:p w14:paraId="4C105DC2"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to refrain from any retaliation against any individual who has reported in good faith, or is suspected of having reported, suspected wrongdoing affecting the Council’s interests, as well as any person who has cooperated with an investigative process undertaken by the </w:t>
      </w:r>
      <w:proofErr w:type="gramStart"/>
      <w:r w:rsidRPr="00FF454F">
        <w:rPr>
          <w:rFonts w:ascii="Tahoma" w:hAnsi="Tahoma" w:cs="Tahoma"/>
          <w:color w:val="000000"/>
          <w:sz w:val="18"/>
          <w:szCs w:val="18"/>
          <w:lang w:val="en-US"/>
        </w:rPr>
        <w:t>Council;</w:t>
      </w:r>
      <w:proofErr w:type="gramEnd"/>
    </w:p>
    <w:p w14:paraId="2AE9A8A8" w14:textId="77777777" w:rsidR="0026091F" w:rsidRPr="00FF454F" w:rsidRDefault="0026091F" w:rsidP="00F5042D">
      <w:pPr>
        <w:pStyle w:val="ListParagraph"/>
        <w:numPr>
          <w:ilvl w:val="1"/>
          <w:numId w:val="29"/>
        </w:numPr>
        <w:tabs>
          <w:tab w:val="left" w:pos="142"/>
          <w:tab w:val="left" w:pos="284"/>
          <w:tab w:val="left" w:pos="851"/>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60F7EBF4"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13 - Disputes </w:t>
      </w:r>
    </w:p>
    <w:p w14:paraId="2223CEF4" w14:textId="77777777" w:rsidR="00F67A30" w:rsidRDefault="0026091F" w:rsidP="00F67A30">
      <w:pPr>
        <w:pStyle w:val="ListParagraph"/>
        <w:numPr>
          <w:ilvl w:val="1"/>
          <w:numId w:val="31"/>
        </w:numPr>
        <w:tabs>
          <w:tab w:val="left" w:pos="142"/>
          <w:tab w:val="left" w:pos="567"/>
          <w:tab w:val="left" w:pos="851"/>
          <w:tab w:val="left" w:pos="993"/>
        </w:tabs>
        <w:ind w:left="851" w:hanging="851"/>
        <w:jc w:val="both"/>
        <w:rPr>
          <w:rFonts w:ascii="Tahoma" w:hAnsi="Tahoma" w:cs="Tahoma"/>
          <w:color w:val="000000"/>
          <w:sz w:val="18"/>
          <w:szCs w:val="18"/>
          <w:lang w:val="en-US"/>
        </w:rPr>
      </w:pPr>
      <w:bookmarkStart w:id="24" w:name="_Hlk62555726"/>
      <w:r w:rsidRPr="00FF454F">
        <w:rPr>
          <w:rFonts w:ascii="Tahoma" w:hAnsi="Tahoma" w:cs="Tahoma"/>
          <w:color w:val="000000"/>
          <w:sz w:val="18"/>
          <w:szCs w:val="18"/>
          <w:lang w:val="en-US"/>
        </w:rPr>
        <w:t>Any dispute regarding this Contract shall - failing a friendly settlement between the Parties - be submitted to arbitration.</w:t>
      </w:r>
    </w:p>
    <w:p w14:paraId="52C71BEA" w14:textId="77777777" w:rsidR="0026091F" w:rsidRPr="00F67A30"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67A30">
        <w:rPr>
          <w:rFonts w:ascii="Tahoma" w:hAnsi="Tahoma" w:cs="Tahoma"/>
          <w:color w:val="000000"/>
          <w:sz w:val="18"/>
          <w:szCs w:val="18"/>
          <w:lang w:val="en-US"/>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Pr="00F67A30">
        <w:rPr>
          <w:rFonts w:ascii="Tahoma" w:hAnsi="Tahoma" w:cs="Tahoma"/>
          <w:color w:val="000000"/>
          <w:sz w:val="18"/>
          <w:szCs w:val="18"/>
          <w:lang w:val="en-US"/>
        </w:rPr>
        <w:t>Judiciaire</w:t>
      </w:r>
      <w:proofErr w:type="spellEnd"/>
      <w:r w:rsidRPr="00F67A30">
        <w:rPr>
          <w:rFonts w:ascii="Tahoma" w:hAnsi="Tahoma" w:cs="Tahoma"/>
          <w:color w:val="000000"/>
          <w:sz w:val="18"/>
          <w:szCs w:val="18"/>
          <w:lang w:val="en-US"/>
        </w:rPr>
        <w:t xml:space="preserve"> of Strasbourg shall make the appointment.</w:t>
      </w:r>
    </w:p>
    <w:p w14:paraId="3B86BF78"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Alternatively, the parties may submit the dispute for decision to a single arbitrator selected by them by common agreement or, failing such agreement, by the President of the Tribunal </w:t>
      </w:r>
      <w:proofErr w:type="spellStart"/>
      <w:r w:rsidRPr="00FF454F">
        <w:rPr>
          <w:rFonts w:ascii="Tahoma" w:hAnsi="Tahoma" w:cs="Tahoma"/>
          <w:color w:val="000000"/>
          <w:sz w:val="18"/>
          <w:szCs w:val="18"/>
          <w:lang w:val="en-US"/>
        </w:rPr>
        <w:t>Judiciaire</w:t>
      </w:r>
      <w:proofErr w:type="spellEnd"/>
      <w:r w:rsidRPr="00FF454F">
        <w:rPr>
          <w:rFonts w:ascii="Tahoma" w:hAnsi="Tahoma" w:cs="Tahoma"/>
          <w:color w:val="000000"/>
          <w:sz w:val="18"/>
          <w:szCs w:val="18"/>
          <w:lang w:val="en-US"/>
        </w:rPr>
        <w:t xml:space="preserve"> of Strasbourg.</w:t>
      </w:r>
    </w:p>
    <w:p w14:paraId="3B6C21CE"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The Board referred to in paragraph 2 of this Article or, where appropriate, the arbitrator referred to in paragraph 3 of this </w:t>
      </w:r>
      <w:proofErr w:type="gramStart"/>
      <w:r w:rsidRPr="00FF454F">
        <w:rPr>
          <w:rFonts w:ascii="Tahoma" w:hAnsi="Tahoma" w:cs="Tahoma"/>
          <w:color w:val="000000"/>
          <w:sz w:val="18"/>
          <w:szCs w:val="18"/>
          <w:lang w:val="en-US"/>
        </w:rPr>
        <w:t>Article,</w:t>
      </w:r>
      <w:proofErr w:type="gramEnd"/>
      <w:r w:rsidRPr="00FF454F">
        <w:rPr>
          <w:rFonts w:ascii="Tahoma" w:hAnsi="Tahoma" w:cs="Tahoma"/>
          <w:color w:val="000000"/>
          <w:sz w:val="18"/>
          <w:szCs w:val="18"/>
          <w:lang w:val="en-US"/>
        </w:rPr>
        <w:t xml:space="preserve"> shall determine the procedure to be followed.</w:t>
      </w:r>
    </w:p>
    <w:p w14:paraId="3E59B30E"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1236E40D" w14:textId="77777777" w:rsidR="0026091F" w:rsidRPr="00FF454F" w:rsidRDefault="0026091F" w:rsidP="00F67A30">
      <w:pPr>
        <w:pStyle w:val="ListParagraph"/>
        <w:numPr>
          <w:ilvl w:val="1"/>
          <w:numId w:val="31"/>
        </w:numPr>
        <w:tabs>
          <w:tab w:val="left" w:pos="142"/>
          <w:tab w:val="left" w:pos="567"/>
          <w:tab w:val="left" w:pos="851"/>
          <w:tab w:val="left" w:pos="993"/>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The arbitral decision shall be binding upon the parties and there shall be no appeal from it. </w:t>
      </w:r>
      <w:bookmarkEnd w:id="24"/>
      <w:r w:rsidRPr="00FF454F">
        <w:rPr>
          <w:rFonts w:ascii="Tahoma" w:hAnsi="Tahoma" w:cs="Tahoma"/>
          <w:color w:val="000000"/>
          <w:sz w:val="18"/>
          <w:szCs w:val="18"/>
          <w:lang w:val="en-US"/>
        </w:rPr>
        <w:t xml:space="preserve"> </w:t>
      </w:r>
    </w:p>
    <w:p w14:paraId="5ED77088"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color w:val="808080"/>
          <w:sz w:val="18"/>
          <w:szCs w:val="18"/>
          <w:lang w:val="en-US"/>
        </w:rPr>
        <w:tab/>
      </w:r>
    </w:p>
    <w:p w14:paraId="0A04F8E3"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6A382" w14:textId="77777777" w:rsidR="00C32EFE" w:rsidRDefault="00C32EFE" w:rsidP="00D50F13">
      <w:r>
        <w:separator/>
      </w:r>
    </w:p>
  </w:endnote>
  <w:endnote w:type="continuationSeparator" w:id="0">
    <w:p w14:paraId="7A5B168E" w14:textId="77777777" w:rsidR="00C32EFE" w:rsidRDefault="00C32EFE" w:rsidP="00D50F13">
      <w:r>
        <w:continuationSeparator/>
      </w:r>
    </w:p>
  </w:endnote>
  <w:endnote w:type="continuationNotice" w:id="1">
    <w:p w14:paraId="46F9B2FE" w14:textId="77777777" w:rsidR="00C32EFE" w:rsidRDefault="00C32E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704E1F80"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2735F14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5B769C11" w14:textId="77777777" w:rsidR="00F96680" w:rsidRPr="00AE2D2B" w:rsidRDefault="00645CED" w:rsidP="00FC7772">
          <w:pPr>
            <w:rPr>
              <w:rFonts w:ascii="Arial Narrow" w:hAnsi="Arial Narrow"/>
              <w:caps/>
              <w:color w:val="000000"/>
              <w:sz w:val="18"/>
              <w:szCs w:val="18"/>
              <w:highlight w:val="cyan"/>
            </w:rPr>
          </w:pPr>
          <w:r w:rsidRPr="008D0ECC">
            <w:rPr>
              <w:rFonts w:ascii="Tahoma" w:hAnsi="Tahoma" w:cs="Tahoma"/>
              <w:caps/>
              <w:color w:val="000000" w:themeColor="text1"/>
              <w:sz w:val="18"/>
              <w:szCs w:val="18"/>
            </w:rPr>
            <w:t>9197/2026/01</w:t>
          </w:r>
        </w:p>
      </w:tc>
    </w:tr>
  </w:tbl>
  <w:p w14:paraId="001B5DDA"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D2571"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6AD2402E"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2CCEF" w14:textId="77777777" w:rsidR="00C32EFE" w:rsidRDefault="00C32EFE" w:rsidP="00D50F13">
      <w:r>
        <w:separator/>
      </w:r>
    </w:p>
  </w:footnote>
  <w:footnote w:type="continuationSeparator" w:id="0">
    <w:p w14:paraId="59B1FD40" w14:textId="77777777" w:rsidR="00C32EFE" w:rsidRDefault="00C32EFE" w:rsidP="00D50F13">
      <w:r>
        <w:continuationSeparator/>
      </w:r>
    </w:p>
  </w:footnote>
  <w:footnote w:type="continuationNotice" w:id="1">
    <w:p w14:paraId="62D0049F" w14:textId="77777777" w:rsidR="00C32EFE" w:rsidRDefault="00C32EFE"/>
  </w:footnote>
  <w:footnote w:id="2">
    <w:p w14:paraId="299D91A2" w14:textId="77777777"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1CE8AB3A" w14:textId="77777777" w:rsidR="00A7331F" w:rsidRPr="00C546D8" w:rsidRDefault="00A7331F"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24FDA378"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 xml:space="preserve">In case of the bidder being a consortium, please list all consortium members. </w:t>
      </w:r>
    </w:p>
  </w:footnote>
  <w:footnote w:id="5">
    <w:p w14:paraId="3174EC71" w14:textId="77777777" w:rsidR="00A7331F" w:rsidRPr="00C546D8" w:rsidRDefault="00A7331F" w:rsidP="00A7331F">
      <w:pPr>
        <w:pStyle w:val="FootnoteText"/>
        <w:rPr>
          <w:highlight w:val="yellow"/>
        </w:rPr>
      </w:pPr>
      <w:r w:rsidRPr="001628B0">
        <w:rPr>
          <w:rStyle w:val="FootnoteReference"/>
          <w:b/>
          <w:bCs/>
        </w:rPr>
        <w:footnoteRef/>
      </w:r>
      <w:r w:rsidRPr="001628B0">
        <w:rPr>
          <w:b/>
          <w:bCs/>
        </w:rPr>
        <w:t xml:space="preserve"> </w:t>
      </w:r>
      <w:r w:rsidRPr="001628B0">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6D9F6737"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1747A3B7"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32606B56" w14:textId="77777777" w:rsidR="00A7331F" w:rsidRPr="001628B0" w:rsidRDefault="00A7331F">
      <w:pPr>
        <w:pStyle w:val="FootnoteText"/>
        <w:rPr>
          <w:b/>
          <w:bCs/>
          <w:lang w:val="en-US"/>
        </w:rPr>
      </w:pPr>
      <w:r w:rsidRPr="001628B0">
        <w:rPr>
          <w:rStyle w:val="FootnoteReference"/>
          <w:b/>
          <w:bCs/>
        </w:rPr>
        <w:footnoteRef/>
      </w:r>
      <w:r w:rsidRPr="001628B0">
        <w:rPr>
          <w:b/>
          <w:bCs/>
        </w:rPr>
        <w:t xml:space="preserve"> </w:t>
      </w:r>
      <w:bookmarkStart w:id="5" w:name="_Hlk149814289"/>
      <w:bookmarkStart w:id="6" w:name="_Hlk149814411"/>
      <w:r w:rsidRPr="001628B0">
        <w:rPr>
          <w:rFonts w:ascii="Tahoma" w:hAnsi="Tahoma" w:cs="Tahoma"/>
          <w:b/>
          <w:bCs/>
          <w:sz w:val="18"/>
          <w:szCs w:val="18"/>
        </w:rPr>
        <w:t>In case of the bidder being a consortium, indicate one signatory for each consortium member.</w:t>
      </w:r>
      <w:bookmarkEnd w:id="5"/>
      <w:bookmarkEnd w:id="6"/>
    </w:p>
  </w:footnote>
  <w:footnote w:id="9">
    <w:p w14:paraId="3802A380" w14:textId="77777777" w:rsidR="00A7331F" w:rsidRPr="00A7331F" w:rsidRDefault="00A7331F">
      <w:pPr>
        <w:pStyle w:val="FootnoteText"/>
        <w:rPr>
          <w:lang w:val="en-US"/>
        </w:rPr>
      </w:pPr>
      <w:r w:rsidRPr="001628B0">
        <w:rPr>
          <w:rStyle w:val="FootnoteReference"/>
          <w:b/>
          <w:bCs/>
        </w:rPr>
        <w:footnoteRef/>
      </w:r>
      <w:r w:rsidRPr="001628B0">
        <w:rPr>
          <w:b/>
          <w:bCs/>
        </w:rPr>
        <w:t xml:space="preserve"> </w:t>
      </w:r>
      <w:bookmarkStart w:id="7" w:name="_Hlk149814299"/>
      <w:r w:rsidRPr="001628B0">
        <w:rPr>
          <w:rFonts w:ascii="Tahoma" w:hAnsi="Tahoma" w:cs="Tahoma"/>
          <w:b/>
          <w:bCs/>
          <w:sz w:val="18"/>
          <w:szCs w:val="18"/>
        </w:rPr>
        <w:t>In case of the bidder being a consortium, the field “Signature” must include the signatures of all consortium members.</w:t>
      </w:r>
      <w:bookmarkEnd w:id="7"/>
    </w:p>
  </w:footnote>
  <w:footnote w:id="10">
    <w:p w14:paraId="5847367F" w14:textId="77777777"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w:t>
      </w:r>
      <w:r w:rsidRPr="00246919">
        <w:rPr>
          <w:rFonts w:ascii="Tahoma" w:hAnsi="Tahoma" w:cs="Tahoma"/>
          <w:sz w:val="18"/>
          <w:szCs w:val="18"/>
          <w:lang w:val="it-IT"/>
        </w:rPr>
        <w:t xml:space="preserve">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E346C" w14:textId="77777777"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255E6A60" w14:textId="77777777"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3223A0BE" w14:textId="77777777"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0D9EB" w14:textId="77777777" w:rsidR="00F96680" w:rsidRDefault="00F96680">
    <w:pPr>
      <w:pStyle w:val="Header"/>
    </w:pPr>
    <w:r>
      <w:rPr>
        <w:noProof/>
        <w:lang w:val="en-US" w:eastAsia="en-US"/>
      </w:rPr>
      <w:drawing>
        <wp:anchor distT="0" distB="0" distL="114300" distR="114300" simplePos="0" relativeHeight="251658240" behindDoc="0" locked="0" layoutInCell="1" allowOverlap="1" wp14:anchorId="257E8DD4" wp14:editId="0313CC9F">
          <wp:simplePos x="0" y="0"/>
          <wp:positionH relativeFrom="column">
            <wp:posOffset>4818380</wp:posOffset>
          </wp:positionH>
          <wp:positionV relativeFrom="paragraph">
            <wp:posOffset>-61595</wp:posOffset>
          </wp:positionV>
          <wp:extent cx="1438910" cy="1152525"/>
          <wp:effectExtent l="0" t="0" r="0" b="0"/>
          <wp:wrapSquare wrapText="bothSides"/>
          <wp:docPr id="302967064" name="Picture 302967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9E3D32"/>
    <w:multiLevelType w:val="multilevel"/>
    <w:tmpl w:val="EF5EA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457551"/>
    <w:multiLevelType w:val="hybridMultilevel"/>
    <w:tmpl w:val="9D2624EA"/>
    <w:lvl w:ilvl="0" w:tplc="10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D1BCC"/>
    <w:multiLevelType w:val="hybridMultilevel"/>
    <w:tmpl w:val="9E50CE9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19E6332C"/>
    <w:multiLevelType w:val="multilevel"/>
    <w:tmpl w:val="B1CC6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920CFC"/>
    <w:multiLevelType w:val="multilevel"/>
    <w:tmpl w:val="C53C0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EC0764"/>
    <w:multiLevelType w:val="multilevel"/>
    <w:tmpl w:val="762C1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30"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67278A"/>
    <w:multiLevelType w:val="hybridMultilevel"/>
    <w:tmpl w:val="CC12552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3"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4E7DF5"/>
    <w:multiLevelType w:val="hybridMultilevel"/>
    <w:tmpl w:val="D6E0FE5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6"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79841667">
    <w:abstractNumId w:val="38"/>
  </w:num>
  <w:num w:numId="2" w16cid:durableId="1455712149">
    <w:abstractNumId w:val="39"/>
  </w:num>
  <w:num w:numId="3" w16cid:durableId="743649248">
    <w:abstractNumId w:val="36"/>
  </w:num>
  <w:num w:numId="4" w16cid:durableId="942567755">
    <w:abstractNumId w:val="24"/>
  </w:num>
  <w:num w:numId="5" w16cid:durableId="2101177692">
    <w:abstractNumId w:val="15"/>
  </w:num>
  <w:num w:numId="6" w16cid:durableId="1361010633">
    <w:abstractNumId w:val="34"/>
  </w:num>
  <w:num w:numId="7" w16cid:durableId="205028937">
    <w:abstractNumId w:val="0"/>
  </w:num>
  <w:num w:numId="8" w16cid:durableId="52001730">
    <w:abstractNumId w:val="17"/>
  </w:num>
  <w:num w:numId="9" w16cid:durableId="997001084">
    <w:abstractNumId w:val="26"/>
  </w:num>
  <w:num w:numId="10" w16cid:durableId="387874676">
    <w:abstractNumId w:val="37"/>
  </w:num>
  <w:num w:numId="11" w16cid:durableId="849568009">
    <w:abstractNumId w:val="9"/>
  </w:num>
  <w:num w:numId="12" w16cid:durableId="1681352947">
    <w:abstractNumId w:val="31"/>
  </w:num>
  <w:num w:numId="13" w16cid:durableId="1327395794">
    <w:abstractNumId w:val="18"/>
  </w:num>
  <w:num w:numId="14" w16cid:durableId="1051003128">
    <w:abstractNumId w:val="3"/>
  </w:num>
  <w:num w:numId="15" w16cid:durableId="1197429096">
    <w:abstractNumId w:val="16"/>
  </w:num>
  <w:num w:numId="16" w16cid:durableId="1277326860">
    <w:abstractNumId w:val="10"/>
  </w:num>
  <w:num w:numId="17" w16cid:durableId="168446918">
    <w:abstractNumId w:val="5"/>
  </w:num>
  <w:num w:numId="18" w16cid:durableId="21900256">
    <w:abstractNumId w:val="27"/>
  </w:num>
  <w:num w:numId="19" w16cid:durableId="1134716650">
    <w:abstractNumId w:val="11"/>
  </w:num>
  <w:num w:numId="20" w16cid:durableId="1633905578">
    <w:abstractNumId w:val="41"/>
  </w:num>
  <w:num w:numId="21" w16cid:durableId="1940023202">
    <w:abstractNumId w:val="13"/>
  </w:num>
  <w:num w:numId="22" w16cid:durableId="1518371">
    <w:abstractNumId w:val="1"/>
  </w:num>
  <w:num w:numId="23" w16cid:durableId="1045639577">
    <w:abstractNumId w:val="33"/>
  </w:num>
  <w:num w:numId="24" w16cid:durableId="575940124">
    <w:abstractNumId w:val="30"/>
  </w:num>
  <w:num w:numId="25"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06327986">
    <w:abstractNumId w:val="25"/>
  </w:num>
  <w:num w:numId="27" w16cid:durableId="231695092">
    <w:abstractNumId w:val="22"/>
  </w:num>
  <w:num w:numId="28" w16cid:durableId="264575694">
    <w:abstractNumId w:val="12"/>
  </w:num>
  <w:num w:numId="29" w16cid:durableId="458955059">
    <w:abstractNumId w:val="42"/>
  </w:num>
  <w:num w:numId="30" w16cid:durableId="1857498014">
    <w:abstractNumId w:val="21"/>
  </w:num>
  <w:num w:numId="31" w16cid:durableId="333455041">
    <w:abstractNumId w:val="14"/>
  </w:num>
  <w:num w:numId="32" w16cid:durableId="1771119137">
    <w:abstractNumId w:val="29"/>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62686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83606856">
    <w:abstractNumId w:val="23"/>
  </w:num>
  <w:num w:numId="35" w16cid:durableId="508256520">
    <w:abstractNumId w:val="7"/>
  </w:num>
  <w:num w:numId="36" w16cid:durableId="68043897">
    <w:abstractNumId w:val="20"/>
  </w:num>
  <w:num w:numId="37" w16cid:durableId="1963610464">
    <w:abstractNumId w:val="4"/>
  </w:num>
  <w:num w:numId="38" w16cid:durableId="1610047590">
    <w:abstractNumId w:val="2"/>
  </w:num>
  <w:num w:numId="39" w16cid:durableId="1484850479">
    <w:abstractNumId w:val="6"/>
  </w:num>
  <w:num w:numId="40" w16cid:durableId="1341658365">
    <w:abstractNumId w:val="35"/>
  </w:num>
  <w:num w:numId="41" w16cid:durableId="1686861218">
    <w:abstractNumId w:val="19"/>
  </w:num>
  <w:num w:numId="42" w16cid:durableId="1113597108">
    <w:abstractNumId w:val="8"/>
  </w:num>
  <w:num w:numId="43" w16cid:durableId="1277713019">
    <w:abstractNumId w:val="28"/>
  </w:num>
  <w:num w:numId="44" w16cid:durableId="378095552">
    <w:abstractNumId w:val="3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U0MjewMDa0MDIxMTRU0lEKTi0uzszPAykwqgUAzPMMpSwAAAA="/>
  </w:docVars>
  <w:rsids>
    <w:rsidRoot w:val="00883EAF"/>
    <w:rsid w:val="00000B53"/>
    <w:rsid w:val="00004D79"/>
    <w:rsid w:val="00007AEB"/>
    <w:rsid w:val="00007C19"/>
    <w:rsid w:val="0001537A"/>
    <w:rsid w:val="00022D03"/>
    <w:rsid w:val="00023C61"/>
    <w:rsid w:val="00023D4C"/>
    <w:rsid w:val="000243A1"/>
    <w:rsid w:val="0003677A"/>
    <w:rsid w:val="00037A7D"/>
    <w:rsid w:val="00040666"/>
    <w:rsid w:val="0004179C"/>
    <w:rsid w:val="00042C08"/>
    <w:rsid w:val="000478B8"/>
    <w:rsid w:val="0005756A"/>
    <w:rsid w:val="00064017"/>
    <w:rsid w:val="00070D26"/>
    <w:rsid w:val="00071490"/>
    <w:rsid w:val="00072FB8"/>
    <w:rsid w:val="00075264"/>
    <w:rsid w:val="00076FF7"/>
    <w:rsid w:val="0008377A"/>
    <w:rsid w:val="000837E6"/>
    <w:rsid w:val="00083FB5"/>
    <w:rsid w:val="000841B9"/>
    <w:rsid w:val="00084509"/>
    <w:rsid w:val="000852FE"/>
    <w:rsid w:val="000911E9"/>
    <w:rsid w:val="00093155"/>
    <w:rsid w:val="0009380C"/>
    <w:rsid w:val="00094FB1"/>
    <w:rsid w:val="00097820"/>
    <w:rsid w:val="000A11D5"/>
    <w:rsid w:val="000A2F9E"/>
    <w:rsid w:val="000A5509"/>
    <w:rsid w:val="000B4274"/>
    <w:rsid w:val="000C17F7"/>
    <w:rsid w:val="000C3AE6"/>
    <w:rsid w:val="000C6FA6"/>
    <w:rsid w:val="000D394A"/>
    <w:rsid w:val="000E0285"/>
    <w:rsid w:val="000E049F"/>
    <w:rsid w:val="000E0562"/>
    <w:rsid w:val="000E2871"/>
    <w:rsid w:val="000E59DC"/>
    <w:rsid w:val="000E5DF5"/>
    <w:rsid w:val="000E5E9D"/>
    <w:rsid w:val="000F08A5"/>
    <w:rsid w:val="000F1520"/>
    <w:rsid w:val="000F18A2"/>
    <w:rsid w:val="000F3067"/>
    <w:rsid w:val="000F3487"/>
    <w:rsid w:val="000F3CB2"/>
    <w:rsid w:val="000F3FFC"/>
    <w:rsid w:val="001013C9"/>
    <w:rsid w:val="00113108"/>
    <w:rsid w:val="0011556A"/>
    <w:rsid w:val="00117AF3"/>
    <w:rsid w:val="00123D90"/>
    <w:rsid w:val="00126183"/>
    <w:rsid w:val="0012667B"/>
    <w:rsid w:val="00126BDD"/>
    <w:rsid w:val="0012748F"/>
    <w:rsid w:val="00127AB4"/>
    <w:rsid w:val="001359BE"/>
    <w:rsid w:val="00135FC2"/>
    <w:rsid w:val="00146AFB"/>
    <w:rsid w:val="00150C0F"/>
    <w:rsid w:val="00152518"/>
    <w:rsid w:val="00160002"/>
    <w:rsid w:val="0016172B"/>
    <w:rsid w:val="001628B0"/>
    <w:rsid w:val="00163DF5"/>
    <w:rsid w:val="001666FE"/>
    <w:rsid w:val="0016797A"/>
    <w:rsid w:val="00182FB2"/>
    <w:rsid w:val="00183E4D"/>
    <w:rsid w:val="0019283C"/>
    <w:rsid w:val="00194446"/>
    <w:rsid w:val="001A207E"/>
    <w:rsid w:val="001A5371"/>
    <w:rsid w:val="001A77F3"/>
    <w:rsid w:val="001B0127"/>
    <w:rsid w:val="001B138A"/>
    <w:rsid w:val="001C48CD"/>
    <w:rsid w:val="001C4BA2"/>
    <w:rsid w:val="001C5064"/>
    <w:rsid w:val="001C6878"/>
    <w:rsid w:val="001D40AD"/>
    <w:rsid w:val="001D5926"/>
    <w:rsid w:val="001E043A"/>
    <w:rsid w:val="001E5424"/>
    <w:rsid w:val="001F5A87"/>
    <w:rsid w:val="001F7111"/>
    <w:rsid w:val="002019A5"/>
    <w:rsid w:val="00202926"/>
    <w:rsid w:val="00206F03"/>
    <w:rsid w:val="00210AF6"/>
    <w:rsid w:val="002127B1"/>
    <w:rsid w:val="00212B69"/>
    <w:rsid w:val="00213B7C"/>
    <w:rsid w:val="00217940"/>
    <w:rsid w:val="00225B0D"/>
    <w:rsid w:val="00226241"/>
    <w:rsid w:val="0022626D"/>
    <w:rsid w:val="0023030E"/>
    <w:rsid w:val="002321F7"/>
    <w:rsid w:val="002336A0"/>
    <w:rsid w:val="00235C24"/>
    <w:rsid w:val="002370A9"/>
    <w:rsid w:val="0024057A"/>
    <w:rsid w:val="00246919"/>
    <w:rsid w:val="00251355"/>
    <w:rsid w:val="00254F20"/>
    <w:rsid w:val="00255320"/>
    <w:rsid w:val="0026091F"/>
    <w:rsid w:val="00261462"/>
    <w:rsid w:val="00263963"/>
    <w:rsid w:val="00273B5A"/>
    <w:rsid w:val="00274D7C"/>
    <w:rsid w:val="002805F8"/>
    <w:rsid w:val="00281A49"/>
    <w:rsid w:val="002906AD"/>
    <w:rsid w:val="00290EAC"/>
    <w:rsid w:val="00292245"/>
    <w:rsid w:val="00293CBB"/>
    <w:rsid w:val="002948F1"/>
    <w:rsid w:val="002A2C42"/>
    <w:rsid w:val="002A56A1"/>
    <w:rsid w:val="002B4786"/>
    <w:rsid w:val="002B69E3"/>
    <w:rsid w:val="002C3102"/>
    <w:rsid w:val="002C6F98"/>
    <w:rsid w:val="002C78C7"/>
    <w:rsid w:val="002D29CE"/>
    <w:rsid w:val="002D5425"/>
    <w:rsid w:val="002D5DC0"/>
    <w:rsid w:val="002E5606"/>
    <w:rsid w:val="002E5B9C"/>
    <w:rsid w:val="002F7538"/>
    <w:rsid w:val="00300098"/>
    <w:rsid w:val="00305CCD"/>
    <w:rsid w:val="00306345"/>
    <w:rsid w:val="003117F0"/>
    <w:rsid w:val="003171F7"/>
    <w:rsid w:val="00320711"/>
    <w:rsid w:val="0032149F"/>
    <w:rsid w:val="00332AF4"/>
    <w:rsid w:val="00337874"/>
    <w:rsid w:val="0034681E"/>
    <w:rsid w:val="00350F4E"/>
    <w:rsid w:val="0035108E"/>
    <w:rsid w:val="003554F0"/>
    <w:rsid w:val="00355DF5"/>
    <w:rsid w:val="003603A8"/>
    <w:rsid w:val="00361FA3"/>
    <w:rsid w:val="0037022F"/>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B7DA4"/>
    <w:rsid w:val="003C1D13"/>
    <w:rsid w:val="003C7E79"/>
    <w:rsid w:val="003E0A41"/>
    <w:rsid w:val="003E2D84"/>
    <w:rsid w:val="003E6D30"/>
    <w:rsid w:val="003E7010"/>
    <w:rsid w:val="003F20AC"/>
    <w:rsid w:val="003F2594"/>
    <w:rsid w:val="003F572D"/>
    <w:rsid w:val="003F5956"/>
    <w:rsid w:val="003F7D5B"/>
    <w:rsid w:val="00411D3E"/>
    <w:rsid w:val="004121E2"/>
    <w:rsid w:val="004122A5"/>
    <w:rsid w:val="0041668A"/>
    <w:rsid w:val="00420CCA"/>
    <w:rsid w:val="00420E9A"/>
    <w:rsid w:val="004244E4"/>
    <w:rsid w:val="00434B5F"/>
    <w:rsid w:val="0043746B"/>
    <w:rsid w:val="00437926"/>
    <w:rsid w:val="00441D52"/>
    <w:rsid w:val="004470B4"/>
    <w:rsid w:val="00453769"/>
    <w:rsid w:val="00454D25"/>
    <w:rsid w:val="0046469D"/>
    <w:rsid w:val="00466818"/>
    <w:rsid w:val="004845C7"/>
    <w:rsid w:val="004859D2"/>
    <w:rsid w:val="004874F6"/>
    <w:rsid w:val="00487967"/>
    <w:rsid w:val="00490018"/>
    <w:rsid w:val="00491013"/>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E1F03"/>
    <w:rsid w:val="004E3214"/>
    <w:rsid w:val="004E3A60"/>
    <w:rsid w:val="004E67E1"/>
    <w:rsid w:val="004E796F"/>
    <w:rsid w:val="004E7A45"/>
    <w:rsid w:val="004E7D01"/>
    <w:rsid w:val="004F00B2"/>
    <w:rsid w:val="004F71A4"/>
    <w:rsid w:val="00523268"/>
    <w:rsid w:val="005253A7"/>
    <w:rsid w:val="0053337A"/>
    <w:rsid w:val="00542FEE"/>
    <w:rsid w:val="005469DD"/>
    <w:rsid w:val="00552817"/>
    <w:rsid w:val="00563846"/>
    <w:rsid w:val="0056498A"/>
    <w:rsid w:val="00567F3E"/>
    <w:rsid w:val="005845C2"/>
    <w:rsid w:val="00586AAF"/>
    <w:rsid w:val="005920E6"/>
    <w:rsid w:val="005A1721"/>
    <w:rsid w:val="005A22F8"/>
    <w:rsid w:val="005A2632"/>
    <w:rsid w:val="005A6974"/>
    <w:rsid w:val="005A748D"/>
    <w:rsid w:val="005B0752"/>
    <w:rsid w:val="005B4BA4"/>
    <w:rsid w:val="005B7F25"/>
    <w:rsid w:val="005C0BFC"/>
    <w:rsid w:val="005D5924"/>
    <w:rsid w:val="005E2710"/>
    <w:rsid w:val="005E5D75"/>
    <w:rsid w:val="005F37BF"/>
    <w:rsid w:val="005F7B8A"/>
    <w:rsid w:val="00600DE8"/>
    <w:rsid w:val="00603878"/>
    <w:rsid w:val="00605336"/>
    <w:rsid w:val="00605354"/>
    <w:rsid w:val="00613313"/>
    <w:rsid w:val="006232B4"/>
    <w:rsid w:val="0062402C"/>
    <w:rsid w:val="0063605B"/>
    <w:rsid w:val="006426F7"/>
    <w:rsid w:val="006436A1"/>
    <w:rsid w:val="00645CED"/>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04C"/>
    <w:rsid w:val="006912CB"/>
    <w:rsid w:val="006A1C42"/>
    <w:rsid w:val="006A51F8"/>
    <w:rsid w:val="006A7F07"/>
    <w:rsid w:val="006B0045"/>
    <w:rsid w:val="006B2D7D"/>
    <w:rsid w:val="006B71A1"/>
    <w:rsid w:val="006C7D58"/>
    <w:rsid w:val="006D00AF"/>
    <w:rsid w:val="006D3613"/>
    <w:rsid w:val="006D64A8"/>
    <w:rsid w:val="006D78F7"/>
    <w:rsid w:val="006E09FC"/>
    <w:rsid w:val="00704102"/>
    <w:rsid w:val="00711683"/>
    <w:rsid w:val="00714D53"/>
    <w:rsid w:val="00724107"/>
    <w:rsid w:val="00740755"/>
    <w:rsid w:val="007434E5"/>
    <w:rsid w:val="00743F00"/>
    <w:rsid w:val="00747ADB"/>
    <w:rsid w:val="00751959"/>
    <w:rsid w:val="007556CC"/>
    <w:rsid w:val="00762290"/>
    <w:rsid w:val="00775F28"/>
    <w:rsid w:val="00775FB5"/>
    <w:rsid w:val="007867C0"/>
    <w:rsid w:val="00791E04"/>
    <w:rsid w:val="007943AA"/>
    <w:rsid w:val="00794F30"/>
    <w:rsid w:val="007A0154"/>
    <w:rsid w:val="007A533C"/>
    <w:rsid w:val="007A7766"/>
    <w:rsid w:val="007B0925"/>
    <w:rsid w:val="007C267B"/>
    <w:rsid w:val="007C4BED"/>
    <w:rsid w:val="007C7918"/>
    <w:rsid w:val="007D0BC9"/>
    <w:rsid w:val="007D1185"/>
    <w:rsid w:val="007D3BA6"/>
    <w:rsid w:val="007D46B2"/>
    <w:rsid w:val="007E26A2"/>
    <w:rsid w:val="007F0EF3"/>
    <w:rsid w:val="007F5B99"/>
    <w:rsid w:val="007F79F8"/>
    <w:rsid w:val="00800515"/>
    <w:rsid w:val="008041EC"/>
    <w:rsid w:val="00806CD2"/>
    <w:rsid w:val="00810AE5"/>
    <w:rsid w:val="00810AF2"/>
    <w:rsid w:val="00810D55"/>
    <w:rsid w:val="00812FBB"/>
    <w:rsid w:val="00823960"/>
    <w:rsid w:val="00824CB8"/>
    <w:rsid w:val="0082549E"/>
    <w:rsid w:val="00826B9C"/>
    <w:rsid w:val="00826BA5"/>
    <w:rsid w:val="00826E70"/>
    <w:rsid w:val="00832677"/>
    <w:rsid w:val="0083377F"/>
    <w:rsid w:val="00840C1E"/>
    <w:rsid w:val="008435DD"/>
    <w:rsid w:val="00844DD8"/>
    <w:rsid w:val="00845F72"/>
    <w:rsid w:val="00853997"/>
    <w:rsid w:val="00857415"/>
    <w:rsid w:val="0085799C"/>
    <w:rsid w:val="008604ED"/>
    <w:rsid w:val="00860FEB"/>
    <w:rsid w:val="008628C7"/>
    <w:rsid w:val="00863964"/>
    <w:rsid w:val="008679F0"/>
    <w:rsid w:val="00871F14"/>
    <w:rsid w:val="00873212"/>
    <w:rsid w:val="00873ED4"/>
    <w:rsid w:val="00883C2D"/>
    <w:rsid w:val="00883EAF"/>
    <w:rsid w:val="00887B2A"/>
    <w:rsid w:val="00891CAA"/>
    <w:rsid w:val="00892D73"/>
    <w:rsid w:val="00893B47"/>
    <w:rsid w:val="00896DA8"/>
    <w:rsid w:val="008A486B"/>
    <w:rsid w:val="008B03FE"/>
    <w:rsid w:val="008B2DB7"/>
    <w:rsid w:val="008B3EEE"/>
    <w:rsid w:val="008B4057"/>
    <w:rsid w:val="008B4982"/>
    <w:rsid w:val="008B6FDD"/>
    <w:rsid w:val="008C49BF"/>
    <w:rsid w:val="008D0ECC"/>
    <w:rsid w:val="008D113B"/>
    <w:rsid w:val="008D11EA"/>
    <w:rsid w:val="008D227E"/>
    <w:rsid w:val="008D3220"/>
    <w:rsid w:val="008D519F"/>
    <w:rsid w:val="008D6993"/>
    <w:rsid w:val="008E4275"/>
    <w:rsid w:val="008E55CB"/>
    <w:rsid w:val="008E7399"/>
    <w:rsid w:val="008F2DBD"/>
    <w:rsid w:val="008F3844"/>
    <w:rsid w:val="008F3D21"/>
    <w:rsid w:val="008F3EA2"/>
    <w:rsid w:val="008F7286"/>
    <w:rsid w:val="00904B93"/>
    <w:rsid w:val="009058FD"/>
    <w:rsid w:val="00905C45"/>
    <w:rsid w:val="009110F5"/>
    <w:rsid w:val="00914C3E"/>
    <w:rsid w:val="00917E11"/>
    <w:rsid w:val="009214B5"/>
    <w:rsid w:val="009245DB"/>
    <w:rsid w:val="00932425"/>
    <w:rsid w:val="009365EB"/>
    <w:rsid w:val="009461D5"/>
    <w:rsid w:val="0095095F"/>
    <w:rsid w:val="00951BB3"/>
    <w:rsid w:val="00956F45"/>
    <w:rsid w:val="00960531"/>
    <w:rsid w:val="009717F5"/>
    <w:rsid w:val="00972222"/>
    <w:rsid w:val="00973EF1"/>
    <w:rsid w:val="009850D3"/>
    <w:rsid w:val="00990987"/>
    <w:rsid w:val="00992761"/>
    <w:rsid w:val="00995C0C"/>
    <w:rsid w:val="009A100B"/>
    <w:rsid w:val="009A5B27"/>
    <w:rsid w:val="009A6460"/>
    <w:rsid w:val="009B76BE"/>
    <w:rsid w:val="009C43A1"/>
    <w:rsid w:val="009D175B"/>
    <w:rsid w:val="009D290D"/>
    <w:rsid w:val="009D6CB3"/>
    <w:rsid w:val="009E2400"/>
    <w:rsid w:val="009E4346"/>
    <w:rsid w:val="009E55DF"/>
    <w:rsid w:val="009E7590"/>
    <w:rsid w:val="009F32D6"/>
    <w:rsid w:val="009F49A6"/>
    <w:rsid w:val="00A00374"/>
    <w:rsid w:val="00A01BC9"/>
    <w:rsid w:val="00A04259"/>
    <w:rsid w:val="00A045AD"/>
    <w:rsid w:val="00A04E44"/>
    <w:rsid w:val="00A05BEB"/>
    <w:rsid w:val="00A11470"/>
    <w:rsid w:val="00A12241"/>
    <w:rsid w:val="00A26A5F"/>
    <w:rsid w:val="00A30FC9"/>
    <w:rsid w:val="00A34538"/>
    <w:rsid w:val="00A40899"/>
    <w:rsid w:val="00A43748"/>
    <w:rsid w:val="00A504C9"/>
    <w:rsid w:val="00A51EDA"/>
    <w:rsid w:val="00A535BA"/>
    <w:rsid w:val="00A53BF2"/>
    <w:rsid w:val="00A54498"/>
    <w:rsid w:val="00A675CC"/>
    <w:rsid w:val="00A72D5E"/>
    <w:rsid w:val="00A7331F"/>
    <w:rsid w:val="00A74260"/>
    <w:rsid w:val="00A778DF"/>
    <w:rsid w:val="00A8461F"/>
    <w:rsid w:val="00A85379"/>
    <w:rsid w:val="00A92FD2"/>
    <w:rsid w:val="00A96A37"/>
    <w:rsid w:val="00AA1957"/>
    <w:rsid w:val="00AA7B01"/>
    <w:rsid w:val="00AB03AB"/>
    <w:rsid w:val="00AB13EF"/>
    <w:rsid w:val="00AC08D9"/>
    <w:rsid w:val="00AD33C7"/>
    <w:rsid w:val="00AD423A"/>
    <w:rsid w:val="00AD58AA"/>
    <w:rsid w:val="00AD5E4A"/>
    <w:rsid w:val="00AE2A99"/>
    <w:rsid w:val="00AE5507"/>
    <w:rsid w:val="00AF44D4"/>
    <w:rsid w:val="00B01416"/>
    <w:rsid w:val="00B018FC"/>
    <w:rsid w:val="00B11F35"/>
    <w:rsid w:val="00B14D5F"/>
    <w:rsid w:val="00B214E4"/>
    <w:rsid w:val="00B21BA4"/>
    <w:rsid w:val="00B22142"/>
    <w:rsid w:val="00B221A3"/>
    <w:rsid w:val="00B26175"/>
    <w:rsid w:val="00B30098"/>
    <w:rsid w:val="00B41058"/>
    <w:rsid w:val="00B43A63"/>
    <w:rsid w:val="00B50164"/>
    <w:rsid w:val="00B50EFC"/>
    <w:rsid w:val="00B5712C"/>
    <w:rsid w:val="00B57EEC"/>
    <w:rsid w:val="00B60F30"/>
    <w:rsid w:val="00B64E3F"/>
    <w:rsid w:val="00B653B9"/>
    <w:rsid w:val="00B72357"/>
    <w:rsid w:val="00B74B45"/>
    <w:rsid w:val="00B74DC5"/>
    <w:rsid w:val="00B76DE4"/>
    <w:rsid w:val="00BA0D1F"/>
    <w:rsid w:val="00BA1F2A"/>
    <w:rsid w:val="00BA355F"/>
    <w:rsid w:val="00BA535D"/>
    <w:rsid w:val="00BB11AE"/>
    <w:rsid w:val="00BB63D3"/>
    <w:rsid w:val="00BB66CF"/>
    <w:rsid w:val="00BC56E5"/>
    <w:rsid w:val="00BC7984"/>
    <w:rsid w:val="00BD2DC8"/>
    <w:rsid w:val="00BE33D8"/>
    <w:rsid w:val="00BE43B2"/>
    <w:rsid w:val="00BE4FE4"/>
    <w:rsid w:val="00C02AAB"/>
    <w:rsid w:val="00C04A32"/>
    <w:rsid w:val="00C05618"/>
    <w:rsid w:val="00C07F6F"/>
    <w:rsid w:val="00C10701"/>
    <w:rsid w:val="00C109D5"/>
    <w:rsid w:val="00C11F6F"/>
    <w:rsid w:val="00C13A32"/>
    <w:rsid w:val="00C14AF9"/>
    <w:rsid w:val="00C16967"/>
    <w:rsid w:val="00C20349"/>
    <w:rsid w:val="00C32EFE"/>
    <w:rsid w:val="00C35F97"/>
    <w:rsid w:val="00C403EF"/>
    <w:rsid w:val="00C524E4"/>
    <w:rsid w:val="00C5327B"/>
    <w:rsid w:val="00C55167"/>
    <w:rsid w:val="00C57EAD"/>
    <w:rsid w:val="00C639EE"/>
    <w:rsid w:val="00C674A5"/>
    <w:rsid w:val="00C7643B"/>
    <w:rsid w:val="00C8260C"/>
    <w:rsid w:val="00C8439C"/>
    <w:rsid w:val="00C8528A"/>
    <w:rsid w:val="00C865A7"/>
    <w:rsid w:val="00C91120"/>
    <w:rsid w:val="00CA31E4"/>
    <w:rsid w:val="00CA4416"/>
    <w:rsid w:val="00CA6E6F"/>
    <w:rsid w:val="00CB5C26"/>
    <w:rsid w:val="00CD061B"/>
    <w:rsid w:val="00CD0677"/>
    <w:rsid w:val="00CD22FC"/>
    <w:rsid w:val="00CD52FD"/>
    <w:rsid w:val="00CD6081"/>
    <w:rsid w:val="00CD7AE3"/>
    <w:rsid w:val="00CE0F61"/>
    <w:rsid w:val="00CE4E5E"/>
    <w:rsid w:val="00CE58F8"/>
    <w:rsid w:val="00CE59E3"/>
    <w:rsid w:val="00CF6538"/>
    <w:rsid w:val="00D038A8"/>
    <w:rsid w:val="00D04381"/>
    <w:rsid w:val="00D10FC0"/>
    <w:rsid w:val="00D14044"/>
    <w:rsid w:val="00D2107D"/>
    <w:rsid w:val="00D225E4"/>
    <w:rsid w:val="00D3173D"/>
    <w:rsid w:val="00D322CA"/>
    <w:rsid w:val="00D34C9B"/>
    <w:rsid w:val="00D417C2"/>
    <w:rsid w:val="00D47F70"/>
    <w:rsid w:val="00D50229"/>
    <w:rsid w:val="00D50F13"/>
    <w:rsid w:val="00D51502"/>
    <w:rsid w:val="00D52157"/>
    <w:rsid w:val="00D52AE9"/>
    <w:rsid w:val="00D5513E"/>
    <w:rsid w:val="00D65C3C"/>
    <w:rsid w:val="00D723B5"/>
    <w:rsid w:val="00D72641"/>
    <w:rsid w:val="00D73100"/>
    <w:rsid w:val="00D85390"/>
    <w:rsid w:val="00D90F8E"/>
    <w:rsid w:val="00D949C9"/>
    <w:rsid w:val="00D950A2"/>
    <w:rsid w:val="00DC11A1"/>
    <w:rsid w:val="00DD5282"/>
    <w:rsid w:val="00DE0239"/>
    <w:rsid w:val="00DF57FB"/>
    <w:rsid w:val="00DF58EE"/>
    <w:rsid w:val="00E00310"/>
    <w:rsid w:val="00E045AD"/>
    <w:rsid w:val="00E05457"/>
    <w:rsid w:val="00E05C41"/>
    <w:rsid w:val="00E067F4"/>
    <w:rsid w:val="00E0771D"/>
    <w:rsid w:val="00E1029D"/>
    <w:rsid w:val="00E11E01"/>
    <w:rsid w:val="00E160F4"/>
    <w:rsid w:val="00E16762"/>
    <w:rsid w:val="00E16839"/>
    <w:rsid w:val="00E244F2"/>
    <w:rsid w:val="00E34C61"/>
    <w:rsid w:val="00E44537"/>
    <w:rsid w:val="00E5000C"/>
    <w:rsid w:val="00E547AA"/>
    <w:rsid w:val="00E55F69"/>
    <w:rsid w:val="00E56FDA"/>
    <w:rsid w:val="00E57189"/>
    <w:rsid w:val="00E636DC"/>
    <w:rsid w:val="00E70C56"/>
    <w:rsid w:val="00E90DC4"/>
    <w:rsid w:val="00E9116C"/>
    <w:rsid w:val="00E92BAE"/>
    <w:rsid w:val="00E9309D"/>
    <w:rsid w:val="00EA2362"/>
    <w:rsid w:val="00EB2A19"/>
    <w:rsid w:val="00EB550D"/>
    <w:rsid w:val="00EB6C90"/>
    <w:rsid w:val="00EC04CF"/>
    <w:rsid w:val="00EC3254"/>
    <w:rsid w:val="00ED72CA"/>
    <w:rsid w:val="00EE1A66"/>
    <w:rsid w:val="00EE1D09"/>
    <w:rsid w:val="00EE7240"/>
    <w:rsid w:val="00EF66B8"/>
    <w:rsid w:val="00F03EB4"/>
    <w:rsid w:val="00F06E93"/>
    <w:rsid w:val="00F12D05"/>
    <w:rsid w:val="00F130D7"/>
    <w:rsid w:val="00F14EEB"/>
    <w:rsid w:val="00F17C76"/>
    <w:rsid w:val="00F20F7B"/>
    <w:rsid w:val="00F21315"/>
    <w:rsid w:val="00F24D71"/>
    <w:rsid w:val="00F25459"/>
    <w:rsid w:val="00F26952"/>
    <w:rsid w:val="00F270C4"/>
    <w:rsid w:val="00F30E47"/>
    <w:rsid w:val="00F406EC"/>
    <w:rsid w:val="00F5042D"/>
    <w:rsid w:val="00F53FD3"/>
    <w:rsid w:val="00F54EF8"/>
    <w:rsid w:val="00F56682"/>
    <w:rsid w:val="00F57BB6"/>
    <w:rsid w:val="00F62704"/>
    <w:rsid w:val="00F67A30"/>
    <w:rsid w:val="00F84B26"/>
    <w:rsid w:val="00F862E9"/>
    <w:rsid w:val="00F90495"/>
    <w:rsid w:val="00F96680"/>
    <w:rsid w:val="00F96C47"/>
    <w:rsid w:val="00FA3B2F"/>
    <w:rsid w:val="00FA5255"/>
    <w:rsid w:val="00FA6C39"/>
    <w:rsid w:val="00FA7021"/>
    <w:rsid w:val="00FA70E6"/>
    <w:rsid w:val="00FB03B1"/>
    <w:rsid w:val="00FB168A"/>
    <w:rsid w:val="00FC7772"/>
    <w:rsid w:val="00FC7A03"/>
    <w:rsid w:val="00FC7E0E"/>
    <w:rsid w:val="00FD4486"/>
    <w:rsid w:val="00FD4A7A"/>
    <w:rsid w:val="00FE2092"/>
    <w:rsid w:val="00FE4AC3"/>
    <w:rsid w:val="00FE4C32"/>
    <w:rsid w:val="00FE4FEF"/>
    <w:rsid w:val="00FF032A"/>
    <w:rsid w:val="00FF40AA"/>
    <w:rsid w:val="00FF454F"/>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7C95785F"/>
  <w15:docId w15:val="{8FED7B68-54FE-4FB7-BC86-A0D8215F0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 w:type="character" w:customStyle="1" w:styleId="ListParagraphChar">
    <w:name w:val="List Paragraph Char"/>
    <w:basedOn w:val="DefaultParagraphFont"/>
    <w:link w:val="ListParagraph"/>
    <w:uiPriority w:val="34"/>
    <w:rsid w:val="00960531"/>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4205909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924100319">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coe.int/fr/web/portal/policy-on-the-use-of-the-information-system"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rm.coe.int/speak-up-council-of-europe-policy-on-reporting-wrongdoing-and-protecti/1680ab69f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ksana.pugach@coe.in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hyperlink" Target="https://rm.coe.int/policy-on-respect-and-dignity-at-the-council-of-europe/1680a9754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 Id="rId22" Type="http://schemas.openxmlformats.org/officeDocument/2006/relationships/hyperlink" Target="https://rm.coe.int/code-of-conduct/1680a9754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nnikova\ND%20Office%20Echo\DE-VVIU9UGI\AE%20CBP%20Oo%20EN%2002.02.2026%20-%20Study%20visit%202749-1184-6162%20v.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EF6F7C-9379-40DF-A082-A052115AA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94C5E9-192F-4100-9332-8F46780F87D6}">
  <ds:schemaRefs>
    <ds:schemaRef ds:uri="http://schemas.microsoft.com/sharepoint/v3/contenttype/forms"/>
  </ds:schemaRefs>
</ds:datastoreItem>
</file>

<file path=customXml/itemProps3.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4.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AE CBP Oo EN 02.02.2026 - Study visit 2749-1184-6162 v.8</Template>
  <TotalTime>1</TotalTime>
  <Pages>16</Pages>
  <Words>8146</Words>
  <Characters>46433</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BANNIKOVA Olena</dc:creator>
  <cp:lastModifiedBy>BANNIKOVA Olena</cp:lastModifiedBy>
  <cp:revision>4</cp:revision>
  <dcterms:created xsi:type="dcterms:W3CDTF">2026-02-11T10:36:00Z</dcterms:created>
  <dcterms:modified xsi:type="dcterms:W3CDTF">2026-02-13T09:50:00Z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