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7777777" w:rsidR="003122C0" w:rsidRPr="002A092A" w:rsidRDefault="003122C0">
            <w:pPr>
              <w:rPr>
                <w:rFonts w:ascii="Tahoma" w:hAnsi="Tahoma" w:cs="Tahoma"/>
                <w:caps/>
                <w:color w:val="000000" w:themeColor="text1"/>
                <w:sz w:val="18"/>
                <w:szCs w:val="18"/>
                <w:highlight w:val="cyan"/>
              </w:rPr>
            </w:pPr>
            <w:r w:rsidRPr="002A092A">
              <w:rPr>
                <w:rFonts w:ascii="Tahoma" w:hAnsi="Tahoma" w:cs="Tahoma"/>
                <w:caps/>
                <w:color w:val="000000" w:themeColor="text1"/>
                <w:sz w:val="18"/>
                <w:szCs w:val="18"/>
                <w:highlight w:val="cyan"/>
              </w:rPr>
              <w:t>XX</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DE7908C" w:rsidR="003122C0" w:rsidRPr="00642AB6" w:rsidRDefault="00AF4D84">
            <w:pPr>
              <w:rPr>
                <w:rFonts w:ascii="Tahoma" w:hAnsi="Tahoma" w:cs="Tahoma"/>
                <w:b/>
                <w:bCs/>
                <w:caps/>
                <w:color w:val="000000" w:themeColor="text1"/>
                <w:sz w:val="18"/>
                <w:szCs w:val="18"/>
                <w:highlight w:val="cyan"/>
              </w:rPr>
            </w:pPr>
            <w:r w:rsidRPr="00642AB6">
              <w:rPr>
                <w:rFonts w:ascii="Tahoma" w:hAnsi="Tahoma" w:cs="Tahoma"/>
                <w:b/>
                <w:bCs/>
                <w:caps/>
                <w:color w:val="000000" w:themeColor="text1"/>
                <w:sz w:val="18"/>
                <w:szCs w:val="18"/>
              </w:rPr>
              <w:t>Recognition of Qualifications and European Higher Education Area</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39987918" w:rsidR="003122C0" w:rsidRPr="002A092A" w:rsidRDefault="004321B7">
            <w:pPr>
              <w:rPr>
                <w:rFonts w:ascii="Tahoma" w:hAnsi="Tahoma" w:cs="Tahoma"/>
                <w:b/>
                <w:caps/>
                <w:color w:val="000000" w:themeColor="text1"/>
                <w:sz w:val="18"/>
                <w:szCs w:val="18"/>
                <w:highlight w:val="cyan"/>
              </w:rPr>
            </w:pPr>
            <w:r w:rsidRPr="00AF4D84">
              <w:rPr>
                <w:rFonts w:ascii="Tahoma" w:hAnsi="Tahoma" w:cs="Tahoma"/>
                <w:b/>
                <w:caps/>
                <w:color w:val="000000" w:themeColor="text1"/>
                <w:sz w:val="18"/>
                <w:szCs w:val="18"/>
              </w:rPr>
              <w:t xml:space="preserve">CATHERINE DREYER </w:t>
            </w:r>
            <w:r w:rsidR="00AF4D84">
              <w:rPr>
                <w:rFonts w:ascii="Tahoma" w:hAnsi="Tahoma" w:cs="Tahoma"/>
                <w:b/>
                <w:caps/>
                <w:color w:val="000000" w:themeColor="text1"/>
                <w:sz w:val="18"/>
                <w:szCs w:val="18"/>
              </w:rPr>
              <w:t>/</w:t>
            </w:r>
            <w:r w:rsidR="00AF4D84" w:rsidRPr="00AF4D84">
              <w:rPr>
                <w:rFonts w:ascii="Tahoma" w:hAnsi="Tahoma" w:cs="Tahoma"/>
                <w:b/>
                <w:caps/>
                <w:color w:val="000000" w:themeColor="text1"/>
                <w:sz w:val="18"/>
                <w:szCs w:val="18"/>
              </w:rPr>
              <w:t>catherine.dreyer@coe.int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7F4A2AE6"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00642AB6" w:rsidRPr="00642AB6">
        <w:t xml:space="preserve"> </w:t>
      </w:r>
      <w:r w:rsidR="00642AB6" w:rsidRPr="00642AB6">
        <w:rPr>
          <w:rFonts w:ascii="Tahoma" w:hAnsi="Tahoma" w:cs="Tahoma"/>
          <w:b/>
        </w:rPr>
        <w:t xml:space="preserve">consultancy services in the framework of activities of the Education Department in the field of </w:t>
      </w:r>
      <w:r w:rsidR="00642AB6">
        <w:rPr>
          <w:rFonts w:ascii="Tahoma" w:hAnsi="Tahoma" w:cs="Tahoma"/>
          <w:b/>
        </w:rPr>
        <w:t>R</w:t>
      </w:r>
      <w:r w:rsidR="00642AB6" w:rsidRPr="00642AB6">
        <w:rPr>
          <w:rFonts w:ascii="Tahoma" w:hAnsi="Tahoma" w:cs="Tahoma"/>
          <w:b/>
        </w:rPr>
        <w:t xml:space="preserve">ecognition of </w:t>
      </w:r>
      <w:r w:rsidR="00642AB6">
        <w:rPr>
          <w:rFonts w:ascii="Tahoma" w:hAnsi="Tahoma" w:cs="Tahoma"/>
          <w:b/>
        </w:rPr>
        <w:t>Q</w:t>
      </w:r>
      <w:r w:rsidR="00642AB6" w:rsidRPr="00642AB6">
        <w:rPr>
          <w:rFonts w:ascii="Tahoma" w:hAnsi="Tahoma" w:cs="Tahoma"/>
          <w:b/>
        </w:rPr>
        <w:t xml:space="preserve">ualifications and European </w:t>
      </w:r>
      <w:r w:rsidR="00642AB6">
        <w:rPr>
          <w:rFonts w:ascii="Tahoma" w:hAnsi="Tahoma" w:cs="Tahoma"/>
          <w:b/>
        </w:rPr>
        <w:t>H</w:t>
      </w:r>
      <w:r w:rsidR="00642AB6" w:rsidRPr="00642AB6">
        <w:rPr>
          <w:rFonts w:ascii="Tahoma" w:hAnsi="Tahoma" w:cs="Tahoma"/>
          <w:b/>
        </w:rPr>
        <w:t xml:space="preserve">igher </w:t>
      </w:r>
      <w:r w:rsidR="00642AB6">
        <w:rPr>
          <w:rFonts w:ascii="Tahoma" w:hAnsi="Tahoma" w:cs="Tahoma"/>
          <w:b/>
        </w:rPr>
        <w:t>E</w:t>
      </w:r>
      <w:r w:rsidR="00642AB6" w:rsidRPr="00642AB6">
        <w:rPr>
          <w:rFonts w:ascii="Tahoma" w:hAnsi="Tahoma" w:cs="Tahoma"/>
          <w:b/>
        </w:rPr>
        <w:t xml:space="preserve">ducation </w:t>
      </w:r>
      <w:r w:rsidR="00642AB6">
        <w:rPr>
          <w:rFonts w:ascii="Tahoma" w:hAnsi="Tahoma" w:cs="Tahoma"/>
          <w:b/>
        </w:rPr>
        <w:t>A</w:t>
      </w:r>
      <w:r w:rsidR="00642AB6" w:rsidRPr="00642AB6">
        <w:rPr>
          <w:rFonts w:ascii="Tahoma" w:hAnsi="Tahoma" w:cs="Tahoma"/>
          <w:b/>
        </w:rPr>
        <w:t>rea</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574DCA" w:rsidRPr="0035618E" w14:paraId="1B563FA1"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CAA005A" w14:textId="77777777" w:rsidR="00574DCA" w:rsidRPr="0035618E" w:rsidRDefault="00574DCA"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DC461F" w14:textId="77777777" w:rsidR="00574DCA" w:rsidRPr="0035618E" w:rsidRDefault="00574DCA"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D7B13C3"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5B20D77"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ABB37BE"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Consortium</w:t>
            </w:r>
          </w:p>
        </w:tc>
      </w:tr>
      <w:tr w:rsidR="00574DCA" w:rsidRPr="0035618E" w14:paraId="5AC0AE61"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6D3C187" w14:textId="77777777" w:rsidR="00574DCA" w:rsidRPr="0035618E" w:rsidRDefault="00574DCA"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B4412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6234E264"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DDF304" w14:textId="77777777" w:rsidR="00574DCA" w:rsidRPr="0035618E" w:rsidRDefault="00574DCA" w:rsidP="00AA1545">
            <w:pPr>
              <w:rPr>
                <w:rFonts w:ascii="Tahoma" w:hAnsi="Tahoma" w:cs="Tahoma"/>
                <w:color w:val="000000"/>
                <w:sz w:val="20"/>
                <w:szCs w:val="20"/>
              </w:rPr>
            </w:pPr>
          </w:p>
        </w:tc>
      </w:tr>
      <w:tr w:rsidR="00574DCA" w:rsidRPr="0035618E" w14:paraId="1B9ACF4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CEE957B"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E96C25"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E6A6D4" w14:textId="77777777" w:rsidR="00574DCA" w:rsidRPr="0035618E" w:rsidRDefault="00574DCA" w:rsidP="00AA1545">
            <w:pPr>
              <w:rPr>
                <w:rFonts w:ascii="Tahoma" w:hAnsi="Tahoma" w:cs="Tahoma"/>
                <w:sz w:val="20"/>
                <w:szCs w:val="20"/>
              </w:rPr>
            </w:pPr>
          </w:p>
        </w:tc>
      </w:tr>
      <w:tr w:rsidR="00574DCA" w:rsidRPr="0035618E" w14:paraId="13CAD3B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D0DF251"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15D103"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Representative (for legal persons only)</w:t>
            </w:r>
          </w:p>
          <w:p w14:paraId="4F0033C9" w14:textId="77777777" w:rsidR="00574DCA" w:rsidRPr="00C546D8" w:rsidRDefault="00574DCA"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5CF7BBD" w14:textId="77777777" w:rsidR="00574DCA" w:rsidRPr="0035618E" w:rsidRDefault="00574DCA" w:rsidP="00AA1545">
            <w:pPr>
              <w:rPr>
                <w:rFonts w:ascii="Tahoma" w:hAnsi="Tahoma" w:cs="Tahoma"/>
                <w:sz w:val="20"/>
                <w:szCs w:val="20"/>
              </w:rPr>
            </w:pPr>
          </w:p>
        </w:tc>
      </w:tr>
      <w:tr w:rsidR="00574DCA" w:rsidRPr="0035618E" w14:paraId="70CFFC3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7289C9F"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0D5FBF"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Contact person</w:t>
            </w:r>
          </w:p>
          <w:p w14:paraId="481EF003"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A83D2" w14:textId="77777777" w:rsidR="00574DCA" w:rsidRPr="0035618E" w:rsidRDefault="00574DCA" w:rsidP="00AA1545">
            <w:pPr>
              <w:rPr>
                <w:rFonts w:ascii="Tahoma" w:hAnsi="Tahoma" w:cs="Tahoma"/>
                <w:sz w:val="20"/>
                <w:szCs w:val="20"/>
              </w:rPr>
            </w:pPr>
          </w:p>
        </w:tc>
      </w:tr>
      <w:tr w:rsidR="00574DCA" w:rsidRPr="0035618E" w14:paraId="61E863C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60C67A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F26EFA"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VAT n° (if any)</w:t>
            </w:r>
          </w:p>
          <w:p w14:paraId="739854E5"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FDBA7F" w14:textId="77777777" w:rsidR="00574DCA" w:rsidRPr="0035618E" w:rsidRDefault="00574DCA" w:rsidP="00AA1545">
            <w:pPr>
              <w:rPr>
                <w:rFonts w:ascii="Tahoma" w:hAnsi="Tahoma" w:cs="Tahoma"/>
                <w:sz w:val="20"/>
                <w:szCs w:val="20"/>
              </w:rPr>
            </w:pPr>
          </w:p>
        </w:tc>
      </w:tr>
      <w:tr w:rsidR="00574DCA" w:rsidRPr="0035618E" w14:paraId="6E5E77A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492B6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13D5C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Country and registration n° (if any)</w:t>
            </w:r>
          </w:p>
          <w:p w14:paraId="60FD23AF"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4EDC18" w14:textId="77777777" w:rsidR="00574DCA" w:rsidRPr="0035618E" w:rsidRDefault="00574DCA" w:rsidP="00AA1545">
            <w:pPr>
              <w:rPr>
                <w:rFonts w:ascii="Tahoma" w:hAnsi="Tahoma" w:cs="Tahoma"/>
                <w:sz w:val="20"/>
                <w:szCs w:val="20"/>
              </w:rPr>
            </w:pPr>
          </w:p>
        </w:tc>
      </w:tr>
      <w:tr w:rsidR="00574DCA" w:rsidRPr="0035618E" w14:paraId="2D7A614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9215A4C"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1EF9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Email (Contact person)</w:t>
            </w:r>
          </w:p>
          <w:p w14:paraId="2CA1A031"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8B48F3" w14:textId="77777777" w:rsidR="00574DCA" w:rsidRPr="0035618E" w:rsidRDefault="00574DCA" w:rsidP="00AA1545">
            <w:pPr>
              <w:rPr>
                <w:rFonts w:ascii="Tahoma" w:hAnsi="Tahoma" w:cs="Tahoma"/>
                <w:sz w:val="20"/>
                <w:szCs w:val="20"/>
              </w:rPr>
            </w:pPr>
          </w:p>
        </w:tc>
      </w:tr>
      <w:tr w:rsidR="00574DCA" w:rsidRPr="0035618E" w14:paraId="77902F5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AF1BF52"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459C4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Phone number (Contact person)</w:t>
            </w:r>
          </w:p>
          <w:p w14:paraId="04895ACA"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46CA8B0" w14:textId="77777777" w:rsidR="00574DCA" w:rsidRPr="0035618E" w:rsidRDefault="00574DCA" w:rsidP="00AA1545">
            <w:pPr>
              <w:rPr>
                <w:rFonts w:ascii="Tahoma" w:hAnsi="Tahoma" w:cs="Tahoma"/>
                <w:sz w:val="20"/>
                <w:szCs w:val="20"/>
              </w:rPr>
            </w:pPr>
          </w:p>
        </w:tc>
      </w:tr>
      <w:tr w:rsidR="00574DCA" w:rsidRPr="0035618E" w14:paraId="167B1D25"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17520C7" w14:textId="77777777" w:rsidR="00574DCA" w:rsidRPr="0035618E" w:rsidRDefault="00574DCA"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5775C05"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3F11EAAE"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D64FE43" w14:textId="77777777" w:rsidR="00574DCA" w:rsidRPr="0035618E" w:rsidRDefault="00574DCA" w:rsidP="00AA1545">
            <w:pPr>
              <w:rPr>
                <w:rFonts w:ascii="Tahoma" w:hAnsi="Tahoma" w:cs="Tahoma"/>
                <w:sz w:val="20"/>
                <w:szCs w:val="20"/>
              </w:rPr>
            </w:pPr>
          </w:p>
        </w:tc>
      </w:tr>
      <w:tr w:rsidR="00574DCA" w:rsidRPr="0035618E" w14:paraId="29F0EA89"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C19CEE4"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22A804"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IBAN n°</w:t>
            </w:r>
          </w:p>
          <w:p w14:paraId="2D947B3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(if available)</w:t>
            </w:r>
          </w:p>
          <w:p w14:paraId="3447DE0C"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41E4FD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9EAEBD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4674C90" w14:textId="77777777" w:rsidR="00574DCA" w:rsidRPr="0035618E" w:rsidRDefault="00574DCA" w:rsidP="00AA1545">
            <w:pPr>
              <w:rPr>
                <w:rFonts w:ascii="Tahoma" w:hAnsi="Tahoma" w:cs="Tahoma"/>
                <w:sz w:val="20"/>
                <w:szCs w:val="20"/>
              </w:rPr>
            </w:pPr>
          </w:p>
        </w:tc>
      </w:tr>
      <w:tr w:rsidR="00574DCA" w:rsidRPr="0035618E" w14:paraId="6671611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62426B"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69AC2A3"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Bank name</w:t>
            </w:r>
          </w:p>
          <w:p w14:paraId="3A29B0C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and Branch</w:t>
            </w:r>
          </w:p>
          <w:p w14:paraId="6C7043D2"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9E6B498"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2AAF4E0"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BIC/SWIFT Code </w:t>
            </w:r>
          </w:p>
          <w:p w14:paraId="4380FE0E"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69F4045" w14:textId="77777777" w:rsidR="00574DCA" w:rsidRPr="0035618E" w:rsidRDefault="00574DCA" w:rsidP="00AA1545">
            <w:pPr>
              <w:rPr>
                <w:rFonts w:ascii="Tahoma" w:hAnsi="Tahoma" w:cs="Tahoma"/>
                <w:sz w:val="20"/>
                <w:szCs w:val="20"/>
              </w:rPr>
            </w:pPr>
          </w:p>
        </w:tc>
      </w:tr>
      <w:tr w:rsidR="00574DCA" w:rsidRPr="0035618E" w14:paraId="012A81D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6A6C13E" w14:textId="77777777" w:rsidR="00574DCA" w:rsidRPr="0035618E" w:rsidRDefault="00574DCA"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650341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Address </w:t>
            </w:r>
          </w:p>
          <w:p w14:paraId="2DEB9559"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1CD513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CB2B686"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F112E4F" w14:textId="77777777" w:rsidR="00574DCA" w:rsidRPr="0035618E" w:rsidRDefault="00574DCA" w:rsidP="00AA1545">
            <w:pPr>
              <w:rPr>
                <w:rFonts w:ascii="Tahoma" w:hAnsi="Tahoma" w:cs="Tahoma"/>
                <w:sz w:val="20"/>
                <w:szCs w:val="20"/>
              </w:rPr>
            </w:pPr>
          </w:p>
        </w:tc>
      </w:tr>
      <w:bookmarkEnd w:id="0"/>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commentRangeStart w:id="1"/>
      <w:r w:rsidR="0072200B" w:rsidRPr="002A092A">
        <w:rPr>
          <w:rFonts w:ascii="Tahoma" w:hAnsi="Tahoma" w:cs="Tahoma"/>
          <w:b/>
          <w:lang w:eastAsia="en-US"/>
        </w:rPr>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commentRangeEnd w:id="1"/>
      <w:r w:rsidR="008871ED" w:rsidRPr="002A092A">
        <w:rPr>
          <w:rStyle w:val="CommentReference"/>
          <w:rFonts w:ascii="Tahoma" w:hAnsi="Tahoma" w:cs="Tahoma"/>
        </w:rPr>
        <w:commentReference w:id="1"/>
      </w:r>
    </w:p>
    <w:p w14:paraId="39C19021" w14:textId="27238041"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The Council of Europe is currently implementing a Project on</w:t>
      </w:r>
      <w:r w:rsidR="00506344">
        <w:rPr>
          <w:rFonts w:ascii="Tahoma" w:hAnsi="Tahoma" w:cs="Tahoma"/>
          <w:sz w:val="20"/>
          <w:szCs w:val="20"/>
        </w:rPr>
        <w:t xml:space="preserve"> </w:t>
      </w:r>
      <w:r w:rsidR="00506344" w:rsidRPr="00506344">
        <w:rPr>
          <w:rFonts w:ascii="Tahoma" w:hAnsi="Tahoma" w:cs="Tahoma"/>
          <w:i/>
          <w:sz w:val="20"/>
          <w:szCs w:val="20"/>
        </w:rPr>
        <w:t>Recognition of Qualifications and European Higher Education Area</w:t>
      </w:r>
      <w:r w:rsidR="00506344">
        <w:rPr>
          <w:rFonts w:ascii="Tahoma" w:hAnsi="Tahoma" w:cs="Tahoma"/>
          <w:i/>
          <w:sz w:val="20"/>
          <w:szCs w:val="20"/>
        </w:rPr>
        <w:t xml:space="preserve">. </w:t>
      </w:r>
      <w:r w:rsidRPr="002A092A">
        <w:rPr>
          <w:rFonts w:ascii="Tahoma" w:hAnsi="Tahoma" w:cs="Tahoma"/>
          <w:sz w:val="20"/>
          <w:szCs w:val="20"/>
        </w:rPr>
        <w:t xml:space="preserve">In that context, it is looking </w:t>
      </w:r>
      <w:r w:rsidRPr="00506344">
        <w:rPr>
          <w:rFonts w:ascii="Tahoma" w:hAnsi="Tahoma" w:cs="Tahoma"/>
          <w:sz w:val="20"/>
          <w:szCs w:val="20"/>
        </w:rPr>
        <w:t>for a</w:t>
      </w:r>
      <w:r w:rsidR="00506344" w:rsidRPr="00506344">
        <w:rPr>
          <w:rFonts w:ascii="Tahoma" w:hAnsi="Tahoma" w:cs="Tahoma"/>
          <w:sz w:val="20"/>
          <w:szCs w:val="20"/>
        </w:rPr>
        <w:t xml:space="preserve"> m</w:t>
      </w:r>
      <w:r w:rsidRPr="00506344">
        <w:rPr>
          <w:rFonts w:ascii="Tahoma" w:hAnsi="Tahoma" w:cs="Tahoma"/>
          <w:sz w:val="20"/>
          <w:szCs w:val="20"/>
        </w:rPr>
        <w:t>ax</w:t>
      </w:r>
      <w:r w:rsidRPr="005267A6">
        <w:rPr>
          <w:rFonts w:ascii="Tahoma" w:hAnsi="Tahoma" w:cs="Tahoma"/>
          <w:sz w:val="20"/>
          <w:szCs w:val="20"/>
        </w:rPr>
        <w:t>imum of</w:t>
      </w:r>
      <w:r w:rsidR="00506344" w:rsidRPr="005267A6">
        <w:rPr>
          <w:rFonts w:ascii="Tahoma" w:hAnsi="Tahoma" w:cs="Tahoma"/>
          <w:sz w:val="20"/>
          <w:szCs w:val="20"/>
        </w:rPr>
        <w:t xml:space="preserve"> 30 </w:t>
      </w:r>
      <w:r w:rsidRPr="005267A6">
        <w:rPr>
          <w:rFonts w:ascii="Tahoma" w:hAnsi="Tahoma" w:cs="Tahoma"/>
          <w:sz w:val="20"/>
          <w:szCs w:val="20"/>
        </w:rPr>
        <w:t>Provider(s) for</w:t>
      </w:r>
      <w:r w:rsidRPr="002A092A">
        <w:rPr>
          <w:rFonts w:ascii="Tahoma" w:hAnsi="Tahoma" w:cs="Tahoma"/>
          <w:sz w:val="20"/>
          <w:szCs w:val="20"/>
        </w:rPr>
        <w:t xml:space="preserve"> the provision of </w:t>
      </w:r>
      <w:r w:rsidR="00506344">
        <w:rPr>
          <w:rFonts w:ascii="Tahoma" w:hAnsi="Tahoma" w:cs="Tahoma"/>
          <w:sz w:val="20"/>
          <w:szCs w:val="20"/>
        </w:rPr>
        <w:t>consultancy services</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commentRangeStart w:id="2"/>
      <w:r w:rsidRPr="002A092A">
        <w:rPr>
          <w:rFonts w:ascii="Tahoma" w:hAnsi="Tahoma" w:cs="Tahoma"/>
          <w:sz w:val="20"/>
          <w:szCs w:val="20"/>
        </w:rPr>
        <w:t>2 (two)</w:t>
      </w:r>
      <w:commentRangeEnd w:id="2"/>
      <w:r w:rsidRPr="002A092A">
        <w:rPr>
          <w:rStyle w:val="CommentReference"/>
          <w:rFonts w:ascii="Tahoma" w:hAnsi="Tahoma" w:cs="Tahoma"/>
        </w:rPr>
        <w:commentReference w:id="2"/>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0B646C" w:rsidRDefault="003F5BE6" w:rsidP="003F5BE6">
      <w:pPr>
        <w:spacing w:line="276" w:lineRule="auto"/>
        <w:ind w:left="-142"/>
        <w:jc w:val="both"/>
        <w:rPr>
          <w:rFonts w:ascii="Tahoma" w:hAnsi="Tahoma" w:cs="Tahoma"/>
          <w:b/>
          <w:sz w:val="20"/>
          <w:szCs w:val="20"/>
        </w:rPr>
      </w:pPr>
      <w:r w:rsidRPr="000B646C">
        <w:rPr>
          <w:rFonts w:ascii="Tahoma" w:hAnsi="Tahoma" w:cs="Tahoma"/>
          <w:b/>
          <w:sz w:val="20"/>
          <w:szCs w:val="20"/>
        </w:rPr>
        <w:t>Pooling</w:t>
      </w:r>
    </w:p>
    <w:p w14:paraId="3B3206BF" w14:textId="77777777" w:rsidR="003F5BE6" w:rsidRPr="000B646C" w:rsidRDefault="003F5BE6" w:rsidP="003F5BE6">
      <w:pPr>
        <w:spacing w:line="276" w:lineRule="auto"/>
        <w:ind w:left="-142"/>
        <w:jc w:val="both"/>
        <w:rPr>
          <w:rFonts w:ascii="Tahoma" w:hAnsi="Tahoma" w:cs="Tahoma"/>
          <w:sz w:val="20"/>
          <w:szCs w:val="20"/>
        </w:rPr>
      </w:pPr>
      <w:r w:rsidRPr="000B646C">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0B646C" w:rsidRDefault="003F5BE6" w:rsidP="00976B60">
      <w:pPr>
        <w:pStyle w:val="Default"/>
        <w:numPr>
          <w:ilvl w:val="0"/>
          <w:numId w:val="5"/>
        </w:numPr>
        <w:ind w:left="567"/>
        <w:rPr>
          <w:rFonts w:ascii="Tahoma" w:hAnsi="Tahoma" w:cs="Tahoma"/>
          <w:sz w:val="20"/>
          <w:szCs w:val="20"/>
        </w:rPr>
      </w:pPr>
      <w:r w:rsidRPr="000B646C">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0B646C" w:rsidRDefault="003F5BE6" w:rsidP="00976B60">
      <w:pPr>
        <w:pStyle w:val="Default"/>
        <w:numPr>
          <w:ilvl w:val="0"/>
          <w:numId w:val="5"/>
        </w:numPr>
        <w:ind w:left="567"/>
        <w:rPr>
          <w:rFonts w:ascii="Tahoma" w:hAnsi="Tahoma" w:cs="Tahoma"/>
          <w:sz w:val="20"/>
          <w:szCs w:val="20"/>
        </w:rPr>
      </w:pPr>
      <w:r w:rsidRPr="000B646C">
        <w:rPr>
          <w:rFonts w:ascii="Tahoma" w:hAnsi="Tahoma" w:cs="Tahoma"/>
          <w:sz w:val="20"/>
          <w:szCs w:val="20"/>
        </w:rPr>
        <w:t>availability (including, without limitation, capacity to meet required deadlines and, where relevant, geographical location); and</w:t>
      </w:r>
    </w:p>
    <w:p w14:paraId="61CBF01C" w14:textId="77777777" w:rsidR="003F5BE6" w:rsidRPr="000B646C" w:rsidRDefault="003F5BE6" w:rsidP="00976B60">
      <w:pPr>
        <w:pStyle w:val="Default"/>
        <w:numPr>
          <w:ilvl w:val="0"/>
          <w:numId w:val="5"/>
        </w:numPr>
        <w:ind w:left="567"/>
        <w:rPr>
          <w:rFonts w:ascii="Tahoma" w:hAnsi="Tahoma" w:cs="Tahoma"/>
          <w:sz w:val="20"/>
          <w:szCs w:val="20"/>
        </w:rPr>
      </w:pPr>
      <w:r w:rsidRPr="000B646C">
        <w:rPr>
          <w:rFonts w:ascii="Tahoma" w:hAnsi="Tahoma" w:cs="Tahoma"/>
          <w:sz w:val="20"/>
          <w:szCs w:val="20"/>
        </w:rPr>
        <w:t>price.</w:t>
      </w:r>
    </w:p>
    <w:p w14:paraId="67C73D0F" w14:textId="77777777" w:rsidR="003F5BE6" w:rsidRPr="000B646C" w:rsidRDefault="003F5BE6" w:rsidP="003F5BE6">
      <w:pPr>
        <w:spacing w:line="276" w:lineRule="auto"/>
        <w:ind w:left="-142"/>
        <w:jc w:val="both"/>
        <w:rPr>
          <w:rFonts w:ascii="Tahoma" w:hAnsi="Tahoma" w:cs="Tahoma"/>
          <w:sz w:val="20"/>
          <w:szCs w:val="20"/>
        </w:rPr>
      </w:pPr>
      <w:r w:rsidRPr="000B646C">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49196357" w:rsidR="003F5BE6" w:rsidRPr="002A092A" w:rsidRDefault="003F5BE6" w:rsidP="003F5BE6">
      <w:pPr>
        <w:spacing w:line="276" w:lineRule="auto"/>
        <w:ind w:left="-142"/>
        <w:jc w:val="both"/>
        <w:rPr>
          <w:rFonts w:ascii="Tahoma" w:hAnsi="Tahoma" w:cs="Tahoma"/>
          <w:sz w:val="20"/>
          <w:szCs w:val="20"/>
        </w:rPr>
      </w:pPr>
      <w:r w:rsidRPr="00506344">
        <w:rPr>
          <w:rFonts w:ascii="Tahoma" w:hAnsi="Tahoma" w:cs="Tahoma"/>
          <w:sz w:val="20"/>
          <w:szCs w:val="20"/>
        </w:rPr>
        <w:t xml:space="preserve">The fees indicated below will be applicable throughout the duration of the Framework Contract. </w:t>
      </w:r>
      <w:r w:rsidRPr="00506344">
        <w:rPr>
          <w:rFonts w:ascii="Tahoma" w:hAnsi="Tahoma" w:cs="Tahoma"/>
          <w:color w:val="000000"/>
          <w:sz w:val="20"/>
          <w:szCs w:val="20"/>
          <w:lang w:eastAsia="en-US"/>
        </w:rPr>
        <w:t>Prices are indicated in Euro</w:t>
      </w:r>
      <w:r w:rsidR="00506344" w:rsidRPr="00506344">
        <w:rPr>
          <w:rFonts w:ascii="Tahoma" w:hAnsi="Tahoma" w:cs="Tahoma"/>
          <w:color w:val="000000"/>
          <w:sz w:val="20"/>
          <w:szCs w:val="20"/>
          <w:lang w:eastAsia="en-US"/>
        </w:rPr>
        <w:t xml:space="preserve"> </w:t>
      </w:r>
      <w:r w:rsidRPr="00506344">
        <w:rPr>
          <w:rFonts w:ascii="Tahoma" w:hAnsi="Tahoma" w:cs="Tahoma"/>
          <w:color w:val="000000"/>
          <w:sz w:val="20"/>
          <w:szCs w:val="20"/>
          <w:lang w:eastAsia="en-US"/>
        </w:rPr>
        <w:t>w</w:t>
      </w:r>
      <w:r w:rsidRPr="002A092A">
        <w:rPr>
          <w:rFonts w:ascii="Tahoma" w:hAnsi="Tahoma" w:cs="Tahoma"/>
          <w:color w:val="000000"/>
          <w:sz w:val="20"/>
          <w:szCs w:val="20"/>
          <w:lang w:eastAsia="en-US"/>
        </w:rPr>
        <w:t xml:space="preserve">ithout VAT. For the VAT regime to be mentioned on the invoice(s), please refer to Article 4.2 of the Legal Conditions (See Section C. below). </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397CC7E8">
                <wp:simplePos x="0" y="0"/>
                <wp:positionH relativeFrom="column">
                  <wp:posOffset>5080635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0F3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00.05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" adj="3973" strokecolor="red">
                <o:lock v:ext="edit" aspectratio="t"/>
                <v:textbox style="layout-flow:vertical-ideographic"/>
                <w10:anchorlock/>
              </v:shape>
            </w:pict>
          </mc:Fallback>
        </mc:AlternateContent>
      </w:r>
    </w:p>
    <w:tbl>
      <w:tblPr>
        <w:tblW w:w="10238"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112"/>
        <w:gridCol w:w="2126"/>
      </w:tblGrid>
      <w:tr w:rsidR="000B646C" w:rsidRPr="002A092A" w14:paraId="2585E0D7" w14:textId="77777777" w:rsidTr="000B646C">
        <w:trPr>
          <w:trHeight w:val="688"/>
        </w:trPr>
        <w:tc>
          <w:tcPr>
            <w:tcW w:w="8112" w:type="dxa"/>
            <w:shd w:val="clear" w:color="auto" w:fill="DBE5F1" w:themeFill="accent1" w:themeFillTint="33"/>
            <w:vAlign w:val="center"/>
          </w:tcPr>
          <w:p w14:paraId="777ED51A" w14:textId="21522D33" w:rsidR="000B646C" w:rsidRPr="002A092A" w:rsidRDefault="000B646C"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126" w:type="dxa"/>
            <w:tcBorders>
              <w:bottom w:val="single" w:sz="2" w:space="0" w:color="FF0000"/>
            </w:tcBorders>
            <w:shd w:val="clear" w:color="auto" w:fill="DBE5F1" w:themeFill="accent1" w:themeFillTint="33"/>
            <w:vAlign w:val="center"/>
          </w:tcPr>
          <w:p w14:paraId="57C2381C" w14:textId="77777777" w:rsidR="000B646C" w:rsidRPr="002A092A" w:rsidRDefault="000B646C"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0B646C" w:rsidRPr="002A092A" w:rsidRDefault="000B646C"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0B646C" w:rsidRPr="002A092A" w14:paraId="0934CAF9" w14:textId="77777777" w:rsidTr="000B646C">
        <w:trPr>
          <w:trHeight w:val="374"/>
        </w:trPr>
        <w:tc>
          <w:tcPr>
            <w:tcW w:w="8112" w:type="dxa"/>
            <w:tcBorders>
              <w:right w:val="single" w:sz="2" w:space="0" w:color="FF0000"/>
            </w:tcBorders>
            <w:shd w:val="clear" w:color="auto" w:fill="F2F2F2" w:themeFill="background1" w:themeFillShade="F2"/>
            <w:vAlign w:val="center"/>
          </w:tcPr>
          <w:p w14:paraId="1C0F6835" w14:textId="77777777" w:rsidR="000B646C" w:rsidRPr="002A092A" w:rsidRDefault="000B646C" w:rsidP="003F5BE6">
            <w:pPr>
              <w:spacing w:line="276" w:lineRule="auto"/>
              <w:ind w:left="34"/>
              <w:rPr>
                <w:rFonts w:ascii="Tahoma" w:hAnsi="Tahoma" w:cs="Tahoma"/>
                <w:sz w:val="18"/>
                <w:szCs w:val="18"/>
                <w:highlight w:val="yellow"/>
                <w:lang w:eastAsia="en-US"/>
              </w:rPr>
            </w:pPr>
            <w:r w:rsidRPr="002A092A">
              <w:rPr>
                <w:rFonts w:ascii="Tahoma" w:hAnsi="Tahoma" w:cs="Tahoma"/>
                <w:sz w:val="18"/>
                <w:szCs w:val="18"/>
                <w:highlight w:val="cyan"/>
                <w:lang w:eastAsia="en-US"/>
              </w:rPr>
              <w:t>XX</w:t>
            </w:r>
          </w:p>
        </w:tc>
        <w:tc>
          <w:tcPr>
            <w:tcW w:w="21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0B646C" w:rsidRPr="002A092A" w:rsidRDefault="000B646C" w:rsidP="003F5BE6">
            <w:pPr>
              <w:spacing w:line="276" w:lineRule="auto"/>
              <w:ind w:left="-142" w:right="-91"/>
              <w:jc w:val="center"/>
              <w:rPr>
                <w:rFonts w:ascii="Tahoma" w:hAnsi="Tahoma" w:cs="Tahoma"/>
                <w:sz w:val="18"/>
                <w:szCs w:val="18"/>
                <w:highlight w:val="yellow"/>
                <w:lang w:eastAsia="en-US"/>
              </w:rPr>
            </w:pPr>
          </w:p>
        </w:tc>
      </w:tr>
    </w:tbl>
    <w:p w14:paraId="6B1A9F3C" w14:textId="77777777" w:rsidR="00081644" w:rsidRDefault="00081644" w:rsidP="00081644">
      <w:pPr>
        <w:ind w:left="-142"/>
        <w:rPr>
          <w:rFonts w:ascii="Tahoma" w:hAnsi="Tahoma" w:cs="Tahoma"/>
          <w:b/>
        </w:rPr>
      </w:pPr>
      <w:bookmarkStart w:id="3" w:name="_Hlk62556255"/>
    </w:p>
    <w:p w14:paraId="3F8AE500" w14:textId="482C2E24" w:rsidR="00081644" w:rsidRPr="00026E8A" w:rsidRDefault="00081644" w:rsidP="00081644">
      <w:pPr>
        <w:pBdr>
          <w:bottom w:val="single" w:sz="2" w:space="1" w:color="808080" w:themeColor="background1" w:themeShade="80"/>
        </w:pBdr>
        <w:rPr>
          <w:rFonts w:ascii="Tahoma" w:hAnsi="Tahoma" w:cs="Tahoma"/>
          <w:bCs/>
          <w:highlight w:val="cyan"/>
        </w:rPr>
      </w:pPr>
      <w:bookmarkStart w:id="4"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E8A" w14:paraId="43D3E447" w14:textId="77777777" w:rsidTr="00B37702">
        <w:tc>
          <w:tcPr>
            <w:tcW w:w="9105" w:type="dxa"/>
            <w:shd w:val="clear" w:color="auto" w:fill="DBE5F1" w:themeFill="accent1" w:themeFillTint="33"/>
            <w:vAlign w:val="center"/>
          </w:tcPr>
          <w:p w14:paraId="4E800C7D" w14:textId="77777777" w:rsidR="00081644" w:rsidRPr="000B646C" w:rsidRDefault="00081644" w:rsidP="00B37702">
            <w:pPr>
              <w:spacing w:before="120" w:after="120"/>
              <w:rPr>
                <w:rFonts w:ascii="Tahoma" w:hAnsi="Tahoma" w:cs="Tahoma"/>
                <w:sz w:val="20"/>
                <w:szCs w:val="20"/>
              </w:rPr>
            </w:pPr>
            <w:r w:rsidRPr="000B646C">
              <w:rPr>
                <w:rFonts w:ascii="Tahoma" w:hAnsi="Tahoma" w:cs="Tahoma"/>
                <w:sz w:val="20"/>
                <w:szCs w:val="20"/>
              </w:rPr>
              <w:t>This Framework Contract</w:t>
            </w:r>
            <w:r w:rsidRPr="000B646C">
              <w:rPr>
                <w:rFonts w:ascii="Tahoma" w:eastAsia="Calibri" w:hAnsi="Tahoma" w:cs="Tahoma"/>
                <w:sz w:val="20"/>
                <w:szCs w:val="20"/>
                <w:lang w:val="en-US" w:eastAsia="en-US"/>
              </w:rPr>
              <w:t xml:space="preserve"> takes effect as from the date of its signature by both parties and is</w:t>
            </w:r>
            <w:r w:rsidRPr="000B646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highlight w:val="cyan"/>
              </w:rPr>
              <w:id w:val="-881247012"/>
              <w:placeholder>
                <w:docPart w:val="6CD82CA61D4D4633AEFFF895473F4E5E"/>
              </w:placeholder>
              <w:date w:fullDate="2023-12-31T00:00:00Z">
                <w:dateFormat w:val="dd/MM/yyyy"/>
                <w:lid w:val="fr-FR"/>
                <w:storeMappedDataAs w:val="dateTime"/>
                <w:calendar w:val="gregorian"/>
              </w:date>
            </w:sdtPr>
            <w:sdtContent>
              <w:p w14:paraId="216BE8EF" w14:textId="3AF2EF7C" w:rsidR="00081644" w:rsidRPr="00026E8A" w:rsidRDefault="000B646C" w:rsidP="00B37702">
                <w:pPr>
                  <w:spacing w:before="120" w:after="120"/>
                  <w:rPr>
                    <w:rFonts w:ascii="Tahoma" w:hAnsi="Tahoma" w:cs="Tahoma"/>
                    <w:sz w:val="20"/>
                    <w:szCs w:val="20"/>
                    <w:highlight w:val="cyan"/>
                  </w:rPr>
                </w:pPr>
                <w:r>
                  <w:rPr>
                    <w:rStyle w:val="Style71"/>
                    <w:rFonts w:ascii="Tahoma" w:hAnsi="Tahoma" w:cs="Tahoma"/>
                    <w:szCs w:val="20"/>
                    <w:highlight w:val="cyan"/>
                  </w:rPr>
                  <w:t>3</w:t>
                </w:r>
                <w:r>
                  <w:rPr>
                    <w:rStyle w:val="Style71"/>
                    <w:highlight w:val="cyan"/>
                  </w:rPr>
                  <w:t>1/12/2023</w:t>
                </w:r>
              </w:p>
            </w:sdtContent>
          </w:sdt>
        </w:tc>
      </w:tr>
      <w:tr w:rsidR="00081644" w:rsidRPr="00026E8A" w14:paraId="3FC7A1FD" w14:textId="77777777" w:rsidTr="00B37702">
        <w:tc>
          <w:tcPr>
            <w:tcW w:w="9105" w:type="dxa"/>
            <w:shd w:val="clear" w:color="auto" w:fill="DBE5F1" w:themeFill="accent1" w:themeFillTint="33"/>
            <w:vAlign w:val="center"/>
          </w:tcPr>
          <w:p w14:paraId="32E94E43" w14:textId="77777777" w:rsidR="00081644" w:rsidRPr="000B646C" w:rsidRDefault="00081644" w:rsidP="00B37702">
            <w:pPr>
              <w:spacing w:before="120" w:after="120"/>
              <w:rPr>
                <w:rFonts w:ascii="Tahoma" w:hAnsi="Tahoma" w:cs="Tahoma"/>
                <w:sz w:val="20"/>
                <w:szCs w:val="20"/>
              </w:rPr>
            </w:pPr>
            <w:r w:rsidRPr="000B646C">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highlight w:val="cyan"/>
              </w:rPr>
              <w:id w:val="202987796"/>
              <w:placeholder>
                <w:docPart w:val="B880B9843D104109802523EA3F9BBACF"/>
              </w:placeholder>
              <w:date w:fullDate="2026-12-31T00:00:00Z">
                <w:dateFormat w:val="dd/MM/yyyy"/>
                <w:lid w:val="fr-FR"/>
                <w:storeMappedDataAs w:val="dateTime"/>
                <w:calendar w:val="gregorian"/>
              </w:date>
            </w:sdtPr>
            <w:sdtContent>
              <w:p w14:paraId="3B6C2B58" w14:textId="077D55E1" w:rsidR="00081644" w:rsidRPr="00026E8A" w:rsidRDefault="000B646C" w:rsidP="00B37702">
                <w:pPr>
                  <w:spacing w:before="120" w:after="120"/>
                  <w:rPr>
                    <w:rStyle w:val="Style71"/>
                    <w:rFonts w:ascii="Tahoma" w:hAnsi="Tahoma" w:cs="Tahoma"/>
                    <w:highlight w:val="cyan"/>
                  </w:rPr>
                </w:pPr>
                <w:r>
                  <w:rPr>
                    <w:rStyle w:val="Style71"/>
                    <w:rFonts w:ascii="Tahoma" w:hAnsi="Tahoma" w:cs="Tahoma"/>
                    <w:szCs w:val="20"/>
                    <w:highlight w:val="cyan"/>
                  </w:rPr>
                  <w:t>3</w:t>
                </w:r>
                <w:r>
                  <w:rPr>
                    <w:rStyle w:val="Style71"/>
                    <w:highlight w:val="cyan"/>
                  </w:rPr>
                  <w:t>1/12/2026</w:t>
                </w:r>
              </w:p>
            </w:sdtContent>
          </w:sdt>
        </w:tc>
      </w:tr>
    </w:tbl>
    <w:p w14:paraId="689E4AA3" w14:textId="77777777" w:rsidR="00081644" w:rsidRPr="00026E8A" w:rsidRDefault="00081644" w:rsidP="00081644">
      <w:pPr>
        <w:pBdr>
          <w:bottom w:val="single" w:sz="2" w:space="0" w:color="808080" w:themeColor="background1" w:themeShade="80"/>
        </w:pBdr>
        <w:rPr>
          <w:rFonts w:ascii="Tahoma" w:hAnsi="Tahoma" w:cs="Tahoma"/>
          <w:b/>
          <w:highlight w:val="cyan"/>
        </w:rPr>
      </w:pPr>
    </w:p>
    <w:bookmarkEnd w:id="3"/>
    <w:bookmarkEnd w:id="4"/>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129E2036" w:rsidR="0075705D" w:rsidRPr="000B646C"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w:t>
      </w:r>
      <w:r w:rsidRPr="000B646C">
        <w:rPr>
          <w:rFonts w:ascii="Tahoma" w:hAnsi="Tahoma" w:cs="Tahoma"/>
          <w:sz w:val="20"/>
          <w:szCs w:val="18"/>
        </w:rPr>
        <w:t>interests may arise, in particular, from economic interests, political or national affinities, emotional or family ties or any other type of shared relationship or interest;</w:t>
      </w:r>
    </w:p>
    <w:p w14:paraId="4641C9F7" w14:textId="0CCD2B74" w:rsidR="00963189" w:rsidRPr="000B646C" w:rsidRDefault="00796720" w:rsidP="00796720">
      <w:pPr>
        <w:numPr>
          <w:ilvl w:val="0"/>
          <w:numId w:val="3"/>
        </w:numPr>
        <w:tabs>
          <w:tab w:val="left" w:pos="284"/>
        </w:tabs>
        <w:ind w:left="284" w:right="283" w:hanging="284"/>
        <w:jc w:val="both"/>
        <w:rPr>
          <w:rFonts w:ascii="Tahoma" w:hAnsi="Tahoma" w:cs="Tahoma"/>
          <w:sz w:val="20"/>
          <w:szCs w:val="20"/>
        </w:rPr>
      </w:pPr>
      <w:r w:rsidRPr="000B646C">
        <w:rPr>
          <w:rFonts w:ascii="Tahoma" w:hAnsi="Tahoma" w:cs="Tahoma"/>
          <w:sz w:val="20"/>
          <w:szCs w:val="20"/>
        </w:rPr>
        <w:t>Declare that I am not a retired Council of Europe staff member or a Council of Europe staff member having benefitted from an early departure scheme;</w:t>
      </w:r>
    </w:p>
    <w:p w14:paraId="3608ACFA" w14:textId="045764A9" w:rsidR="003A34BF" w:rsidRPr="000B646C" w:rsidRDefault="003A34BF" w:rsidP="00796720">
      <w:pPr>
        <w:numPr>
          <w:ilvl w:val="0"/>
          <w:numId w:val="3"/>
        </w:numPr>
        <w:tabs>
          <w:tab w:val="left" w:pos="284"/>
        </w:tabs>
        <w:ind w:left="284" w:right="283" w:hanging="284"/>
        <w:jc w:val="both"/>
        <w:rPr>
          <w:rFonts w:ascii="Tahoma" w:hAnsi="Tahoma" w:cs="Tahoma"/>
          <w:sz w:val="20"/>
          <w:szCs w:val="20"/>
        </w:rPr>
      </w:pPr>
      <w:r w:rsidRPr="000B646C">
        <w:rPr>
          <w:rFonts w:ascii="Tahoma" w:hAnsi="Tahoma" w:cs="Tahoma"/>
          <w:sz w:val="20"/>
          <w:szCs w:val="20"/>
        </w:rPr>
        <w:t>Declare that I am currently not employed by the Council of Europe and was not employed by the Council of Europe on the date of the launch of the procurement procedure;</w:t>
      </w:r>
    </w:p>
    <w:p w14:paraId="57467D4D" w14:textId="3DA9C0CD" w:rsidR="00796720" w:rsidRPr="000B646C" w:rsidRDefault="00796720" w:rsidP="00796720">
      <w:pPr>
        <w:numPr>
          <w:ilvl w:val="0"/>
          <w:numId w:val="3"/>
        </w:numPr>
        <w:tabs>
          <w:tab w:val="left" w:pos="284"/>
        </w:tabs>
        <w:ind w:left="284" w:right="283" w:hanging="284"/>
        <w:jc w:val="both"/>
        <w:rPr>
          <w:rFonts w:ascii="Tahoma" w:hAnsi="Tahoma" w:cs="Tahoma"/>
          <w:sz w:val="20"/>
          <w:szCs w:val="20"/>
        </w:rPr>
      </w:pPr>
      <w:r w:rsidRPr="000B646C">
        <w:rPr>
          <w:rFonts w:ascii="Tahoma" w:hAnsi="Tahoma" w:cs="Tahoma"/>
          <w:sz w:val="20"/>
          <w:szCs w:val="20"/>
          <w:lang w:val="en-US"/>
        </w:rPr>
        <w:t>Declare that, in the previous three years, neither I, nor the Provider I represent, ha</w:t>
      </w:r>
      <w:r w:rsidR="00B73094" w:rsidRPr="000B646C">
        <w:rPr>
          <w:rFonts w:ascii="Tahoma" w:hAnsi="Tahoma" w:cs="Tahoma"/>
          <w:sz w:val="20"/>
          <w:szCs w:val="20"/>
          <w:lang w:val="en-US"/>
        </w:rPr>
        <w:t>ve</w:t>
      </w:r>
      <w:r w:rsidRPr="000B646C">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r w:rsidR="000B646C" w:rsidRPr="000B646C">
        <w:rPr>
          <w:rFonts w:ascii="Tahoma" w:hAnsi="Tahoma" w:cs="Tahoma"/>
          <w:sz w:val="20"/>
          <w:szCs w:val="20"/>
        </w:rPr>
        <w:t xml:space="preserve"> </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5"/>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5FC3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871"/>
        <w:gridCol w:w="2616"/>
        <w:gridCol w:w="236"/>
        <w:gridCol w:w="2109"/>
        <w:gridCol w:w="2511"/>
      </w:tblGrid>
      <w:tr w:rsidR="00574DCA" w:rsidRPr="0035618E" w14:paraId="20E8AFBE" w14:textId="77777777" w:rsidTr="00AA1545">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71934F26" w14:textId="77777777" w:rsidR="00574DCA" w:rsidRPr="0035618E" w:rsidRDefault="00574DCA" w:rsidP="00AA1545">
            <w:pPr>
              <w:ind w:left="-284"/>
              <w:jc w:val="center"/>
              <w:rPr>
                <w:rFonts w:ascii="Tahoma" w:hAnsi="Tahoma" w:cs="Tahoma"/>
                <w:b/>
                <w:sz w:val="20"/>
                <w:szCs w:val="20"/>
              </w:rPr>
            </w:pPr>
            <w:bookmarkStart w:id="6"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B506B00"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Provider</w:t>
            </w:r>
          </w:p>
          <w:p w14:paraId="1725C521" w14:textId="77777777" w:rsidR="00574DCA" w:rsidRPr="0035618E" w:rsidRDefault="00574DCA" w:rsidP="00AA1545">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F084C92" w14:textId="77777777" w:rsidR="00574DCA" w:rsidRPr="0035618E" w:rsidRDefault="00574DCA" w:rsidP="00AA1545">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C6E3EC1"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4C6A310D" w14:textId="77777777" w:rsidR="00574DCA" w:rsidRPr="0035618E" w:rsidRDefault="00574DCA" w:rsidP="00AA1545">
            <w:pPr>
              <w:ind w:left="-284"/>
              <w:jc w:val="center"/>
              <w:rPr>
                <w:rFonts w:ascii="Tahoma" w:hAnsi="Tahoma" w:cs="Tahoma"/>
                <w:sz w:val="20"/>
                <w:szCs w:val="20"/>
              </w:rPr>
            </w:pPr>
            <w:r w:rsidRPr="0035618E">
              <w:rPr>
                <w:b/>
                <w:sz w:val="24"/>
                <w:szCs w:val="24"/>
              </w:rPr>
              <w:t>▼</w:t>
            </w:r>
          </w:p>
        </w:tc>
      </w:tr>
      <w:tr w:rsidR="00574DCA" w:rsidRPr="0035618E" w14:paraId="605E8C24" w14:textId="77777777" w:rsidTr="00361562">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9AAD4B5" w14:textId="77777777" w:rsidR="00574DCA" w:rsidRPr="0035618E" w:rsidRDefault="00574DCA" w:rsidP="00AA1545">
            <w:pPr>
              <w:ind w:left="-284" w:right="113"/>
              <w:jc w:val="center"/>
              <w:rPr>
                <w:rFonts w:ascii="Tahoma" w:hAnsi="Tahoma" w:cs="Tahoma"/>
                <w:sz w:val="18"/>
                <w:szCs w:val="18"/>
              </w:rPr>
            </w:pPr>
            <w:r w:rsidRPr="0035618E">
              <w:rPr>
                <w:rFonts w:ascii="Tahoma" w:hAnsi="Tahoma" w:cs="Tahoma"/>
                <w:sz w:val="18"/>
                <w:szCs w:val="18"/>
              </w:rPr>
              <w:t>Signature</w:t>
            </w: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AEDE93"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61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49D776E" w14:textId="77777777" w:rsidR="00574DCA" w:rsidRPr="0035618E" w:rsidRDefault="00574DCA" w:rsidP="00AA1545">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7FBA27C" w14:textId="77777777" w:rsidR="00574DCA" w:rsidRPr="0035618E" w:rsidRDefault="00574DCA" w:rsidP="00AA1545">
            <w:pPr>
              <w:ind w:left="-284"/>
              <w:rPr>
                <w:rFonts w:ascii="Tahoma" w:hAnsi="Tahoma" w:cs="Tahoma"/>
                <w:sz w:val="20"/>
                <w:szCs w:val="20"/>
              </w:rPr>
            </w:pPr>
          </w:p>
        </w:tc>
        <w:tc>
          <w:tcPr>
            <w:tcW w:w="2109" w:type="dxa"/>
            <w:vMerge w:val="restart"/>
            <w:tcBorders>
              <w:top w:val="single" w:sz="2" w:space="0" w:color="808080"/>
              <w:left w:val="single" w:sz="2" w:space="0" w:color="808080"/>
              <w:bottom w:val="single" w:sz="2" w:space="0" w:color="808080"/>
              <w:right w:val="nil"/>
            </w:tcBorders>
            <w:shd w:val="clear" w:color="auto" w:fill="F2F2F2"/>
            <w:vAlign w:val="center"/>
          </w:tcPr>
          <w:p w14:paraId="4B953BA0"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Signatory (Name, Function and Entity)</w:t>
            </w:r>
          </w:p>
        </w:tc>
        <w:tc>
          <w:tcPr>
            <w:tcW w:w="2511" w:type="dxa"/>
            <w:vMerge w:val="restart"/>
            <w:tcBorders>
              <w:top w:val="single" w:sz="2" w:space="0" w:color="808080"/>
              <w:left w:val="nil"/>
              <w:bottom w:val="single" w:sz="2" w:space="0" w:color="808080"/>
              <w:right w:val="single" w:sz="2" w:space="0" w:color="808080"/>
            </w:tcBorders>
            <w:shd w:val="clear" w:color="auto" w:fill="FFFFFF"/>
            <w:vAlign w:val="center"/>
          </w:tcPr>
          <w:p w14:paraId="371D3507" w14:textId="41860303" w:rsidR="00574DCA" w:rsidRPr="0035618E" w:rsidRDefault="00E3216B" w:rsidP="00AA1545">
            <w:pPr>
              <w:ind w:left="-284"/>
              <w:rPr>
                <w:rFonts w:ascii="Tahoma" w:hAnsi="Tahoma" w:cs="Tahoma"/>
                <w:sz w:val="20"/>
                <w:szCs w:val="20"/>
              </w:rPr>
            </w:pPr>
            <w:r>
              <w:rPr>
                <w:rFonts w:ascii="Tahoma" w:hAnsi="Tahoma" w:cs="Tahoma"/>
                <w:sz w:val="20"/>
                <w:szCs w:val="20"/>
              </w:rPr>
              <w:t>m</w:t>
            </w:r>
          </w:p>
          <w:p w14:paraId="0979FF17" w14:textId="77777777" w:rsidR="00574DCA" w:rsidRDefault="00574DCA" w:rsidP="00AA1545">
            <w:pPr>
              <w:ind w:left="-284"/>
              <w:rPr>
                <w:rFonts w:ascii="Tahoma" w:hAnsi="Tahoma" w:cs="Tahoma"/>
                <w:sz w:val="20"/>
                <w:szCs w:val="20"/>
              </w:rPr>
            </w:pPr>
          </w:p>
          <w:p w14:paraId="2529B439" w14:textId="77777777" w:rsidR="00E3216B" w:rsidRDefault="00361562" w:rsidP="00E3216B">
            <w:pPr>
              <w:rPr>
                <w:rFonts w:ascii="Tahoma" w:hAnsi="Tahoma" w:cs="Tahoma"/>
                <w:sz w:val="20"/>
                <w:szCs w:val="20"/>
              </w:rPr>
            </w:pPr>
            <w:r>
              <w:rPr>
                <w:rFonts w:ascii="Tahoma" w:hAnsi="Tahoma" w:cs="Tahoma"/>
                <w:sz w:val="20"/>
                <w:szCs w:val="20"/>
              </w:rPr>
              <w:t>Matjaz Gruden</w:t>
            </w:r>
          </w:p>
          <w:p w14:paraId="76882774" w14:textId="20DF3605" w:rsidR="00361562" w:rsidRPr="00E3216B" w:rsidRDefault="00361562" w:rsidP="00E3216B">
            <w:pPr>
              <w:rPr>
                <w:rFonts w:ascii="Tahoma" w:hAnsi="Tahoma" w:cs="Tahoma"/>
                <w:sz w:val="20"/>
                <w:szCs w:val="20"/>
              </w:rPr>
            </w:pPr>
            <w:r>
              <w:rPr>
                <w:rFonts w:ascii="Tahoma" w:hAnsi="Tahoma" w:cs="Tahoma"/>
                <w:sz w:val="20"/>
                <w:szCs w:val="20"/>
              </w:rPr>
              <w:t>Director for Democracy</w:t>
            </w:r>
          </w:p>
        </w:tc>
      </w:tr>
      <w:tr w:rsidR="00574DCA" w:rsidRPr="0035618E" w14:paraId="7D69DF28" w14:textId="77777777" w:rsidTr="00361562">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333CC9" w14:textId="77777777" w:rsidR="00574DCA" w:rsidRPr="0035618E" w:rsidRDefault="00574DCA" w:rsidP="00AA1545">
            <w:pPr>
              <w:ind w:left="-284"/>
              <w:rPr>
                <w:rFonts w:ascii="Tahoma" w:hAnsi="Tahoma" w:cs="Tahoma"/>
                <w:sz w:val="20"/>
                <w:szCs w:val="20"/>
              </w:rPr>
            </w:pP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AFC097"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61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F7C24F6" w14:textId="77777777" w:rsidR="00574DCA" w:rsidRPr="0035618E" w:rsidRDefault="00574DCA" w:rsidP="00AA1545">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8A2F5D8" w14:textId="77777777" w:rsidR="00574DCA" w:rsidRPr="0035618E" w:rsidRDefault="00574DCA" w:rsidP="00AA1545">
            <w:pPr>
              <w:ind w:left="-284"/>
              <w:rPr>
                <w:rFonts w:ascii="Tahoma" w:hAnsi="Tahoma" w:cs="Tahoma"/>
                <w:sz w:val="20"/>
                <w:szCs w:val="20"/>
              </w:rPr>
            </w:pPr>
          </w:p>
        </w:tc>
        <w:tc>
          <w:tcPr>
            <w:tcW w:w="2109" w:type="dxa"/>
            <w:vMerge/>
            <w:tcBorders>
              <w:top w:val="single" w:sz="2" w:space="0" w:color="808080"/>
              <w:left w:val="single" w:sz="2" w:space="0" w:color="808080"/>
              <w:bottom w:val="single" w:sz="2" w:space="0" w:color="808080"/>
              <w:right w:val="nil"/>
            </w:tcBorders>
            <w:shd w:val="clear" w:color="auto" w:fill="F2F2F2"/>
            <w:vAlign w:val="center"/>
          </w:tcPr>
          <w:p w14:paraId="6EBE1856" w14:textId="77777777" w:rsidR="00574DCA" w:rsidRPr="0035618E" w:rsidRDefault="00574DCA" w:rsidP="00AA1545">
            <w:pPr>
              <w:ind w:left="-284"/>
              <w:rPr>
                <w:rFonts w:ascii="Tahoma" w:hAnsi="Tahoma" w:cs="Tahoma"/>
                <w:sz w:val="18"/>
                <w:szCs w:val="18"/>
              </w:rPr>
            </w:pPr>
          </w:p>
        </w:tc>
        <w:tc>
          <w:tcPr>
            <w:tcW w:w="2511" w:type="dxa"/>
            <w:vMerge/>
            <w:tcBorders>
              <w:top w:val="single" w:sz="2" w:space="0" w:color="808080"/>
              <w:left w:val="nil"/>
              <w:bottom w:val="single" w:sz="2" w:space="0" w:color="808080"/>
              <w:right w:val="single" w:sz="2" w:space="0" w:color="808080"/>
            </w:tcBorders>
            <w:shd w:val="clear" w:color="auto" w:fill="FFFFFF"/>
            <w:vAlign w:val="center"/>
          </w:tcPr>
          <w:p w14:paraId="0DB89647" w14:textId="77777777" w:rsidR="00574DCA" w:rsidRPr="0035618E" w:rsidRDefault="00574DCA" w:rsidP="00AA1545">
            <w:pPr>
              <w:ind w:left="-284"/>
              <w:rPr>
                <w:rFonts w:ascii="Tahoma" w:hAnsi="Tahoma" w:cs="Tahoma"/>
                <w:sz w:val="20"/>
                <w:szCs w:val="20"/>
              </w:rPr>
            </w:pPr>
          </w:p>
        </w:tc>
      </w:tr>
      <w:tr w:rsidR="00574DCA" w:rsidRPr="0035618E" w14:paraId="40D0A6BB" w14:textId="77777777" w:rsidTr="00361562">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1A2F8AA" w14:textId="77777777" w:rsidR="00574DCA" w:rsidRPr="0035618E" w:rsidRDefault="00574DCA" w:rsidP="00AA1545">
            <w:pPr>
              <w:ind w:left="-284"/>
              <w:rPr>
                <w:rFonts w:ascii="Tahoma" w:hAnsi="Tahoma" w:cs="Tahoma"/>
                <w:sz w:val="20"/>
                <w:szCs w:val="20"/>
              </w:rPr>
            </w:pP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2A8AC4"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61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1A6875"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3260F85" w14:textId="77777777" w:rsidR="00574DCA" w:rsidRPr="0035618E" w:rsidRDefault="00574DCA" w:rsidP="00AA1545">
            <w:pPr>
              <w:ind w:left="-284"/>
              <w:rPr>
                <w:rFonts w:ascii="Tahoma" w:hAnsi="Tahoma" w:cs="Tahoma"/>
                <w:sz w:val="20"/>
                <w:szCs w:val="20"/>
              </w:rPr>
            </w:pPr>
          </w:p>
        </w:tc>
        <w:tc>
          <w:tcPr>
            <w:tcW w:w="2109" w:type="dxa"/>
            <w:tcBorders>
              <w:top w:val="single" w:sz="2" w:space="0" w:color="808080"/>
              <w:left w:val="single" w:sz="2" w:space="0" w:color="808080"/>
              <w:bottom w:val="single" w:sz="2" w:space="0" w:color="808080"/>
              <w:right w:val="nil"/>
            </w:tcBorders>
            <w:shd w:val="clear" w:color="auto" w:fill="F2F2F2"/>
            <w:vAlign w:val="center"/>
          </w:tcPr>
          <w:p w14:paraId="062E31F1"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Place of signature</w:t>
            </w:r>
          </w:p>
        </w:tc>
        <w:tc>
          <w:tcPr>
            <w:tcW w:w="2511" w:type="dxa"/>
            <w:tcBorders>
              <w:top w:val="single" w:sz="2" w:space="0" w:color="808080"/>
              <w:left w:val="nil"/>
              <w:bottom w:val="single" w:sz="2" w:space="0" w:color="808080"/>
              <w:right w:val="single" w:sz="2" w:space="0" w:color="808080"/>
            </w:tcBorders>
            <w:shd w:val="clear" w:color="auto" w:fill="FFFFFF"/>
            <w:vAlign w:val="center"/>
          </w:tcPr>
          <w:p w14:paraId="353EAF1C" w14:textId="64DF837F"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r w:rsidR="00361562">
              <w:rPr>
                <w:rFonts w:ascii="Tahoma" w:hAnsi="Tahoma" w:cs="Tahoma"/>
                <w:sz w:val="20"/>
                <w:szCs w:val="20"/>
              </w:rPr>
              <w:t>Strasbourg</w:t>
            </w:r>
          </w:p>
        </w:tc>
      </w:tr>
      <w:tr w:rsidR="00574DCA" w:rsidRPr="0035618E" w14:paraId="3BEDB8BB" w14:textId="77777777" w:rsidTr="00361562">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F991A72" w14:textId="77777777" w:rsidR="00574DCA" w:rsidRPr="0035618E" w:rsidRDefault="00574DCA" w:rsidP="00AA1545">
            <w:pPr>
              <w:ind w:left="-284"/>
              <w:rPr>
                <w:rFonts w:ascii="Tahoma" w:hAnsi="Tahoma" w:cs="Tahoma"/>
                <w:sz w:val="20"/>
                <w:szCs w:val="20"/>
              </w:rPr>
            </w:pP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837F8"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61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DA7F38C"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F36FC27" w14:textId="77777777" w:rsidR="00574DCA" w:rsidRPr="0035618E" w:rsidRDefault="00574DCA" w:rsidP="00AA1545">
            <w:pPr>
              <w:ind w:left="-284"/>
              <w:rPr>
                <w:rFonts w:ascii="Tahoma" w:hAnsi="Tahoma" w:cs="Tahoma"/>
                <w:sz w:val="20"/>
                <w:szCs w:val="20"/>
              </w:rPr>
            </w:pPr>
          </w:p>
        </w:tc>
        <w:tc>
          <w:tcPr>
            <w:tcW w:w="2109" w:type="dxa"/>
            <w:tcBorders>
              <w:top w:val="single" w:sz="2" w:space="0" w:color="808080"/>
              <w:left w:val="single" w:sz="2" w:space="0" w:color="808080"/>
              <w:bottom w:val="single" w:sz="2" w:space="0" w:color="808080"/>
              <w:right w:val="nil"/>
            </w:tcBorders>
            <w:shd w:val="clear" w:color="auto" w:fill="F2F2F2"/>
            <w:vAlign w:val="center"/>
          </w:tcPr>
          <w:p w14:paraId="0B744A26"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Date of signature</w:t>
            </w:r>
          </w:p>
        </w:tc>
        <w:tc>
          <w:tcPr>
            <w:tcW w:w="2511" w:type="dxa"/>
            <w:tcBorders>
              <w:top w:val="single" w:sz="2" w:space="0" w:color="808080"/>
              <w:left w:val="nil"/>
              <w:bottom w:val="single" w:sz="2" w:space="0" w:color="808080"/>
              <w:right w:val="single" w:sz="2" w:space="0" w:color="808080"/>
            </w:tcBorders>
            <w:shd w:val="clear" w:color="auto" w:fill="FFFFFF"/>
            <w:vAlign w:val="center"/>
          </w:tcPr>
          <w:p w14:paraId="074D4F74"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r>
      <w:tr w:rsidR="00574DCA" w:rsidRPr="0035618E" w14:paraId="1964F07D" w14:textId="77777777" w:rsidTr="00361562">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9D4C27D" w14:textId="77777777" w:rsidR="00574DCA" w:rsidRPr="0035618E" w:rsidRDefault="00574DCA" w:rsidP="00AA1545">
            <w:pPr>
              <w:ind w:left="-284"/>
              <w:rPr>
                <w:rFonts w:ascii="Tahoma" w:hAnsi="Tahoma" w:cs="Tahoma"/>
                <w:sz w:val="20"/>
                <w:szCs w:val="20"/>
              </w:rPr>
            </w:pP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36061B"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616" w:type="dxa"/>
            <w:tcBorders>
              <w:top w:val="single" w:sz="2" w:space="0" w:color="FF0000"/>
              <w:left w:val="single" w:sz="2" w:space="0" w:color="FF0000"/>
              <w:bottom w:val="single" w:sz="2" w:space="0" w:color="808080"/>
              <w:right w:val="single" w:sz="2" w:space="0" w:color="FF0000"/>
            </w:tcBorders>
            <w:shd w:val="clear" w:color="auto" w:fill="auto"/>
            <w:vAlign w:val="center"/>
          </w:tcPr>
          <w:p w14:paraId="4D952BB3" w14:textId="77777777" w:rsidR="00574DCA" w:rsidRPr="0035618E" w:rsidRDefault="00574DCA" w:rsidP="00AA1545">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6EBA4F76" w14:textId="77777777" w:rsidR="00574DCA" w:rsidRPr="0035618E" w:rsidRDefault="00574DCA" w:rsidP="00AA1545">
            <w:pPr>
              <w:ind w:left="-284"/>
              <w:rPr>
                <w:rFonts w:ascii="Tahoma" w:hAnsi="Tahoma" w:cs="Tahoma"/>
                <w:sz w:val="20"/>
                <w:szCs w:val="20"/>
              </w:rPr>
            </w:pPr>
          </w:p>
        </w:tc>
        <w:tc>
          <w:tcPr>
            <w:tcW w:w="2109" w:type="dxa"/>
            <w:tcBorders>
              <w:top w:val="single" w:sz="2" w:space="0" w:color="808080"/>
              <w:left w:val="single" w:sz="2" w:space="0" w:color="808080"/>
              <w:bottom w:val="single" w:sz="2" w:space="0" w:color="808080"/>
              <w:right w:val="nil"/>
            </w:tcBorders>
            <w:shd w:val="clear" w:color="auto" w:fill="F2F2F2"/>
            <w:vAlign w:val="center"/>
          </w:tcPr>
          <w:p w14:paraId="7C874F1C"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Signature</w:t>
            </w:r>
          </w:p>
        </w:tc>
        <w:tc>
          <w:tcPr>
            <w:tcW w:w="2511" w:type="dxa"/>
            <w:tcBorders>
              <w:top w:val="single" w:sz="2" w:space="0" w:color="808080"/>
              <w:left w:val="nil"/>
              <w:bottom w:val="single" w:sz="2" w:space="0" w:color="808080"/>
              <w:right w:val="single" w:sz="2" w:space="0" w:color="808080"/>
            </w:tcBorders>
            <w:shd w:val="clear" w:color="auto" w:fill="FFFFFF"/>
            <w:vAlign w:val="center"/>
          </w:tcPr>
          <w:p w14:paraId="6DF2DF14" w14:textId="77777777" w:rsidR="00574DCA" w:rsidRPr="0035618E" w:rsidRDefault="00574DCA" w:rsidP="00AA1545">
            <w:pPr>
              <w:ind w:left="-284"/>
              <w:rPr>
                <w:rFonts w:ascii="Tahoma" w:hAnsi="Tahoma" w:cs="Tahoma"/>
                <w:sz w:val="20"/>
                <w:szCs w:val="20"/>
              </w:rPr>
            </w:pPr>
          </w:p>
        </w:tc>
      </w:tr>
      <w:bookmarkEnd w:id="6"/>
    </w:tbl>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3"/>
      <w:r w:rsidRPr="00D0286A">
        <w:rPr>
          <w:rFonts w:ascii="Tahoma" w:hAnsi="Tahoma" w:cs="Tahoma"/>
          <w:b/>
          <w:smallCaps/>
          <w:color w:val="365F91" w:themeColor="accent1" w:themeShade="BF"/>
          <w:sz w:val="18"/>
          <w:szCs w:val="18"/>
          <w:lang w:eastAsia="fr-FR"/>
        </w:rPr>
        <w:t xml:space="preserve">Article 1 – </w:t>
      </w:r>
      <w:bookmarkEnd w:id="1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w:t>
      </w:r>
      <w:r w:rsidR="00C94EDA" w:rsidRPr="00032C81">
        <w:rPr>
          <w:rFonts w:ascii="Tahoma" w:eastAsia="Calibri" w:hAnsi="Tahoma" w:cs="Tahoma"/>
          <w:sz w:val="18"/>
          <w:szCs w:val="18"/>
          <w:lang w:eastAsia="en-US"/>
        </w:rPr>
        <w:t>and</w:t>
      </w:r>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13F0B0EB" w:rsidR="00C94EDA" w:rsidRPr="00804377" w:rsidRDefault="00C94EDA" w:rsidP="00804377">
      <w:pPr>
        <w:pStyle w:val="ListParagraph"/>
        <w:numPr>
          <w:ilvl w:val="0"/>
          <w:numId w:val="39"/>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804377" w:rsidRPr="002E55D0">
        <w:rPr>
          <w:rFonts w:ascii="Tahoma" w:hAnsi="Tahoma" w:cs="Tahoma"/>
          <w:sz w:val="18"/>
          <w:szCs w:val="18"/>
          <w:lang w:eastAsia="fr-FR"/>
        </w:rPr>
        <w:t xml:space="preserve">, including – but not limited to – those laid down in the </w:t>
      </w:r>
      <w:hyperlink r:id="rId17" w:history="1">
        <w:r w:rsidR="00804377" w:rsidRPr="002E55D0">
          <w:rPr>
            <w:rStyle w:val="Hyperlink"/>
            <w:rFonts w:ascii="Tahoma" w:hAnsi="Tahoma" w:cs="Tahoma"/>
            <w:sz w:val="18"/>
            <w:szCs w:val="18"/>
            <w:lang w:val="en-US" w:eastAsia="fr-FR"/>
          </w:rPr>
          <w:t>Policy on Respect and Dignity in the Council of Europe</w:t>
        </w:r>
      </w:hyperlink>
      <w:r w:rsidR="00804377" w:rsidRPr="002E55D0">
        <w:rPr>
          <w:rFonts w:ascii="Tahoma" w:hAnsi="Tahoma" w:cs="Tahoma"/>
          <w:sz w:val="18"/>
          <w:szCs w:val="18"/>
          <w:lang w:eastAsia="fr-FR"/>
        </w:rPr>
        <w:t xml:space="preserve"> and the </w:t>
      </w:r>
      <w:hyperlink r:id="rId18" w:history="1">
        <w:r w:rsidR="00804377" w:rsidRPr="002E55D0">
          <w:rPr>
            <w:rStyle w:val="Hyperlink"/>
            <w:rFonts w:ascii="Tahoma" w:hAnsi="Tahoma" w:cs="Tahoma"/>
            <w:sz w:val="18"/>
            <w:szCs w:val="18"/>
            <w:lang w:eastAsia="fr-FR"/>
          </w:rPr>
          <w:t>Code of Conduct</w:t>
        </w:r>
      </w:hyperlink>
      <w:r w:rsidR="00804377" w:rsidRPr="002E55D0">
        <w:rPr>
          <w:rFonts w:ascii="Tahoma" w:hAnsi="Tahoma" w:cs="Tahoma"/>
          <w:sz w:val="18"/>
          <w:szCs w:val="18"/>
          <w:lang w:eastAsia="fr-FR"/>
        </w:rPr>
        <w:t>.</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390B38E0"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91C10A" w14:textId="112F10C2" w:rsidR="0059225D" w:rsidRPr="00C3395C" w:rsidRDefault="0059225D"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59225D">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13"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3"/>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16833548"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B01D3">
        <w:rPr>
          <w:rFonts w:ascii="Tahoma" w:hAnsi="Tahoma" w:cs="Tahoma"/>
          <w:color w:val="000000"/>
          <w:sz w:val="18"/>
          <w:szCs w:val="18"/>
        </w:rPr>
        <w:t xml:space="preserve"> </w:t>
      </w:r>
      <w:r w:rsidR="008B01D3" w:rsidRPr="008B01D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4"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4"/>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5" w:name="_Hlk62556333"/>
      <w:r w:rsidRPr="00ED301C">
        <w:rPr>
          <w:rFonts w:ascii="Tahoma" w:hAnsi="Tahoma" w:cs="Tahoma"/>
          <w:sz w:val="18"/>
          <w:szCs w:val="18"/>
          <w:lang w:eastAsia="fr-FR"/>
        </w:rPr>
        <w:t>In the event that: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5"/>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3"/>
      <w:bookmarkStart w:id="17" w:name="_Toc179868654"/>
      <w:r w:rsidRPr="00D0286A">
        <w:rPr>
          <w:rFonts w:ascii="Tahoma" w:hAnsi="Tahoma" w:cs="Tahoma"/>
          <w:b/>
          <w:smallCaps/>
          <w:color w:val="365F91" w:themeColor="accent1" w:themeShade="BF"/>
          <w:sz w:val="18"/>
          <w:szCs w:val="18"/>
          <w:lang w:eastAsia="fr-FR"/>
        </w:rPr>
        <w:t>Article 6 - Modifications</w:t>
      </w:r>
      <w:bookmarkEnd w:id="1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monitor that the Deliverables are carried out timely and properly, in accordance with the terms of the contract;</w:t>
      </w:r>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request and review any documents or information required by the Council and verify their completeness and correctness before passing them on to the Council;</w:t>
      </w:r>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the Deliverables to the Council in accordance with the timing and terms of the contract;</w:t>
      </w:r>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9"/>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8"/>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20" w:name="_Hlk62555726"/>
      <w:bookmarkStart w:id="2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47CB10D0"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8B01D3" w:rsidRPr="008B01D3">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574DEDA" w14:textId="19C07853"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8B01D3" w:rsidRPr="008B01D3">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0"/>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1D7E395C" w14:textId="7C084CDA" w:rsidR="008871ED" w:rsidRDefault="008871ED">
      <w:pPr>
        <w:pStyle w:val="CommentText"/>
      </w:pPr>
      <w:r>
        <w:rPr>
          <w:rStyle w:val="CommentReference"/>
        </w:rPr>
        <w:annotationRef/>
      </w:r>
      <w:r w:rsidR="003F2595">
        <w:t xml:space="preserve">Complete </w:t>
      </w:r>
      <w:r w:rsidR="00213A16">
        <w:t>part</w:t>
      </w:r>
      <w:r w:rsidR="003F2595">
        <w:t xml:space="preserve">s </w:t>
      </w:r>
      <w:r w:rsidR="003F2595" w:rsidRPr="0046282E">
        <w:rPr>
          <w:highlight w:val="cyan"/>
        </w:rPr>
        <w:t>in blue</w:t>
      </w:r>
      <w:r w:rsidR="00213A16">
        <w:t xml:space="preserve">, in a manner consistent with the Tender File (Add lines to the table if you wish to have several types of unit fees). </w:t>
      </w:r>
      <w:r w:rsidR="003F2595">
        <w:t xml:space="preserve">For intellectual services, you may use time-based units, such as "Daily fee" provided one orders deliverables only (Please refer to the FICHE </w:t>
      </w:r>
      <w:hyperlink r:id="rId1" w:history="1">
        <w:r w:rsidR="003F2595" w:rsidRPr="0046282E">
          <w:rPr>
            <w:rStyle w:val="Hyperlink"/>
          </w:rPr>
          <w:t>FRAMEWORK CONTRACTS</w:t>
        </w:r>
      </w:hyperlink>
      <w:r w:rsidR="003F2595">
        <w:t xml:space="preserve">). </w:t>
      </w:r>
      <w:r w:rsidR="00213A16">
        <w:t>Consult with DLAPIL if necessary.</w:t>
      </w:r>
    </w:p>
  </w:comment>
  <w:comment w:id="2" w:author="Author" w:initials="A">
    <w:p w14:paraId="0B51E256" w14:textId="77777777" w:rsidR="003F5BE6" w:rsidRDefault="003F5BE6" w:rsidP="003F5BE6">
      <w:pPr>
        <w:pStyle w:val="CommentText"/>
      </w:pPr>
      <w:r>
        <w:rPr>
          <w:rStyle w:val="CommentReference"/>
        </w:rPr>
        <w:annotationRef/>
      </w:r>
      <w:r>
        <w:t>You may change this delay if you want Providers to be more or less responsive.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E395C" w15:done="1"/>
  <w15:commentEx w15:paraId="0B51E25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E395C" w16cid:durableId="20BF847F"/>
  <w16cid:commentId w16cid:paraId="0B51E256" w16cid:durableId="20BF84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2AE8" w14:textId="77777777" w:rsidR="00066489" w:rsidRDefault="00066489" w:rsidP="00D50F13">
      <w:r>
        <w:separator/>
      </w:r>
    </w:p>
  </w:endnote>
  <w:endnote w:type="continuationSeparator" w:id="0">
    <w:p w14:paraId="46EFDC1B" w14:textId="77777777" w:rsidR="00066489" w:rsidRDefault="0006648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3D66" w14:textId="77777777" w:rsidR="00066489" w:rsidRDefault="00066489" w:rsidP="00D50F13">
      <w:r>
        <w:separator/>
      </w:r>
    </w:p>
  </w:footnote>
  <w:footnote w:type="continuationSeparator" w:id="0">
    <w:p w14:paraId="451C82F8" w14:textId="77777777" w:rsidR="00066489" w:rsidRDefault="00066489"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l’Europe, 67075 Strasbourg Cedex, France</w:t>
      </w:r>
    </w:p>
  </w:footnote>
  <w:footnote w:id="2">
    <w:p w14:paraId="56C2DECE" w14:textId="77777777" w:rsidR="00574DCA" w:rsidRPr="00C546D8" w:rsidRDefault="00574DCA" w:rsidP="00574DCA">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0CEA614D"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16A38B76"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1B29E218"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30D37D59"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506AA661" w14:textId="77777777" w:rsidR="00574DCA" w:rsidRPr="00C546D8" w:rsidRDefault="00574DCA" w:rsidP="00574DCA">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7" w:name="_Hlk149814279"/>
      <w:r w:rsidRPr="00C546D8">
        <w:rPr>
          <w:rFonts w:ascii="Tahoma" w:hAnsi="Tahoma" w:cs="Tahoma"/>
          <w:sz w:val="18"/>
          <w:szCs w:val="18"/>
        </w:rPr>
        <w:t>On behalf of the Secretary General of the Council of Europe.</w:t>
      </w:r>
      <w:bookmarkEnd w:id="7"/>
    </w:p>
  </w:footnote>
  <w:footnote w:id="8">
    <w:p w14:paraId="267DAF35" w14:textId="77777777" w:rsidR="00574DCA" w:rsidRPr="00C546D8" w:rsidRDefault="00574DCA" w:rsidP="00574DCA">
      <w:pPr>
        <w:pStyle w:val="FootnoteText"/>
        <w:rPr>
          <w:lang w:val="en-US"/>
        </w:rPr>
      </w:pPr>
      <w:r w:rsidRPr="00C546D8">
        <w:rPr>
          <w:rStyle w:val="FootnoteReference"/>
        </w:rPr>
        <w:footnoteRef/>
      </w:r>
      <w:r w:rsidRPr="00C546D8">
        <w:t xml:space="preserve"> </w:t>
      </w:r>
      <w:bookmarkStart w:id="8" w:name="_Hlk149814289"/>
      <w:bookmarkStart w:id="9" w:name="_Hlk149814411"/>
      <w:r w:rsidRPr="00C546D8">
        <w:rPr>
          <w:rFonts w:ascii="Tahoma" w:hAnsi="Tahoma" w:cs="Tahoma"/>
          <w:sz w:val="18"/>
          <w:szCs w:val="18"/>
        </w:rPr>
        <w:t>In case of the bidder being a consortium, indicate one signatory for each consortium member.</w:t>
      </w:r>
      <w:bookmarkEnd w:id="8"/>
      <w:bookmarkEnd w:id="9"/>
    </w:p>
  </w:footnote>
  <w:footnote w:id="9">
    <w:p w14:paraId="3EB7412C" w14:textId="77777777" w:rsidR="00574DCA" w:rsidRPr="003D6E92" w:rsidRDefault="00574DCA" w:rsidP="00574DCA">
      <w:pPr>
        <w:pStyle w:val="FootnoteText"/>
        <w:rPr>
          <w:lang w:val="en-US"/>
        </w:rPr>
      </w:pPr>
      <w:r w:rsidRPr="00C546D8">
        <w:rPr>
          <w:rStyle w:val="FootnoteReference"/>
        </w:rPr>
        <w:footnoteRef/>
      </w:r>
      <w:r w:rsidRPr="00C546D8">
        <w:t xml:space="preserve"> </w:t>
      </w:r>
      <w:bookmarkStart w:id="10" w:name="_Hlk149814299"/>
      <w:r w:rsidRPr="00C546D8">
        <w:rPr>
          <w:rFonts w:ascii="Tahoma" w:hAnsi="Tahoma" w:cs="Tahoma"/>
          <w:sz w:val="18"/>
          <w:szCs w:val="18"/>
        </w:rPr>
        <w:t>In case of the bidder being a consortium, the field “Signature” must include the signatures of all consortium members.</w:t>
      </w:r>
      <w:bookmarkEnd w:id="10"/>
    </w:p>
  </w:footnote>
  <w:footnote w:id="10">
    <w:p w14:paraId="6E4B005B" w14:textId="415E1C32"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008B01D3" w:rsidRPr="00773E62">
          <w:rPr>
            <w:rStyle w:val="Hyperlink"/>
            <w:rFonts w:ascii="Tahoma" w:hAnsi="Tahoma" w:cs="Tahoma"/>
            <w:sz w:val="16"/>
            <w:szCs w:val="16"/>
            <w:lang w:val="it-IT"/>
          </w:rPr>
          <w:t>https://rm.coe.int/rules-reimbursements-experts/1680a722b0</w:t>
        </w:r>
      </w:hyperlink>
      <w:r w:rsidR="008B01D3">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9306">
    <w:abstractNumId w:val="19"/>
  </w:num>
  <w:num w:numId="2" w16cid:durableId="1882588566">
    <w:abstractNumId w:val="33"/>
  </w:num>
  <w:num w:numId="3" w16cid:durableId="1668244793">
    <w:abstractNumId w:val="34"/>
  </w:num>
  <w:num w:numId="4" w16cid:durableId="191110573">
    <w:abstractNumId w:val="1"/>
  </w:num>
  <w:num w:numId="5" w16cid:durableId="1389761258">
    <w:abstractNumId w:val="4"/>
  </w:num>
  <w:num w:numId="6" w16cid:durableId="1180778492">
    <w:abstractNumId w:val="13"/>
  </w:num>
  <w:num w:numId="7" w16cid:durableId="1101418788">
    <w:abstractNumId w:val="17"/>
  </w:num>
  <w:num w:numId="8" w16cid:durableId="662392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90968">
    <w:abstractNumId w:val="11"/>
  </w:num>
  <w:num w:numId="10" w16cid:durableId="388303611">
    <w:abstractNumId w:val="28"/>
  </w:num>
  <w:num w:numId="11" w16cid:durableId="28386104">
    <w:abstractNumId w:val="0"/>
  </w:num>
  <w:num w:numId="12" w16cid:durableId="1174109184">
    <w:abstractNumId w:val="15"/>
  </w:num>
  <w:num w:numId="13" w16cid:durableId="1657605344">
    <w:abstractNumId w:val="20"/>
  </w:num>
  <w:num w:numId="14" w16cid:durableId="718624073">
    <w:abstractNumId w:val="32"/>
  </w:num>
  <w:num w:numId="15" w16cid:durableId="775322942">
    <w:abstractNumId w:val="7"/>
  </w:num>
  <w:num w:numId="16" w16cid:durableId="1752432911">
    <w:abstractNumId w:val="31"/>
  </w:num>
  <w:num w:numId="17" w16cid:durableId="901868781">
    <w:abstractNumId w:val="24"/>
  </w:num>
  <w:num w:numId="18" w16cid:durableId="1223522738">
    <w:abstractNumId w:val="18"/>
  </w:num>
  <w:num w:numId="19" w16cid:durableId="876435462">
    <w:abstractNumId w:val="16"/>
  </w:num>
  <w:num w:numId="20" w16cid:durableId="708261763">
    <w:abstractNumId w:val="5"/>
  </w:num>
  <w:num w:numId="21" w16cid:durableId="1712530396">
    <w:abstractNumId w:val="14"/>
  </w:num>
  <w:num w:numId="22" w16cid:durableId="1527479053">
    <w:abstractNumId w:val="8"/>
  </w:num>
  <w:num w:numId="23" w16cid:durableId="1462378897">
    <w:abstractNumId w:val="6"/>
  </w:num>
  <w:num w:numId="24" w16cid:durableId="884946959">
    <w:abstractNumId w:val="29"/>
  </w:num>
  <w:num w:numId="25" w16cid:durableId="1229418926">
    <w:abstractNumId w:val="21"/>
  </w:num>
  <w:num w:numId="26" w16cid:durableId="1478305253">
    <w:abstractNumId w:val="2"/>
  </w:num>
  <w:num w:numId="27" w16cid:durableId="1648629042">
    <w:abstractNumId w:val="9"/>
  </w:num>
  <w:num w:numId="28" w16cid:durableId="885138258">
    <w:abstractNumId w:val="12"/>
  </w:num>
  <w:num w:numId="29" w16cid:durableId="189682587">
    <w:abstractNumId w:val="36"/>
  </w:num>
  <w:num w:numId="30" w16cid:durableId="717361129">
    <w:abstractNumId w:val="10"/>
  </w:num>
  <w:num w:numId="31" w16cid:durableId="104229662">
    <w:abstractNumId w:val="25"/>
  </w:num>
  <w:num w:numId="32" w16cid:durableId="1788236965">
    <w:abstractNumId w:val="26"/>
  </w:num>
  <w:num w:numId="33" w16cid:durableId="1194928063">
    <w:abstractNumId w:val="3"/>
  </w:num>
  <w:num w:numId="34" w16cid:durableId="350649068">
    <w:abstractNumId w:val="27"/>
  </w:num>
  <w:num w:numId="35" w16cid:durableId="718093281">
    <w:abstractNumId w:val="23"/>
  </w:num>
  <w:num w:numId="36" w16cid:durableId="742678578">
    <w:abstractNumId w:val="30"/>
  </w:num>
  <w:num w:numId="37" w16cid:durableId="1873225491">
    <w:abstractNumId w:val="22"/>
  </w:num>
  <w:num w:numId="38" w16cid:durableId="170341992">
    <w:abstractNumId w:val="35"/>
  </w:num>
  <w:num w:numId="39"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78B8"/>
    <w:rsid w:val="00066489"/>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B646C"/>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61562"/>
    <w:rsid w:val="003705A6"/>
    <w:rsid w:val="003712F2"/>
    <w:rsid w:val="00371509"/>
    <w:rsid w:val="003840F5"/>
    <w:rsid w:val="00386026"/>
    <w:rsid w:val="0039258A"/>
    <w:rsid w:val="00394B2C"/>
    <w:rsid w:val="003A0F5F"/>
    <w:rsid w:val="003A34B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1B7"/>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06344"/>
    <w:rsid w:val="00523268"/>
    <w:rsid w:val="005267A6"/>
    <w:rsid w:val="00527592"/>
    <w:rsid w:val="00531A42"/>
    <w:rsid w:val="0053377B"/>
    <w:rsid w:val="00533AAF"/>
    <w:rsid w:val="00542FEE"/>
    <w:rsid w:val="00550849"/>
    <w:rsid w:val="00566A81"/>
    <w:rsid w:val="00567F3E"/>
    <w:rsid w:val="00574DCA"/>
    <w:rsid w:val="005845C2"/>
    <w:rsid w:val="0059225D"/>
    <w:rsid w:val="005A5930"/>
    <w:rsid w:val="005A6974"/>
    <w:rsid w:val="005B0752"/>
    <w:rsid w:val="005B17CB"/>
    <w:rsid w:val="005C5D6E"/>
    <w:rsid w:val="005E2710"/>
    <w:rsid w:val="005F0F4C"/>
    <w:rsid w:val="005F65E7"/>
    <w:rsid w:val="00611175"/>
    <w:rsid w:val="00613313"/>
    <w:rsid w:val="006232B4"/>
    <w:rsid w:val="006266B6"/>
    <w:rsid w:val="006426F7"/>
    <w:rsid w:val="00642AB6"/>
    <w:rsid w:val="00644A3F"/>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925"/>
    <w:rsid w:val="007B768B"/>
    <w:rsid w:val="007C034B"/>
    <w:rsid w:val="007C267B"/>
    <w:rsid w:val="007C4BED"/>
    <w:rsid w:val="007D46B2"/>
    <w:rsid w:val="007D4E81"/>
    <w:rsid w:val="007D5BE8"/>
    <w:rsid w:val="007E335A"/>
    <w:rsid w:val="007F79F8"/>
    <w:rsid w:val="00804377"/>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01D3"/>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63189"/>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0DFE"/>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AF4D84"/>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86EA7"/>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3216B"/>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s.coe.int/team11/legal_advice/Modeles_a_usage_externe/Procurement%20-%20Achats/Guidelines/Factsheet%20FRAMEWORK%20CONTRACT.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rm.coe.int/code-of-conduct/1680a97549"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rm.coe.int/policy-on-respect-and-dignity-at-the-council-of-europe/1680a9754b"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356D98"/>
    <w:rsid w:val="004E544D"/>
    <w:rsid w:val="005B153D"/>
    <w:rsid w:val="009F67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2.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3.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6051</Words>
  <Characters>33282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2024-04-05T10:08:00Z</dcterms:created>
  <dcterms:modified xsi:type="dcterms:W3CDTF">2024-04-05T10:08:00Z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