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2E395E" w:rsidRDefault="00BE43B2">
            <w:pPr>
              <w:jc w:val="right"/>
              <w:rPr>
                <w:rFonts w:ascii="Tahoma" w:hAnsi="Tahoma" w:cs="Tahoma"/>
                <w:sz w:val="18"/>
                <w:szCs w:val="18"/>
              </w:rPr>
            </w:pPr>
            <w:r w:rsidRPr="00EA2362">
              <w:rPr>
                <w:rFonts w:ascii="Tahoma" w:hAnsi="Tahoma" w:cs="Tahoma"/>
                <w:sz w:val="18"/>
                <w:szCs w:val="18"/>
              </w:rPr>
              <w:t xml:space="preserve">Contract No. </w:t>
            </w:r>
            <w:r w:rsidRPr="002E395E">
              <w:rPr>
                <w:rFonts w:ascii="Tahoma" w:hAnsi="Tahoma" w:cs="Tahoma"/>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1D55F45" w:rsidR="00BE43B2" w:rsidRPr="002E395E" w:rsidRDefault="002E395E">
            <w:pPr>
              <w:rPr>
                <w:rFonts w:ascii="Tahoma" w:hAnsi="Tahoma" w:cs="Tahoma"/>
                <w:sz w:val="18"/>
                <w:szCs w:val="18"/>
              </w:rPr>
            </w:pPr>
            <w:r w:rsidRPr="002E395E">
              <w:rPr>
                <w:rFonts w:ascii="Tahoma" w:hAnsi="Tahoma" w:cs="Tahoma"/>
                <w:sz w:val="18"/>
                <w:szCs w:val="18"/>
              </w:rPr>
              <w:t>1-</w:t>
            </w:r>
            <w:r w:rsidR="009434DD">
              <w:rPr>
                <w:rFonts w:ascii="Tahoma" w:hAnsi="Tahoma" w:cs="Tahoma"/>
                <w:sz w:val="18"/>
                <w:szCs w:val="18"/>
              </w:rPr>
              <w:t>08</w:t>
            </w:r>
            <w:r w:rsidRPr="002E395E">
              <w:rPr>
                <w:rFonts w:ascii="Tahoma" w:hAnsi="Tahoma" w:cs="Tahoma"/>
                <w:sz w:val="18"/>
                <w:szCs w:val="18"/>
              </w:rPr>
              <w:t>/1</w:t>
            </w:r>
            <w:r w:rsidR="009434DD">
              <w:rPr>
                <w:rFonts w:ascii="Tahoma" w:hAnsi="Tahoma" w:cs="Tahoma"/>
                <w:sz w:val="18"/>
                <w:szCs w:val="18"/>
              </w:rPr>
              <w:t>2</w:t>
            </w:r>
            <w:r w:rsidRPr="002E395E">
              <w:rPr>
                <w:rFonts w:ascii="Tahoma" w:hAnsi="Tahoma" w:cs="Tahoma"/>
                <w:sz w:val="18"/>
                <w:szCs w:val="18"/>
              </w:rPr>
              <w:t>/2020-BH4722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7F455BC" w:rsidR="00BE43B2" w:rsidRPr="00EA2362" w:rsidRDefault="002E395E">
            <w:pPr>
              <w:rPr>
                <w:rFonts w:ascii="Tahoma" w:hAnsi="Tahoma" w:cs="Tahoma"/>
                <w:caps/>
                <w:color w:val="000000" w:themeColor="text1"/>
                <w:sz w:val="18"/>
                <w:szCs w:val="18"/>
                <w:highlight w:val="cyan"/>
              </w:rPr>
            </w:pPr>
            <w:r w:rsidRPr="002E395E">
              <w:rPr>
                <w:rFonts w:ascii="Tahoma" w:hAnsi="Tahoma" w:cs="Tahoma"/>
                <w:sz w:val="18"/>
                <w:szCs w:val="18"/>
              </w:rPr>
              <w:t>“Enhancing the accountability and the efficiency of the judicial system and the professionalism of lawyers in Georgia” PMM ID 2347</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8C1547" w14:textId="13A8895B" w:rsidR="00BE43B2" w:rsidRPr="002E395E" w:rsidRDefault="0034472E">
            <w:pPr>
              <w:rPr>
                <w:rFonts w:ascii="Tahoma" w:hAnsi="Tahoma" w:cs="Tahoma"/>
                <w:color w:val="000000" w:themeColor="text1"/>
                <w:sz w:val="18"/>
                <w:szCs w:val="18"/>
              </w:rPr>
            </w:pPr>
            <w:hyperlink r:id="rId11" w:history="1">
              <w:r w:rsidR="002E395E" w:rsidRPr="002E395E">
                <w:rPr>
                  <w:rStyle w:val="Hyperlink"/>
                  <w:rFonts w:ascii="Tahoma" w:hAnsi="Tahoma" w:cs="Tahoma"/>
                  <w:sz w:val="18"/>
                  <w:szCs w:val="18"/>
                </w:rPr>
                <w:t>Judiciaryreform.georgia@coe.int</w:t>
              </w:r>
            </w:hyperlink>
          </w:p>
          <w:p w14:paraId="7BE6CB41" w14:textId="2EC1EDD1" w:rsidR="002E395E" w:rsidRPr="002E395E" w:rsidRDefault="002E395E">
            <w:pPr>
              <w:rPr>
                <w:rFonts w:ascii="Tahoma" w:hAnsi="Tahoma" w:cs="Tahoma"/>
                <w:bCs/>
                <w:caps/>
                <w:color w:val="000000" w:themeColor="text1"/>
                <w:sz w:val="18"/>
                <w:szCs w:val="18"/>
              </w:rPr>
            </w:pPr>
            <w:r w:rsidRPr="002E395E">
              <w:rPr>
                <w:rFonts w:ascii="Tahoma" w:hAnsi="Tahoma" w:cs="Tahoma"/>
                <w:bCs/>
                <w:caps/>
                <w:color w:val="000000" w:themeColor="text1"/>
                <w:sz w:val="18"/>
                <w:szCs w:val="18"/>
              </w:rPr>
              <w:t>+995322 913870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749B3D84" w:rsidR="00261462" w:rsidRPr="00EA2362" w:rsidRDefault="00261462" w:rsidP="002E395E">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2E395E">
        <w:rPr>
          <w:rFonts w:ascii="Tahoma" w:hAnsi="Tahoma" w:cs="Tahoma"/>
          <w:b/>
        </w:rPr>
        <w:t xml:space="preserve">local consultancy service </w:t>
      </w:r>
      <w:r w:rsidR="002E395E" w:rsidRPr="002E395E">
        <w:rPr>
          <w:rFonts w:ascii="Tahoma" w:hAnsi="Tahoma" w:cs="Tahoma"/>
          <w:b/>
        </w:rPr>
        <w:t xml:space="preserve">to </w:t>
      </w:r>
      <w:r w:rsidR="009434DD">
        <w:rPr>
          <w:rFonts w:ascii="Tahoma" w:hAnsi="Tahoma" w:cs="Tahoma"/>
          <w:b/>
        </w:rPr>
        <w:t>conduct access to justice campaign project</w:t>
      </w:r>
      <w:r w:rsidR="002E395E" w:rsidRPr="002E395E">
        <w:rPr>
          <w:rFonts w:ascii="Tahoma" w:hAnsi="Tahoma" w:cs="Tahoma"/>
          <w:b/>
        </w:rPr>
        <w:t xml:space="preserve">, </w:t>
      </w:r>
      <w:r w:rsidR="002E395E" w:rsidRPr="00767089">
        <w:rPr>
          <w:rFonts w:ascii="Tahoma" w:hAnsi="Tahoma" w:cs="Tahoma"/>
          <w:b/>
        </w:rPr>
        <w:t>within the framework of the activities under the Project “Enhancing the accountability and the efficiency of the judicial system and the professionalism of lawyers in Georgia”.</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251B7CE2" w:rsidR="005F37BF" w:rsidRPr="00EA2362" w:rsidRDefault="00A12F5B">
            <w:pPr>
              <w:rPr>
                <w:rFonts w:ascii="Tahoma" w:hAnsi="Tahoma" w:cs="Tahoma"/>
                <w:sz w:val="20"/>
                <w:szCs w:val="20"/>
              </w:rPr>
            </w:pPr>
            <w:r>
              <w:rPr>
                <w:rFonts w:ascii="Tahoma" w:hAnsi="Tahoma" w:cs="Tahoma"/>
                <w:sz w:val="20"/>
                <w:szCs w:val="20"/>
              </w:rPr>
              <w:t>GEL</w:t>
            </w: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0752B0D6" w14:textId="66A3015A" w:rsidR="00F54EF8" w:rsidRPr="00EA2362" w:rsidRDefault="00A72D5E" w:rsidP="002E395E">
      <w:pPr>
        <w:rPr>
          <w:rFonts w:ascii="Tahoma" w:hAnsi="Tahoma" w:cs="Tahoma"/>
          <w:b/>
          <w:lang w:eastAsia="en-US"/>
        </w:rPr>
      </w:pPr>
      <w:r>
        <w:rPr>
          <w:rFonts w:ascii="Tahoma" w:hAnsi="Tahoma" w:cs="Tahoma"/>
          <w:b/>
          <w:lang w:eastAsia="en-US"/>
        </w:rPr>
        <w:br w:type="page"/>
      </w:r>
      <w:r w:rsidR="00F54EF8"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9705B32" w14:textId="7E3B1397" w:rsidR="002E395E" w:rsidRPr="00CB07CD" w:rsidRDefault="002E395E" w:rsidP="003E0A41">
      <w:pPr>
        <w:spacing w:line="276" w:lineRule="auto"/>
        <w:jc w:val="both"/>
        <w:rPr>
          <w:rFonts w:ascii="Tahoma" w:hAnsi="Tahoma" w:cs="Tahoma"/>
          <w:sz w:val="20"/>
          <w:szCs w:val="20"/>
        </w:rPr>
      </w:pPr>
      <w:r w:rsidRPr="00CB07CD">
        <w:rPr>
          <w:rFonts w:ascii="Tahoma" w:hAnsi="Tahoma" w:cs="Tahoma"/>
          <w:sz w:val="20"/>
          <w:szCs w:val="20"/>
        </w:rPr>
        <w:t xml:space="preserve">The Council of Europe in the framework of the Council of Europe/European Union Joint Programme “Partnership for Good Governance” (PGG II) is currently implementing the Project that supports judicial reform in Georgia. A specific component envisages to </w:t>
      </w:r>
      <w:r w:rsidR="009434DD" w:rsidRPr="00CB07CD">
        <w:rPr>
          <w:rFonts w:ascii="Tahoma" w:hAnsi="Tahoma" w:cs="Tahoma"/>
          <w:sz w:val="20"/>
          <w:szCs w:val="20"/>
        </w:rPr>
        <w:t>ensure access to justice for all</w:t>
      </w:r>
      <w:r w:rsidRPr="00CB07CD">
        <w:rPr>
          <w:rFonts w:ascii="Tahoma" w:hAnsi="Tahoma" w:cs="Tahoma"/>
          <w:sz w:val="20"/>
          <w:szCs w:val="20"/>
        </w:rPr>
        <w:t xml:space="preserve">. </w:t>
      </w:r>
      <w:r w:rsidR="008235C3" w:rsidRPr="00CB07CD">
        <w:rPr>
          <w:rFonts w:ascii="Tahoma" w:hAnsi="Tahoma" w:cs="Tahoma"/>
          <w:sz w:val="20"/>
          <w:szCs w:val="20"/>
        </w:rPr>
        <w:t xml:space="preserve">In that context, the Council is looking for a Provider for local consultancy to </w:t>
      </w:r>
      <w:r w:rsidR="009434DD" w:rsidRPr="00CB07CD">
        <w:rPr>
          <w:rFonts w:ascii="Tahoma" w:hAnsi="Tahoma" w:cs="Tahoma"/>
          <w:sz w:val="20"/>
          <w:szCs w:val="20"/>
        </w:rPr>
        <w:t xml:space="preserve">conduct </w:t>
      </w:r>
      <w:r w:rsidR="0034472E">
        <w:rPr>
          <w:rFonts w:ascii="Tahoma" w:hAnsi="Tahoma" w:cs="Tahoma"/>
          <w:sz w:val="20"/>
          <w:szCs w:val="20"/>
        </w:rPr>
        <w:t>J</w:t>
      </w:r>
      <w:r w:rsidR="009434DD" w:rsidRPr="00CB07CD">
        <w:rPr>
          <w:rFonts w:ascii="Tahoma" w:hAnsi="Tahoma" w:cs="Tahoma"/>
          <w:sz w:val="20"/>
          <w:szCs w:val="20"/>
        </w:rPr>
        <w:t>ustice</w:t>
      </w:r>
      <w:r w:rsidR="0034472E">
        <w:rPr>
          <w:rFonts w:ascii="Tahoma" w:hAnsi="Tahoma" w:cs="Tahoma"/>
          <w:sz w:val="20"/>
          <w:szCs w:val="20"/>
        </w:rPr>
        <w:t xml:space="preserve"> for All</w:t>
      </w:r>
      <w:r w:rsidR="009434DD" w:rsidRPr="00CB07CD">
        <w:rPr>
          <w:rFonts w:ascii="Tahoma" w:hAnsi="Tahoma" w:cs="Tahoma"/>
          <w:sz w:val="20"/>
          <w:szCs w:val="20"/>
        </w:rPr>
        <w:t xml:space="preserve"> campaign project, to showcase barriers for child claimants, persons with disabilities, women in rural areas, ethnic minorities</w:t>
      </w:r>
      <w:r w:rsidR="00CB07CD" w:rsidRPr="00CB07CD">
        <w:rPr>
          <w:rFonts w:ascii="Tahoma" w:hAnsi="Tahoma" w:cs="Tahoma"/>
          <w:sz w:val="20"/>
          <w:szCs w:val="20"/>
        </w:rPr>
        <w:t xml:space="preserve">, </w:t>
      </w:r>
      <w:r w:rsidR="00070CBB" w:rsidRPr="00CB07CD">
        <w:rPr>
          <w:rFonts w:ascii="Tahoma" w:hAnsi="Tahoma" w:cs="Tahoma"/>
          <w:sz w:val="20"/>
          <w:szCs w:val="20"/>
        </w:rPr>
        <w:t>LGBTQI et al.</w:t>
      </w:r>
      <w:r w:rsidR="008235C3" w:rsidRPr="00CB07CD">
        <w:rPr>
          <w:rFonts w:ascii="Tahoma" w:hAnsi="Tahoma" w:cs="Tahoma"/>
          <w:sz w:val="20"/>
          <w:szCs w:val="20"/>
        </w:rPr>
        <w:t xml:space="preserve"> </w:t>
      </w:r>
      <w:r w:rsidRPr="00CB07CD">
        <w:rPr>
          <w:rFonts w:ascii="Tahoma" w:hAnsi="Tahoma" w:cs="Tahoma"/>
          <w:sz w:val="20"/>
          <w:szCs w:val="20"/>
        </w:rPr>
        <w:t xml:space="preserve"> </w:t>
      </w:r>
    </w:p>
    <w:p w14:paraId="049E2725" w14:textId="77777777" w:rsidR="00E55F69" w:rsidRPr="00CB07CD" w:rsidRDefault="00E55F69" w:rsidP="003E0A41">
      <w:pPr>
        <w:spacing w:line="276" w:lineRule="auto"/>
        <w:jc w:val="both"/>
        <w:rPr>
          <w:rFonts w:ascii="Tahoma" w:hAnsi="Tahoma" w:cs="Tahoma"/>
          <w:sz w:val="20"/>
          <w:szCs w:val="20"/>
        </w:rPr>
      </w:pPr>
    </w:p>
    <w:p w14:paraId="1291D2FA" w14:textId="63FDF831" w:rsidR="004A6E47" w:rsidRPr="00CB07CD" w:rsidRDefault="009434DD" w:rsidP="008235C3">
      <w:pPr>
        <w:jc w:val="both"/>
        <w:rPr>
          <w:rFonts w:ascii="Tahoma" w:hAnsi="Tahoma" w:cs="Tahoma"/>
          <w:sz w:val="20"/>
          <w:szCs w:val="20"/>
        </w:rPr>
      </w:pPr>
      <w:r w:rsidRPr="00CB07CD">
        <w:rPr>
          <w:rFonts w:ascii="Tahoma" w:hAnsi="Tahoma" w:cs="Tahoma"/>
          <w:sz w:val="20"/>
          <w:szCs w:val="20"/>
        </w:rPr>
        <w:t xml:space="preserve">The campaign project envisages development of multi-media products (minimum number – 8) which may be video or photo story, interview, article or other, highlighting what obstacles citizens </w:t>
      </w:r>
      <w:r w:rsidR="004A6E47" w:rsidRPr="00CB07CD">
        <w:rPr>
          <w:rFonts w:ascii="Tahoma" w:hAnsi="Tahoma" w:cs="Tahoma"/>
          <w:sz w:val="20"/>
          <w:szCs w:val="20"/>
        </w:rPr>
        <w:t>could</w:t>
      </w:r>
      <w:r w:rsidRPr="00CB07CD">
        <w:rPr>
          <w:rFonts w:ascii="Tahoma" w:hAnsi="Tahoma" w:cs="Tahoma"/>
          <w:sz w:val="20"/>
          <w:szCs w:val="20"/>
        </w:rPr>
        <w:t xml:space="preserve"> have accessing the justice. Focus should be on child claimants, </w:t>
      </w:r>
      <w:r w:rsidR="004A6E47" w:rsidRPr="00CB07CD">
        <w:rPr>
          <w:rFonts w:ascii="Tahoma" w:hAnsi="Tahoma" w:cs="Tahoma"/>
          <w:sz w:val="20"/>
          <w:szCs w:val="20"/>
        </w:rPr>
        <w:t>women especially in rural areas, vulnerable groups inter alia persons with disabilities, ethnic/religious minorities</w:t>
      </w:r>
      <w:r w:rsidR="00CB07CD" w:rsidRPr="00CB07CD">
        <w:rPr>
          <w:rFonts w:ascii="Tahoma" w:hAnsi="Tahoma" w:cs="Tahoma"/>
          <w:sz w:val="20"/>
          <w:szCs w:val="20"/>
        </w:rPr>
        <w:t>, LGQTQI</w:t>
      </w:r>
      <w:r w:rsidR="004A6E47" w:rsidRPr="00CB07CD">
        <w:rPr>
          <w:rFonts w:ascii="Tahoma" w:hAnsi="Tahoma" w:cs="Tahoma"/>
          <w:sz w:val="20"/>
          <w:szCs w:val="20"/>
        </w:rPr>
        <w:t xml:space="preserve"> etc. It is expected that at least 4 videos are prepared, also if written story is provided (article, interview or other) it is accompanied with photo/video stories as well.</w:t>
      </w:r>
      <w:r w:rsidR="002D1ACD" w:rsidRPr="00CB07CD">
        <w:rPr>
          <w:rFonts w:ascii="Tahoma" w:hAnsi="Tahoma" w:cs="Tahoma"/>
          <w:sz w:val="20"/>
          <w:szCs w:val="20"/>
          <w:lang w:val="en-US"/>
        </w:rPr>
        <w:t xml:space="preserve"> Video stories should be bilingual – Georgian and English. Also, photo stories should have titles on both languages. </w:t>
      </w:r>
      <w:r w:rsidR="004A6E47" w:rsidRPr="00CB07CD">
        <w:rPr>
          <w:rFonts w:ascii="Tahoma" w:hAnsi="Tahoma" w:cs="Tahoma"/>
          <w:sz w:val="20"/>
          <w:szCs w:val="20"/>
        </w:rPr>
        <w:t>Only one product should be prepared in Tbilisi, other stories should be found in regions.</w:t>
      </w:r>
    </w:p>
    <w:p w14:paraId="5868E10A" w14:textId="77777777" w:rsidR="004A6E47" w:rsidRPr="00CB07CD" w:rsidRDefault="004A6E47" w:rsidP="008235C3">
      <w:pPr>
        <w:jc w:val="both"/>
        <w:rPr>
          <w:rFonts w:ascii="Tahoma" w:hAnsi="Tahoma" w:cs="Tahoma"/>
          <w:sz w:val="20"/>
          <w:szCs w:val="20"/>
        </w:rPr>
      </w:pPr>
    </w:p>
    <w:p w14:paraId="1B5DA59D" w14:textId="6F225598" w:rsidR="002E395E" w:rsidRPr="00CB07CD" w:rsidRDefault="004A6E47" w:rsidP="008235C3">
      <w:pPr>
        <w:jc w:val="both"/>
        <w:rPr>
          <w:rFonts w:ascii="Tahoma" w:hAnsi="Tahoma" w:cs="Tahoma"/>
          <w:sz w:val="20"/>
          <w:szCs w:val="20"/>
        </w:rPr>
      </w:pPr>
      <w:r w:rsidRPr="00CB07CD">
        <w:rPr>
          <w:rFonts w:ascii="Tahoma" w:hAnsi="Tahoma" w:cs="Tahoma"/>
          <w:sz w:val="20"/>
          <w:szCs w:val="20"/>
        </w:rPr>
        <w:t>It is expected that the Team working on the project consist</w:t>
      </w:r>
      <w:r w:rsidR="00362267" w:rsidRPr="00CB07CD">
        <w:rPr>
          <w:rFonts w:ascii="Tahoma" w:hAnsi="Tahoma" w:cs="Tahoma"/>
          <w:sz w:val="20"/>
          <w:szCs w:val="20"/>
        </w:rPr>
        <w:t>s</w:t>
      </w:r>
      <w:r w:rsidRPr="00CB07CD">
        <w:rPr>
          <w:rFonts w:ascii="Tahoma" w:hAnsi="Tahoma" w:cs="Tahoma"/>
          <w:sz w:val="20"/>
          <w:szCs w:val="20"/>
        </w:rPr>
        <w:t xml:space="preserve"> of professional</w:t>
      </w:r>
      <w:r w:rsidR="00362267" w:rsidRPr="00CB07CD">
        <w:rPr>
          <w:rFonts w:ascii="Tahoma" w:hAnsi="Tahoma" w:cs="Tahoma"/>
          <w:sz w:val="20"/>
          <w:szCs w:val="20"/>
        </w:rPr>
        <w:t>s</w:t>
      </w:r>
      <w:r w:rsidRPr="00CB07CD">
        <w:rPr>
          <w:rFonts w:ascii="Tahoma" w:hAnsi="Tahoma" w:cs="Tahoma"/>
          <w:sz w:val="20"/>
          <w:szCs w:val="20"/>
        </w:rPr>
        <w:t xml:space="preserve"> in human rights field, experienced story writer and professional technical team </w:t>
      </w:r>
      <w:r w:rsidR="00362267" w:rsidRPr="00CB07CD">
        <w:rPr>
          <w:rFonts w:ascii="Tahoma" w:hAnsi="Tahoma" w:cs="Tahoma"/>
          <w:sz w:val="20"/>
          <w:szCs w:val="20"/>
        </w:rPr>
        <w:t xml:space="preserve">properly equipped with quality appliances for preparing high quality products.  </w:t>
      </w:r>
      <w:r w:rsidRPr="00CB07CD">
        <w:rPr>
          <w:rFonts w:ascii="Tahoma" w:hAnsi="Tahoma" w:cs="Tahoma"/>
          <w:sz w:val="20"/>
          <w:szCs w:val="20"/>
        </w:rPr>
        <w:t xml:space="preserve">   </w:t>
      </w:r>
      <w:r w:rsidR="009434DD" w:rsidRPr="00CB07CD">
        <w:rPr>
          <w:rFonts w:ascii="Tahoma" w:hAnsi="Tahoma" w:cs="Tahoma"/>
          <w:sz w:val="20"/>
          <w:szCs w:val="20"/>
        </w:rPr>
        <w:t xml:space="preserve"> </w:t>
      </w:r>
    </w:p>
    <w:p w14:paraId="3F198497" w14:textId="77777777" w:rsidR="002E395E" w:rsidRPr="00CB07CD" w:rsidRDefault="002E395E" w:rsidP="003E0A41">
      <w:pPr>
        <w:spacing w:line="276" w:lineRule="auto"/>
        <w:jc w:val="both"/>
        <w:rPr>
          <w:rFonts w:ascii="Tahoma" w:hAnsi="Tahoma" w:cs="Tahoma"/>
          <w:sz w:val="20"/>
          <w:szCs w:val="20"/>
        </w:rPr>
      </w:pPr>
    </w:p>
    <w:p w14:paraId="7D2E192F" w14:textId="21276DD5" w:rsidR="003E0A41" w:rsidRPr="00CB07CD" w:rsidRDefault="00681751" w:rsidP="003E0A41">
      <w:pPr>
        <w:spacing w:line="276" w:lineRule="auto"/>
        <w:jc w:val="both"/>
        <w:rPr>
          <w:rFonts w:ascii="Tahoma" w:hAnsi="Tahoma" w:cs="Tahoma"/>
          <w:sz w:val="20"/>
          <w:szCs w:val="20"/>
        </w:rPr>
      </w:pPr>
      <w:r w:rsidRPr="00CB07CD">
        <w:rPr>
          <w:rFonts w:ascii="Tahoma" w:hAnsi="Tahoma" w:cs="Tahoma"/>
          <w:sz w:val="20"/>
          <w:szCs w:val="20"/>
        </w:rPr>
        <w:t>P</w:t>
      </w:r>
      <w:r w:rsidR="00E55F69" w:rsidRPr="00CB07CD">
        <w:rPr>
          <w:rFonts w:ascii="Tahoma" w:hAnsi="Tahoma" w:cs="Tahoma"/>
          <w:sz w:val="20"/>
          <w:szCs w:val="20"/>
        </w:rPr>
        <w:t>rices indicated below are final and not subject to review, throughout the duration of the contract</w:t>
      </w:r>
      <w:r w:rsidR="003E0A41" w:rsidRPr="00CB07CD">
        <w:rPr>
          <w:rFonts w:ascii="Tahoma" w:hAnsi="Tahoma" w:cs="Tahoma"/>
          <w:sz w:val="20"/>
          <w:szCs w:val="20"/>
        </w:rPr>
        <w:t>.</w:t>
      </w:r>
      <w:r w:rsidR="00362267" w:rsidRPr="00CB07CD">
        <w:rPr>
          <w:rFonts w:ascii="Tahoma" w:hAnsi="Tahoma" w:cs="Tahoma"/>
          <w:sz w:val="20"/>
          <w:szCs w:val="20"/>
        </w:rPr>
        <w:t xml:space="preserve"> It is expected that the cost cove</w:t>
      </w:r>
      <w:r w:rsidR="00CB07CD" w:rsidRPr="00CB07CD">
        <w:rPr>
          <w:rFonts w:ascii="Tahoma" w:hAnsi="Tahoma" w:cs="Tahoma"/>
          <w:sz w:val="20"/>
          <w:szCs w:val="20"/>
        </w:rPr>
        <w:t>r</w:t>
      </w:r>
      <w:r w:rsidR="00362267" w:rsidRPr="00CB07CD">
        <w:rPr>
          <w:rFonts w:ascii="Tahoma" w:hAnsi="Tahoma" w:cs="Tahoma"/>
          <w:sz w:val="20"/>
          <w:szCs w:val="20"/>
        </w:rPr>
        <w:t xml:space="preserve">s all expenses related to the project including honoraria, technical cost, travel and subsistence expenses to regions. </w:t>
      </w:r>
    </w:p>
    <w:p w14:paraId="082F0B9E" w14:textId="77777777" w:rsidR="00261462" w:rsidRPr="00CB07CD" w:rsidRDefault="00261462" w:rsidP="00261462">
      <w:pPr>
        <w:spacing w:line="276" w:lineRule="auto"/>
        <w:jc w:val="both"/>
        <w:rPr>
          <w:rFonts w:ascii="Tahoma" w:hAnsi="Tahoma" w:cs="Tahoma"/>
          <w:sz w:val="20"/>
          <w:szCs w:val="20"/>
        </w:rPr>
      </w:pPr>
    </w:p>
    <w:p w14:paraId="0FDD6952" w14:textId="693D97D6" w:rsidR="00261462" w:rsidRPr="00CB07CD" w:rsidRDefault="00261462" w:rsidP="00261462">
      <w:pPr>
        <w:spacing w:line="276" w:lineRule="auto"/>
        <w:jc w:val="both"/>
        <w:rPr>
          <w:rFonts w:ascii="Tahoma" w:hAnsi="Tahoma" w:cs="Tahoma"/>
          <w:b/>
          <w:color w:val="000000"/>
          <w:sz w:val="20"/>
          <w:szCs w:val="20"/>
          <w:u w:val="single"/>
          <w:lang w:eastAsia="en-US"/>
        </w:rPr>
      </w:pPr>
      <w:r w:rsidRPr="00CB07CD">
        <w:rPr>
          <w:rFonts w:ascii="Tahoma" w:hAnsi="Tahoma" w:cs="Tahoma"/>
          <w:color w:val="000000"/>
          <w:sz w:val="20"/>
          <w:szCs w:val="20"/>
          <w:lang w:eastAsia="en-US"/>
        </w:rPr>
        <w:t xml:space="preserve">Prices are indicated in </w:t>
      </w:r>
      <w:r w:rsidR="008235C3" w:rsidRPr="00CB07CD">
        <w:rPr>
          <w:rFonts w:ascii="Tahoma" w:hAnsi="Tahoma" w:cs="Tahoma"/>
          <w:color w:val="000000"/>
          <w:sz w:val="20"/>
          <w:szCs w:val="20"/>
          <w:lang w:eastAsia="en-US"/>
        </w:rPr>
        <w:t>GEL</w:t>
      </w:r>
      <w:r w:rsidRPr="00CB07CD">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CB07CD"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CB07CD" w:rsidRDefault="006A1C42" w:rsidP="006A1C42">
      <w:pPr>
        <w:ind w:left="-284"/>
        <w:rPr>
          <w:rFonts w:ascii="Tahoma" w:eastAsia="Calibri" w:hAnsi="Tahoma" w:cs="Tahoma"/>
          <w:b/>
          <w:sz w:val="20"/>
          <w:szCs w:val="20"/>
          <w:lang w:val="en-US" w:eastAsia="en-US"/>
        </w:rPr>
      </w:pPr>
      <w:r w:rsidRPr="00CB07CD">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CB07CD"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CB07CD"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lang w:eastAsia="en-US"/>
        </w:rPr>
      </w:pPr>
      <w:r w:rsidRPr="00CB07CD">
        <w:rPr>
          <w:rFonts w:ascii="Tahoma" w:hAnsi="Tahoma" w:cs="Tahoma"/>
          <w:color w:val="FF0000"/>
          <w:sz w:val="20"/>
          <w:szCs w:val="20"/>
        </w:rPr>
        <w:t>The Provider shall indicate its proposed fee(s) in the box(es) below.</w:t>
      </w:r>
    </w:p>
    <w:p w14:paraId="3D969486" w14:textId="73ABD9EF" w:rsidR="00261462" w:rsidRPr="00CB07CD" w:rsidRDefault="00261462" w:rsidP="00261462">
      <w:pPr>
        <w:spacing w:line="276" w:lineRule="auto"/>
        <w:jc w:val="both"/>
        <w:rPr>
          <w:rFonts w:ascii="Tahoma" w:hAnsi="Tahoma" w:cs="Tahoma"/>
          <w:sz w:val="18"/>
          <w:szCs w:val="18"/>
          <w:lang w:eastAsia="en-US"/>
        </w:rPr>
      </w:pPr>
      <w:r w:rsidRPr="00CB07CD">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08B0DD2">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371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86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560"/>
        <w:gridCol w:w="850"/>
      </w:tblGrid>
      <w:tr w:rsidR="003F5349" w:rsidRPr="00CB07CD" w14:paraId="0166D4C8" w14:textId="77777777" w:rsidTr="009E1AC8">
        <w:trPr>
          <w:trHeight w:val="688"/>
          <w:jc w:val="center"/>
        </w:trPr>
        <w:tc>
          <w:tcPr>
            <w:tcW w:w="6234" w:type="dxa"/>
            <w:shd w:val="clear" w:color="auto" w:fill="DBE5F1" w:themeFill="accent1" w:themeFillTint="33"/>
            <w:vAlign w:val="center"/>
          </w:tcPr>
          <w:p w14:paraId="54CCB511" w14:textId="77777777" w:rsidR="003F5349" w:rsidRPr="00CB07CD" w:rsidRDefault="003F5349" w:rsidP="00261462">
            <w:pPr>
              <w:tabs>
                <w:tab w:val="left" w:pos="-139"/>
              </w:tabs>
              <w:spacing w:line="276" w:lineRule="auto"/>
              <w:ind w:right="-140"/>
              <w:jc w:val="center"/>
              <w:rPr>
                <w:rFonts w:ascii="Tahoma" w:hAnsi="Tahoma" w:cs="Tahoma"/>
                <w:b/>
                <w:sz w:val="18"/>
                <w:szCs w:val="18"/>
                <w:lang w:eastAsia="en-US"/>
              </w:rPr>
            </w:pPr>
            <w:r w:rsidRPr="00CB07CD">
              <w:rPr>
                <w:rFonts w:ascii="Tahoma" w:hAnsi="Tahoma" w:cs="Tahoma"/>
                <w:b/>
                <w:sz w:val="18"/>
                <w:szCs w:val="18"/>
                <w:lang w:eastAsia="en-US"/>
              </w:rPr>
              <w:t xml:space="preserve">Deliverables </w:t>
            </w:r>
            <w:r w:rsidRPr="00CB07CD">
              <w:rPr>
                <w:b/>
                <w:sz w:val="18"/>
                <w:szCs w:val="18"/>
                <w:lang w:eastAsia="en-US"/>
              </w:rPr>
              <w:t>▼</w:t>
            </w:r>
          </w:p>
        </w:tc>
        <w:tc>
          <w:tcPr>
            <w:tcW w:w="1560" w:type="dxa"/>
            <w:shd w:val="clear" w:color="auto" w:fill="DBE5F1" w:themeFill="accent1" w:themeFillTint="33"/>
            <w:vAlign w:val="center"/>
          </w:tcPr>
          <w:p w14:paraId="4C4B2597" w14:textId="77777777" w:rsidR="003F5349" w:rsidRPr="00CB07CD" w:rsidRDefault="003F5349" w:rsidP="00261462">
            <w:pPr>
              <w:tabs>
                <w:tab w:val="left" w:pos="-139"/>
              </w:tabs>
              <w:spacing w:line="276" w:lineRule="auto"/>
              <w:ind w:right="-140"/>
              <w:jc w:val="center"/>
              <w:rPr>
                <w:rFonts w:ascii="Tahoma" w:hAnsi="Tahoma" w:cs="Tahoma"/>
                <w:b/>
                <w:sz w:val="18"/>
                <w:szCs w:val="18"/>
                <w:lang w:eastAsia="en-US"/>
              </w:rPr>
            </w:pPr>
            <w:r w:rsidRPr="00CB07CD">
              <w:rPr>
                <w:rFonts w:ascii="Tahoma" w:hAnsi="Tahoma" w:cs="Tahoma"/>
                <w:b/>
                <w:sz w:val="18"/>
                <w:szCs w:val="18"/>
                <w:lang w:eastAsia="en-US"/>
              </w:rPr>
              <w:t>Deadline for</w:t>
            </w:r>
          </w:p>
          <w:p w14:paraId="79EDF894" w14:textId="77777777" w:rsidR="003F5349" w:rsidRPr="00CB07CD" w:rsidRDefault="003F5349" w:rsidP="00261462">
            <w:pPr>
              <w:tabs>
                <w:tab w:val="left" w:pos="-139"/>
              </w:tabs>
              <w:spacing w:line="276" w:lineRule="auto"/>
              <w:ind w:right="-140"/>
              <w:jc w:val="center"/>
              <w:rPr>
                <w:rFonts w:ascii="Tahoma" w:hAnsi="Tahoma" w:cs="Tahoma"/>
                <w:b/>
                <w:sz w:val="18"/>
                <w:szCs w:val="18"/>
                <w:lang w:eastAsia="en-US"/>
              </w:rPr>
            </w:pPr>
            <w:r w:rsidRPr="00CB07CD">
              <w:rPr>
                <w:rFonts w:ascii="Tahoma" w:hAnsi="Tahoma" w:cs="Tahoma"/>
                <w:b/>
                <w:sz w:val="18"/>
                <w:szCs w:val="18"/>
                <w:lang w:eastAsia="en-US"/>
              </w:rPr>
              <w:t xml:space="preserve">delivery </w:t>
            </w:r>
            <w:r w:rsidRPr="00CB07CD">
              <w:rPr>
                <w:b/>
                <w:sz w:val="18"/>
                <w:szCs w:val="18"/>
                <w:lang w:eastAsia="en-US"/>
              </w:rPr>
              <w:t>▼</w:t>
            </w:r>
          </w:p>
        </w:tc>
        <w:tc>
          <w:tcPr>
            <w:tcW w:w="850" w:type="dxa"/>
            <w:tcBorders>
              <w:bottom w:val="single" w:sz="2" w:space="0" w:color="FF0000"/>
            </w:tcBorders>
            <w:shd w:val="clear" w:color="auto" w:fill="DBE5F1" w:themeFill="accent1" w:themeFillTint="33"/>
            <w:vAlign w:val="center"/>
          </w:tcPr>
          <w:p w14:paraId="39664718" w14:textId="77777777" w:rsidR="003F5349" w:rsidRPr="00CB07CD" w:rsidRDefault="003F5349" w:rsidP="004845C7">
            <w:pPr>
              <w:tabs>
                <w:tab w:val="left" w:pos="-99"/>
              </w:tabs>
              <w:spacing w:line="276" w:lineRule="auto"/>
              <w:ind w:right="-140" w:hanging="99"/>
              <w:jc w:val="center"/>
              <w:rPr>
                <w:rFonts w:ascii="Tahoma" w:hAnsi="Tahoma" w:cs="Tahoma"/>
                <w:b/>
                <w:sz w:val="18"/>
                <w:szCs w:val="18"/>
                <w:lang w:eastAsia="en-US"/>
              </w:rPr>
            </w:pPr>
            <w:r w:rsidRPr="00CB07CD">
              <w:rPr>
                <w:rFonts w:ascii="Tahoma" w:hAnsi="Tahoma" w:cs="Tahoma"/>
                <w:b/>
                <w:sz w:val="18"/>
                <w:szCs w:val="18"/>
                <w:lang w:eastAsia="en-US"/>
              </w:rPr>
              <w:t>Fees</w:t>
            </w:r>
          </w:p>
          <w:p w14:paraId="23C22AD4" w14:textId="77777777" w:rsidR="003F5349" w:rsidRPr="00CB07CD" w:rsidRDefault="003F5349" w:rsidP="00261462">
            <w:pPr>
              <w:tabs>
                <w:tab w:val="left" w:pos="-139"/>
              </w:tabs>
              <w:spacing w:line="276" w:lineRule="auto"/>
              <w:ind w:right="-140"/>
              <w:jc w:val="center"/>
              <w:rPr>
                <w:rFonts w:ascii="Tahoma" w:hAnsi="Tahoma" w:cs="Tahoma"/>
                <w:b/>
                <w:sz w:val="18"/>
                <w:szCs w:val="18"/>
                <w:lang w:eastAsia="en-US"/>
              </w:rPr>
            </w:pPr>
            <w:r w:rsidRPr="00CB07CD">
              <w:rPr>
                <w:b/>
                <w:sz w:val="18"/>
                <w:szCs w:val="18"/>
                <w:lang w:eastAsia="en-US"/>
              </w:rPr>
              <w:t>▼</w:t>
            </w:r>
          </w:p>
        </w:tc>
      </w:tr>
      <w:tr w:rsidR="003F5349" w:rsidRPr="00CB07CD" w14:paraId="6CA125F2" w14:textId="77777777" w:rsidTr="009E1AC8">
        <w:trPr>
          <w:trHeight w:val="432"/>
          <w:jc w:val="center"/>
        </w:trPr>
        <w:tc>
          <w:tcPr>
            <w:tcW w:w="6234" w:type="dxa"/>
            <w:shd w:val="clear" w:color="auto" w:fill="F2F2F2" w:themeFill="background1" w:themeFillShade="F2"/>
            <w:vAlign w:val="center"/>
          </w:tcPr>
          <w:p w14:paraId="60FDA710" w14:textId="118BAF7F" w:rsidR="003F5349" w:rsidRPr="00CB07CD" w:rsidRDefault="00362267" w:rsidP="00DD3BC8">
            <w:pPr>
              <w:spacing w:before="100" w:beforeAutospacing="1" w:after="100" w:afterAutospacing="1"/>
              <w:rPr>
                <w:rFonts w:ascii="Tahoma" w:hAnsi="Tahoma" w:cs="Tahoma"/>
                <w:sz w:val="20"/>
                <w:szCs w:val="20"/>
              </w:rPr>
            </w:pPr>
            <w:r w:rsidRPr="00CB07CD">
              <w:rPr>
                <w:rFonts w:ascii="Tahoma" w:hAnsi="Tahoma" w:cs="Tahoma"/>
                <w:sz w:val="20"/>
                <w:szCs w:val="20"/>
              </w:rPr>
              <w:t>Develop concept for multi-media products indicating number, location, thematic and type of product</w:t>
            </w:r>
            <w:r w:rsidR="002D1ACD" w:rsidRPr="00CB07CD">
              <w:rPr>
                <w:rFonts w:ascii="Tahoma" w:hAnsi="Tahoma" w:cs="Tahoma"/>
                <w:sz w:val="20"/>
                <w:szCs w:val="20"/>
              </w:rPr>
              <w:t>s, as well as intended content</w:t>
            </w:r>
            <w:r w:rsidR="00087686">
              <w:rPr>
                <w:rFonts w:ascii="Tahoma" w:hAnsi="Tahoma" w:cs="Tahoma"/>
                <w:sz w:val="20"/>
                <w:szCs w:val="20"/>
              </w:rPr>
              <w:t xml:space="preserve">; </w:t>
            </w:r>
            <w:r w:rsidR="00087686" w:rsidRPr="00087686">
              <w:rPr>
                <w:rFonts w:ascii="Tahoma" w:hAnsi="Tahoma" w:cs="Tahoma"/>
                <w:sz w:val="20"/>
                <w:szCs w:val="20"/>
              </w:rPr>
              <w:t>develop a plan of the activities and implementation</w:t>
            </w:r>
            <w:r w:rsidR="00087686">
              <w:t xml:space="preserve"> </w:t>
            </w:r>
            <w:r w:rsidR="002D1ACD" w:rsidRPr="00CB07CD">
              <w:rPr>
                <w:rFonts w:ascii="Tahoma" w:hAnsi="Tahoma" w:cs="Tahoma"/>
                <w:sz w:val="20"/>
                <w:szCs w:val="20"/>
              </w:rPr>
              <w:t xml:space="preserve"> </w:t>
            </w:r>
          </w:p>
        </w:tc>
        <w:tc>
          <w:tcPr>
            <w:tcW w:w="1560" w:type="dxa"/>
            <w:tcBorders>
              <w:right w:val="single" w:sz="2" w:space="0" w:color="FF0000"/>
            </w:tcBorders>
            <w:shd w:val="clear" w:color="auto" w:fill="F2F2F2" w:themeFill="background1" w:themeFillShade="F2"/>
            <w:vAlign w:val="center"/>
          </w:tcPr>
          <w:p w14:paraId="7DFF09AB" w14:textId="3F239756" w:rsidR="003F5349" w:rsidRPr="00CB07CD" w:rsidRDefault="009E1AC8" w:rsidP="009E1AC8">
            <w:pPr>
              <w:tabs>
                <w:tab w:val="left" w:pos="-139"/>
              </w:tabs>
              <w:spacing w:line="276" w:lineRule="auto"/>
              <w:ind w:right="-140"/>
              <w:jc w:val="center"/>
              <w:rPr>
                <w:rFonts w:ascii="Tahoma" w:hAnsi="Tahoma" w:cs="Tahoma"/>
                <w:sz w:val="20"/>
                <w:szCs w:val="20"/>
              </w:rPr>
            </w:pPr>
            <w:r>
              <w:rPr>
                <w:rFonts w:ascii="Tahoma" w:hAnsi="Tahoma" w:cs="Tahoma"/>
                <w:sz w:val="20"/>
                <w:szCs w:val="20"/>
              </w:rPr>
              <w:t>1</w:t>
            </w:r>
            <w:r w:rsidRPr="009F4002">
              <w:rPr>
                <w:rFonts w:ascii="Tahoma" w:hAnsi="Tahoma" w:cs="Tahoma"/>
                <w:sz w:val="20"/>
                <w:szCs w:val="20"/>
              </w:rPr>
              <w:t>5 February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3F5349" w:rsidRPr="00CB07CD" w:rsidRDefault="003F5349" w:rsidP="00261462">
            <w:pPr>
              <w:tabs>
                <w:tab w:val="left" w:pos="-139"/>
              </w:tabs>
              <w:spacing w:line="276" w:lineRule="auto"/>
              <w:ind w:right="-140"/>
              <w:jc w:val="center"/>
              <w:rPr>
                <w:rFonts w:ascii="Tahoma" w:hAnsi="Tahoma" w:cs="Tahoma"/>
                <w:sz w:val="20"/>
                <w:szCs w:val="20"/>
              </w:rPr>
            </w:pPr>
          </w:p>
        </w:tc>
      </w:tr>
      <w:tr w:rsidR="007F4A11" w:rsidRPr="00CB07CD" w14:paraId="5283CE90" w14:textId="77777777" w:rsidTr="009E1AC8">
        <w:trPr>
          <w:trHeight w:val="432"/>
          <w:jc w:val="center"/>
        </w:trPr>
        <w:tc>
          <w:tcPr>
            <w:tcW w:w="6234" w:type="dxa"/>
            <w:shd w:val="clear" w:color="auto" w:fill="F2F2F2" w:themeFill="background1" w:themeFillShade="F2"/>
            <w:vAlign w:val="center"/>
          </w:tcPr>
          <w:p w14:paraId="7AFB067C" w14:textId="5505E807" w:rsidR="007F4A11" w:rsidRPr="00CB07CD" w:rsidRDefault="00362267" w:rsidP="00DD3BC8">
            <w:pPr>
              <w:spacing w:before="100" w:beforeAutospacing="1" w:after="100" w:afterAutospacing="1"/>
              <w:rPr>
                <w:rFonts w:ascii="Tahoma" w:hAnsi="Tahoma" w:cs="Tahoma"/>
                <w:sz w:val="20"/>
                <w:szCs w:val="20"/>
              </w:rPr>
            </w:pPr>
            <w:r w:rsidRPr="00CB07CD">
              <w:rPr>
                <w:rFonts w:ascii="Tahoma" w:hAnsi="Tahoma" w:cs="Tahoma"/>
                <w:sz w:val="20"/>
                <w:szCs w:val="20"/>
              </w:rPr>
              <w:t xml:space="preserve">Provide draft versions of half of products </w:t>
            </w:r>
          </w:p>
        </w:tc>
        <w:tc>
          <w:tcPr>
            <w:tcW w:w="1560" w:type="dxa"/>
            <w:tcBorders>
              <w:right w:val="single" w:sz="2" w:space="0" w:color="FF0000"/>
            </w:tcBorders>
            <w:shd w:val="clear" w:color="auto" w:fill="F2F2F2" w:themeFill="background1" w:themeFillShade="F2"/>
            <w:vAlign w:val="center"/>
          </w:tcPr>
          <w:p w14:paraId="0B34ABA6" w14:textId="4428A8EF" w:rsidR="007F4A11" w:rsidRPr="00CB07CD" w:rsidRDefault="009F4002" w:rsidP="009E1AC8">
            <w:pPr>
              <w:tabs>
                <w:tab w:val="left" w:pos="-139"/>
              </w:tabs>
              <w:spacing w:line="276" w:lineRule="auto"/>
              <w:ind w:right="-140"/>
              <w:jc w:val="center"/>
              <w:rPr>
                <w:rFonts w:ascii="Tahoma" w:hAnsi="Tahoma" w:cs="Tahoma"/>
                <w:sz w:val="20"/>
                <w:szCs w:val="20"/>
              </w:rPr>
            </w:pPr>
            <w:r>
              <w:rPr>
                <w:rFonts w:ascii="Tahoma" w:hAnsi="Tahoma" w:cs="Tahoma"/>
                <w:sz w:val="20"/>
                <w:szCs w:val="20"/>
              </w:rPr>
              <w:t>8</w:t>
            </w:r>
            <w:r w:rsidR="009E1AC8">
              <w:rPr>
                <w:rFonts w:ascii="Tahoma" w:hAnsi="Tahoma" w:cs="Tahoma"/>
                <w:sz w:val="20"/>
                <w:szCs w:val="20"/>
              </w:rPr>
              <w:t xml:space="preserve"> </w:t>
            </w:r>
            <w:r w:rsidR="009E1AC8" w:rsidRPr="009F4002">
              <w:rPr>
                <w:rFonts w:ascii="Tahoma" w:hAnsi="Tahoma" w:cs="Tahoma"/>
                <w:sz w:val="20"/>
                <w:szCs w:val="20"/>
              </w:rPr>
              <w:t>March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A9C8A8" w14:textId="77777777" w:rsidR="007F4A11" w:rsidRPr="00CB07CD" w:rsidRDefault="007F4A11" w:rsidP="00261462">
            <w:pPr>
              <w:tabs>
                <w:tab w:val="left" w:pos="-139"/>
              </w:tabs>
              <w:spacing w:line="276" w:lineRule="auto"/>
              <w:ind w:right="-140"/>
              <w:jc w:val="center"/>
              <w:rPr>
                <w:rFonts w:ascii="Tahoma" w:hAnsi="Tahoma" w:cs="Tahoma"/>
                <w:sz w:val="20"/>
                <w:szCs w:val="20"/>
              </w:rPr>
            </w:pPr>
          </w:p>
        </w:tc>
      </w:tr>
      <w:tr w:rsidR="003F5349" w:rsidRPr="00CB07CD" w14:paraId="3DA9B33C" w14:textId="77777777" w:rsidTr="009E1AC8">
        <w:trPr>
          <w:trHeight w:val="432"/>
          <w:jc w:val="center"/>
        </w:trPr>
        <w:tc>
          <w:tcPr>
            <w:tcW w:w="6234" w:type="dxa"/>
            <w:shd w:val="clear" w:color="auto" w:fill="F2F2F2" w:themeFill="background1" w:themeFillShade="F2"/>
            <w:vAlign w:val="center"/>
          </w:tcPr>
          <w:p w14:paraId="7D39B5B6" w14:textId="474CB8E1" w:rsidR="003F5349" w:rsidRPr="00CB07CD" w:rsidRDefault="00362267" w:rsidP="00DD3BC8">
            <w:pPr>
              <w:spacing w:before="100" w:beforeAutospacing="1" w:after="100" w:afterAutospacing="1"/>
              <w:rPr>
                <w:rFonts w:ascii="Tahoma" w:hAnsi="Tahoma" w:cs="Tahoma"/>
                <w:sz w:val="20"/>
                <w:szCs w:val="20"/>
              </w:rPr>
            </w:pPr>
            <w:r w:rsidRPr="00CB07CD">
              <w:rPr>
                <w:rFonts w:ascii="Tahoma" w:hAnsi="Tahoma" w:cs="Tahoma"/>
                <w:sz w:val="20"/>
                <w:szCs w:val="20"/>
              </w:rPr>
              <w:t>Provide draft versions of rest of products and final versions of</w:t>
            </w:r>
            <w:r w:rsidR="00DD3BC8" w:rsidRPr="00CB07CD">
              <w:rPr>
                <w:rFonts w:ascii="Tahoma" w:hAnsi="Tahoma" w:cs="Tahoma"/>
                <w:sz w:val="20"/>
                <w:szCs w:val="20"/>
              </w:rPr>
              <w:t xml:space="preserve"> first portion</w:t>
            </w:r>
          </w:p>
        </w:tc>
        <w:tc>
          <w:tcPr>
            <w:tcW w:w="1560" w:type="dxa"/>
            <w:tcBorders>
              <w:right w:val="single" w:sz="2" w:space="0" w:color="FF0000"/>
            </w:tcBorders>
            <w:shd w:val="clear" w:color="auto" w:fill="F2F2F2" w:themeFill="background1" w:themeFillShade="F2"/>
            <w:vAlign w:val="center"/>
          </w:tcPr>
          <w:p w14:paraId="29FD109D" w14:textId="389F170E" w:rsidR="003F5349" w:rsidRPr="00CB07CD" w:rsidRDefault="009E1AC8" w:rsidP="009E1AC8">
            <w:pPr>
              <w:tabs>
                <w:tab w:val="left" w:pos="-139"/>
              </w:tabs>
              <w:spacing w:line="276" w:lineRule="auto"/>
              <w:ind w:right="-140"/>
              <w:jc w:val="center"/>
              <w:rPr>
                <w:rFonts w:ascii="Tahoma" w:hAnsi="Tahoma" w:cs="Tahoma"/>
                <w:sz w:val="20"/>
                <w:szCs w:val="20"/>
              </w:rPr>
            </w:pPr>
            <w:r>
              <w:rPr>
                <w:rFonts w:ascii="Tahoma" w:hAnsi="Tahoma" w:cs="Tahoma"/>
                <w:sz w:val="20"/>
                <w:szCs w:val="20"/>
              </w:rPr>
              <w:t>2</w:t>
            </w:r>
            <w:r w:rsidRPr="009F4002">
              <w:rPr>
                <w:rFonts w:ascii="Tahoma" w:hAnsi="Tahoma" w:cs="Tahoma"/>
                <w:sz w:val="20"/>
                <w:szCs w:val="20"/>
              </w:rPr>
              <w:t>9 March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3F5349" w:rsidRPr="00CB07CD" w:rsidRDefault="003F5349" w:rsidP="00261462">
            <w:pPr>
              <w:tabs>
                <w:tab w:val="left" w:pos="-139"/>
              </w:tabs>
              <w:spacing w:line="276" w:lineRule="auto"/>
              <w:ind w:right="-140"/>
              <w:jc w:val="center"/>
              <w:rPr>
                <w:rFonts w:ascii="Tahoma" w:hAnsi="Tahoma" w:cs="Tahoma"/>
                <w:sz w:val="20"/>
                <w:szCs w:val="20"/>
              </w:rPr>
            </w:pPr>
          </w:p>
        </w:tc>
      </w:tr>
      <w:tr w:rsidR="003F5349" w:rsidRPr="00CB07CD" w14:paraId="5491A5A2" w14:textId="77777777" w:rsidTr="009E1AC8">
        <w:trPr>
          <w:trHeight w:val="432"/>
          <w:jc w:val="center"/>
        </w:trPr>
        <w:tc>
          <w:tcPr>
            <w:tcW w:w="6234" w:type="dxa"/>
            <w:shd w:val="clear" w:color="auto" w:fill="F2F2F2" w:themeFill="background1" w:themeFillShade="F2"/>
            <w:vAlign w:val="center"/>
          </w:tcPr>
          <w:p w14:paraId="71DD8877" w14:textId="721C725A" w:rsidR="003F5349" w:rsidRPr="00CB07CD" w:rsidRDefault="00DD3BC8" w:rsidP="00DD3BC8">
            <w:pPr>
              <w:tabs>
                <w:tab w:val="left" w:pos="-139"/>
              </w:tabs>
              <w:spacing w:line="276" w:lineRule="auto"/>
              <w:ind w:right="-140"/>
              <w:rPr>
                <w:rFonts w:ascii="Tahoma" w:hAnsi="Tahoma" w:cs="Tahoma"/>
                <w:sz w:val="20"/>
                <w:szCs w:val="20"/>
              </w:rPr>
            </w:pPr>
            <w:r w:rsidRPr="00CB07CD">
              <w:rPr>
                <w:rFonts w:ascii="Tahoma" w:hAnsi="Tahoma" w:cs="Tahoma"/>
                <w:sz w:val="20"/>
                <w:szCs w:val="20"/>
              </w:rPr>
              <w:t>Provide final versions of all products</w:t>
            </w:r>
          </w:p>
        </w:tc>
        <w:tc>
          <w:tcPr>
            <w:tcW w:w="1560" w:type="dxa"/>
            <w:tcBorders>
              <w:right w:val="single" w:sz="2" w:space="0" w:color="FF0000"/>
            </w:tcBorders>
            <w:shd w:val="clear" w:color="auto" w:fill="F2F2F2" w:themeFill="background1" w:themeFillShade="F2"/>
            <w:vAlign w:val="center"/>
          </w:tcPr>
          <w:p w14:paraId="5AC921B5" w14:textId="1C3E28E5" w:rsidR="003F5349" w:rsidRPr="00CB07CD" w:rsidRDefault="009F4002" w:rsidP="009E1AC8">
            <w:pPr>
              <w:tabs>
                <w:tab w:val="left" w:pos="-139"/>
              </w:tabs>
              <w:spacing w:line="276" w:lineRule="auto"/>
              <w:ind w:right="-140"/>
              <w:jc w:val="center"/>
              <w:rPr>
                <w:rFonts w:ascii="Tahoma" w:hAnsi="Tahoma" w:cs="Tahoma"/>
                <w:sz w:val="20"/>
                <w:szCs w:val="20"/>
              </w:rPr>
            </w:pPr>
            <w:r>
              <w:rPr>
                <w:rFonts w:ascii="Tahoma" w:hAnsi="Tahoma" w:cs="Tahoma"/>
                <w:sz w:val="20"/>
                <w:szCs w:val="20"/>
              </w:rPr>
              <w:t>5</w:t>
            </w:r>
            <w:r w:rsidR="00DD3BC8" w:rsidRPr="00CB07CD">
              <w:rPr>
                <w:rFonts w:ascii="Tahoma" w:hAnsi="Tahoma" w:cs="Tahoma"/>
                <w:sz w:val="20"/>
                <w:szCs w:val="20"/>
              </w:rPr>
              <w:t xml:space="preserve"> </w:t>
            </w:r>
            <w:r>
              <w:rPr>
                <w:rFonts w:ascii="Tahoma" w:hAnsi="Tahoma" w:cs="Tahoma"/>
                <w:sz w:val="20"/>
                <w:szCs w:val="20"/>
              </w:rPr>
              <w:t>April</w:t>
            </w:r>
            <w:r w:rsidR="009E1AC8" w:rsidRPr="009F4002">
              <w:rPr>
                <w:rFonts w:ascii="Tahoma" w:hAnsi="Tahoma" w:cs="Tahoma"/>
                <w:sz w:val="20"/>
                <w:szCs w:val="20"/>
              </w:rPr>
              <w:t xml:space="preserve">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3F5349" w:rsidRPr="00CB07CD" w:rsidRDefault="003F5349" w:rsidP="00261462">
            <w:pPr>
              <w:tabs>
                <w:tab w:val="left" w:pos="-139"/>
              </w:tabs>
              <w:spacing w:line="276" w:lineRule="auto"/>
              <w:ind w:right="-140"/>
              <w:jc w:val="center"/>
              <w:rPr>
                <w:rFonts w:ascii="Tahoma" w:hAnsi="Tahoma" w:cs="Tahoma"/>
                <w:sz w:val="20"/>
                <w:szCs w:val="20"/>
              </w:rPr>
            </w:pPr>
          </w:p>
        </w:tc>
      </w:tr>
      <w:tr w:rsidR="00FF2C2C" w:rsidRPr="00CB07CD" w14:paraId="437C0666" w14:textId="77777777" w:rsidTr="009E1AC8">
        <w:trPr>
          <w:trHeight w:val="432"/>
          <w:jc w:val="center"/>
        </w:trPr>
        <w:tc>
          <w:tcPr>
            <w:tcW w:w="6234" w:type="dxa"/>
            <w:shd w:val="clear" w:color="auto" w:fill="F2F2F2" w:themeFill="background1" w:themeFillShade="F2"/>
            <w:vAlign w:val="center"/>
          </w:tcPr>
          <w:p w14:paraId="33D5FA1B" w14:textId="2624A0BE" w:rsidR="00FF2C2C" w:rsidRPr="00CB07CD" w:rsidRDefault="00FF2C2C" w:rsidP="00DD3BC8">
            <w:pPr>
              <w:tabs>
                <w:tab w:val="left" w:pos="-139"/>
              </w:tabs>
              <w:spacing w:line="276" w:lineRule="auto"/>
              <w:ind w:right="-140"/>
              <w:rPr>
                <w:rFonts w:ascii="Sylfaen" w:hAnsi="Sylfaen" w:cs="Tahoma"/>
                <w:sz w:val="20"/>
                <w:szCs w:val="20"/>
                <w:lang w:val="en-US"/>
              </w:rPr>
            </w:pPr>
            <w:r w:rsidRPr="00CB07CD">
              <w:rPr>
                <w:rFonts w:ascii="Tahoma" w:hAnsi="Tahoma" w:cs="Tahoma"/>
                <w:sz w:val="20"/>
                <w:szCs w:val="20"/>
              </w:rPr>
              <w:t xml:space="preserve">Prepare activity report </w:t>
            </w:r>
            <w:r w:rsidR="00087686">
              <w:rPr>
                <w:rFonts w:ascii="Tahoma" w:hAnsi="Tahoma" w:cs="Tahoma"/>
                <w:sz w:val="20"/>
                <w:szCs w:val="20"/>
              </w:rPr>
              <w:t xml:space="preserve">(min.5 pages) describing the process, stories and obstacles people meet accessing the </w:t>
            </w:r>
            <w:bookmarkStart w:id="0" w:name="_GoBack"/>
            <w:r w:rsidR="00087686">
              <w:rPr>
                <w:rFonts w:ascii="Tahoma" w:hAnsi="Tahoma" w:cs="Tahoma"/>
                <w:sz w:val="20"/>
                <w:szCs w:val="20"/>
              </w:rPr>
              <w:t>justice</w:t>
            </w:r>
            <w:bookmarkEnd w:id="0"/>
            <w:r w:rsidR="00087686">
              <w:rPr>
                <w:rFonts w:ascii="Tahoma" w:hAnsi="Tahoma" w:cs="Tahoma"/>
                <w:sz w:val="20"/>
                <w:szCs w:val="20"/>
              </w:rPr>
              <w:t xml:space="preserve"> in Georgian and short summary report in English</w:t>
            </w:r>
          </w:p>
        </w:tc>
        <w:tc>
          <w:tcPr>
            <w:tcW w:w="1560" w:type="dxa"/>
            <w:tcBorders>
              <w:right w:val="single" w:sz="2" w:space="0" w:color="FF0000"/>
            </w:tcBorders>
            <w:shd w:val="clear" w:color="auto" w:fill="F2F2F2" w:themeFill="background1" w:themeFillShade="F2"/>
            <w:vAlign w:val="center"/>
          </w:tcPr>
          <w:p w14:paraId="32E8B626" w14:textId="5965A85B" w:rsidR="00FF2C2C" w:rsidRPr="00CB07CD" w:rsidRDefault="009F4002" w:rsidP="009E1AC8">
            <w:pPr>
              <w:tabs>
                <w:tab w:val="left" w:pos="-139"/>
              </w:tabs>
              <w:spacing w:line="276" w:lineRule="auto"/>
              <w:ind w:right="-140"/>
              <w:jc w:val="center"/>
              <w:rPr>
                <w:rFonts w:ascii="Tahoma" w:hAnsi="Tahoma" w:cs="Tahoma"/>
                <w:sz w:val="20"/>
                <w:szCs w:val="20"/>
              </w:rPr>
            </w:pPr>
            <w:r>
              <w:rPr>
                <w:rFonts w:ascii="Tahoma" w:hAnsi="Tahoma" w:cs="Tahoma"/>
                <w:sz w:val="20"/>
                <w:szCs w:val="20"/>
              </w:rPr>
              <w:t>12 April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A0AF91" w14:textId="77777777" w:rsidR="00FF2C2C" w:rsidRPr="00CB07CD" w:rsidRDefault="00FF2C2C" w:rsidP="00261462">
            <w:pPr>
              <w:tabs>
                <w:tab w:val="left" w:pos="-139"/>
              </w:tabs>
              <w:spacing w:line="276" w:lineRule="auto"/>
              <w:ind w:right="-140"/>
              <w:jc w:val="center"/>
              <w:rPr>
                <w:rFonts w:ascii="Tahoma" w:hAnsi="Tahoma" w:cs="Tahoma"/>
                <w:sz w:val="20"/>
                <w:szCs w:val="20"/>
              </w:rPr>
            </w:pPr>
          </w:p>
        </w:tc>
      </w:tr>
      <w:tr w:rsidR="003F5349" w:rsidRPr="00CB07CD" w14:paraId="7A333ADC" w14:textId="77777777" w:rsidTr="009E1AC8">
        <w:trPr>
          <w:trHeight w:val="432"/>
          <w:jc w:val="center"/>
        </w:trPr>
        <w:tc>
          <w:tcPr>
            <w:tcW w:w="6234" w:type="dxa"/>
            <w:shd w:val="clear" w:color="auto" w:fill="F2F2F2" w:themeFill="background1" w:themeFillShade="F2"/>
            <w:vAlign w:val="center"/>
          </w:tcPr>
          <w:p w14:paraId="6C3E42F7" w14:textId="4FCA7F61" w:rsidR="003F5349" w:rsidRPr="00CB07CD" w:rsidRDefault="00DD3BC8" w:rsidP="00DD3BC8">
            <w:pPr>
              <w:tabs>
                <w:tab w:val="left" w:pos="-139"/>
              </w:tabs>
              <w:spacing w:line="276" w:lineRule="auto"/>
              <w:ind w:right="-140"/>
              <w:rPr>
                <w:rFonts w:ascii="Tahoma" w:hAnsi="Tahoma" w:cs="Tahoma"/>
                <w:sz w:val="20"/>
                <w:szCs w:val="20"/>
              </w:rPr>
            </w:pPr>
            <w:r w:rsidRPr="00CB07CD">
              <w:rPr>
                <w:rFonts w:ascii="Tahoma" w:hAnsi="Tahoma" w:cs="Tahoma"/>
                <w:sz w:val="20"/>
                <w:szCs w:val="20"/>
              </w:rPr>
              <w:t>Participate in the presentation of each product, make a short presentation and involve in the discussion</w:t>
            </w:r>
          </w:p>
        </w:tc>
        <w:tc>
          <w:tcPr>
            <w:tcW w:w="1560" w:type="dxa"/>
            <w:tcBorders>
              <w:right w:val="single" w:sz="2" w:space="0" w:color="FF0000"/>
            </w:tcBorders>
            <w:shd w:val="clear" w:color="auto" w:fill="F2F2F2" w:themeFill="background1" w:themeFillShade="F2"/>
            <w:vAlign w:val="center"/>
          </w:tcPr>
          <w:p w14:paraId="2B9C00C8" w14:textId="562EA607" w:rsidR="003F5349" w:rsidRPr="00CB07CD" w:rsidRDefault="009F4002" w:rsidP="00261462">
            <w:pPr>
              <w:tabs>
                <w:tab w:val="left" w:pos="-139"/>
              </w:tabs>
              <w:spacing w:line="276" w:lineRule="auto"/>
              <w:ind w:right="-140"/>
              <w:jc w:val="center"/>
              <w:rPr>
                <w:rFonts w:ascii="Tahoma" w:hAnsi="Tahoma" w:cs="Tahoma"/>
                <w:sz w:val="20"/>
                <w:szCs w:val="20"/>
              </w:rPr>
            </w:pPr>
            <w:r>
              <w:rPr>
                <w:rFonts w:ascii="Tahoma" w:hAnsi="Tahoma" w:cs="Tahoma"/>
                <w:sz w:val="20"/>
                <w:szCs w:val="20"/>
              </w:rPr>
              <w:t>30 June 2021</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D6C6A9" w14:textId="77777777" w:rsidR="003F5349" w:rsidRPr="00CB07CD" w:rsidRDefault="003F5349" w:rsidP="00261462">
            <w:pPr>
              <w:tabs>
                <w:tab w:val="left" w:pos="-139"/>
              </w:tabs>
              <w:spacing w:line="276" w:lineRule="auto"/>
              <w:ind w:right="-140"/>
              <w:jc w:val="center"/>
              <w:rPr>
                <w:rFonts w:ascii="Tahoma" w:hAnsi="Tahoma" w:cs="Tahoma"/>
                <w:sz w:val="20"/>
                <w:szCs w:val="20"/>
              </w:rPr>
            </w:pPr>
          </w:p>
        </w:tc>
      </w:tr>
      <w:tr w:rsidR="003F5349" w:rsidRPr="00EA2362" w14:paraId="1564909A" w14:textId="77777777" w:rsidTr="009E1AC8">
        <w:trPr>
          <w:trHeight w:val="432"/>
          <w:jc w:val="center"/>
        </w:trPr>
        <w:tc>
          <w:tcPr>
            <w:tcW w:w="7794" w:type="dxa"/>
            <w:gridSpan w:val="2"/>
            <w:tcBorders>
              <w:right w:val="single" w:sz="2" w:space="0" w:color="FF0000"/>
            </w:tcBorders>
            <w:shd w:val="clear" w:color="auto" w:fill="F2F2F2" w:themeFill="background1" w:themeFillShade="F2"/>
            <w:vAlign w:val="center"/>
          </w:tcPr>
          <w:p w14:paraId="6F353B92" w14:textId="70B453C1" w:rsidR="003F5349" w:rsidRPr="00CB07CD" w:rsidRDefault="003F5349" w:rsidP="00E16839">
            <w:pPr>
              <w:tabs>
                <w:tab w:val="left" w:pos="-139"/>
              </w:tabs>
              <w:spacing w:line="276" w:lineRule="auto"/>
              <w:jc w:val="right"/>
              <w:rPr>
                <w:rFonts w:ascii="Tahoma" w:hAnsi="Tahoma" w:cs="Tahoma"/>
                <w:sz w:val="18"/>
                <w:szCs w:val="18"/>
                <w:lang w:eastAsia="en-US"/>
              </w:rPr>
            </w:pPr>
            <w:r w:rsidRPr="00CB07CD">
              <w:rPr>
                <w:rFonts w:ascii="Tahoma" w:hAnsi="Tahoma" w:cs="Tahoma"/>
                <w:sz w:val="18"/>
                <w:szCs w:val="18"/>
                <w:lang w:eastAsia="en-US"/>
              </w:rPr>
              <w:t xml:space="preserve">TOTAL </w:t>
            </w:r>
            <w:r w:rsidRPr="00CB07CD">
              <w:rPr>
                <w:sz w:val="16"/>
                <w:szCs w:val="16"/>
              </w:rPr>
              <w:t>►</w:t>
            </w:r>
          </w:p>
        </w:tc>
        <w:tc>
          <w:tcPr>
            <w:tcW w:w="85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3F5349" w:rsidRPr="00CB07CD" w:rsidRDefault="003F5349" w:rsidP="00261462">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63963">
        <w:rPr>
          <w:rFonts w:ascii="Tahoma" w:hAnsi="Tahoma" w:cs="Tahoma"/>
          <w:sz w:val="20"/>
          <w:szCs w:val="20"/>
        </w:rPr>
        <w:t>, in particular, from</w:t>
      </w:r>
      <w:proofErr w:type="gramEnd"/>
      <w:r w:rsidRPr="00263963">
        <w:rPr>
          <w:rFonts w:ascii="Tahoma" w:hAnsi="Tahoma" w:cs="Tahoma"/>
          <w:sz w:val="20"/>
          <w:szCs w:val="20"/>
        </w:rPr>
        <w:t xml:space="preserve">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32F7"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3D25A752" w:rsidR="0013074B" w:rsidRPr="00EA2362" w:rsidRDefault="0013074B"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B6FD982" w:rsidR="009A6460" w:rsidRPr="00EA2362" w:rsidRDefault="009A6460" w:rsidP="00FC7772">
            <w:pPr>
              <w:rPr>
                <w:rFonts w:ascii="Tahoma" w:hAnsi="Tahoma" w:cs="Tahoma"/>
                <w:sz w:val="20"/>
                <w:szCs w:val="20"/>
              </w:rPr>
            </w:pP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5EAFE2B8" w14:textId="77777777" w:rsidR="00C4389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C43892">
              <w:rPr>
                <w:rFonts w:ascii="Tahoma" w:eastAsia="Calibri" w:hAnsi="Tahoma" w:cs="Tahoma"/>
                <w:b/>
                <w:bCs/>
                <w:sz w:val="17"/>
                <w:szCs w:val="17"/>
                <w:lang w:eastAsia="en-US"/>
              </w:rPr>
              <w:t xml:space="preserve"> Office in Georgia</w:t>
            </w:r>
          </w:p>
          <w:p w14:paraId="36FC7D65" w14:textId="5387F375" w:rsidR="006A1C42" w:rsidRPr="00EA2362" w:rsidRDefault="00C43892" w:rsidP="006A1C42">
            <w:pPr>
              <w:rPr>
                <w:rFonts w:ascii="Tahoma" w:eastAsia="Calibri" w:hAnsi="Tahoma" w:cs="Tahoma"/>
                <w:b/>
                <w:bCs/>
                <w:sz w:val="17"/>
                <w:szCs w:val="17"/>
                <w:lang w:eastAsia="en-US"/>
              </w:rPr>
            </w:pPr>
            <w:r>
              <w:rPr>
                <w:rFonts w:ascii="Tahoma" w:eastAsia="Calibri" w:hAnsi="Tahoma" w:cs="Tahoma"/>
                <w:b/>
                <w:bCs/>
                <w:sz w:val="17"/>
                <w:szCs w:val="17"/>
                <w:lang w:eastAsia="en-US"/>
              </w:rPr>
              <w:t xml:space="preserve">34, Ilia </w:t>
            </w:r>
            <w:proofErr w:type="spellStart"/>
            <w:r>
              <w:rPr>
                <w:rFonts w:ascii="Tahoma" w:eastAsia="Calibri" w:hAnsi="Tahoma" w:cs="Tahoma"/>
                <w:b/>
                <w:bCs/>
                <w:sz w:val="17"/>
                <w:szCs w:val="17"/>
                <w:lang w:eastAsia="en-US"/>
              </w:rPr>
              <w:t>Chavchavadze</w:t>
            </w:r>
            <w:proofErr w:type="spellEnd"/>
            <w:r>
              <w:rPr>
                <w:rFonts w:ascii="Tahoma" w:eastAsia="Calibri" w:hAnsi="Tahoma" w:cs="Tahoma"/>
                <w:b/>
                <w:bCs/>
                <w:sz w:val="17"/>
                <w:szCs w:val="17"/>
                <w:lang w:eastAsia="en-US"/>
              </w:rPr>
              <w:t xml:space="preserve"> str. Pixel Business </w:t>
            </w:r>
            <w:proofErr w:type="spellStart"/>
            <w:r>
              <w:rPr>
                <w:rFonts w:ascii="Tahoma" w:eastAsia="Calibri" w:hAnsi="Tahoma" w:cs="Tahoma"/>
                <w:b/>
                <w:bCs/>
                <w:sz w:val="17"/>
                <w:szCs w:val="17"/>
                <w:lang w:eastAsia="en-US"/>
              </w:rPr>
              <w:t>Center</w:t>
            </w:r>
            <w:proofErr w:type="spellEnd"/>
            <w:r>
              <w:rPr>
                <w:rFonts w:ascii="Tahoma" w:eastAsia="Calibri" w:hAnsi="Tahoma" w:cs="Tahoma"/>
                <w:b/>
                <w:bCs/>
                <w:sz w:val="17"/>
                <w:szCs w:val="17"/>
                <w:lang w:eastAsia="en-US"/>
              </w:rPr>
              <w:t>. 8</w:t>
            </w:r>
            <w:r w:rsidRPr="00C43892">
              <w:rPr>
                <w:rFonts w:ascii="Tahoma" w:eastAsia="Calibri" w:hAnsi="Tahoma" w:cs="Tahoma"/>
                <w:b/>
                <w:bCs/>
                <w:sz w:val="17"/>
                <w:szCs w:val="17"/>
                <w:vertAlign w:val="superscript"/>
                <w:lang w:eastAsia="en-US"/>
              </w:rPr>
              <w:t>th</w:t>
            </w:r>
            <w:r>
              <w:rPr>
                <w:rFonts w:ascii="Tahoma" w:eastAsia="Calibri" w:hAnsi="Tahoma" w:cs="Tahoma"/>
                <w:b/>
                <w:bCs/>
                <w:sz w:val="17"/>
                <w:szCs w:val="17"/>
                <w:lang w:eastAsia="en-US"/>
              </w:rPr>
              <w:t xml:space="preserve"> floor. Tbilisi 0179 Georgia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1782" w14:textId="77777777" w:rsidR="001C48CD" w:rsidRDefault="001C48CD" w:rsidP="00D50F13">
      <w:r>
        <w:separator/>
      </w:r>
    </w:p>
  </w:endnote>
  <w:endnote w:type="continuationSeparator" w:id="0">
    <w:p w14:paraId="554ECD63" w14:textId="77777777" w:rsidR="001C48CD" w:rsidRDefault="001C48CD" w:rsidP="00D50F13">
      <w:r>
        <w:continuationSeparator/>
      </w:r>
    </w:p>
  </w:endnote>
  <w:endnote w:type="continuationNotice" w:id="1">
    <w:p w14:paraId="2B9196D4" w14:textId="77777777" w:rsidR="001C48CD" w:rsidRDefault="001C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438D622" w:rsidR="00F96680" w:rsidRPr="00C43892" w:rsidRDefault="00C43892" w:rsidP="00FC7772">
          <w:pPr>
            <w:rPr>
              <w:rFonts w:ascii="Tahoma" w:hAnsi="Tahoma" w:cs="Tahoma"/>
              <w:caps/>
              <w:color w:val="000000"/>
              <w:sz w:val="18"/>
              <w:szCs w:val="18"/>
              <w:highlight w:val="cyan"/>
              <w:lang w:val="ka-GE"/>
            </w:rPr>
          </w:pPr>
          <w:r w:rsidRPr="00C43892">
            <w:rPr>
              <w:rFonts w:ascii="Tahoma" w:hAnsi="Tahoma" w:cs="Tahoma"/>
              <w:caps/>
              <w:color w:val="000000"/>
              <w:sz w:val="18"/>
              <w:szCs w:val="18"/>
              <w:lang w:val="ka-GE"/>
            </w:rPr>
            <w:t>1-</w:t>
          </w:r>
          <w:r w:rsidR="00DD3BC8">
            <w:rPr>
              <w:rFonts w:ascii="Tahoma" w:hAnsi="Tahoma" w:cs="Tahoma"/>
              <w:caps/>
              <w:color w:val="000000"/>
              <w:sz w:val="18"/>
              <w:szCs w:val="18"/>
              <w:lang w:val="en-US"/>
            </w:rPr>
            <w:t>08/12</w:t>
          </w:r>
          <w:r w:rsidRPr="00C43892">
            <w:rPr>
              <w:rFonts w:ascii="Tahoma" w:hAnsi="Tahoma" w:cs="Tahoma"/>
              <w:caps/>
              <w:color w:val="000000"/>
              <w:sz w:val="18"/>
              <w:szCs w:val="18"/>
              <w:lang w:val="ka-GE"/>
            </w:rPr>
            <w:t>/2020-</w:t>
          </w:r>
          <w:r>
            <w:rPr>
              <w:rFonts w:ascii="Tahoma" w:hAnsi="Tahoma" w:cs="Tahoma"/>
              <w:caps/>
              <w:color w:val="000000"/>
              <w:sz w:val="18"/>
              <w:szCs w:val="18"/>
              <w:lang w:val="en-US"/>
            </w:rPr>
            <w:t>BH</w:t>
          </w:r>
          <w:r w:rsidRPr="00C43892">
            <w:rPr>
              <w:rFonts w:ascii="Tahoma" w:hAnsi="Tahoma" w:cs="Tahoma"/>
              <w:caps/>
              <w:color w:val="000000"/>
              <w:sz w:val="18"/>
              <w:szCs w:val="18"/>
              <w:lang w:val="ka-GE"/>
            </w:rPr>
            <w:t>4722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A388" w14:textId="77777777" w:rsidR="001C48CD" w:rsidRDefault="001C48CD" w:rsidP="00D50F13">
      <w:r>
        <w:separator/>
      </w:r>
    </w:p>
  </w:footnote>
  <w:footnote w:type="continuationSeparator" w:id="0">
    <w:p w14:paraId="722ED0D3" w14:textId="77777777" w:rsidR="001C48CD" w:rsidRDefault="001C48CD" w:rsidP="00D50F13">
      <w:r>
        <w:continuationSeparator/>
      </w:r>
    </w:p>
  </w:footnote>
  <w:footnote w:type="continuationNotice" w:id="1">
    <w:p w14:paraId="7D7C3815" w14:textId="77777777" w:rsidR="001C48CD" w:rsidRDefault="001C48CD"/>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3634A"/>
    <w:multiLevelType w:val="multilevel"/>
    <w:tmpl w:val="C31C7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0"/>
  </w:num>
  <w:num w:numId="5">
    <w:abstractNumId w:val="1"/>
  </w:num>
  <w:num w:numId="6">
    <w:abstractNumId w:val="34"/>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30"/>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072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0CBB"/>
    <w:rsid w:val="00072FB8"/>
    <w:rsid w:val="00075264"/>
    <w:rsid w:val="00076FF7"/>
    <w:rsid w:val="0008377A"/>
    <w:rsid w:val="000837E6"/>
    <w:rsid w:val="00083FB5"/>
    <w:rsid w:val="000841B9"/>
    <w:rsid w:val="00084509"/>
    <w:rsid w:val="000852FE"/>
    <w:rsid w:val="00087686"/>
    <w:rsid w:val="00093155"/>
    <w:rsid w:val="00097820"/>
    <w:rsid w:val="000B4274"/>
    <w:rsid w:val="000B5EC9"/>
    <w:rsid w:val="000C17F7"/>
    <w:rsid w:val="000C3AE6"/>
    <w:rsid w:val="000C6FA6"/>
    <w:rsid w:val="000E0285"/>
    <w:rsid w:val="000E0562"/>
    <w:rsid w:val="000E2871"/>
    <w:rsid w:val="000E5359"/>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074B"/>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1ACD"/>
    <w:rsid w:val="002D29CE"/>
    <w:rsid w:val="002D5425"/>
    <w:rsid w:val="002D5DC0"/>
    <w:rsid w:val="002E395E"/>
    <w:rsid w:val="002E5606"/>
    <w:rsid w:val="002E5B9C"/>
    <w:rsid w:val="00300098"/>
    <w:rsid w:val="00305CCD"/>
    <w:rsid w:val="003117F0"/>
    <w:rsid w:val="003171F7"/>
    <w:rsid w:val="00320711"/>
    <w:rsid w:val="0032149F"/>
    <w:rsid w:val="00332AF4"/>
    <w:rsid w:val="0034472E"/>
    <w:rsid w:val="0034681E"/>
    <w:rsid w:val="00350F4E"/>
    <w:rsid w:val="0035108E"/>
    <w:rsid w:val="00355DF5"/>
    <w:rsid w:val="003603A8"/>
    <w:rsid w:val="00362267"/>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349"/>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6E47"/>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1B69"/>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4A11"/>
    <w:rsid w:val="007F79F8"/>
    <w:rsid w:val="008041EC"/>
    <w:rsid w:val="00806CD2"/>
    <w:rsid w:val="00810AE5"/>
    <w:rsid w:val="00810AF2"/>
    <w:rsid w:val="00810D55"/>
    <w:rsid w:val="00812FBB"/>
    <w:rsid w:val="008235C3"/>
    <w:rsid w:val="00823960"/>
    <w:rsid w:val="0082549E"/>
    <w:rsid w:val="00826BA5"/>
    <w:rsid w:val="00832677"/>
    <w:rsid w:val="0083377F"/>
    <w:rsid w:val="00840C1E"/>
    <w:rsid w:val="008435DD"/>
    <w:rsid w:val="00844DD8"/>
    <w:rsid w:val="00845F72"/>
    <w:rsid w:val="00860FEB"/>
    <w:rsid w:val="008628C7"/>
    <w:rsid w:val="008679F0"/>
    <w:rsid w:val="00873212"/>
    <w:rsid w:val="0088099A"/>
    <w:rsid w:val="00883C2D"/>
    <w:rsid w:val="00887B2A"/>
    <w:rsid w:val="00891CAA"/>
    <w:rsid w:val="00892D73"/>
    <w:rsid w:val="00896DA8"/>
    <w:rsid w:val="008A486B"/>
    <w:rsid w:val="008B03FE"/>
    <w:rsid w:val="008B2DB7"/>
    <w:rsid w:val="008B3EEE"/>
    <w:rsid w:val="008B4982"/>
    <w:rsid w:val="008B6FDD"/>
    <w:rsid w:val="008D113B"/>
    <w:rsid w:val="008D11EA"/>
    <w:rsid w:val="008D1797"/>
    <w:rsid w:val="008D3220"/>
    <w:rsid w:val="008D519F"/>
    <w:rsid w:val="008E4275"/>
    <w:rsid w:val="008E55CB"/>
    <w:rsid w:val="008F2DBD"/>
    <w:rsid w:val="008F3844"/>
    <w:rsid w:val="008F3D21"/>
    <w:rsid w:val="008F3EA2"/>
    <w:rsid w:val="0090206F"/>
    <w:rsid w:val="00904B93"/>
    <w:rsid w:val="009058FD"/>
    <w:rsid w:val="00905C45"/>
    <w:rsid w:val="00914C3E"/>
    <w:rsid w:val="009214B5"/>
    <w:rsid w:val="009245DB"/>
    <w:rsid w:val="00932425"/>
    <w:rsid w:val="009365EB"/>
    <w:rsid w:val="009434DD"/>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1AC8"/>
    <w:rsid w:val="009E2400"/>
    <w:rsid w:val="009E4346"/>
    <w:rsid w:val="009E55DF"/>
    <w:rsid w:val="009E7590"/>
    <w:rsid w:val="009F32D6"/>
    <w:rsid w:val="009F4002"/>
    <w:rsid w:val="009F49A6"/>
    <w:rsid w:val="00A00374"/>
    <w:rsid w:val="00A01BC9"/>
    <w:rsid w:val="00A045AD"/>
    <w:rsid w:val="00A04E44"/>
    <w:rsid w:val="00A11470"/>
    <w:rsid w:val="00A12241"/>
    <w:rsid w:val="00A12F5B"/>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43892"/>
    <w:rsid w:val="00C524E4"/>
    <w:rsid w:val="00C5327B"/>
    <w:rsid w:val="00C55167"/>
    <w:rsid w:val="00C57EAD"/>
    <w:rsid w:val="00C674A5"/>
    <w:rsid w:val="00C7643B"/>
    <w:rsid w:val="00C8260C"/>
    <w:rsid w:val="00C8439C"/>
    <w:rsid w:val="00C8528A"/>
    <w:rsid w:val="00C865A7"/>
    <w:rsid w:val="00C91120"/>
    <w:rsid w:val="00CA4416"/>
    <w:rsid w:val="00CA6E6F"/>
    <w:rsid w:val="00CB07CD"/>
    <w:rsid w:val="00CB5C26"/>
    <w:rsid w:val="00CD061B"/>
    <w:rsid w:val="00CD0677"/>
    <w:rsid w:val="00CD22FC"/>
    <w:rsid w:val="00CD3CE8"/>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3BC8"/>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8734E"/>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2C2C"/>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3990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18197392">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45714366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6656303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ryreform.georgi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9AF581D0-6BF6-4BC3-B863-4ED23DFA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5377</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GEDENIDZE Gvantsa</cp:lastModifiedBy>
  <cp:revision>10</cp:revision>
  <cp:lastPrinted>2017-10-09T11:49:00Z</cp:lastPrinted>
  <dcterms:created xsi:type="dcterms:W3CDTF">2020-12-08T10:15:00Z</dcterms:created>
  <dcterms:modified xsi:type="dcterms:W3CDTF">2020-12-23T13:48:00Z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