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7155975" w:rsidR="00D70688" w:rsidRPr="00D0286A" w:rsidRDefault="00245B1A" w:rsidP="00D70688">
            <w:pPr>
              <w:rPr>
                <w:rFonts w:ascii="Tahoma" w:hAnsi="Tahoma" w:cs="Tahoma"/>
                <w:caps/>
                <w:color w:val="000000" w:themeColor="text1"/>
                <w:sz w:val="18"/>
                <w:szCs w:val="18"/>
                <w:highlight w:val="cyan"/>
              </w:rPr>
            </w:pPr>
            <w:r w:rsidRPr="00687139">
              <w:rPr>
                <w:rFonts w:ascii="Tahoma" w:hAnsi="Tahoma" w:cs="Tahoma"/>
                <w:caps/>
                <w:color w:val="000000" w:themeColor="text1"/>
                <w:sz w:val="18"/>
                <w:szCs w:val="18"/>
              </w:rPr>
              <w:t>FC.DGII.____.202</w:t>
            </w:r>
            <w:r>
              <w:rPr>
                <w:rFonts w:ascii="Tahoma" w:hAnsi="Tahoma" w:cs="Tahoma"/>
                <w:caps/>
                <w:color w:val="000000" w:themeColor="text1"/>
                <w:sz w:val="18"/>
                <w:szCs w:val="18"/>
              </w:rPr>
              <w:t>2</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71D0BB88" w:rsidR="00D70688" w:rsidRPr="00D0286A" w:rsidRDefault="00817A8A" w:rsidP="00D70688">
            <w:pPr>
              <w:rPr>
                <w:rFonts w:ascii="Tahoma" w:hAnsi="Tahoma" w:cs="Tahoma"/>
                <w:caps/>
                <w:color w:val="000000" w:themeColor="text1"/>
                <w:sz w:val="18"/>
                <w:szCs w:val="18"/>
                <w:highlight w:val="cyan"/>
              </w:rPr>
            </w:pPr>
            <w:r w:rsidRPr="00687139">
              <w:rPr>
                <w:rFonts w:ascii="Tahoma" w:hAnsi="Tahoma" w:cs="Tahoma"/>
                <w:caps/>
                <w:color w:val="000000" w:themeColor="text1"/>
                <w:sz w:val="18"/>
                <w:szCs w:val="18"/>
              </w:rPr>
              <w:t xml:space="preserve">European Heritage Days PMM </w:t>
            </w:r>
            <w:r>
              <w:rPr>
                <w:rFonts w:ascii="Tahoma" w:hAnsi="Tahoma" w:cs="Tahoma"/>
                <w:caps/>
                <w:color w:val="000000" w:themeColor="text1"/>
                <w:sz w:val="18"/>
                <w:szCs w:val="18"/>
              </w:rPr>
              <w:t>28</w:t>
            </w:r>
            <w:r w:rsidR="00A16012">
              <w:rPr>
                <w:rFonts w:ascii="Tahoma" w:hAnsi="Tahoma" w:cs="Tahoma"/>
                <w:caps/>
                <w:color w:val="000000" w:themeColor="text1"/>
                <w:sz w:val="18"/>
                <w:szCs w:val="18"/>
              </w:rPr>
              <w:t>4</w:t>
            </w:r>
            <w:r>
              <w:rPr>
                <w:rFonts w:ascii="Tahoma" w:hAnsi="Tahoma" w:cs="Tahoma"/>
                <w:caps/>
                <w:color w:val="000000" w:themeColor="text1"/>
                <w:sz w:val="18"/>
                <w:szCs w:val="18"/>
              </w:rPr>
              <w:t>7</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780FB460" w:rsidR="00D70688" w:rsidRPr="00D0286A" w:rsidRDefault="005E6BAB" w:rsidP="00D70688">
            <w:pPr>
              <w:rPr>
                <w:rFonts w:ascii="Tahoma" w:hAnsi="Tahoma" w:cs="Tahoma"/>
                <w:b/>
                <w:caps/>
                <w:color w:val="000000" w:themeColor="text1"/>
                <w:sz w:val="18"/>
                <w:szCs w:val="18"/>
                <w:highlight w:val="cyan"/>
              </w:rPr>
            </w:pPr>
            <w:r w:rsidRPr="005E6BAB">
              <w:rPr>
                <w:rFonts w:ascii="Tahoma" w:hAnsi="Tahoma" w:cs="Tahoma"/>
                <w:color w:val="000000" w:themeColor="text1"/>
                <w:sz w:val="18"/>
                <w:szCs w:val="18"/>
              </w:rPr>
              <w:t>call-tenders.jep@coe.int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6127A369"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68787D">
        <w:rPr>
          <w:rFonts w:ascii="Tahoma" w:hAnsi="Tahoma" w:cs="Tahoma"/>
          <w:b/>
        </w:rPr>
        <w:t>,</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00AA4C67">
        <w:rPr>
          <w:rFonts w:ascii="Tahoma" w:hAnsi="Tahoma" w:cs="Tahoma"/>
          <w:b/>
        </w:rPr>
        <w:t xml:space="preserve"> services in relation to the </w:t>
      </w:r>
      <w:r w:rsidR="005E6BAB">
        <w:rPr>
          <w:rFonts w:ascii="Tahoma" w:hAnsi="Tahoma" w:cs="Tahoma"/>
          <w:b/>
        </w:rPr>
        <w:t xml:space="preserve">maintenance and development of the </w:t>
      </w:r>
      <w:r w:rsidR="0023239D">
        <w:rPr>
          <w:rFonts w:ascii="Tahoma" w:hAnsi="Tahoma" w:cs="Tahoma"/>
          <w:b/>
        </w:rPr>
        <w:t xml:space="preserve">European Heritage Days </w:t>
      </w:r>
      <w:r w:rsidR="005E6BAB">
        <w:rPr>
          <w:rFonts w:ascii="Tahoma" w:hAnsi="Tahoma" w:cs="Tahoma"/>
          <w:b/>
        </w:rPr>
        <w:t>website</w:t>
      </w:r>
      <w:r w:rsidR="0023239D">
        <w:rPr>
          <w:rFonts w:ascii="Tahoma" w:hAnsi="Tahoma" w:cs="Tahoma"/>
          <w:b/>
        </w:rPr>
        <w:t xml:space="preserve"> www.europeanheritagedays</w:t>
      </w:r>
      <w:r w:rsidR="00A16012">
        <w:rPr>
          <w:rFonts w:ascii="Tahoma" w:hAnsi="Tahoma" w:cs="Tahoma"/>
          <w:b/>
        </w:rPr>
        <w:t>.</w:t>
      </w:r>
      <w:r w:rsidR="0023239D">
        <w:rPr>
          <w:rFonts w:ascii="Tahoma" w:hAnsi="Tahoma" w:cs="Tahoma"/>
          <w:b/>
        </w:rPr>
        <w:t>com</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AA01F1"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AA01F1"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AA01F1"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E50421">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E50421">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E50421">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E50421">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E50421">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E50421">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139B3F59"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Project on </w:t>
      </w:r>
      <w:r w:rsidR="005E6BAB">
        <w:rPr>
          <w:rFonts w:ascii="Tahoma" w:hAnsi="Tahoma" w:cs="Tahoma"/>
          <w:sz w:val="20"/>
          <w:szCs w:val="20"/>
        </w:rPr>
        <w:t>the European Heritage Days joint programme.</w:t>
      </w:r>
      <w:r w:rsidRPr="00D0286A">
        <w:rPr>
          <w:rFonts w:ascii="Tahoma" w:hAnsi="Tahoma" w:cs="Tahoma"/>
          <w:sz w:val="20"/>
          <w:szCs w:val="20"/>
        </w:rPr>
        <w:t xml:space="preserve"> In that context, it is looking for Provider(s) (see below) for the provision of </w:t>
      </w:r>
      <w:r w:rsidR="005E6BAB">
        <w:rPr>
          <w:rFonts w:ascii="Tahoma" w:hAnsi="Tahoma" w:cs="Tahoma"/>
          <w:sz w:val="20"/>
          <w:szCs w:val="20"/>
        </w:rPr>
        <w:t xml:space="preserve">maintenance and development services </w:t>
      </w:r>
      <w:r w:rsidR="00906876">
        <w:rPr>
          <w:rFonts w:ascii="Tahoma" w:hAnsi="Tahoma" w:cs="Tahoma"/>
          <w:sz w:val="20"/>
          <w:szCs w:val="20"/>
        </w:rPr>
        <w:t xml:space="preserve">in relation to </w:t>
      </w:r>
      <w:r w:rsidR="005E6BAB">
        <w:rPr>
          <w:rFonts w:ascii="Tahoma" w:hAnsi="Tahoma" w:cs="Tahoma"/>
          <w:sz w:val="20"/>
          <w:szCs w:val="20"/>
        </w:rPr>
        <w:t xml:space="preserve">the </w:t>
      </w:r>
      <w:hyperlink r:id="rId11" w:history="1">
        <w:r w:rsidR="005E6BAB" w:rsidRPr="00D56B0B">
          <w:rPr>
            <w:rStyle w:val="Hyperlink"/>
            <w:rFonts w:ascii="Tahoma" w:hAnsi="Tahoma" w:cs="Tahoma"/>
            <w:sz w:val="20"/>
            <w:szCs w:val="20"/>
          </w:rPr>
          <w:t>www.europeanheritagedays.com</w:t>
        </w:r>
      </w:hyperlink>
      <w:r w:rsidR="005E6BAB">
        <w:rPr>
          <w:rFonts w:ascii="Tahoma" w:hAnsi="Tahoma" w:cs="Tahoma"/>
          <w:sz w:val="20"/>
          <w:szCs w:val="20"/>
        </w:rPr>
        <w:t xml:space="preserve"> website</w:t>
      </w:r>
      <w:r w:rsidRPr="00D0286A">
        <w:rPr>
          <w:rFonts w:ascii="Tahoma" w:hAnsi="Tahoma" w:cs="Tahoma"/>
          <w:sz w:val="20"/>
          <w:szCs w:val="20"/>
        </w:rPr>
        <w:t xml:space="preserve"> 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Pr="005E6BAB">
        <w:rPr>
          <w:rFonts w:ascii="Tahoma" w:hAnsi="Tahoma" w:cs="Tahoma"/>
          <w:sz w:val="20"/>
          <w:szCs w:val="20"/>
        </w:rPr>
        <w:t>2 (two)</w:t>
      </w:r>
      <w:r w:rsidRPr="00D0286A">
        <w:rPr>
          <w:rFonts w:ascii="Tahoma" w:hAnsi="Tahoma" w:cs="Tahoma"/>
          <w:sz w:val="20"/>
          <w:szCs w:val="20"/>
        </w:rPr>
        <w:t xml:space="preserve">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E50421" w:rsidRDefault="00B133A9" w:rsidP="00B133A9">
      <w:pPr>
        <w:spacing w:line="276" w:lineRule="auto"/>
        <w:jc w:val="both"/>
        <w:rPr>
          <w:rFonts w:ascii="Tahoma" w:hAnsi="Tahoma" w:cs="Tahoma"/>
          <w:b/>
          <w:sz w:val="20"/>
          <w:szCs w:val="20"/>
        </w:rPr>
      </w:pPr>
      <w:r w:rsidRPr="00E50421">
        <w:rPr>
          <w:rFonts w:ascii="Tahoma" w:hAnsi="Tahoma" w:cs="Tahoma"/>
          <w:b/>
          <w:sz w:val="20"/>
          <w:szCs w:val="20"/>
        </w:rPr>
        <w:t>Pooling</w:t>
      </w:r>
    </w:p>
    <w:p w14:paraId="01A9D193" w14:textId="77777777" w:rsidR="00B133A9" w:rsidRPr="00E50421" w:rsidRDefault="00B133A9" w:rsidP="00B133A9">
      <w:pPr>
        <w:spacing w:line="276" w:lineRule="auto"/>
        <w:jc w:val="both"/>
        <w:rPr>
          <w:rFonts w:ascii="Tahoma" w:hAnsi="Tahoma" w:cs="Tahoma"/>
          <w:sz w:val="20"/>
          <w:szCs w:val="20"/>
        </w:rPr>
      </w:pPr>
      <w:r w:rsidRPr="00E50421">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E50421" w:rsidRDefault="00B133A9" w:rsidP="00311C90">
      <w:pPr>
        <w:pStyle w:val="Default"/>
        <w:numPr>
          <w:ilvl w:val="0"/>
          <w:numId w:val="6"/>
        </w:numPr>
        <w:ind w:left="709"/>
        <w:rPr>
          <w:rFonts w:ascii="Tahoma" w:hAnsi="Tahoma" w:cs="Tahoma"/>
          <w:sz w:val="20"/>
          <w:szCs w:val="20"/>
        </w:rPr>
      </w:pPr>
      <w:r w:rsidRPr="00E50421">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E50421" w:rsidRDefault="00B133A9" w:rsidP="00311C90">
      <w:pPr>
        <w:pStyle w:val="Default"/>
        <w:numPr>
          <w:ilvl w:val="0"/>
          <w:numId w:val="6"/>
        </w:numPr>
        <w:ind w:left="709"/>
        <w:rPr>
          <w:rFonts w:ascii="Tahoma" w:hAnsi="Tahoma" w:cs="Tahoma"/>
          <w:sz w:val="20"/>
          <w:szCs w:val="20"/>
        </w:rPr>
      </w:pPr>
      <w:r w:rsidRPr="00E50421">
        <w:rPr>
          <w:rFonts w:ascii="Tahoma" w:hAnsi="Tahoma" w:cs="Tahoma"/>
          <w:sz w:val="20"/>
          <w:szCs w:val="20"/>
        </w:rPr>
        <w:t>availability (including, without limitation, capacity to meet required deadlines and, where relevant, geographical location); and</w:t>
      </w:r>
    </w:p>
    <w:p w14:paraId="75D10624" w14:textId="77777777" w:rsidR="00B133A9" w:rsidRPr="00E50421" w:rsidRDefault="00B133A9" w:rsidP="00311C90">
      <w:pPr>
        <w:pStyle w:val="Default"/>
        <w:numPr>
          <w:ilvl w:val="0"/>
          <w:numId w:val="6"/>
        </w:numPr>
        <w:ind w:left="709"/>
        <w:rPr>
          <w:rFonts w:ascii="Tahoma" w:hAnsi="Tahoma" w:cs="Tahoma"/>
          <w:sz w:val="20"/>
          <w:szCs w:val="20"/>
        </w:rPr>
      </w:pPr>
      <w:r w:rsidRPr="00E50421">
        <w:rPr>
          <w:rFonts w:ascii="Tahoma" w:hAnsi="Tahoma" w:cs="Tahoma"/>
          <w:sz w:val="20"/>
          <w:szCs w:val="20"/>
        </w:rPr>
        <w:t>price.</w:t>
      </w:r>
    </w:p>
    <w:p w14:paraId="6EE577A1" w14:textId="2021C7CD" w:rsidR="00B133A9" w:rsidRPr="00E50421" w:rsidRDefault="00B133A9" w:rsidP="00B133A9">
      <w:pPr>
        <w:spacing w:line="276" w:lineRule="auto"/>
        <w:jc w:val="both"/>
        <w:rPr>
          <w:rFonts w:ascii="Tahoma" w:hAnsi="Tahoma" w:cs="Tahoma"/>
          <w:sz w:val="20"/>
          <w:szCs w:val="20"/>
        </w:rPr>
      </w:pPr>
      <w:r w:rsidRPr="00E5042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192A7848" w14:textId="77777777" w:rsidR="00B133A9" w:rsidRPr="00D0286A" w:rsidRDefault="00B133A9" w:rsidP="005E6BAB">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5139D935" w14:textId="77777777" w:rsidR="00A16012" w:rsidRDefault="00B133A9" w:rsidP="00A16012">
      <w:pPr>
        <w:pBdr>
          <w:top w:val="single" w:sz="2" w:space="1" w:color="FF0000"/>
          <w:left w:val="single" w:sz="2" w:space="4" w:color="FF0000"/>
          <w:bottom w:val="single" w:sz="2" w:space="1" w:color="FF0000"/>
          <w:right w:val="single" w:sz="2" w:space="0" w:color="FF0000"/>
        </w:pBdr>
        <w:tabs>
          <w:tab w:val="left" w:pos="7371"/>
          <w:tab w:val="left" w:pos="7513"/>
        </w:tabs>
        <w:spacing w:line="276" w:lineRule="auto"/>
        <w:ind w:right="3401"/>
        <w:jc w:val="both"/>
        <w:rPr>
          <w:rFonts w:ascii="Tahoma" w:hAnsi="Tahoma" w:cs="Tahoma"/>
          <w:color w:val="FF0000"/>
          <w:sz w:val="18"/>
          <w:szCs w:val="18"/>
        </w:rPr>
      </w:pPr>
      <w:r w:rsidRPr="00D0286A">
        <w:rPr>
          <w:rFonts w:ascii="Tahoma" w:hAnsi="Tahoma" w:cs="Tahoma"/>
          <w:color w:val="FF0000"/>
          <w:sz w:val="18"/>
          <w:szCs w:val="18"/>
        </w:rPr>
        <w:t xml:space="preserve">Tenderers shall tick the box(es) corresponding to the lot(s) they tender for. </w:t>
      </w:r>
    </w:p>
    <w:p w14:paraId="0C14B07D" w14:textId="7983D2C5" w:rsidR="00B133A9" w:rsidRPr="00D0286A" w:rsidRDefault="00B133A9" w:rsidP="00A16012">
      <w:pPr>
        <w:pBdr>
          <w:top w:val="single" w:sz="2" w:space="1" w:color="FF0000"/>
          <w:left w:val="single" w:sz="2" w:space="4" w:color="FF0000"/>
          <w:bottom w:val="single" w:sz="2" w:space="1" w:color="FF0000"/>
          <w:right w:val="single" w:sz="2" w:space="0" w:color="FF0000"/>
        </w:pBdr>
        <w:tabs>
          <w:tab w:val="left" w:pos="7371"/>
          <w:tab w:val="left" w:pos="7513"/>
        </w:tabs>
        <w:spacing w:before="60" w:line="276" w:lineRule="auto"/>
        <w:ind w:right="3401"/>
        <w:jc w:val="both"/>
        <w:rPr>
          <w:rFonts w:ascii="Tahoma" w:hAnsi="Tahoma" w:cs="Tahoma"/>
          <w:color w:val="FF0000"/>
          <w:sz w:val="18"/>
          <w:szCs w:val="18"/>
        </w:rPr>
      </w:pPr>
      <w:r w:rsidRPr="00D0286A">
        <w:rPr>
          <w:rFonts w:ascii="Tahoma" w:hAnsi="Tahoma" w:cs="Tahoma"/>
          <w:color w:val="FF0000"/>
          <w:sz w:val="18"/>
          <w:szCs w:val="18"/>
        </w:rPr>
        <w:t>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421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1105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7491"/>
        <w:gridCol w:w="2977"/>
      </w:tblGrid>
      <w:tr w:rsidR="00B133A9" w:rsidRPr="00D0286A" w14:paraId="5C5B7FFB" w14:textId="77777777" w:rsidTr="00E17C38">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E50421">
            <w:pPr>
              <w:ind w:left="-142"/>
              <w:jc w:val="center"/>
              <w:rPr>
                <w:rFonts w:ascii="Tahoma" w:eastAsia="Calibri" w:hAnsi="Tahoma" w:cs="Tahoma"/>
                <w:bCs/>
                <w:sz w:val="36"/>
                <w:szCs w:val="36"/>
                <w:lang w:val="en-US" w:eastAsia="en-US"/>
              </w:rPr>
            </w:pPr>
          </w:p>
        </w:tc>
        <w:tc>
          <w:tcPr>
            <w:tcW w:w="749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E50421">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977"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56DD3063" w:rsidR="00B133A9" w:rsidRPr="00D0286A" w:rsidRDefault="00B133A9" w:rsidP="00E50421">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w:t>
            </w:r>
            <w:r w:rsidR="00E17C38">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(s) to be selected</w:t>
            </w:r>
          </w:p>
        </w:tc>
      </w:tr>
      <w:tr w:rsidR="00B133A9" w:rsidRPr="00D0286A" w14:paraId="10D45989" w14:textId="77777777" w:rsidTr="00E17C38">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7A01320F" w:rsidR="00B133A9" w:rsidRPr="00D0286A" w:rsidRDefault="00A16012"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49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FCFBF98" w14:textId="77777777" w:rsidR="00E17C38" w:rsidRPr="00192C54" w:rsidRDefault="00904568" w:rsidP="00E17C38">
            <w:pPr>
              <w:jc w:val="both"/>
              <w:rPr>
                <w:rFonts w:ascii="Tahoma" w:hAnsi="Tahoma" w:cs="Tahoma"/>
                <w:b/>
                <w:sz w:val="20"/>
                <w:szCs w:val="20"/>
                <w:lang w:val="en-US" w:eastAsia="fr-FR"/>
              </w:rPr>
            </w:pPr>
            <w:r>
              <w:rPr>
                <w:rFonts w:ascii="Tahoma" w:eastAsia="Calibri" w:hAnsi="Tahoma" w:cs="Tahoma"/>
                <w:b/>
                <w:bCs/>
                <w:sz w:val="18"/>
                <w:szCs w:val="18"/>
                <w:lang w:val="en-US" w:eastAsia="en-US"/>
              </w:rPr>
              <w:t xml:space="preserve">  </w:t>
            </w:r>
            <w:r w:rsidR="00E17C38" w:rsidRPr="00E25560">
              <w:rPr>
                <w:rFonts w:ascii="Tahoma" w:hAnsi="Tahoma" w:cs="Tahoma"/>
                <w:color w:val="000000" w:themeColor="text1"/>
                <w:sz w:val="20"/>
                <w:szCs w:val="20"/>
              </w:rPr>
              <w:t xml:space="preserve">Lot 1: </w:t>
            </w:r>
            <w:r w:rsidR="00E17C38" w:rsidRPr="00192C54">
              <w:rPr>
                <w:rFonts w:ascii="Tahoma" w:hAnsi="Tahoma" w:cs="Tahoma"/>
                <w:b/>
                <w:sz w:val="20"/>
                <w:szCs w:val="20"/>
                <w:lang w:val="en-US" w:eastAsia="fr-FR"/>
              </w:rPr>
              <w:t>Maintenance of the Website</w:t>
            </w:r>
          </w:p>
          <w:p w14:paraId="2FF5E3EA" w14:textId="77777777" w:rsidR="00E17C38" w:rsidRPr="00192C54" w:rsidRDefault="00E17C38" w:rsidP="00E17C38">
            <w:pPr>
              <w:contextualSpacing/>
              <w:jc w:val="both"/>
              <w:rPr>
                <w:rFonts w:ascii="Tahoma" w:hAnsi="Tahoma" w:cs="Tahoma"/>
                <w:b/>
                <w:bCs/>
                <w:iCs/>
                <w:lang w:eastAsia="fr-FR"/>
              </w:rPr>
            </w:pPr>
          </w:p>
          <w:p w14:paraId="07355C9B" w14:textId="1ABB55F7" w:rsidR="00E17C38" w:rsidRPr="00192C54" w:rsidRDefault="00E17C38" w:rsidP="00E17C38">
            <w:pPr>
              <w:jc w:val="both"/>
              <w:textAlignment w:val="baseline"/>
              <w:rPr>
                <w:rFonts w:ascii="Tahoma" w:hAnsi="Tahoma" w:cs="Tahoma"/>
                <w:sz w:val="20"/>
                <w:szCs w:val="20"/>
                <w:lang w:eastAsia="fr-FR"/>
              </w:rPr>
            </w:pPr>
            <w:r w:rsidRPr="00102C95">
              <w:rPr>
                <w:rFonts w:ascii="Tahoma" w:hAnsi="Tahoma" w:cs="Tahoma"/>
                <w:b/>
                <w:bCs/>
                <w:sz w:val="20"/>
                <w:szCs w:val="20"/>
                <w:lang w:eastAsia="fr-FR"/>
              </w:rPr>
              <w:t>-</w:t>
            </w:r>
            <w:r>
              <w:rPr>
                <w:rFonts w:ascii="Tahoma" w:hAnsi="Tahoma" w:cs="Tahoma"/>
                <w:b/>
                <w:bCs/>
                <w:sz w:val="20"/>
                <w:szCs w:val="20"/>
                <w:lang w:eastAsia="fr-FR"/>
              </w:rPr>
              <w:t xml:space="preserve"> </w:t>
            </w:r>
            <w:r w:rsidRPr="00102C95">
              <w:rPr>
                <w:rFonts w:ascii="Tahoma" w:hAnsi="Tahoma" w:cs="Tahoma"/>
                <w:b/>
                <w:bCs/>
                <w:sz w:val="20"/>
                <w:szCs w:val="20"/>
                <w:lang w:eastAsia="fr-FR"/>
              </w:rPr>
              <w:t>Accessibility</w:t>
            </w:r>
            <w:r w:rsidRPr="00192C54">
              <w:rPr>
                <w:rFonts w:ascii="Tahoma" w:hAnsi="Tahoma" w:cs="Tahoma"/>
                <w:b/>
                <w:bCs/>
                <w:sz w:val="20"/>
                <w:szCs w:val="20"/>
                <w:lang w:eastAsia="fr-FR"/>
              </w:rPr>
              <w:t xml:space="preserve"> and reaction time</w:t>
            </w:r>
            <w:r w:rsidRPr="00192C54">
              <w:rPr>
                <w:rFonts w:ascii="Tahoma" w:hAnsi="Tahoma" w:cs="Tahoma"/>
                <w:sz w:val="20"/>
                <w:szCs w:val="20"/>
                <w:lang w:eastAsia="fr-FR"/>
              </w:rPr>
              <w:t xml:space="preserve">: The application is to be accessible </w:t>
            </w:r>
            <w:r w:rsidRPr="00192C54">
              <w:rPr>
                <w:rFonts w:ascii="Tahoma" w:hAnsi="Tahoma" w:cs="Tahoma"/>
                <w:b/>
                <w:sz w:val="20"/>
                <w:szCs w:val="20"/>
                <w:lang w:eastAsia="fr-FR"/>
              </w:rPr>
              <w:t>98% of time per month minimum</w:t>
            </w:r>
            <w:r w:rsidRPr="00192C54">
              <w:rPr>
                <w:rFonts w:ascii="Tahoma" w:hAnsi="Tahoma" w:cs="Tahoma"/>
                <w:sz w:val="20"/>
                <w:szCs w:val="20"/>
                <w:lang w:eastAsia="fr-FR"/>
              </w:rPr>
              <w:t xml:space="preserve">. Investigation and feedback on issues or loss of service is expected within </w:t>
            </w:r>
            <w:r w:rsidRPr="00192C54">
              <w:rPr>
                <w:rFonts w:ascii="Tahoma" w:hAnsi="Tahoma" w:cs="Tahoma"/>
                <w:b/>
                <w:sz w:val="20"/>
                <w:szCs w:val="20"/>
                <w:lang w:eastAsia="fr-FR"/>
              </w:rPr>
              <w:t xml:space="preserve">two working hours, Monday to Friday </w:t>
            </w:r>
            <w:r w:rsidR="0068787D">
              <w:rPr>
                <w:rFonts w:ascii="Tahoma" w:hAnsi="Tahoma" w:cs="Tahoma"/>
                <w:b/>
                <w:sz w:val="20"/>
                <w:szCs w:val="20"/>
                <w:lang w:eastAsia="fr-FR"/>
              </w:rPr>
              <w:t>0</w:t>
            </w:r>
            <w:r w:rsidR="00987B1B">
              <w:rPr>
                <w:rFonts w:ascii="Tahoma" w:hAnsi="Tahoma" w:cs="Tahoma"/>
                <w:b/>
                <w:sz w:val="20"/>
                <w:szCs w:val="20"/>
                <w:lang w:eastAsia="fr-FR"/>
              </w:rPr>
              <w:t>9:00-17:00 CET</w:t>
            </w:r>
            <w:r w:rsidRPr="00192C54">
              <w:rPr>
                <w:rFonts w:ascii="Tahoma" w:hAnsi="Tahoma" w:cs="Tahoma"/>
                <w:sz w:val="20"/>
                <w:szCs w:val="20"/>
                <w:lang w:eastAsia="fr-FR"/>
              </w:rPr>
              <w:t xml:space="preserve">. </w:t>
            </w:r>
          </w:p>
          <w:p w14:paraId="252E5C8F" w14:textId="3508C0EB" w:rsidR="00E17C38" w:rsidRDefault="00E17C38" w:rsidP="00E17C38">
            <w:pPr>
              <w:jc w:val="both"/>
              <w:textAlignment w:val="baseline"/>
              <w:rPr>
                <w:rFonts w:ascii="Tahoma" w:hAnsi="Tahoma" w:cs="Tahoma"/>
                <w:sz w:val="20"/>
                <w:szCs w:val="20"/>
                <w:lang w:eastAsia="fr-FR"/>
              </w:rPr>
            </w:pPr>
            <w:r>
              <w:rPr>
                <w:rFonts w:ascii="Tahoma" w:hAnsi="Tahoma" w:cs="Tahoma"/>
                <w:b/>
                <w:sz w:val="20"/>
                <w:szCs w:val="20"/>
                <w:lang w:eastAsia="fr-FR"/>
              </w:rPr>
              <w:t xml:space="preserve">- </w:t>
            </w:r>
            <w:r w:rsidRPr="00192C54">
              <w:rPr>
                <w:rFonts w:ascii="Tahoma" w:hAnsi="Tahoma" w:cs="Tahoma"/>
                <w:b/>
                <w:sz w:val="20"/>
                <w:szCs w:val="20"/>
                <w:lang w:eastAsia="fr-FR"/>
              </w:rPr>
              <w:t>Constant testing</w:t>
            </w:r>
            <w:r w:rsidRPr="00192C54">
              <w:rPr>
                <w:rFonts w:ascii="Tahoma" w:hAnsi="Tahoma" w:cs="Tahoma"/>
                <w:sz w:val="20"/>
                <w:szCs w:val="20"/>
                <w:lang w:eastAsia="fr-FR"/>
              </w:rPr>
              <w:t xml:space="preserve"> of the changes made, as well as a periodic update of the new issues brought up by the European Heritage Days Secretariat. </w:t>
            </w:r>
          </w:p>
          <w:p w14:paraId="75543172" w14:textId="77777777" w:rsidR="00A16012" w:rsidRPr="00192C54" w:rsidRDefault="00A16012" w:rsidP="00A16012">
            <w:pPr>
              <w:jc w:val="both"/>
              <w:textAlignment w:val="baseline"/>
              <w:rPr>
                <w:rFonts w:ascii="Tahoma" w:hAnsi="Tahoma" w:cs="Tahoma"/>
                <w:lang w:eastAsia="fr-FR"/>
              </w:rPr>
            </w:pPr>
            <w:r>
              <w:rPr>
                <w:rFonts w:ascii="Tahoma" w:hAnsi="Tahoma" w:cs="Tahoma"/>
                <w:sz w:val="20"/>
                <w:szCs w:val="20"/>
                <w:lang w:eastAsia="fr-FR"/>
              </w:rPr>
              <w:t xml:space="preserve">- </w:t>
            </w:r>
            <w:r w:rsidRPr="00192C54">
              <w:rPr>
                <w:rFonts w:ascii="Tahoma" w:hAnsi="Tahoma" w:cs="Tahoma"/>
                <w:sz w:val="20"/>
                <w:szCs w:val="20"/>
                <w:lang w:eastAsia="fr-FR"/>
              </w:rPr>
              <w:t>Reporting on progress to the EHD Secretariat</w:t>
            </w:r>
            <w:r>
              <w:rPr>
                <w:rFonts w:ascii="Tahoma" w:hAnsi="Tahoma" w:cs="Tahoma"/>
                <w:sz w:val="20"/>
                <w:szCs w:val="20"/>
                <w:lang w:eastAsia="fr-FR"/>
              </w:rPr>
              <w:t>.</w:t>
            </w:r>
          </w:p>
          <w:p w14:paraId="4EF6A3B3" w14:textId="116B0A2B" w:rsidR="00B133A9" w:rsidRPr="00D0286A" w:rsidRDefault="00B133A9" w:rsidP="00E17C38">
            <w:pPr>
              <w:spacing w:before="60" w:after="60"/>
              <w:ind w:left="-142" w:right="-249"/>
              <w:rPr>
                <w:rFonts w:ascii="Tahoma" w:eastAsia="Calibri" w:hAnsi="Tahoma" w:cs="Tahoma"/>
                <w:b/>
                <w:bCs/>
                <w:sz w:val="16"/>
                <w:szCs w:val="16"/>
                <w:lang w:val="en-US" w:eastAsia="en-US"/>
              </w:rPr>
            </w:pPr>
          </w:p>
        </w:tc>
        <w:tc>
          <w:tcPr>
            <w:tcW w:w="297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62A3C6A4" w:rsidR="00B133A9" w:rsidRPr="00D0286A" w:rsidRDefault="005E6BAB" w:rsidP="00E50421">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w:t>
            </w:r>
          </w:p>
        </w:tc>
      </w:tr>
      <w:tr w:rsidR="00B133A9" w:rsidRPr="00D0286A" w14:paraId="0F91EE37" w14:textId="77777777" w:rsidTr="00E17C38">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749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01ABDD1" w14:textId="77777777" w:rsidR="00E17C38" w:rsidRPr="00192C54" w:rsidRDefault="00904568" w:rsidP="00E17C38">
            <w:pPr>
              <w:jc w:val="both"/>
              <w:rPr>
                <w:rFonts w:ascii="Tahoma" w:hAnsi="Tahoma" w:cs="Tahoma"/>
                <w:b/>
                <w:sz w:val="20"/>
                <w:szCs w:val="20"/>
                <w:lang w:val="en-US" w:eastAsia="fr-FR"/>
              </w:rPr>
            </w:pPr>
            <w:r>
              <w:rPr>
                <w:rFonts w:ascii="Tahoma" w:eastAsia="Calibri" w:hAnsi="Tahoma" w:cs="Tahoma"/>
                <w:b/>
                <w:bCs/>
                <w:sz w:val="18"/>
                <w:szCs w:val="18"/>
                <w:lang w:val="en-US" w:eastAsia="en-US"/>
              </w:rPr>
              <w:t xml:space="preserve">  </w:t>
            </w:r>
            <w:r w:rsidR="00E17C38" w:rsidRPr="00E25560">
              <w:rPr>
                <w:rFonts w:ascii="Tahoma" w:hAnsi="Tahoma" w:cs="Tahoma"/>
                <w:color w:val="000000" w:themeColor="text1"/>
                <w:sz w:val="20"/>
                <w:szCs w:val="20"/>
              </w:rPr>
              <w:t xml:space="preserve">Lot 2: </w:t>
            </w:r>
            <w:r w:rsidR="00E17C38" w:rsidRPr="00192C54">
              <w:rPr>
                <w:rFonts w:ascii="Tahoma" w:hAnsi="Tahoma" w:cs="Tahoma"/>
                <w:b/>
                <w:sz w:val="20"/>
                <w:szCs w:val="20"/>
                <w:lang w:val="en-US" w:eastAsia="fr-FR"/>
              </w:rPr>
              <w:t>Further development of the website</w:t>
            </w:r>
          </w:p>
          <w:p w14:paraId="6CF0A5AC" w14:textId="77777777" w:rsidR="00E17C38" w:rsidRDefault="00E17C38" w:rsidP="00E17C38">
            <w:pPr>
              <w:jc w:val="both"/>
              <w:rPr>
                <w:rFonts w:ascii="Tahoma" w:hAnsi="Tahoma" w:cs="Tahoma"/>
                <w:sz w:val="20"/>
                <w:szCs w:val="20"/>
                <w:lang w:eastAsia="fr-FR"/>
              </w:rPr>
            </w:pPr>
            <w:r>
              <w:rPr>
                <w:rFonts w:ascii="Tahoma" w:hAnsi="Tahoma" w:cs="Tahoma"/>
                <w:color w:val="000000" w:themeColor="text1"/>
                <w:sz w:val="20"/>
                <w:szCs w:val="20"/>
              </w:rPr>
              <w:t xml:space="preserve">- Developing </w:t>
            </w:r>
            <w:r w:rsidRPr="00192C54">
              <w:rPr>
                <w:rFonts w:ascii="Tahoma" w:hAnsi="Tahoma" w:cs="Tahoma"/>
                <w:b/>
                <w:bCs/>
                <w:color w:val="000000" w:themeColor="text1"/>
                <w:sz w:val="20"/>
                <w:szCs w:val="20"/>
              </w:rPr>
              <w:t>new functionalities</w:t>
            </w:r>
            <w:r>
              <w:rPr>
                <w:rFonts w:ascii="Tahoma" w:hAnsi="Tahoma" w:cs="Tahoma"/>
                <w:color w:val="000000" w:themeColor="text1"/>
                <w:sz w:val="20"/>
                <w:szCs w:val="20"/>
              </w:rPr>
              <w:t xml:space="preserve"> </w:t>
            </w:r>
            <w:r w:rsidRPr="00192C54">
              <w:rPr>
                <w:rFonts w:ascii="Tahoma" w:hAnsi="Tahoma" w:cs="Tahoma"/>
                <w:sz w:val="20"/>
                <w:szCs w:val="20"/>
                <w:lang w:eastAsia="fr-FR"/>
              </w:rPr>
              <w:t xml:space="preserve">on top of </w:t>
            </w:r>
            <w:r w:rsidRPr="00192C54">
              <w:rPr>
                <w:rFonts w:ascii="Tahoma" w:hAnsi="Tahoma" w:cs="Tahoma"/>
                <w:b/>
                <w:bCs/>
                <w:sz w:val="20"/>
                <w:szCs w:val="20"/>
                <w:lang w:eastAsia="fr-FR"/>
              </w:rPr>
              <w:t>DRUPAL</w:t>
            </w:r>
            <w:r w:rsidRPr="00192C54">
              <w:rPr>
                <w:rFonts w:ascii="Tahoma" w:hAnsi="Tahoma" w:cs="Tahoma"/>
                <w:sz w:val="20"/>
                <w:szCs w:val="20"/>
                <w:lang w:eastAsia="fr-FR"/>
              </w:rPr>
              <w:t xml:space="preserve"> content management system</w:t>
            </w:r>
            <w:r>
              <w:rPr>
                <w:rFonts w:ascii="Tahoma" w:hAnsi="Tahoma" w:cs="Tahoma"/>
                <w:sz w:val="20"/>
                <w:szCs w:val="20"/>
                <w:lang w:eastAsia="fr-FR"/>
              </w:rPr>
              <w:t xml:space="preserve"> based on the defined needs of the EHD Secretariat </w:t>
            </w:r>
          </w:p>
          <w:p w14:paraId="67109627" w14:textId="77777777" w:rsidR="00E17C38" w:rsidRDefault="00E17C38" w:rsidP="00E17C38">
            <w:pPr>
              <w:jc w:val="both"/>
              <w:rPr>
                <w:rFonts w:ascii="Tahoma" w:hAnsi="Tahoma" w:cs="Tahoma"/>
                <w:sz w:val="20"/>
                <w:szCs w:val="20"/>
                <w:lang w:eastAsia="fr-FR"/>
              </w:rPr>
            </w:pPr>
            <w:r>
              <w:rPr>
                <w:rFonts w:ascii="Tahoma" w:hAnsi="Tahoma" w:cs="Tahoma"/>
                <w:sz w:val="20"/>
                <w:szCs w:val="20"/>
                <w:lang w:eastAsia="fr-FR"/>
              </w:rPr>
              <w:t xml:space="preserve">- Analysing needs and proposing </w:t>
            </w:r>
            <w:r w:rsidRPr="00192C54">
              <w:rPr>
                <w:rFonts w:ascii="Tahoma" w:hAnsi="Tahoma" w:cs="Tahoma"/>
                <w:b/>
                <w:bCs/>
                <w:sz w:val="20"/>
                <w:szCs w:val="20"/>
                <w:lang w:eastAsia="fr-FR"/>
              </w:rPr>
              <w:t>solutions</w:t>
            </w:r>
            <w:r>
              <w:rPr>
                <w:rFonts w:ascii="Tahoma" w:hAnsi="Tahoma" w:cs="Tahoma"/>
                <w:sz w:val="20"/>
                <w:szCs w:val="20"/>
                <w:lang w:eastAsia="fr-FR"/>
              </w:rPr>
              <w:t xml:space="preserve"> </w:t>
            </w:r>
          </w:p>
          <w:p w14:paraId="025D5686" w14:textId="77777777" w:rsidR="00E17C38" w:rsidRPr="00192C54" w:rsidRDefault="00E17C38" w:rsidP="00E17C38">
            <w:pPr>
              <w:jc w:val="both"/>
              <w:textAlignment w:val="baseline"/>
              <w:rPr>
                <w:rFonts w:ascii="Tahoma" w:hAnsi="Tahoma" w:cs="Tahoma"/>
                <w:sz w:val="20"/>
                <w:szCs w:val="20"/>
                <w:lang w:eastAsia="fr-FR"/>
              </w:rPr>
            </w:pPr>
            <w:r w:rsidRPr="00192C54">
              <w:rPr>
                <w:rFonts w:ascii="Tahoma" w:hAnsi="Tahoma" w:cs="Tahoma"/>
                <w:sz w:val="20"/>
                <w:szCs w:val="20"/>
                <w:lang w:eastAsia="fr-FR"/>
              </w:rPr>
              <w:t xml:space="preserve">- </w:t>
            </w:r>
            <w:r w:rsidRPr="00192C54">
              <w:rPr>
                <w:rFonts w:ascii="Tahoma" w:hAnsi="Tahoma" w:cs="Tahoma"/>
                <w:b/>
                <w:bCs/>
                <w:sz w:val="20"/>
                <w:szCs w:val="20"/>
                <w:lang w:eastAsia="fr-FR"/>
              </w:rPr>
              <w:t>T</w:t>
            </w:r>
            <w:r w:rsidRPr="00192C54">
              <w:rPr>
                <w:rFonts w:ascii="Tahoma" w:hAnsi="Tahoma" w:cs="Tahoma"/>
                <w:b/>
                <w:sz w:val="20"/>
                <w:szCs w:val="20"/>
                <w:lang w:eastAsia="fr-FR"/>
              </w:rPr>
              <w:t>esting</w:t>
            </w:r>
            <w:r w:rsidRPr="00192C54">
              <w:rPr>
                <w:rFonts w:ascii="Tahoma" w:hAnsi="Tahoma" w:cs="Tahoma"/>
                <w:sz w:val="20"/>
                <w:szCs w:val="20"/>
                <w:lang w:eastAsia="fr-FR"/>
              </w:rPr>
              <w:t xml:space="preserve"> of the </w:t>
            </w:r>
            <w:r>
              <w:rPr>
                <w:rFonts w:ascii="Tahoma" w:hAnsi="Tahoma" w:cs="Tahoma"/>
                <w:sz w:val="20"/>
                <w:szCs w:val="20"/>
                <w:lang w:eastAsia="fr-FR"/>
              </w:rPr>
              <w:t xml:space="preserve">solutions before presenting the final version to </w:t>
            </w:r>
            <w:r w:rsidRPr="00192C54">
              <w:rPr>
                <w:rFonts w:ascii="Tahoma" w:hAnsi="Tahoma" w:cs="Tahoma"/>
                <w:sz w:val="20"/>
                <w:szCs w:val="20"/>
                <w:lang w:eastAsia="fr-FR"/>
              </w:rPr>
              <w:t xml:space="preserve">the European Heritage Days Secretariat. </w:t>
            </w:r>
          </w:p>
          <w:p w14:paraId="51CD0BED" w14:textId="77777777" w:rsidR="00E17C38" w:rsidRPr="00192C54" w:rsidRDefault="00E17C38" w:rsidP="00E17C38">
            <w:pPr>
              <w:jc w:val="both"/>
              <w:textAlignment w:val="baseline"/>
              <w:rPr>
                <w:rFonts w:ascii="Tahoma" w:hAnsi="Tahoma" w:cs="Tahoma"/>
                <w:lang w:eastAsia="fr-FR"/>
              </w:rPr>
            </w:pPr>
            <w:r>
              <w:rPr>
                <w:rFonts w:ascii="Tahoma" w:hAnsi="Tahoma" w:cs="Tahoma"/>
                <w:sz w:val="20"/>
                <w:szCs w:val="20"/>
                <w:lang w:eastAsia="fr-FR"/>
              </w:rPr>
              <w:t xml:space="preserve">- </w:t>
            </w:r>
            <w:r w:rsidRPr="00192C54">
              <w:rPr>
                <w:rFonts w:ascii="Tahoma" w:hAnsi="Tahoma" w:cs="Tahoma"/>
                <w:sz w:val="20"/>
                <w:szCs w:val="20"/>
                <w:lang w:eastAsia="fr-FR"/>
              </w:rPr>
              <w:t>Reporting on progress to the EHD Secretariat</w:t>
            </w:r>
            <w:r>
              <w:rPr>
                <w:rFonts w:ascii="Tahoma" w:hAnsi="Tahoma" w:cs="Tahoma"/>
                <w:sz w:val="20"/>
                <w:szCs w:val="20"/>
                <w:lang w:eastAsia="fr-FR"/>
              </w:rPr>
              <w:t>.</w:t>
            </w:r>
          </w:p>
          <w:p w14:paraId="4B870DF5" w14:textId="424F543F" w:rsidR="00B133A9" w:rsidRPr="00E17C38" w:rsidRDefault="00B133A9" w:rsidP="00E50421">
            <w:pPr>
              <w:spacing w:before="60" w:after="60"/>
              <w:ind w:left="-142" w:right="-249"/>
              <w:rPr>
                <w:rFonts w:ascii="Tahoma" w:eastAsia="Calibri" w:hAnsi="Tahoma" w:cs="Tahoma"/>
                <w:bCs/>
                <w:sz w:val="18"/>
                <w:szCs w:val="18"/>
                <w:lang w:eastAsia="en-US"/>
              </w:rPr>
            </w:pP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1CCD1C5B" w:rsidR="00B133A9" w:rsidRPr="00D0286A" w:rsidRDefault="005E6BAB" w:rsidP="00E50421">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7E2A4327"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005E6BAB">
        <w:rPr>
          <w:rFonts w:ascii="Tahoma" w:hAnsi="Tahoma" w:cs="Tahoma"/>
          <w:color w:val="000000"/>
          <w:sz w:val="20"/>
          <w:szCs w:val="20"/>
          <w:lang w:eastAsia="en-US"/>
        </w:rPr>
        <w:t>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 </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EDEC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9"/>
        <w:gridCol w:w="1519"/>
      </w:tblGrid>
      <w:tr w:rsidR="005E6BAB" w:rsidRPr="00D0286A" w14:paraId="6BD6D58A" w14:textId="77777777" w:rsidTr="005E6BAB">
        <w:trPr>
          <w:trHeight w:val="688"/>
          <w:jc w:val="center"/>
        </w:trPr>
        <w:tc>
          <w:tcPr>
            <w:tcW w:w="6969" w:type="dxa"/>
            <w:shd w:val="clear" w:color="auto" w:fill="DBE5F1" w:themeFill="accent1" w:themeFillTint="33"/>
            <w:vAlign w:val="center"/>
          </w:tcPr>
          <w:p w14:paraId="2C2B5127" w14:textId="441624AA" w:rsidR="005E6BAB" w:rsidRPr="00D0286A" w:rsidRDefault="005E6BAB" w:rsidP="00E50421">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9" w:type="dxa"/>
            <w:tcBorders>
              <w:bottom w:val="single" w:sz="2" w:space="0" w:color="FF0000"/>
            </w:tcBorders>
            <w:shd w:val="clear" w:color="auto" w:fill="DBE5F1" w:themeFill="accent1" w:themeFillTint="33"/>
            <w:vAlign w:val="center"/>
          </w:tcPr>
          <w:p w14:paraId="14D50370" w14:textId="77777777" w:rsidR="005E6BAB" w:rsidRPr="00D0286A" w:rsidRDefault="005E6BAB" w:rsidP="00E50421">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5E6BAB" w:rsidRPr="00D0286A" w:rsidRDefault="005E6BAB" w:rsidP="00E50421">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5E6BAB" w:rsidRPr="00D0286A" w14:paraId="5A649F14" w14:textId="77777777" w:rsidTr="005E6BAB">
        <w:trPr>
          <w:trHeight w:val="780"/>
          <w:jc w:val="center"/>
        </w:trPr>
        <w:tc>
          <w:tcPr>
            <w:tcW w:w="6969" w:type="dxa"/>
            <w:tcBorders>
              <w:right w:val="single" w:sz="2" w:space="0" w:color="FF0000"/>
            </w:tcBorders>
            <w:shd w:val="clear" w:color="auto" w:fill="auto"/>
            <w:vAlign w:val="center"/>
          </w:tcPr>
          <w:p w14:paraId="08DA3216" w14:textId="77777777" w:rsidR="00E50421" w:rsidRDefault="00E50421" w:rsidP="00E50421">
            <w:pPr>
              <w:spacing w:line="276" w:lineRule="auto"/>
              <w:rPr>
                <w:rFonts w:ascii="Tahoma" w:hAnsi="Tahoma" w:cs="Tahoma"/>
                <w:b/>
                <w:bCs/>
                <w:sz w:val="18"/>
                <w:szCs w:val="18"/>
                <w:lang w:eastAsia="en-US"/>
              </w:rPr>
            </w:pPr>
          </w:p>
          <w:p w14:paraId="7C55C56E" w14:textId="6276F678" w:rsidR="005E6BAB" w:rsidRPr="005E6BAB" w:rsidRDefault="005E6BAB" w:rsidP="00E50421">
            <w:pPr>
              <w:spacing w:line="276" w:lineRule="auto"/>
              <w:rPr>
                <w:rFonts w:ascii="Tahoma" w:hAnsi="Tahoma" w:cs="Tahoma"/>
                <w:b/>
                <w:bCs/>
                <w:sz w:val="18"/>
                <w:szCs w:val="18"/>
                <w:lang w:eastAsia="en-US"/>
              </w:rPr>
            </w:pPr>
            <w:r w:rsidRPr="005E6BAB">
              <w:rPr>
                <w:rFonts w:ascii="Tahoma" w:hAnsi="Tahoma" w:cs="Tahoma"/>
                <w:b/>
                <w:bCs/>
                <w:sz w:val="18"/>
                <w:szCs w:val="18"/>
                <w:lang w:eastAsia="en-US"/>
              </w:rPr>
              <w:t xml:space="preserve">Maintenance of the website </w:t>
            </w:r>
          </w:p>
          <w:p w14:paraId="406493B4" w14:textId="77777777" w:rsidR="005E6BAB" w:rsidRDefault="005E6BAB" w:rsidP="00E50421">
            <w:pPr>
              <w:spacing w:line="276" w:lineRule="auto"/>
              <w:rPr>
                <w:rFonts w:ascii="Tahoma" w:hAnsi="Tahoma" w:cs="Tahoma"/>
                <w:sz w:val="18"/>
                <w:szCs w:val="18"/>
                <w:highlight w:val="yellow"/>
                <w:lang w:eastAsia="en-US"/>
              </w:rPr>
            </w:pPr>
          </w:p>
          <w:p w14:paraId="4B60CB83" w14:textId="197C58ED" w:rsidR="00E50421" w:rsidRDefault="00E50421" w:rsidP="00E50421">
            <w:pPr>
              <w:spacing w:line="276" w:lineRule="auto"/>
              <w:rPr>
                <w:rFonts w:asciiTheme="minorHAnsi" w:hAnsiTheme="minorHAnsi" w:cstheme="minorHAnsi"/>
                <w:lang w:eastAsia="fr-FR"/>
              </w:rPr>
            </w:pPr>
            <w:r w:rsidRPr="003C1947">
              <w:rPr>
                <w:rFonts w:asciiTheme="minorHAnsi" w:hAnsiTheme="minorHAnsi" w:cstheme="minorHAnsi"/>
                <w:lang w:eastAsia="fr-FR"/>
              </w:rPr>
              <w:t xml:space="preserve">The supplier will ensure the adaptive and corrective maintenance of the system and the evolution of the </w:t>
            </w:r>
            <w:r>
              <w:rPr>
                <w:rFonts w:asciiTheme="minorHAnsi" w:hAnsiTheme="minorHAnsi" w:cstheme="minorHAnsi"/>
                <w:lang w:eastAsia="fr-FR"/>
              </w:rPr>
              <w:t>website</w:t>
            </w:r>
            <w:r w:rsidRPr="003C1947">
              <w:rPr>
                <w:rFonts w:asciiTheme="minorHAnsi" w:hAnsiTheme="minorHAnsi" w:cstheme="minorHAnsi"/>
                <w:lang w:eastAsia="fr-FR"/>
              </w:rPr>
              <w:t xml:space="preserve"> when requested by the EHD Secretariat</w:t>
            </w:r>
            <w:r>
              <w:rPr>
                <w:rFonts w:asciiTheme="minorHAnsi" w:hAnsiTheme="minorHAnsi" w:cstheme="minorHAnsi"/>
                <w:lang w:eastAsia="fr-FR"/>
              </w:rPr>
              <w:t xml:space="preserve">. </w:t>
            </w:r>
            <w:r w:rsidRPr="003C1947">
              <w:rPr>
                <w:rFonts w:asciiTheme="minorHAnsi" w:hAnsiTheme="minorHAnsi" w:cstheme="minorHAnsi"/>
                <w:lang w:eastAsia="fr-FR"/>
              </w:rPr>
              <w:t xml:space="preserve"> </w:t>
            </w:r>
          </w:p>
          <w:p w14:paraId="1D38B741" w14:textId="18ED761A" w:rsidR="00E50421" w:rsidRDefault="0068787D" w:rsidP="00E50421">
            <w:pPr>
              <w:spacing w:line="276" w:lineRule="auto"/>
              <w:rPr>
                <w:rFonts w:ascii="Tahoma" w:hAnsi="Tahoma" w:cs="Tahoma"/>
                <w:sz w:val="18"/>
                <w:szCs w:val="18"/>
                <w:highlight w:val="yellow"/>
                <w:lang w:eastAsia="en-US"/>
              </w:rPr>
            </w:pPr>
            <w:r>
              <w:rPr>
                <w:rFonts w:ascii="Tahoma" w:hAnsi="Tahoma" w:cs="Tahoma"/>
                <w:sz w:val="18"/>
                <w:szCs w:val="18"/>
                <w:highlight w:val="yellow"/>
                <w:lang w:eastAsia="en-US"/>
              </w:rPr>
              <w:t>Unit fee per person per day</w:t>
            </w:r>
            <w:r w:rsidR="00E50421">
              <w:rPr>
                <w:rFonts w:ascii="Tahoma" w:hAnsi="Tahoma" w:cs="Tahoma"/>
                <w:sz w:val="18"/>
                <w:szCs w:val="18"/>
                <w:highlight w:val="yellow"/>
                <w:lang w:eastAsia="en-US"/>
              </w:rPr>
              <w:t xml:space="preserve"> </w:t>
            </w:r>
          </w:p>
          <w:p w14:paraId="2BCAF44A" w14:textId="526C3BA3" w:rsidR="00E50421" w:rsidRPr="00D0286A" w:rsidRDefault="00E50421" w:rsidP="00E50421">
            <w:pPr>
              <w:spacing w:line="276" w:lineRule="auto"/>
              <w:rPr>
                <w:rFonts w:ascii="Tahoma" w:hAnsi="Tahoma" w:cs="Tahoma"/>
                <w:sz w:val="18"/>
                <w:szCs w:val="18"/>
                <w:highlight w:val="yellow"/>
                <w:lang w:eastAsia="en-US"/>
              </w:rPr>
            </w:pPr>
          </w:p>
        </w:tc>
        <w:tc>
          <w:tcPr>
            <w:tcW w:w="151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2A2118" w14:textId="77777777" w:rsidR="005E6BAB" w:rsidRDefault="005E6BAB" w:rsidP="00A0651D">
            <w:pPr>
              <w:ind w:left="-37"/>
              <w:jc w:val="center"/>
              <w:rPr>
                <w:rFonts w:ascii="Tahoma" w:hAnsi="Tahoma" w:cs="Tahoma"/>
                <w:sz w:val="18"/>
                <w:szCs w:val="18"/>
                <w:highlight w:val="yellow"/>
                <w:lang w:eastAsia="en-US"/>
              </w:rPr>
            </w:pPr>
          </w:p>
          <w:p w14:paraId="2E10EBC5" w14:textId="77777777" w:rsidR="003E3FFB" w:rsidRDefault="003E3FFB" w:rsidP="00A0651D">
            <w:pPr>
              <w:ind w:left="-37"/>
              <w:jc w:val="center"/>
              <w:rPr>
                <w:rFonts w:ascii="Tahoma" w:hAnsi="Tahoma" w:cs="Tahoma"/>
                <w:sz w:val="18"/>
                <w:szCs w:val="18"/>
                <w:highlight w:val="yellow"/>
                <w:lang w:eastAsia="en-US"/>
              </w:rPr>
            </w:pPr>
          </w:p>
          <w:p w14:paraId="3D54BC24" w14:textId="77777777" w:rsidR="003E3FFB" w:rsidRDefault="003E3FFB" w:rsidP="00A0651D">
            <w:pPr>
              <w:ind w:left="-37"/>
              <w:jc w:val="center"/>
              <w:rPr>
                <w:rFonts w:ascii="Tahoma" w:hAnsi="Tahoma" w:cs="Tahoma"/>
                <w:sz w:val="18"/>
                <w:szCs w:val="18"/>
                <w:highlight w:val="yellow"/>
                <w:lang w:eastAsia="en-US"/>
              </w:rPr>
            </w:pPr>
          </w:p>
          <w:p w14:paraId="1F021A6F" w14:textId="77777777" w:rsidR="003E3FFB" w:rsidRDefault="003E3FFB" w:rsidP="00A0651D">
            <w:pPr>
              <w:ind w:left="-37"/>
              <w:jc w:val="center"/>
              <w:rPr>
                <w:rFonts w:ascii="Tahoma" w:hAnsi="Tahoma" w:cs="Tahoma"/>
                <w:sz w:val="18"/>
                <w:szCs w:val="18"/>
                <w:highlight w:val="yellow"/>
                <w:lang w:eastAsia="en-US"/>
              </w:rPr>
            </w:pPr>
          </w:p>
          <w:p w14:paraId="240A769A" w14:textId="1FF85AE7" w:rsidR="003E3FFB" w:rsidRPr="00D0286A" w:rsidRDefault="003E3FFB" w:rsidP="00A0651D">
            <w:pPr>
              <w:ind w:left="-37"/>
              <w:jc w:val="center"/>
              <w:rPr>
                <w:rFonts w:ascii="Tahoma" w:hAnsi="Tahoma" w:cs="Tahoma"/>
                <w:sz w:val="18"/>
                <w:szCs w:val="18"/>
                <w:highlight w:val="yellow"/>
                <w:lang w:eastAsia="en-US"/>
              </w:rPr>
            </w:pPr>
            <w:r>
              <w:rPr>
                <w:rFonts w:ascii="Tahoma" w:hAnsi="Tahoma" w:cs="Tahoma"/>
                <w:sz w:val="18"/>
                <w:szCs w:val="18"/>
                <w:highlight w:val="yellow"/>
                <w:lang w:eastAsia="en-US"/>
              </w:rPr>
              <w:t>____</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63EA2B5E" w14:textId="77777777" w:rsidR="005C0824" w:rsidRDefault="005C0824" w:rsidP="005C0824">
      <w:pPr>
        <w:ind w:left="-142"/>
        <w:rPr>
          <w:rFonts w:ascii="Tahoma" w:hAnsi="Tahoma" w:cs="Tahoma"/>
          <w:b/>
        </w:rPr>
      </w:pPr>
      <w:bookmarkStart w:id="0" w:name="_Hlk62556255"/>
    </w:p>
    <w:p w14:paraId="0F44DBB6" w14:textId="77777777" w:rsidR="005C0824" w:rsidRPr="00026E8A" w:rsidRDefault="005C0824" w:rsidP="005C0824">
      <w:pPr>
        <w:pBdr>
          <w:bottom w:val="single" w:sz="2" w:space="0" w:color="808080" w:themeColor="background1" w:themeShade="80"/>
        </w:pBdr>
        <w:rPr>
          <w:rFonts w:ascii="Tahoma" w:hAnsi="Tahoma" w:cs="Tahoma"/>
          <w:b/>
          <w:highlight w:val="cyan"/>
        </w:rPr>
      </w:pPr>
      <w:bookmarkStart w:id="1" w:name="_Hlk62555567"/>
    </w:p>
    <w:bookmarkEnd w:id="0"/>
    <w:bookmarkEnd w:id="1"/>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2DF28"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58"/>
        <w:gridCol w:w="1517"/>
      </w:tblGrid>
      <w:tr w:rsidR="00E50421" w:rsidRPr="00D0286A" w14:paraId="477D284D" w14:textId="77777777" w:rsidTr="00E50421">
        <w:trPr>
          <w:trHeight w:val="688"/>
          <w:jc w:val="center"/>
        </w:trPr>
        <w:tc>
          <w:tcPr>
            <w:tcW w:w="6958" w:type="dxa"/>
            <w:shd w:val="clear" w:color="auto" w:fill="DBE5F1" w:themeFill="accent1" w:themeFillTint="33"/>
            <w:vAlign w:val="center"/>
          </w:tcPr>
          <w:p w14:paraId="1F744B8D" w14:textId="17BE1F5D" w:rsidR="00E50421" w:rsidRPr="00D0286A" w:rsidRDefault="00E50421" w:rsidP="00E50421">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7" w:type="dxa"/>
            <w:tcBorders>
              <w:bottom w:val="single" w:sz="2" w:space="0" w:color="FF0000"/>
            </w:tcBorders>
            <w:shd w:val="clear" w:color="auto" w:fill="DBE5F1" w:themeFill="accent1" w:themeFillTint="33"/>
            <w:vAlign w:val="center"/>
          </w:tcPr>
          <w:p w14:paraId="4B8315A5" w14:textId="77777777" w:rsidR="00E50421" w:rsidRPr="00D0286A" w:rsidRDefault="00E50421" w:rsidP="00E50421">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E50421" w:rsidRPr="00D0286A" w:rsidRDefault="00E50421" w:rsidP="00E50421">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50421" w:rsidRPr="00D0286A" w14:paraId="4C29C9B9" w14:textId="77777777" w:rsidTr="00E50421">
        <w:trPr>
          <w:trHeight w:val="780"/>
          <w:jc w:val="center"/>
        </w:trPr>
        <w:tc>
          <w:tcPr>
            <w:tcW w:w="6958" w:type="dxa"/>
            <w:tcBorders>
              <w:right w:val="single" w:sz="2" w:space="0" w:color="FF0000"/>
            </w:tcBorders>
            <w:shd w:val="clear" w:color="auto" w:fill="F2F2F2" w:themeFill="background1" w:themeFillShade="F2"/>
            <w:vAlign w:val="center"/>
          </w:tcPr>
          <w:p w14:paraId="4FAE0808" w14:textId="77777777" w:rsidR="00E50421" w:rsidRDefault="00E50421" w:rsidP="00E50421">
            <w:pPr>
              <w:spacing w:line="276" w:lineRule="auto"/>
              <w:rPr>
                <w:rFonts w:ascii="Tahoma" w:hAnsi="Tahoma" w:cs="Tahoma"/>
                <w:sz w:val="18"/>
                <w:szCs w:val="18"/>
                <w:highlight w:val="cyan"/>
                <w:lang w:eastAsia="en-US"/>
              </w:rPr>
            </w:pPr>
          </w:p>
          <w:p w14:paraId="5C16CFF2" w14:textId="20D2BD1F" w:rsidR="00E50421" w:rsidRPr="00E50421" w:rsidRDefault="00E50421" w:rsidP="00E50421">
            <w:pPr>
              <w:spacing w:line="276" w:lineRule="auto"/>
              <w:rPr>
                <w:rFonts w:ascii="Tahoma" w:hAnsi="Tahoma" w:cs="Tahoma"/>
                <w:b/>
                <w:bCs/>
                <w:sz w:val="18"/>
                <w:szCs w:val="18"/>
                <w:lang w:eastAsia="en-US"/>
              </w:rPr>
            </w:pPr>
            <w:r w:rsidRPr="00E50421">
              <w:rPr>
                <w:rFonts w:ascii="Tahoma" w:hAnsi="Tahoma" w:cs="Tahoma"/>
                <w:b/>
                <w:bCs/>
                <w:sz w:val="18"/>
                <w:szCs w:val="18"/>
                <w:lang w:eastAsia="en-US"/>
              </w:rPr>
              <w:t>Development of the website</w:t>
            </w:r>
          </w:p>
          <w:p w14:paraId="608E59CB" w14:textId="77777777" w:rsidR="00E50421" w:rsidRDefault="00E50421" w:rsidP="00E50421">
            <w:pPr>
              <w:spacing w:line="276" w:lineRule="auto"/>
              <w:rPr>
                <w:rFonts w:ascii="Tahoma" w:hAnsi="Tahoma" w:cs="Tahoma"/>
                <w:sz w:val="18"/>
                <w:szCs w:val="18"/>
                <w:highlight w:val="cyan"/>
                <w:lang w:eastAsia="en-US"/>
              </w:rPr>
            </w:pPr>
          </w:p>
          <w:p w14:paraId="2D83949E" w14:textId="226AD6DA" w:rsidR="00E50421" w:rsidRDefault="00E50421" w:rsidP="00E50421">
            <w:pPr>
              <w:spacing w:line="276" w:lineRule="auto"/>
              <w:rPr>
                <w:rFonts w:asciiTheme="minorHAnsi" w:hAnsiTheme="minorHAnsi" w:cstheme="minorHAnsi"/>
                <w:lang w:eastAsia="fr-FR"/>
              </w:rPr>
            </w:pPr>
            <w:r w:rsidRPr="003C1947">
              <w:rPr>
                <w:rFonts w:asciiTheme="minorHAnsi" w:hAnsiTheme="minorHAnsi" w:cstheme="minorHAnsi"/>
                <w:lang w:eastAsia="fr-FR"/>
              </w:rPr>
              <w:t xml:space="preserve">The supplier will </w:t>
            </w:r>
            <w:r w:rsidRPr="005C4850">
              <w:rPr>
                <w:rFonts w:asciiTheme="minorHAnsi" w:hAnsiTheme="minorHAnsi" w:cstheme="minorHAnsi"/>
                <w:b/>
                <w:bCs/>
                <w:lang w:eastAsia="fr-FR"/>
              </w:rPr>
              <w:t>develop additional functionalities</w:t>
            </w:r>
            <w:r>
              <w:rPr>
                <w:rFonts w:asciiTheme="minorHAnsi" w:hAnsiTheme="minorHAnsi" w:cstheme="minorHAnsi"/>
                <w:lang w:eastAsia="fr-FR"/>
              </w:rPr>
              <w:t xml:space="preserve"> to the European Heritage Days website upon request from the EHD Secretariat. </w:t>
            </w:r>
          </w:p>
          <w:p w14:paraId="249C721E" w14:textId="68D87C8A" w:rsidR="00E50421" w:rsidRDefault="0068787D" w:rsidP="00E50421">
            <w:pPr>
              <w:spacing w:line="276" w:lineRule="auto"/>
              <w:rPr>
                <w:rFonts w:asciiTheme="minorHAnsi" w:hAnsiTheme="minorHAnsi" w:cstheme="minorHAnsi"/>
                <w:highlight w:val="yellow"/>
                <w:lang w:eastAsia="fr-FR"/>
              </w:rPr>
            </w:pPr>
            <w:r>
              <w:rPr>
                <w:rFonts w:asciiTheme="minorHAnsi" w:hAnsiTheme="minorHAnsi" w:cstheme="minorHAnsi"/>
                <w:highlight w:val="yellow"/>
                <w:lang w:eastAsia="fr-FR"/>
              </w:rPr>
              <w:t>Unit fee per person per day</w:t>
            </w:r>
            <w:r w:rsidR="00E50421">
              <w:rPr>
                <w:rFonts w:asciiTheme="minorHAnsi" w:hAnsiTheme="minorHAnsi" w:cstheme="minorHAnsi"/>
                <w:highlight w:val="yellow"/>
                <w:lang w:eastAsia="fr-FR"/>
              </w:rPr>
              <w:t xml:space="preserve"> </w:t>
            </w:r>
          </w:p>
          <w:p w14:paraId="277FDB2E" w14:textId="23DB06B1" w:rsidR="00E50421" w:rsidRPr="00D0286A" w:rsidRDefault="00E50421" w:rsidP="00E50421">
            <w:pPr>
              <w:spacing w:line="276" w:lineRule="auto"/>
              <w:rPr>
                <w:rFonts w:ascii="Tahoma" w:hAnsi="Tahoma" w:cs="Tahoma"/>
                <w:sz w:val="18"/>
                <w:szCs w:val="18"/>
                <w:highlight w:val="yellow"/>
                <w:lang w:eastAsia="en-US"/>
              </w:rPr>
            </w:pP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60F8BE" w14:textId="77777777" w:rsidR="00E50421" w:rsidRDefault="00E50421" w:rsidP="00A0651D">
            <w:pPr>
              <w:ind w:left="-65"/>
              <w:jc w:val="center"/>
              <w:rPr>
                <w:rFonts w:ascii="Tahoma" w:hAnsi="Tahoma" w:cs="Tahoma"/>
                <w:sz w:val="18"/>
                <w:szCs w:val="18"/>
                <w:highlight w:val="yellow"/>
                <w:lang w:eastAsia="en-US"/>
              </w:rPr>
            </w:pPr>
          </w:p>
          <w:p w14:paraId="48D451C5" w14:textId="77777777" w:rsidR="003E3FFB" w:rsidRDefault="003E3FFB" w:rsidP="00A0651D">
            <w:pPr>
              <w:ind w:left="-65"/>
              <w:jc w:val="center"/>
              <w:rPr>
                <w:rFonts w:ascii="Tahoma" w:hAnsi="Tahoma" w:cs="Tahoma"/>
                <w:sz w:val="18"/>
                <w:szCs w:val="18"/>
                <w:highlight w:val="yellow"/>
                <w:lang w:eastAsia="en-US"/>
              </w:rPr>
            </w:pPr>
          </w:p>
          <w:p w14:paraId="237CE80A" w14:textId="77777777" w:rsidR="003E3FFB" w:rsidRDefault="003E3FFB" w:rsidP="00A0651D">
            <w:pPr>
              <w:ind w:left="-65"/>
              <w:jc w:val="center"/>
              <w:rPr>
                <w:rFonts w:ascii="Tahoma" w:hAnsi="Tahoma" w:cs="Tahoma"/>
                <w:sz w:val="18"/>
                <w:szCs w:val="18"/>
                <w:highlight w:val="yellow"/>
                <w:lang w:eastAsia="en-US"/>
              </w:rPr>
            </w:pPr>
          </w:p>
          <w:p w14:paraId="3861E49E" w14:textId="77777777" w:rsidR="003E3FFB" w:rsidRDefault="003E3FFB" w:rsidP="00A0651D">
            <w:pPr>
              <w:ind w:left="-65"/>
              <w:jc w:val="center"/>
              <w:rPr>
                <w:rFonts w:ascii="Tahoma" w:hAnsi="Tahoma" w:cs="Tahoma"/>
                <w:sz w:val="18"/>
                <w:szCs w:val="18"/>
                <w:highlight w:val="yellow"/>
                <w:lang w:eastAsia="en-US"/>
              </w:rPr>
            </w:pPr>
          </w:p>
          <w:p w14:paraId="6F0838F1" w14:textId="47B53DA3" w:rsidR="003E3FFB" w:rsidRPr="00D0286A" w:rsidRDefault="003E3FFB" w:rsidP="00A0651D">
            <w:pPr>
              <w:ind w:left="-65"/>
              <w:jc w:val="center"/>
              <w:rPr>
                <w:rFonts w:ascii="Tahoma" w:hAnsi="Tahoma" w:cs="Tahoma"/>
                <w:sz w:val="18"/>
                <w:szCs w:val="18"/>
                <w:highlight w:val="yellow"/>
                <w:lang w:eastAsia="en-US"/>
              </w:rPr>
            </w:pPr>
            <w:r>
              <w:rPr>
                <w:rFonts w:ascii="Tahoma" w:hAnsi="Tahoma" w:cs="Tahoma"/>
                <w:sz w:val="18"/>
                <w:szCs w:val="18"/>
                <w:highlight w:val="yellow"/>
                <w:lang w:eastAsia="en-US"/>
              </w:rPr>
              <w:t>____</w:t>
            </w:r>
          </w:p>
        </w:tc>
      </w:tr>
    </w:tbl>
    <w:p w14:paraId="75E2F7EA" w14:textId="77777777" w:rsidR="00B133A9" w:rsidRPr="00D0286A" w:rsidRDefault="00B133A9" w:rsidP="00B133A9">
      <w:pPr>
        <w:spacing w:before="60" w:after="120"/>
        <w:ind w:left="-142"/>
        <w:rPr>
          <w:rFonts w:ascii="Tahoma" w:hAnsi="Tahoma" w:cs="Tahoma"/>
          <w:sz w:val="20"/>
          <w:szCs w:val="20"/>
        </w:rPr>
      </w:pPr>
    </w:p>
    <w:p w14:paraId="43A8B753" w14:textId="77777777" w:rsidR="005C0824" w:rsidRPr="00026E8A" w:rsidRDefault="005C0824" w:rsidP="005C0824">
      <w:pPr>
        <w:pBdr>
          <w:bottom w:val="single" w:sz="2" w:space="1" w:color="808080" w:themeColor="background1" w:themeShade="80"/>
        </w:pBdr>
        <w:rPr>
          <w:rFonts w:ascii="Tahoma" w:hAnsi="Tahoma" w:cs="Tahoma"/>
          <w:b/>
          <w:highlight w:val="cyan"/>
        </w:rPr>
      </w:pPr>
    </w:p>
    <w:p w14:paraId="3A8DD2EE" w14:textId="5B6C3808" w:rsidR="005C0824" w:rsidRPr="00026E8A" w:rsidRDefault="005C0824" w:rsidP="005C082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67A4CA59" w14:textId="77777777" w:rsidTr="00E50421">
        <w:tc>
          <w:tcPr>
            <w:tcW w:w="9105" w:type="dxa"/>
            <w:shd w:val="clear" w:color="auto" w:fill="DBE5F1" w:themeFill="accent1" w:themeFillTint="33"/>
            <w:vAlign w:val="center"/>
          </w:tcPr>
          <w:p w14:paraId="6DE1BDE3" w14:textId="77777777" w:rsidR="005C0824" w:rsidRPr="002D626F" w:rsidRDefault="005C0824" w:rsidP="00E50421">
            <w:pPr>
              <w:spacing w:before="120" w:after="120"/>
              <w:rPr>
                <w:rFonts w:ascii="Tahoma" w:hAnsi="Tahoma" w:cs="Tahoma"/>
                <w:sz w:val="20"/>
                <w:szCs w:val="20"/>
              </w:rPr>
            </w:pPr>
            <w:r w:rsidRPr="002D626F">
              <w:rPr>
                <w:rFonts w:ascii="Tahoma" w:hAnsi="Tahoma" w:cs="Tahoma"/>
                <w:sz w:val="20"/>
                <w:szCs w:val="20"/>
              </w:rPr>
              <w:t>This Framework Contract</w:t>
            </w:r>
            <w:r w:rsidRPr="002D626F">
              <w:rPr>
                <w:rFonts w:ascii="Tahoma" w:eastAsia="Calibri" w:hAnsi="Tahoma" w:cs="Tahoma"/>
                <w:sz w:val="20"/>
                <w:szCs w:val="20"/>
                <w:lang w:val="en-US" w:eastAsia="en-US"/>
              </w:rPr>
              <w:t xml:space="preserve"> takes effect as from the date of its signature by both parties</w:t>
            </w:r>
            <w:r w:rsidRPr="002D626F">
              <w:rPr>
                <w:rFonts w:ascii="Tahoma" w:hAnsi="Tahoma" w:cs="Tahoma"/>
                <w:sz w:val="20"/>
                <w:szCs w:val="20"/>
              </w:rPr>
              <w:t xml:space="preserve"> </w:t>
            </w:r>
            <w:r w:rsidRPr="0068787D">
              <w:rPr>
                <w:rFonts w:ascii="Tahoma" w:hAnsi="Tahoma" w:cs="Tahoma"/>
                <w:sz w:val="20"/>
                <w:szCs w:val="20"/>
              </w:rPr>
              <w:t xml:space="preserve">and </w:t>
            </w:r>
            <w:r w:rsidRPr="002D626F">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1608546295"/>
              <w:placeholder>
                <w:docPart w:val="34C33D3D3BF04B98BA4B5B2E0A086F08"/>
              </w:placeholder>
              <w:date w:fullDate="2022-12-31T00:00:00Z">
                <w:dateFormat w:val="dd/MM/yyyy"/>
                <w:lid w:val="fr-FR"/>
                <w:storeMappedDataAs w:val="dateTime"/>
                <w:calendar w:val="gregorian"/>
              </w:date>
            </w:sdtPr>
            <w:sdtEndPr>
              <w:rPr>
                <w:rStyle w:val="Style71"/>
              </w:rPr>
            </w:sdtEndPr>
            <w:sdtContent>
              <w:p w14:paraId="083EADF8" w14:textId="5821BB4E" w:rsidR="005C0824" w:rsidRPr="002D626F" w:rsidRDefault="00E50421" w:rsidP="00E50421">
                <w:pPr>
                  <w:spacing w:before="120" w:after="120"/>
                  <w:rPr>
                    <w:rFonts w:ascii="Tahoma" w:hAnsi="Tahoma" w:cs="Tahoma"/>
                    <w:sz w:val="20"/>
                    <w:szCs w:val="20"/>
                  </w:rPr>
                </w:pPr>
                <w:r w:rsidRPr="002D626F">
                  <w:rPr>
                    <w:rStyle w:val="Style71"/>
                    <w:rFonts w:ascii="Tahoma" w:hAnsi="Tahoma" w:cs="Tahoma"/>
                    <w:szCs w:val="20"/>
                    <w:lang w:val="fr-FR"/>
                  </w:rPr>
                  <w:t>31/12/2022</w:t>
                </w:r>
              </w:p>
            </w:sdtContent>
          </w:sdt>
        </w:tc>
      </w:tr>
      <w:tr w:rsidR="005C0824" w:rsidRPr="00026E8A" w14:paraId="440F91FB" w14:textId="77777777" w:rsidTr="00E50421">
        <w:tc>
          <w:tcPr>
            <w:tcW w:w="9105" w:type="dxa"/>
            <w:shd w:val="clear" w:color="auto" w:fill="DBE5F1" w:themeFill="accent1" w:themeFillTint="33"/>
            <w:vAlign w:val="center"/>
          </w:tcPr>
          <w:p w14:paraId="37F3AE92" w14:textId="30CC22E0" w:rsidR="005C0824" w:rsidRPr="002D626F" w:rsidRDefault="005C0824" w:rsidP="00E50421">
            <w:pPr>
              <w:spacing w:before="120" w:after="120"/>
              <w:rPr>
                <w:rFonts w:ascii="Tahoma" w:hAnsi="Tahoma" w:cs="Tahoma"/>
                <w:sz w:val="20"/>
                <w:szCs w:val="20"/>
              </w:rPr>
            </w:pPr>
            <w:r w:rsidRPr="002D626F">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620135375"/>
              <w:placeholder>
                <w:docPart w:val="C07D418B06EE4D06828908497C7C6DA0"/>
              </w:placeholder>
              <w:date w:fullDate="2023-12-31T00:00:00Z">
                <w:dateFormat w:val="dd/MM/yyyy"/>
                <w:lid w:val="fr-FR"/>
                <w:storeMappedDataAs w:val="dateTime"/>
                <w:calendar w:val="gregorian"/>
              </w:date>
            </w:sdtPr>
            <w:sdtEndPr>
              <w:rPr>
                <w:rStyle w:val="Style71"/>
              </w:rPr>
            </w:sdtEndPr>
            <w:sdtContent>
              <w:p w14:paraId="1A7CE2A5" w14:textId="4B88A6C5" w:rsidR="005C0824" w:rsidRPr="002D626F" w:rsidRDefault="00E50421" w:rsidP="00E50421">
                <w:pPr>
                  <w:spacing w:before="120" w:after="120"/>
                  <w:rPr>
                    <w:rStyle w:val="Style71"/>
                    <w:rFonts w:ascii="Tahoma" w:hAnsi="Tahoma" w:cs="Tahoma"/>
                  </w:rPr>
                </w:pPr>
                <w:r w:rsidRPr="002D626F">
                  <w:rPr>
                    <w:rStyle w:val="Style71"/>
                    <w:rFonts w:ascii="Tahoma" w:hAnsi="Tahoma" w:cs="Tahoma"/>
                    <w:szCs w:val="20"/>
                    <w:lang w:val="fr-FR"/>
                  </w:rPr>
                  <w:t>31/12/2023</w:t>
                </w:r>
              </w:p>
            </w:sdtContent>
          </w:sdt>
        </w:tc>
      </w:tr>
    </w:tbl>
    <w:p w14:paraId="74BEB08C" w14:textId="77777777" w:rsidR="005C0824" w:rsidRDefault="005C0824" w:rsidP="005C0824">
      <w:pPr>
        <w:pBdr>
          <w:bottom w:val="single" w:sz="2" w:space="1" w:color="808080" w:themeColor="background1" w:themeShade="80"/>
        </w:pBdr>
        <w:rPr>
          <w:rFonts w:ascii="Tahoma" w:hAnsi="Tahoma" w:cs="Tahoma"/>
          <w:b/>
        </w:rPr>
      </w:pPr>
    </w:p>
    <w:p w14:paraId="51726281" w14:textId="77777777" w:rsidR="007573B9" w:rsidRPr="00D0286A" w:rsidRDefault="007573B9" w:rsidP="00B133A9">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64FA93BB" w:rsidR="003A0F5F" w:rsidRPr="00D0286A" w:rsidRDefault="00DD4C16" w:rsidP="003A0F5F">
            <w:pPr>
              <w:rPr>
                <w:rFonts w:ascii="Tahoma" w:hAnsi="Tahoma" w:cs="Tahoma"/>
                <w:sz w:val="20"/>
                <w:szCs w:val="20"/>
              </w:rPr>
            </w:pPr>
            <w:r w:rsidRPr="00D0286A">
              <w:rPr>
                <w:rFonts w:ascii="Tahoma" w:hAnsi="Tahoma" w:cs="Tahoma"/>
                <w:sz w:val="20"/>
                <w:szCs w:val="20"/>
              </w:rPr>
              <w:t>In</w:t>
            </w:r>
            <w:r w:rsidR="00245B1A">
              <w:rPr>
                <w:rFonts w:ascii="Tahoma" w:hAnsi="Tahoma" w:cs="Tahoma"/>
                <w:sz w:val="20"/>
                <w:szCs w:val="20"/>
              </w:rPr>
              <w:t xml:space="preserve"> Strasbourg</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bookmarkEnd w:id="2"/>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8"/>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FB712" w14:textId="77777777" w:rsidR="00E50421" w:rsidRDefault="00E50421" w:rsidP="00D50F13">
      <w:r>
        <w:separator/>
      </w:r>
    </w:p>
  </w:endnote>
  <w:endnote w:type="continuationSeparator" w:id="0">
    <w:p w14:paraId="39309519" w14:textId="77777777" w:rsidR="00E50421" w:rsidRDefault="00E5042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50421"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50421" w:rsidRPr="00AE2D2B" w:rsidRDefault="00E50421" w:rsidP="00E50421">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BCB19E7" w:rsidR="00E50421" w:rsidRPr="00AE2D2B" w:rsidRDefault="00245B1A" w:rsidP="00E50421">
          <w:pPr>
            <w:rPr>
              <w:rFonts w:ascii="Arial Narrow" w:hAnsi="Arial Narrow"/>
              <w:caps/>
              <w:color w:val="000000"/>
              <w:sz w:val="18"/>
              <w:szCs w:val="18"/>
              <w:highlight w:val="cyan"/>
            </w:rPr>
          </w:pPr>
          <w:proofErr w:type="gramStart"/>
          <w:r w:rsidRPr="00687139">
            <w:rPr>
              <w:rFonts w:ascii="Tahoma" w:hAnsi="Tahoma" w:cs="Tahoma"/>
              <w:caps/>
              <w:color w:val="000000" w:themeColor="text1"/>
              <w:sz w:val="18"/>
              <w:szCs w:val="18"/>
            </w:rPr>
            <w:t>FC.DGII</w:t>
          </w:r>
          <w:proofErr w:type="gramEnd"/>
          <w:r w:rsidRPr="00687139">
            <w:rPr>
              <w:rFonts w:ascii="Tahoma" w:hAnsi="Tahoma" w:cs="Tahoma"/>
              <w:caps/>
              <w:color w:val="000000" w:themeColor="text1"/>
              <w:sz w:val="18"/>
              <w:szCs w:val="18"/>
            </w:rPr>
            <w:t>.____.202</w:t>
          </w:r>
          <w:r>
            <w:rPr>
              <w:rFonts w:ascii="Tahoma" w:hAnsi="Tahoma" w:cs="Tahoma"/>
              <w:caps/>
              <w:color w:val="000000" w:themeColor="text1"/>
              <w:sz w:val="18"/>
              <w:szCs w:val="18"/>
            </w:rPr>
            <w:t>2</w:t>
          </w:r>
        </w:p>
      </w:tc>
    </w:tr>
  </w:tbl>
  <w:p w14:paraId="50D77C58" w14:textId="77777777" w:rsidR="00E50421" w:rsidRDefault="00E50421"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E50421" w:rsidRPr="00FC72C5" w:rsidRDefault="00E50421">
    <w:pPr>
      <w:pStyle w:val="Footer"/>
      <w:jc w:val="right"/>
      <w:rPr>
        <w:sz w:val="20"/>
        <w:szCs w:val="20"/>
      </w:rPr>
    </w:pPr>
  </w:p>
  <w:p w14:paraId="2439934E" w14:textId="77777777" w:rsidR="00E50421" w:rsidRDefault="00E50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39437" w14:textId="77777777" w:rsidR="00E50421" w:rsidRDefault="00E50421" w:rsidP="00D50F13">
      <w:r>
        <w:separator/>
      </w:r>
    </w:p>
  </w:footnote>
  <w:footnote w:type="continuationSeparator" w:id="0">
    <w:p w14:paraId="00A26D24" w14:textId="77777777" w:rsidR="00E50421" w:rsidRDefault="00E50421" w:rsidP="00D50F13">
      <w:r>
        <w:continuationSeparator/>
      </w:r>
    </w:p>
  </w:footnote>
  <w:footnote w:id="1">
    <w:p w14:paraId="10143120" w14:textId="544988F2" w:rsidR="00E50421" w:rsidRPr="005C0824" w:rsidRDefault="00E50421"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Avenue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E50421" w:rsidRPr="005C0824" w:rsidRDefault="00E50421">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E50421" w:rsidRPr="005C0824" w:rsidRDefault="00E50421"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E50421" w:rsidRPr="00D70688" w:rsidRDefault="00E50421">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E50421" w:rsidRDefault="00E50421">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2"/>
  </w:num>
  <w:num w:numId="4">
    <w:abstractNumId w:val="1"/>
  </w:num>
  <w:num w:numId="5">
    <w:abstractNumId w:val="15"/>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11"/>
  </w:num>
  <w:num w:numId="11">
    <w:abstractNumId w:val="6"/>
  </w:num>
  <w:num w:numId="12">
    <w:abstractNumId w:val="26"/>
  </w:num>
  <w:num w:numId="13">
    <w:abstractNumId w:val="0"/>
  </w:num>
  <w:num w:numId="14">
    <w:abstractNumId w:val="13"/>
  </w:num>
  <w:num w:numId="15">
    <w:abstractNumId w:val="19"/>
  </w:num>
  <w:num w:numId="16">
    <w:abstractNumId w:val="29"/>
  </w:num>
  <w:num w:numId="17">
    <w:abstractNumId w:val="9"/>
  </w:num>
  <w:num w:numId="18">
    <w:abstractNumId w:val="28"/>
  </w:num>
  <w:num w:numId="19">
    <w:abstractNumId w:val="22"/>
  </w:num>
  <w:num w:numId="20">
    <w:abstractNumId w:val="17"/>
  </w:num>
  <w:num w:numId="21">
    <w:abstractNumId w:val="14"/>
  </w:num>
  <w:num w:numId="22">
    <w:abstractNumId w:val="5"/>
  </w:num>
  <w:num w:numId="23">
    <w:abstractNumId w:val="12"/>
  </w:num>
  <w:num w:numId="24">
    <w:abstractNumId w:val="10"/>
  </w:num>
  <w:num w:numId="25">
    <w:abstractNumId w:val="8"/>
  </w:num>
  <w:num w:numId="26">
    <w:abstractNumId w:val="27"/>
  </w:num>
  <w:num w:numId="27">
    <w:abstractNumId w:val="23"/>
  </w:num>
  <w:num w:numId="28">
    <w:abstractNumId w:val="3"/>
  </w:num>
  <w:num w:numId="29">
    <w:abstractNumId w:val="24"/>
  </w:num>
  <w:num w:numId="30">
    <w:abstractNumId w:val="21"/>
  </w:num>
  <w:num w:numId="31">
    <w:abstractNumId w:val="7"/>
  </w:num>
  <w:num w:numId="3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4144"/>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239D"/>
    <w:rsid w:val="002336A0"/>
    <w:rsid w:val="0023651F"/>
    <w:rsid w:val="00245B1A"/>
    <w:rsid w:val="00251355"/>
    <w:rsid w:val="00252393"/>
    <w:rsid w:val="002818A7"/>
    <w:rsid w:val="00290EAC"/>
    <w:rsid w:val="00293CBB"/>
    <w:rsid w:val="00294937"/>
    <w:rsid w:val="002A2C42"/>
    <w:rsid w:val="002A56A1"/>
    <w:rsid w:val="002B4786"/>
    <w:rsid w:val="002C6F98"/>
    <w:rsid w:val="002D5425"/>
    <w:rsid w:val="002D5DC0"/>
    <w:rsid w:val="002D626F"/>
    <w:rsid w:val="002E5606"/>
    <w:rsid w:val="00300098"/>
    <w:rsid w:val="00311C90"/>
    <w:rsid w:val="00320711"/>
    <w:rsid w:val="003215FC"/>
    <w:rsid w:val="00332AF4"/>
    <w:rsid w:val="003347E8"/>
    <w:rsid w:val="0034681E"/>
    <w:rsid w:val="00347359"/>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3FFB"/>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E6BAB"/>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87D"/>
    <w:rsid w:val="00687D63"/>
    <w:rsid w:val="006912CB"/>
    <w:rsid w:val="006A51F8"/>
    <w:rsid w:val="006A5203"/>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6CD2"/>
    <w:rsid w:val="00810D55"/>
    <w:rsid w:val="00812B47"/>
    <w:rsid w:val="00812FBB"/>
    <w:rsid w:val="00817A8A"/>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06876"/>
    <w:rsid w:val="009117D6"/>
    <w:rsid w:val="009214B5"/>
    <w:rsid w:val="0093185B"/>
    <w:rsid w:val="0095095F"/>
    <w:rsid w:val="00956F45"/>
    <w:rsid w:val="0097037F"/>
    <w:rsid w:val="00973EF1"/>
    <w:rsid w:val="0098229E"/>
    <w:rsid w:val="00987B1B"/>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16012"/>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01F1"/>
    <w:rsid w:val="00AA1957"/>
    <w:rsid w:val="00AA4C67"/>
    <w:rsid w:val="00AA7B01"/>
    <w:rsid w:val="00AB03AB"/>
    <w:rsid w:val="00AB13EF"/>
    <w:rsid w:val="00AB1B8D"/>
    <w:rsid w:val="00AD33C7"/>
    <w:rsid w:val="00AD423A"/>
    <w:rsid w:val="00AD5E4A"/>
    <w:rsid w:val="00AE2A99"/>
    <w:rsid w:val="00AE509F"/>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3D9F"/>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33B5"/>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C38"/>
    <w:rsid w:val="00E17F6A"/>
    <w:rsid w:val="00E22FD7"/>
    <w:rsid w:val="00E320C9"/>
    <w:rsid w:val="00E327E3"/>
    <w:rsid w:val="00E41727"/>
    <w:rsid w:val="00E44537"/>
    <w:rsid w:val="00E50421"/>
    <w:rsid w:val="00E56FDA"/>
    <w:rsid w:val="00E57189"/>
    <w:rsid w:val="00E70EDD"/>
    <w:rsid w:val="00E81D73"/>
    <w:rsid w:val="00E9063A"/>
    <w:rsid w:val="00E90DC4"/>
    <w:rsid w:val="00E9309D"/>
    <w:rsid w:val="00E94437"/>
    <w:rsid w:val="00EA472D"/>
    <w:rsid w:val="00EB550D"/>
    <w:rsid w:val="00EB6C90"/>
    <w:rsid w:val="00EC08A1"/>
    <w:rsid w:val="00EE1D09"/>
    <w:rsid w:val="00EE7053"/>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E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eanheritageday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4C33D3D3BF04B98BA4B5B2E0A086F08"/>
        <w:category>
          <w:name w:val="General"/>
          <w:gallery w:val="placeholder"/>
        </w:category>
        <w:types>
          <w:type w:val="bbPlcHdr"/>
        </w:types>
        <w:behaviors>
          <w:behavior w:val="content"/>
        </w:behaviors>
        <w:guid w:val="{F648E819-F8A9-4044-B26B-3F2E493F0FB2}"/>
      </w:docPartPr>
      <w:docPartBody>
        <w:p w:rsidR="00497419" w:rsidRDefault="00520B83" w:rsidP="00520B83">
          <w:pPr>
            <w:pStyle w:val="34C33D3D3BF04B98BA4B5B2E0A086F08"/>
          </w:pPr>
          <w:r w:rsidRPr="00802563">
            <w:rPr>
              <w:rStyle w:val="PlaceholderText"/>
              <w:rFonts w:ascii="Arial Narrow" w:hAnsi="Arial Narrow"/>
              <w:sz w:val="20"/>
              <w:szCs w:val="20"/>
              <w:highlight w:val="cyan"/>
            </w:rPr>
            <w:t>date</w:t>
          </w:r>
        </w:p>
      </w:docPartBody>
    </w:docPart>
    <w:docPart>
      <w:docPartPr>
        <w:name w:val="C07D418B06EE4D06828908497C7C6DA0"/>
        <w:category>
          <w:name w:val="General"/>
          <w:gallery w:val="placeholder"/>
        </w:category>
        <w:types>
          <w:type w:val="bbPlcHdr"/>
        </w:types>
        <w:behaviors>
          <w:behavior w:val="content"/>
        </w:behaviors>
        <w:guid w:val="{468DEA2F-75CA-414F-9372-433A62862541}"/>
      </w:docPartPr>
      <w:docPartBody>
        <w:p w:rsidR="00497419" w:rsidRDefault="00520B83" w:rsidP="00520B83">
          <w:pPr>
            <w:pStyle w:val="C07D418B06EE4D06828908497C7C6DA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72F1E"/>
    <w:rsid w:val="00497419"/>
    <w:rsid w:val="00520B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20B83"/>
    <w:rPr>
      <w:color w:val="808080"/>
    </w:rPr>
  </w:style>
  <w:style w:type="paragraph" w:customStyle="1" w:styleId="34C33D3D3BF04B98BA4B5B2E0A086F08">
    <w:name w:val="34C33D3D3BF04B98BA4B5B2E0A086F08"/>
    <w:rsid w:val="00520B83"/>
  </w:style>
  <w:style w:type="paragraph" w:customStyle="1" w:styleId="C07D418B06EE4D06828908497C7C6DA0">
    <w:name w:val="C07D418B06EE4D06828908497C7C6DA0"/>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7EB06-1C02-4F43-93C9-8E5EC47DCEC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6082</Words>
  <Characters>33457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39461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FRENCH Gillian</cp:lastModifiedBy>
  <cp:revision>7</cp:revision>
  <cp:lastPrinted>2016-04-12T12:31:00Z</cp:lastPrinted>
  <dcterms:created xsi:type="dcterms:W3CDTF">2021-11-28T10:12:00Z</dcterms:created>
  <dcterms:modified xsi:type="dcterms:W3CDTF">2021-11-28T14:42:00Z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