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787FAF56" w14:textId="78DC9F83" w:rsidR="00D70688" w:rsidRPr="00D0286A" w:rsidRDefault="00DB1309" w:rsidP="00D70688">
            <w:pPr>
              <w:rPr>
                <w:rFonts w:ascii="Tahoma" w:hAnsi="Tahoma" w:cs="Tahoma"/>
                <w:caps/>
                <w:color w:val="000000" w:themeColor="text1"/>
                <w:sz w:val="18"/>
                <w:szCs w:val="18"/>
                <w:highlight w:val="cyan"/>
              </w:rPr>
            </w:pPr>
            <w:proofErr w:type="gramStart"/>
            <w:r w:rsidRPr="00DB1309">
              <w:rPr>
                <w:rFonts w:ascii="Tahoma" w:hAnsi="Tahoma" w:cs="Tahoma"/>
                <w:caps/>
                <w:color w:val="000000" w:themeColor="text1"/>
                <w:sz w:val="18"/>
                <w:szCs w:val="18"/>
              </w:rPr>
              <w:t>FC.DGII.VC</w:t>
            </w:r>
            <w:proofErr w:type="gramEnd"/>
            <w:r w:rsidRPr="00DB1309">
              <w:rPr>
                <w:rFonts w:ascii="Tahoma" w:hAnsi="Tahoma" w:cs="Tahoma"/>
                <w:caps/>
                <w:color w:val="000000" w:themeColor="text1"/>
                <w:sz w:val="18"/>
                <w:szCs w:val="18"/>
              </w:rPr>
              <w:t>2467.2020.13</w:t>
            </w:r>
          </w:p>
        </w:tc>
      </w:tr>
      <w:tr w:rsidR="00D70688" w:rsidRPr="00F416A2" w14:paraId="34F8D9F5"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2669899" w14:textId="58E1D0BF" w:rsidR="00D70688" w:rsidRPr="00F416A2" w:rsidRDefault="00F416A2" w:rsidP="00D70688">
            <w:pPr>
              <w:rPr>
                <w:rFonts w:ascii="Tahoma" w:hAnsi="Tahoma" w:cs="Tahoma"/>
                <w:caps/>
                <w:color w:val="000000" w:themeColor="text1"/>
                <w:sz w:val="18"/>
                <w:szCs w:val="18"/>
              </w:rPr>
            </w:pPr>
            <w:r w:rsidRPr="00F416A2">
              <w:rPr>
                <w:rFonts w:ascii="Tahoma" w:hAnsi="Tahoma" w:cs="Tahoma"/>
                <w:caps/>
                <w:color w:val="000000" w:themeColor="text1"/>
                <w:sz w:val="18"/>
                <w:szCs w:val="18"/>
              </w:rPr>
              <w:t xml:space="preserve">VC 2467; </w:t>
            </w:r>
            <w:r>
              <w:rPr>
                <w:rFonts w:ascii="Tahoma" w:hAnsi="Tahoma" w:cs="Tahoma"/>
                <w:caps/>
                <w:color w:val="000000" w:themeColor="text1"/>
                <w:sz w:val="18"/>
                <w:szCs w:val="18"/>
              </w:rPr>
              <w:t>J</w:t>
            </w:r>
            <w:r w:rsidRPr="00F416A2">
              <w:rPr>
                <w:rFonts w:ascii="Tahoma" w:hAnsi="Tahoma" w:cs="Tahoma"/>
                <w:color w:val="000000" w:themeColor="text1"/>
                <w:sz w:val="18"/>
                <w:szCs w:val="18"/>
              </w:rPr>
              <w:t xml:space="preserve">oint EU </w:t>
            </w:r>
            <w:r w:rsidR="00B53FC5">
              <w:rPr>
                <w:rFonts w:ascii="Tahoma" w:hAnsi="Tahoma" w:cs="Tahoma"/>
                <w:color w:val="000000" w:themeColor="text1"/>
                <w:sz w:val="18"/>
                <w:szCs w:val="18"/>
              </w:rPr>
              <w:t>DG Reform</w:t>
            </w:r>
            <w:r w:rsidRPr="00F416A2">
              <w:rPr>
                <w:rFonts w:ascii="Tahoma" w:hAnsi="Tahoma" w:cs="Tahoma"/>
                <w:color w:val="000000" w:themeColor="text1"/>
                <w:sz w:val="18"/>
                <w:szCs w:val="18"/>
              </w:rPr>
              <w:t>-</w:t>
            </w:r>
            <w:proofErr w:type="spellStart"/>
            <w:r w:rsidRPr="00F416A2">
              <w:rPr>
                <w:rFonts w:ascii="Tahoma" w:hAnsi="Tahoma" w:cs="Tahoma"/>
                <w:color w:val="000000" w:themeColor="text1"/>
                <w:sz w:val="18"/>
                <w:szCs w:val="18"/>
              </w:rPr>
              <w:t>C</w:t>
            </w:r>
            <w:r>
              <w:rPr>
                <w:rFonts w:ascii="Tahoma" w:hAnsi="Tahoma" w:cs="Tahoma"/>
                <w:color w:val="000000" w:themeColor="text1"/>
                <w:sz w:val="18"/>
                <w:szCs w:val="18"/>
              </w:rPr>
              <w:t>o</w:t>
            </w:r>
            <w:r w:rsidRPr="00F416A2">
              <w:rPr>
                <w:rFonts w:ascii="Tahoma" w:hAnsi="Tahoma" w:cs="Tahoma"/>
                <w:color w:val="000000" w:themeColor="text1"/>
                <w:sz w:val="18"/>
                <w:szCs w:val="18"/>
              </w:rPr>
              <w:t>E</w:t>
            </w:r>
            <w:proofErr w:type="spellEnd"/>
            <w:r w:rsidRPr="00F416A2">
              <w:rPr>
                <w:rFonts w:ascii="Tahoma" w:hAnsi="Tahoma" w:cs="Tahoma"/>
                <w:color w:val="000000" w:themeColor="text1"/>
                <w:sz w:val="18"/>
                <w:szCs w:val="18"/>
              </w:rPr>
              <w:t xml:space="preserve"> </w:t>
            </w:r>
            <w:r>
              <w:rPr>
                <w:rFonts w:ascii="Tahoma" w:hAnsi="Tahoma" w:cs="Tahoma"/>
                <w:color w:val="000000" w:themeColor="text1"/>
                <w:sz w:val="18"/>
                <w:szCs w:val="18"/>
              </w:rPr>
              <w:t>P</w:t>
            </w:r>
            <w:r w:rsidRPr="00F416A2">
              <w:rPr>
                <w:rFonts w:ascii="Tahoma" w:hAnsi="Tahoma" w:cs="Tahoma"/>
                <w:color w:val="000000" w:themeColor="text1"/>
                <w:sz w:val="18"/>
                <w:szCs w:val="18"/>
              </w:rPr>
              <w:t xml:space="preserve">roject on </w:t>
            </w:r>
            <w:r>
              <w:rPr>
                <w:rFonts w:ascii="Tahoma" w:hAnsi="Tahoma" w:cs="Tahoma"/>
                <w:color w:val="000000" w:themeColor="text1"/>
                <w:sz w:val="18"/>
                <w:szCs w:val="18"/>
              </w:rPr>
              <w:t>S</w:t>
            </w:r>
            <w:r w:rsidRPr="00F416A2">
              <w:rPr>
                <w:rFonts w:ascii="Tahoma" w:hAnsi="Tahoma" w:cs="Tahoma"/>
                <w:color w:val="000000" w:themeColor="text1"/>
                <w:sz w:val="18"/>
                <w:szCs w:val="18"/>
              </w:rPr>
              <w:t>upporting th</w:t>
            </w:r>
            <w:r>
              <w:rPr>
                <w:rFonts w:ascii="Tahoma" w:hAnsi="Tahoma" w:cs="Tahoma"/>
                <w:color w:val="000000" w:themeColor="text1"/>
                <w:sz w:val="18"/>
                <w:szCs w:val="18"/>
              </w:rPr>
              <w:t xml:space="preserve">e implementation of </w:t>
            </w:r>
            <w:proofErr w:type="spellStart"/>
            <w:r>
              <w:rPr>
                <w:rFonts w:ascii="Tahoma" w:hAnsi="Tahoma" w:cs="Tahoma"/>
                <w:color w:val="000000" w:themeColor="text1"/>
                <w:sz w:val="18"/>
                <w:szCs w:val="18"/>
              </w:rPr>
              <w:t>Barnahus</w:t>
            </w:r>
            <w:proofErr w:type="spellEnd"/>
            <w:r>
              <w:rPr>
                <w:rFonts w:ascii="Tahoma" w:hAnsi="Tahoma" w:cs="Tahoma"/>
                <w:color w:val="000000" w:themeColor="text1"/>
                <w:sz w:val="18"/>
                <w:szCs w:val="18"/>
              </w:rPr>
              <w:t xml:space="preserve"> in Slovenia</w:t>
            </w:r>
            <w:r w:rsidR="00B53FC5">
              <w:rPr>
                <w:rFonts w:ascii="Tahoma" w:hAnsi="Tahoma" w:cs="Tahoma"/>
                <w:color w:val="000000" w:themeColor="text1"/>
                <w:sz w:val="18"/>
                <w:szCs w:val="18"/>
              </w:rPr>
              <w:t>, phase II</w:t>
            </w:r>
          </w:p>
        </w:tc>
      </w:tr>
      <w:tr w:rsidR="00D70688" w:rsidRPr="00D0286A" w14:paraId="0F006BA0"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DF51A58" w14:textId="10F665F8" w:rsidR="00D70688" w:rsidRPr="00547434" w:rsidRDefault="00547434" w:rsidP="00D70688">
            <w:pPr>
              <w:rPr>
                <w:rFonts w:ascii="Tahoma" w:hAnsi="Tahoma" w:cs="Tahoma"/>
                <w:b/>
                <w:caps/>
                <w:color w:val="000000" w:themeColor="text1"/>
                <w:sz w:val="18"/>
                <w:szCs w:val="18"/>
              </w:rPr>
            </w:pPr>
            <w:r w:rsidRPr="00547434">
              <w:rPr>
                <w:rFonts w:ascii="Tahoma" w:hAnsi="Tahoma" w:cs="Tahoma"/>
                <w:color w:val="000000" w:themeColor="text1"/>
                <w:sz w:val="18"/>
                <w:szCs w:val="18"/>
              </w:rPr>
              <w:t xml:space="preserve">Mirka </w:t>
            </w:r>
            <w:proofErr w:type="spellStart"/>
            <w:r w:rsidRPr="00547434">
              <w:rPr>
                <w:rFonts w:ascii="Tahoma" w:hAnsi="Tahoma" w:cs="Tahoma"/>
                <w:color w:val="000000" w:themeColor="text1"/>
                <w:sz w:val="18"/>
                <w:szCs w:val="18"/>
              </w:rPr>
              <w:t>Honko</w:t>
            </w:r>
            <w:proofErr w:type="spellEnd"/>
            <w:r w:rsidRPr="00547434">
              <w:rPr>
                <w:rFonts w:ascii="Tahoma" w:hAnsi="Tahoma" w:cs="Tahoma"/>
                <w:color w:val="000000" w:themeColor="text1"/>
                <w:sz w:val="18"/>
                <w:szCs w:val="18"/>
              </w:rPr>
              <w:t xml:space="preserve">, </w:t>
            </w:r>
            <w:hyperlink r:id="rId11" w:history="1">
              <w:r w:rsidRPr="00547434">
                <w:rPr>
                  <w:rStyle w:val="Hyperlink"/>
                  <w:rFonts w:ascii="Tahoma" w:hAnsi="Tahoma" w:cs="Tahoma"/>
                  <w:sz w:val="18"/>
                  <w:szCs w:val="18"/>
                </w:rPr>
                <w:t>mirka.honko@coe.int</w:t>
              </w:r>
            </w:hyperlink>
            <w:r w:rsidRPr="00547434">
              <w:rPr>
                <w:rFonts w:ascii="Tahoma" w:hAnsi="Tahoma" w:cs="Tahoma"/>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A0E1438"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E9545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B53FC5">
        <w:rPr>
          <w:rFonts w:ascii="Tahoma" w:hAnsi="Tahoma" w:cs="Tahoma"/>
          <w:b/>
        </w:rPr>
        <w:t xml:space="preserve"> </w:t>
      </w:r>
      <w:bookmarkStart w:id="0" w:name="_Hlk45863604"/>
      <w:r w:rsidR="003E6834">
        <w:rPr>
          <w:rFonts w:ascii="Tahoma" w:hAnsi="Tahoma" w:cs="Tahoma"/>
          <w:b/>
        </w:rPr>
        <w:t xml:space="preserve">international </w:t>
      </w:r>
      <w:r w:rsidR="00B53FC5">
        <w:rPr>
          <w:rFonts w:ascii="Tahoma" w:hAnsi="Tahoma" w:cs="Tahoma"/>
          <w:b/>
        </w:rPr>
        <w:t xml:space="preserve">technical support </w:t>
      </w:r>
      <w:r w:rsidR="003E6834">
        <w:rPr>
          <w:rFonts w:ascii="Tahoma" w:hAnsi="Tahoma" w:cs="Tahoma"/>
          <w:b/>
        </w:rPr>
        <w:t xml:space="preserve">and intellectual consultancy services </w:t>
      </w:r>
      <w:r w:rsidR="00B53FC5">
        <w:rPr>
          <w:rFonts w:ascii="Tahoma" w:hAnsi="Tahoma" w:cs="Tahoma"/>
          <w:b/>
        </w:rPr>
        <w:t xml:space="preserve">for the establishment and operation of </w:t>
      </w:r>
      <w:proofErr w:type="spellStart"/>
      <w:r w:rsidR="00B53FC5">
        <w:rPr>
          <w:rFonts w:ascii="Tahoma" w:hAnsi="Tahoma" w:cs="Tahoma"/>
          <w:b/>
        </w:rPr>
        <w:t>Barnahus</w:t>
      </w:r>
      <w:proofErr w:type="spellEnd"/>
      <w:r w:rsidR="00B53FC5">
        <w:rPr>
          <w:rFonts w:ascii="Tahoma" w:hAnsi="Tahoma" w:cs="Tahoma"/>
          <w:b/>
        </w:rPr>
        <w:t xml:space="preserve"> in Slovenia</w:t>
      </w:r>
      <w:r w:rsidR="00993904">
        <w:rPr>
          <w:rFonts w:ascii="Tahoma" w:hAnsi="Tahoma" w:cs="Tahoma"/>
          <w:b/>
        </w:rPr>
        <w:t xml:space="preserve"> and for the protection of children against sexual exploitation and sexual abuse</w:t>
      </w:r>
      <w:r w:rsidR="00B53FC5">
        <w:rPr>
          <w:rFonts w:ascii="Tahoma" w:hAnsi="Tahoma" w:cs="Tahoma"/>
          <w:b/>
        </w:rPr>
        <w:t>.</w:t>
      </w:r>
      <w:bookmarkEnd w:id="0"/>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DF5F479" w14:textId="36D6D1D2" w:rsidR="00B53FC5" w:rsidRPr="00B53FC5" w:rsidRDefault="00E95451" w:rsidP="00B95D3B">
      <w:pPr>
        <w:jc w:val="both"/>
        <w:rPr>
          <w:rFonts w:ascii="Tahoma" w:hAnsi="Tahoma" w:cs="Tahoma"/>
          <w:sz w:val="20"/>
          <w:szCs w:val="20"/>
        </w:rPr>
      </w:pPr>
      <w:r w:rsidRPr="00E95451">
        <w:rPr>
          <w:rFonts w:ascii="Tahoma" w:hAnsi="Tahoma" w:cs="Tahoma"/>
          <w:sz w:val="20"/>
          <w:szCs w:val="20"/>
        </w:rPr>
        <w:t xml:space="preserve">The Council of Europe is currently implementing a Project on Supporting the establishment of </w:t>
      </w:r>
      <w:proofErr w:type="spellStart"/>
      <w:r w:rsidRPr="00E95451">
        <w:rPr>
          <w:rFonts w:ascii="Tahoma" w:hAnsi="Tahoma" w:cs="Tahoma"/>
          <w:sz w:val="20"/>
          <w:szCs w:val="20"/>
        </w:rPr>
        <w:t>Barnahus</w:t>
      </w:r>
      <w:proofErr w:type="spellEnd"/>
      <w:r w:rsidRPr="00E95451">
        <w:rPr>
          <w:rFonts w:ascii="Tahoma" w:hAnsi="Tahoma" w:cs="Tahoma"/>
          <w:sz w:val="20"/>
          <w:szCs w:val="20"/>
        </w:rPr>
        <w:t xml:space="preserve"> in Slovenia, phase I</w:t>
      </w:r>
      <w:r>
        <w:rPr>
          <w:rFonts w:ascii="Tahoma" w:hAnsi="Tahoma" w:cs="Tahoma"/>
          <w:sz w:val="20"/>
          <w:szCs w:val="20"/>
        </w:rPr>
        <w:t>I</w:t>
      </w:r>
      <w:r w:rsidR="00B53FC5">
        <w:rPr>
          <w:rFonts w:ascii="Tahoma" w:hAnsi="Tahoma" w:cs="Tahoma"/>
          <w:sz w:val="20"/>
          <w:szCs w:val="20"/>
        </w:rPr>
        <w:t xml:space="preserve">. </w:t>
      </w:r>
      <w:r>
        <w:rPr>
          <w:rFonts w:ascii="Tahoma" w:hAnsi="Tahoma" w:cs="Tahoma"/>
          <w:sz w:val="20"/>
          <w:szCs w:val="20"/>
        </w:rPr>
        <w:t xml:space="preserve">It is co-financed by the EU Structural Reform Support </w:t>
      </w:r>
      <w:r w:rsidR="00B53FC5">
        <w:rPr>
          <w:rFonts w:ascii="Tahoma" w:hAnsi="Tahoma" w:cs="Tahoma"/>
          <w:sz w:val="20"/>
          <w:szCs w:val="20"/>
        </w:rPr>
        <w:t>Programme</w:t>
      </w:r>
      <w:r>
        <w:rPr>
          <w:rFonts w:ascii="Tahoma" w:hAnsi="Tahoma" w:cs="Tahoma"/>
          <w:sz w:val="20"/>
          <w:szCs w:val="20"/>
        </w:rPr>
        <w:t xml:space="preserve"> and implemented in close cooperation with the </w:t>
      </w:r>
      <w:r w:rsidR="00B53FC5">
        <w:rPr>
          <w:rFonts w:ascii="Tahoma" w:hAnsi="Tahoma" w:cs="Tahoma"/>
          <w:sz w:val="20"/>
          <w:szCs w:val="20"/>
        </w:rPr>
        <w:t xml:space="preserve">EU DG Reform and the </w:t>
      </w:r>
      <w:r>
        <w:rPr>
          <w:rFonts w:ascii="Tahoma" w:hAnsi="Tahoma" w:cs="Tahoma"/>
          <w:sz w:val="20"/>
          <w:szCs w:val="20"/>
        </w:rPr>
        <w:t xml:space="preserve">Ministry of Justice of the Republic of Slovenia during the period of </w:t>
      </w:r>
      <w:r w:rsidRPr="00E95451">
        <w:rPr>
          <w:rFonts w:ascii="Tahoma" w:hAnsi="Tahoma" w:cs="Tahoma"/>
          <w:sz w:val="20"/>
          <w:szCs w:val="20"/>
        </w:rPr>
        <w:t xml:space="preserve">13 December 2019-12 December 2021. </w:t>
      </w:r>
      <w:proofErr w:type="spellStart"/>
      <w:r w:rsidR="00101BAD" w:rsidRPr="00101BAD">
        <w:rPr>
          <w:rFonts w:ascii="Tahoma" w:hAnsi="Tahoma" w:cs="Tahoma"/>
          <w:sz w:val="20"/>
          <w:szCs w:val="20"/>
        </w:rPr>
        <w:t>Barnahus</w:t>
      </w:r>
      <w:proofErr w:type="spellEnd"/>
      <w:r w:rsidR="00101BAD" w:rsidRPr="00101BAD">
        <w:rPr>
          <w:rFonts w:ascii="Tahoma" w:hAnsi="Tahoma" w:cs="Tahoma"/>
          <w:sz w:val="20"/>
          <w:szCs w:val="20"/>
        </w:rPr>
        <w:t xml:space="preserve"> is a leading European model for a child-friendly multidisciplinary and interagency response to child sexual exploitation and abuse.</w:t>
      </w:r>
      <w:r w:rsidR="00101BAD">
        <w:rPr>
          <w:rFonts w:ascii="Tahoma" w:hAnsi="Tahoma" w:cs="Tahoma"/>
          <w:sz w:val="20"/>
          <w:szCs w:val="20"/>
        </w:rPr>
        <w:t xml:space="preserve"> </w:t>
      </w:r>
      <w:r w:rsidR="00B53FC5">
        <w:rPr>
          <w:rFonts w:ascii="Tahoma" w:hAnsi="Tahoma" w:cs="Tahoma"/>
          <w:sz w:val="20"/>
          <w:szCs w:val="20"/>
        </w:rPr>
        <w:t xml:space="preserve">The project has three main components </w:t>
      </w:r>
      <w:r w:rsidR="00101BAD">
        <w:rPr>
          <w:rFonts w:ascii="Tahoma" w:hAnsi="Tahoma" w:cs="Tahoma"/>
          <w:sz w:val="20"/>
          <w:szCs w:val="20"/>
        </w:rPr>
        <w:t xml:space="preserve">which focus </w:t>
      </w:r>
      <w:r w:rsidR="00B53FC5">
        <w:rPr>
          <w:rFonts w:ascii="Tahoma" w:hAnsi="Tahoma" w:cs="Tahoma"/>
          <w:sz w:val="20"/>
          <w:szCs w:val="20"/>
        </w:rPr>
        <w:t>on</w:t>
      </w:r>
      <w:r w:rsidR="00B95D3B">
        <w:rPr>
          <w:rFonts w:ascii="Tahoma" w:hAnsi="Tahoma" w:cs="Tahoma"/>
          <w:sz w:val="20"/>
          <w:szCs w:val="20"/>
        </w:rPr>
        <w:t xml:space="preserve"> l</w:t>
      </w:r>
      <w:r w:rsidR="00B53FC5">
        <w:rPr>
          <w:rFonts w:ascii="Tahoma" w:hAnsi="Tahoma" w:cs="Tahoma"/>
          <w:sz w:val="20"/>
          <w:szCs w:val="20"/>
        </w:rPr>
        <w:t>egal, policy and institutional review;</w:t>
      </w:r>
      <w:r w:rsidR="00B95D3B">
        <w:rPr>
          <w:rFonts w:ascii="Tahoma" w:hAnsi="Tahoma" w:cs="Tahoma"/>
          <w:sz w:val="20"/>
          <w:szCs w:val="20"/>
        </w:rPr>
        <w:t xml:space="preserve"> c</w:t>
      </w:r>
      <w:r w:rsidR="00B53FC5">
        <w:rPr>
          <w:rFonts w:ascii="Tahoma" w:hAnsi="Tahoma" w:cs="Tahoma"/>
          <w:sz w:val="20"/>
          <w:szCs w:val="20"/>
        </w:rPr>
        <w:t xml:space="preserve">apacity building and training of professionals working for and with children including within </w:t>
      </w:r>
      <w:proofErr w:type="spellStart"/>
      <w:r w:rsidR="00B53FC5">
        <w:rPr>
          <w:rFonts w:ascii="Tahoma" w:hAnsi="Tahoma" w:cs="Tahoma"/>
          <w:sz w:val="20"/>
          <w:szCs w:val="20"/>
        </w:rPr>
        <w:t>Barnahus</w:t>
      </w:r>
      <w:proofErr w:type="spellEnd"/>
      <w:r w:rsidR="00B53FC5">
        <w:rPr>
          <w:rFonts w:ascii="Tahoma" w:hAnsi="Tahoma" w:cs="Tahoma"/>
          <w:sz w:val="20"/>
          <w:szCs w:val="20"/>
        </w:rPr>
        <w:t>;</w:t>
      </w:r>
      <w:r w:rsidR="00B95D3B">
        <w:rPr>
          <w:rFonts w:ascii="Tahoma" w:hAnsi="Tahoma" w:cs="Tahoma"/>
          <w:sz w:val="20"/>
          <w:szCs w:val="20"/>
        </w:rPr>
        <w:t xml:space="preserve"> and a</w:t>
      </w:r>
      <w:r w:rsidR="00B53FC5">
        <w:rPr>
          <w:rFonts w:ascii="Tahoma" w:hAnsi="Tahoma" w:cs="Tahoma"/>
          <w:sz w:val="20"/>
          <w:szCs w:val="20"/>
        </w:rPr>
        <w:t xml:space="preserve">wareness raising, research and prevention. </w:t>
      </w:r>
    </w:p>
    <w:p w14:paraId="5BA79C97" w14:textId="77777777" w:rsidR="00E95451" w:rsidRDefault="00E95451" w:rsidP="00B53FC5">
      <w:pPr>
        <w:jc w:val="both"/>
        <w:rPr>
          <w:rFonts w:ascii="Tahoma" w:hAnsi="Tahoma" w:cs="Tahoma"/>
          <w:sz w:val="20"/>
          <w:szCs w:val="20"/>
        </w:rPr>
      </w:pPr>
    </w:p>
    <w:p w14:paraId="2F408E6E" w14:textId="60D5B11A" w:rsidR="00B133A9" w:rsidRPr="00D0286A" w:rsidRDefault="00E95451" w:rsidP="00B53FC5">
      <w:pPr>
        <w:jc w:val="both"/>
        <w:rPr>
          <w:rFonts w:ascii="Tahoma" w:hAnsi="Tahoma" w:cs="Tahoma"/>
          <w:sz w:val="20"/>
          <w:szCs w:val="20"/>
        </w:rPr>
      </w:pPr>
      <w:r w:rsidRPr="00E95451">
        <w:rPr>
          <w:rFonts w:ascii="Tahoma" w:hAnsi="Tahoma" w:cs="Tahoma"/>
          <w:sz w:val="20"/>
          <w:szCs w:val="20"/>
        </w:rPr>
        <w:t xml:space="preserve">In that context, </w:t>
      </w:r>
      <w:r>
        <w:rPr>
          <w:rFonts w:ascii="Tahoma" w:hAnsi="Tahoma" w:cs="Tahoma"/>
          <w:sz w:val="20"/>
          <w:szCs w:val="20"/>
        </w:rPr>
        <w:t xml:space="preserve">the Council </w:t>
      </w:r>
      <w:r w:rsidRPr="00E95451">
        <w:rPr>
          <w:rFonts w:ascii="Tahoma" w:hAnsi="Tahoma" w:cs="Tahoma"/>
          <w:sz w:val="20"/>
          <w:szCs w:val="20"/>
        </w:rPr>
        <w:t>is looking for Providers for the provision of</w:t>
      </w:r>
      <w:r w:rsidR="0055542A">
        <w:rPr>
          <w:rFonts w:ascii="Tahoma" w:hAnsi="Tahoma" w:cs="Tahoma"/>
          <w:sz w:val="20"/>
          <w:szCs w:val="20"/>
        </w:rPr>
        <w:t xml:space="preserve"> </w:t>
      </w:r>
      <w:r w:rsidR="003E6834">
        <w:rPr>
          <w:rFonts w:ascii="Tahoma" w:hAnsi="Tahoma" w:cs="Tahoma"/>
          <w:sz w:val="20"/>
          <w:szCs w:val="20"/>
        </w:rPr>
        <w:t xml:space="preserve">international </w:t>
      </w:r>
      <w:r w:rsidRPr="00E95451">
        <w:rPr>
          <w:rFonts w:ascii="Tahoma" w:hAnsi="Tahoma" w:cs="Tahoma"/>
          <w:sz w:val="20"/>
          <w:szCs w:val="20"/>
        </w:rPr>
        <w:t xml:space="preserve">intellectual consultancy services </w:t>
      </w:r>
      <w:r w:rsidR="0055542A">
        <w:rPr>
          <w:rFonts w:ascii="Tahoma" w:hAnsi="Tahoma" w:cs="Tahoma"/>
          <w:sz w:val="20"/>
          <w:szCs w:val="20"/>
        </w:rPr>
        <w:t xml:space="preserve">to provide technical assistance in the following areas: </w:t>
      </w:r>
      <w:r w:rsidRPr="00E95451">
        <w:rPr>
          <w:rFonts w:ascii="Tahoma" w:hAnsi="Tahoma" w:cs="Tahoma"/>
          <w:sz w:val="20"/>
          <w:szCs w:val="20"/>
        </w:rPr>
        <w:t>review and analysis of legislation, policies and institutional framework</w:t>
      </w:r>
      <w:r w:rsidR="00A8017D">
        <w:rPr>
          <w:rFonts w:ascii="Tahoma" w:hAnsi="Tahoma" w:cs="Tahoma"/>
          <w:sz w:val="20"/>
          <w:szCs w:val="20"/>
        </w:rPr>
        <w:t xml:space="preserve"> related to the establishment and operation of </w:t>
      </w:r>
      <w:proofErr w:type="spellStart"/>
      <w:r w:rsidR="00A8017D">
        <w:rPr>
          <w:rFonts w:ascii="Tahoma" w:hAnsi="Tahoma" w:cs="Tahoma"/>
          <w:sz w:val="20"/>
          <w:szCs w:val="20"/>
        </w:rPr>
        <w:t>Barnahus</w:t>
      </w:r>
      <w:proofErr w:type="spellEnd"/>
      <w:r w:rsidR="003E6834">
        <w:rPr>
          <w:rFonts w:ascii="Tahoma" w:hAnsi="Tahoma" w:cs="Tahoma"/>
          <w:sz w:val="20"/>
          <w:szCs w:val="20"/>
        </w:rPr>
        <w:t xml:space="preserve"> in Slovenia</w:t>
      </w:r>
      <w:r w:rsidRPr="00E95451">
        <w:rPr>
          <w:rFonts w:ascii="Tahoma" w:hAnsi="Tahoma" w:cs="Tahoma"/>
          <w:sz w:val="20"/>
          <w:szCs w:val="20"/>
        </w:rPr>
        <w:t>; development of tools and guidance for professionals</w:t>
      </w:r>
      <w:r w:rsidR="00A8017D">
        <w:rPr>
          <w:rFonts w:ascii="Tahoma" w:hAnsi="Tahoma" w:cs="Tahoma"/>
          <w:sz w:val="20"/>
          <w:szCs w:val="20"/>
        </w:rPr>
        <w:t xml:space="preserve"> to combat child sexual abuse, including case management</w:t>
      </w:r>
      <w:r w:rsidRPr="00E95451">
        <w:rPr>
          <w:rFonts w:ascii="Tahoma" w:hAnsi="Tahoma" w:cs="Tahoma"/>
          <w:sz w:val="20"/>
          <w:szCs w:val="20"/>
        </w:rPr>
        <w:t xml:space="preserve">; training and sensitisation of professionals, children and parents </w:t>
      </w:r>
      <w:r w:rsidR="00A8017D">
        <w:rPr>
          <w:rFonts w:ascii="Tahoma" w:hAnsi="Tahoma" w:cs="Tahoma"/>
          <w:sz w:val="20"/>
          <w:szCs w:val="20"/>
        </w:rPr>
        <w:t>on</w:t>
      </w:r>
      <w:r w:rsidRPr="00E95451">
        <w:rPr>
          <w:rFonts w:ascii="Tahoma" w:hAnsi="Tahoma" w:cs="Tahoma"/>
          <w:sz w:val="20"/>
          <w:szCs w:val="20"/>
        </w:rPr>
        <w:t xml:space="preserve"> child sexual abuse and violence against children in Slovenia</w:t>
      </w:r>
      <w:r w:rsidR="0055542A">
        <w:rPr>
          <w:rFonts w:ascii="Tahoma" w:hAnsi="Tahoma" w:cs="Tahoma"/>
          <w:sz w:val="20"/>
          <w:szCs w:val="20"/>
        </w:rPr>
        <w:t xml:space="preserve"> and more specifically in the context of </w:t>
      </w:r>
      <w:proofErr w:type="spellStart"/>
      <w:r w:rsidR="0055542A">
        <w:rPr>
          <w:rFonts w:ascii="Tahoma" w:hAnsi="Tahoma" w:cs="Tahoma"/>
          <w:sz w:val="20"/>
          <w:szCs w:val="20"/>
        </w:rPr>
        <w:t>Barnahus</w:t>
      </w:r>
      <w:proofErr w:type="spellEnd"/>
      <w:r w:rsidR="0055542A">
        <w:rPr>
          <w:rFonts w:ascii="Tahoma" w:hAnsi="Tahoma" w:cs="Tahoma"/>
          <w:sz w:val="20"/>
          <w:szCs w:val="20"/>
        </w:rPr>
        <w:t>,</w:t>
      </w:r>
      <w:r w:rsidRPr="00E95451">
        <w:rPr>
          <w:rFonts w:ascii="Tahoma" w:hAnsi="Tahoma" w:cs="Tahoma"/>
          <w:sz w:val="20"/>
          <w:szCs w:val="20"/>
        </w:rPr>
        <w:t xml:space="preserve"> to be requested by the Council on an as needed basis</w:t>
      </w:r>
      <w:r>
        <w:rPr>
          <w:rFonts w:ascii="Tahoma" w:hAnsi="Tahoma" w:cs="Tahoma"/>
          <w:sz w:val="20"/>
          <w:szCs w:val="20"/>
        </w:rPr>
        <w:t xml:space="preserve">, </w:t>
      </w:r>
      <w:r w:rsidR="00B133A9" w:rsidRPr="00D0286A">
        <w:rPr>
          <w:rFonts w:ascii="Tahoma" w:hAnsi="Tahoma" w:cs="Tahoma"/>
          <w:sz w:val="20"/>
          <w:szCs w:val="20"/>
        </w:rPr>
        <w:t xml:space="preserve">in compliance with the ordering procedure defined below. </w:t>
      </w:r>
    </w:p>
    <w:p w14:paraId="5AA4D21A" w14:textId="77777777" w:rsidR="00B133A9" w:rsidRPr="00D0286A" w:rsidRDefault="00B133A9" w:rsidP="00B53FC5">
      <w:pPr>
        <w:ind w:left="-142"/>
        <w:jc w:val="both"/>
        <w:rPr>
          <w:rFonts w:ascii="Tahoma" w:hAnsi="Tahoma" w:cs="Tahoma"/>
          <w:sz w:val="20"/>
          <w:szCs w:val="20"/>
        </w:rPr>
      </w:pPr>
    </w:p>
    <w:p w14:paraId="001D0C83" w14:textId="77777777" w:rsidR="00B133A9" w:rsidRPr="00D0286A" w:rsidRDefault="00B133A9" w:rsidP="00B53FC5">
      <w:pPr>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FBF922" w14:textId="2AA78722" w:rsidR="00B133A9" w:rsidRPr="00D0286A" w:rsidRDefault="00B133A9" w:rsidP="00B53FC5">
      <w:pPr>
        <w:jc w:val="both"/>
        <w:rPr>
          <w:rFonts w:ascii="Tahoma" w:hAnsi="Tahoma" w:cs="Tahoma"/>
          <w:sz w:val="20"/>
          <w:szCs w:val="20"/>
          <w:highlight w:val="cyan"/>
        </w:rPr>
      </w:pPr>
    </w:p>
    <w:p w14:paraId="2B915655" w14:textId="77777777" w:rsidR="00B133A9" w:rsidRPr="00E95451" w:rsidRDefault="00B133A9" w:rsidP="00B53FC5">
      <w:pPr>
        <w:jc w:val="both"/>
        <w:rPr>
          <w:rFonts w:ascii="Tahoma" w:hAnsi="Tahoma" w:cs="Tahoma"/>
          <w:b/>
          <w:sz w:val="20"/>
          <w:szCs w:val="20"/>
        </w:rPr>
      </w:pPr>
      <w:r w:rsidRPr="00E95451">
        <w:rPr>
          <w:rFonts w:ascii="Tahoma" w:hAnsi="Tahoma" w:cs="Tahoma"/>
          <w:b/>
          <w:sz w:val="20"/>
          <w:szCs w:val="20"/>
        </w:rPr>
        <w:t>Pooling</w:t>
      </w:r>
    </w:p>
    <w:p w14:paraId="01A9D193" w14:textId="3AF70D82" w:rsidR="00B133A9" w:rsidRDefault="00B133A9" w:rsidP="00B53FC5">
      <w:pPr>
        <w:jc w:val="both"/>
        <w:rPr>
          <w:rFonts w:ascii="Tahoma" w:hAnsi="Tahoma" w:cs="Tahoma"/>
          <w:sz w:val="20"/>
          <w:szCs w:val="20"/>
        </w:rPr>
      </w:pPr>
      <w:r w:rsidRPr="00E95451">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availability (including, without limitation, capacity to meet required deadlines and, where relevant, geographical location); and</w:t>
      </w:r>
    </w:p>
    <w:p w14:paraId="75D10624"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price.</w:t>
      </w:r>
    </w:p>
    <w:p w14:paraId="040AD863" w14:textId="77777777" w:rsidR="0055542A" w:rsidRDefault="0055542A" w:rsidP="00B53FC5">
      <w:pPr>
        <w:jc w:val="both"/>
        <w:rPr>
          <w:rFonts w:ascii="Tahoma" w:hAnsi="Tahoma" w:cs="Tahoma"/>
          <w:sz w:val="20"/>
          <w:szCs w:val="20"/>
        </w:rPr>
      </w:pPr>
    </w:p>
    <w:p w14:paraId="6EE577A1" w14:textId="27B91FEF" w:rsidR="00B133A9" w:rsidRPr="00E95451" w:rsidRDefault="00B133A9" w:rsidP="00B53FC5">
      <w:pPr>
        <w:jc w:val="both"/>
        <w:rPr>
          <w:rFonts w:ascii="Tahoma" w:hAnsi="Tahoma" w:cs="Tahoma"/>
          <w:sz w:val="20"/>
          <w:szCs w:val="20"/>
        </w:rPr>
      </w:pPr>
      <w:r w:rsidRPr="00E9545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53FC5">
      <w:pPr>
        <w:ind w:left="-142"/>
        <w:jc w:val="both"/>
        <w:rPr>
          <w:rFonts w:ascii="Tahoma" w:hAnsi="Tahoma" w:cs="Tahoma"/>
          <w:sz w:val="20"/>
          <w:szCs w:val="20"/>
        </w:rPr>
      </w:pPr>
    </w:p>
    <w:p w14:paraId="0D5518DB" w14:textId="2F1C0929" w:rsidR="00B133A9" w:rsidRDefault="00B133A9" w:rsidP="00B53FC5">
      <w:pPr>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53FC5">
      <w:pPr>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4B5294EF" w:rsidR="00B133A9"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420B">
      <w:pPr>
        <w:pBdr>
          <w:top w:val="single" w:sz="2" w:space="1" w:color="FF0000"/>
          <w:left w:val="single" w:sz="2" w:space="4" w:color="FF0000"/>
          <w:bottom w:val="single" w:sz="2" w:space="1" w:color="FF0000"/>
          <w:right w:val="single" w:sz="2" w:space="31" w:color="FF0000"/>
        </w:pBdr>
        <w:tabs>
          <w:tab w:val="left" w:pos="7513"/>
        </w:tabs>
        <w:spacing w:line="276" w:lineRule="auto"/>
        <w:ind w:right="708"/>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940"/>
        <w:gridCol w:w="3543"/>
      </w:tblGrid>
      <w:tr w:rsidR="00B133A9" w:rsidRPr="00D0286A" w14:paraId="5C5B7FFB" w14:textId="77777777" w:rsidTr="00A8017D">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23385BB2" w:rsidR="00B133A9" w:rsidRPr="00D0286A" w:rsidRDefault="00B133A9" w:rsidP="000310D6">
            <w:pPr>
              <w:ind w:left="-142"/>
              <w:jc w:val="center"/>
              <w:rPr>
                <w:rFonts w:ascii="Tahoma" w:eastAsia="Calibri" w:hAnsi="Tahoma" w:cs="Tahoma"/>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36DC51C2">
                      <wp:simplePos x="0" y="0"/>
                      <wp:positionH relativeFrom="column">
                        <wp:posOffset>16510</wp:posOffset>
                      </wp:positionH>
                      <wp:positionV relativeFrom="paragraph">
                        <wp:posOffset>3810</wp:posOffset>
                      </wp:positionV>
                      <wp:extent cx="234950" cy="331470"/>
                      <wp:effectExtent l="19050" t="0" r="12700" b="3048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314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BF6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3pt;margin-top:.3pt;width:18.5pt;height:26.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" adj="9061" strokecolor="red">
                      <o:lock v:ext="edit" aspectratio="t"/>
                      <v:textbox style="layout-flow:vertical-ideographic"/>
                      <w10:anchorlock/>
                    </v:shape>
                  </w:pict>
                </mc:Fallback>
              </mc:AlternateContent>
            </w:r>
          </w:p>
        </w:tc>
        <w:tc>
          <w:tcPr>
            <w:tcW w:w="494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0310D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E95451">
            <w:pPr>
              <w:spacing w:before="60" w:after="60"/>
              <w:ind w:left="-142" w:right="-391" w:firstLine="142"/>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420B" w:rsidRPr="00D0286A" w14:paraId="10D45989" w14:textId="77777777" w:rsidTr="00A8017D">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420B" w:rsidRPr="00D0286A"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CDA044" w14:textId="758A164F" w:rsidR="00B1420B" w:rsidRDefault="00B1420B" w:rsidP="0055542A">
            <w:pP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1</w:t>
            </w:r>
            <w:r>
              <w:rPr>
                <w:rFonts w:ascii="Tahoma" w:eastAsia="Calibri" w:hAnsi="Tahoma" w:cs="Tahoma"/>
                <w:b/>
                <w:bCs/>
                <w:sz w:val="18"/>
                <w:szCs w:val="18"/>
                <w:lang w:val="en-US" w:eastAsia="en-US"/>
              </w:rPr>
              <w:t>:</w:t>
            </w:r>
          </w:p>
          <w:p w14:paraId="4EF6A3B3" w14:textId="0B5C86EA" w:rsidR="00920DDB" w:rsidRPr="00B1420B" w:rsidRDefault="00B53FC5" w:rsidP="00B95D3B">
            <w:pPr>
              <w:rPr>
                <w:rFonts w:ascii="Tahoma" w:hAnsi="Tahoma" w:cs="Tahoma"/>
                <w:color w:val="000000"/>
                <w:sz w:val="18"/>
                <w:szCs w:val="18"/>
                <w:lang w:eastAsia="en-US"/>
              </w:rPr>
            </w:pPr>
            <w:r>
              <w:rPr>
                <w:rFonts w:ascii="Tahoma" w:hAnsi="Tahoma" w:cs="Tahoma"/>
                <w:color w:val="000000"/>
                <w:sz w:val="18"/>
                <w:szCs w:val="18"/>
                <w:lang w:eastAsia="en-US"/>
              </w:rPr>
              <w:t xml:space="preserve">Analysis </w:t>
            </w:r>
            <w:r w:rsidR="0055542A">
              <w:rPr>
                <w:rFonts w:ascii="Tahoma" w:hAnsi="Tahoma" w:cs="Tahoma"/>
                <w:color w:val="000000"/>
                <w:sz w:val="18"/>
                <w:szCs w:val="18"/>
                <w:lang w:eastAsia="en-US"/>
              </w:rPr>
              <w:t xml:space="preserve">and review </w:t>
            </w:r>
            <w:r>
              <w:rPr>
                <w:rFonts w:ascii="Tahoma" w:hAnsi="Tahoma" w:cs="Tahoma"/>
                <w:color w:val="000000"/>
                <w:sz w:val="18"/>
                <w:szCs w:val="18"/>
                <w:lang w:eastAsia="en-US"/>
              </w:rPr>
              <w:t xml:space="preserve">of </w:t>
            </w:r>
            <w:r w:rsidRPr="00086E52">
              <w:rPr>
                <w:rFonts w:ascii="Tahoma" w:hAnsi="Tahoma" w:cs="Tahoma"/>
                <w:b/>
                <w:bCs/>
                <w:color w:val="000000"/>
                <w:sz w:val="18"/>
                <w:szCs w:val="18"/>
                <w:lang w:eastAsia="en-US"/>
              </w:rPr>
              <w:t>legal, policy and institutional framework</w:t>
            </w:r>
            <w:r>
              <w:rPr>
                <w:rFonts w:ascii="Tahoma" w:hAnsi="Tahoma" w:cs="Tahoma"/>
                <w:color w:val="000000"/>
                <w:sz w:val="18"/>
                <w:szCs w:val="18"/>
                <w:lang w:eastAsia="en-US"/>
              </w:rPr>
              <w:t xml:space="preserve"> in Slovenia</w:t>
            </w:r>
            <w:r w:rsidR="00920DDB">
              <w:rPr>
                <w:rFonts w:ascii="Tahoma" w:hAnsi="Tahoma" w:cs="Tahoma"/>
                <w:color w:val="000000"/>
                <w:sz w:val="18"/>
                <w:szCs w:val="18"/>
                <w:lang w:eastAsia="en-US"/>
              </w:rPr>
              <w:t xml:space="preserve"> in line with international standards and good practices</w:t>
            </w:r>
            <w:r w:rsidR="00B95D3B">
              <w:rPr>
                <w:rFonts w:ascii="Tahoma" w:hAnsi="Tahoma" w:cs="Tahoma"/>
                <w:color w:val="000000"/>
                <w:sz w:val="18"/>
                <w:szCs w:val="18"/>
                <w:lang w:eastAsia="en-US"/>
              </w:rPr>
              <w:t>.</w:t>
            </w:r>
          </w:p>
        </w:tc>
        <w:tc>
          <w:tcPr>
            <w:tcW w:w="3543" w:type="dxa"/>
            <w:tcBorders>
              <w:top w:val="single" w:sz="2" w:space="0" w:color="808080" w:themeColor="background1" w:themeShade="80"/>
              <w:bottom w:val="single" w:sz="2" w:space="0" w:color="808080" w:themeColor="background1" w:themeShade="80"/>
            </w:tcBorders>
            <w:vAlign w:val="center"/>
          </w:tcPr>
          <w:p w14:paraId="66F2EF54" w14:textId="441CD453" w:rsidR="00B1420B" w:rsidRPr="00B1420B" w:rsidRDefault="0055542A" w:rsidP="00B1420B">
            <w:pPr>
              <w:spacing w:before="60" w:after="60"/>
              <w:ind w:left="-142"/>
              <w:jc w:val="center"/>
              <w:rPr>
                <w:rFonts w:ascii="Tahoma" w:eastAsia="Calibri" w:hAnsi="Tahoma" w:cs="Tahoma"/>
                <w:b/>
                <w:bCs/>
                <w:sz w:val="18"/>
                <w:szCs w:val="18"/>
                <w:lang w:val="en-US" w:eastAsia="en-US"/>
              </w:rPr>
            </w:pPr>
            <w:r>
              <w:rPr>
                <w:rFonts w:ascii="Tahoma" w:hAnsi="Tahoma" w:cs="Tahoma"/>
                <w:b/>
                <w:bCs/>
                <w:color w:val="000000" w:themeColor="text1"/>
                <w:sz w:val="18"/>
                <w:szCs w:val="18"/>
              </w:rPr>
              <w:t>8</w:t>
            </w:r>
          </w:p>
        </w:tc>
      </w:tr>
      <w:tr w:rsidR="00B1420B" w:rsidRPr="00D0286A" w14:paraId="0F91EE37" w14:textId="77777777" w:rsidTr="00A8017D">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420B" w:rsidRPr="00D0286A"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B30505F" w14:textId="77777777" w:rsidR="00B1420B" w:rsidRDefault="00B1420B" w:rsidP="00B1420B">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Pr>
                <w:rFonts w:ascii="Tahoma" w:eastAsia="Calibri" w:hAnsi="Tahoma" w:cs="Tahoma"/>
                <w:bCs/>
                <w:sz w:val="18"/>
                <w:szCs w:val="18"/>
                <w:lang w:val="en-US" w:eastAsia="en-US"/>
              </w:rPr>
              <w:t>:</w:t>
            </w:r>
          </w:p>
          <w:p w14:paraId="4B870DF5" w14:textId="41FE2BCE" w:rsidR="00920DDB" w:rsidRPr="00B1420B" w:rsidRDefault="00B1420B" w:rsidP="00B95D3B">
            <w:pPr>
              <w:rPr>
                <w:rFonts w:ascii="Tahoma" w:hAnsi="Tahoma" w:cs="Tahoma"/>
                <w:color w:val="000000"/>
                <w:sz w:val="18"/>
                <w:szCs w:val="18"/>
                <w:lang w:eastAsia="en-US"/>
              </w:rPr>
            </w:pPr>
            <w:r w:rsidRPr="00B1420B">
              <w:rPr>
                <w:rFonts w:ascii="Tahoma" w:hAnsi="Tahoma" w:cs="Tahoma"/>
                <w:color w:val="000000"/>
                <w:sz w:val="18"/>
                <w:szCs w:val="18"/>
                <w:lang w:eastAsia="en-US"/>
              </w:rPr>
              <w:t xml:space="preserve">Training and support for </w:t>
            </w:r>
            <w:r w:rsidRPr="00086E52">
              <w:rPr>
                <w:rFonts w:ascii="Tahoma" w:hAnsi="Tahoma" w:cs="Tahoma"/>
                <w:b/>
                <w:bCs/>
                <w:color w:val="000000"/>
                <w:sz w:val="18"/>
                <w:szCs w:val="18"/>
                <w:lang w:eastAsia="en-US"/>
              </w:rPr>
              <w:t>legal professionals</w:t>
            </w:r>
            <w:r w:rsidR="00086E52">
              <w:rPr>
                <w:rFonts w:ascii="Tahoma" w:hAnsi="Tahoma" w:cs="Tahoma"/>
                <w:color w:val="000000"/>
                <w:sz w:val="18"/>
                <w:szCs w:val="18"/>
                <w:lang w:eastAsia="en-US"/>
              </w:rPr>
              <w:t xml:space="preserve"> </w:t>
            </w:r>
            <w:r w:rsidR="00920DDB">
              <w:rPr>
                <w:rFonts w:ascii="Tahoma" w:hAnsi="Tahoma" w:cs="Tahoma"/>
                <w:color w:val="000000"/>
                <w:sz w:val="18"/>
                <w:szCs w:val="18"/>
                <w:lang w:eastAsia="en-US"/>
              </w:rPr>
              <w:t xml:space="preserve">on violence against children, including </w:t>
            </w:r>
            <w:r w:rsidR="00A8017D">
              <w:rPr>
                <w:rFonts w:ascii="Tahoma" w:hAnsi="Tahoma" w:cs="Tahoma"/>
                <w:color w:val="000000"/>
                <w:sz w:val="18"/>
                <w:szCs w:val="18"/>
                <w:lang w:eastAsia="en-US"/>
              </w:rPr>
              <w:t xml:space="preserve">child sexual exploitation and abuse both online and offline. </w:t>
            </w:r>
          </w:p>
        </w:tc>
        <w:tc>
          <w:tcPr>
            <w:tcW w:w="3543" w:type="dxa"/>
            <w:tcBorders>
              <w:top w:val="single" w:sz="2" w:space="0" w:color="808080" w:themeColor="background1" w:themeShade="80"/>
              <w:bottom w:val="single" w:sz="2" w:space="0" w:color="808080" w:themeColor="background1" w:themeShade="80"/>
            </w:tcBorders>
            <w:vAlign w:val="center"/>
          </w:tcPr>
          <w:p w14:paraId="172F6066" w14:textId="704896CB" w:rsidR="00B1420B" w:rsidRPr="00B1420B" w:rsidRDefault="00B1420B" w:rsidP="00B1420B">
            <w:pPr>
              <w:spacing w:before="60" w:after="60"/>
              <w:ind w:left="-142"/>
              <w:jc w:val="center"/>
              <w:rPr>
                <w:rFonts w:ascii="Tahoma" w:eastAsia="Calibri" w:hAnsi="Tahoma" w:cs="Tahoma"/>
                <w:b/>
                <w:bCs/>
                <w:sz w:val="18"/>
                <w:szCs w:val="18"/>
                <w:lang w:val="en-US" w:eastAsia="en-US"/>
              </w:rPr>
            </w:pPr>
            <w:r w:rsidRPr="00B1420B">
              <w:rPr>
                <w:rFonts w:ascii="Tahoma" w:hAnsi="Tahoma" w:cs="Tahoma"/>
                <w:b/>
                <w:bCs/>
                <w:color w:val="000000" w:themeColor="text1"/>
                <w:sz w:val="18"/>
                <w:szCs w:val="18"/>
              </w:rPr>
              <w:t>8</w:t>
            </w:r>
          </w:p>
        </w:tc>
      </w:tr>
      <w:tr w:rsidR="00B1420B" w:rsidRPr="00D0286A" w14:paraId="29D63D83" w14:textId="77777777" w:rsidTr="00A8017D">
        <w:trPr>
          <w:trHeight w:val="420"/>
          <w:jc w:val="center"/>
        </w:trPr>
        <w:sdt>
          <w:sdtPr>
            <w:rPr>
              <w:rFonts w:ascii="Tahoma" w:eastAsia="Calibri" w:hAnsi="Tahoma" w:cs="Tahoma"/>
              <w:bCs/>
              <w:sz w:val="36"/>
              <w:szCs w:val="36"/>
              <w:lang w:val="en-US" w:eastAsia="en-US"/>
            </w:rPr>
            <w:id w:val="85122009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B36EDB" w14:textId="66050912"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5D16DB6" w14:textId="77777777" w:rsidR="00B1420B" w:rsidRDefault="00B1420B" w:rsidP="00B1420B">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Pr>
                <w:rFonts w:ascii="Tahoma" w:eastAsia="Calibri" w:hAnsi="Tahoma" w:cs="Tahoma"/>
                <w:bCs/>
                <w:sz w:val="18"/>
                <w:szCs w:val="18"/>
                <w:lang w:val="en-US" w:eastAsia="en-US"/>
              </w:rPr>
              <w:t>:</w:t>
            </w:r>
          </w:p>
          <w:p w14:paraId="44B0BA33" w14:textId="6CD18088" w:rsidR="00920DDB" w:rsidRPr="00B1420B" w:rsidRDefault="0001709F" w:rsidP="0001709F">
            <w:pPr>
              <w:rPr>
                <w:rFonts w:ascii="Tahoma" w:hAnsi="Tahoma" w:cs="Tahoma"/>
                <w:color w:val="000000"/>
                <w:sz w:val="18"/>
                <w:szCs w:val="18"/>
                <w:lang w:eastAsia="en-US"/>
              </w:rPr>
            </w:pPr>
            <w:r w:rsidRPr="0001709F">
              <w:rPr>
                <w:rFonts w:ascii="Tahoma" w:hAnsi="Tahoma" w:cs="Tahoma"/>
                <w:color w:val="000000"/>
                <w:sz w:val="18"/>
                <w:szCs w:val="18"/>
                <w:lang w:eastAsia="en-US"/>
              </w:rPr>
              <w:t xml:space="preserve">Targeted and interdisciplinary training and support for </w:t>
            </w:r>
            <w:r w:rsidRPr="0001709F">
              <w:rPr>
                <w:rFonts w:ascii="Tahoma" w:hAnsi="Tahoma" w:cs="Tahoma"/>
                <w:b/>
                <w:bCs/>
                <w:color w:val="000000"/>
                <w:sz w:val="18"/>
                <w:szCs w:val="18"/>
                <w:lang w:eastAsia="en-US"/>
              </w:rPr>
              <w:t>professionals working for and with children with focus on interagency coordination, collaboration and case management</w:t>
            </w:r>
            <w:r w:rsidRPr="0001709F">
              <w:rPr>
                <w:rFonts w:ascii="Tahoma" w:hAnsi="Tahoma" w:cs="Tahoma"/>
                <w:color w:val="000000"/>
                <w:sz w:val="18"/>
                <w:szCs w:val="18"/>
                <w:lang w:eastAsia="en-US"/>
              </w:rPr>
              <w:t xml:space="preserve">; awareness raising and sensitisation of target groups on </w:t>
            </w:r>
            <w:proofErr w:type="spellStart"/>
            <w:r w:rsidRPr="0001709F">
              <w:rPr>
                <w:rFonts w:ascii="Tahoma" w:hAnsi="Tahoma" w:cs="Tahoma"/>
                <w:color w:val="000000"/>
                <w:sz w:val="18"/>
                <w:szCs w:val="18"/>
                <w:lang w:eastAsia="en-US"/>
              </w:rPr>
              <w:t>Barnahus</w:t>
            </w:r>
            <w:proofErr w:type="spellEnd"/>
            <w:r w:rsidRPr="0001709F">
              <w:rPr>
                <w:rFonts w:ascii="Tahoma" w:hAnsi="Tahoma" w:cs="Tahoma"/>
                <w:color w:val="000000"/>
                <w:sz w:val="18"/>
                <w:szCs w:val="18"/>
                <w:lang w:eastAsia="en-US"/>
              </w:rPr>
              <w:t xml:space="preserve"> and child sexual exploitation and abuse both online and offline.</w:t>
            </w:r>
          </w:p>
        </w:tc>
        <w:tc>
          <w:tcPr>
            <w:tcW w:w="3543" w:type="dxa"/>
            <w:tcBorders>
              <w:top w:val="single" w:sz="2" w:space="0" w:color="808080" w:themeColor="background1" w:themeShade="80"/>
              <w:bottom w:val="single" w:sz="2" w:space="0" w:color="808080" w:themeColor="background1" w:themeShade="80"/>
            </w:tcBorders>
            <w:vAlign w:val="center"/>
          </w:tcPr>
          <w:p w14:paraId="4AE40D12" w14:textId="11E04BB4" w:rsidR="00B1420B" w:rsidRPr="00B1420B" w:rsidRDefault="00B1420B" w:rsidP="00B1420B">
            <w:pPr>
              <w:spacing w:before="60" w:after="60"/>
              <w:ind w:left="-142"/>
              <w:jc w:val="center"/>
              <w:rPr>
                <w:rFonts w:ascii="Tahoma" w:eastAsia="Calibri" w:hAnsi="Tahoma" w:cs="Tahoma"/>
                <w:b/>
                <w:bCs/>
                <w:sz w:val="18"/>
                <w:szCs w:val="18"/>
                <w:highlight w:val="cyan"/>
                <w:lang w:val="en-US" w:eastAsia="en-US"/>
              </w:rPr>
            </w:pPr>
            <w:r w:rsidRPr="00B1420B">
              <w:rPr>
                <w:rFonts w:ascii="Tahoma" w:hAnsi="Tahoma" w:cs="Tahoma"/>
                <w:b/>
                <w:bCs/>
                <w:color w:val="000000" w:themeColor="text1"/>
                <w:sz w:val="18"/>
                <w:szCs w:val="18"/>
              </w:rPr>
              <w:t>8</w:t>
            </w:r>
          </w:p>
        </w:tc>
      </w:tr>
      <w:tr w:rsidR="00B1420B" w:rsidRPr="00D0286A" w14:paraId="4492C394" w14:textId="77777777" w:rsidTr="00A8017D">
        <w:trPr>
          <w:trHeight w:val="420"/>
          <w:jc w:val="center"/>
        </w:trPr>
        <w:sdt>
          <w:sdtPr>
            <w:rPr>
              <w:rFonts w:ascii="Tahoma" w:eastAsia="Calibri" w:hAnsi="Tahoma" w:cs="Tahoma"/>
              <w:bCs/>
              <w:sz w:val="36"/>
              <w:szCs w:val="36"/>
              <w:lang w:val="en-US" w:eastAsia="en-US"/>
            </w:rPr>
            <w:id w:val="1011032386"/>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B7FFFE" w14:textId="7D094551"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8624F37" w14:textId="77777777" w:rsidR="00B1420B" w:rsidRDefault="00B1420B" w:rsidP="00B1420B">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Pr>
                <w:rFonts w:ascii="Tahoma" w:eastAsia="Calibri" w:hAnsi="Tahoma" w:cs="Tahoma"/>
                <w:bCs/>
                <w:sz w:val="18"/>
                <w:szCs w:val="18"/>
                <w:lang w:val="en-US" w:eastAsia="en-US"/>
              </w:rPr>
              <w:t>:</w:t>
            </w:r>
          </w:p>
          <w:p w14:paraId="5DE4B619" w14:textId="5B5DCDDF" w:rsidR="0055542A" w:rsidRPr="00B1420B" w:rsidRDefault="0055542A" w:rsidP="00B95D3B">
            <w:pPr>
              <w:rPr>
                <w:rFonts w:ascii="Tahoma" w:hAnsi="Tahoma" w:cs="Tahoma"/>
                <w:color w:val="000000"/>
                <w:sz w:val="18"/>
                <w:szCs w:val="18"/>
                <w:lang w:eastAsia="en-US"/>
              </w:rPr>
            </w:pPr>
            <w:r w:rsidRPr="00B1420B">
              <w:rPr>
                <w:rFonts w:ascii="Tahoma" w:hAnsi="Tahoma" w:cs="Tahoma"/>
                <w:color w:val="000000"/>
                <w:sz w:val="18"/>
                <w:szCs w:val="18"/>
                <w:lang w:eastAsia="en-US"/>
              </w:rPr>
              <w:t xml:space="preserve">Training and support </w:t>
            </w:r>
            <w:r w:rsidR="00920DDB">
              <w:rPr>
                <w:rFonts w:ascii="Tahoma" w:hAnsi="Tahoma" w:cs="Tahoma"/>
                <w:color w:val="000000"/>
                <w:sz w:val="18"/>
                <w:szCs w:val="18"/>
                <w:lang w:eastAsia="en-US"/>
              </w:rPr>
              <w:t>of relevant professionals on</w:t>
            </w:r>
            <w:r>
              <w:rPr>
                <w:rFonts w:ascii="Tahoma" w:hAnsi="Tahoma" w:cs="Tahoma"/>
                <w:color w:val="000000"/>
                <w:sz w:val="18"/>
                <w:szCs w:val="18"/>
                <w:lang w:eastAsia="en-US"/>
              </w:rPr>
              <w:t xml:space="preserve"> </w:t>
            </w:r>
            <w:r w:rsidRPr="00086E52">
              <w:rPr>
                <w:rFonts w:ascii="Tahoma" w:hAnsi="Tahoma" w:cs="Tahoma"/>
                <w:b/>
                <w:bCs/>
                <w:color w:val="000000"/>
                <w:sz w:val="18"/>
                <w:szCs w:val="18"/>
                <w:lang w:eastAsia="en-US"/>
              </w:rPr>
              <w:t>forensic interviewing of children</w:t>
            </w:r>
            <w:r w:rsidRPr="00B1420B">
              <w:rPr>
                <w:rFonts w:ascii="Tahoma" w:hAnsi="Tahoma" w:cs="Tahoma"/>
                <w:color w:val="000000"/>
                <w:sz w:val="18"/>
                <w:szCs w:val="18"/>
                <w:lang w:eastAsia="en-US"/>
              </w:rPr>
              <w:t xml:space="preserve"> </w:t>
            </w:r>
            <w:r>
              <w:rPr>
                <w:rFonts w:ascii="Tahoma" w:hAnsi="Tahoma" w:cs="Tahoma"/>
                <w:color w:val="000000"/>
                <w:sz w:val="18"/>
                <w:szCs w:val="18"/>
                <w:lang w:eastAsia="en-US"/>
              </w:rPr>
              <w:t>or</w:t>
            </w:r>
            <w:r w:rsidRPr="00B1420B">
              <w:rPr>
                <w:rFonts w:ascii="Tahoma" w:hAnsi="Tahoma" w:cs="Tahoma"/>
                <w:color w:val="000000"/>
                <w:sz w:val="18"/>
                <w:szCs w:val="18"/>
                <w:lang w:eastAsia="en-US"/>
              </w:rPr>
              <w:t xml:space="preserve"> </w:t>
            </w:r>
            <w:r w:rsidRPr="00086E52">
              <w:rPr>
                <w:rFonts w:ascii="Tahoma" w:hAnsi="Tahoma" w:cs="Tahoma"/>
                <w:b/>
                <w:bCs/>
                <w:color w:val="000000"/>
                <w:sz w:val="18"/>
                <w:szCs w:val="18"/>
                <w:lang w:eastAsia="en-US"/>
              </w:rPr>
              <w:t>medical examinations of child victims</w:t>
            </w:r>
            <w:r w:rsidRPr="00B1420B">
              <w:rPr>
                <w:rFonts w:ascii="Tahoma" w:hAnsi="Tahoma" w:cs="Tahoma"/>
                <w:color w:val="000000"/>
                <w:sz w:val="18"/>
                <w:szCs w:val="18"/>
                <w:lang w:eastAsia="en-US"/>
              </w:rPr>
              <w:t xml:space="preserve"> of </w:t>
            </w:r>
            <w:r>
              <w:rPr>
                <w:rFonts w:ascii="Tahoma" w:hAnsi="Tahoma" w:cs="Tahoma"/>
                <w:color w:val="000000"/>
                <w:sz w:val="18"/>
                <w:szCs w:val="18"/>
                <w:lang w:eastAsia="en-US"/>
              </w:rPr>
              <w:t>violence</w:t>
            </w:r>
            <w:r w:rsidRPr="00B1420B">
              <w:rPr>
                <w:rFonts w:ascii="Tahoma" w:hAnsi="Tahoma" w:cs="Tahoma"/>
                <w:color w:val="000000"/>
                <w:sz w:val="18"/>
                <w:szCs w:val="18"/>
                <w:lang w:eastAsia="en-US"/>
              </w:rPr>
              <w:t xml:space="preserve">. </w:t>
            </w:r>
          </w:p>
        </w:tc>
        <w:tc>
          <w:tcPr>
            <w:tcW w:w="3543" w:type="dxa"/>
            <w:tcBorders>
              <w:top w:val="single" w:sz="2" w:space="0" w:color="808080" w:themeColor="background1" w:themeShade="80"/>
              <w:bottom w:val="single" w:sz="2" w:space="0" w:color="808080" w:themeColor="background1" w:themeShade="80"/>
            </w:tcBorders>
            <w:vAlign w:val="center"/>
          </w:tcPr>
          <w:p w14:paraId="2A2ABC9E" w14:textId="6D355A8B" w:rsidR="00B1420B" w:rsidRPr="00B1420B" w:rsidRDefault="0055542A" w:rsidP="00B1420B">
            <w:pPr>
              <w:spacing w:before="60" w:after="60"/>
              <w:ind w:left="-142"/>
              <w:jc w:val="center"/>
              <w:rPr>
                <w:rFonts w:ascii="Tahoma" w:eastAsia="Calibri" w:hAnsi="Tahoma" w:cs="Tahoma"/>
                <w:b/>
                <w:bCs/>
                <w:sz w:val="18"/>
                <w:szCs w:val="18"/>
                <w:highlight w:val="cyan"/>
                <w:lang w:val="en-US" w:eastAsia="en-US"/>
              </w:rPr>
            </w:pPr>
            <w:r>
              <w:rPr>
                <w:rFonts w:ascii="Tahoma" w:hAnsi="Tahoma" w:cs="Tahoma"/>
                <w:b/>
                <w:bCs/>
                <w:color w:val="000000" w:themeColor="text1"/>
                <w:sz w:val="18"/>
                <w:szCs w:val="18"/>
              </w:rPr>
              <w:t>10</w:t>
            </w:r>
          </w:p>
        </w:tc>
      </w:tr>
      <w:tr w:rsidR="00B1420B" w:rsidRPr="00D0286A" w14:paraId="61B0B2DA" w14:textId="77777777" w:rsidTr="00A8017D">
        <w:trPr>
          <w:trHeight w:val="420"/>
          <w:jc w:val="center"/>
        </w:trPr>
        <w:sdt>
          <w:sdtPr>
            <w:rPr>
              <w:rFonts w:ascii="Tahoma" w:eastAsia="Calibri" w:hAnsi="Tahoma" w:cs="Tahoma"/>
              <w:bCs/>
              <w:sz w:val="36"/>
              <w:szCs w:val="36"/>
              <w:lang w:val="en-US" w:eastAsia="en-US"/>
            </w:rPr>
            <w:id w:val="-42943177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8E7D18" w14:textId="4BC866AF"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D1D9F2D" w14:textId="6C43AF54" w:rsidR="00B1420B" w:rsidRDefault="00B1420B" w:rsidP="00B1420B">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sidR="007C0C0A">
              <w:rPr>
                <w:rFonts w:ascii="Tahoma" w:eastAsia="Calibri" w:hAnsi="Tahoma" w:cs="Tahoma"/>
                <w:b/>
                <w:bCs/>
                <w:sz w:val="18"/>
                <w:szCs w:val="18"/>
                <w:lang w:val="en-US" w:eastAsia="en-US"/>
              </w:rPr>
              <w:t>5</w:t>
            </w:r>
            <w:r>
              <w:rPr>
                <w:rFonts w:ascii="Tahoma" w:eastAsia="Calibri" w:hAnsi="Tahoma" w:cs="Tahoma"/>
                <w:bCs/>
                <w:sz w:val="18"/>
                <w:szCs w:val="18"/>
                <w:lang w:val="en-US" w:eastAsia="en-US"/>
              </w:rPr>
              <w:t>:</w:t>
            </w:r>
          </w:p>
          <w:p w14:paraId="68DB4758" w14:textId="77777777" w:rsidR="00086E52" w:rsidRDefault="00D60BEE" w:rsidP="00B95D3B">
            <w:pPr>
              <w:rPr>
                <w:rFonts w:ascii="Tahoma" w:hAnsi="Tahoma" w:cs="Tahoma"/>
                <w:b/>
                <w:bCs/>
                <w:color w:val="000000"/>
                <w:sz w:val="18"/>
                <w:szCs w:val="18"/>
                <w:lang w:eastAsia="en-US"/>
              </w:rPr>
            </w:pPr>
            <w:r w:rsidRPr="00E45C8F">
              <w:rPr>
                <w:rFonts w:ascii="Tahoma" w:hAnsi="Tahoma" w:cs="Tahoma"/>
                <w:b/>
                <w:bCs/>
                <w:color w:val="000000"/>
                <w:sz w:val="18"/>
                <w:szCs w:val="18"/>
                <w:lang w:eastAsia="en-US"/>
              </w:rPr>
              <w:t>Child participation</w:t>
            </w:r>
            <w:r w:rsidRPr="00B1420B">
              <w:rPr>
                <w:rFonts w:ascii="Tahoma" w:hAnsi="Tahoma" w:cs="Tahoma"/>
                <w:color w:val="000000"/>
                <w:sz w:val="18"/>
                <w:szCs w:val="18"/>
                <w:lang w:eastAsia="en-US"/>
              </w:rPr>
              <w:t xml:space="preserve"> and </w:t>
            </w:r>
            <w:r w:rsidRPr="00E45C8F">
              <w:rPr>
                <w:rFonts w:ascii="Tahoma" w:hAnsi="Tahoma" w:cs="Tahoma"/>
                <w:b/>
                <w:bCs/>
                <w:color w:val="000000"/>
                <w:sz w:val="18"/>
                <w:szCs w:val="18"/>
                <w:lang w:eastAsia="en-US"/>
              </w:rPr>
              <w:t>child safeguarding</w:t>
            </w:r>
          </w:p>
          <w:p w14:paraId="5261A8AE" w14:textId="72B36FF7" w:rsidR="00A8017D" w:rsidRPr="00A8017D" w:rsidRDefault="00A8017D" w:rsidP="00B95D3B">
            <w:pPr>
              <w:rPr>
                <w:rFonts w:ascii="Tahoma" w:hAnsi="Tahoma" w:cs="Tahoma"/>
                <w:color w:val="000000"/>
                <w:sz w:val="18"/>
                <w:szCs w:val="18"/>
                <w:lang w:eastAsia="en-US"/>
              </w:rPr>
            </w:pPr>
            <w:bookmarkStart w:id="1" w:name="_GoBack"/>
            <w:bookmarkEnd w:id="1"/>
          </w:p>
        </w:tc>
        <w:tc>
          <w:tcPr>
            <w:tcW w:w="3543" w:type="dxa"/>
            <w:tcBorders>
              <w:top w:val="single" w:sz="2" w:space="0" w:color="808080" w:themeColor="background1" w:themeShade="80"/>
              <w:bottom w:val="single" w:sz="2" w:space="0" w:color="808080" w:themeColor="background1" w:themeShade="80"/>
            </w:tcBorders>
            <w:vAlign w:val="center"/>
          </w:tcPr>
          <w:p w14:paraId="07910670" w14:textId="76F306A6" w:rsidR="00B1420B" w:rsidRPr="00B1420B" w:rsidRDefault="00B1420B" w:rsidP="00B1420B">
            <w:pPr>
              <w:spacing w:before="60" w:after="60"/>
              <w:ind w:left="-142"/>
              <w:jc w:val="center"/>
              <w:rPr>
                <w:rFonts w:ascii="Tahoma" w:eastAsia="Calibri" w:hAnsi="Tahoma" w:cs="Tahoma"/>
                <w:b/>
                <w:bCs/>
                <w:sz w:val="18"/>
                <w:szCs w:val="18"/>
                <w:highlight w:val="cyan"/>
                <w:lang w:val="en-US" w:eastAsia="en-US"/>
              </w:rPr>
            </w:pPr>
            <w:r w:rsidRPr="00B1420B">
              <w:rPr>
                <w:rFonts w:ascii="Tahoma" w:hAnsi="Tahoma" w:cs="Tahoma"/>
                <w:b/>
                <w:bCs/>
                <w:color w:val="000000" w:themeColor="text1"/>
                <w:sz w:val="18"/>
                <w:szCs w:val="18"/>
              </w:rPr>
              <w:t>6</w:t>
            </w:r>
          </w:p>
        </w:tc>
      </w:tr>
    </w:tbl>
    <w:p w14:paraId="422F5B1E" w14:textId="77777777" w:rsidR="00A8017D" w:rsidRDefault="00A8017D" w:rsidP="00B95D3B">
      <w:pPr>
        <w:jc w:val="both"/>
        <w:rPr>
          <w:rFonts w:ascii="Tahoma" w:hAnsi="Tahoma" w:cs="Tahoma"/>
          <w:b/>
          <w:sz w:val="20"/>
          <w:szCs w:val="20"/>
        </w:rPr>
      </w:pPr>
    </w:p>
    <w:p w14:paraId="46C2BA2F" w14:textId="37FEB9EC" w:rsidR="00B133A9" w:rsidRPr="00D0286A" w:rsidRDefault="00B133A9" w:rsidP="00B95D3B">
      <w:pPr>
        <w:jc w:val="both"/>
        <w:rPr>
          <w:rFonts w:ascii="Tahoma" w:hAnsi="Tahoma" w:cs="Tahoma"/>
          <w:b/>
          <w:sz w:val="20"/>
          <w:szCs w:val="20"/>
        </w:rPr>
      </w:pPr>
      <w:r w:rsidRPr="00D0286A">
        <w:rPr>
          <w:rFonts w:ascii="Tahoma" w:hAnsi="Tahoma" w:cs="Tahoma"/>
          <w:b/>
          <w:sz w:val="20"/>
          <w:szCs w:val="20"/>
        </w:rPr>
        <w:t>Fees</w:t>
      </w:r>
    </w:p>
    <w:p w14:paraId="376D7CAF" w14:textId="74D943A3" w:rsidR="00B133A9" w:rsidRPr="00D0286A" w:rsidRDefault="00B133A9" w:rsidP="00B95D3B">
      <w:pPr>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420B">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547B5471" w:rsidR="00B133A9" w:rsidRDefault="00B133A9" w:rsidP="00B133A9">
      <w:pPr>
        <w:spacing w:line="276" w:lineRule="auto"/>
        <w:ind w:left="-142"/>
        <w:jc w:val="both"/>
        <w:rPr>
          <w:rFonts w:ascii="Tahoma" w:hAnsi="Tahoma" w:cs="Tahoma"/>
          <w:sz w:val="20"/>
          <w:szCs w:val="20"/>
        </w:rPr>
      </w:pPr>
    </w:p>
    <w:p w14:paraId="1A63433A" w14:textId="6D16C92E" w:rsidR="00F54846" w:rsidRDefault="00F54846"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21D4D68" w14:textId="77777777" w:rsidR="00F54846" w:rsidRDefault="00F54846" w:rsidP="00B133A9">
      <w:pPr>
        <w:spacing w:line="276" w:lineRule="auto"/>
        <w:ind w:left="-142"/>
        <w:jc w:val="both"/>
        <w:rPr>
          <w:rFonts w:ascii="Tahoma" w:hAnsi="Tahoma" w:cs="Tahoma"/>
          <w:sz w:val="18"/>
          <w:szCs w:val="18"/>
          <w:lang w:eastAsia="en-US"/>
        </w:rPr>
      </w:pPr>
    </w:p>
    <w:p w14:paraId="69097DC8" w14:textId="283F5E9C"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558E7EE8">
                <wp:simplePos x="0" y="0"/>
                <wp:positionH relativeFrom="column">
                  <wp:posOffset>4509135</wp:posOffset>
                </wp:positionH>
                <wp:positionV relativeFrom="paragraph">
                  <wp:posOffset>-158750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84D0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12.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9"/>
        <w:gridCol w:w="1516"/>
        <w:gridCol w:w="1573"/>
      </w:tblGrid>
      <w:tr w:rsidR="00B133A9" w:rsidRPr="00D0286A" w14:paraId="6BD6D58A" w14:textId="77777777" w:rsidTr="000310D6">
        <w:trPr>
          <w:trHeight w:val="688"/>
          <w:jc w:val="center"/>
        </w:trPr>
        <w:tc>
          <w:tcPr>
            <w:tcW w:w="7052" w:type="dxa"/>
            <w:shd w:val="clear" w:color="auto" w:fill="DBE5F1" w:themeFill="accent1" w:themeFillTint="33"/>
            <w:vAlign w:val="center"/>
          </w:tcPr>
          <w:p w14:paraId="3D26E921" w14:textId="77401D74" w:rsidR="000310D6" w:rsidRDefault="00B133A9" w:rsidP="00B1420B">
            <w:pPr>
              <w:tabs>
                <w:tab w:val="left" w:pos="0"/>
              </w:tabs>
              <w:spacing w:line="276" w:lineRule="auto"/>
              <w:ind w:left="-142"/>
              <w:jc w:val="center"/>
            </w:pPr>
            <w:r w:rsidRPr="00D0286A">
              <w:rPr>
                <w:rFonts w:ascii="Tahoma" w:hAnsi="Tahoma" w:cs="Tahoma"/>
                <w:b/>
                <w:sz w:val="18"/>
                <w:szCs w:val="18"/>
                <w:lang w:eastAsia="en-US"/>
              </w:rPr>
              <w:t>LOT 1</w:t>
            </w:r>
            <w:r w:rsidR="00B1420B">
              <w:rPr>
                <w:rFonts w:ascii="Tahoma" w:hAnsi="Tahoma" w:cs="Tahoma"/>
                <w:b/>
                <w:sz w:val="18"/>
                <w:szCs w:val="18"/>
                <w:lang w:eastAsia="en-US"/>
              </w:rPr>
              <w:t>:</w:t>
            </w:r>
            <w:r w:rsidR="00B1420B">
              <w:t xml:space="preserve"> </w:t>
            </w:r>
          </w:p>
          <w:p w14:paraId="71B6E31A" w14:textId="77777777" w:rsidR="00F54846" w:rsidRDefault="00F54846" w:rsidP="00B1420B">
            <w:pPr>
              <w:tabs>
                <w:tab w:val="left" w:pos="0"/>
              </w:tabs>
              <w:spacing w:line="276" w:lineRule="auto"/>
              <w:ind w:left="-142"/>
              <w:jc w:val="center"/>
            </w:pPr>
          </w:p>
          <w:p w14:paraId="05CD640D" w14:textId="28C54965" w:rsidR="00B1420B" w:rsidRDefault="00B1420B" w:rsidP="00B1420B">
            <w:pPr>
              <w:tabs>
                <w:tab w:val="left" w:pos="0"/>
              </w:tabs>
              <w:spacing w:line="276" w:lineRule="auto"/>
              <w:ind w:left="-142"/>
              <w:jc w:val="center"/>
              <w:rPr>
                <w:rFonts w:ascii="Tahoma" w:hAnsi="Tahoma" w:cs="Tahoma"/>
                <w:b/>
                <w:sz w:val="18"/>
                <w:szCs w:val="18"/>
                <w:lang w:eastAsia="en-US"/>
              </w:rPr>
            </w:pPr>
            <w:r w:rsidRPr="00B1420B">
              <w:rPr>
                <w:rFonts w:ascii="Tahoma" w:hAnsi="Tahoma" w:cs="Tahoma"/>
                <w:b/>
                <w:sz w:val="18"/>
                <w:szCs w:val="18"/>
                <w:lang w:eastAsia="en-US"/>
              </w:rPr>
              <w:t>Analysis and review of legislation</w:t>
            </w:r>
            <w:r w:rsidR="00D60BEE">
              <w:rPr>
                <w:rFonts w:ascii="Tahoma" w:hAnsi="Tahoma" w:cs="Tahoma"/>
                <w:b/>
                <w:sz w:val="18"/>
                <w:szCs w:val="18"/>
                <w:lang w:eastAsia="en-US"/>
              </w:rPr>
              <w:t>,</w:t>
            </w:r>
            <w:r w:rsidRPr="00B1420B">
              <w:rPr>
                <w:rFonts w:ascii="Tahoma" w:hAnsi="Tahoma" w:cs="Tahoma"/>
                <w:b/>
                <w:sz w:val="18"/>
                <w:szCs w:val="18"/>
                <w:lang w:eastAsia="en-US"/>
              </w:rPr>
              <w:t xml:space="preserve"> policies</w:t>
            </w:r>
            <w:r w:rsidR="00D60BEE">
              <w:rPr>
                <w:rFonts w:ascii="Tahoma" w:hAnsi="Tahoma" w:cs="Tahoma"/>
                <w:b/>
                <w:sz w:val="18"/>
                <w:szCs w:val="18"/>
                <w:lang w:eastAsia="en-US"/>
              </w:rPr>
              <w:t xml:space="preserve"> and institutional framework</w:t>
            </w:r>
            <w:r w:rsidR="00D92B1F">
              <w:t xml:space="preserve"> </w:t>
            </w:r>
            <w:r w:rsidR="00D92B1F" w:rsidRPr="00D92B1F">
              <w:rPr>
                <w:rFonts w:ascii="Tahoma" w:hAnsi="Tahoma" w:cs="Tahoma"/>
                <w:b/>
                <w:sz w:val="18"/>
                <w:szCs w:val="18"/>
                <w:lang w:eastAsia="en-US"/>
              </w:rPr>
              <w:t>in Slovenia in line with international standards and good practices.</w:t>
            </w:r>
          </w:p>
          <w:p w14:paraId="45B58A5D" w14:textId="77777777" w:rsidR="000310D6" w:rsidRDefault="000310D6" w:rsidP="00B1420B">
            <w:pPr>
              <w:tabs>
                <w:tab w:val="left" w:pos="0"/>
              </w:tabs>
              <w:spacing w:line="276" w:lineRule="auto"/>
              <w:ind w:left="-142"/>
              <w:jc w:val="center"/>
              <w:rPr>
                <w:rFonts w:ascii="Tahoma" w:hAnsi="Tahoma" w:cs="Tahoma"/>
                <w:b/>
                <w:sz w:val="18"/>
                <w:szCs w:val="18"/>
                <w:lang w:eastAsia="en-US"/>
              </w:rPr>
            </w:pPr>
          </w:p>
          <w:p w14:paraId="2C2B5127" w14:textId="69B451DD" w:rsidR="00B133A9" w:rsidRPr="00D0286A" w:rsidRDefault="00B133A9" w:rsidP="00B1420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B1420B" w:rsidRDefault="00B133A9" w:rsidP="000310D6">
            <w:pPr>
              <w:spacing w:line="276" w:lineRule="auto"/>
              <w:ind w:left="-142" w:right="-126"/>
              <w:jc w:val="center"/>
              <w:rPr>
                <w:rFonts w:ascii="Tahoma" w:hAnsi="Tahoma" w:cs="Tahoma"/>
                <w:b/>
                <w:sz w:val="18"/>
                <w:szCs w:val="18"/>
                <w:lang w:eastAsia="en-US"/>
              </w:rPr>
            </w:pPr>
            <w:r w:rsidRPr="00B1420B">
              <w:rPr>
                <w:rFonts w:ascii="Tahoma" w:hAnsi="Tahoma" w:cs="Tahoma"/>
                <w:b/>
                <w:sz w:val="18"/>
                <w:szCs w:val="18"/>
                <w:lang w:eastAsia="en-US"/>
              </w:rPr>
              <w:t>Exclusion level</w:t>
            </w:r>
          </w:p>
          <w:p w14:paraId="27831C06" w14:textId="77777777" w:rsidR="00B133A9" w:rsidRPr="00B1420B" w:rsidRDefault="00B133A9" w:rsidP="000310D6">
            <w:pPr>
              <w:spacing w:line="276" w:lineRule="auto"/>
              <w:ind w:left="-142" w:right="-126"/>
              <w:jc w:val="center"/>
              <w:rPr>
                <w:rFonts w:ascii="Tahoma" w:hAnsi="Tahoma" w:cs="Tahoma"/>
                <w:b/>
                <w:sz w:val="18"/>
                <w:szCs w:val="18"/>
                <w:lang w:eastAsia="en-US"/>
              </w:rPr>
            </w:pPr>
            <w:r w:rsidRPr="00B1420B">
              <w:rPr>
                <w:b/>
                <w:sz w:val="18"/>
                <w:szCs w:val="18"/>
                <w:lang w:eastAsia="en-US"/>
              </w:rPr>
              <w:t>▼</w:t>
            </w:r>
          </w:p>
        </w:tc>
      </w:tr>
      <w:tr w:rsidR="00B133A9" w:rsidRPr="00D0286A" w14:paraId="5A649F14"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40503A37" w14:textId="4FE60010" w:rsidR="003E6834" w:rsidRDefault="003E6834" w:rsidP="003E6834">
            <w:pPr>
              <w:autoSpaceDE w:val="0"/>
              <w:autoSpaceDN w:val="0"/>
              <w:adjustRightInd w:val="0"/>
              <w:spacing w:after="7"/>
              <w:rPr>
                <w:rFonts w:ascii="Tahoma" w:hAnsi="Tahoma" w:cs="Tahoma"/>
                <w:color w:val="000000"/>
                <w:sz w:val="18"/>
                <w:szCs w:val="18"/>
                <w:lang w:eastAsia="en-US"/>
              </w:rPr>
            </w:pPr>
            <w:bookmarkStart w:id="2" w:name="_Hlk40798106"/>
            <w:r>
              <w:rPr>
                <w:rFonts w:ascii="Tahoma" w:hAnsi="Tahoma" w:cs="Tahoma"/>
                <w:color w:val="000000"/>
                <w:sz w:val="18"/>
                <w:szCs w:val="18"/>
                <w:lang w:eastAsia="en-US"/>
              </w:rPr>
              <w:t>I</w:t>
            </w:r>
            <w:r w:rsidRPr="003E6834">
              <w:rPr>
                <w:rFonts w:ascii="Tahoma" w:hAnsi="Tahoma" w:cs="Tahoma"/>
                <w:color w:val="000000"/>
                <w:sz w:val="18"/>
                <w:szCs w:val="18"/>
                <w:lang w:eastAsia="en-US"/>
              </w:rPr>
              <w:t>ndicative list of expected deliverables under Lot 1 (not exhaustive):</w:t>
            </w:r>
          </w:p>
          <w:p w14:paraId="459D583A" w14:textId="77777777" w:rsidR="003E6834" w:rsidRPr="003E6834" w:rsidRDefault="003E6834" w:rsidP="003E6834">
            <w:pPr>
              <w:autoSpaceDE w:val="0"/>
              <w:autoSpaceDN w:val="0"/>
              <w:adjustRightInd w:val="0"/>
              <w:spacing w:after="7"/>
              <w:rPr>
                <w:rFonts w:ascii="Tahoma" w:hAnsi="Tahoma" w:cs="Tahoma"/>
                <w:color w:val="000000"/>
                <w:sz w:val="18"/>
                <w:szCs w:val="18"/>
                <w:lang w:eastAsia="en-US"/>
              </w:rPr>
            </w:pPr>
          </w:p>
          <w:p w14:paraId="48D68829" w14:textId="42B8A2F4" w:rsidR="00B1420B" w:rsidRPr="000310D6" w:rsidRDefault="00B1420B" w:rsidP="00B1420B">
            <w:pPr>
              <w:pStyle w:val="ListParagraph"/>
              <w:numPr>
                <w:ilvl w:val="0"/>
                <w:numId w:val="27"/>
              </w:numPr>
              <w:autoSpaceDE w:val="0"/>
              <w:autoSpaceDN w:val="0"/>
              <w:adjustRightInd w:val="0"/>
              <w:spacing w:after="7"/>
              <w:rPr>
                <w:rFonts w:ascii="Tahoma" w:hAnsi="Tahoma" w:cs="Tahoma"/>
                <w:color w:val="000000"/>
                <w:sz w:val="18"/>
                <w:szCs w:val="18"/>
                <w:lang w:eastAsia="en-US"/>
              </w:rPr>
            </w:pPr>
            <w:bookmarkStart w:id="3" w:name="_Hlk45866776"/>
            <w:r w:rsidRPr="000310D6">
              <w:rPr>
                <w:rFonts w:ascii="Tahoma" w:hAnsi="Tahoma" w:cs="Tahoma"/>
                <w:color w:val="000000"/>
                <w:sz w:val="18"/>
                <w:szCs w:val="18"/>
                <w:lang w:eastAsia="en-US"/>
              </w:rPr>
              <w:t xml:space="preserve">Review and analysis of policy documents, strategies, legislation, secondary legislation (draft documents and/or documents in force) and/or practice and provision of advice (in the form of an oral and/or written advice), preparation of legal opinions, comments, recommendations, reports etc.; </w:t>
            </w:r>
          </w:p>
          <w:p w14:paraId="69327531" w14:textId="48732231" w:rsidR="00B1420B" w:rsidRDefault="00B1420B" w:rsidP="00B1420B">
            <w:pPr>
              <w:pStyle w:val="ListParagraph"/>
              <w:numPr>
                <w:ilvl w:val="0"/>
                <w:numId w:val="27"/>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Drafting </w:t>
            </w:r>
            <w:r w:rsidR="00D60BEE">
              <w:rPr>
                <w:rFonts w:ascii="Tahoma" w:hAnsi="Tahoma" w:cs="Tahoma"/>
                <w:color w:val="000000"/>
                <w:sz w:val="18"/>
                <w:szCs w:val="18"/>
                <w:lang w:eastAsia="en-US"/>
              </w:rPr>
              <w:t xml:space="preserve">of </w:t>
            </w:r>
            <w:r w:rsidRPr="000310D6">
              <w:rPr>
                <w:rFonts w:ascii="Tahoma" w:hAnsi="Tahoma" w:cs="Tahoma"/>
                <w:color w:val="000000"/>
                <w:sz w:val="18"/>
                <w:szCs w:val="18"/>
                <w:lang w:eastAsia="en-US"/>
              </w:rPr>
              <w:t>analytical reports (risk assessments, needs and gap analysis, institutional reviews, etc.);</w:t>
            </w:r>
          </w:p>
          <w:p w14:paraId="38F4AF1B" w14:textId="08F8CA18" w:rsidR="004D5777" w:rsidRDefault="004D5777" w:rsidP="004D5777">
            <w:pPr>
              <w:pStyle w:val="ListParagraph"/>
              <w:numPr>
                <w:ilvl w:val="0"/>
                <w:numId w:val="27"/>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Carrying out research relevant to the lot;</w:t>
            </w:r>
          </w:p>
          <w:p w14:paraId="4B6D9FA8" w14:textId="436E7F7F" w:rsidR="004D5777" w:rsidRPr="004D5777" w:rsidRDefault="004D5777" w:rsidP="004D5777">
            <w:pPr>
              <w:pStyle w:val="ListParagraph"/>
              <w:numPr>
                <w:ilvl w:val="0"/>
                <w:numId w:val="27"/>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 xml:space="preserve">Monitoring of the effectiveness of </w:t>
            </w:r>
            <w:proofErr w:type="spellStart"/>
            <w:r>
              <w:rPr>
                <w:rFonts w:ascii="Tahoma" w:hAnsi="Tahoma" w:cs="Tahoma"/>
                <w:color w:val="000000"/>
                <w:sz w:val="18"/>
                <w:szCs w:val="18"/>
                <w:lang w:eastAsia="en-US"/>
              </w:rPr>
              <w:t>Barnahus</w:t>
            </w:r>
            <w:proofErr w:type="spellEnd"/>
            <w:r>
              <w:rPr>
                <w:rFonts w:ascii="Tahoma" w:hAnsi="Tahoma" w:cs="Tahoma"/>
                <w:color w:val="000000"/>
                <w:sz w:val="18"/>
                <w:szCs w:val="18"/>
                <w:lang w:eastAsia="en-US"/>
              </w:rPr>
              <w:t xml:space="preserve"> set up and procedures and development of strategies and tools for that purpose;</w:t>
            </w:r>
          </w:p>
          <w:bookmarkEnd w:id="2"/>
          <w:p w14:paraId="4FC6D302" w14:textId="0F881FCA" w:rsidR="00B1420B" w:rsidRPr="000310D6" w:rsidRDefault="00D60BEE" w:rsidP="00B1420B">
            <w:pPr>
              <w:pStyle w:val="ListParagraph"/>
              <w:numPr>
                <w:ilvl w:val="0"/>
                <w:numId w:val="27"/>
              </w:numPr>
              <w:autoSpaceDE w:val="0"/>
              <w:autoSpaceDN w:val="0"/>
              <w:adjustRightInd w:val="0"/>
              <w:spacing w:after="7"/>
              <w:rPr>
                <w:rFonts w:ascii="Tahoma" w:hAnsi="Tahoma" w:cs="Tahoma"/>
                <w:color w:val="000000"/>
                <w:sz w:val="18"/>
                <w:szCs w:val="18"/>
                <w:lang w:eastAsia="en-US"/>
              </w:rPr>
            </w:pPr>
            <w:r>
              <w:rPr>
                <w:rFonts w:ascii="Tahoma" w:hAnsi="Tahoma" w:cs="Tahoma"/>
                <w:color w:val="000000"/>
                <w:sz w:val="18"/>
                <w:szCs w:val="18"/>
                <w:lang w:eastAsia="en-US"/>
              </w:rPr>
              <w:t>D</w:t>
            </w:r>
            <w:r w:rsidR="00B1420B" w:rsidRPr="000310D6">
              <w:rPr>
                <w:rFonts w:ascii="Tahoma" w:hAnsi="Tahoma" w:cs="Tahoma"/>
                <w:color w:val="000000"/>
                <w:sz w:val="18"/>
                <w:szCs w:val="18"/>
                <w:lang w:eastAsia="en-US"/>
              </w:rPr>
              <w:t xml:space="preserve">evelopment of internal guidelines/protocols/materials on specific aspects related to the theme of the lot; </w:t>
            </w:r>
          </w:p>
          <w:p w14:paraId="1999D762" w14:textId="77777777" w:rsidR="00B1420B" w:rsidRPr="000310D6" w:rsidRDefault="00B1420B" w:rsidP="00B1420B">
            <w:pPr>
              <w:pStyle w:val="ListParagraph"/>
              <w:numPr>
                <w:ilvl w:val="0"/>
                <w:numId w:val="27"/>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44B43DDD" w14:textId="77777777" w:rsidR="00B133A9" w:rsidRDefault="00B1420B" w:rsidP="00086E52">
            <w:pPr>
              <w:pStyle w:val="ListParagraph"/>
              <w:numPr>
                <w:ilvl w:val="0"/>
                <w:numId w:val="27"/>
              </w:numPr>
              <w:rPr>
                <w:rFonts w:ascii="Tahoma" w:hAnsi="Tahoma" w:cs="Tahoma"/>
                <w:color w:val="000000"/>
                <w:sz w:val="18"/>
                <w:szCs w:val="18"/>
                <w:lang w:eastAsia="en-US"/>
              </w:rPr>
            </w:pPr>
            <w:r w:rsidRPr="000310D6">
              <w:rPr>
                <w:rFonts w:ascii="Tahoma" w:hAnsi="Tahoma" w:cs="Tahoma"/>
                <w:color w:val="000000"/>
                <w:sz w:val="18"/>
                <w:szCs w:val="18"/>
                <w:lang w:eastAsia="en-US"/>
              </w:rPr>
              <w:t>Mentoring beneficiaries on specific working processes and/or cases relevant to the lot</w:t>
            </w:r>
            <w:r w:rsidR="00B95D3B">
              <w:rPr>
                <w:rFonts w:ascii="Tahoma" w:hAnsi="Tahoma" w:cs="Tahoma"/>
                <w:color w:val="000000"/>
                <w:sz w:val="18"/>
                <w:szCs w:val="18"/>
                <w:lang w:eastAsia="en-US"/>
              </w:rPr>
              <w:t>.</w:t>
            </w:r>
          </w:p>
          <w:bookmarkEnd w:id="3"/>
          <w:p w14:paraId="2BCAF44A" w14:textId="5BB8341E" w:rsidR="00086E52" w:rsidRPr="00086E52" w:rsidRDefault="00086E52" w:rsidP="00086E52">
            <w:pPr>
              <w:pStyle w:val="ListParagraph"/>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68CC13A3" w:rsidR="00B133A9" w:rsidRPr="00D0286A" w:rsidRDefault="00B1420B" w:rsidP="00A0651D">
            <w:pPr>
              <w:ind w:left="-37"/>
              <w:jc w:val="center"/>
              <w:rPr>
                <w:rFonts w:ascii="Tahoma" w:hAnsi="Tahoma" w:cs="Tahoma"/>
                <w:sz w:val="18"/>
                <w:szCs w:val="18"/>
                <w:highlight w:val="yellow"/>
                <w:lang w:eastAsia="en-US"/>
              </w:rPr>
            </w:pPr>
            <w:r w:rsidRPr="00B1420B">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1470AA5" w:rsidR="00B133A9" w:rsidRPr="00B1420B" w:rsidRDefault="00D60BEE"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B1420B">
              <w:rPr>
                <w:rFonts w:ascii="Tahoma" w:hAnsi="Tahoma" w:cs="Tahoma"/>
                <w:sz w:val="18"/>
                <w:szCs w:val="18"/>
                <w:lang w:eastAsia="en-US"/>
              </w:rPr>
              <w:t>50€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7573B9" w:rsidRPr="00D0286A" w14:paraId="4D1E7B7A" w14:textId="77777777" w:rsidTr="00B95D3B">
        <w:tc>
          <w:tcPr>
            <w:tcW w:w="8505" w:type="dxa"/>
            <w:shd w:val="clear" w:color="auto" w:fill="DBE5F1" w:themeFill="accent1" w:themeFillTint="33"/>
            <w:vAlign w:val="center"/>
          </w:tcPr>
          <w:p w14:paraId="5426F689" w14:textId="77777777" w:rsidR="007573B9" w:rsidRPr="00D0286A" w:rsidRDefault="007573B9" w:rsidP="000310D6">
            <w:pPr>
              <w:spacing w:before="120" w:after="120"/>
              <w:rPr>
                <w:rFonts w:ascii="Tahoma" w:hAnsi="Tahoma" w:cs="Tahoma"/>
                <w:sz w:val="20"/>
                <w:szCs w:val="20"/>
              </w:rPr>
            </w:pPr>
            <w:bookmarkStart w:id="4" w:name="_Hlk40817028"/>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891625897"/>
              <w:date w:fullDate="2021-12-12T00:00:00Z">
                <w:dateFormat w:val="dd/MM/yyyy"/>
                <w:lid w:val="fr-FR"/>
                <w:storeMappedDataAs w:val="dateTime"/>
                <w:calendar w:val="gregorian"/>
              </w:date>
            </w:sdtPr>
            <w:sdtEndPr>
              <w:rPr>
                <w:rStyle w:val="Style71"/>
              </w:rPr>
            </w:sdtEndPr>
            <w:sdtContent>
              <w:p w14:paraId="75CCCE97" w14:textId="4CD4091E" w:rsidR="007573B9" w:rsidRPr="00D0286A" w:rsidRDefault="00B1420B" w:rsidP="00B95D3B">
                <w:pPr>
                  <w:spacing w:before="120" w:after="120"/>
                  <w:jc w:val="center"/>
                  <w:rPr>
                    <w:rFonts w:ascii="Tahoma" w:hAnsi="Tahoma" w:cs="Tahoma"/>
                    <w:sz w:val="20"/>
                    <w:szCs w:val="20"/>
                  </w:rPr>
                </w:pPr>
                <w:r>
                  <w:rPr>
                    <w:rStyle w:val="Style71"/>
                    <w:rFonts w:ascii="Tahoma" w:hAnsi="Tahoma" w:cs="Tahoma"/>
                    <w:szCs w:val="20"/>
                    <w:lang w:val="fr-FR"/>
                  </w:rPr>
                  <w:t>12/12/2021</w:t>
                </w:r>
              </w:p>
            </w:sdtContent>
          </w:sdt>
        </w:tc>
      </w:tr>
      <w:tr w:rsidR="00B1420B" w:rsidRPr="00D0286A" w14:paraId="3CBCC2DB" w14:textId="77777777" w:rsidTr="00B95D3B">
        <w:tc>
          <w:tcPr>
            <w:tcW w:w="10065" w:type="dxa"/>
            <w:gridSpan w:val="2"/>
            <w:shd w:val="clear" w:color="auto" w:fill="DBE5F1" w:themeFill="accent1" w:themeFillTint="33"/>
            <w:vAlign w:val="center"/>
          </w:tcPr>
          <w:p w14:paraId="6A118233" w14:textId="2DA65B99" w:rsidR="00B1420B" w:rsidRPr="00D0286A" w:rsidRDefault="00B1420B" w:rsidP="00B1420B">
            <w:pPr>
              <w:spacing w:before="120" w:after="120"/>
              <w:rPr>
                <w:rStyle w:val="Style71"/>
                <w:rFonts w:ascii="Tahoma" w:hAnsi="Tahoma" w:cs="Tahoma"/>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rPr>
                  <w:rStyle w:val="Style71"/>
                  <w:rFonts w:ascii="Tahoma" w:hAnsi="Tahoma" w:cs="Tahoma"/>
                  <w:szCs w:val="20"/>
                </w:rPr>
                <w:id w:val="-1024090114"/>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5F9E8A0B" w14:textId="065AEA07" w:rsidR="00B133A9" w:rsidRDefault="00B133A9" w:rsidP="00B133A9">
      <w:pPr>
        <w:spacing w:before="60" w:after="120"/>
        <w:ind w:left="-142"/>
        <w:rPr>
          <w:rFonts w:ascii="Tahoma" w:hAnsi="Tahoma" w:cs="Tahoma"/>
          <w:sz w:val="20"/>
          <w:szCs w:val="20"/>
        </w:rPr>
      </w:pPr>
      <w:bookmarkStart w:id="5" w:name="_Hlk40817062"/>
    </w:p>
    <w:p w14:paraId="68D0D50C" w14:textId="77777777" w:rsidR="00F54846" w:rsidRPr="00D0286A" w:rsidRDefault="00F54846" w:rsidP="00B133A9">
      <w:pPr>
        <w:spacing w:before="60" w:after="120"/>
        <w:ind w:left="-142"/>
        <w:rPr>
          <w:rFonts w:ascii="Tahoma" w:hAnsi="Tahoma" w:cs="Tahoma"/>
          <w:sz w:val="20"/>
          <w:szCs w:val="20"/>
        </w:rPr>
      </w:pPr>
    </w:p>
    <w:bookmarkEnd w:id="4"/>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20DFE9E" w14:textId="77777777" w:rsidR="00F54846" w:rsidRDefault="00F54846" w:rsidP="00B133A9">
      <w:pPr>
        <w:spacing w:line="276" w:lineRule="auto"/>
        <w:ind w:left="-142"/>
        <w:jc w:val="both"/>
        <w:rPr>
          <w:rFonts w:ascii="Tahoma" w:hAnsi="Tahoma" w:cs="Tahoma"/>
          <w:sz w:val="18"/>
          <w:szCs w:val="18"/>
          <w:lang w:eastAsia="en-US"/>
        </w:rPr>
      </w:pPr>
    </w:p>
    <w:p w14:paraId="2E5C213F" w14:textId="0368AEFE"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4030B93E">
                <wp:simplePos x="0" y="0"/>
                <wp:positionH relativeFrom="column">
                  <wp:posOffset>4516120</wp:posOffset>
                </wp:positionH>
                <wp:positionV relativeFrom="paragraph">
                  <wp:posOffset>-162560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08FAA" id="Up Arrow 1" o:spid="_x0000_s1026" type="#_x0000_t68" style="position:absolute;margin-left:355.6pt;margin-top:-12.8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B133A9" w:rsidRPr="00D0286A" w14:paraId="477D284D" w14:textId="77777777" w:rsidTr="000310D6">
        <w:trPr>
          <w:trHeight w:val="688"/>
          <w:jc w:val="center"/>
        </w:trPr>
        <w:tc>
          <w:tcPr>
            <w:tcW w:w="7052" w:type="dxa"/>
            <w:shd w:val="clear" w:color="auto" w:fill="DBE5F1" w:themeFill="accent1" w:themeFillTint="33"/>
            <w:vAlign w:val="center"/>
          </w:tcPr>
          <w:p w14:paraId="15E9008E" w14:textId="40C29035" w:rsidR="000310D6" w:rsidRDefault="00B133A9"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LOT 2</w:t>
            </w:r>
            <w:r w:rsidR="00B1420B">
              <w:rPr>
                <w:rFonts w:ascii="Tahoma" w:hAnsi="Tahoma" w:cs="Tahoma"/>
                <w:b/>
                <w:sz w:val="18"/>
                <w:szCs w:val="18"/>
                <w:lang w:eastAsia="en-US"/>
              </w:rPr>
              <w:t xml:space="preserve">: </w:t>
            </w:r>
          </w:p>
          <w:p w14:paraId="03232B48" w14:textId="77777777" w:rsidR="00F54846" w:rsidRDefault="00F54846" w:rsidP="000310D6">
            <w:pPr>
              <w:autoSpaceDE w:val="0"/>
              <w:autoSpaceDN w:val="0"/>
              <w:adjustRightInd w:val="0"/>
              <w:jc w:val="center"/>
              <w:rPr>
                <w:rFonts w:ascii="Tahoma" w:hAnsi="Tahoma" w:cs="Tahoma"/>
                <w:b/>
                <w:sz w:val="18"/>
                <w:szCs w:val="18"/>
                <w:lang w:eastAsia="en-US"/>
              </w:rPr>
            </w:pPr>
          </w:p>
          <w:p w14:paraId="7220DAE4" w14:textId="4873D92B" w:rsidR="00B1420B" w:rsidRPr="000310D6" w:rsidRDefault="00B1420B" w:rsidP="000310D6">
            <w:pPr>
              <w:autoSpaceDE w:val="0"/>
              <w:autoSpaceDN w:val="0"/>
              <w:adjustRightInd w:val="0"/>
              <w:jc w:val="center"/>
              <w:rPr>
                <w:rFonts w:ascii="Tahoma" w:hAnsi="Tahoma" w:cs="Tahoma"/>
                <w:b/>
                <w:sz w:val="18"/>
                <w:szCs w:val="18"/>
                <w:lang w:eastAsia="en-US"/>
              </w:rPr>
            </w:pPr>
            <w:r w:rsidRPr="000310D6">
              <w:rPr>
                <w:rFonts w:ascii="Tahoma" w:hAnsi="Tahoma" w:cs="Tahoma"/>
                <w:b/>
                <w:sz w:val="18"/>
                <w:szCs w:val="18"/>
                <w:lang w:eastAsia="en-US"/>
              </w:rPr>
              <w:t>Training and support for legal professionals</w:t>
            </w:r>
            <w:r w:rsidR="00086E52">
              <w:t xml:space="preserve"> </w:t>
            </w:r>
            <w:r w:rsidR="00A8017D">
              <w:br/>
            </w:r>
            <w:r w:rsidR="00086E52" w:rsidRPr="00086E52">
              <w:rPr>
                <w:rFonts w:ascii="Tahoma" w:hAnsi="Tahoma" w:cs="Tahoma"/>
                <w:b/>
                <w:sz w:val="18"/>
                <w:szCs w:val="18"/>
                <w:lang w:eastAsia="en-US"/>
              </w:rPr>
              <w:t xml:space="preserve">(judges, prosecutors, lawyers and criminal investigation officers) </w:t>
            </w:r>
            <w:r w:rsidR="00A8017D">
              <w:rPr>
                <w:rFonts w:ascii="Tahoma" w:hAnsi="Tahoma" w:cs="Tahoma"/>
                <w:b/>
                <w:sz w:val="18"/>
                <w:szCs w:val="18"/>
                <w:lang w:eastAsia="en-US"/>
              </w:rPr>
              <w:br/>
            </w:r>
            <w:r w:rsidR="00086E52" w:rsidRPr="00086E52">
              <w:rPr>
                <w:rFonts w:ascii="Tahoma" w:hAnsi="Tahoma" w:cs="Tahoma"/>
                <w:b/>
                <w:sz w:val="18"/>
                <w:szCs w:val="18"/>
                <w:lang w:eastAsia="en-US"/>
              </w:rPr>
              <w:t>on violence against children</w:t>
            </w:r>
            <w:r w:rsidR="00086E52">
              <w:rPr>
                <w:rFonts w:ascii="Tahoma" w:hAnsi="Tahoma" w:cs="Tahoma"/>
                <w:b/>
                <w:sz w:val="18"/>
                <w:szCs w:val="18"/>
                <w:lang w:eastAsia="en-US"/>
              </w:rPr>
              <w:t>,</w:t>
            </w:r>
            <w:r w:rsidR="00086E52" w:rsidRPr="00086E52">
              <w:rPr>
                <w:rFonts w:ascii="Tahoma" w:hAnsi="Tahoma" w:cs="Tahoma"/>
                <w:b/>
                <w:sz w:val="18"/>
                <w:szCs w:val="18"/>
                <w:lang w:eastAsia="en-US"/>
              </w:rPr>
              <w:t xml:space="preserve"> including </w:t>
            </w:r>
            <w:r w:rsidR="00A8017D">
              <w:rPr>
                <w:rFonts w:ascii="Tahoma" w:hAnsi="Tahoma" w:cs="Tahoma"/>
                <w:b/>
                <w:sz w:val="18"/>
                <w:szCs w:val="18"/>
                <w:lang w:eastAsia="en-US"/>
              </w:rPr>
              <w:br/>
            </w:r>
            <w:r w:rsidR="00086E52" w:rsidRPr="00086E52">
              <w:rPr>
                <w:rFonts w:ascii="Tahoma" w:hAnsi="Tahoma" w:cs="Tahoma"/>
                <w:b/>
                <w:sz w:val="18"/>
                <w:szCs w:val="18"/>
                <w:lang w:eastAsia="en-US"/>
              </w:rPr>
              <w:t xml:space="preserve">child sexual </w:t>
            </w:r>
            <w:r w:rsidR="00A8017D">
              <w:rPr>
                <w:rFonts w:ascii="Tahoma" w:hAnsi="Tahoma" w:cs="Tahoma"/>
                <w:b/>
                <w:sz w:val="18"/>
                <w:szCs w:val="18"/>
                <w:lang w:eastAsia="en-US"/>
              </w:rPr>
              <w:t xml:space="preserve">exploitation and </w:t>
            </w:r>
            <w:r w:rsidR="00086E52" w:rsidRPr="00086E52">
              <w:rPr>
                <w:rFonts w:ascii="Tahoma" w:hAnsi="Tahoma" w:cs="Tahoma"/>
                <w:b/>
                <w:sz w:val="18"/>
                <w:szCs w:val="18"/>
                <w:lang w:eastAsia="en-US"/>
              </w:rPr>
              <w:t>abuse</w:t>
            </w:r>
            <w:r w:rsidR="00A8017D">
              <w:rPr>
                <w:rFonts w:ascii="Tahoma" w:hAnsi="Tahoma" w:cs="Tahoma"/>
                <w:b/>
                <w:sz w:val="18"/>
                <w:szCs w:val="18"/>
                <w:lang w:eastAsia="en-US"/>
              </w:rPr>
              <w:t xml:space="preserve"> both online and offline</w:t>
            </w:r>
            <w:r w:rsidR="00086E52" w:rsidRPr="00086E52">
              <w:rPr>
                <w:rFonts w:ascii="Tahoma" w:hAnsi="Tahoma" w:cs="Tahoma"/>
                <w:b/>
                <w:sz w:val="18"/>
                <w:szCs w:val="18"/>
                <w:lang w:eastAsia="en-US"/>
              </w:rPr>
              <w:t>.</w:t>
            </w:r>
          </w:p>
          <w:p w14:paraId="05716174" w14:textId="77777777" w:rsidR="000310D6" w:rsidRDefault="000310D6" w:rsidP="000310D6">
            <w:pPr>
              <w:tabs>
                <w:tab w:val="left" w:pos="0"/>
              </w:tabs>
              <w:spacing w:line="276" w:lineRule="auto"/>
              <w:ind w:left="-142"/>
              <w:jc w:val="center"/>
              <w:rPr>
                <w:rFonts w:ascii="Tahoma" w:hAnsi="Tahoma" w:cs="Tahoma"/>
                <w:b/>
                <w:sz w:val="18"/>
                <w:szCs w:val="18"/>
                <w:lang w:eastAsia="en-US"/>
              </w:rPr>
            </w:pPr>
          </w:p>
          <w:p w14:paraId="1F744B8D" w14:textId="4D4FB220" w:rsidR="00B133A9" w:rsidRPr="00D0286A" w:rsidRDefault="00B133A9"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0310D6" w:rsidRDefault="00B133A9"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2D699B72" w14:textId="77777777" w:rsidR="00B133A9" w:rsidRPr="00D0286A" w:rsidRDefault="00B133A9"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B133A9" w:rsidRPr="00D0286A" w14:paraId="4C29C9B9"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080D8F57" w14:textId="7596F736" w:rsidR="003E6834" w:rsidRDefault="003E6834" w:rsidP="003E6834">
            <w:pPr>
              <w:autoSpaceDE w:val="0"/>
              <w:autoSpaceDN w:val="0"/>
              <w:adjustRightInd w:val="0"/>
              <w:rPr>
                <w:rFonts w:ascii="Tahoma" w:hAnsi="Tahoma" w:cs="Tahoma"/>
                <w:color w:val="000000"/>
                <w:sz w:val="18"/>
                <w:szCs w:val="18"/>
                <w:lang w:eastAsia="en-US"/>
              </w:rPr>
            </w:pPr>
            <w:bookmarkStart w:id="6" w:name="_Hlk40796366"/>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2</w:t>
            </w:r>
            <w:r w:rsidRPr="003E6834">
              <w:rPr>
                <w:rFonts w:ascii="Tahoma" w:hAnsi="Tahoma" w:cs="Tahoma"/>
                <w:color w:val="000000"/>
                <w:sz w:val="18"/>
                <w:szCs w:val="18"/>
                <w:lang w:eastAsia="en-US"/>
              </w:rPr>
              <w:t xml:space="preserve"> (not exhaustive):</w:t>
            </w:r>
          </w:p>
          <w:p w14:paraId="3B96BB25" w14:textId="77777777" w:rsidR="003E6834" w:rsidRPr="003E6834" w:rsidRDefault="003E6834" w:rsidP="003E6834">
            <w:pPr>
              <w:autoSpaceDE w:val="0"/>
              <w:autoSpaceDN w:val="0"/>
              <w:adjustRightInd w:val="0"/>
              <w:rPr>
                <w:rFonts w:ascii="Tahoma" w:hAnsi="Tahoma" w:cs="Tahoma"/>
                <w:color w:val="000000"/>
                <w:sz w:val="18"/>
                <w:szCs w:val="18"/>
                <w:lang w:eastAsia="en-US"/>
              </w:rPr>
            </w:pPr>
          </w:p>
          <w:p w14:paraId="459BF4CC" w14:textId="4736454E" w:rsidR="00B1420B" w:rsidRDefault="00B1420B" w:rsidP="00B1420B">
            <w:pPr>
              <w:pStyle w:val="ListParagraph"/>
              <w:numPr>
                <w:ilvl w:val="0"/>
                <w:numId w:val="28"/>
              </w:numPr>
              <w:autoSpaceDE w:val="0"/>
              <w:autoSpaceDN w:val="0"/>
              <w:adjustRightInd w:val="0"/>
              <w:rPr>
                <w:rFonts w:ascii="Tahoma" w:hAnsi="Tahoma" w:cs="Tahoma"/>
                <w:color w:val="000000"/>
                <w:sz w:val="18"/>
                <w:szCs w:val="18"/>
                <w:lang w:eastAsia="en-US"/>
              </w:rPr>
            </w:pPr>
            <w:bookmarkStart w:id="7" w:name="_Hlk45866841"/>
            <w:r w:rsidRPr="000310D6">
              <w:rPr>
                <w:rFonts w:ascii="Tahoma" w:hAnsi="Tahoma" w:cs="Tahoma"/>
                <w:color w:val="000000"/>
                <w:sz w:val="18"/>
                <w:szCs w:val="18"/>
                <w:lang w:eastAsia="en-US"/>
              </w:rPr>
              <w:t>Assessment of training needs and gaps o</w:t>
            </w:r>
            <w:r w:rsidR="00D60BEE">
              <w:rPr>
                <w:rFonts w:ascii="Tahoma" w:hAnsi="Tahoma" w:cs="Tahoma"/>
                <w:color w:val="000000"/>
                <w:sz w:val="18"/>
                <w:szCs w:val="18"/>
                <w:lang w:eastAsia="en-US"/>
              </w:rPr>
              <w:t>f</w:t>
            </w:r>
            <w:r w:rsidRPr="000310D6">
              <w:rPr>
                <w:rFonts w:ascii="Tahoma" w:hAnsi="Tahoma" w:cs="Tahoma"/>
                <w:color w:val="000000"/>
                <w:sz w:val="18"/>
                <w:szCs w:val="18"/>
                <w:lang w:eastAsia="en-US"/>
              </w:rPr>
              <w:t xml:space="preserve"> target groups;</w:t>
            </w:r>
          </w:p>
          <w:p w14:paraId="2C199254" w14:textId="515A70D4" w:rsidR="00B95D3B" w:rsidRPr="000310D6" w:rsidRDefault="00B95D3B" w:rsidP="00B1420B">
            <w:pPr>
              <w:pStyle w:val="ListParagraph"/>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Mapping of existing training materials and identification of good practices at European and/or international level for potential replication in Slovenia;</w:t>
            </w:r>
          </w:p>
          <w:p w14:paraId="321132AF" w14:textId="11337FE1" w:rsidR="00B1420B" w:rsidRPr="000310D6" w:rsidRDefault="00B1420B" w:rsidP="00B1420B">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lastRenderedPageBreak/>
              <w:t>Development and adaptation of training courses, programmes</w:t>
            </w:r>
            <w:r w:rsidR="00D60BEE">
              <w:rPr>
                <w:rFonts w:ascii="Tahoma" w:hAnsi="Tahoma" w:cs="Tahoma"/>
                <w:color w:val="000000"/>
                <w:sz w:val="18"/>
                <w:szCs w:val="18"/>
                <w:lang w:eastAsia="en-US"/>
              </w:rPr>
              <w:t xml:space="preserve">, </w:t>
            </w:r>
            <w:r w:rsidRPr="000310D6">
              <w:rPr>
                <w:rFonts w:ascii="Tahoma" w:hAnsi="Tahoma" w:cs="Tahoma"/>
                <w:color w:val="000000"/>
                <w:sz w:val="18"/>
                <w:szCs w:val="18"/>
                <w:lang w:eastAsia="en-US"/>
              </w:rPr>
              <w:t>strategies</w:t>
            </w:r>
            <w:r w:rsidR="00D60BEE">
              <w:rPr>
                <w:rFonts w:ascii="Tahoma" w:hAnsi="Tahoma" w:cs="Tahoma"/>
                <w:color w:val="000000"/>
                <w:sz w:val="18"/>
                <w:szCs w:val="18"/>
                <w:lang w:eastAsia="en-US"/>
              </w:rPr>
              <w:t xml:space="preserve"> and</w:t>
            </w:r>
            <w:r w:rsidRPr="000310D6">
              <w:rPr>
                <w:rFonts w:ascii="Tahoma" w:hAnsi="Tahoma" w:cs="Tahoma"/>
                <w:color w:val="000000"/>
                <w:sz w:val="18"/>
                <w:szCs w:val="18"/>
                <w:lang w:eastAsia="en-US"/>
              </w:rPr>
              <w:t xml:space="preserve"> </w:t>
            </w:r>
            <w:r w:rsidR="00D60BEE" w:rsidRPr="000310D6">
              <w:rPr>
                <w:rFonts w:ascii="Tahoma" w:hAnsi="Tahoma" w:cs="Tahoma"/>
                <w:color w:val="000000"/>
                <w:sz w:val="18"/>
                <w:szCs w:val="18"/>
                <w:lang w:eastAsia="en-US"/>
              </w:rPr>
              <w:t>training materials</w:t>
            </w:r>
            <w:r w:rsidR="002D1A5F">
              <w:rPr>
                <w:rFonts w:ascii="Tahoma" w:hAnsi="Tahoma" w:cs="Tahoma"/>
                <w:color w:val="000000"/>
                <w:sz w:val="18"/>
                <w:szCs w:val="18"/>
                <w:lang w:eastAsia="en-US"/>
              </w:rPr>
              <w:t xml:space="preserve"> (e.g. </w:t>
            </w:r>
            <w:r w:rsidR="00D60BEE" w:rsidRPr="000310D6">
              <w:rPr>
                <w:rFonts w:ascii="Tahoma" w:hAnsi="Tahoma" w:cs="Tahoma"/>
                <w:color w:val="000000"/>
                <w:sz w:val="18"/>
                <w:szCs w:val="18"/>
                <w:lang w:eastAsia="en-US"/>
              </w:rPr>
              <w:t>session plans, manuals, guidebooks, etc.</w:t>
            </w:r>
            <w:r w:rsidR="002D1A5F">
              <w:rPr>
                <w:rFonts w:ascii="Tahoma" w:hAnsi="Tahoma" w:cs="Tahoma"/>
                <w:color w:val="000000"/>
                <w:sz w:val="18"/>
                <w:szCs w:val="18"/>
                <w:lang w:eastAsia="en-US"/>
              </w:rPr>
              <w:t>)</w:t>
            </w:r>
            <w:r w:rsidR="00D60BEE">
              <w:rPr>
                <w:rFonts w:ascii="Tahoma" w:hAnsi="Tahoma" w:cs="Tahoma"/>
                <w:color w:val="000000"/>
                <w:sz w:val="18"/>
                <w:szCs w:val="18"/>
                <w:lang w:eastAsia="en-US"/>
              </w:rPr>
              <w:t xml:space="preserve"> </w:t>
            </w:r>
            <w:r w:rsidRPr="000310D6">
              <w:rPr>
                <w:rFonts w:ascii="Tahoma" w:hAnsi="Tahoma" w:cs="Tahoma"/>
                <w:color w:val="000000"/>
                <w:sz w:val="18"/>
                <w:szCs w:val="18"/>
                <w:lang w:eastAsia="en-US"/>
              </w:rPr>
              <w:t>relevant to the lot</w:t>
            </w:r>
            <w:r w:rsidR="00B95D3B">
              <w:rPr>
                <w:rFonts w:ascii="Tahoma" w:hAnsi="Tahoma" w:cs="Tahoma"/>
                <w:color w:val="000000"/>
                <w:sz w:val="18"/>
                <w:szCs w:val="18"/>
                <w:lang w:eastAsia="en-US"/>
              </w:rPr>
              <w:t>, the needs of target groups and the context in Slovenia</w:t>
            </w:r>
            <w:r w:rsidRPr="000310D6">
              <w:rPr>
                <w:rFonts w:ascii="Tahoma" w:hAnsi="Tahoma" w:cs="Tahoma"/>
                <w:color w:val="000000"/>
                <w:sz w:val="18"/>
                <w:szCs w:val="18"/>
                <w:lang w:eastAsia="en-US"/>
              </w:rPr>
              <w:t>;</w:t>
            </w:r>
          </w:p>
          <w:p w14:paraId="58D2352C" w14:textId="77777777" w:rsidR="00B1420B" w:rsidRPr="000310D6" w:rsidRDefault="00B1420B" w:rsidP="00B1420B">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Conducting training relevant to the lot;</w:t>
            </w:r>
          </w:p>
          <w:p w14:paraId="134EAB69" w14:textId="77777777" w:rsidR="00B1420B" w:rsidRPr="000310D6" w:rsidRDefault="00B1420B" w:rsidP="00B1420B">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 xml:space="preserve">Support for the development of internal guidelines, protocols, check-lists, monitoring and other tools on specific aspects related to child-friendly justice, the role of legal professionals in </w:t>
            </w:r>
            <w:proofErr w:type="spellStart"/>
            <w:r w:rsidRPr="000310D6">
              <w:rPr>
                <w:rFonts w:ascii="Tahoma" w:hAnsi="Tahoma" w:cs="Tahoma"/>
                <w:color w:val="000000"/>
                <w:sz w:val="18"/>
                <w:szCs w:val="18"/>
                <w:lang w:eastAsia="en-US"/>
              </w:rPr>
              <w:t>Barnahus</w:t>
            </w:r>
            <w:proofErr w:type="spellEnd"/>
            <w:r w:rsidRPr="000310D6">
              <w:rPr>
                <w:rFonts w:ascii="Tahoma" w:hAnsi="Tahoma" w:cs="Tahoma"/>
                <w:color w:val="000000"/>
                <w:sz w:val="18"/>
                <w:szCs w:val="18"/>
                <w:lang w:eastAsia="en-US"/>
              </w:rPr>
              <w:t xml:space="preserve"> and</w:t>
            </w:r>
            <w:r>
              <w:rPr>
                <w:rFonts w:ascii="Tahoma" w:hAnsi="Tahoma" w:cs="Tahoma"/>
                <w:color w:val="000000"/>
                <w:sz w:val="20"/>
                <w:szCs w:val="20"/>
                <w:lang w:eastAsia="en-US"/>
              </w:rPr>
              <w:t xml:space="preserve"> </w:t>
            </w:r>
            <w:r w:rsidRPr="000310D6">
              <w:rPr>
                <w:rFonts w:ascii="Tahoma" w:hAnsi="Tahoma" w:cs="Tahoma"/>
                <w:color w:val="000000"/>
                <w:sz w:val="18"/>
                <w:szCs w:val="18"/>
                <w:lang w:eastAsia="en-US"/>
              </w:rPr>
              <w:t>case management of child sexual abuse cases (e.g. on ensuring the best interests of</w:t>
            </w:r>
            <w:r>
              <w:rPr>
                <w:rFonts w:ascii="Tahoma" w:hAnsi="Tahoma" w:cs="Tahoma"/>
                <w:color w:val="000000"/>
                <w:sz w:val="20"/>
                <w:szCs w:val="20"/>
                <w:lang w:eastAsia="en-US"/>
              </w:rPr>
              <w:t xml:space="preserve"> </w:t>
            </w:r>
            <w:r w:rsidRPr="000310D6">
              <w:rPr>
                <w:rFonts w:ascii="Tahoma" w:hAnsi="Tahoma" w:cs="Tahoma"/>
                <w:color w:val="000000"/>
                <w:sz w:val="18"/>
                <w:szCs w:val="18"/>
                <w:lang w:eastAsia="en-US"/>
              </w:rPr>
              <w:t>the child</w:t>
            </w:r>
            <w:r>
              <w:rPr>
                <w:rFonts w:ascii="Tahoma" w:hAnsi="Tahoma" w:cs="Tahoma"/>
                <w:color w:val="000000"/>
                <w:sz w:val="20"/>
                <w:szCs w:val="20"/>
                <w:lang w:eastAsia="en-US"/>
              </w:rPr>
              <w:t xml:space="preserve"> </w:t>
            </w:r>
            <w:r w:rsidRPr="000310D6">
              <w:rPr>
                <w:rFonts w:ascii="Tahoma" w:hAnsi="Tahoma" w:cs="Tahoma"/>
                <w:color w:val="000000"/>
                <w:sz w:val="18"/>
                <w:szCs w:val="18"/>
                <w:lang w:eastAsia="en-US"/>
              </w:rPr>
              <w:t>and the principle of due process throughout criminal investigation and court proceedings);</w:t>
            </w:r>
          </w:p>
          <w:p w14:paraId="4C128721" w14:textId="77777777" w:rsidR="00B1420B" w:rsidRPr="000310D6" w:rsidRDefault="00B1420B" w:rsidP="00B1420B">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Mentoring beneficiaries on specific working processes and/or cases relevant to the lot;</w:t>
            </w:r>
          </w:p>
          <w:p w14:paraId="4D768E88" w14:textId="77777777" w:rsidR="00B95D3B" w:rsidRDefault="00B1420B" w:rsidP="00086E52">
            <w:pPr>
              <w:pStyle w:val="ListParagraph"/>
              <w:numPr>
                <w:ilvl w:val="0"/>
                <w:numId w:val="28"/>
              </w:numPr>
              <w:rPr>
                <w:rFonts w:ascii="Tahoma" w:hAnsi="Tahoma" w:cs="Tahoma"/>
                <w:color w:val="000000"/>
                <w:sz w:val="18"/>
                <w:szCs w:val="18"/>
                <w:lang w:eastAsia="en-US"/>
              </w:rPr>
            </w:pPr>
            <w:bookmarkStart w:id="8" w:name="_Hlk40797163"/>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r w:rsidR="002D1A5F">
              <w:rPr>
                <w:rFonts w:ascii="Tahoma" w:hAnsi="Tahoma" w:cs="Tahoma"/>
                <w:color w:val="000000"/>
                <w:sz w:val="18"/>
                <w:szCs w:val="18"/>
                <w:lang w:eastAsia="en-US"/>
              </w:rPr>
              <w:t>.</w:t>
            </w:r>
            <w:bookmarkEnd w:id="6"/>
            <w:bookmarkEnd w:id="8"/>
          </w:p>
          <w:bookmarkEnd w:id="7"/>
          <w:p w14:paraId="277FDB2E" w14:textId="1A65C656" w:rsidR="00086E52" w:rsidRPr="00086E52" w:rsidRDefault="00086E52" w:rsidP="00086E52">
            <w:pPr>
              <w:pStyle w:val="ListParagraph"/>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B30B31" w14:textId="77777777" w:rsidR="00F54846" w:rsidRDefault="00F54846" w:rsidP="00A0651D">
            <w:pPr>
              <w:ind w:left="-65"/>
              <w:jc w:val="center"/>
              <w:rPr>
                <w:rFonts w:ascii="Tahoma" w:hAnsi="Tahoma" w:cs="Tahoma"/>
                <w:sz w:val="18"/>
                <w:szCs w:val="18"/>
                <w:lang w:eastAsia="en-US"/>
              </w:rPr>
            </w:pPr>
          </w:p>
          <w:p w14:paraId="409EC7E0" w14:textId="77777777" w:rsidR="00F54846" w:rsidRDefault="00F54846" w:rsidP="00A0651D">
            <w:pPr>
              <w:ind w:left="-65"/>
              <w:jc w:val="center"/>
              <w:rPr>
                <w:rFonts w:ascii="Tahoma" w:hAnsi="Tahoma" w:cs="Tahoma"/>
                <w:sz w:val="18"/>
                <w:szCs w:val="18"/>
                <w:lang w:eastAsia="en-US"/>
              </w:rPr>
            </w:pPr>
          </w:p>
          <w:p w14:paraId="6F0838F1" w14:textId="65C1386E" w:rsidR="00B133A9" w:rsidRPr="000310D6" w:rsidRDefault="000310D6" w:rsidP="00A0651D">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664DC8" w14:textId="77777777" w:rsidR="00F54846" w:rsidRDefault="00F54846" w:rsidP="000310D6">
            <w:pPr>
              <w:spacing w:line="276" w:lineRule="auto"/>
              <w:ind w:left="-142" w:right="-91"/>
              <w:jc w:val="center"/>
              <w:rPr>
                <w:rFonts w:ascii="Tahoma" w:hAnsi="Tahoma" w:cs="Tahoma"/>
                <w:sz w:val="18"/>
                <w:szCs w:val="18"/>
                <w:lang w:eastAsia="en-US"/>
              </w:rPr>
            </w:pPr>
          </w:p>
          <w:p w14:paraId="14927279" w14:textId="77777777" w:rsidR="00F54846" w:rsidRDefault="00F54846" w:rsidP="000310D6">
            <w:pPr>
              <w:spacing w:line="276" w:lineRule="auto"/>
              <w:ind w:left="-142" w:right="-91"/>
              <w:jc w:val="center"/>
              <w:rPr>
                <w:rFonts w:ascii="Tahoma" w:hAnsi="Tahoma" w:cs="Tahoma"/>
                <w:sz w:val="18"/>
                <w:szCs w:val="18"/>
                <w:lang w:eastAsia="en-US"/>
              </w:rPr>
            </w:pPr>
          </w:p>
          <w:p w14:paraId="297D6F76" w14:textId="68C2CF2A" w:rsidR="00B133A9" w:rsidRPr="000310D6" w:rsidRDefault="00D60BEE"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0310D6" w:rsidRPr="000310D6">
              <w:rPr>
                <w:rFonts w:ascii="Tahoma" w:hAnsi="Tahoma" w:cs="Tahoma"/>
                <w:sz w:val="18"/>
                <w:szCs w:val="18"/>
                <w:lang w:eastAsia="en-US"/>
              </w:rPr>
              <w:t>50€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4FAE8574" w14:textId="77777777" w:rsidTr="00A8017D">
        <w:tc>
          <w:tcPr>
            <w:tcW w:w="8505" w:type="dxa"/>
            <w:shd w:val="clear" w:color="auto" w:fill="DBE5F1" w:themeFill="accent1" w:themeFillTint="33"/>
            <w:vAlign w:val="center"/>
          </w:tcPr>
          <w:p w14:paraId="31E0C233"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1936703410"/>
              <w:date w:fullDate="2021-12-12T00:00:00Z">
                <w:dateFormat w:val="dd/MM/yyyy"/>
                <w:lid w:val="fr-FR"/>
                <w:storeMappedDataAs w:val="dateTime"/>
                <w:calendar w:val="gregorian"/>
              </w:date>
            </w:sdtPr>
            <w:sdtEndPr>
              <w:rPr>
                <w:rStyle w:val="Style71"/>
              </w:rPr>
            </w:sdtEndPr>
            <w:sdtContent>
              <w:p w14:paraId="1686E291" w14:textId="77777777" w:rsidR="000310D6" w:rsidRPr="00D0286A" w:rsidRDefault="000310D6" w:rsidP="000310D6">
                <w:pPr>
                  <w:spacing w:before="120" w:after="120"/>
                  <w:rPr>
                    <w:rFonts w:ascii="Tahoma" w:hAnsi="Tahoma" w:cs="Tahoma"/>
                    <w:sz w:val="20"/>
                    <w:szCs w:val="20"/>
                  </w:rPr>
                </w:pPr>
                <w:r>
                  <w:rPr>
                    <w:rStyle w:val="Style71"/>
                    <w:rFonts w:ascii="Tahoma" w:hAnsi="Tahoma" w:cs="Tahoma"/>
                    <w:szCs w:val="20"/>
                    <w:lang w:val="fr-FR"/>
                  </w:rPr>
                  <w:t>12/12/2021</w:t>
                </w:r>
              </w:p>
            </w:sdtContent>
          </w:sdt>
        </w:tc>
      </w:tr>
      <w:tr w:rsidR="000310D6" w:rsidRPr="00D0286A" w14:paraId="16945A6F" w14:textId="77777777" w:rsidTr="00A8017D">
        <w:tc>
          <w:tcPr>
            <w:tcW w:w="10065" w:type="dxa"/>
            <w:gridSpan w:val="2"/>
            <w:shd w:val="clear" w:color="auto" w:fill="DBE5F1" w:themeFill="accent1" w:themeFillTint="33"/>
            <w:vAlign w:val="center"/>
          </w:tcPr>
          <w:p w14:paraId="7542967E" w14:textId="77777777" w:rsidR="000310D6" w:rsidRPr="00D0286A" w:rsidRDefault="000310D6" w:rsidP="000310D6">
            <w:pPr>
              <w:spacing w:before="120" w:after="120"/>
              <w:rPr>
                <w:rStyle w:val="Style71"/>
                <w:rFonts w:ascii="Tahoma" w:hAnsi="Tahoma" w:cs="Tahoma"/>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rPr>
                  <w:rStyle w:val="Style71"/>
                  <w:rFonts w:ascii="Tahoma" w:hAnsi="Tahoma" w:cs="Tahoma"/>
                  <w:szCs w:val="20"/>
                </w:rPr>
                <w:id w:val="2062592734"/>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545E1523" w14:textId="276FE810" w:rsidR="000310D6" w:rsidRDefault="000310D6" w:rsidP="000310D6">
      <w:pPr>
        <w:spacing w:before="60" w:after="120"/>
        <w:ind w:left="-142"/>
        <w:rPr>
          <w:rFonts w:ascii="Tahoma" w:hAnsi="Tahoma" w:cs="Tahoma"/>
          <w:sz w:val="20"/>
          <w:szCs w:val="20"/>
        </w:rPr>
      </w:pPr>
    </w:p>
    <w:p w14:paraId="0B2669AF" w14:textId="77777777" w:rsidR="00F54846" w:rsidRDefault="00F54846" w:rsidP="000310D6">
      <w:pPr>
        <w:spacing w:before="60" w:after="120"/>
        <w:ind w:left="-142"/>
        <w:rPr>
          <w:rFonts w:ascii="Tahoma" w:hAnsi="Tahoma" w:cs="Tahoma"/>
          <w:sz w:val="20"/>
          <w:szCs w:val="20"/>
        </w:rPr>
      </w:pPr>
    </w:p>
    <w:bookmarkEnd w:id="5"/>
    <w:p w14:paraId="79235575"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3EC704" w14:textId="77777777" w:rsidR="00F54846" w:rsidRDefault="00F54846" w:rsidP="000310D6">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8"/>
        <w:gridCol w:w="1575"/>
      </w:tblGrid>
      <w:tr w:rsidR="000310D6" w:rsidRPr="00D0286A" w14:paraId="5D59DDC8" w14:textId="77777777" w:rsidTr="0001709F">
        <w:trPr>
          <w:trHeight w:val="688"/>
          <w:jc w:val="center"/>
        </w:trPr>
        <w:tc>
          <w:tcPr>
            <w:tcW w:w="7085" w:type="dxa"/>
            <w:shd w:val="clear" w:color="auto" w:fill="DBE5F1" w:themeFill="accent1" w:themeFillTint="33"/>
            <w:vAlign w:val="center"/>
          </w:tcPr>
          <w:p w14:paraId="7D195D54" w14:textId="56662120"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5768D583" wp14:editId="2D55D98D">
                      <wp:simplePos x="0" y="0"/>
                      <wp:positionH relativeFrom="column">
                        <wp:posOffset>4622800</wp:posOffset>
                      </wp:positionH>
                      <wp:positionV relativeFrom="paragraph">
                        <wp:posOffset>-159385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8A341" id="Up Arrow 1" o:spid="_x0000_s1026" type="#_x0000_t68" style="position:absolute;margin-left:364pt;margin-top:-12.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Pr>
                <w:rFonts w:ascii="Tahoma" w:hAnsi="Tahoma" w:cs="Tahoma"/>
                <w:b/>
                <w:sz w:val="18"/>
                <w:szCs w:val="18"/>
                <w:lang w:eastAsia="en-US"/>
              </w:rPr>
              <w:t xml:space="preserve">3: </w:t>
            </w:r>
          </w:p>
          <w:p w14:paraId="1A0C455F" w14:textId="77777777" w:rsidR="00F54846" w:rsidRDefault="00F54846" w:rsidP="000310D6">
            <w:pPr>
              <w:autoSpaceDE w:val="0"/>
              <w:autoSpaceDN w:val="0"/>
              <w:adjustRightInd w:val="0"/>
              <w:jc w:val="center"/>
              <w:rPr>
                <w:rFonts w:ascii="Tahoma" w:hAnsi="Tahoma" w:cs="Tahoma"/>
                <w:b/>
                <w:sz w:val="18"/>
                <w:szCs w:val="18"/>
                <w:lang w:eastAsia="en-US"/>
              </w:rPr>
            </w:pPr>
          </w:p>
          <w:p w14:paraId="1719E2AE" w14:textId="3C70B64B" w:rsidR="000310D6" w:rsidRPr="000310D6" w:rsidRDefault="0001709F" w:rsidP="000310D6">
            <w:pPr>
              <w:autoSpaceDE w:val="0"/>
              <w:autoSpaceDN w:val="0"/>
              <w:adjustRightInd w:val="0"/>
              <w:jc w:val="center"/>
              <w:rPr>
                <w:rFonts w:ascii="Tahoma" w:hAnsi="Tahoma" w:cs="Tahoma"/>
                <w:b/>
                <w:sz w:val="18"/>
                <w:szCs w:val="18"/>
                <w:lang w:eastAsia="en-US"/>
              </w:rPr>
            </w:pPr>
            <w:r w:rsidRPr="0001709F">
              <w:rPr>
                <w:rFonts w:ascii="Tahoma" w:hAnsi="Tahoma" w:cs="Tahoma"/>
                <w:b/>
                <w:sz w:val="18"/>
                <w:szCs w:val="18"/>
                <w:lang w:eastAsia="en-US"/>
              </w:rPr>
              <w:t xml:space="preserve">Targeted and interdisciplinary training and support for professionals </w:t>
            </w:r>
            <w:r>
              <w:rPr>
                <w:rFonts w:ascii="Tahoma" w:hAnsi="Tahoma" w:cs="Tahoma"/>
                <w:b/>
                <w:sz w:val="18"/>
                <w:szCs w:val="18"/>
                <w:lang w:eastAsia="en-US"/>
              </w:rPr>
              <w:br/>
            </w:r>
            <w:r w:rsidRPr="0001709F">
              <w:rPr>
                <w:rFonts w:ascii="Tahoma" w:hAnsi="Tahoma" w:cs="Tahoma"/>
                <w:b/>
                <w:sz w:val="18"/>
                <w:szCs w:val="18"/>
                <w:lang w:eastAsia="en-US"/>
              </w:rPr>
              <w:t xml:space="preserve">working for and with children </w:t>
            </w:r>
            <w:r>
              <w:rPr>
                <w:rFonts w:ascii="Tahoma" w:hAnsi="Tahoma" w:cs="Tahoma"/>
                <w:b/>
                <w:sz w:val="18"/>
                <w:szCs w:val="18"/>
                <w:lang w:eastAsia="en-US"/>
              </w:rPr>
              <w:t xml:space="preserve">(social workers, educators, health care professionals, law enforcement, etc.) </w:t>
            </w:r>
            <w:r w:rsidRPr="0001709F">
              <w:rPr>
                <w:rFonts w:ascii="Tahoma" w:hAnsi="Tahoma" w:cs="Tahoma"/>
                <w:b/>
                <w:sz w:val="18"/>
                <w:szCs w:val="18"/>
                <w:lang w:eastAsia="en-US"/>
              </w:rPr>
              <w:t xml:space="preserve">with focus on interagency coordination, collaboration and case management; awareness raising and sensitisation of target groups on </w:t>
            </w:r>
            <w:proofErr w:type="spellStart"/>
            <w:r w:rsidRPr="0001709F">
              <w:rPr>
                <w:rFonts w:ascii="Tahoma" w:hAnsi="Tahoma" w:cs="Tahoma"/>
                <w:b/>
                <w:sz w:val="18"/>
                <w:szCs w:val="18"/>
                <w:lang w:eastAsia="en-US"/>
              </w:rPr>
              <w:t>Barnahus</w:t>
            </w:r>
            <w:proofErr w:type="spellEnd"/>
            <w:r w:rsidRPr="0001709F">
              <w:rPr>
                <w:rFonts w:ascii="Tahoma" w:hAnsi="Tahoma" w:cs="Tahoma"/>
                <w:b/>
                <w:sz w:val="18"/>
                <w:szCs w:val="18"/>
                <w:lang w:eastAsia="en-US"/>
              </w:rPr>
              <w:t xml:space="preserve"> and child sexual exploitation and abuse </w:t>
            </w:r>
            <w:r w:rsidR="00A8017D">
              <w:rPr>
                <w:rFonts w:ascii="Tahoma" w:hAnsi="Tahoma" w:cs="Tahoma"/>
                <w:b/>
                <w:sz w:val="18"/>
                <w:szCs w:val="18"/>
                <w:lang w:eastAsia="en-US"/>
              </w:rPr>
              <w:t>both online and offline</w:t>
            </w:r>
            <w:r>
              <w:rPr>
                <w:rFonts w:ascii="Tahoma" w:hAnsi="Tahoma" w:cs="Tahoma"/>
                <w:b/>
                <w:sz w:val="18"/>
                <w:szCs w:val="18"/>
                <w:lang w:eastAsia="en-US"/>
              </w:rPr>
              <w:t>.</w:t>
            </w:r>
          </w:p>
          <w:p w14:paraId="020678AA" w14:textId="77777777" w:rsidR="000310D6" w:rsidRDefault="000310D6" w:rsidP="000310D6">
            <w:pPr>
              <w:tabs>
                <w:tab w:val="left" w:pos="0"/>
              </w:tabs>
              <w:spacing w:line="276" w:lineRule="auto"/>
              <w:ind w:left="-142"/>
              <w:jc w:val="center"/>
              <w:rPr>
                <w:rFonts w:ascii="Tahoma" w:hAnsi="Tahoma" w:cs="Tahoma"/>
                <w:b/>
                <w:sz w:val="18"/>
                <w:szCs w:val="18"/>
                <w:lang w:eastAsia="en-US"/>
              </w:rPr>
            </w:pPr>
          </w:p>
          <w:p w14:paraId="5719E003" w14:textId="29A6E0B0"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BE5F1" w:themeFill="accent1" w:themeFillTint="33"/>
            <w:vAlign w:val="center"/>
          </w:tcPr>
          <w:p w14:paraId="16B3B2C7" w14:textId="77777777" w:rsidR="000310D6" w:rsidRPr="000310D6" w:rsidRDefault="000310D6" w:rsidP="000310D6">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06DE2E0D" w14:textId="77777777" w:rsidR="000310D6" w:rsidRPr="000310D6" w:rsidRDefault="000310D6" w:rsidP="000310D6">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14994D37"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833FC10"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314A7DA5" w14:textId="77777777" w:rsidTr="0001709F">
        <w:trPr>
          <w:trHeight w:val="780"/>
          <w:jc w:val="center"/>
        </w:trPr>
        <w:tc>
          <w:tcPr>
            <w:tcW w:w="7085" w:type="dxa"/>
            <w:tcBorders>
              <w:right w:val="single" w:sz="2" w:space="0" w:color="FF0000"/>
            </w:tcBorders>
            <w:shd w:val="clear" w:color="auto" w:fill="F2F2F2" w:themeFill="background1" w:themeFillShade="F2"/>
            <w:vAlign w:val="center"/>
          </w:tcPr>
          <w:p w14:paraId="211A7E22" w14:textId="28DE06BA" w:rsidR="003E6834" w:rsidRDefault="003E6834" w:rsidP="003E6834">
            <w:pPr>
              <w:autoSpaceDE w:val="0"/>
              <w:autoSpaceDN w:val="0"/>
              <w:adjustRightInd w:val="0"/>
              <w:rPr>
                <w:rFonts w:ascii="Tahoma" w:hAnsi="Tahoma" w:cs="Tahoma"/>
                <w:color w:val="000000"/>
                <w:sz w:val="18"/>
                <w:szCs w:val="18"/>
                <w:lang w:eastAsia="en-US"/>
              </w:rPr>
            </w:pPr>
            <w:bookmarkStart w:id="9" w:name="_Hlk40797717"/>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3</w:t>
            </w:r>
            <w:r w:rsidRPr="003E6834">
              <w:rPr>
                <w:rFonts w:ascii="Tahoma" w:hAnsi="Tahoma" w:cs="Tahoma"/>
                <w:color w:val="000000"/>
                <w:sz w:val="18"/>
                <w:szCs w:val="18"/>
                <w:lang w:eastAsia="en-US"/>
              </w:rPr>
              <w:t xml:space="preserve"> (not exhaustive):</w:t>
            </w:r>
          </w:p>
          <w:p w14:paraId="3BFD464C" w14:textId="77777777" w:rsidR="003E6834" w:rsidRPr="003E6834" w:rsidRDefault="003E6834" w:rsidP="003E6834">
            <w:pPr>
              <w:autoSpaceDE w:val="0"/>
              <w:autoSpaceDN w:val="0"/>
              <w:adjustRightInd w:val="0"/>
              <w:rPr>
                <w:rFonts w:ascii="Tahoma" w:hAnsi="Tahoma" w:cs="Tahoma"/>
                <w:color w:val="000000"/>
                <w:sz w:val="18"/>
                <w:szCs w:val="18"/>
                <w:lang w:eastAsia="en-US"/>
              </w:rPr>
            </w:pPr>
            <w:bookmarkStart w:id="10" w:name="_Hlk45867095"/>
          </w:p>
          <w:p w14:paraId="707D087F" w14:textId="404E90EC"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Assessment of training needs and gaps of target groups; </w:t>
            </w:r>
          </w:p>
          <w:p w14:paraId="10B59AC6" w14:textId="77777777" w:rsidR="00762E77" w:rsidRPr="00762E77" w:rsidRDefault="00762E77" w:rsidP="00762E77">
            <w:pPr>
              <w:pStyle w:val="ListParagraph"/>
              <w:numPr>
                <w:ilvl w:val="0"/>
                <w:numId w:val="28"/>
              </w:numPr>
              <w:autoSpaceDE w:val="0"/>
              <w:autoSpaceDN w:val="0"/>
              <w:adjustRightInd w:val="0"/>
              <w:rPr>
                <w:rFonts w:ascii="Tahoma" w:hAnsi="Tahoma" w:cs="Tahoma"/>
                <w:color w:val="000000"/>
                <w:sz w:val="18"/>
                <w:szCs w:val="18"/>
                <w:lang w:eastAsia="en-US"/>
              </w:rPr>
            </w:pPr>
            <w:r w:rsidRPr="00762E77">
              <w:rPr>
                <w:rFonts w:ascii="Tahoma" w:hAnsi="Tahoma" w:cs="Tahoma"/>
                <w:color w:val="000000"/>
                <w:sz w:val="18"/>
                <w:szCs w:val="18"/>
                <w:lang w:eastAsia="en-US"/>
              </w:rPr>
              <w:t>Mapping of existing training materials and identification of good practices at European and/or international level for potential replication in Slovenia;</w:t>
            </w:r>
          </w:p>
          <w:p w14:paraId="21FF5381" w14:textId="4CD3D84F" w:rsidR="00762E77" w:rsidRPr="00762E77" w:rsidRDefault="00762E77" w:rsidP="00762E77">
            <w:pPr>
              <w:pStyle w:val="ListParagraph"/>
              <w:numPr>
                <w:ilvl w:val="0"/>
                <w:numId w:val="28"/>
              </w:numPr>
              <w:autoSpaceDE w:val="0"/>
              <w:autoSpaceDN w:val="0"/>
              <w:adjustRightInd w:val="0"/>
              <w:rPr>
                <w:rFonts w:ascii="Tahoma" w:hAnsi="Tahoma" w:cs="Tahoma"/>
                <w:color w:val="000000"/>
                <w:sz w:val="18"/>
                <w:szCs w:val="18"/>
                <w:lang w:eastAsia="en-US"/>
              </w:rPr>
            </w:pPr>
            <w:r w:rsidRPr="00762E77">
              <w:rPr>
                <w:rFonts w:ascii="Tahoma" w:hAnsi="Tahoma" w:cs="Tahoma"/>
                <w:color w:val="000000"/>
                <w:sz w:val="18"/>
                <w:szCs w:val="18"/>
                <w:lang w:eastAsia="en-US"/>
              </w:rPr>
              <w:t>Development and adaptation of training courses, programmes, strategies and training materials (e.g. session plans, manuals, guidebooks, etc.) relevant to the lot, the needs of target groups and the context in Slovenia;</w:t>
            </w:r>
          </w:p>
          <w:p w14:paraId="5C578F4C" w14:textId="60676598" w:rsidR="000310D6" w:rsidRPr="000310D6" w:rsidRDefault="000310D6" w:rsidP="000310D6">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Conducting training relevant to the lot;</w:t>
            </w:r>
          </w:p>
          <w:p w14:paraId="26212B81" w14:textId="7D32042D" w:rsid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 xml:space="preserve">Support for the development of internal guidelines, protocols, checklists, terms of references, other tools and materials to strengthen and facilitate interagency procedures, collaboration within </w:t>
            </w:r>
            <w:proofErr w:type="spellStart"/>
            <w:r w:rsidRPr="000310D6">
              <w:rPr>
                <w:rFonts w:ascii="Tahoma" w:hAnsi="Tahoma" w:cs="Tahoma"/>
                <w:color w:val="000000"/>
                <w:sz w:val="18"/>
                <w:szCs w:val="18"/>
                <w:lang w:eastAsia="en-US"/>
              </w:rPr>
              <w:t>Barnahus</w:t>
            </w:r>
            <w:proofErr w:type="spellEnd"/>
            <w:r w:rsidRPr="000310D6">
              <w:rPr>
                <w:rFonts w:ascii="Tahoma" w:hAnsi="Tahoma" w:cs="Tahoma"/>
                <w:color w:val="000000"/>
                <w:sz w:val="18"/>
                <w:szCs w:val="18"/>
                <w:lang w:eastAsia="en-US"/>
              </w:rPr>
              <w:t xml:space="preserve"> and case management of child sexual abuse cases. </w:t>
            </w:r>
          </w:p>
          <w:p w14:paraId="02D731E1" w14:textId="0F61B602" w:rsidR="00920DDB" w:rsidRPr="000310D6" w:rsidRDefault="00920DDB" w:rsidP="000310D6">
            <w:pPr>
              <w:pStyle w:val="ListParagraph"/>
              <w:numPr>
                <w:ilvl w:val="0"/>
                <w:numId w:val="28"/>
              </w:numPr>
              <w:rPr>
                <w:rFonts w:ascii="Tahoma" w:hAnsi="Tahoma" w:cs="Tahoma"/>
                <w:color w:val="000000"/>
                <w:sz w:val="18"/>
                <w:szCs w:val="18"/>
                <w:lang w:eastAsia="en-US"/>
              </w:rPr>
            </w:pPr>
            <w:r>
              <w:rPr>
                <w:rFonts w:ascii="Tahoma" w:hAnsi="Tahoma" w:cs="Tahoma"/>
                <w:color w:val="000000"/>
                <w:sz w:val="18"/>
                <w:szCs w:val="18"/>
                <w:lang w:eastAsia="en-US"/>
              </w:rPr>
              <w:t xml:space="preserve">Advice and consultation on the physical infrastructure of </w:t>
            </w:r>
            <w:proofErr w:type="spellStart"/>
            <w:r>
              <w:rPr>
                <w:rFonts w:ascii="Tahoma" w:hAnsi="Tahoma" w:cs="Tahoma"/>
                <w:color w:val="000000"/>
                <w:sz w:val="18"/>
                <w:szCs w:val="18"/>
                <w:lang w:eastAsia="en-US"/>
              </w:rPr>
              <w:t>Barnahus</w:t>
            </w:r>
            <w:proofErr w:type="spellEnd"/>
            <w:r>
              <w:rPr>
                <w:rFonts w:ascii="Tahoma" w:hAnsi="Tahoma" w:cs="Tahoma"/>
                <w:color w:val="000000"/>
                <w:sz w:val="18"/>
                <w:szCs w:val="18"/>
                <w:lang w:eastAsia="en-US"/>
              </w:rPr>
              <w:t xml:space="preserve"> based on lessons learnt and best practices from other countries;</w:t>
            </w:r>
          </w:p>
          <w:p w14:paraId="662F342B" w14:textId="6036BDD0" w:rsidR="00086E52" w:rsidRPr="000310D6" w:rsidRDefault="00086E52" w:rsidP="00086E52">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Mentoring beneficiaries on specific working processes and/or cases</w:t>
            </w:r>
            <w:r w:rsidR="00E45C8F">
              <w:rPr>
                <w:rFonts w:ascii="Tahoma" w:hAnsi="Tahoma" w:cs="Tahoma"/>
                <w:color w:val="000000"/>
                <w:sz w:val="18"/>
                <w:szCs w:val="18"/>
                <w:lang w:eastAsia="en-US"/>
              </w:rPr>
              <w:t xml:space="preserve"> relevant to the lot</w:t>
            </w:r>
            <w:r w:rsidRPr="000310D6">
              <w:rPr>
                <w:rFonts w:ascii="Tahoma" w:hAnsi="Tahoma" w:cs="Tahoma"/>
                <w:color w:val="000000"/>
                <w:sz w:val="18"/>
                <w:szCs w:val="18"/>
                <w:lang w:eastAsia="en-US"/>
              </w:rPr>
              <w:t>;</w:t>
            </w:r>
          </w:p>
          <w:p w14:paraId="66624906" w14:textId="77777777" w:rsidR="00920DDB" w:rsidRPr="00920DDB" w:rsidRDefault="00920DDB" w:rsidP="00920DDB">
            <w:pPr>
              <w:pStyle w:val="ListParagraph"/>
              <w:numPr>
                <w:ilvl w:val="0"/>
                <w:numId w:val="28"/>
              </w:numPr>
              <w:rPr>
                <w:rFonts w:ascii="Tahoma" w:hAnsi="Tahoma" w:cs="Tahoma"/>
                <w:color w:val="000000"/>
                <w:sz w:val="18"/>
                <w:szCs w:val="18"/>
                <w:lang w:eastAsia="en-US"/>
              </w:rPr>
            </w:pPr>
            <w:r w:rsidRPr="00920DDB">
              <w:rPr>
                <w:rFonts w:ascii="Tahoma" w:hAnsi="Tahoma" w:cs="Tahoma"/>
                <w:color w:val="000000"/>
                <w:sz w:val="18"/>
                <w:szCs w:val="18"/>
                <w:lang w:eastAsia="en-US"/>
              </w:rPr>
              <w:t xml:space="preserve">Drafting, development and adaptation of awareness raising, prevention and informational materials for different target groups (children, parents, educators, wider public) in one or more of the following areas: risks and consequences of child sexual exploitation and abuse (CSEA), detection and reporting of CSEA, the </w:t>
            </w:r>
            <w:proofErr w:type="spellStart"/>
            <w:r w:rsidRPr="00920DDB">
              <w:rPr>
                <w:rFonts w:ascii="Tahoma" w:hAnsi="Tahoma" w:cs="Tahoma"/>
                <w:color w:val="000000"/>
                <w:sz w:val="18"/>
                <w:szCs w:val="18"/>
                <w:lang w:eastAsia="en-US"/>
              </w:rPr>
              <w:t>Barnahus</w:t>
            </w:r>
            <w:proofErr w:type="spellEnd"/>
            <w:r w:rsidRPr="00920DDB">
              <w:rPr>
                <w:rFonts w:ascii="Tahoma" w:hAnsi="Tahoma" w:cs="Tahoma"/>
                <w:color w:val="000000"/>
                <w:sz w:val="18"/>
                <w:szCs w:val="18"/>
                <w:lang w:eastAsia="en-US"/>
              </w:rPr>
              <w:t xml:space="preserve"> model and the interagency approach in Slovenia, rights of the child including in the digital environment (e.g. data protection, right to correspondence and privacy), online safety;</w:t>
            </w:r>
          </w:p>
          <w:p w14:paraId="3D4E3162" w14:textId="285DA611"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r w:rsidR="00920DDB">
              <w:rPr>
                <w:rFonts w:ascii="Tahoma" w:hAnsi="Tahoma" w:cs="Tahoma"/>
                <w:color w:val="000000"/>
                <w:sz w:val="18"/>
                <w:szCs w:val="18"/>
                <w:lang w:eastAsia="en-US"/>
              </w:rPr>
              <w:t>.</w:t>
            </w:r>
          </w:p>
          <w:bookmarkEnd w:id="9"/>
          <w:bookmarkEnd w:id="10"/>
          <w:p w14:paraId="145F8208" w14:textId="7FBD9C99" w:rsidR="000310D6" w:rsidRPr="000310D6" w:rsidRDefault="000310D6" w:rsidP="00762E77">
            <w:pPr>
              <w:pStyle w:val="ListParagraph"/>
              <w:autoSpaceDE w:val="0"/>
              <w:autoSpaceDN w:val="0"/>
              <w:adjustRightInd w:val="0"/>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C3510" w14:textId="42693F2B" w:rsidR="000310D6" w:rsidRPr="000310D6" w:rsidRDefault="000310D6" w:rsidP="000310D6">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5C7D95" w14:textId="18D43BCB" w:rsidR="000310D6" w:rsidRPr="000310D6" w:rsidRDefault="00920DDB"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0310D6" w:rsidRPr="000310D6">
              <w:rPr>
                <w:rFonts w:ascii="Tahoma" w:hAnsi="Tahoma" w:cs="Tahoma"/>
                <w:sz w:val="18"/>
                <w:szCs w:val="18"/>
                <w:lang w:eastAsia="en-US"/>
              </w:rPr>
              <w:t>50€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7A0BF8F4" w14:textId="77777777" w:rsidTr="00920DDB">
        <w:tc>
          <w:tcPr>
            <w:tcW w:w="8505" w:type="dxa"/>
            <w:shd w:val="clear" w:color="auto" w:fill="DBE5F1" w:themeFill="accent1" w:themeFillTint="33"/>
            <w:vAlign w:val="center"/>
          </w:tcPr>
          <w:p w14:paraId="7CEA758C"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lastRenderedPageBreak/>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908691553"/>
              <w:date w:fullDate="2021-12-12T00:00:00Z">
                <w:dateFormat w:val="dd/MM/yyyy"/>
                <w:lid w:val="fr-FR"/>
                <w:storeMappedDataAs w:val="dateTime"/>
                <w:calendar w:val="gregorian"/>
              </w:date>
            </w:sdtPr>
            <w:sdtEndPr>
              <w:rPr>
                <w:rStyle w:val="Style71"/>
              </w:rPr>
            </w:sdtEndPr>
            <w:sdtContent>
              <w:p w14:paraId="49AC8235" w14:textId="77777777" w:rsidR="000310D6" w:rsidRPr="00D0286A" w:rsidRDefault="000310D6" w:rsidP="00920DDB">
                <w:pPr>
                  <w:spacing w:before="120" w:after="120"/>
                  <w:jc w:val="center"/>
                  <w:rPr>
                    <w:rFonts w:ascii="Tahoma" w:hAnsi="Tahoma" w:cs="Tahoma"/>
                    <w:sz w:val="20"/>
                    <w:szCs w:val="20"/>
                  </w:rPr>
                </w:pPr>
                <w:r>
                  <w:rPr>
                    <w:rStyle w:val="Style71"/>
                    <w:rFonts w:ascii="Tahoma" w:hAnsi="Tahoma" w:cs="Tahoma"/>
                    <w:szCs w:val="20"/>
                    <w:lang w:val="fr-FR"/>
                  </w:rPr>
                  <w:t>12/12/2021</w:t>
                </w:r>
              </w:p>
            </w:sdtContent>
          </w:sdt>
        </w:tc>
      </w:tr>
      <w:tr w:rsidR="000310D6" w:rsidRPr="00D0286A" w14:paraId="0560426F" w14:textId="77777777" w:rsidTr="00920DDB">
        <w:tc>
          <w:tcPr>
            <w:tcW w:w="10065" w:type="dxa"/>
            <w:gridSpan w:val="2"/>
            <w:shd w:val="clear" w:color="auto" w:fill="DBE5F1" w:themeFill="accent1" w:themeFillTint="33"/>
            <w:vAlign w:val="center"/>
          </w:tcPr>
          <w:p w14:paraId="385A9058" w14:textId="77777777" w:rsidR="000310D6" w:rsidRPr="00D0286A" w:rsidRDefault="000310D6" w:rsidP="000310D6">
            <w:pPr>
              <w:spacing w:before="120" w:after="120"/>
              <w:rPr>
                <w:rStyle w:val="Style71"/>
                <w:rFonts w:ascii="Tahoma" w:hAnsi="Tahoma" w:cs="Tahoma"/>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rPr>
                  <w:rStyle w:val="Style71"/>
                  <w:rFonts w:ascii="Tahoma" w:hAnsi="Tahoma" w:cs="Tahoma"/>
                  <w:szCs w:val="20"/>
                </w:rPr>
                <w:id w:val="1611390407"/>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4935688E" w14:textId="77777777" w:rsidR="000310D6" w:rsidRDefault="000310D6" w:rsidP="000310D6">
      <w:pPr>
        <w:spacing w:before="60" w:after="120"/>
        <w:ind w:left="-142"/>
        <w:rPr>
          <w:rFonts w:ascii="Tahoma" w:hAnsi="Tahoma" w:cs="Tahoma"/>
          <w:sz w:val="20"/>
          <w:szCs w:val="20"/>
        </w:rPr>
      </w:pPr>
    </w:p>
    <w:p w14:paraId="6FA86678"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93C683" w14:textId="77777777" w:rsidR="00F54846" w:rsidRDefault="00F54846" w:rsidP="000310D6">
      <w:pPr>
        <w:spacing w:line="276" w:lineRule="auto"/>
        <w:ind w:left="-142"/>
        <w:jc w:val="both"/>
        <w:rPr>
          <w:rFonts w:ascii="Tahoma" w:hAnsi="Tahoma" w:cs="Tahoma"/>
          <w:sz w:val="18"/>
          <w:szCs w:val="18"/>
          <w:lang w:eastAsia="en-US"/>
        </w:rPr>
      </w:pPr>
    </w:p>
    <w:p w14:paraId="2A700AD9" w14:textId="5187C4BF"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EC18090" wp14:editId="0DF4C918">
                <wp:simplePos x="0" y="0"/>
                <wp:positionH relativeFrom="column">
                  <wp:posOffset>4517390</wp:posOffset>
                </wp:positionH>
                <wp:positionV relativeFrom="paragraph">
                  <wp:posOffset>-160020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1F711" id="Up Arrow 1" o:spid="_x0000_s1026" type="#_x0000_t68" style="position:absolute;margin-left:355.7pt;margin-top:-12.6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0310D6" w:rsidRPr="00D0286A" w14:paraId="6CA6D7DE" w14:textId="77777777" w:rsidTr="000310D6">
        <w:trPr>
          <w:trHeight w:val="688"/>
          <w:jc w:val="center"/>
        </w:trPr>
        <w:tc>
          <w:tcPr>
            <w:tcW w:w="7052" w:type="dxa"/>
            <w:shd w:val="clear" w:color="auto" w:fill="DBE5F1" w:themeFill="accent1" w:themeFillTint="33"/>
            <w:vAlign w:val="center"/>
          </w:tcPr>
          <w:p w14:paraId="74F27FB3" w14:textId="2E8A2AA4"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 xml:space="preserve">4: </w:t>
            </w:r>
          </w:p>
          <w:p w14:paraId="0592A408" w14:textId="77777777" w:rsidR="00F54846" w:rsidRDefault="00F54846" w:rsidP="000310D6">
            <w:pPr>
              <w:autoSpaceDE w:val="0"/>
              <w:autoSpaceDN w:val="0"/>
              <w:adjustRightInd w:val="0"/>
              <w:jc w:val="center"/>
              <w:rPr>
                <w:rFonts w:ascii="Tahoma" w:hAnsi="Tahoma" w:cs="Tahoma"/>
                <w:b/>
                <w:sz w:val="18"/>
                <w:szCs w:val="18"/>
                <w:lang w:eastAsia="en-US"/>
              </w:rPr>
            </w:pPr>
          </w:p>
          <w:p w14:paraId="0EB05580" w14:textId="52ACF77F" w:rsidR="00086E52" w:rsidRPr="000310D6" w:rsidRDefault="00086E52" w:rsidP="00086E52">
            <w:pPr>
              <w:autoSpaceDE w:val="0"/>
              <w:autoSpaceDN w:val="0"/>
              <w:adjustRightInd w:val="0"/>
              <w:jc w:val="center"/>
              <w:rPr>
                <w:rFonts w:ascii="Tahoma" w:hAnsi="Tahoma" w:cs="Tahoma"/>
                <w:color w:val="000000"/>
                <w:sz w:val="18"/>
                <w:szCs w:val="18"/>
                <w:lang w:eastAsia="en-US"/>
              </w:rPr>
            </w:pPr>
            <w:r w:rsidRPr="000310D6">
              <w:rPr>
                <w:rFonts w:ascii="Tahoma" w:hAnsi="Tahoma" w:cs="Tahoma"/>
                <w:b/>
                <w:bCs/>
                <w:color w:val="000000"/>
                <w:sz w:val="18"/>
                <w:szCs w:val="18"/>
                <w:lang w:eastAsia="en-US"/>
              </w:rPr>
              <w:t xml:space="preserve">Training and support </w:t>
            </w:r>
            <w:r w:rsidR="00E45C8F">
              <w:rPr>
                <w:rFonts w:ascii="Tahoma" w:hAnsi="Tahoma" w:cs="Tahoma"/>
                <w:b/>
                <w:bCs/>
                <w:color w:val="000000"/>
                <w:sz w:val="18"/>
                <w:szCs w:val="18"/>
                <w:lang w:eastAsia="en-US"/>
              </w:rPr>
              <w:t>on</w:t>
            </w:r>
            <w:r w:rsidRPr="000310D6">
              <w:rPr>
                <w:rFonts w:ascii="Tahoma" w:hAnsi="Tahoma" w:cs="Tahoma"/>
                <w:b/>
                <w:bCs/>
                <w:color w:val="000000"/>
                <w:sz w:val="18"/>
                <w:szCs w:val="18"/>
                <w:lang w:eastAsia="en-US"/>
              </w:rPr>
              <w:t xml:space="preserve"> forensic interviewing </w:t>
            </w:r>
            <w:r w:rsidR="00F54846">
              <w:rPr>
                <w:rFonts w:ascii="Tahoma" w:hAnsi="Tahoma" w:cs="Tahoma"/>
                <w:b/>
                <w:bCs/>
                <w:color w:val="000000"/>
                <w:sz w:val="18"/>
                <w:szCs w:val="18"/>
                <w:lang w:eastAsia="en-US"/>
              </w:rPr>
              <w:t>or</w:t>
            </w:r>
            <w:r w:rsidRPr="000310D6">
              <w:rPr>
                <w:rFonts w:ascii="Tahoma" w:hAnsi="Tahoma" w:cs="Tahoma"/>
                <w:b/>
                <w:bCs/>
                <w:color w:val="000000"/>
                <w:sz w:val="18"/>
                <w:szCs w:val="18"/>
                <w:lang w:eastAsia="en-US"/>
              </w:rPr>
              <w:t xml:space="preserve"> medical examinations of child victims of </w:t>
            </w:r>
            <w:r w:rsidR="00F54846">
              <w:rPr>
                <w:rFonts w:ascii="Tahoma" w:hAnsi="Tahoma" w:cs="Tahoma"/>
                <w:b/>
                <w:bCs/>
                <w:color w:val="000000"/>
                <w:sz w:val="18"/>
                <w:szCs w:val="18"/>
                <w:lang w:eastAsia="en-US"/>
              </w:rPr>
              <w:t>violence</w:t>
            </w:r>
          </w:p>
          <w:p w14:paraId="114EA667" w14:textId="77777777" w:rsidR="000310D6" w:rsidRDefault="000310D6" w:rsidP="000310D6">
            <w:pPr>
              <w:tabs>
                <w:tab w:val="left" w:pos="0"/>
              </w:tabs>
              <w:spacing w:line="276" w:lineRule="auto"/>
              <w:ind w:left="-142"/>
              <w:jc w:val="center"/>
              <w:rPr>
                <w:rFonts w:ascii="Tahoma" w:hAnsi="Tahoma" w:cs="Tahoma"/>
                <w:b/>
                <w:sz w:val="18"/>
                <w:szCs w:val="18"/>
                <w:lang w:eastAsia="en-US"/>
              </w:rPr>
            </w:pPr>
          </w:p>
          <w:p w14:paraId="32188463" w14:textId="18BFCE00"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19B9950"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955799C"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F275712"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0344420E"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25502D80"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6AA72510" w14:textId="518AA314" w:rsidR="003E6834" w:rsidRDefault="003E6834" w:rsidP="003E6834">
            <w:p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4</w:t>
            </w:r>
            <w:r w:rsidRPr="003E6834">
              <w:rPr>
                <w:rFonts w:ascii="Tahoma" w:hAnsi="Tahoma" w:cs="Tahoma"/>
                <w:color w:val="000000"/>
                <w:sz w:val="18"/>
                <w:szCs w:val="18"/>
                <w:lang w:eastAsia="en-US"/>
              </w:rPr>
              <w:t xml:space="preserve"> (not exhaustive):</w:t>
            </w:r>
          </w:p>
          <w:p w14:paraId="4E9F229D" w14:textId="77777777" w:rsidR="003E6834" w:rsidRPr="003E6834" w:rsidRDefault="003E6834" w:rsidP="003E6834">
            <w:pPr>
              <w:autoSpaceDE w:val="0"/>
              <w:autoSpaceDN w:val="0"/>
              <w:adjustRightInd w:val="0"/>
              <w:rPr>
                <w:rFonts w:ascii="Tahoma" w:hAnsi="Tahoma" w:cs="Tahoma"/>
                <w:color w:val="000000"/>
                <w:sz w:val="18"/>
                <w:szCs w:val="18"/>
                <w:lang w:eastAsia="en-US"/>
              </w:rPr>
            </w:pPr>
            <w:bookmarkStart w:id="11" w:name="_Hlk45867213"/>
          </w:p>
          <w:p w14:paraId="57B9D4DD"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Research of existing practices relevant to the lot;</w:t>
            </w:r>
          </w:p>
          <w:p w14:paraId="0F27F862"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Assessment of needs and gaps of target groups for training and sensitisation relevant to the lot;</w:t>
            </w:r>
          </w:p>
          <w:p w14:paraId="0B706FC4"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Mapping of existing training and sensitisation materials, programmes and strategies and identification of good practices at European and/or international level for potential replication in Slovenia;</w:t>
            </w:r>
          </w:p>
          <w:p w14:paraId="737C7376"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Development and adaptation of training courses, programmes, strategies and training materials (e.g. session plans, manuals, guidebooks, etc.) relevant to the lot, the needs of target groups and the context in Slovenia;</w:t>
            </w:r>
          </w:p>
          <w:p w14:paraId="08667E17"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Conducting training relevant to the lot;</w:t>
            </w:r>
          </w:p>
          <w:p w14:paraId="5EFFF485"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 xml:space="preserve">Support for the development of internal guidelines, protocols, checklists, other tools and materials to strengthen and guide the forensic interviewing process and the forensic medical examination within </w:t>
            </w:r>
            <w:proofErr w:type="spellStart"/>
            <w:r w:rsidRPr="0001709F">
              <w:rPr>
                <w:rFonts w:ascii="Tahoma" w:hAnsi="Tahoma" w:cs="Tahoma"/>
                <w:color w:val="000000"/>
                <w:sz w:val="18"/>
                <w:szCs w:val="18"/>
                <w:lang w:eastAsia="en-US"/>
              </w:rPr>
              <w:t>Barnahus</w:t>
            </w:r>
            <w:proofErr w:type="spellEnd"/>
            <w:r w:rsidRPr="0001709F">
              <w:rPr>
                <w:rFonts w:ascii="Tahoma" w:hAnsi="Tahoma" w:cs="Tahoma"/>
                <w:color w:val="000000"/>
                <w:sz w:val="18"/>
                <w:szCs w:val="18"/>
                <w:lang w:eastAsia="en-US"/>
              </w:rPr>
              <w:t>;</w:t>
            </w:r>
          </w:p>
          <w:p w14:paraId="1C548D0D"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Design and development of strategies, activities and tools for sensitisation for target groups;</w:t>
            </w:r>
          </w:p>
          <w:p w14:paraId="72B3F36D"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Mentoring beneficiaries on specific working processes and/or cases relevant to the lot;</w:t>
            </w:r>
          </w:p>
          <w:p w14:paraId="7C8E9647"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bookmarkEnd w:id="11"/>
          <w:p w14:paraId="24C4AA34" w14:textId="32318C12" w:rsidR="000310D6" w:rsidRPr="00E45C8F" w:rsidRDefault="000310D6" w:rsidP="00E45C8F">
            <w:pPr>
              <w:pStyle w:val="ListParagraph"/>
              <w:autoSpaceDE w:val="0"/>
              <w:autoSpaceDN w:val="0"/>
              <w:adjustRightInd w:val="0"/>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C25041" w14:textId="12A0A658"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8D8C67" w14:textId="6A61A319" w:rsidR="000310D6" w:rsidRPr="000310D6" w:rsidRDefault="003E6834"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0310D6">
              <w:rPr>
                <w:rFonts w:ascii="Tahoma" w:hAnsi="Tahoma" w:cs="Tahoma"/>
                <w:sz w:val="18"/>
                <w:szCs w:val="18"/>
                <w:lang w:eastAsia="en-US"/>
              </w:rPr>
              <w:t>50€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281CD22C" w14:textId="77777777" w:rsidTr="00086E52">
        <w:tc>
          <w:tcPr>
            <w:tcW w:w="8505" w:type="dxa"/>
            <w:shd w:val="clear" w:color="auto" w:fill="DBE5F1" w:themeFill="accent1" w:themeFillTint="33"/>
            <w:vAlign w:val="center"/>
          </w:tcPr>
          <w:p w14:paraId="45C307AB"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2076496158"/>
              <w:date w:fullDate="2021-12-12T00:00:00Z">
                <w:dateFormat w:val="dd/MM/yyyy"/>
                <w:lid w:val="fr-FR"/>
                <w:storeMappedDataAs w:val="dateTime"/>
                <w:calendar w:val="gregorian"/>
              </w:date>
            </w:sdtPr>
            <w:sdtEndPr>
              <w:rPr>
                <w:rStyle w:val="Style71"/>
              </w:rPr>
            </w:sdtEndPr>
            <w:sdtContent>
              <w:p w14:paraId="6609FC31" w14:textId="77777777" w:rsidR="000310D6" w:rsidRPr="00D0286A" w:rsidRDefault="000310D6" w:rsidP="000310D6">
                <w:pPr>
                  <w:spacing w:before="120" w:after="120"/>
                  <w:rPr>
                    <w:rFonts w:ascii="Tahoma" w:hAnsi="Tahoma" w:cs="Tahoma"/>
                    <w:sz w:val="20"/>
                    <w:szCs w:val="20"/>
                  </w:rPr>
                </w:pPr>
                <w:r>
                  <w:rPr>
                    <w:rStyle w:val="Style71"/>
                    <w:rFonts w:ascii="Tahoma" w:hAnsi="Tahoma" w:cs="Tahoma"/>
                    <w:szCs w:val="20"/>
                    <w:lang w:val="fr-FR"/>
                  </w:rPr>
                  <w:t>12/12/2021</w:t>
                </w:r>
              </w:p>
            </w:sdtContent>
          </w:sdt>
        </w:tc>
      </w:tr>
      <w:tr w:rsidR="000310D6" w:rsidRPr="00D0286A" w14:paraId="4520DCAE" w14:textId="77777777" w:rsidTr="00086E52">
        <w:tc>
          <w:tcPr>
            <w:tcW w:w="10065" w:type="dxa"/>
            <w:gridSpan w:val="2"/>
            <w:shd w:val="clear" w:color="auto" w:fill="DBE5F1" w:themeFill="accent1" w:themeFillTint="33"/>
            <w:vAlign w:val="center"/>
          </w:tcPr>
          <w:p w14:paraId="74B7AAD0" w14:textId="77777777" w:rsidR="000310D6" w:rsidRPr="00D0286A" w:rsidRDefault="000310D6" w:rsidP="000310D6">
            <w:pPr>
              <w:spacing w:before="120" w:after="120"/>
              <w:rPr>
                <w:rStyle w:val="Style71"/>
                <w:rFonts w:ascii="Tahoma" w:hAnsi="Tahoma" w:cs="Tahoma"/>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rPr>
                  <w:rStyle w:val="Style71"/>
                  <w:rFonts w:ascii="Tahoma" w:hAnsi="Tahoma" w:cs="Tahoma"/>
                  <w:szCs w:val="20"/>
                </w:rPr>
                <w:id w:val="-342013958"/>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18BEE770" w14:textId="6F7A6C9B" w:rsidR="000310D6" w:rsidRDefault="000310D6" w:rsidP="000310D6">
      <w:pPr>
        <w:spacing w:before="60" w:after="120"/>
        <w:ind w:left="-142"/>
        <w:rPr>
          <w:rFonts w:ascii="Tahoma" w:hAnsi="Tahoma" w:cs="Tahoma"/>
          <w:sz w:val="20"/>
          <w:szCs w:val="20"/>
        </w:rPr>
      </w:pPr>
    </w:p>
    <w:p w14:paraId="46A574B6" w14:textId="77777777" w:rsidR="00F54846" w:rsidRDefault="00F54846" w:rsidP="000310D6">
      <w:pPr>
        <w:spacing w:before="60" w:after="120"/>
        <w:ind w:left="-142"/>
        <w:rPr>
          <w:rFonts w:ascii="Tahoma" w:hAnsi="Tahoma" w:cs="Tahoma"/>
          <w:sz w:val="20"/>
          <w:szCs w:val="20"/>
        </w:rPr>
      </w:pPr>
    </w:p>
    <w:p w14:paraId="4D8050D7"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020D9DE" w14:textId="77777777" w:rsidR="00F54846" w:rsidRDefault="00F54846" w:rsidP="000310D6">
      <w:pPr>
        <w:spacing w:line="276" w:lineRule="auto"/>
        <w:ind w:left="-142"/>
        <w:jc w:val="both"/>
        <w:rPr>
          <w:rFonts w:ascii="Tahoma" w:hAnsi="Tahoma" w:cs="Tahoma"/>
          <w:sz w:val="18"/>
          <w:szCs w:val="18"/>
          <w:lang w:eastAsia="en-US"/>
        </w:rPr>
      </w:pPr>
    </w:p>
    <w:p w14:paraId="4EAA1714" w14:textId="02D352EC"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6E285176" wp14:editId="6A1F3203">
                <wp:simplePos x="0" y="0"/>
                <wp:positionH relativeFrom="column">
                  <wp:posOffset>4517390</wp:posOffset>
                </wp:positionH>
                <wp:positionV relativeFrom="paragraph">
                  <wp:posOffset>-153670</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9521C" id="Up Arrow 1" o:spid="_x0000_s1026" type="#_x0000_t68" style="position:absolute;margin-left:355.7pt;margin-top:-12.1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0310D6" w:rsidRPr="00D0286A" w14:paraId="05809248" w14:textId="77777777" w:rsidTr="000310D6">
        <w:trPr>
          <w:trHeight w:val="688"/>
          <w:jc w:val="center"/>
        </w:trPr>
        <w:tc>
          <w:tcPr>
            <w:tcW w:w="7052" w:type="dxa"/>
            <w:shd w:val="clear" w:color="auto" w:fill="DBE5F1" w:themeFill="accent1" w:themeFillTint="33"/>
            <w:vAlign w:val="center"/>
          </w:tcPr>
          <w:p w14:paraId="7E40A910" w14:textId="11F66D52" w:rsidR="00086E52" w:rsidRDefault="00086E52" w:rsidP="00086E52">
            <w:pPr>
              <w:autoSpaceDE w:val="0"/>
              <w:autoSpaceDN w:val="0"/>
              <w:adjustRightInd w:val="0"/>
              <w:jc w:val="center"/>
              <w:rPr>
                <w:rFonts w:ascii="Tahoma" w:hAnsi="Tahoma" w:cs="Tahoma"/>
                <w:b/>
                <w:bCs/>
                <w:color w:val="000000"/>
                <w:sz w:val="18"/>
                <w:szCs w:val="18"/>
                <w:lang w:eastAsia="en-US"/>
              </w:rPr>
            </w:pPr>
            <w:r w:rsidRPr="00086E52">
              <w:rPr>
                <w:rFonts w:ascii="Tahoma" w:hAnsi="Tahoma" w:cs="Tahoma"/>
                <w:b/>
                <w:sz w:val="18"/>
                <w:szCs w:val="18"/>
                <w:lang w:eastAsia="en-US"/>
              </w:rPr>
              <w:t>LOT 5:</w:t>
            </w:r>
            <w:r w:rsidRPr="000310D6">
              <w:rPr>
                <w:rFonts w:ascii="Tahoma" w:hAnsi="Tahoma" w:cs="Tahoma"/>
                <w:b/>
                <w:bCs/>
                <w:color w:val="000000"/>
                <w:sz w:val="18"/>
                <w:szCs w:val="18"/>
                <w:lang w:eastAsia="en-US"/>
              </w:rPr>
              <w:t xml:space="preserve"> </w:t>
            </w:r>
          </w:p>
          <w:p w14:paraId="35CC8DCD" w14:textId="77777777" w:rsidR="00F54846" w:rsidRDefault="00F54846" w:rsidP="00086E52">
            <w:pPr>
              <w:autoSpaceDE w:val="0"/>
              <w:autoSpaceDN w:val="0"/>
              <w:adjustRightInd w:val="0"/>
              <w:jc w:val="center"/>
              <w:rPr>
                <w:rFonts w:ascii="Tahoma" w:hAnsi="Tahoma" w:cs="Tahoma"/>
                <w:b/>
                <w:bCs/>
                <w:color w:val="000000"/>
                <w:sz w:val="18"/>
                <w:szCs w:val="18"/>
                <w:lang w:eastAsia="en-US"/>
              </w:rPr>
            </w:pPr>
          </w:p>
          <w:p w14:paraId="73A5C31D" w14:textId="2B5BDD2C" w:rsidR="00086E52" w:rsidRPr="000310D6" w:rsidRDefault="00086E52" w:rsidP="00086E52">
            <w:pPr>
              <w:autoSpaceDE w:val="0"/>
              <w:autoSpaceDN w:val="0"/>
              <w:adjustRightInd w:val="0"/>
              <w:jc w:val="center"/>
              <w:rPr>
                <w:rFonts w:ascii="Tahoma" w:hAnsi="Tahoma" w:cs="Tahoma"/>
                <w:color w:val="000000"/>
                <w:sz w:val="18"/>
                <w:szCs w:val="18"/>
                <w:lang w:eastAsia="en-US"/>
              </w:rPr>
            </w:pPr>
            <w:r w:rsidRPr="000310D6">
              <w:rPr>
                <w:rFonts w:ascii="Tahoma" w:hAnsi="Tahoma" w:cs="Tahoma"/>
                <w:b/>
                <w:bCs/>
                <w:color w:val="000000"/>
                <w:sz w:val="18"/>
                <w:szCs w:val="18"/>
                <w:lang w:eastAsia="en-US"/>
              </w:rPr>
              <w:t>Child participation and child safeguarding</w:t>
            </w:r>
          </w:p>
          <w:p w14:paraId="6E444556" w14:textId="42DD7BB9" w:rsidR="000310D6" w:rsidRDefault="000310D6" w:rsidP="000310D6">
            <w:pPr>
              <w:autoSpaceDE w:val="0"/>
              <w:autoSpaceDN w:val="0"/>
              <w:adjustRightInd w:val="0"/>
              <w:jc w:val="center"/>
              <w:rPr>
                <w:rFonts w:ascii="Tahoma" w:hAnsi="Tahoma" w:cs="Tahoma"/>
                <w:b/>
                <w:sz w:val="18"/>
                <w:szCs w:val="18"/>
                <w:lang w:eastAsia="en-US"/>
              </w:rPr>
            </w:pPr>
          </w:p>
          <w:p w14:paraId="4C24E3BC" w14:textId="77777777"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E4187ED"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30866C3"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45B349D"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9FE228E"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067E3C44"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70B14C10" w14:textId="6DA453FC" w:rsidR="003E6834" w:rsidRDefault="003E6834" w:rsidP="003E6834">
            <w:pPr>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5</w:t>
            </w:r>
            <w:r w:rsidRPr="003E6834">
              <w:rPr>
                <w:rFonts w:ascii="Tahoma" w:hAnsi="Tahoma" w:cs="Tahoma"/>
                <w:color w:val="000000"/>
                <w:sz w:val="18"/>
                <w:szCs w:val="18"/>
                <w:lang w:eastAsia="en-US"/>
              </w:rPr>
              <w:t xml:space="preserve"> (not exhaustive):</w:t>
            </w:r>
          </w:p>
          <w:p w14:paraId="5436D3BF" w14:textId="77777777" w:rsidR="003E6834" w:rsidRPr="003E6834" w:rsidRDefault="003E6834" w:rsidP="003E6834">
            <w:pPr>
              <w:rPr>
                <w:rFonts w:ascii="Tahoma" w:hAnsi="Tahoma" w:cs="Tahoma"/>
                <w:color w:val="000000"/>
                <w:sz w:val="18"/>
                <w:szCs w:val="18"/>
                <w:lang w:eastAsia="en-US"/>
              </w:rPr>
            </w:pPr>
          </w:p>
          <w:p w14:paraId="2BF876BC" w14:textId="49FFAD89" w:rsidR="00086E52" w:rsidRDefault="00F54846" w:rsidP="00086E52">
            <w:pPr>
              <w:pStyle w:val="ListParagraph"/>
              <w:numPr>
                <w:ilvl w:val="0"/>
                <w:numId w:val="28"/>
              </w:numPr>
              <w:rPr>
                <w:rFonts w:ascii="Tahoma" w:hAnsi="Tahoma" w:cs="Tahoma"/>
                <w:color w:val="000000"/>
                <w:sz w:val="18"/>
                <w:szCs w:val="18"/>
                <w:lang w:eastAsia="en-US"/>
              </w:rPr>
            </w:pPr>
            <w:r>
              <w:rPr>
                <w:rFonts w:ascii="Tahoma" w:hAnsi="Tahoma" w:cs="Tahoma"/>
                <w:color w:val="000000"/>
                <w:sz w:val="18"/>
                <w:szCs w:val="18"/>
                <w:lang w:eastAsia="en-US"/>
              </w:rPr>
              <w:t>D</w:t>
            </w:r>
            <w:r w:rsidR="00086E52" w:rsidRPr="000310D6">
              <w:rPr>
                <w:rFonts w:ascii="Tahoma" w:hAnsi="Tahoma" w:cs="Tahoma"/>
                <w:color w:val="000000"/>
                <w:sz w:val="18"/>
                <w:szCs w:val="18"/>
                <w:lang w:eastAsia="en-US"/>
              </w:rPr>
              <w:t xml:space="preserve">evelopment of strategies, internal guidelines, procedures, checklists, other tools and materials on child participation and child safeguarding in </w:t>
            </w:r>
            <w:proofErr w:type="spellStart"/>
            <w:r w:rsidR="00086E52" w:rsidRPr="000310D6">
              <w:rPr>
                <w:rFonts w:ascii="Tahoma" w:hAnsi="Tahoma" w:cs="Tahoma"/>
                <w:color w:val="000000"/>
                <w:sz w:val="18"/>
                <w:szCs w:val="18"/>
                <w:lang w:eastAsia="en-US"/>
              </w:rPr>
              <w:t>Barnahus</w:t>
            </w:r>
            <w:proofErr w:type="spellEnd"/>
            <w:r w:rsidR="00086E52" w:rsidRPr="000310D6">
              <w:rPr>
                <w:rFonts w:ascii="Tahoma" w:hAnsi="Tahoma" w:cs="Tahoma"/>
                <w:color w:val="000000"/>
                <w:sz w:val="18"/>
                <w:szCs w:val="18"/>
                <w:lang w:eastAsia="en-US"/>
              </w:rPr>
              <w:t xml:space="preserve"> and during case management of child sexual abuse cases from the initial report, referral to </w:t>
            </w:r>
            <w:proofErr w:type="spellStart"/>
            <w:r w:rsidR="00086E52" w:rsidRPr="000310D6">
              <w:rPr>
                <w:rFonts w:ascii="Tahoma" w:hAnsi="Tahoma" w:cs="Tahoma"/>
                <w:color w:val="000000"/>
                <w:sz w:val="18"/>
                <w:szCs w:val="18"/>
                <w:lang w:eastAsia="en-US"/>
              </w:rPr>
              <w:t>Barnahus</w:t>
            </w:r>
            <w:proofErr w:type="spellEnd"/>
            <w:r w:rsidR="00086E52" w:rsidRPr="000310D6">
              <w:rPr>
                <w:rFonts w:ascii="Tahoma" w:hAnsi="Tahoma" w:cs="Tahoma"/>
                <w:color w:val="000000"/>
                <w:sz w:val="18"/>
                <w:szCs w:val="18"/>
                <w:lang w:eastAsia="en-US"/>
              </w:rPr>
              <w:t xml:space="preserve"> and to court proceedings and convictions;</w:t>
            </w:r>
          </w:p>
          <w:p w14:paraId="75EFCE67" w14:textId="0E382836" w:rsidR="00086E52" w:rsidRPr="000310D6" w:rsidRDefault="00086E52" w:rsidP="00086E52">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lastRenderedPageBreak/>
              <w:t>Drafting and preparation of child-friendly materials</w:t>
            </w:r>
            <w:r>
              <w:rPr>
                <w:rFonts w:ascii="Tahoma" w:hAnsi="Tahoma" w:cs="Tahoma"/>
                <w:color w:val="000000"/>
                <w:sz w:val="18"/>
                <w:szCs w:val="18"/>
                <w:lang w:eastAsia="en-US"/>
              </w:rPr>
              <w:t xml:space="preserve"> </w:t>
            </w:r>
            <w:r w:rsidR="00E45C8F">
              <w:rPr>
                <w:rFonts w:ascii="Tahoma" w:hAnsi="Tahoma" w:cs="Tahoma"/>
                <w:color w:val="000000"/>
                <w:sz w:val="18"/>
                <w:szCs w:val="18"/>
                <w:lang w:eastAsia="en-US"/>
              </w:rPr>
              <w:t>inspired by good practice examples at European/international level</w:t>
            </w:r>
            <w:r w:rsidRPr="000310D6">
              <w:rPr>
                <w:rFonts w:ascii="Tahoma" w:hAnsi="Tahoma" w:cs="Tahoma"/>
                <w:color w:val="000000"/>
                <w:sz w:val="18"/>
                <w:szCs w:val="18"/>
                <w:lang w:eastAsia="en-US"/>
              </w:rPr>
              <w:t>;</w:t>
            </w:r>
          </w:p>
          <w:p w14:paraId="0BCE49E5" w14:textId="5DE504B6" w:rsidR="00086E52" w:rsidRPr="000310D6" w:rsidRDefault="00E45C8F" w:rsidP="00086E52">
            <w:pPr>
              <w:pStyle w:val="ListParagraph"/>
              <w:numPr>
                <w:ilvl w:val="0"/>
                <w:numId w:val="28"/>
              </w:numPr>
              <w:rPr>
                <w:rFonts w:ascii="Tahoma" w:hAnsi="Tahoma" w:cs="Tahoma"/>
                <w:color w:val="000000"/>
                <w:sz w:val="18"/>
                <w:szCs w:val="18"/>
                <w:lang w:eastAsia="en-US"/>
              </w:rPr>
            </w:pPr>
            <w:r>
              <w:rPr>
                <w:rFonts w:ascii="Tahoma" w:hAnsi="Tahoma" w:cs="Tahoma"/>
                <w:color w:val="000000"/>
                <w:sz w:val="18"/>
                <w:szCs w:val="18"/>
                <w:lang w:eastAsia="en-US"/>
              </w:rPr>
              <w:t>Development of methodologies for carrying out child participation activities and support for the f</w:t>
            </w:r>
            <w:r w:rsidR="00086E52" w:rsidRPr="000310D6">
              <w:rPr>
                <w:rFonts w:ascii="Tahoma" w:hAnsi="Tahoma" w:cs="Tahoma"/>
                <w:color w:val="000000"/>
                <w:sz w:val="18"/>
                <w:szCs w:val="18"/>
                <w:lang w:eastAsia="en-US"/>
              </w:rPr>
              <w:t>acilitation, follow-up and analysis of child consultations;</w:t>
            </w:r>
          </w:p>
          <w:p w14:paraId="7D49055C" w14:textId="64DEC782" w:rsidR="00E45C8F" w:rsidRPr="00E45C8F" w:rsidRDefault="00E45C8F" w:rsidP="00E45C8F">
            <w:pPr>
              <w:pStyle w:val="ListParagraph"/>
              <w:numPr>
                <w:ilvl w:val="0"/>
                <w:numId w:val="28"/>
              </w:numPr>
              <w:autoSpaceDE w:val="0"/>
              <w:autoSpaceDN w:val="0"/>
              <w:adjustRightInd w:val="0"/>
              <w:rPr>
                <w:rFonts w:ascii="Tahoma" w:hAnsi="Tahoma" w:cs="Tahoma"/>
                <w:color w:val="000000"/>
                <w:sz w:val="18"/>
                <w:szCs w:val="18"/>
                <w:lang w:eastAsia="en-US"/>
              </w:rPr>
            </w:pPr>
            <w:r w:rsidRPr="00E45C8F">
              <w:rPr>
                <w:rFonts w:ascii="Tahoma" w:hAnsi="Tahoma" w:cs="Tahoma"/>
                <w:color w:val="000000"/>
                <w:sz w:val="18"/>
                <w:szCs w:val="18"/>
                <w:lang w:eastAsia="en-US"/>
              </w:rPr>
              <w:t xml:space="preserve">Mapping of existing training materials </w:t>
            </w:r>
            <w:r>
              <w:rPr>
                <w:rFonts w:ascii="Tahoma" w:hAnsi="Tahoma" w:cs="Tahoma"/>
                <w:color w:val="000000"/>
                <w:sz w:val="18"/>
                <w:szCs w:val="18"/>
                <w:lang w:eastAsia="en-US"/>
              </w:rPr>
              <w:t xml:space="preserve">on child safeguarding </w:t>
            </w:r>
            <w:r w:rsidRPr="00E45C8F">
              <w:rPr>
                <w:rFonts w:ascii="Tahoma" w:hAnsi="Tahoma" w:cs="Tahoma"/>
                <w:color w:val="000000"/>
                <w:sz w:val="18"/>
                <w:szCs w:val="18"/>
                <w:lang w:eastAsia="en-US"/>
              </w:rPr>
              <w:t>and identification of good practices at European and/or international level for potential replication in Slovenia;</w:t>
            </w:r>
          </w:p>
          <w:p w14:paraId="2D525F5D" w14:textId="77777777" w:rsidR="00E45C8F" w:rsidRPr="000310D6" w:rsidRDefault="00E45C8F" w:rsidP="00E45C8F">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Assessment of training needs and gaps of target groups</w:t>
            </w:r>
            <w:r>
              <w:rPr>
                <w:rFonts w:ascii="Tahoma" w:hAnsi="Tahoma" w:cs="Tahoma"/>
                <w:color w:val="000000"/>
                <w:sz w:val="18"/>
                <w:szCs w:val="18"/>
                <w:lang w:eastAsia="en-US"/>
              </w:rPr>
              <w:t xml:space="preserve"> as relevant to the lot</w:t>
            </w:r>
            <w:r w:rsidRPr="000310D6">
              <w:rPr>
                <w:rFonts w:ascii="Tahoma" w:hAnsi="Tahoma" w:cs="Tahoma"/>
                <w:color w:val="000000"/>
                <w:sz w:val="18"/>
                <w:szCs w:val="18"/>
                <w:lang w:eastAsia="en-US"/>
              </w:rPr>
              <w:t>;</w:t>
            </w:r>
          </w:p>
          <w:p w14:paraId="755F924E" w14:textId="77777777" w:rsidR="00E45C8F" w:rsidRPr="00E45C8F" w:rsidRDefault="00E45C8F" w:rsidP="00E45C8F">
            <w:pPr>
              <w:pStyle w:val="ListParagraph"/>
              <w:numPr>
                <w:ilvl w:val="0"/>
                <w:numId w:val="28"/>
              </w:numPr>
              <w:autoSpaceDE w:val="0"/>
              <w:autoSpaceDN w:val="0"/>
              <w:adjustRightInd w:val="0"/>
              <w:rPr>
                <w:rFonts w:ascii="Tahoma" w:hAnsi="Tahoma" w:cs="Tahoma"/>
                <w:color w:val="000000"/>
                <w:sz w:val="18"/>
                <w:szCs w:val="18"/>
                <w:lang w:eastAsia="en-US"/>
              </w:rPr>
            </w:pPr>
            <w:r w:rsidRPr="00E45C8F">
              <w:rPr>
                <w:rFonts w:ascii="Tahoma" w:hAnsi="Tahoma" w:cs="Tahoma"/>
                <w:color w:val="000000"/>
                <w:sz w:val="18"/>
                <w:szCs w:val="18"/>
                <w:lang w:eastAsia="en-US"/>
              </w:rPr>
              <w:t>Development and adaptation of training courses, programmes, strategies and training materials (e.g. session plans, manuals, guidebooks, etc.) relevant to the lot, the needs of target groups and the context in Slovenia;</w:t>
            </w:r>
          </w:p>
          <w:p w14:paraId="26EE129E" w14:textId="77777777" w:rsidR="00086E52" w:rsidRPr="000310D6" w:rsidRDefault="00086E52" w:rsidP="00086E52">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Conducting training relevant to the lot;</w:t>
            </w:r>
          </w:p>
          <w:p w14:paraId="164CF2BF" w14:textId="7FF16018" w:rsidR="00086E52" w:rsidRPr="000310D6" w:rsidRDefault="00086E52" w:rsidP="00086E52">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Mentoring beneficiaries </w:t>
            </w:r>
            <w:r w:rsidR="00E45C8F">
              <w:rPr>
                <w:rFonts w:ascii="Tahoma" w:hAnsi="Tahoma" w:cs="Tahoma"/>
                <w:color w:val="000000"/>
                <w:sz w:val="18"/>
                <w:szCs w:val="18"/>
                <w:lang w:eastAsia="en-US"/>
              </w:rPr>
              <w:t xml:space="preserve">and partners </w:t>
            </w:r>
            <w:r w:rsidRPr="000310D6">
              <w:rPr>
                <w:rFonts w:ascii="Tahoma" w:hAnsi="Tahoma" w:cs="Tahoma"/>
                <w:color w:val="000000"/>
                <w:sz w:val="18"/>
                <w:szCs w:val="18"/>
                <w:lang w:eastAsia="en-US"/>
              </w:rPr>
              <w:t>on specific working processes relevant to the lot</w:t>
            </w:r>
            <w:r w:rsidR="00E45C8F">
              <w:rPr>
                <w:rFonts w:ascii="Tahoma" w:hAnsi="Tahoma" w:cs="Tahoma"/>
                <w:color w:val="000000"/>
                <w:sz w:val="18"/>
                <w:szCs w:val="18"/>
                <w:lang w:eastAsia="en-US"/>
              </w:rPr>
              <w:t>;</w:t>
            </w:r>
          </w:p>
          <w:p w14:paraId="21093778" w14:textId="1F1C94B2" w:rsidR="00086E52" w:rsidRPr="000310D6" w:rsidRDefault="00086E52" w:rsidP="00086E52">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r w:rsidR="00E45C8F">
              <w:rPr>
                <w:rFonts w:ascii="Tahoma" w:hAnsi="Tahoma" w:cs="Tahoma"/>
                <w:color w:val="000000"/>
                <w:sz w:val="18"/>
                <w:szCs w:val="18"/>
                <w:lang w:eastAsia="en-US"/>
              </w:rPr>
              <w:t>.</w:t>
            </w:r>
          </w:p>
          <w:p w14:paraId="0470EDE7" w14:textId="4ECED392" w:rsidR="000310D6" w:rsidRPr="000310D6" w:rsidRDefault="000310D6" w:rsidP="00E45C8F">
            <w:pPr>
              <w:pStyle w:val="ListParagraph"/>
              <w:autoSpaceDE w:val="0"/>
              <w:autoSpaceDN w:val="0"/>
              <w:adjustRightInd w:val="0"/>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636C7D" w14:textId="6D813060"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lastRenderedPageBreak/>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45F2BE" w14:textId="696D9F64" w:rsidR="000310D6" w:rsidRPr="000310D6" w:rsidRDefault="00086E52"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0310D6">
              <w:rPr>
                <w:rFonts w:ascii="Tahoma" w:hAnsi="Tahoma" w:cs="Tahoma"/>
                <w:sz w:val="18"/>
                <w:szCs w:val="18"/>
                <w:lang w:eastAsia="en-US"/>
              </w:rPr>
              <w:t>50€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44FA2F2C" w14:textId="77777777" w:rsidTr="00086E52">
        <w:tc>
          <w:tcPr>
            <w:tcW w:w="8505" w:type="dxa"/>
            <w:shd w:val="clear" w:color="auto" w:fill="DBE5F1" w:themeFill="accent1" w:themeFillTint="33"/>
            <w:vAlign w:val="center"/>
          </w:tcPr>
          <w:p w14:paraId="69913044"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992764211"/>
              <w:date w:fullDate="2021-12-12T00:00:00Z">
                <w:dateFormat w:val="dd/MM/yyyy"/>
                <w:lid w:val="fr-FR"/>
                <w:storeMappedDataAs w:val="dateTime"/>
                <w:calendar w:val="gregorian"/>
              </w:date>
            </w:sdtPr>
            <w:sdtEndPr>
              <w:rPr>
                <w:rStyle w:val="Style71"/>
              </w:rPr>
            </w:sdtEndPr>
            <w:sdtContent>
              <w:p w14:paraId="01F5924C" w14:textId="77777777" w:rsidR="000310D6" w:rsidRPr="00D0286A" w:rsidRDefault="000310D6" w:rsidP="000310D6">
                <w:pPr>
                  <w:spacing w:before="120" w:after="120"/>
                  <w:rPr>
                    <w:rFonts w:ascii="Tahoma" w:hAnsi="Tahoma" w:cs="Tahoma"/>
                    <w:sz w:val="20"/>
                    <w:szCs w:val="20"/>
                  </w:rPr>
                </w:pPr>
                <w:r>
                  <w:rPr>
                    <w:rStyle w:val="Style71"/>
                    <w:rFonts w:ascii="Tahoma" w:hAnsi="Tahoma" w:cs="Tahoma"/>
                    <w:szCs w:val="20"/>
                    <w:lang w:val="fr-FR"/>
                  </w:rPr>
                  <w:t>12/12/2021</w:t>
                </w:r>
              </w:p>
            </w:sdtContent>
          </w:sdt>
        </w:tc>
      </w:tr>
      <w:tr w:rsidR="000310D6" w:rsidRPr="00D0286A" w14:paraId="41C59F98" w14:textId="77777777" w:rsidTr="00086E52">
        <w:tc>
          <w:tcPr>
            <w:tcW w:w="10065" w:type="dxa"/>
            <w:gridSpan w:val="2"/>
            <w:shd w:val="clear" w:color="auto" w:fill="DBE5F1" w:themeFill="accent1" w:themeFillTint="33"/>
            <w:vAlign w:val="center"/>
          </w:tcPr>
          <w:p w14:paraId="4CF0825A" w14:textId="77777777" w:rsidR="000310D6" w:rsidRPr="00D0286A" w:rsidRDefault="000310D6" w:rsidP="000310D6">
            <w:pPr>
              <w:spacing w:before="120" w:after="120"/>
              <w:rPr>
                <w:rStyle w:val="Style71"/>
                <w:rFonts w:ascii="Tahoma" w:hAnsi="Tahoma" w:cs="Tahoma"/>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rPr>
                  <w:rStyle w:val="Style71"/>
                  <w:rFonts w:ascii="Tahoma" w:hAnsi="Tahoma" w:cs="Tahoma"/>
                  <w:szCs w:val="20"/>
                </w:rPr>
                <w:id w:val="1116637601"/>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55886F72" w14:textId="354EFDA1" w:rsidR="000310D6" w:rsidRDefault="000310D6" w:rsidP="000310D6">
      <w:pPr>
        <w:spacing w:before="60" w:after="120"/>
        <w:ind w:left="-142"/>
        <w:rPr>
          <w:rFonts w:ascii="Tahoma" w:hAnsi="Tahoma" w:cs="Tahoma"/>
          <w:sz w:val="20"/>
          <w:szCs w:val="20"/>
        </w:rPr>
      </w:pPr>
    </w:p>
    <w:p w14:paraId="3264D7A4" w14:textId="61B1735C" w:rsidR="00F54846" w:rsidRDefault="00F54846">
      <w:pPr>
        <w:rPr>
          <w:rFonts w:ascii="Tahoma" w:hAnsi="Tahoma" w:cs="Tahoma"/>
          <w:sz w:val="20"/>
          <w:szCs w:val="20"/>
        </w:rPr>
      </w:pPr>
      <w:r>
        <w:rPr>
          <w:rFonts w:ascii="Tahoma" w:hAnsi="Tahoma" w:cs="Tahoma"/>
          <w:sz w:val="20"/>
          <w:szCs w:val="20"/>
        </w:rPr>
        <w:br w:type="page"/>
      </w:r>
    </w:p>
    <w:p w14:paraId="3D68B47E" w14:textId="71B48493"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D0286A">
        <w:rPr>
          <w:rFonts w:ascii="Tahoma" w:hAnsi="Tahoma" w:cs="Tahoma"/>
          <w:sz w:val="20"/>
          <w:szCs w:val="18"/>
        </w:rPr>
        <w:t>, in particular, from</w:t>
      </w:r>
      <w:proofErr w:type="gramEnd"/>
      <w:r w:rsidRPr="00D0286A">
        <w:rPr>
          <w:rFonts w:ascii="Tahoma" w:hAnsi="Tahoma" w:cs="Tahoma"/>
          <w:sz w:val="20"/>
          <w:szCs w:val="18"/>
        </w:rPr>
        <w:t xml:space="preserve">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3D50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F416A2" w:rsidRPr="00D0286A" w14:paraId="48FFC1D3" w14:textId="77777777" w:rsidTr="00B53FC5">
        <w:trPr>
          <w:trHeight w:val="308"/>
          <w:jc w:val="center"/>
        </w:trPr>
        <w:tc>
          <w:tcPr>
            <w:tcW w:w="5026" w:type="dxa"/>
            <w:gridSpan w:val="3"/>
            <w:vMerge w:val="restart"/>
            <w:tcBorders>
              <w:top w:val="single" w:sz="2" w:space="0" w:color="808080"/>
              <w:left w:val="nil"/>
              <w:right w:val="nil"/>
            </w:tcBorders>
            <w:shd w:val="clear" w:color="auto" w:fill="FFFFFF" w:themeFill="background1"/>
          </w:tcPr>
          <w:p w14:paraId="1952EC80"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D479DAE" w14:textId="77777777" w:rsidR="00F416A2" w:rsidRPr="00D0286A" w:rsidRDefault="00F416A2" w:rsidP="00F416A2">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5F78D202" w14:textId="363FFB2D" w:rsidR="00F416A2" w:rsidRPr="00D0286A" w:rsidRDefault="00F416A2" w:rsidP="00F416A2">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tcPr>
          <w:p w14:paraId="391D809A" w14:textId="18FF32E8" w:rsidR="00F416A2" w:rsidRPr="00D0286A" w:rsidRDefault="00F416A2" w:rsidP="00F416A2">
            <w:pPr>
              <w:jc w:val="center"/>
              <w:rPr>
                <w:rFonts w:ascii="Tahoma" w:hAnsi="Tahoma" w:cs="Tahoma"/>
                <w:sz w:val="20"/>
                <w:szCs w:val="20"/>
              </w:rPr>
            </w:pPr>
            <w:r w:rsidRPr="000F4EB2">
              <w:rPr>
                <w:rFonts w:ascii="Tahoma" w:hAnsi="Tahoma" w:cs="Tahoma"/>
                <w:sz w:val="20"/>
                <w:szCs w:val="20"/>
              </w:rPr>
              <w:t>Lot 1</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3BDB60AC" w14:textId="462CA801"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6A188052" w14:textId="63BD3347"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7D94809F" w14:textId="77777777" w:rsidTr="00B53FC5">
        <w:trPr>
          <w:trHeight w:val="308"/>
          <w:jc w:val="center"/>
        </w:trPr>
        <w:tc>
          <w:tcPr>
            <w:tcW w:w="5026" w:type="dxa"/>
            <w:gridSpan w:val="3"/>
            <w:vMerge/>
            <w:tcBorders>
              <w:left w:val="nil"/>
              <w:right w:val="nil"/>
            </w:tcBorders>
            <w:shd w:val="clear" w:color="auto" w:fill="FFFFFF" w:themeFill="background1"/>
          </w:tcPr>
          <w:p w14:paraId="16BB950B"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519539"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5D67776" w14:textId="11BFD6B8"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5FB1B5D8" w14:textId="64AFE7D8"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2</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3F9A005A" w14:textId="3A360AD3"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120C5138" w14:textId="6C65120B"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453B967D" w14:textId="77777777" w:rsidTr="00B53FC5">
        <w:trPr>
          <w:trHeight w:val="308"/>
          <w:jc w:val="center"/>
        </w:trPr>
        <w:tc>
          <w:tcPr>
            <w:tcW w:w="5026" w:type="dxa"/>
            <w:gridSpan w:val="3"/>
            <w:vMerge/>
            <w:tcBorders>
              <w:left w:val="nil"/>
              <w:right w:val="nil"/>
            </w:tcBorders>
            <w:shd w:val="clear" w:color="auto" w:fill="FFFFFF" w:themeFill="background1"/>
          </w:tcPr>
          <w:p w14:paraId="6FD04E81"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60938A"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508E589" w14:textId="2EAC6F56"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415A686D" w14:textId="75831F1C"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3</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4464E527" w14:textId="31C42508"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6DB7F4EA" w14:textId="7C72155F"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1A6D8DE8" w14:textId="77777777" w:rsidTr="00B53FC5">
        <w:trPr>
          <w:trHeight w:val="308"/>
          <w:jc w:val="center"/>
        </w:trPr>
        <w:tc>
          <w:tcPr>
            <w:tcW w:w="5026" w:type="dxa"/>
            <w:gridSpan w:val="3"/>
            <w:vMerge/>
            <w:tcBorders>
              <w:left w:val="nil"/>
              <w:right w:val="nil"/>
            </w:tcBorders>
            <w:shd w:val="clear" w:color="auto" w:fill="FFFFFF" w:themeFill="background1"/>
          </w:tcPr>
          <w:p w14:paraId="5F79EC69"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36F5CC5"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246EF99" w14:textId="2747C855"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366287FD" w14:textId="533598D8"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4</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7D07D2B8" w14:textId="4CCD6B50"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302BC692" w14:textId="3FAAD493"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3FB29C5B" w14:textId="77777777" w:rsidTr="00B53FC5">
        <w:trPr>
          <w:trHeight w:val="308"/>
          <w:jc w:val="center"/>
        </w:trPr>
        <w:tc>
          <w:tcPr>
            <w:tcW w:w="5026" w:type="dxa"/>
            <w:gridSpan w:val="3"/>
            <w:vMerge/>
            <w:tcBorders>
              <w:left w:val="nil"/>
              <w:right w:val="nil"/>
            </w:tcBorders>
            <w:shd w:val="clear" w:color="auto" w:fill="FFFFFF" w:themeFill="background1"/>
          </w:tcPr>
          <w:p w14:paraId="26ADE573" w14:textId="77777777" w:rsidR="00F416A2" w:rsidRPr="00D0286A" w:rsidRDefault="00F416A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F416A2" w:rsidRPr="00D0286A" w:rsidRDefault="00F416A2"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7C70D34" w14:textId="0E7BED9F" w:rsidR="00F416A2" w:rsidRPr="00D0286A" w:rsidRDefault="00F416A2"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00CEA51B" w:rsidR="00F416A2" w:rsidRPr="00D0286A" w:rsidRDefault="00F416A2"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5</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44497FAA" w:rsidR="00F416A2" w:rsidRPr="00D0286A" w:rsidRDefault="00F416A2" w:rsidP="003A0F5F">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F416A2" w:rsidRPr="00D0286A" w:rsidRDefault="00F416A2"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44"/>
      <w:bookmarkEnd w:id="1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4"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4"/>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proofErr w:type="spellStart"/>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w:t>
      </w:r>
      <w:proofErr w:type="spellEnd"/>
      <w:r w:rsidR="003A0F5F" w:rsidRPr="00D0286A">
        <w:rPr>
          <w:rFonts w:ascii="Tahoma" w:hAnsi="Tahoma" w:cs="Tahoma"/>
          <w:b/>
          <w:smallCaps/>
          <w:color w:val="365F91" w:themeColor="accent1" w:themeShade="BF"/>
          <w:sz w:val="18"/>
          <w:szCs w:val="18"/>
          <w:lang w:eastAsia="fr-FR"/>
        </w:rPr>
        <w:t xml:space="preserve"> 11 - Disputes</w:t>
      </w:r>
      <w:bookmarkEnd w:id="17"/>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8"/>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FB712" w14:textId="77777777" w:rsidR="00B53FC5" w:rsidRDefault="00B53FC5" w:rsidP="00D50F13">
      <w:r>
        <w:separator/>
      </w:r>
    </w:p>
  </w:endnote>
  <w:endnote w:type="continuationSeparator" w:id="0">
    <w:p w14:paraId="39309519" w14:textId="77777777" w:rsidR="00B53FC5" w:rsidRDefault="00B53FC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B53FC5"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B53FC5" w:rsidRPr="00AE2D2B" w:rsidRDefault="00B53FC5" w:rsidP="000310D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9CB96A1" w:rsidR="00B53FC5" w:rsidRPr="00AE2D2B" w:rsidRDefault="00DB1309" w:rsidP="000310D6">
          <w:pPr>
            <w:rPr>
              <w:rFonts w:ascii="Arial Narrow" w:hAnsi="Arial Narrow"/>
              <w:caps/>
              <w:color w:val="000000"/>
              <w:sz w:val="18"/>
              <w:szCs w:val="18"/>
              <w:highlight w:val="cyan"/>
            </w:rPr>
          </w:pPr>
          <w:proofErr w:type="gramStart"/>
          <w:r w:rsidRPr="00DB1309">
            <w:rPr>
              <w:rFonts w:ascii="Arial Narrow" w:hAnsi="Arial Narrow"/>
              <w:caps/>
              <w:color w:val="000000"/>
              <w:sz w:val="18"/>
              <w:szCs w:val="18"/>
            </w:rPr>
            <w:t>FC.DGII.VC</w:t>
          </w:r>
          <w:proofErr w:type="gramEnd"/>
          <w:r w:rsidRPr="00DB1309">
            <w:rPr>
              <w:rFonts w:ascii="Arial Narrow" w:hAnsi="Arial Narrow"/>
              <w:caps/>
              <w:color w:val="000000"/>
              <w:sz w:val="18"/>
              <w:szCs w:val="18"/>
            </w:rPr>
            <w:t>2467.2020.13</w:t>
          </w:r>
        </w:p>
      </w:tc>
    </w:tr>
  </w:tbl>
  <w:p w14:paraId="50D77C58" w14:textId="77777777" w:rsidR="00B53FC5" w:rsidRDefault="00B53FC5"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B53FC5" w:rsidRPr="00FC72C5" w:rsidRDefault="00B53FC5">
    <w:pPr>
      <w:pStyle w:val="Footer"/>
      <w:jc w:val="right"/>
      <w:rPr>
        <w:sz w:val="20"/>
        <w:szCs w:val="20"/>
      </w:rPr>
    </w:pPr>
  </w:p>
  <w:p w14:paraId="2439934E" w14:textId="77777777" w:rsidR="00B53FC5" w:rsidRDefault="00B53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39437" w14:textId="77777777" w:rsidR="00B53FC5" w:rsidRDefault="00B53FC5" w:rsidP="00D50F13">
      <w:r>
        <w:separator/>
      </w:r>
    </w:p>
  </w:footnote>
  <w:footnote w:type="continuationSeparator" w:id="0">
    <w:p w14:paraId="00A26D24" w14:textId="77777777" w:rsidR="00B53FC5" w:rsidRDefault="00B53FC5" w:rsidP="00D50F13">
      <w:r>
        <w:continuationSeparator/>
      </w:r>
    </w:p>
  </w:footnote>
  <w:footnote w:id="1">
    <w:p w14:paraId="10143120" w14:textId="544988F2" w:rsidR="00B53FC5" w:rsidRPr="00810AE5" w:rsidRDefault="00B53FC5"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B53FC5" w:rsidRPr="00BC7984" w:rsidRDefault="00B53FC5"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B53FC5" w:rsidRPr="00D70688" w:rsidRDefault="00B53FC5">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B53FC5" w:rsidRDefault="00B53FC5">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67248"/>
    <w:multiLevelType w:val="hybridMultilevel"/>
    <w:tmpl w:val="D5E08E26"/>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0A666BC"/>
    <w:multiLevelType w:val="hybridMultilevel"/>
    <w:tmpl w:val="DD521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0B29BA"/>
    <w:multiLevelType w:val="hybridMultilevel"/>
    <w:tmpl w:val="F6665F0C"/>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2"/>
  </w:num>
  <w:num w:numId="4">
    <w:abstractNumId w:val="1"/>
  </w:num>
  <w:num w:numId="5">
    <w:abstractNumId w:val="14"/>
  </w:num>
  <w:num w:numId="6">
    <w:abstractNumId w:val="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1"/>
  </w:num>
  <w:num w:numId="10">
    <w:abstractNumId w:val="9"/>
  </w:num>
  <w:num w:numId="11">
    <w:abstractNumId w:val="5"/>
  </w:num>
  <w:num w:numId="12">
    <w:abstractNumId w:val="22"/>
  </w:num>
  <w:num w:numId="13">
    <w:abstractNumId w:val="0"/>
  </w:num>
  <w:num w:numId="14">
    <w:abstractNumId w:val="12"/>
  </w:num>
  <w:num w:numId="15">
    <w:abstractNumId w:val="19"/>
  </w:num>
  <w:num w:numId="16">
    <w:abstractNumId w:val="25"/>
  </w:num>
  <w:num w:numId="17">
    <w:abstractNumId w:val="7"/>
  </w:num>
  <w:num w:numId="18">
    <w:abstractNumId w:val="24"/>
  </w:num>
  <w:num w:numId="19">
    <w:abstractNumId w:val="20"/>
  </w:num>
  <w:num w:numId="20">
    <w:abstractNumId w:val="16"/>
  </w:num>
  <w:num w:numId="21">
    <w:abstractNumId w:val="13"/>
  </w:num>
  <w:num w:numId="22">
    <w:abstractNumId w:val="4"/>
  </w:num>
  <w:num w:numId="23">
    <w:abstractNumId w:val="11"/>
  </w:num>
  <w:num w:numId="24">
    <w:abstractNumId w:val="8"/>
  </w:num>
  <w:num w:numId="25">
    <w:abstractNumId w:val="6"/>
  </w:num>
  <w:num w:numId="26">
    <w:abstractNumId w:val="23"/>
  </w:num>
  <w:num w:numId="27">
    <w:abstractNumId w:val="10"/>
  </w:num>
  <w:num w:numId="28">
    <w:abstractNumId w:val="28"/>
  </w:num>
  <w:num w:numId="29">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1709F"/>
    <w:rsid w:val="000310D6"/>
    <w:rsid w:val="00037A7D"/>
    <w:rsid w:val="0004179C"/>
    <w:rsid w:val="000478B8"/>
    <w:rsid w:val="00072FB8"/>
    <w:rsid w:val="00075E56"/>
    <w:rsid w:val="0008106F"/>
    <w:rsid w:val="000837E6"/>
    <w:rsid w:val="000841B9"/>
    <w:rsid w:val="00084509"/>
    <w:rsid w:val="000852FE"/>
    <w:rsid w:val="00086E52"/>
    <w:rsid w:val="00093155"/>
    <w:rsid w:val="000966F4"/>
    <w:rsid w:val="000A0D8A"/>
    <w:rsid w:val="000A19C2"/>
    <w:rsid w:val="000B26A2"/>
    <w:rsid w:val="000B4274"/>
    <w:rsid w:val="000B4DF8"/>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1BAD"/>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1A5F"/>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83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777"/>
    <w:rsid w:val="004E1F03"/>
    <w:rsid w:val="004E67E1"/>
    <w:rsid w:val="004E796F"/>
    <w:rsid w:val="004E7A45"/>
    <w:rsid w:val="004E7D01"/>
    <w:rsid w:val="004F2CFB"/>
    <w:rsid w:val="004F613A"/>
    <w:rsid w:val="004F71A4"/>
    <w:rsid w:val="005030A7"/>
    <w:rsid w:val="00523268"/>
    <w:rsid w:val="00527592"/>
    <w:rsid w:val="0053377B"/>
    <w:rsid w:val="00542FEE"/>
    <w:rsid w:val="00547434"/>
    <w:rsid w:val="00550849"/>
    <w:rsid w:val="0055542A"/>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2E77"/>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0C0A"/>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0DDB"/>
    <w:rsid w:val="009214B5"/>
    <w:rsid w:val="0093185B"/>
    <w:rsid w:val="0095095F"/>
    <w:rsid w:val="00956F45"/>
    <w:rsid w:val="0097037F"/>
    <w:rsid w:val="00973EF1"/>
    <w:rsid w:val="0098229E"/>
    <w:rsid w:val="00987B83"/>
    <w:rsid w:val="00990987"/>
    <w:rsid w:val="0099327E"/>
    <w:rsid w:val="00993904"/>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017D"/>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20B"/>
    <w:rsid w:val="00B14D5F"/>
    <w:rsid w:val="00B21BA4"/>
    <w:rsid w:val="00B221A3"/>
    <w:rsid w:val="00B2354B"/>
    <w:rsid w:val="00B242A3"/>
    <w:rsid w:val="00B30098"/>
    <w:rsid w:val="00B3135A"/>
    <w:rsid w:val="00B43A63"/>
    <w:rsid w:val="00B441EB"/>
    <w:rsid w:val="00B50164"/>
    <w:rsid w:val="00B53FC5"/>
    <w:rsid w:val="00B5712C"/>
    <w:rsid w:val="00B60F30"/>
    <w:rsid w:val="00B653B9"/>
    <w:rsid w:val="00B72357"/>
    <w:rsid w:val="00B74DC5"/>
    <w:rsid w:val="00B95D3B"/>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1701C"/>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0BEE"/>
    <w:rsid w:val="00D70688"/>
    <w:rsid w:val="00D73100"/>
    <w:rsid w:val="00D73D5B"/>
    <w:rsid w:val="00D777C0"/>
    <w:rsid w:val="00D90F8E"/>
    <w:rsid w:val="00D92B1F"/>
    <w:rsid w:val="00DA482E"/>
    <w:rsid w:val="00DB1309"/>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45C8F"/>
    <w:rsid w:val="00E56FDA"/>
    <w:rsid w:val="00E57189"/>
    <w:rsid w:val="00E70EDD"/>
    <w:rsid w:val="00E81D73"/>
    <w:rsid w:val="00E9063A"/>
    <w:rsid w:val="00E90DC4"/>
    <w:rsid w:val="00E9309D"/>
    <w:rsid w:val="00E94437"/>
    <w:rsid w:val="00E95451"/>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416A2"/>
    <w:rsid w:val="00F54846"/>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47434"/>
    <w:rPr>
      <w:color w:val="605E5C"/>
      <w:shd w:val="clear" w:color="auto" w:fill="E1DFDD"/>
    </w:rPr>
  </w:style>
  <w:style w:type="character" w:customStyle="1" w:styleId="ListParagraphChar">
    <w:name w:val="List Paragraph Char"/>
    <w:basedOn w:val="DefaultParagraphFont"/>
    <w:link w:val="ListParagraph"/>
    <w:uiPriority w:val="34"/>
    <w:rsid w:val="00B1420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ka.honko@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1817FEE-D0DF-4757-B4C4-F15FA245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7026</Words>
  <Characters>38647</Characters>
  <Application>Microsoft Office Word</Application>
  <DocSecurity>4</DocSecurity>
  <Lines>322</Lines>
  <Paragraphs>91</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KRYVENKOVA Valentyna</cp:lastModifiedBy>
  <cp:revision>2</cp:revision>
  <cp:lastPrinted>2016-04-12T12:31:00Z</cp:lastPrinted>
  <dcterms:created xsi:type="dcterms:W3CDTF">2020-07-22T08:00:00Z</dcterms:created>
  <dcterms:modified xsi:type="dcterms:W3CDTF">2020-07-22T08:00:00Z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