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E4A3771" w:rsidR="00D70688" w:rsidRPr="0023556F" w:rsidRDefault="0023556F" w:rsidP="00D70688">
            <w:pPr>
              <w:rPr>
                <w:rFonts w:ascii="Tahoma" w:hAnsi="Tahoma" w:cs="Tahoma"/>
                <w:caps/>
                <w:color w:val="000000" w:themeColor="text1"/>
                <w:sz w:val="18"/>
                <w:szCs w:val="18"/>
              </w:rPr>
            </w:pPr>
            <w:r w:rsidRPr="0023556F">
              <w:rPr>
                <w:rFonts w:ascii="Tahoma" w:hAnsi="Tahoma" w:cs="Tahoma"/>
                <w:caps/>
                <w:color w:val="000000" w:themeColor="text1"/>
                <w:sz w:val="18"/>
                <w:szCs w:val="18"/>
              </w:rPr>
              <w:t>8802/2022/</w:t>
            </w:r>
            <w:r w:rsidR="00564B0D">
              <w:rPr>
                <w:rFonts w:ascii="Tahoma" w:hAnsi="Tahoma" w:cs="Tahoma"/>
                <w:caps/>
                <w:color w:val="000000" w:themeColor="text1"/>
                <w:sz w:val="18"/>
                <w:szCs w:val="18"/>
              </w:rPr>
              <w:t>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939C41A" w:rsidR="00D70688" w:rsidRPr="0023556F" w:rsidRDefault="0023556F" w:rsidP="00D70688">
            <w:pPr>
              <w:rPr>
                <w:rFonts w:ascii="Tahoma" w:hAnsi="Tahoma" w:cs="Tahoma"/>
                <w:caps/>
                <w:color w:val="000000" w:themeColor="text1"/>
                <w:sz w:val="18"/>
                <w:szCs w:val="18"/>
              </w:rPr>
            </w:pPr>
            <w:r w:rsidRPr="0023556F">
              <w:rPr>
                <w:rFonts w:ascii="Tahoma" w:hAnsi="Tahoma" w:cs="Tahoma"/>
                <w:caps/>
                <w:color w:val="000000" w:themeColor="text1"/>
                <w:sz w:val="18"/>
                <w:szCs w:val="18"/>
              </w:rPr>
              <w:t>2991</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CBB4164" w14:textId="77777777" w:rsidR="0023556F" w:rsidRPr="0023556F" w:rsidRDefault="0023556F" w:rsidP="00D70688">
            <w:pPr>
              <w:rPr>
                <w:rFonts w:ascii="Tahoma" w:hAnsi="Tahoma" w:cs="Tahoma"/>
                <w:color w:val="000000" w:themeColor="text1"/>
                <w:sz w:val="18"/>
                <w:szCs w:val="18"/>
              </w:rPr>
            </w:pPr>
            <w:r w:rsidRPr="0023556F">
              <w:rPr>
                <w:rFonts w:ascii="Tahoma" w:hAnsi="Tahoma" w:cs="Tahoma"/>
                <w:color w:val="000000" w:themeColor="text1"/>
                <w:sz w:val="18"/>
                <w:szCs w:val="18"/>
              </w:rPr>
              <w:t>Mr. Roman Oleksiienko</w:t>
            </w:r>
          </w:p>
          <w:p w14:paraId="56153D35" w14:textId="73F11A15" w:rsidR="00D70688" w:rsidRPr="0023556F" w:rsidRDefault="000F0A97" w:rsidP="00D70688">
            <w:pPr>
              <w:rPr>
                <w:rFonts w:ascii="Tahoma" w:hAnsi="Tahoma" w:cs="Tahoma"/>
                <w:b/>
                <w:caps/>
                <w:color w:val="000000" w:themeColor="text1"/>
                <w:sz w:val="18"/>
                <w:szCs w:val="18"/>
              </w:rPr>
            </w:pPr>
            <w:hyperlink r:id="rId11" w:history="1">
              <w:r w:rsidR="0023556F" w:rsidRPr="0023556F">
                <w:rPr>
                  <w:rStyle w:val="Hyperlink"/>
                  <w:rFonts w:ascii="Tahoma" w:hAnsi="Tahoma" w:cs="Tahoma"/>
                  <w:b/>
                  <w:caps/>
                  <w:sz w:val="18"/>
                  <w:szCs w:val="18"/>
                </w:rPr>
                <w:t>roman.oleksiienko@coe.int</w:t>
              </w:r>
            </w:hyperlink>
          </w:p>
          <w:p w14:paraId="0DF51A58" w14:textId="29DFCD21" w:rsidR="0023556F" w:rsidRPr="00D0286A" w:rsidRDefault="0023556F" w:rsidP="00D70688">
            <w:pPr>
              <w:rPr>
                <w:rFonts w:ascii="Tahoma" w:hAnsi="Tahoma" w:cs="Tahoma"/>
                <w:b/>
                <w:caps/>
                <w:color w:val="000000" w:themeColor="text1"/>
                <w:sz w:val="18"/>
                <w:szCs w:val="18"/>
                <w:highlight w:val="cyan"/>
              </w:rPr>
            </w:pPr>
            <w:r w:rsidRPr="0023556F">
              <w:rPr>
                <w:rFonts w:ascii="Tahoma" w:hAnsi="Tahoma" w:cs="Tahoma"/>
                <w:b/>
                <w:caps/>
                <w:color w:val="000000" w:themeColor="text1"/>
                <w:sz w:val="18"/>
                <w:szCs w:val="18"/>
              </w:rPr>
              <w:t>+380663626716</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14DCC81D" w14:textId="3087AEE5" w:rsidR="003840F5" w:rsidRPr="00D0286A" w:rsidRDefault="00BD6B89" w:rsidP="0023556F">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bookmarkStart w:id="0" w:name="_Hlk36812264"/>
      <w:r w:rsidR="0023556F" w:rsidRPr="00855BE5">
        <w:rPr>
          <w:rFonts w:ascii="Tahoma" w:hAnsi="Tahoma" w:cs="Tahoma"/>
          <w:b/>
        </w:rPr>
        <w:t xml:space="preserve">national consultancy services on various aspects of </w:t>
      </w:r>
      <w:r w:rsidR="00D107E5" w:rsidRPr="00D107E5">
        <w:rPr>
          <w:rFonts w:ascii="Tahoma" w:hAnsi="Tahoma" w:cs="Tahoma"/>
          <w:b/>
        </w:rPr>
        <w:t>effective investigation into torture and other forms of ill-treatment, human rights standards, prevention and investigation of human rights violations</w:t>
      </w:r>
      <w:r w:rsidR="00D107E5">
        <w:rPr>
          <w:rFonts w:ascii="Tahoma" w:hAnsi="Tahoma" w:cs="Tahoma"/>
          <w:b/>
        </w:rPr>
        <w:t xml:space="preserve">, </w:t>
      </w:r>
      <w:r w:rsidR="00D107E5" w:rsidRPr="00D107E5">
        <w:rPr>
          <w:rFonts w:ascii="Tahoma" w:hAnsi="Tahoma" w:cs="Tahoma"/>
          <w:b/>
        </w:rPr>
        <w:t xml:space="preserve">online education and other aspects of institutional development of law-enforcement bodies </w:t>
      </w:r>
      <w:bookmarkEnd w:id="0"/>
      <w:r w:rsidR="00D107E5">
        <w:rPr>
          <w:rFonts w:ascii="Tahoma" w:hAnsi="Tahoma" w:cs="Tahoma"/>
          <w:b/>
        </w:rPr>
        <w:t>with</w:t>
      </w:r>
      <w:r w:rsidR="0023556F">
        <w:rPr>
          <w:rFonts w:ascii="Tahoma" w:hAnsi="Tahoma" w:cs="Tahoma"/>
          <w:b/>
        </w:rPr>
        <w:t xml:space="preserve">in the framework of the Project </w:t>
      </w:r>
      <w:r w:rsidR="0023556F" w:rsidRPr="00855BE5">
        <w:rPr>
          <w:rFonts w:ascii="Tahoma" w:hAnsi="Tahoma" w:cs="Tahoma"/>
          <w:b/>
        </w:rPr>
        <w:t>“Supporting Institutions to Combat Ill-Treatment in Ukraine</w:t>
      </w:r>
      <w:r w:rsidR="00D107E5">
        <w:rPr>
          <w:rFonts w:ascii="Tahoma" w:hAnsi="Tahoma" w:cs="Tahoma"/>
          <w:b/>
        </w:rPr>
        <w:t xml:space="preserve"> P</w:t>
      </w:r>
      <w:r w:rsidR="0023556F">
        <w:rPr>
          <w:rFonts w:ascii="Tahoma" w:hAnsi="Tahoma" w:cs="Tahoma"/>
          <w:b/>
        </w:rPr>
        <w:t>hase II</w:t>
      </w:r>
      <w:r w:rsidR="00D107E5">
        <w:rPr>
          <w:rFonts w:ascii="Tahoma" w:hAnsi="Tahoma" w:cs="Tahoma"/>
          <w:b/>
        </w:rPr>
        <w:t>”</w:t>
      </w:r>
      <w:r w:rsidR="0023556F" w:rsidRPr="00D0286A">
        <w:rPr>
          <w:rFonts w:ascii="Tahoma" w:hAnsi="Tahoma" w:cs="Tahoma"/>
          <w:b/>
        </w:rPr>
        <w:t>.</w:t>
      </w:r>
      <w:r w:rsidR="0023556F">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876926" w:rsidRDefault="00371509" w:rsidP="00371509">
      <w:pPr>
        <w:rPr>
          <w:rFonts w:ascii="Tahoma" w:hAnsi="Tahoma" w:cs="Tahoma"/>
          <w:b/>
          <w:sz w:val="12"/>
          <w:szCs w:val="12"/>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0F0A97"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0F0A97"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0F0A97"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Consortium</w:t>
            </w:r>
          </w:p>
        </w:tc>
      </w:tr>
      <w:tr w:rsidR="00100965" w:rsidRPr="00D0286A" w14:paraId="18179D7D" w14:textId="77777777" w:rsidTr="00AF7429">
        <w:trPr>
          <w:trHeight w:val="523"/>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AF7429">
        <w:trPr>
          <w:trHeight w:val="431"/>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AF7429">
        <w:trPr>
          <w:trHeight w:val="409"/>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AF7429">
        <w:trPr>
          <w:trHeight w:val="430"/>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AF7429">
        <w:trPr>
          <w:trHeight w:val="706"/>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AF7429">
        <w:trPr>
          <w:trHeight w:val="433"/>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1BBEDEB0" w14:textId="4BEB3716" w:rsidR="0023556F" w:rsidRDefault="0023556F" w:rsidP="0023556F">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w:t>
      </w:r>
      <w:r>
        <w:rPr>
          <w:rFonts w:ascii="Tahoma" w:hAnsi="Tahoma" w:cs="Tahoma"/>
          <w:sz w:val="20"/>
          <w:szCs w:val="20"/>
        </w:rPr>
        <w:t>the</w:t>
      </w:r>
      <w:r w:rsidRPr="00855BE5">
        <w:rPr>
          <w:rFonts w:ascii="Tahoma" w:hAnsi="Tahoma" w:cs="Tahoma"/>
          <w:sz w:val="20"/>
          <w:szCs w:val="20"/>
        </w:rPr>
        <w:t xml:space="preserve"> Project “Supporting Institutions to Combat Ill-Treatment in Ukraine</w:t>
      </w:r>
      <w:r w:rsidR="00D107E5">
        <w:rPr>
          <w:rFonts w:ascii="Tahoma" w:hAnsi="Tahoma" w:cs="Tahoma"/>
          <w:sz w:val="20"/>
          <w:szCs w:val="20"/>
        </w:rPr>
        <w:t xml:space="preserve"> P</w:t>
      </w:r>
      <w:r>
        <w:rPr>
          <w:rFonts w:ascii="Tahoma" w:hAnsi="Tahoma" w:cs="Tahoma"/>
          <w:sz w:val="20"/>
          <w:szCs w:val="20"/>
        </w:rPr>
        <w:t>hase II</w:t>
      </w:r>
      <w:r w:rsidR="00D107E5">
        <w:rPr>
          <w:rFonts w:ascii="Tahoma" w:hAnsi="Tahoma" w:cs="Tahoma"/>
          <w:sz w:val="20"/>
          <w:szCs w:val="20"/>
        </w:rPr>
        <w:t>”</w:t>
      </w:r>
      <w:r w:rsidRPr="00855BE5">
        <w:rPr>
          <w:rFonts w:ascii="Tahoma" w:hAnsi="Tahoma" w:cs="Tahoma"/>
          <w:sz w:val="20"/>
          <w:szCs w:val="20"/>
        </w:rPr>
        <w:t xml:space="preserve"> (the Project)</w:t>
      </w:r>
      <w:r w:rsidR="00BF7964">
        <w:rPr>
          <w:rFonts w:ascii="Tahoma" w:hAnsi="Tahoma" w:cs="Tahoma"/>
          <w:sz w:val="20"/>
          <w:szCs w:val="20"/>
          <w:lang w:val="uk-UA"/>
        </w:rPr>
        <w:t>.</w:t>
      </w:r>
      <w:r w:rsidR="00BF7964">
        <w:rPr>
          <w:rFonts w:ascii="Tahoma" w:hAnsi="Tahoma" w:cs="Tahoma"/>
          <w:sz w:val="20"/>
          <w:szCs w:val="20"/>
          <w:lang w:val="en-US"/>
        </w:rPr>
        <w:t xml:space="preserve"> Project duration is 1 </w:t>
      </w:r>
      <w:r>
        <w:rPr>
          <w:rFonts w:ascii="Tahoma" w:hAnsi="Tahoma" w:cs="Tahoma"/>
          <w:sz w:val="20"/>
          <w:szCs w:val="20"/>
        </w:rPr>
        <w:t>January</w:t>
      </w:r>
      <w:r w:rsidRPr="00855BE5">
        <w:rPr>
          <w:rFonts w:ascii="Tahoma" w:hAnsi="Tahoma" w:cs="Tahoma"/>
          <w:sz w:val="20"/>
          <w:szCs w:val="20"/>
        </w:rPr>
        <w:t xml:space="preserve"> 202</w:t>
      </w:r>
      <w:r>
        <w:rPr>
          <w:rFonts w:ascii="Tahoma" w:hAnsi="Tahoma" w:cs="Tahoma"/>
          <w:sz w:val="20"/>
          <w:szCs w:val="20"/>
        </w:rPr>
        <w:t>2</w:t>
      </w:r>
      <w:r w:rsidR="00BF7964">
        <w:rPr>
          <w:rFonts w:ascii="Tahoma" w:hAnsi="Tahoma" w:cs="Tahoma"/>
          <w:sz w:val="20"/>
          <w:szCs w:val="20"/>
        </w:rPr>
        <w:t xml:space="preserve"> - 31 </w:t>
      </w:r>
      <w:r w:rsidRPr="00855BE5">
        <w:rPr>
          <w:rFonts w:ascii="Tahoma" w:hAnsi="Tahoma" w:cs="Tahoma"/>
          <w:sz w:val="20"/>
          <w:szCs w:val="20"/>
        </w:rPr>
        <w:t>December 202</w:t>
      </w:r>
      <w:r>
        <w:rPr>
          <w:rFonts w:ascii="Tahoma" w:hAnsi="Tahoma" w:cs="Tahoma"/>
          <w:sz w:val="20"/>
          <w:szCs w:val="20"/>
        </w:rPr>
        <w:t>3. The Project</w:t>
      </w:r>
      <w:r w:rsidRPr="00855BE5">
        <w:rPr>
          <w:rFonts w:ascii="Tahoma" w:hAnsi="Tahoma" w:cs="Tahoma"/>
          <w:sz w:val="20"/>
          <w:szCs w:val="20"/>
        </w:rPr>
        <w:t xml:space="preserve"> is pursuing the objective of supporting institutional development of the State Bureau of Investigation (SBI) to ensure </w:t>
      </w:r>
      <w:r w:rsidR="00D107E5" w:rsidRPr="00D107E5">
        <w:rPr>
          <w:rFonts w:ascii="Tahoma" w:hAnsi="Tahoma" w:cs="Tahoma"/>
          <w:sz w:val="20"/>
          <w:szCs w:val="20"/>
        </w:rPr>
        <w:t>effective investigation into torture, other forms of ill-treatment and other serious human right violations</w:t>
      </w:r>
      <w:r w:rsidRPr="00855BE5">
        <w:rPr>
          <w:rFonts w:ascii="Tahoma" w:hAnsi="Tahoma" w:cs="Tahoma"/>
          <w:sz w:val="20"/>
          <w:szCs w:val="20"/>
        </w:rPr>
        <w:t>.</w:t>
      </w:r>
      <w:r>
        <w:rPr>
          <w:rFonts w:ascii="Tahoma" w:hAnsi="Tahoma" w:cs="Tahoma"/>
          <w:sz w:val="20"/>
          <w:szCs w:val="20"/>
        </w:rPr>
        <w:t xml:space="preserve"> </w:t>
      </w:r>
      <w:r w:rsidRPr="00855BE5">
        <w:rPr>
          <w:rFonts w:ascii="Tahoma" w:hAnsi="Tahoma" w:cs="Tahoma"/>
          <w:sz w:val="20"/>
          <w:szCs w:val="20"/>
        </w:rPr>
        <w:t>The Project will provide support to SBI within the following areas:</w:t>
      </w:r>
    </w:p>
    <w:p w14:paraId="01DB1AFB" w14:textId="2844E57D" w:rsidR="00D107E5" w:rsidRPr="00D107E5" w:rsidRDefault="0023556F" w:rsidP="00876926">
      <w:pPr>
        <w:spacing w:line="276" w:lineRule="auto"/>
        <w:jc w:val="both"/>
        <w:rPr>
          <w:rFonts w:ascii="Tahoma" w:hAnsi="Tahoma" w:cs="Tahoma"/>
          <w:sz w:val="20"/>
          <w:szCs w:val="20"/>
        </w:rPr>
      </w:pPr>
      <w:r w:rsidRPr="00855BE5">
        <w:rPr>
          <w:rFonts w:ascii="Tahoma" w:hAnsi="Tahoma" w:cs="Tahoma"/>
          <w:sz w:val="20"/>
          <w:szCs w:val="20"/>
        </w:rPr>
        <w:tab/>
      </w:r>
    </w:p>
    <w:p w14:paraId="2319C19B" w14:textId="20ED20F5" w:rsidR="00D107E5" w:rsidRPr="00D107E5" w:rsidRDefault="00D107E5" w:rsidP="00D107E5">
      <w:pPr>
        <w:spacing w:line="276" w:lineRule="auto"/>
        <w:ind w:left="567" w:hanging="141"/>
        <w:jc w:val="both"/>
        <w:rPr>
          <w:rFonts w:ascii="Tahoma" w:hAnsi="Tahoma" w:cs="Tahoma"/>
          <w:sz w:val="20"/>
          <w:szCs w:val="20"/>
        </w:rPr>
      </w:pPr>
      <w:r w:rsidRPr="00D107E5">
        <w:rPr>
          <w:rFonts w:ascii="Tahoma" w:hAnsi="Tahoma" w:cs="Tahoma"/>
          <w:sz w:val="20"/>
          <w:szCs w:val="20"/>
        </w:rPr>
        <w:t>1) Further support to and development of SBI initial and in-service training system</w:t>
      </w:r>
    </w:p>
    <w:p w14:paraId="2E251D4B" w14:textId="77777777" w:rsidR="00D107E5" w:rsidRPr="00D107E5" w:rsidRDefault="00D107E5" w:rsidP="00D107E5">
      <w:pPr>
        <w:spacing w:line="276" w:lineRule="auto"/>
        <w:ind w:left="567" w:hanging="141"/>
        <w:jc w:val="both"/>
        <w:rPr>
          <w:rFonts w:ascii="Tahoma" w:hAnsi="Tahoma" w:cs="Tahoma"/>
          <w:sz w:val="20"/>
          <w:szCs w:val="20"/>
        </w:rPr>
      </w:pPr>
      <w:r w:rsidRPr="00D107E5">
        <w:rPr>
          <w:rFonts w:ascii="Tahoma" w:hAnsi="Tahoma" w:cs="Tahoma"/>
          <w:sz w:val="20"/>
          <w:szCs w:val="20"/>
        </w:rPr>
        <w:t xml:space="preserve">2) Further strengthening of the capacity of SBI staff in human rights: </w:t>
      </w:r>
    </w:p>
    <w:p w14:paraId="60E192BF" w14:textId="77777777" w:rsidR="00D107E5" w:rsidRPr="00D107E5" w:rsidRDefault="00D107E5" w:rsidP="00BF7964">
      <w:pPr>
        <w:spacing w:line="276" w:lineRule="auto"/>
        <w:ind w:left="567" w:firstLine="603"/>
        <w:jc w:val="both"/>
        <w:rPr>
          <w:rFonts w:ascii="Tahoma" w:hAnsi="Tahoma" w:cs="Tahoma"/>
          <w:sz w:val="20"/>
          <w:szCs w:val="20"/>
        </w:rPr>
      </w:pPr>
      <w:r w:rsidRPr="00D107E5">
        <w:rPr>
          <w:rFonts w:ascii="Tahoma" w:hAnsi="Tahoma" w:cs="Tahoma"/>
          <w:sz w:val="20"/>
          <w:szCs w:val="20"/>
        </w:rPr>
        <w:t xml:space="preserve">- effective investigation into ill-treatment  </w:t>
      </w:r>
    </w:p>
    <w:p w14:paraId="48C794AF" w14:textId="77777777" w:rsidR="00D107E5" w:rsidRPr="00D107E5" w:rsidRDefault="00D107E5" w:rsidP="00BF7964">
      <w:pPr>
        <w:spacing w:line="276" w:lineRule="auto"/>
        <w:ind w:left="567" w:firstLine="603"/>
        <w:jc w:val="both"/>
        <w:rPr>
          <w:rFonts w:ascii="Tahoma" w:hAnsi="Tahoma" w:cs="Tahoma"/>
          <w:sz w:val="20"/>
          <w:szCs w:val="20"/>
        </w:rPr>
      </w:pPr>
      <w:r w:rsidRPr="00D107E5">
        <w:rPr>
          <w:rFonts w:ascii="Tahoma" w:hAnsi="Tahoma" w:cs="Tahoma"/>
          <w:sz w:val="20"/>
          <w:szCs w:val="20"/>
        </w:rPr>
        <w:t xml:space="preserve">- investigation into other human rights violations </w:t>
      </w:r>
    </w:p>
    <w:p w14:paraId="08689CAC" w14:textId="44162A2D" w:rsidR="00BF7964" w:rsidRDefault="00D107E5" w:rsidP="00BF7964">
      <w:pPr>
        <w:spacing w:line="276" w:lineRule="auto"/>
        <w:ind w:left="567" w:firstLine="603"/>
        <w:jc w:val="both"/>
        <w:rPr>
          <w:rFonts w:ascii="Tahoma" w:hAnsi="Tahoma" w:cs="Tahoma"/>
          <w:sz w:val="20"/>
          <w:szCs w:val="20"/>
        </w:rPr>
      </w:pPr>
      <w:r w:rsidRPr="00D107E5">
        <w:rPr>
          <w:rFonts w:ascii="Tahoma" w:hAnsi="Tahoma" w:cs="Tahoma"/>
          <w:sz w:val="20"/>
          <w:szCs w:val="20"/>
        </w:rPr>
        <w:t xml:space="preserve">- prohibition of discrimination (gender equality competencies) </w:t>
      </w:r>
    </w:p>
    <w:p w14:paraId="15E0D9C1" w14:textId="2148FEED" w:rsidR="0023556F" w:rsidRDefault="00D107E5" w:rsidP="00BF7964">
      <w:pPr>
        <w:spacing w:line="276" w:lineRule="auto"/>
        <w:ind w:left="567" w:hanging="141"/>
        <w:jc w:val="both"/>
        <w:rPr>
          <w:rFonts w:ascii="Tahoma" w:hAnsi="Tahoma" w:cs="Tahoma"/>
          <w:sz w:val="20"/>
          <w:szCs w:val="20"/>
        </w:rPr>
      </w:pPr>
      <w:r w:rsidRPr="00D107E5">
        <w:rPr>
          <w:rFonts w:ascii="Tahoma" w:hAnsi="Tahoma" w:cs="Tahoma"/>
          <w:sz w:val="20"/>
          <w:szCs w:val="20"/>
        </w:rPr>
        <w:t>3) Support to interagency cooperation and coordination in combatting ill-treatment</w:t>
      </w:r>
    </w:p>
    <w:p w14:paraId="578E71E4" w14:textId="77777777" w:rsidR="00876926" w:rsidRDefault="00876926" w:rsidP="0023556F">
      <w:pPr>
        <w:spacing w:line="276" w:lineRule="auto"/>
        <w:jc w:val="both"/>
        <w:rPr>
          <w:rFonts w:ascii="Tahoma" w:hAnsi="Tahoma" w:cs="Tahoma"/>
          <w:sz w:val="20"/>
          <w:szCs w:val="20"/>
        </w:rPr>
      </w:pPr>
    </w:p>
    <w:p w14:paraId="6E0E6E25" w14:textId="299C8A57" w:rsidR="0023556F" w:rsidRPr="00D0286A" w:rsidRDefault="0023556F" w:rsidP="0023556F">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Pr="00E6399E">
        <w:rPr>
          <w:rFonts w:ascii="Tahoma" w:hAnsi="Tahoma" w:cs="Tahoma"/>
          <w:sz w:val="20"/>
          <w:szCs w:val="20"/>
        </w:rPr>
        <w:t xml:space="preserve">national consultancy services on various aspects of </w:t>
      </w:r>
      <w:r w:rsidR="00BC450E" w:rsidRPr="00BC450E">
        <w:rPr>
          <w:rFonts w:ascii="Tahoma" w:hAnsi="Tahoma" w:cs="Tahoma"/>
          <w:sz w:val="20"/>
          <w:szCs w:val="20"/>
        </w:rPr>
        <w:t>effective investigation into torture and other forms of ill-treatment, human rights standards, prevention and investigation of human rights violations, online education and other aspects of institutional development of law-enforcement bodies</w:t>
      </w:r>
      <w:r w:rsidR="00BC450E">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3AA461A6" w14:textId="77777777" w:rsidR="0023556F" w:rsidRPr="00D0286A" w:rsidRDefault="0023556F" w:rsidP="0023556F">
      <w:pPr>
        <w:spacing w:line="276" w:lineRule="auto"/>
        <w:ind w:left="-142"/>
        <w:jc w:val="both"/>
        <w:rPr>
          <w:rFonts w:ascii="Tahoma" w:hAnsi="Tahoma" w:cs="Tahoma"/>
          <w:sz w:val="20"/>
          <w:szCs w:val="20"/>
        </w:rPr>
      </w:pPr>
    </w:p>
    <w:p w14:paraId="4F42FFD6" w14:textId="77777777" w:rsidR="0023556F" w:rsidRPr="00D0286A" w:rsidRDefault="0023556F" w:rsidP="0023556F">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D25BC8B" w14:textId="21A44ED9" w:rsidR="0023556F" w:rsidRDefault="0023556F" w:rsidP="00B133A9">
      <w:pPr>
        <w:spacing w:line="276" w:lineRule="auto"/>
        <w:jc w:val="both"/>
        <w:rPr>
          <w:rFonts w:ascii="Tahoma" w:hAnsi="Tahoma" w:cs="Tahoma"/>
          <w:sz w:val="20"/>
          <w:szCs w:val="20"/>
        </w:rPr>
      </w:pPr>
      <w:r>
        <w:rPr>
          <w:rFonts w:ascii="Tahoma" w:hAnsi="Tahoma" w:cs="Tahoma"/>
          <w:sz w:val="20"/>
          <w:szCs w:val="20"/>
        </w:rPr>
        <w:t xml:space="preserve"> </w:t>
      </w:r>
    </w:p>
    <w:p w14:paraId="2B915655" w14:textId="77777777" w:rsidR="00B133A9" w:rsidRPr="0023556F" w:rsidRDefault="00B133A9" w:rsidP="00B133A9">
      <w:pPr>
        <w:spacing w:line="276" w:lineRule="auto"/>
        <w:jc w:val="both"/>
        <w:rPr>
          <w:rFonts w:ascii="Tahoma" w:hAnsi="Tahoma" w:cs="Tahoma"/>
          <w:b/>
          <w:sz w:val="20"/>
          <w:szCs w:val="20"/>
        </w:rPr>
      </w:pPr>
      <w:r w:rsidRPr="0023556F">
        <w:rPr>
          <w:rFonts w:ascii="Tahoma" w:hAnsi="Tahoma" w:cs="Tahoma"/>
          <w:b/>
          <w:sz w:val="20"/>
          <w:szCs w:val="20"/>
        </w:rPr>
        <w:t>Pooling</w:t>
      </w:r>
    </w:p>
    <w:p w14:paraId="01A9D193" w14:textId="77777777" w:rsidR="00B133A9" w:rsidRPr="0023556F" w:rsidRDefault="00B133A9" w:rsidP="00B133A9">
      <w:pPr>
        <w:spacing w:line="276" w:lineRule="auto"/>
        <w:jc w:val="both"/>
        <w:rPr>
          <w:rFonts w:ascii="Tahoma" w:hAnsi="Tahoma" w:cs="Tahoma"/>
          <w:sz w:val="20"/>
          <w:szCs w:val="20"/>
        </w:rPr>
      </w:pPr>
      <w:r w:rsidRPr="0023556F">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23556F" w:rsidRDefault="00B133A9" w:rsidP="00311C90">
      <w:pPr>
        <w:pStyle w:val="Default"/>
        <w:numPr>
          <w:ilvl w:val="0"/>
          <w:numId w:val="6"/>
        </w:numPr>
        <w:ind w:left="709"/>
        <w:rPr>
          <w:rFonts w:ascii="Tahoma" w:hAnsi="Tahoma" w:cs="Tahoma"/>
          <w:sz w:val="20"/>
          <w:szCs w:val="20"/>
        </w:rPr>
      </w:pPr>
      <w:r w:rsidRPr="0023556F">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23556F" w:rsidRDefault="00B133A9" w:rsidP="00311C90">
      <w:pPr>
        <w:pStyle w:val="Default"/>
        <w:numPr>
          <w:ilvl w:val="0"/>
          <w:numId w:val="6"/>
        </w:numPr>
        <w:ind w:left="709"/>
        <w:rPr>
          <w:rFonts w:ascii="Tahoma" w:hAnsi="Tahoma" w:cs="Tahoma"/>
          <w:sz w:val="20"/>
          <w:szCs w:val="20"/>
        </w:rPr>
      </w:pPr>
      <w:r w:rsidRPr="0023556F">
        <w:rPr>
          <w:rFonts w:ascii="Tahoma" w:hAnsi="Tahoma" w:cs="Tahoma"/>
          <w:sz w:val="20"/>
          <w:szCs w:val="20"/>
        </w:rPr>
        <w:t>availability (including, without limitation, capacity to meet required deadlines and, where relevant, geographical location); and</w:t>
      </w:r>
    </w:p>
    <w:p w14:paraId="75D10624" w14:textId="77777777" w:rsidR="00B133A9" w:rsidRPr="0023556F" w:rsidRDefault="00B133A9" w:rsidP="00311C90">
      <w:pPr>
        <w:pStyle w:val="Default"/>
        <w:numPr>
          <w:ilvl w:val="0"/>
          <w:numId w:val="6"/>
        </w:numPr>
        <w:ind w:left="709"/>
        <w:rPr>
          <w:rFonts w:ascii="Tahoma" w:hAnsi="Tahoma" w:cs="Tahoma"/>
          <w:sz w:val="20"/>
          <w:szCs w:val="20"/>
        </w:rPr>
      </w:pPr>
      <w:r w:rsidRPr="0023556F">
        <w:rPr>
          <w:rFonts w:ascii="Tahoma" w:hAnsi="Tahoma" w:cs="Tahoma"/>
          <w:sz w:val="20"/>
          <w:szCs w:val="20"/>
        </w:rPr>
        <w:t>price.</w:t>
      </w:r>
    </w:p>
    <w:p w14:paraId="6EE577A1" w14:textId="72E2F17F" w:rsidR="00B133A9" w:rsidRPr="0023556F" w:rsidRDefault="00B133A9" w:rsidP="00B133A9">
      <w:pPr>
        <w:spacing w:line="276" w:lineRule="auto"/>
        <w:jc w:val="both"/>
        <w:rPr>
          <w:rFonts w:ascii="Tahoma" w:hAnsi="Tahoma" w:cs="Tahoma"/>
          <w:sz w:val="20"/>
          <w:szCs w:val="20"/>
        </w:rPr>
      </w:pPr>
      <w:r w:rsidRPr="0023556F">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5F134E1A">
                <wp:simplePos x="0" y="0"/>
                <wp:positionH relativeFrom="column">
                  <wp:posOffset>91440</wp:posOffset>
                </wp:positionH>
                <wp:positionV relativeFrom="paragraph">
                  <wp:posOffset>4445</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AC5E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7.2pt;margin-top:.35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" adj="5244" strokecolor="red">
                <o:lock v:ext="edit" aspectratio="t"/>
                <v:textbox style="layout-flow:vertical-ideographic"/>
                <w10:anchorlock/>
              </v:shape>
            </w:pict>
          </mc:Fallback>
        </mc:AlternateContent>
      </w:r>
    </w:p>
    <w:tbl>
      <w:tblPr>
        <w:tblW w:w="98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6946"/>
        <w:gridCol w:w="2343"/>
      </w:tblGrid>
      <w:tr w:rsidR="00B133A9" w:rsidRPr="00D0286A" w14:paraId="5C5B7FFB" w14:textId="77777777" w:rsidTr="00087A98">
        <w:trPr>
          <w:trHeight w:val="517"/>
          <w:jc w:val="center"/>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94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343"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087A98">
            <w:pPr>
              <w:spacing w:before="60" w:after="60"/>
              <w:ind w:left="-142" w:right="-3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087A98">
        <w:trPr>
          <w:trHeight w:val="484"/>
          <w:jc w:val="center"/>
        </w:trPr>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F0A97"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694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38BEE282" w:rsidR="00B133A9" w:rsidRPr="00D0286A" w:rsidRDefault="00CA601F" w:rsidP="00087A98">
            <w:pPr>
              <w:spacing w:before="60" w:after="60"/>
              <w:ind w:left="25" w:hanging="25"/>
              <w:jc w:val="both"/>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 xml:space="preserve">Lot 1 </w:t>
            </w:r>
            <w:r>
              <w:rPr>
                <w:rFonts w:ascii="Tahoma" w:eastAsia="Calibri" w:hAnsi="Tahoma" w:cs="Tahoma"/>
                <w:b/>
                <w:bCs/>
                <w:sz w:val="18"/>
                <w:szCs w:val="18"/>
                <w:lang w:val="en-US" w:eastAsia="en-US"/>
              </w:rPr>
              <w:t>–</w:t>
            </w:r>
            <w:r w:rsidRPr="00D0286A">
              <w:rPr>
                <w:rFonts w:ascii="Tahoma" w:eastAsia="Calibri" w:hAnsi="Tahoma" w:cs="Tahoma"/>
                <w:b/>
                <w:bCs/>
                <w:sz w:val="16"/>
                <w:szCs w:val="16"/>
                <w:lang w:val="en-US" w:eastAsia="en-US"/>
              </w:rPr>
              <w:t xml:space="preserve"> </w:t>
            </w:r>
            <w:r>
              <w:rPr>
                <w:rFonts w:ascii="Tahoma" w:hAnsi="Tahoma" w:cs="Tahoma"/>
                <w:color w:val="000000"/>
                <w:sz w:val="18"/>
                <w:szCs w:val="18"/>
              </w:rPr>
              <w:t>Effective investigation into torture and other forms of ill-treatment, respective ECHR standards and case-law of the ECtHR, national practice</w:t>
            </w:r>
          </w:p>
        </w:tc>
        <w:tc>
          <w:tcPr>
            <w:tcW w:w="234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036B96A3" w:rsidR="00B133A9" w:rsidRPr="00D0286A" w:rsidRDefault="0023556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B133A9" w:rsidRPr="00D0286A" w14:paraId="0F91EE37" w14:textId="77777777" w:rsidTr="00087A98">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A797927" w:rsidR="00B133A9" w:rsidRPr="00D0286A" w:rsidRDefault="0023556F"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9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6C969BA7" w:rsidR="00B133A9" w:rsidRPr="00D0286A" w:rsidRDefault="00CA601F" w:rsidP="00087A98">
            <w:pPr>
              <w:spacing w:before="60" w:after="60"/>
              <w:jc w:val="both"/>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Lot 2 – </w:t>
            </w:r>
            <w:r w:rsidRPr="00F32375">
              <w:rPr>
                <w:rFonts w:ascii="Tahoma" w:eastAsia="Calibri" w:hAnsi="Tahoma" w:cs="Tahoma"/>
                <w:sz w:val="18"/>
                <w:szCs w:val="18"/>
                <w:lang w:val="en-US" w:eastAsia="en-US"/>
              </w:rPr>
              <w:t>Human rights standards,</w:t>
            </w:r>
            <w:r>
              <w:rPr>
                <w:rFonts w:ascii="Tahoma" w:eastAsia="Calibri" w:hAnsi="Tahoma" w:cs="Tahoma"/>
                <w:b/>
                <w:bCs/>
                <w:sz w:val="18"/>
                <w:szCs w:val="18"/>
                <w:lang w:val="en-US" w:eastAsia="en-US"/>
              </w:rPr>
              <w:t xml:space="preserve"> </w:t>
            </w:r>
            <w:r>
              <w:rPr>
                <w:rFonts w:ascii="Tahoma" w:eastAsia="Calibri" w:hAnsi="Tahoma" w:cs="Tahoma"/>
                <w:sz w:val="18"/>
                <w:szCs w:val="18"/>
                <w:lang w:val="en-US" w:eastAsia="en-US"/>
              </w:rPr>
              <w:t>p</w:t>
            </w:r>
            <w:r w:rsidRPr="00B62727">
              <w:rPr>
                <w:rFonts w:ascii="Tahoma" w:eastAsia="Calibri" w:hAnsi="Tahoma" w:cs="Tahoma"/>
                <w:sz w:val="18"/>
                <w:szCs w:val="18"/>
                <w:lang w:val="en-US" w:eastAsia="en-US"/>
              </w:rPr>
              <w:t>revention and investigation of human rights violations -</w:t>
            </w:r>
            <w:r>
              <w:rPr>
                <w:rFonts w:ascii="Tahoma" w:eastAsia="Calibri" w:hAnsi="Tahoma" w:cs="Tahoma"/>
                <w:b/>
                <w:bCs/>
                <w:sz w:val="18"/>
                <w:szCs w:val="18"/>
                <w:lang w:val="en-US" w:eastAsia="en-US"/>
              </w:rPr>
              <w:t xml:space="preserve"> </w:t>
            </w:r>
            <w:r>
              <w:rPr>
                <w:rFonts w:ascii="Tahoma" w:eastAsia="Calibri" w:hAnsi="Tahoma" w:cs="Tahoma"/>
                <w:sz w:val="18"/>
                <w:szCs w:val="18"/>
                <w:lang w:val="en-US" w:eastAsia="en-US"/>
              </w:rPr>
              <w:t>s</w:t>
            </w:r>
            <w:r w:rsidRPr="00EC5FE1">
              <w:rPr>
                <w:rFonts w:ascii="Tahoma" w:eastAsia="Calibri" w:hAnsi="Tahoma" w:cs="Tahoma"/>
                <w:sz w:val="18"/>
                <w:szCs w:val="18"/>
                <w:lang w:val="en-US" w:eastAsia="en-US"/>
              </w:rPr>
              <w:t xml:space="preserve">tandards of the </w:t>
            </w:r>
            <w:r>
              <w:rPr>
                <w:rFonts w:ascii="Tahoma" w:eastAsia="Calibri" w:hAnsi="Tahoma" w:cs="Tahoma"/>
                <w:sz w:val="18"/>
                <w:szCs w:val="18"/>
                <w:lang w:val="en-US" w:eastAsia="en-US"/>
              </w:rPr>
              <w:t>ECHR</w:t>
            </w:r>
            <w:r w:rsidRPr="00EC5FE1">
              <w:rPr>
                <w:rFonts w:ascii="Tahoma" w:eastAsia="Calibri" w:hAnsi="Tahoma" w:cs="Tahoma"/>
                <w:sz w:val="18"/>
                <w:szCs w:val="18"/>
                <w:lang w:val="en-US" w:eastAsia="en-US"/>
              </w:rPr>
              <w:t xml:space="preserve"> and case-law of the </w:t>
            </w:r>
            <w:r>
              <w:rPr>
                <w:rFonts w:ascii="Tahoma" w:eastAsia="Calibri" w:hAnsi="Tahoma" w:cs="Tahoma"/>
                <w:sz w:val="18"/>
                <w:szCs w:val="18"/>
                <w:lang w:val="en-US" w:eastAsia="en-US"/>
              </w:rPr>
              <w:t xml:space="preserve">ECtHR </w:t>
            </w:r>
            <w:r w:rsidRPr="00EC5FE1">
              <w:rPr>
                <w:rFonts w:ascii="Tahoma" w:eastAsia="Calibri" w:hAnsi="Tahoma" w:cs="Tahoma"/>
                <w:sz w:val="18"/>
                <w:szCs w:val="18"/>
                <w:lang w:val="en-US" w:eastAsia="en-US"/>
              </w:rPr>
              <w:t>relevant for the discharge of functions of the State Bureau of Investigation</w:t>
            </w:r>
            <w:r>
              <w:rPr>
                <w:rFonts w:ascii="Tahoma" w:eastAsia="Calibri" w:hAnsi="Tahoma" w:cs="Tahoma"/>
                <w:sz w:val="18"/>
                <w:szCs w:val="18"/>
                <w:lang w:val="en-US" w:eastAsia="en-US"/>
              </w:rPr>
              <w:t>, national practice and context (including prohibition of discrimination and gender equality standards)</w:t>
            </w:r>
          </w:p>
        </w:tc>
        <w:tc>
          <w:tcPr>
            <w:tcW w:w="23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CCF4040" w:rsidR="00B133A9" w:rsidRPr="00D0286A" w:rsidRDefault="0023556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23556F" w:rsidRPr="00D0286A" w14:paraId="490B8C53" w14:textId="77777777" w:rsidTr="00087A98">
        <w:trPr>
          <w:trHeight w:val="420"/>
          <w:jc w:val="center"/>
        </w:trPr>
        <w:sdt>
          <w:sdtPr>
            <w:rPr>
              <w:rFonts w:ascii="Tahoma" w:eastAsia="Calibri" w:hAnsi="Tahoma" w:cs="Tahoma"/>
              <w:bCs/>
              <w:sz w:val="36"/>
              <w:szCs w:val="36"/>
              <w:lang w:val="en-US" w:eastAsia="en-US"/>
            </w:rPr>
            <w:id w:val="-1042590298"/>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31C284" w14:textId="0C474379" w:rsidR="0023556F" w:rsidRDefault="0023556F"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9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3FFFD99" w14:textId="1C41B968" w:rsidR="0023556F" w:rsidRPr="00D0286A" w:rsidRDefault="00CA601F" w:rsidP="00087A98">
            <w:pPr>
              <w:spacing w:before="60" w:after="60"/>
              <w:jc w:val="both"/>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3 – </w:t>
            </w:r>
            <w:r w:rsidRPr="009F0814">
              <w:rPr>
                <w:rFonts w:ascii="Tahoma" w:eastAsia="Calibri" w:hAnsi="Tahoma" w:cs="Tahoma"/>
                <w:sz w:val="18"/>
                <w:szCs w:val="18"/>
                <w:lang w:val="en-US" w:eastAsia="en-US"/>
              </w:rPr>
              <w:t xml:space="preserve">European standards </w:t>
            </w:r>
            <w:r>
              <w:rPr>
                <w:rFonts w:ascii="Tahoma" w:eastAsia="Calibri" w:hAnsi="Tahoma" w:cs="Tahoma"/>
                <w:sz w:val="18"/>
                <w:szCs w:val="18"/>
                <w:lang w:val="en-US" w:eastAsia="en-US"/>
              </w:rPr>
              <w:t xml:space="preserve">and national practices </w:t>
            </w:r>
            <w:r w:rsidRPr="009F0814">
              <w:rPr>
                <w:rFonts w:ascii="Tahoma" w:eastAsia="Calibri" w:hAnsi="Tahoma" w:cs="Tahoma"/>
                <w:sz w:val="18"/>
                <w:szCs w:val="18"/>
                <w:lang w:val="en-US" w:eastAsia="en-US"/>
              </w:rPr>
              <w:t>of</w:t>
            </w:r>
            <w:r>
              <w:rPr>
                <w:rFonts w:ascii="Tahoma" w:eastAsia="Calibri" w:hAnsi="Tahoma" w:cs="Tahoma"/>
                <w:b/>
                <w:bCs/>
                <w:sz w:val="18"/>
                <w:szCs w:val="18"/>
                <w:lang w:val="en-US" w:eastAsia="en-US"/>
              </w:rPr>
              <w:t xml:space="preserve"> </w:t>
            </w:r>
            <w:r>
              <w:rPr>
                <w:rFonts w:ascii="Tahoma" w:eastAsia="Calibri" w:hAnsi="Tahoma" w:cs="Tahoma"/>
                <w:sz w:val="18"/>
                <w:szCs w:val="18"/>
                <w:lang w:val="en-US" w:eastAsia="en-US"/>
              </w:rPr>
              <w:t>e</w:t>
            </w:r>
            <w:r w:rsidRPr="00EC5FE1">
              <w:rPr>
                <w:rFonts w:ascii="Tahoma" w:eastAsia="Calibri" w:hAnsi="Tahoma" w:cs="Tahoma"/>
                <w:sz w:val="18"/>
                <w:szCs w:val="18"/>
                <w:lang w:val="en-US" w:eastAsia="en-US"/>
              </w:rPr>
              <w:t xml:space="preserve">valuation of staff performance </w:t>
            </w:r>
            <w:r>
              <w:rPr>
                <w:rFonts w:ascii="Tahoma" w:eastAsia="Calibri" w:hAnsi="Tahoma" w:cs="Tahoma"/>
                <w:sz w:val="18"/>
                <w:szCs w:val="18"/>
                <w:lang w:val="en-US" w:eastAsia="en-US"/>
              </w:rPr>
              <w:t xml:space="preserve">effectiveness (investigators, operative staff) </w:t>
            </w:r>
            <w:r w:rsidRPr="00EC5FE1">
              <w:rPr>
                <w:rFonts w:ascii="Tahoma" w:eastAsia="Calibri" w:hAnsi="Tahoma" w:cs="Tahoma"/>
                <w:sz w:val="18"/>
                <w:szCs w:val="18"/>
                <w:lang w:val="en-US" w:eastAsia="en-US"/>
              </w:rPr>
              <w:t>within law-enforcement</w:t>
            </w:r>
          </w:p>
        </w:tc>
        <w:tc>
          <w:tcPr>
            <w:tcW w:w="23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EB0A08A" w14:textId="55E0AB9F" w:rsidR="0023556F" w:rsidRPr="0023556F" w:rsidRDefault="0023556F" w:rsidP="00512853">
            <w:pPr>
              <w:spacing w:before="60" w:after="60"/>
              <w:ind w:left="-142"/>
              <w:jc w:val="center"/>
              <w:rPr>
                <w:rFonts w:ascii="Tahoma" w:eastAsia="Calibri" w:hAnsi="Tahoma" w:cs="Tahoma"/>
                <w:b/>
                <w:bCs/>
                <w:sz w:val="18"/>
                <w:szCs w:val="18"/>
                <w:lang w:val="en-US" w:eastAsia="en-US"/>
              </w:rPr>
            </w:pPr>
            <w:r w:rsidRPr="0023556F">
              <w:rPr>
                <w:rFonts w:ascii="Tahoma" w:eastAsia="Calibri" w:hAnsi="Tahoma" w:cs="Tahoma"/>
                <w:b/>
                <w:bCs/>
                <w:sz w:val="18"/>
                <w:szCs w:val="18"/>
                <w:lang w:val="en-US" w:eastAsia="en-US"/>
              </w:rPr>
              <w:t>5</w:t>
            </w:r>
          </w:p>
        </w:tc>
      </w:tr>
      <w:tr w:rsidR="0023556F" w:rsidRPr="00D0286A" w14:paraId="1CA28B35" w14:textId="77777777" w:rsidTr="00087A98">
        <w:trPr>
          <w:trHeight w:val="420"/>
          <w:jc w:val="center"/>
        </w:trPr>
        <w:sdt>
          <w:sdtPr>
            <w:rPr>
              <w:rFonts w:ascii="Tahoma" w:eastAsia="Calibri" w:hAnsi="Tahoma" w:cs="Tahoma"/>
              <w:bCs/>
              <w:sz w:val="36"/>
              <w:szCs w:val="36"/>
              <w:lang w:val="en-US" w:eastAsia="en-US"/>
            </w:rPr>
            <w:id w:val="1239910843"/>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3730D3" w14:textId="13DBC976" w:rsidR="0023556F" w:rsidRDefault="0023556F"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9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558E20D" w14:textId="787A7E5F" w:rsidR="0023556F" w:rsidRPr="00D0286A" w:rsidRDefault="00CA601F" w:rsidP="00087A98">
            <w:pPr>
              <w:spacing w:before="60" w:after="60"/>
              <w:jc w:val="both"/>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4 – </w:t>
            </w:r>
            <w:r w:rsidRPr="00B62727">
              <w:rPr>
                <w:rFonts w:ascii="Tahoma" w:eastAsia="Calibri" w:hAnsi="Tahoma" w:cs="Tahoma"/>
                <w:sz w:val="18"/>
                <w:szCs w:val="18"/>
                <w:lang w:val="en-US" w:eastAsia="en-US"/>
              </w:rPr>
              <w:t>Criminalistics (forensic science),</w:t>
            </w:r>
            <w:r>
              <w:rPr>
                <w:rFonts w:ascii="Tahoma" w:eastAsia="Calibri" w:hAnsi="Tahoma" w:cs="Tahoma"/>
                <w:b/>
                <w:bCs/>
                <w:sz w:val="18"/>
                <w:szCs w:val="18"/>
                <w:lang w:val="en-US" w:eastAsia="en-US"/>
              </w:rPr>
              <w:t xml:space="preserve"> </w:t>
            </w:r>
            <w:r>
              <w:rPr>
                <w:rFonts w:ascii="Tahoma" w:eastAsia="Calibri" w:hAnsi="Tahoma" w:cs="Tahoma"/>
                <w:sz w:val="18"/>
                <w:szCs w:val="18"/>
                <w:lang w:val="en-US" w:eastAsia="en-US"/>
              </w:rPr>
              <w:t>f</w:t>
            </w:r>
            <w:r w:rsidRPr="009F0814">
              <w:rPr>
                <w:rFonts w:ascii="Tahoma" w:eastAsia="Calibri" w:hAnsi="Tahoma" w:cs="Tahoma"/>
                <w:sz w:val="18"/>
                <w:szCs w:val="18"/>
                <w:lang w:val="en-US" w:eastAsia="en-US"/>
              </w:rPr>
              <w:t>orensic institutions</w:t>
            </w:r>
            <w:r>
              <w:rPr>
                <w:rFonts w:ascii="Tahoma" w:eastAsia="Calibri" w:hAnsi="Tahoma" w:cs="Tahoma"/>
                <w:sz w:val="18"/>
                <w:szCs w:val="18"/>
                <w:lang w:val="en-US" w:eastAsia="en-US"/>
              </w:rPr>
              <w:t xml:space="preserve">, </w:t>
            </w:r>
            <w:r w:rsidRPr="009F0814">
              <w:rPr>
                <w:rFonts w:ascii="Tahoma" w:eastAsia="Calibri" w:hAnsi="Tahoma" w:cs="Tahoma"/>
                <w:sz w:val="18"/>
                <w:szCs w:val="18"/>
                <w:lang w:val="en-US" w:eastAsia="en-US"/>
              </w:rPr>
              <w:t>services,</w:t>
            </w:r>
            <w:r>
              <w:rPr>
                <w:rFonts w:ascii="Tahoma" w:eastAsia="Calibri" w:hAnsi="Tahoma" w:cs="Tahoma"/>
                <w:sz w:val="18"/>
                <w:szCs w:val="18"/>
                <w:lang w:val="en-US" w:eastAsia="en-US"/>
              </w:rPr>
              <w:t xml:space="preserve"> and their functioning in Ukraine</w:t>
            </w:r>
          </w:p>
        </w:tc>
        <w:tc>
          <w:tcPr>
            <w:tcW w:w="23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DE4C692" w14:textId="2724C5F9" w:rsidR="0023556F" w:rsidRPr="0023556F" w:rsidRDefault="0023556F" w:rsidP="00512853">
            <w:pPr>
              <w:spacing w:before="60" w:after="60"/>
              <w:ind w:left="-142"/>
              <w:jc w:val="center"/>
              <w:rPr>
                <w:rFonts w:ascii="Tahoma" w:eastAsia="Calibri" w:hAnsi="Tahoma" w:cs="Tahoma"/>
                <w:b/>
                <w:bCs/>
                <w:sz w:val="18"/>
                <w:szCs w:val="18"/>
                <w:lang w:val="en-US" w:eastAsia="en-US"/>
              </w:rPr>
            </w:pPr>
            <w:r w:rsidRPr="0023556F">
              <w:rPr>
                <w:rFonts w:ascii="Tahoma" w:eastAsia="Calibri" w:hAnsi="Tahoma" w:cs="Tahoma"/>
                <w:b/>
                <w:bCs/>
                <w:sz w:val="18"/>
                <w:szCs w:val="18"/>
                <w:lang w:val="en-US" w:eastAsia="en-US"/>
              </w:rPr>
              <w:t>3</w:t>
            </w:r>
          </w:p>
        </w:tc>
      </w:tr>
      <w:tr w:rsidR="0023556F" w:rsidRPr="00D0286A" w14:paraId="42A5F950" w14:textId="77777777" w:rsidTr="00087A98">
        <w:trPr>
          <w:trHeight w:val="420"/>
          <w:jc w:val="center"/>
        </w:trPr>
        <w:sdt>
          <w:sdtPr>
            <w:rPr>
              <w:rFonts w:ascii="Tahoma" w:eastAsia="Calibri" w:hAnsi="Tahoma" w:cs="Tahoma"/>
              <w:bCs/>
              <w:sz w:val="36"/>
              <w:szCs w:val="36"/>
              <w:lang w:val="en-US" w:eastAsia="en-US"/>
            </w:rPr>
            <w:id w:val="-476538885"/>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E58F44" w14:textId="71C21C30" w:rsidR="0023556F" w:rsidRDefault="0023556F"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9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FB60A5B" w14:textId="6ED63F11" w:rsidR="0023556F" w:rsidRPr="00D0286A" w:rsidRDefault="00CA601F" w:rsidP="00087A98">
            <w:pPr>
              <w:spacing w:before="60" w:after="60"/>
              <w:jc w:val="both"/>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5 – </w:t>
            </w:r>
            <w:r w:rsidRPr="009F0814">
              <w:rPr>
                <w:rFonts w:ascii="Tahoma" w:eastAsia="Calibri" w:hAnsi="Tahoma" w:cs="Tahoma"/>
                <w:sz w:val="18"/>
                <w:szCs w:val="18"/>
                <w:lang w:val="en-US" w:eastAsia="en-US"/>
              </w:rPr>
              <w:t>Online education</w:t>
            </w:r>
            <w:r>
              <w:rPr>
                <w:rFonts w:ascii="Tahoma" w:eastAsia="Calibri" w:hAnsi="Tahoma" w:cs="Tahoma"/>
                <w:b/>
                <w:bCs/>
                <w:sz w:val="18"/>
                <w:szCs w:val="18"/>
                <w:lang w:val="en-US" w:eastAsia="en-US"/>
              </w:rPr>
              <w:t xml:space="preserve"> </w:t>
            </w:r>
            <w:r w:rsidRPr="00B62727">
              <w:rPr>
                <w:rFonts w:ascii="Tahoma" w:eastAsia="Calibri" w:hAnsi="Tahoma" w:cs="Tahoma"/>
                <w:sz w:val="18"/>
                <w:szCs w:val="18"/>
                <w:lang w:val="en-US" w:eastAsia="en-US"/>
              </w:rPr>
              <w:t>support and</w:t>
            </w:r>
            <w:r>
              <w:rPr>
                <w:rFonts w:ascii="Tahoma" w:eastAsia="Calibri" w:hAnsi="Tahoma" w:cs="Tahoma"/>
                <w:b/>
                <w:bCs/>
                <w:sz w:val="18"/>
                <w:szCs w:val="18"/>
                <w:lang w:val="en-US" w:eastAsia="en-US"/>
              </w:rPr>
              <w:t xml:space="preserve"> </w:t>
            </w:r>
            <w:r w:rsidRPr="00B62727">
              <w:rPr>
                <w:rFonts w:ascii="Tahoma" w:eastAsia="Calibri" w:hAnsi="Tahoma" w:cs="Tahoma"/>
                <w:sz w:val="18"/>
                <w:szCs w:val="18"/>
                <w:lang w:val="en-US" w:eastAsia="en-US"/>
              </w:rPr>
              <w:t>content</w:t>
            </w:r>
            <w:r>
              <w:rPr>
                <w:rFonts w:ascii="Tahoma" w:eastAsia="Calibri" w:hAnsi="Tahoma" w:cs="Tahoma"/>
                <w:sz w:val="18"/>
                <w:szCs w:val="18"/>
                <w:lang w:val="en-US" w:eastAsia="en-US"/>
              </w:rPr>
              <w:t xml:space="preserve"> development</w:t>
            </w:r>
          </w:p>
        </w:tc>
        <w:tc>
          <w:tcPr>
            <w:tcW w:w="23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5B8190E" w14:textId="4656B866" w:rsidR="0023556F" w:rsidRPr="0023556F" w:rsidRDefault="0023556F" w:rsidP="00512853">
            <w:pPr>
              <w:spacing w:before="60" w:after="60"/>
              <w:ind w:left="-142"/>
              <w:jc w:val="center"/>
              <w:rPr>
                <w:rFonts w:ascii="Tahoma" w:eastAsia="Calibri" w:hAnsi="Tahoma" w:cs="Tahoma"/>
                <w:b/>
                <w:bCs/>
                <w:sz w:val="18"/>
                <w:szCs w:val="18"/>
                <w:lang w:val="en-US" w:eastAsia="en-US"/>
              </w:rPr>
            </w:pPr>
            <w:r w:rsidRPr="0023556F">
              <w:rPr>
                <w:rFonts w:ascii="Tahoma" w:eastAsia="Calibri" w:hAnsi="Tahoma" w:cs="Tahoma"/>
                <w:b/>
                <w:bCs/>
                <w:sz w:val="18"/>
                <w:szCs w:val="18"/>
                <w:lang w:val="en-US" w:eastAsia="en-US"/>
              </w:rPr>
              <w:t>10</w:t>
            </w:r>
          </w:p>
        </w:tc>
      </w:tr>
      <w:tr w:rsidR="00CA601F" w:rsidRPr="00D0286A" w14:paraId="3661A13C" w14:textId="77777777" w:rsidTr="00087A98">
        <w:trPr>
          <w:trHeight w:val="420"/>
          <w:jc w:val="center"/>
        </w:trPr>
        <w:sdt>
          <w:sdtPr>
            <w:rPr>
              <w:rFonts w:ascii="Tahoma" w:eastAsia="Calibri" w:hAnsi="Tahoma" w:cs="Tahoma"/>
              <w:bCs/>
              <w:sz w:val="36"/>
              <w:szCs w:val="36"/>
              <w:lang w:val="en-US" w:eastAsia="en-US"/>
            </w:rPr>
            <w:id w:val="2105600189"/>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B2D4F8" w14:textId="081AF0DE" w:rsidR="00CA601F" w:rsidRDefault="00CA601F" w:rsidP="00CA601F">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9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5A13497" w14:textId="0423947E" w:rsidR="00CA601F" w:rsidRPr="00D0286A" w:rsidRDefault="00CA601F" w:rsidP="00CA601F">
            <w:pPr>
              <w:spacing w:before="60" w:after="60"/>
              <w:jc w:val="both"/>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6 - </w:t>
            </w:r>
            <w:r w:rsidRPr="009F0814">
              <w:rPr>
                <w:rFonts w:ascii="Tahoma" w:eastAsia="Calibri" w:hAnsi="Tahoma" w:cs="Tahoma"/>
                <w:sz w:val="18"/>
                <w:szCs w:val="18"/>
                <w:lang w:val="en-US" w:eastAsia="en-US"/>
              </w:rPr>
              <w:t>Strategic planning for governmental institutions</w:t>
            </w:r>
            <w:r>
              <w:rPr>
                <w:rFonts w:ascii="Tahoma" w:eastAsia="Calibri" w:hAnsi="Tahoma" w:cs="Tahoma"/>
                <w:sz w:val="18"/>
                <w:szCs w:val="18"/>
                <w:lang w:val="en-US" w:eastAsia="en-US"/>
              </w:rPr>
              <w:t xml:space="preserve"> (law-enforcement is an asset)</w:t>
            </w:r>
          </w:p>
        </w:tc>
        <w:tc>
          <w:tcPr>
            <w:tcW w:w="23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46B607E" w14:textId="07ED059D" w:rsidR="00CA601F" w:rsidRPr="0023556F" w:rsidRDefault="00CA601F" w:rsidP="00CA601F">
            <w:pPr>
              <w:spacing w:before="60" w:after="60"/>
              <w:ind w:left="-142"/>
              <w:jc w:val="center"/>
              <w:rPr>
                <w:rFonts w:ascii="Tahoma" w:eastAsia="Calibri" w:hAnsi="Tahoma" w:cs="Tahoma"/>
                <w:b/>
                <w:bCs/>
                <w:sz w:val="18"/>
                <w:szCs w:val="18"/>
                <w:lang w:val="en-US" w:eastAsia="en-US"/>
              </w:rPr>
            </w:pPr>
            <w:r w:rsidRPr="0023556F">
              <w:rPr>
                <w:rFonts w:ascii="Tahoma" w:eastAsia="Calibri" w:hAnsi="Tahoma" w:cs="Tahoma"/>
                <w:b/>
                <w:bCs/>
                <w:sz w:val="18"/>
                <w:szCs w:val="18"/>
                <w:lang w:val="en-US" w:eastAsia="en-US"/>
              </w:rPr>
              <w:t>5</w:t>
            </w:r>
          </w:p>
        </w:tc>
      </w:tr>
      <w:tr w:rsidR="00CA601F" w:rsidRPr="00D0286A" w14:paraId="600F0D84" w14:textId="77777777" w:rsidTr="00087A98">
        <w:trPr>
          <w:trHeight w:val="420"/>
          <w:jc w:val="center"/>
        </w:trPr>
        <w:sdt>
          <w:sdtPr>
            <w:rPr>
              <w:rFonts w:ascii="Tahoma" w:eastAsia="Calibri" w:hAnsi="Tahoma" w:cs="Tahoma"/>
              <w:bCs/>
              <w:sz w:val="36"/>
              <w:szCs w:val="36"/>
              <w:lang w:val="en-US" w:eastAsia="en-US"/>
            </w:rPr>
            <w:id w:val="422460627"/>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DF9D8D" w14:textId="429A536F" w:rsidR="00CA601F" w:rsidRDefault="00CA601F" w:rsidP="00CA601F">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9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BABEB56" w14:textId="35329239" w:rsidR="00CA601F" w:rsidRPr="00D0286A" w:rsidRDefault="00CA601F" w:rsidP="00CA601F">
            <w:pPr>
              <w:spacing w:before="60" w:after="60"/>
              <w:jc w:val="both"/>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7 – </w:t>
            </w:r>
            <w:r w:rsidRPr="009F0814">
              <w:rPr>
                <w:rFonts w:ascii="Tahoma" w:eastAsia="Calibri" w:hAnsi="Tahoma" w:cs="Tahoma"/>
                <w:sz w:val="18"/>
                <w:szCs w:val="18"/>
                <w:lang w:val="en-US" w:eastAsia="en-US"/>
              </w:rPr>
              <w:t>Legal proof-reading</w:t>
            </w:r>
            <w:r>
              <w:rPr>
                <w:rFonts w:ascii="Tahoma" w:eastAsia="Calibri" w:hAnsi="Tahoma" w:cs="Tahoma"/>
                <w:sz w:val="18"/>
                <w:szCs w:val="18"/>
                <w:lang w:val="en-US" w:eastAsia="en-US"/>
              </w:rPr>
              <w:t xml:space="preserve"> (ECHR and ECtHR case-law terminology is an asset)</w:t>
            </w:r>
          </w:p>
        </w:tc>
        <w:tc>
          <w:tcPr>
            <w:tcW w:w="23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D701629" w14:textId="2AFD025F" w:rsidR="00CA601F" w:rsidRPr="0023556F" w:rsidRDefault="00CA601F" w:rsidP="00CA601F">
            <w:pPr>
              <w:spacing w:before="60" w:after="60"/>
              <w:ind w:left="-142"/>
              <w:jc w:val="center"/>
              <w:rPr>
                <w:rFonts w:ascii="Tahoma" w:eastAsia="Calibri" w:hAnsi="Tahoma" w:cs="Tahoma"/>
                <w:b/>
                <w:bCs/>
                <w:sz w:val="18"/>
                <w:szCs w:val="18"/>
                <w:lang w:val="en-US" w:eastAsia="en-US"/>
              </w:rPr>
            </w:pPr>
            <w:r w:rsidRPr="0023556F">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12ADC54"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000C6704" w:rsidRPr="00B13A81">
        <w:rPr>
          <w:rFonts w:ascii="Tahoma" w:hAnsi="Tahoma" w:cs="Tahoma"/>
          <w:color w:val="000000"/>
          <w:sz w:val="20"/>
          <w:szCs w:val="20"/>
          <w:lang w:eastAsia="en-US"/>
        </w:rPr>
        <w:t xml:space="preserve">Euros </w:t>
      </w:r>
      <w:r w:rsidR="000C6704" w:rsidRPr="00D0286A">
        <w:rPr>
          <w:rFonts w:ascii="Tahoma" w:hAnsi="Tahoma" w:cs="Tahoma"/>
          <w:color w:val="000000"/>
          <w:sz w:val="20"/>
          <w:szCs w:val="20"/>
          <w:lang w:eastAsia="en-US"/>
        </w:rPr>
        <w:t>without VAT</w:t>
      </w:r>
      <w:r w:rsidRPr="00D0286A">
        <w:rPr>
          <w:rFonts w:ascii="Tahoma" w:hAnsi="Tahoma" w:cs="Tahoma"/>
          <w:color w:val="000000"/>
          <w:sz w:val="20"/>
          <w:szCs w:val="20"/>
          <w:lang w:eastAsia="en-US"/>
        </w:rPr>
        <w:t xml:space="preserve">. For the VAT regime to be mentioned on the invoice(s), please refer to Article 4.2 of the Legal Conditions (See Section C. below). </w:t>
      </w:r>
      <w:r w:rsidRPr="000C6704">
        <w:rPr>
          <w:rFonts w:ascii="Tahoma" w:hAnsi="Tahoma" w:cs="Tahoma"/>
          <w:b/>
          <w:color w:val="000000"/>
          <w:sz w:val="20"/>
          <w:szCs w:val="20"/>
          <w:u w:val="single"/>
          <w:lang w:eastAsia="en-US"/>
        </w:rPr>
        <w:t>Tenders proposing a fee above the exclusion level will be entirely and automatically excluded from the tender procedure.</w:t>
      </w:r>
    </w:p>
    <w:p w14:paraId="64534294" w14:textId="77777777" w:rsidR="00087A98" w:rsidRPr="00D0286A" w:rsidRDefault="00087A98"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8F64"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2"/>
        <w:gridCol w:w="1511"/>
        <w:gridCol w:w="1575"/>
      </w:tblGrid>
      <w:tr w:rsidR="00B133A9" w:rsidRPr="00CA601F" w14:paraId="6BD6D58A" w14:textId="77777777" w:rsidTr="00512853">
        <w:trPr>
          <w:trHeight w:val="688"/>
          <w:jc w:val="center"/>
        </w:trPr>
        <w:tc>
          <w:tcPr>
            <w:tcW w:w="7052" w:type="dxa"/>
            <w:shd w:val="clear" w:color="auto" w:fill="DBE5F1" w:themeFill="accent1" w:themeFillTint="33"/>
            <w:vAlign w:val="center"/>
          </w:tcPr>
          <w:p w14:paraId="2C2B5127" w14:textId="682F96CC" w:rsidR="00B133A9" w:rsidRPr="00CA601F" w:rsidRDefault="00B133A9" w:rsidP="00512853">
            <w:pPr>
              <w:tabs>
                <w:tab w:val="left" w:pos="0"/>
              </w:tabs>
              <w:spacing w:line="276" w:lineRule="auto"/>
              <w:ind w:left="-142"/>
              <w:jc w:val="center"/>
              <w:rPr>
                <w:rFonts w:ascii="Tahoma" w:hAnsi="Tahoma" w:cs="Tahoma"/>
                <w:b/>
                <w:sz w:val="20"/>
                <w:szCs w:val="20"/>
                <w:lang w:eastAsia="en-US"/>
              </w:rPr>
            </w:pPr>
            <w:r w:rsidRPr="00CA601F">
              <w:rPr>
                <w:rFonts w:ascii="Tahoma" w:hAnsi="Tahoma" w:cs="Tahoma"/>
                <w:b/>
                <w:sz w:val="20"/>
                <w:szCs w:val="20"/>
                <w:lang w:eastAsia="en-US"/>
              </w:rPr>
              <w:t>LOT 1 – Type of Units ▼</w:t>
            </w:r>
          </w:p>
        </w:tc>
        <w:tc>
          <w:tcPr>
            <w:tcW w:w="1533" w:type="dxa"/>
            <w:tcBorders>
              <w:bottom w:val="single" w:sz="2" w:space="0" w:color="FF0000"/>
            </w:tcBorders>
            <w:shd w:val="clear" w:color="auto" w:fill="DBE5F1" w:themeFill="accent1" w:themeFillTint="33"/>
            <w:vAlign w:val="center"/>
          </w:tcPr>
          <w:p w14:paraId="14D50370" w14:textId="2D0B4656" w:rsidR="00B133A9" w:rsidRPr="00CA601F" w:rsidRDefault="000C6704" w:rsidP="00512853">
            <w:pPr>
              <w:spacing w:line="276" w:lineRule="auto"/>
              <w:ind w:left="-142" w:right="-154"/>
              <w:jc w:val="center"/>
              <w:rPr>
                <w:rFonts w:ascii="Tahoma" w:hAnsi="Tahoma" w:cs="Tahoma"/>
                <w:b/>
                <w:sz w:val="20"/>
                <w:szCs w:val="20"/>
                <w:lang w:eastAsia="en-US"/>
              </w:rPr>
            </w:pPr>
            <w:r w:rsidRPr="00CA601F">
              <w:rPr>
                <w:rFonts w:ascii="Tahoma" w:hAnsi="Tahoma" w:cs="Tahoma"/>
                <w:b/>
                <w:sz w:val="20"/>
                <w:szCs w:val="20"/>
                <w:lang w:eastAsia="en-US"/>
              </w:rPr>
              <w:t>Daily</w:t>
            </w:r>
            <w:r w:rsidR="00B133A9" w:rsidRPr="00CA601F">
              <w:rPr>
                <w:rFonts w:ascii="Tahoma" w:hAnsi="Tahoma" w:cs="Tahoma"/>
                <w:b/>
                <w:sz w:val="20"/>
                <w:szCs w:val="20"/>
                <w:lang w:eastAsia="en-US"/>
              </w:rPr>
              <w:t xml:space="preserve"> fee</w:t>
            </w:r>
          </w:p>
          <w:p w14:paraId="4AF190FD" w14:textId="77777777" w:rsidR="00B133A9" w:rsidRPr="00CA601F" w:rsidRDefault="00B133A9" w:rsidP="00512853">
            <w:pPr>
              <w:spacing w:line="276" w:lineRule="auto"/>
              <w:ind w:left="-142" w:right="-219"/>
              <w:jc w:val="center"/>
              <w:rPr>
                <w:rFonts w:ascii="Tahoma" w:hAnsi="Tahoma" w:cs="Tahoma"/>
                <w:b/>
                <w:sz w:val="20"/>
                <w:szCs w:val="20"/>
                <w:lang w:eastAsia="en-US"/>
              </w:rPr>
            </w:pPr>
            <w:r w:rsidRPr="00CA601F">
              <w:rPr>
                <w:rFonts w:ascii="Tahoma" w:hAnsi="Tahoma" w:cs="Tahoma"/>
                <w:b/>
                <w:sz w:val="20"/>
                <w:szCs w:val="20"/>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CA601F" w:rsidRDefault="00B133A9" w:rsidP="00512853">
            <w:pPr>
              <w:spacing w:line="276" w:lineRule="auto"/>
              <w:ind w:left="-142" w:right="-126"/>
              <w:jc w:val="center"/>
              <w:rPr>
                <w:rFonts w:ascii="Tahoma" w:hAnsi="Tahoma" w:cs="Tahoma"/>
                <w:b/>
                <w:sz w:val="20"/>
                <w:szCs w:val="20"/>
                <w:lang w:eastAsia="en-US"/>
              </w:rPr>
            </w:pPr>
            <w:r w:rsidRPr="00CA601F">
              <w:rPr>
                <w:rFonts w:ascii="Tahoma" w:hAnsi="Tahoma" w:cs="Tahoma"/>
                <w:b/>
                <w:sz w:val="20"/>
                <w:szCs w:val="20"/>
                <w:lang w:eastAsia="en-US"/>
              </w:rPr>
              <w:t>Exclusion level</w:t>
            </w:r>
          </w:p>
          <w:p w14:paraId="27831C06" w14:textId="77777777" w:rsidR="00B133A9" w:rsidRPr="00CA601F" w:rsidRDefault="00B133A9" w:rsidP="00512853">
            <w:pPr>
              <w:spacing w:line="276" w:lineRule="auto"/>
              <w:ind w:left="-142" w:right="-126"/>
              <w:jc w:val="center"/>
              <w:rPr>
                <w:rFonts w:ascii="Tahoma" w:hAnsi="Tahoma" w:cs="Tahoma"/>
                <w:b/>
                <w:sz w:val="20"/>
                <w:szCs w:val="20"/>
                <w:lang w:eastAsia="en-US"/>
              </w:rPr>
            </w:pPr>
            <w:r w:rsidRPr="00CA601F">
              <w:rPr>
                <w:rFonts w:ascii="Tahoma" w:hAnsi="Tahoma" w:cs="Tahoma"/>
                <w:b/>
                <w:sz w:val="20"/>
                <w:szCs w:val="20"/>
                <w:lang w:eastAsia="en-US"/>
              </w:rPr>
              <w:t>▼</w:t>
            </w:r>
          </w:p>
        </w:tc>
      </w:tr>
      <w:tr w:rsidR="00B133A9" w:rsidRPr="00CA601F"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4437A4B8" w14:textId="77777777" w:rsidR="00CA601F" w:rsidRPr="00CA601F" w:rsidRDefault="00CA601F" w:rsidP="00CA601F">
            <w:pPr>
              <w:spacing w:line="276" w:lineRule="auto"/>
              <w:rPr>
                <w:rFonts w:ascii="Tahoma" w:hAnsi="Tahoma" w:cs="Tahoma"/>
                <w:sz w:val="20"/>
                <w:szCs w:val="20"/>
                <w:lang w:eastAsia="en-US"/>
              </w:rPr>
            </w:pPr>
            <w:r w:rsidRPr="00CA601F">
              <w:rPr>
                <w:rFonts w:ascii="Tahoma" w:hAnsi="Tahoma" w:cs="Tahoma"/>
                <w:sz w:val="20"/>
                <w:szCs w:val="20"/>
                <w:lang w:eastAsia="en-US"/>
              </w:rPr>
              <w:t xml:space="preserve">The types of work as foreseen, but not limited to the following: </w:t>
            </w:r>
          </w:p>
          <w:p w14:paraId="25B6F24C" w14:textId="77777777" w:rsidR="00CA601F" w:rsidRPr="00CA601F" w:rsidRDefault="00CA601F" w:rsidP="00AF7429">
            <w:pPr>
              <w:pStyle w:val="ListParagraph"/>
              <w:numPr>
                <w:ilvl w:val="0"/>
                <w:numId w:val="35"/>
              </w:numPr>
              <w:spacing w:line="276" w:lineRule="auto"/>
              <w:contextualSpacing/>
              <w:jc w:val="both"/>
              <w:rPr>
                <w:rFonts w:ascii="Tahoma" w:hAnsi="Tahoma" w:cs="Tahoma"/>
                <w:sz w:val="20"/>
                <w:szCs w:val="20"/>
                <w:lang w:eastAsia="en-US"/>
              </w:rPr>
            </w:pPr>
            <w:r w:rsidRPr="00CA601F">
              <w:rPr>
                <w:rFonts w:ascii="Tahoma" w:hAnsi="Tahoma" w:cs="Tahoma"/>
                <w:sz w:val="20"/>
                <w:szCs w:val="20"/>
                <w:lang w:eastAsia="en-US"/>
              </w:rPr>
              <w:t>Participation in and expert contribution to working group meetings (WGMs), round tables, trainings, seminars, workshops, consultation meetings and other relevant events including through moderating/facilitating discussions, coordinating (WGMs), developing and delivering thematic presentations</w:t>
            </w:r>
          </w:p>
          <w:p w14:paraId="767A2413" w14:textId="77777777" w:rsidR="00CA601F" w:rsidRPr="00CA601F" w:rsidRDefault="00CA601F" w:rsidP="00AF7429">
            <w:pPr>
              <w:pStyle w:val="ListParagraph"/>
              <w:numPr>
                <w:ilvl w:val="0"/>
                <w:numId w:val="35"/>
              </w:numPr>
              <w:spacing w:line="276" w:lineRule="auto"/>
              <w:contextualSpacing/>
              <w:jc w:val="both"/>
              <w:rPr>
                <w:rFonts w:ascii="Tahoma" w:hAnsi="Tahoma" w:cs="Tahoma"/>
                <w:sz w:val="20"/>
                <w:szCs w:val="20"/>
                <w:lang w:eastAsia="en-US"/>
              </w:rPr>
            </w:pPr>
            <w:r w:rsidRPr="00CA601F">
              <w:rPr>
                <w:rFonts w:ascii="Tahoma" w:hAnsi="Tahoma" w:cs="Tahoma"/>
                <w:sz w:val="20"/>
                <w:szCs w:val="20"/>
                <w:lang w:eastAsia="en-US"/>
              </w:rPr>
              <w:t>Development and provision of tailored trainings, trainings of trainers (ToTs), workshops, consultations, seminars or similar, including development of all relevant materials (hand-outs, tests, case-studies, programmes, agendas, notes, presentations) with due consideration to interactive learning, adult education methodology, gender equality, monitoring and evaluation</w:t>
            </w:r>
          </w:p>
          <w:p w14:paraId="46C6DE45" w14:textId="77777777" w:rsidR="00CA601F" w:rsidRPr="00CA601F" w:rsidRDefault="00CA601F" w:rsidP="00AF7429">
            <w:pPr>
              <w:pStyle w:val="ListParagraph"/>
              <w:numPr>
                <w:ilvl w:val="0"/>
                <w:numId w:val="34"/>
              </w:numPr>
              <w:spacing w:line="276" w:lineRule="auto"/>
              <w:contextualSpacing/>
              <w:jc w:val="both"/>
              <w:rPr>
                <w:rFonts w:ascii="Tahoma" w:hAnsi="Tahoma" w:cs="Tahoma"/>
                <w:sz w:val="20"/>
                <w:szCs w:val="20"/>
                <w:lang w:eastAsia="en-US"/>
              </w:rPr>
            </w:pPr>
            <w:r w:rsidRPr="00CA601F">
              <w:rPr>
                <w:rFonts w:ascii="Tahoma" w:hAnsi="Tahoma" w:cs="Tahoma"/>
                <w:sz w:val="20"/>
                <w:szCs w:val="20"/>
                <w:lang w:eastAsia="en-US"/>
              </w:rPr>
              <w:t>Development of specialised training courses for the State Bureau of Investigation (including materials for trainers with trainer notes and materials for trainees) with due reference to the national legal context as well as standards and requirements set to discharge of functions of investigators, operative staff</w:t>
            </w:r>
          </w:p>
          <w:p w14:paraId="5649D029" w14:textId="77777777" w:rsidR="00CA601F" w:rsidRPr="00CA601F" w:rsidRDefault="00CA601F" w:rsidP="00AF7429">
            <w:pPr>
              <w:pStyle w:val="ListParagraph"/>
              <w:numPr>
                <w:ilvl w:val="0"/>
                <w:numId w:val="34"/>
              </w:numPr>
              <w:spacing w:line="276" w:lineRule="auto"/>
              <w:contextualSpacing/>
              <w:jc w:val="both"/>
              <w:rPr>
                <w:rFonts w:ascii="Tahoma" w:hAnsi="Tahoma" w:cs="Tahoma"/>
                <w:sz w:val="20"/>
                <w:szCs w:val="20"/>
                <w:lang w:eastAsia="en-US"/>
              </w:rPr>
            </w:pPr>
            <w:r w:rsidRPr="00CA601F">
              <w:rPr>
                <w:rFonts w:ascii="Tahoma" w:hAnsi="Tahoma" w:cs="Tahoma"/>
                <w:sz w:val="20"/>
                <w:szCs w:val="20"/>
                <w:lang w:val="en-US" w:eastAsia="en-US"/>
              </w:rPr>
              <w:t>Development of thematic online educational content, online and video-lecturing, online tests</w:t>
            </w:r>
          </w:p>
          <w:p w14:paraId="68C39F97" w14:textId="77777777" w:rsidR="00CA601F" w:rsidRPr="00CA601F" w:rsidRDefault="00CA601F" w:rsidP="00AF7429">
            <w:pPr>
              <w:pStyle w:val="ListParagraph"/>
              <w:numPr>
                <w:ilvl w:val="0"/>
                <w:numId w:val="35"/>
              </w:numPr>
              <w:spacing w:line="276" w:lineRule="auto"/>
              <w:contextualSpacing/>
              <w:jc w:val="both"/>
              <w:rPr>
                <w:rFonts w:ascii="Tahoma" w:hAnsi="Tahoma" w:cs="Tahoma"/>
                <w:sz w:val="20"/>
                <w:szCs w:val="20"/>
                <w:lang w:eastAsia="en-US"/>
              </w:rPr>
            </w:pPr>
            <w:r w:rsidRPr="00CA601F">
              <w:rPr>
                <w:rFonts w:ascii="Tahoma" w:hAnsi="Tahoma" w:cs="Tahoma"/>
                <w:sz w:val="20"/>
                <w:szCs w:val="20"/>
                <w:lang w:eastAsia="en-US"/>
              </w:rPr>
              <w:t>Provision of guidance/instructions on application of modern methodologies and techniques in mentioned thematic areas</w:t>
            </w:r>
          </w:p>
          <w:p w14:paraId="33CE56DF" w14:textId="77777777" w:rsidR="00CA601F" w:rsidRPr="00CA601F" w:rsidRDefault="00CA601F" w:rsidP="00AF7429">
            <w:pPr>
              <w:pStyle w:val="ListParagraph"/>
              <w:numPr>
                <w:ilvl w:val="0"/>
                <w:numId w:val="35"/>
              </w:numPr>
              <w:spacing w:line="276" w:lineRule="auto"/>
              <w:contextualSpacing/>
              <w:jc w:val="both"/>
              <w:rPr>
                <w:rFonts w:ascii="Tahoma" w:hAnsi="Tahoma" w:cs="Tahoma"/>
                <w:sz w:val="20"/>
                <w:szCs w:val="20"/>
                <w:lang w:eastAsia="en-US"/>
              </w:rPr>
            </w:pPr>
            <w:r w:rsidRPr="00CA601F">
              <w:rPr>
                <w:rFonts w:ascii="Tahoma" w:hAnsi="Tahoma" w:cs="Tahoma"/>
                <w:sz w:val="20"/>
                <w:szCs w:val="20"/>
                <w:lang w:eastAsia="en-US"/>
              </w:rPr>
              <w:t>Contribution to the development of information and guiding materials/manuals/instructions in mentioned thematic areas</w:t>
            </w:r>
          </w:p>
          <w:p w14:paraId="0DE77BE3" w14:textId="77777777" w:rsidR="00CA601F" w:rsidRPr="00CA601F" w:rsidRDefault="00CA601F" w:rsidP="00AF7429">
            <w:pPr>
              <w:pStyle w:val="ListParagraph"/>
              <w:numPr>
                <w:ilvl w:val="0"/>
                <w:numId w:val="35"/>
              </w:numPr>
              <w:spacing w:line="276" w:lineRule="auto"/>
              <w:contextualSpacing/>
              <w:jc w:val="both"/>
              <w:rPr>
                <w:rFonts w:ascii="Tahoma" w:hAnsi="Tahoma" w:cs="Tahoma"/>
                <w:sz w:val="20"/>
                <w:szCs w:val="20"/>
                <w:lang w:eastAsia="en-US"/>
              </w:rPr>
            </w:pPr>
            <w:r w:rsidRPr="00CA601F">
              <w:rPr>
                <w:rFonts w:ascii="Tahoma" w:hAnsi="Tahoma" w:cs="Tahoma"/>
                <w:sz w:val="20"/>
                <w:szCs w:val="20"/>
                <w:lang w:eastAsia="en-US"/>
              </w:rPr>
              <w:t>Contribution to the development of strategic, regulatory documents</w:t>
            </w:r>
          </w:p>
          <w:p w14:paraId="048862E6" w14:textId="77777777" w:rsidR="00CA601F" w:rsidRPr="00CA601F" w:rsidRDefault="00CA601F" w:rsidP="00AF7429">
            <w:pPr>
              <w:pStyle w:val="ListParagraph"/>
              <w:numPr>
                <w:ilvl w:val="0"/>
                <w:numId w:val="35"/>
              </w:numPr>
              <w:spacing w:line="276" w:lineRule="auto"/>
              <w:contextualSpacing/>
              <w:jc w:val="both"/>
              <w:rPr>
                <w:rFonts w:ascii="Tahoma" w:hAnsi="Tahoma" w:cs="Tahoma"/>
                <w:sz w:val="20"/>
                <w:szCs w:val="20"/>
                <w:lang w:eastAsia="en-US"/>
              </w:rPr>
            </w:pPr>
            <w:r w:rsidRPr="00CA601F">
              <w:rPr>
                <w:rFonts w:ascii="Tahoma" w:hAnsi="Tahoma" w:cs="Tahoma"/>
                <w:sz w:val="20"/>
                <w:szCs w:val="20"/>
                <w:lang w:eastAsia="en-US"/>
              </w:rPr>
              <w:t xml:space="preserve">Providing advice on adult learning methodology and preparing/delivering trainings for staff/trainers </w:t>
            </w:r>
          </w:p>
          <w:p w14:paraId="7F46C434" w14:textId="1E7874DA" w:rsidR="00CA601F" w:rsidRPr="00CA601F" w:rsidRDefault="00CA601F" w:rsidP="00AF7429">
            <w:pPr>
              <w:pStyle w:val="ListParagraph"/>
              <w:numPr>
                <w:ilvl w:val="0"/>
                <w:numId w:val="35"/>
              </w:numPr>
              <w:spacing w:line="276" w:lineRule="auto"/>
              <w:contextualSpacing/>
              <w:jc w:val="both"/>
              <w:rPr>
                <w:rFonts w:ascii="Tahoma" w:hAnsi="Tahoma" w:cs="Tahoma"/>
                <w:sz w:val="20"/>
                <w:szCs w:val="20"/>
                <w:lang w:eastAsia="en-US"/>
              </w:rPr>
            </w:pPr>
            <w:r w:rsidRPr="00CA601F">
              <w:rPr>
                <w:rFonts w:ascii="Tahoma" w:hAnsi="Tahoma" w:cs="Tahoma"/>
                <w:sz w:val="20"/>
                <w:szCs w:val="20"/>
                <w:lang w:eastAsia="en-US"/>
              </w:rPr>
              <w:t xml:space="preserve">Cooperation and coordination with other CoE experts (national and international) and contribution to working meetings with them </w:t>
            </w:r>
          </w:p>
          <w:p w14:paraId="2BCAF44A" w14:textId="58E1F700" w:rsidR="00B133A9" w:rsidRPr="00CA601F" w:rsidRDefault="00CA601F" w:rsidP="00AF7429">
            <w:pPr>
              <w:pStyle w:val="ListParagraph"/>
              <w:numPr>
                <w:ilvl w:val="0"/>
                <w:numId w:val="35"/>
              </w:numPr>
              <w:spacing w:line="276" w:lineRule="auto"/>
              <w:jc w:val="both"/>
              <w:rPr>
                <w:rFonts w:ascii="Tahoma" w:hAnsi="Tahoma" w:cs="Tahoma"/>
                <w:sz w:val="20"/>
                <w:szCs w:val="20"/>
                <w:lang w:eastAsia="en-US"/>
              </w:rPr>
            </w:pPr>
            <w:r w:rsidRPr="00CA601F">
              <w:rPr>
                <w:rFonts w:ascii="Tahoma" w:hAnsi="Tahoma" w:cs="Tahoma"/>
                <w:sz w:val="20"/>
                <w:szCs w:val="20"/>
                <w:lang w:eastAsia="en-US"/>
              </w:rPr>
              <w:t>Terminological proof-reading of documents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CA601F" w:rsidRDefault="00B133A9" w:rsidP="00A0651D">
            <w:pPr>
              <w:ind w:left="-37"/>
              <w:jc w:val="center"/>
              <w:rPr>
                <w:rFonts w:ascii="Tahoma" w:hAnsi="Tahoma" w:cs="Tahoma"/>
                <w:sz w:val="20"/>
                <w:szCs w:val="20"/>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30FA6BB9" w:rsidR="00B133A9" w:rsidRPr="00CA601F" w:rsidRDefault="000C6704" w:rsidP="00512853">
            <w:pPr>
              <w:spacing w:line="276" w:lineRule="auto"/>
              <w:ind w:left="-142" w:right="-91"/>
              <w:jc w:val="center"/>
              <w:rPr>
                <w:rFonts w:ascii="Tahoma" w:hAnsi="Tahoma" w:cs="Tahoma"/>
                <w:sz w:val="20"/>
                <w:szCs w:val="20"/>
                <w:lang w:eastAsia="en-US"/>
              </w:rPr>
            </w:pPr>
            <w:r w:rsidRPr="00CA601F">
              <w:rPr>
                <w:rFonts w:ascii="Tahoma" w:hAnsi="Tahoma" w:cs="Tahoma"/>
                <w:sz w:val="20"/>
                <w:szCs w:val="20"/>
                <w:lang w:eastAsia="en-US"/>
              </w:rPr>
              <w:t>2</w:t>
            </w:r>
            <w:r w:rsidR="00087A98" w:rsidRPr="00CA601F">
              <w:rPr>
                <w:rFonts w:ascii="Tahoma" w:hAnsi="Tahoma" w:cs="Tahoma"/>
                <w:sz w:val="20"/>
                <w:szCs w:val="20"/>
                <w:lang w:eastAsia="en-US"/>
              </w:rPr>
              <w:t>00</w:t>
            </w:r>
          </w:p>
        </w:tc>
      </w:tr>
    </w:tbl>
    <w:p w14:paraId="6FCC62D9" w14:textId="622227D6" w:rsidR="006A1D4A" w:rsidRPr="00CA601F" w:rsidRDefault="006A1D4A" w:rsidP="006A1D4A">
      <w:pPr>
        <w:pBdr>
          <w:bottom w:val="single" w:sz="2" w:space="1" w:color="808080" w:themeColor="background1" w:themeShade="80"/>
        </w:pBdr>
        <w:rPr>
          <w:rFonts w:ascii="Tahoma" w:hAnsi="Tahoma" w:cs="Tahoma"/>
          <w:bCs/>
          <w:sz w:val="20"/>
          <w:szCs w:val="20"/>
        </w:rPr>
      </w:pPr>
      <w:bookmarkStart w:id="1" w:name="_Hlk62556255"/>
      <w:bookmarkStart w:id="2" w:name="_Hlk62555567"/>
    </w:p>
    <w:p w14:paraId="535F3454" w14:textId="77777777" w:rsidR="00087A98" w:rsidRPr="00CA601F" w:rsidRDefault="00087A98" w:rsidP="006A1D4A">
      <w:pPr>
        <w:pBdr>
          <w:bottom w:val="single" w:sz="2" w:space="1" w:color="808080" w:themeColor="background1" w:themeShade="80"/>
        </w:pBdr>
        <w:rPr>
          <w:rFonts w:ascii="Tahoma" w:hAnsi="Tahoma" w:cs="Tahoma"/>
          <w:bCs/>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CA601F" w14:paraId="7A1A2C64" w14:textId="77777777" w:rsidTr="000C6704">
        <w:tc>
          <w:tcPr>
            <w:tcW w:w="9105" w:type="dxa"/>
            <w:shd w:val="clear" w:color="auto" w:fill="DBE5F1" w:themeFill="accent1" w:themeFillTint="33"/>
            <w:vAlign w:val="center"/>
          </w:tcPr>
          <w:p w14:paraId="0EF908B6" w14:textId="513672D5" w:rsidR="006A1D4A" w:rsidRPr="00CA601F" w:rsidRDefault="000C6704" w:rsidP="00B37702">
            <w:pPr>
              <w:spacing w:before="120" w:after="120"/>
              <w:rPr>
                <w:rFonts w:ascii="Tahoma" w:hAnsi="Tahoma" w:cs="Tahoma"/>
                <w:sz w:val="20"/>
                <w:szCs w:val="20"/>
                <w:highlight w:val="cyan"/>
              </w:rPr>
            </w:pPr>
            <w:r w:rsidRPr="00CA601F">
              <w:rPr>
                <w:rFonts w:ascii="Tahoma" w:hAnsi="Tahoma" w:cs="Tahoma"/>
                <w:sz w:val="20"/>
                <w:szCs w:val="20"/>
              </w:rPr>
              <w:t>This Framework Contract</w:t>
            </w:r>
            <w:r w:rsidRPr="00CA601F">
              <w:rPr>
                <w:rFonts w:ascii="Tahoma" w:eastAsia="Calibri" w:hAnsi="Tahoma" w:cs="Tahoma"/>
                <w:sz w:val="20"/>
                <w:szCs w:val="20"/>
                <w:lang w:val="en-US" w:eastAsia="en-US"/>
              </w:rPr>
              <w:t xml:space="preserve"> for this lot takes effect as from the date of its signature by both parties</w:t>
            </w:r>
            <w:r w:rsidRPr="00CA601F">
              <w:rPr>
                <w:rFonts w:ascii="Tahoma" w:hAnsi="Tahoma" w:cs="Tahoma"/>
                <w:sz w:val="20"/>
                <w:szCs w:val="20"/>
              </w:rPr>
              <w:t xml:space="preserve"> and is concluded until</w:t>
            </w:r>
          </w:p>
        </w:tc>
        <w:tc>
          <w:tcPr>
            <w:tcW w:w="1344" w:type="dxa"/>
            <w:shd w:val="clear" w:color="auto" w:fill="auto"/>
            <w:vAlign w:val="center"/>
          </w:tcPr>
          <w:sdt>
            <w:sdtPr>
              <w:rPr>
                <w:rStyle w:val="Style71"/>
                <w:rFonts w:ascii="Tahoma" w:hAnsi="Tahoma" w:cs="Tahoma"/>
                <w:szCs w:val="20"/>
              </w:rPr>
              <w:id w:val="-881247012"/>
              <w:placeholder>
                <w:docPart w:val="777D2D1DF3954C8E9D5835391EC7293E"/>
              </w:placeholder>
              <w:date w:fullDate="2023-12-31T00:00:00Z">
                <w:dateFormat w:val="dd/MM/yyyy"/>
                <w:lid w:val="fr-FR"/>
                <w:storeMappedDataAs w:val="dateTime"/>
                <w:calendar w:val="gregorian"/>
              </w:date>
            </w:sdtPr>
            <w:sdtEndPr>
              <w:rPr>
                <w:rStyle w:val="Style71"/>
              </w:rPr>
            </w:sdtEndPr>
            <w:sdtContent>
              <w:p w14:paraId="02CFD48F" w14:textId="2562C089" w:rsidR="006A1D4A" w:rsidRPr="00CA601F" w:rsidRDefault="000C6704" w:rsidP="00B37702">
                <w:pPr>
                  <w:spacing w:before="120" w:after="120"/>
                  <w:rPr>
                    <w:rFonts w:ascii="Tahoma" w:hAnsi="Tahoma" w:cs="Tahoma"/>
                    <w:sz w:val="20"/>
                    <w:szCs w:val="20"/>
                    <w:highlight w:val="cyan"/>
                  </w:rPr>
                </w:pPr>
                <w:r w:rsidRPr="00CA601F">
                  <w:rPr>
                    <w:rStyle w:val="Style71"/>
                    <w:rFonts w:ascii="Tahoma" w:hAnsi="Tahoma" w:cs="Tahoma"/>
                    <w:szCs w:val="20"/>
                  </w:rPr>
                  <w:t>31/12/202</w:t>
                </w:r>
                <w:r w:rsidR="0003798F">
                  <w:rPr>
                    <w:rStyle w:val="Style71"/>
                    <w:rFonts w:ascii="Tahoma" w:hAnsi="Tahoma" w:cs="Tahoma"/>
                    <w:szCs w:val="20"/>
                    <w:lang w:val="ru-RU"/>
                  </w:rPr>
                  <w:t>3</w:t>
                </w:r>
              </w:p>
            </w:sdtContent>
          </w:sdt>
        </w:tc>
      </w:tr>
      <w:tr w:rsidR="006A1D4A" w:rsidRPr="00CA601F" w14:paraId="50EFB9E2" w14:textId="77777777" w:rsidTr="00B37702">
        <w:tc>
          <w:tcPr>
            <w:tcW w:w="9105" w:type="dxa"/>
            <w:shd w:val="clear" w:color="auto" w:fill="DBE5F1" w:themeFill="accent1" w:themeFillTint="33"/>
            <w:vAlign w:val="center"/>
          </w:tcPr>
          <w:p w14:paraId="5925EC3E" w14:textId="03C4140D" w:rsidR="006A1D4A" w:rsidRPr="00CA601F" w:rsidRDefault="006A1D4A" w:rsidP="00B37702">
            <w:pPr>
              <w:spacing w:before="120" w:after="120"/>
              <w:rPr>
                <w:rFonts w:ascii="Tahoma" w:hAnsi="Tahoma" w:cs="Tahoma"/>
                <w:sz w:val="20"/>
                <w:szCs w:val="20"/>
                <w:highlight w:val="cyan"/>
              </w:rPr>
            </w:pPr>
            <w:r w:rsidRPr="00CA601F">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581478E0AD5A48EFBB29D6D609A1BC54"/>
              </w:placeholder>
              <w:date w:fullDate="2024-12-31T00:00:00Z">
                <w:dateFormat w:val="dd/MM/yyyy"/>
                <w:lid w:val="fr-FR"/>
                <w:storeMappedDataAs w:val="dateTime"/>
                <w:calendar w:val="gregorian"/>
              </w:date>
            </w:sdtPr>
            <w:sdtEndPr>
              <w:rPr>
                <w:rStyle w:val="Style71"/>
              </w:rPr>
            </w:sdtEndPr>
            <w:sdtContent>
              <w:p w14:paraId="1EE4F74B" w14:textId="6B919F40" w:rsidR="006A1D4A" w:rsidRPr="00CA601F" w:rsidRDefault="000C6704" w:rsidP="00B37702">
                <w:pPr>
                  <w:spacing w:before="120" w:after="120"/>
                  <w:rPr>
                    <w:rStyle w:val="Style71"/>
                    <w:rFonts w:ascii="Tahoma" w:hAnsi="Tahoma" w:cs="Tahoma"/>
                    <w:szCs w:val="20"/>
                    <w:highlight w:val="cyan"/>
                  </w:rPr>
                </w:pPr>
                <w:r w:rsidRPr="00CA601F">
                  <w:rPr>
                    <w:rStyle w:val="Style71"/>
                    <w:rFonts w:ascii="Tahoma" w:hAnsi="Tahoma" w:cs="Tahoma"/>
                    <w:szCs w:val="20"/>
                  </w:rPr>
                  <w:t>31/12/202</w:t>
                </w:r>
                <w:r w:rsidR="0003798F">
                  <w:rPr>
                    <w:rStyle w:val="Style71"/>
                    <w:rFonts w:ascii="Tahoma" w:hAnsi="Tahoma" w:cs="Tahoma"/>
                    <w:szCs w:val="20"/>
                    <w:lang w:val="ru-RU"/>
                  </w:rPr>
                  <w:t>4</w:t>
                </w:r>
              </w:p>
            </w:sdtContent>
          </w:sdt>
        </w:tc>
      </w:tr>
    </w:tbl>
    <w:p w14:paraId="24F3B17D" w14:textId="36E014C2" w:rsidR="00087A98" w:rsidRDefault="00087A98" w:rsidP="00087A98">
      <w:pPr>
        <w:rPr>
          <w:rFonts w:ascii="Tahoma" w:hAnsi="Tahoma" w:cs="Tahoma"/>
          <w:b/>
          <w:sz w:val="20"/>
          <w:szCs w:val="20"/>
          <w:highlight w:val="cyan"/>
        </w:rPr>
      </w:pPr>
    </w:p>
    <w:p w14:paraId="4D892693" w14:textId="7DEABCEF" w:rsidR="00087A98" w:rsidRDefault="00087A98" w:rsidP="00087A98">
      <w:pPr>
        <w:rPr>
          <w:rFonts w:ascii="Tahoma" w:hAnsi="Tahoma" w:cs="Tahoma"/>
          <w:b/>
          <w:sz w:val="20"/>
          <w:szCs w:val="20"/>
          <w:highlight w:val="cyan"/>
        </w:rPr>
      </w:pPr>
    </w:p>
    <w:p w14:paraId="4DE62773" w14:textId="0168B21E" w:rsidR="00087A98" w:rsidRDefault="00087A98" w:rsidP="00087A98">
      <w:pPr>
        <w:rPr>
          <w:rFonts w:ascii="Tahoma" w:hAnsi="Tahoma" w:cs="Tahoma"/>
          <w:b/>
          <w:sz w:val="20"/>
          <w:szCs w:val="20"/>
          <w:highlight w:val="cyan"/>
        </w:rPr>
      </w:pPr>
    </w:p>
    <w:bookmarkEnd w:id="1"/>
    <w:bookmarkEnd w:id="2"/>
    <w:p w14:paraId="6022B3E4" w14:textId="77777777" w:rsidR="00B133A9" w:rsidRPr="00087A98"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087A98">
        <w:rPr>
          <w:rFonts w:ascii="Tahoma" w:hAnsi="Tahoma" w:cs="Tahoma"/>
          <w:color w:val="FF0000"/>
          <w:sz w:val="20"/>
          <w:szCs w:val="20"/>
        </w:rPr>
        <w:t>The Provider shall indicate its proposed fee(s) in the box(es) below.</w:t>
      </w:r>
    </w:p>
    <w:p w14:paraId="2E5C213F" w14:textId="77777777" w:rsidR="00B133A9" w:rsidRPr="00087A98" w:rsidRDefault="00B133A9" w:rsidP="00B133A9">
      <w:pPr>
        <w:spacing w:line="276" w:lineRule="auto"/>
        <w:ind w:left="-142"/>
        <w:jc w:val="both"/>
        <w:rPr>
          <w:rFonts w:ascii="Tahoma" w:hAnsi="Tahoma" w:cs="Tahoma"/>
          <w:sz w:val="20"/>
          <w:szCs w:val="20"/>
          <w:highlight w:val="yellow"/>
          <w:lang w:eastAsia="en-US"/>
        </w:rPr>
      </w:pPr>
      <w:r w:rsidRPr="00087A98">
        <w:rPr>
          <w:rFonts w:ascii="Tahoma" w:hAnsi="Tahoma" w:cs="Tahoma"/>
          <w:noProof/>
          <w:sz w:val="20"/>
          <w:szCs w:val="20"/>
          <w:lang w:val="en-US" w:eastAsia="en-US"/>
        </w:rPr>
        <mc:AlternateContent>
          <mc:Choice Requires="wps">
            <w:drawing>
              <wp:anchor distT="0" distB="0" distL="114300" distR="114300" simplePos="0" relativeHeight="251662336" behindDoc="0" locked="1" layoutInCell="1" allowOverlap="1" wp14:anchorId="302C7A2F" wp14:editId="455DFA82">
                <wp:simplePos x="0" y="0"/>
                <wp:positionH relativeFrom="column">
                  <wp:posOffset>4810125</wp:posOffset>
                </wp:positionH>
                <wp:positionV relativeFrom="paragraph">
                  <wp:posOffset>-82550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A344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78.75pt;margin-top:-6.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652"/>
        <w:gridCol w:w="1134"/>
        <w:gridCol w:w="1272"/>
      </w:tblGrid>
      <w:tr w:rsidR="00B133A9" w:rsidRPr="00CA601F" w14:paraId="477D284D" w14:textId="77777777" w:rsidTr="00087A98">
        <w:trPr>
          <w:trHeight w:val="688"/>
          <w:jc w:val="center"/>
        </w:trPr>
        <w:tc>
          <w:tcPr>
            <w:tcW w:w="7652" w:type="dxa"/>
            <w:shd w:val="clear" w:color="auto" w:fill="DBE5F1" w:themeFill="accent1" w:themeFillTint="33"/>
            <w:vAlign w:val="center"/>
          </w:tcPr>
          <w:p w14:paraId="1F744B8D" w14:textId="238891CA" w:rsidR="00B133A9" w:rsidRPr="00CA601F" w:rsidRDefault="00B133A9" w:rsidP="00512853">
            <w:pPr>
              <w:tabs>
                <w:tab w:val="left" w:pos="0"/>
              </w:tabs>
              <w:spacing w:line="276" w:lineRule="auto"/>
              <w:ind w:left="-142"/>
              <w:jc w:val="center"/>
              <w:rPr>
                <w:rFonts w:ascii="Tahoma" w:hAnsi="Tahoma" w:cs="Tahoma"/>
                <w:b/>
                <w:sz w:val="20"/>
                <w:szCs w:val="20"/>
                <w:lang w:eastAsia="en-US"/>
              </w:rPr>
            </w:pPr>
            <w:r w:rsidRPr="00CA601F">
              <w:rPr>
                <w:rFonts w:ascii="Tahoma" w:hAnsi="Tahoma" w:cs="Tahoma"/>
                <w:b/>
                <w:sz w:val="20"/>
                <w:szCs w:val="20"/>
                <w:lang w:eastAsia="en-US"/>
              </w:rPr>
              <w:t xml:space="preserve">LOT </w:t>
            </w:r>
            <w:r w:rsidR="000C6704" w:rsidRPr="00CA601F">
              <w:rPr>
                <w:rFonts w:ascii="Tahoma" w:hAnsi="Tahoma" w:cs="Tahoma"/>
                <w:b/>
                <w:sz w:val="20"/>
                <w:szCs w:val="20"/>
                <w:lang w:eastAsia="en-US"/>
              </w:rPr>
              <w:t>2</w:t>
            </w:r>
            <w:r w:rsidRPr="00CA601F">
              <w:rPr>
                <w:rFonts w:ascii="Tahoma" w:hAnsi="Tahoma" w:cs="Tahoma"/>
                <w:b/>
                <w:sz w:val="20"/>
                <w:szCs w:val="20"/>
                <w:lang w:eastAsia="en-US"/>
              </w:rPr>
              <w:t xml:space="preserve"> – Type of Units ▼</w:t>
            </w:r>
          </w:p>
        </w:tc>
        <w:tc>
          <w:tcPr>
            <w:tcW w:w="1134" w:type="dxa"/>
            <w:tcBorders>
              <w:bottom w:val="single" w:sz="2" w:space="0" w:color="FF0000"/>
            </w:tcBorders>
            <w:shd w:val="clear" w:color="auto" w:fill="DBE5F1" w:themeFill="accent1" w:themeFillTint="33"/>
            <w:vAlign w:val="center"/>
          </w:tcPr>
          <w:p w14:paraId="4B8315A5" w14:textId="3DF65B45" w:rsidR="00B133A9" w:rsidRPr="00CA601F" w:rsidRDefault="000C6704" w:rsidP="00512853">
            <w:pPr>
              <w:spacing w:line="276" w:lineRule="auto"/>
              <w:ind w:left="-142" w:right="-154"/>
              <w:jc w:val="center"/>
              <w:rPr>
                <w:rFonts w:ascii="Tahoma" w:hAnsi="Tahoma" w:cs="Tahoma"/>
                <w:b/>
                <w:sz w:val="20"/>
                <w:szCs w:val="20"/>
                <w:lang w:eastAsia="en-US"/>
              </w:rPr>
            </w:pPr>
            <w:r w:rsidRPr="00CA601F">
              <w:rPr>
                <w:rFonts w:ascii="Tahoma" w:hAnsi="Tahoma" w:cs="Tahoma"/>
                <w:b/>
                <w:sz w:val="20"/>
                <w:szCs w:val="20"/>
                <w:lang w:val="en-US" w:eastAsia="en-US"/>
              </w:rPr>
              <w:t>Daily</w:t>
            </w:r>
            <w:r w:rsidR="00B133A9" w:rsidRPr="00CA601F">
              <w:rPr>
                <w:rFonts w:ascii="Tahoma" w:hAnsi="Tahoma" w:cs="Tahoma"/>
                <w:b/>
                <w:sz w:val="20"/>
                <w:szCs w:val="20"/>
                <w:lang w:eastAsia="en-US"/>
              </w:rPr>
              <w:t xml:space="preserve"> fee</w:t>
            </w:r>
          </w:p>
          <w:p w14:paraId="7EE24855" w14:textId="77777777" w:rsidR="00B133A9" w:rsidRPr="00CA601F" w:rsidRDefault="00B133A9" w:rsidP="00512853">
            <w:pPr>
              <w:spacing w:line="276" w:lineRule="auto"/>
              <w:ind w:left="-142" w:right="-219"/>
              <w:jc w:val="center"/>
              <w:rPr>
                <w:rFonts w:ascii="Tahoma" w:hAnsi="Tahoma" w:cs="Tahoma"/>
                <w:b/>
                <w:sz w:val="20"/>
                <w:szCs w:val="20"/>
                <w:lang w:eastAsia="en-US"/>
              </w:rPr>
            </w:pPr>
            <w:r w:rsidRPr="00CA601F">
              <w:rPr>
                <w:rFonts w:ascii="Tahoma" w:hAnsi="Tahoma" w:cs="Tahoma"/>
                <w:b/>
                <w:sz w:val="20"/>
                <w:szCs w:val="20"/>
                <w:lang w:eastAsia="en-US"/>
              </w:rPr>
              <w:t>▼</w:t>
            </w:r>
          </w:p>
        </w:tc>
        <w:tc>
          <w:tcPr>
            <w:tcW w:w="1272"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CA601F" w:rsidRDefault="00B133A9" w:rsidP="00512853">
            <w:pPr>
              <w:spacing w:line="276" w:lineRule="auto"/>
              <w:ind w:left="-142" w:right="-126"/>
              <w:jc w:val="center"/>
              <w:rPr>
                <w:rFonts w:ascii="Tahoma" w:hAnsi="Tahoma" w:cs="Tahoma"/>
                <w:b/>
                <w:sz w:val="20"/>
                <w:szCs w:val="20"/>
                <w:lang w:eastAsia="en-US"/>
              </w:rPr>
            </w:pPr>
            <w:r w:rsidRPr="00CA601F">
              <w:rPr>
                <w:rFonts w:ascii="Tahoma" w:hAnsi="Tahoma" w:cs="Tahoma"/>
                <w:b/>
                <w:sz w:val="20"/>
                <w:szCs w:val="20"/>
                <w:lang w:eastAsia="en-US"/>
              </w:rPr>
              <w:t>Exclusion level</w:t>
            </w:r>
          </w:p>
          <w:p w14:paraId="2D699B72" w14:textId="77777777" w:rsidR="00B133A9" w:rsidRPr="00CA601F" w:rsidRDefault="00B133A9" w:rsidP="00512853">
            <w:pPr>
              <w:spacing w:line="276" w:lineRule="auto"/>
              <w:ind w:left="-142" w:right="-126"/>
              <w:jc w:val="center"/>
              <w:rPr>
                <w:rFonts w:ascii="Tahoma" w:hAnsi="Tahoma" w:cs="Tahoma"/>
                <w:b/>
                <w:sz w:val="20"/>
                <w:szCs w:val="20"/>
                <w:lang w:eastAsia="en-US"/>
              </w:rPr>
            </w:pPr>
            <w:r w:rsidRPr="00CA601F">
              <w:rPr>
                <w:rFonts w:ascii="Tahoma" w:hAnsi="Tahoma" w:cs="Tahoma"/>
                <w:b/>
                <w:sz w:val="20"/>
                <w:szCs w:val="20"/>
                <w:lang w:eastAsia="en-US"/>
              </w:rPr>
              <w:t>▼</w:t>
            </w:r>
          </w:p>
        </w:tc>
      </w:tr>
      <w:tr w:rsidR="00B133A9" w:rsidRPr="00CA601F" w14:paraId="4C29C9B9" w14:textId="77777777" w:rsidTr="00087A98">
        <w:trPr>
          <w:trHeight w:val="780"/>
          <w:jc w:val="center"/>
        </w:trPr>
        <w:tc>
          <w:tcPr>
            <w:tcW w:w="7652" w:type="dxa"/>
            <w:tcBorders>
              <w:right w:val="single" w:sz="2" w:space="0" w:color="FF0000"/>
            </w:tcBorders>
            <w:shd w:val="clear" w:color="auto" w:fill="F2F2F2" w:themeFill="background1" w:themeFillShade="F2"/>
            <w:vAlign w:val="center"/>
          </w:tcPr>
          <w:p w14:paraId="66D80E9B" w14:textId="77777777" w:rsidR="00CA601F" w:rsidRPr="00CA601F" w:rsidRDefault="00CA601F" w:rsidP="00CA601F">
            <w:pPr>
              <w:spacing w:line="276" w:lineRule="auto"/>
              <w:rPr>
                <w:rFonts w:ascii="Tahoma" w:hAnsi="Tahoma" w:cs="Tahoma"/>
                <w:sz w:val="20"/>
                <w:szCs w:val="20"/>
                <w:lang w:eastAsia="en-US"/>
              </w:rPr>
            </w:pPr>
            <w:r w:rsidRPr="00CA601F">
              <w:rPr>
                <w:rFonts w:ascii="Tahoma" w:hAnsi="Tahoma" w:cs="Tahoma"/>
                <w:sz w:val="20"/>
                <w:szCs w:val="20"/>
                <w:lang w:eastAsia="en-US"/>
              </w:rPr>
              <w:t xml:space="preserve">The types of work as foreseen, but not limited to the following: </w:t>
            </w:r>
          </w:p>
          <w:p w14:paraId="09B54F77"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Participation in and expert contribution to working group meetings (WGMs), round tables, trainings, seminars, workshops, consultation meetings and other relevant events including through moderating/facilitating discussions, coordinating (WGMs), developing and delivering thematic presentations</w:t>
            </w:r>
          </w:p>
          <w:p w14:paraId="0BB64513"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Development and provision of tailored trainings, trainings of trainers (ToTs), workshops, consultations, seminars or similar, including development of all relevant materials (hand-outs, tests, case-studies, programmes, agendas, notes, presentations) with due consideration to interactive learning, adult education methodology, gender equality, monitoring and evaluation</w:t>
            </w:r>
          </w:p>
          <w:p w14:paraId="6A84B042" w14:textId="77777777" w:rsidR="00CA601F" w:rsidRPr="00CA601F" w:rsidRDefault="00CA601F" w:rsidP="00CA601F">
            <w:pPr>
              <w:pStyle w:val="ListParagraph"/>
              <w:numPr>
                <w:ilvl w:val="0"/>
                <w:numId w:val="34"/>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Development of specialised training courses for the State Bureau of Investigation (including materials for trainers with trainer notes and materials for trainees) with due reference to the national legal context as well as standards and requirements set to discharge of functions of investigators, operative staff</w:t>
            </w:r>
          </w:p>
          <w:p w14:paraId="7F6AC351" w14:textId="77777777" w:rsidR="00CA601F" w:rsidRPr="00CA601F" w:rsidRDefault="00CA601F" w:rsidP="00CA601F">
            <w:pPr>
              <w:pStyle w:val="ListParagraph"/>
              <w:numPr>
                <w:ilvl w:val="0"/>
                <w:numId w:val="34"/>
              </w:numPr>
              <w:contextualSpacing/>
              <w:rPr>
                <w:rFonts w:ascii="Tahoma" w:hAnsi="Tahoma" w:cs="Tahoma"/>
                <w:sz w:val="20"/>
                <w:szCs w:val="20"/>
                <w:lang w:val="en-US" w:eastAsia="en-US"/>
              </w:rPr>
            </w:pPr>
            <w:r w:rsidRPr="00CA601F">
              <w:rPr>
                <w:rFonts w:ascii="Tahoma" w:hAnsi="Tahoma" w:cs="Tahoma"/>
                <w:sz w:val="20"/>
                <w:szCs w:val="20"/>
                <w:lang w:val="en-US" w:eastAsia="en-US"/>
              </w:rPr>
              <w:t>Development of thematic online educational content, online and video-lecturing, online tests</w:t>
            </w:r>
          </w:p>
          <w:p w14:paraId="3DD3F77B"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Provision of guidance/instructions on application of modern methodologies and techniques in mentioned thematic areas</w:t>
            </w:r>
          </w:p>
          <w:p w14:paraId="07CA09AC"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Contribution to the development of information and guiding materials/manuals/instructions in mentioned thematic areas</w:t>
            </w:r>
          </w:p>
          <w:p w14:paraId="6CE1B2BF"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Contribution to the development of strategic documents</w:t>
            </w:r>
          </w:p>
          <w:p w14:paraId="29932A1F"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 xml:space="preserve">Providing advice on adult learning methodology and preparing/delivering trainings for staff/trainers </w:t>
            </w:r>
          </w:p>
          <w:p w14:paraId="0DC3ADEC"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Cooperation and coordination with other CoE experts (national and international) and contribution to working meetings with them</w:t>
            </w:r>
          </w:p>
          <w:p w14:paraId="277FDB2E" w14:textId="26F3F53A" w:rsidR="00B133A9" w:rsidRPr="00CA601F" w:rsidRDefault="00CA601F" w:rsidP="00CA601F">
            <w:pPr>
              <w:pStyle w:val="ListParagraph"/>
              <w:numPr>
                <w:ilvl w:val="0"/>
                <w:numId w:val="35"/>
              </w:numPr>
              <w:spacing w:line="276" w:lineRule="auto"/>
              <w:rPr>
                <w:rFonts w:ascii="Tahoma" w:hAnsi="Tahoma" w:cs="Tahoma"/>
                <w:sz w:val="20"/>
                <w:szCs w:val="20"/>
                <w:lang w:eastAsia="en-US"/>
              </w:rPr>
            </w:pPr>
            <w:r w:rsidRPr="00CA601F">
              <w:rPr>
                <w:rFonts w:ascii="Tahoma" w:hAnsi="Tahoma" w:cs="Tahoma"/>
                <w:sz w:val="20"/>
                <w:szCs w:val="20"/>
                <w:lang w:eastAsia="en-US"/>
              </w:rPr>
              <w:t>Terminological proof-reading of documents</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CA601F" w:rsidRDefault="00B133A9" w:rsidP="00A0651D">
            <w:pPr>
              <w:ind w:left="-65"/>
              <w:jc w:val="center"/>
              <w:rPr>
                <w:rFonts w:ascii="Tahoma" w:hAnsi="Tahoma" w:cs="Tahoma"/>
                <w:sz w:val="20"/>
                <w:szCs w:val="20"/>
                <w:lang w:eastAsia="en-US"/>
              </w:rPr>
            </w:pPr>
          </w:p>
        </w:tc>
        <w:tc>
          <w:tcPr>
            <w:tcW w:w="1272" w:type="dxa"/>
            <w:tcBorders>
              <w:top w:val="single" w:sz="2" w:space="0" w:color="808080"/>
              <w:left w:val="single" w:sz="2" w:space="0" w:color="FF0000"/>
              <w:bottom w:val="single" w:sz="2" w:space="0" w:color="808080"/>
              <w:right w:val="single" w:sz="2" w:space="0" w:color="808080"/>
            </w:tcBorders>
            <w:shd w:val="clear" w:color="auto" w:fill="auto"/>
            <w:vAlign w:val="center"/>
          </w:tcPr>
          <w:p w14:paraId="297D6F76" w14:textId="02B6F677" w:rsidR="00B133A9" w:rsidRPr="00CA601F" w:rsidRDefault="000C6704" w:rsidP="00512853">
            <w:pPr>
              <w:spacing w:line="276" w:lineRule="auto"/>
              <w:ind w:left="-142" w:right="-91"/>
              <w:jc w:val="center"/>
              <w:rPr>
                <w:rFonts w:ascii="Tahoma" w:hAnsi="Tahoma" w:cs="Tahoma"/>
                <w:sz w:val="20"/>
                <w:szCs w:val="20"/>
                <w:lang w:val="uk-UA" w:eastAsia="en-US"/>
              </w:rPr>
            </w:pPr>
            <w:r w:rsidRPr="00CA601F">
              <w:rPr>
                <w:rFonts w:ascii="Tahoma" w:hAnsi="Tahoma" w:cs="Tahoma"/>
                <w:sz w:val="20"/>
                <w:szCs w:val="20"/>
                <w:lang w:val="uk-UA" w:eastAsia="en-US"/>
              </w:rPr>
              <w:t>200</w:t>
            </w:r>
          </w:p>
        </w:tc>
      </w:tr>
    </w:tbl>
    <w:p w14:paraId="5C6C1A24" w14:textId="77777777" w:rsidR="006A1D4A" w:rsidRPr="00CA601F" w:rsidRDefault="006A1D4A" w:rsidP="006A1D4A">
      <w:pPr>
        <w:rPr>
          <w:rFonts w:ascii="Tahoma" w:hAnsi="Tahoma" w:cs="Tahoma"/>
          <w:b/>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C6704" w:rsidRPr="00CA601F" w14:paraId="7E40F8CF" w14:textId="77777777" w:rsidTr="00B37702">
        <w:tc>
          <w:tcPr>
            <w:tcW w:w="9105" w:type="dxa"/>
            <w:shd w:val="clear" w:color="auto" w:fill="DBE5F1" w:themeFill="accent1" w:themeFillTint="33"/>
            <w:vAlign w:val="center"/>
          </w:tcPr>
          <w:p w14:paraId="4282CDDB" w14:textId="388B1B5C" w:rsidR="000C6704" w:rsidRPr="00CA601F" w:rsidRDefault="000C6704" w:rsidP="000C6704">
            <w:pPr>
              <w:spacing w:before="120" w:after="120"/>
              <w:rPr>
                <w:rFonts w:ascii="Tahoma" w:hAnsi="Tahoma" w:cs="Tahoma"/>
                <w:sz w:val="20"/>
                <w:szCs w:val="20"/>
              </w:rPr>
            </w:pPr>
            <w:r w:rsidRPr="00CA601F">
              <w:rPr>
                <w:rFonts w:ascii="Tahoma" w:hAnsi="Tahoma" w:cs="Tahoma"/>
                <w:sz w:val="20"/>
                <w:szCs w:val="20"/>
              </w:rPr>
              <w:t>This Framework Contract</w:t>
            </w:r>
            <w:r w:rsidRPr="00CA601F">
              <w:rPr>
                <w:rFonts w:ascii="Tahoma" w:eastAsia="Calibri" w:hAnsi="Tahoma" w:cs="Tahoma"/>
                <w:sz w:val="20"/>
                <w:szCs w:val="20"/>
                <w:lang w:val="en-US" w:eastAsia="en-US"/>
              </w:rPr>
              <w:t xml:space="preserve"> for this lot takes effect as from the date of its signature by both parties</w:t>
            </w:r>
            <w:r w:rsidRPr="00CA601F">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079286554"/>
              <w:placeholder>
                <w:docPart w:val="451E57334F5B44FBACC91A849F4D93D5"/>
              </w:placeholder>
              <w:date w:fullDate="2023-12-31T00:00:00Z">
                <w:dateFormat w:val="dd/MM/yyyy"/>
                <w:lid w:val="fr-FR"/>
                <w:storeMappedDataAs w:val="dateTime"/>
                <w:calendar w:val="gregorian"/>
              </w:date>
            </w:sdtPr>
            <w:sdtEndPr>
              <w:rPr>
                <w:rStyle w:val="Style71"/>
              </w:rPr>
            </w:sdtEndPr>
            <w:sdtContent>
              <w:p w14:paraId="2F201E8E" w14:textId="4F187AF8" w:rsidR="000C6704" w:rsidRPr="00CA601F" w:rsidRDefault="000C6704" w:rsidP="000C6704">
                <w:pPr>
                  <w:spacing w:before="120" w:after="120"/>
                  <w:rPr>
                    <w:rFonts w:ascii="Tahoma" w:hAnsi="Tahoma" w:cs="Tahoma"/>
                    <w:sz w:val="20"/>
                    <w:szCs w:val="20"/>
                  </w:rPr>
                </w:pPr>
                <w:r w:rsidRPr="00CA601F">
                  <w:rPr>
                    <w:rStyle w:val="Style71"/>
                    <w:rFonts w:ascii="Tahoma" w:hAnsi="Tahoma" w:cs="Tahoma"/>
                    <w:szCs w:val="20"/>
                  </w:rPr>
                  <w:t>31/12/202</w:t>
                </w:r>
                <w:r w:rsidR="0003798F">
                  <w:rPr>
                    <w:rStyle w:val="Style71"/>
                    <w:rFonts w:ascii="Tahoma" w:hAnsi="Tahoma" w:cs="Tahoma"/>
                    <w:szCs w:val="20"/>
                    <w:lang w:val="ru-RU"/>
                  </w:rPr>
                  <w:t>3</w:t>
                </w:r>
              </w:p>
            </w:sdtContent>
          </w:sdt>
        </w:tc>
      </w:tr>
      <w:tr w:rsidR="000C6704" w:rsidRPr="00CA601F" w14:paraId="52F8510F" w14:textId="77777777" w:rsidTr="00B37702">
        <w:tc>
          <w:tcPr>
            <w:tcW w:w="9105" w:type="dxa"/>
            <w:shd w:val="clear" w:color="auto" w:fill="DBE5F1" w:themeFill="accent1" w:themeFillTint="33"/>
            <w:vAlign w:val="center"/>
          </w:tcPr>
          <w:p w14:paraId="1D962B7E" w14:textId="0073F25F" w:rsidR="000C6704" w:rsidRPr="00CA601F" w:rsidRDefault="000C6704" w:rsidP="000C6704">
            <w:pPr>
              <w:spacing w:before="120" w:after="120"/>
              <w:rPr>
                <w:rFonts w:ascii="Tahoma" w:hAnsi="Tahoma" w:cs="Tahoma"/>
                <w:sz w:val="20"/>
                <w:szCs w:val="20"/>
              </w:rPr>
            </w:pPr>
            <w:r w:rsidRPr="00CA601F">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489837964"/>
              <w:placeholder>
                <w:docPart w:val="640C3F5E403B4ABAB273696C77A74189"/>
              </w:placeholder>
              <w:date w:fullDate="2024-12-31T00:00:00Z">
                <w:dateFormat w:val="dd/MM/yyyy"/>
                <w:lid w:val="fr-FR"/>
                <w:storeMappedDataAs w:val="dateTime"/>
                <w:calendar w:val="gregorian"/>
              </w:date>
            </w:sdtPr>
            <w:sdtEndPr>
              <w:rPr>
                <w:rStyle w:val="Style71"/>
              </w:rPr>
            </w:sdtEndPr>
            <w:sdtContent>
              <w:p w14:paraId="250F31DA" w14:textId="1C90128F" w:rsidR="000C6704" w:rsidRPr="00CA601F" w:rsidRDefault="000C6704" w:rsidP="000C6704">
                <w:pPr>
                  <w:spacing w:before="120" w:after="120"/>
                  <w:rPr>
                    <w:rStyle w:val="Style71"/>
                    <w:rFonts w:ascii="Tahoma" w:hAnsi="Tahoma" w:cs="Tahoma"/>
                    <w:szCs w:val="20"/>
                  </w:rPr>
                </w:pPr>
                <w:r w:rsidRPr="00CA601F">
                  <w:rPr>
                    <w:rStyle w:val="Style71"/>
                    <w:rFonts w:ascii="Tahoma" w:hAnsi="Tahoma" w:cs="Tahoma"/>
                    <w:szCs w:val="20"/>
                  </w:rPr>
                  <w:t>31/12/202</w:t>
                </w:r>
                <w:r w:rsidR="0003798F">
                  <w:rPr>
                    <w:rStyle w:val="Style71"/>
                    <w:rFonts w:ascii="Tahoma" w:hAnsi="Tahoma" w:cs="Tahoma"/>
                    <w:szCs w:val="20"/>
                    <w:lang w:val="ru-RU"/>
                  </w:rPr>
                  <w:t>4</w:t>
                </w:r>
              </w:p>
            </w:sdtContent>
          </w:sdt>
        </w:tc>
      </w:tr>
    </w:tbl>
    <w:p w14:paraId="3738CA8E" w14:textId="34367A5A" w:rsidR="000C6704" w:rsidRPr="00CA601F" w:rsidRDefault="000C6704" w:rsidP="000C6704">
      <w:pPr>
        <w:spacing w:before="60" w:after="120"/>
        <w:rPr>
          <w:rFonts w:ascii="Tahoma" w:hAnsi="Tahoma" w:cs="Tahoma"/>
          <w:sz w:val="20"/>
          <w:szCs w:val="20"/>
        </w:rPr>
      </w:pPr>
    </w:p>
    <w:p w14:paraId="4E71F3D1" w14:textId="77777777" w:rsidR="000C6704" w:rsidRPr="00CA601F" w:rsidRDefault="000C6704" w:rsidP="000C670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CA601F">
        <w:rPr>
          <w:rFonts w:ascii="Tahoma" w:hAnsi="Tahoma" w:cs="Tahoma"/>
          <w:color w:val="FF0000"/>
          <w:sz w:val="20"/>
          <w:szCs w:val="20"/>
        </w:rPr>
        <w:t>The Provider shall indicate its proposed fee(s) in the box(es) below.</w:t>
      </w:r>
    </w:p>
    <w:p w14:paraId="04A36F8C" w14:textId="77777777" w:rsidR="000C6704" w:rsidRPr="00CA601F" w:rsidRDefault="000C6704" w:rsidP="000C6704">
      <w:pPr>
        <w:spacing w:line="276" w:lineRule="auto"/>
        <w:ind w:left="-142"/>
        <w:jc w:val="both"/>
        <w:rPr>
          <w:rFonts w:ascii="Tahoma" w:hAnsi="Tahoma" w:cs="Tahoma"/>
          <w:sz w:val="20"/>
          <w:szCs w:val="20"/>
          <w:highlight w:val="yellow"/>
          <w:lang w:eastAsia="en-US"/>
        </w:rPr>
      </w:pPr>
      <w:r w:rsidRPr="00CA601F">
        <w:rPr>
          <w:rFonts w:ascii="Tahoma" w:hAnsi="Tahoma" w:cs="Tahoma"/>
          <w:noProof/>
          <w:sz w:val="20"/>
          <w:szCs w:val="20"/>
          <w:lang w:val="en-US" w:eastAsia="en-US"/>
        </w:rPr>
        <mc:AlternateContent>
          <mc:Choice Requires="wps">
            <w:drawing>
              <wp:anchor distT="0" distB="0" distL="114300" distR="114300" simplePos="0" relativeHeight="251664384" behindDoc="0" locked="1" layoutInCell="1" allowOverlap="1" wp14:anchorId="45BED9DA" wp14:editId="2DAE082A">
                <wp:simplePos x="0" y="0"/>
                <wp:positionH relativeFrom="column">
                  <wp:posOffset>4812665</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0A33B" id="Up Arrow 1" o:spid="_x0000_s1026" type="#_x0000_t68" style="position:absolute;margin-left:378.9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652"/>
        <w:gridCol w:w="1134"/>
        <w:gridCol w:w="1272"/>
      </w:tblGrid>
      <w:tr w:rsidR="000C6704" w:rsidRPr="00CA601F" w14:paraId="106036BF" w14:textId="77777777" w:rsidTr="00087A98">
        <w:trPr>
          <w:trHeight w:val="688"/>
          <w:jc w:val="center"/>
        </w:trPr>
        <w:tc>
          <w:tcPr>
            <w:tcW w:w="7652" w:type="dxa"/>
            <w:shd w:val="clear" w:color="auto" w:fill="DBE5F1" w:themeFill="accent1" w:themeFillTint="33"/>
            <w:vAlign w:val="center"/>
          </w:tcPr>
          <w:p w14:paraId="0CFB0070" w14:textId="5506E27A" w:rsidR="000C6704" w:rsidRPr="00CA601F" w:rsidRDefault="000C6704" w:rsidP="009C2DA5">
            <w:pPr>
              <w:tabs>
                <w:tab w:val="left" w:pos="0"/>
              </w:tabs>
              <w:spacing w:line="276" w:lineRule="auto"/>
              <w:ind w:left="-142"/>
              <w:jc w:val="center"/>
              <w:rPr>
                <w:rFonts w:ascii="Tahoma" w:hAnsi="Tahoma" w:cs="Tahoma"/>
                <w:b/>
                <w:sz w:val="20"/>
                <w:szCs w:val="20"/>
                <w:lang w:eastAsia="en-US"/>
              </w:rPr>
            </w:pPr>
            <w:r w:rsidRPr="00CA601F">
              <w:rPr>
                <w:rFonts w:ascii="Tahoma" w:hAnsi="Tahoma" w:cs="Tahoma"/>
                <w:b/>
                <w:sz w:val="20"/>
                <w:szCs w:val="20"/>
                <w:lang w:eastAsia="en-US"/>
              </w:rPr>
              <w:t xml:space="preserve">LOT </w:t>
            </w:r>
            <w:r w:rsidRPr="00CA601F">
              <w:rPr>
                <w:rFonts w:ascii="Tahoma" w:hAnsi="Tahoma" w:cs="Tahoma"/>
                <w:b/>
                <w:sz w:val="20"/>
                <w:szCs w:val="20"/>
                <w:lang w:val="uk-UA" w:eastAsia="en-US"/>
              </w:rPr>
              <w:t>3</w:t>
            </w:r>
            <w:r w:rsidRPr="00CA601F">
              <w:rPr>
                <w:rFonts w:ascii="Tahoma" w:hAnsi="Tahoma" w:cs="Tahoma"/>
                <w:b/>
                <w:sz w:val="20"/>
                <w:szCs w:val="20"/>
                <w:lang w:eastAsia="en-US"/>
              </w:rPr>
              <w:t xml:space="preserve"> – Type of Units ▼</w:t>
            </w:r>
          </w:p>
        </w:tc>
        <w:tc>
          <w:tcPr>
            <w:tcW w:w="1134" w:type="dxa"/>
            <w:tcBorders>
              <w:bottom w:val="single" w:sz="2" w:space="0" w:color="FF0000"/>
            </w:tcBorders>
            <w:shd w:val="clear" w:color="auto" w:fill="DBE5F1" w:themeFill="accent1" w:themeFillTint="33"/>
            <w:vAlign w:val="center"/>
          </w:tcPr>
          <w:p w14:paraId="144C9378" w14:textId="0F0CEC4F" w:rsidR="000C6704" w:rsidRPr="00CA601F" w:rsidRDefault="000C6704" w:rsidP="009C2DA5">
            <w:pPr>
              <w:spacing w:line="276" w:lineRule="auto"/>
              <w:ind w:left="-142" w:right="-154"/>
              <w:jc w:val="center"/>
              <w:rPr>
                <w:rFonts w:ascii="Tahoma" w:hAnsi="Tahoma" w:cs="Tahoma"/>
                <w:b/>
                <w:sz w:val="20"/>
                <w:szCs w:val="20"/>
                <w:lang w:eastAsia="en-US"/>
              </w:rPr>
            </w:pPr>
            <w:r w:rsidRPr="00CA601F">
              <w:rPr>
                <w:rFonts w:ascii="Tahoma" w:hAnsi="Tahoma" w:cs="Tahoma"/>
                <w:b/>
                <w:sz w:val="20"/>
                <w:szCs w:val="20"/>
                <w:lang w:eastAsia="en-US"/>
              </w:rPr>
              <w:t>Daily fee</w:t>
            </w:r>
          </w:p>
          <w:p w14:paraId="58C220B5" w14:textId="77777777" w:rsidR="000C6704" w:rsidRPr="00CA601F" w:rsidRDefault="000C6704" w:rsidP="009C2DA5">
            <w:pPr>
              <w:spacing w:line="276" w:lineRule="auto"/>
              <w:ind w:left="-142" w:right="-219"/>
              <w:jc w:val="center"/>
              <w:rPr>
                <w:rFonts w:ascii="Tahoma" w:hAnsi="Tahoma" w:cs="Tahoma"/>
                <w:b/>
                <w:sz w:val="20"/>
                <w:szCs w:val="20"/>
                <w:lang w:eastAsia="en-US"/>
              </w:rPr>
            </w:pPr>
            <w:r w:rsidRPr="00CA601F">
              <w:rPr>
                <w:rFonts w:ascii="Tahoma" w:hAnsi="Tahoma" w:cs="Tahoma"/>
                <w:b/>
                <w:sz w:val="20"/>
                <w:szCs w:val="20"/>
                <w:lang w:eastAsia="en-US"/>
              </w:rPr>
              <w:t>▼</w:t>
            </w:r>
          </w:p>
        </w:tc>
        <w:tc>
          <w:tcPr>
            <w:tcW w:w="1272" w:type="dxa"/>
            <w:tcBorders>
              <w:bottom w:val="single" w:sz="2" w:space="0" w:color="808080"/>
              <w:right w:val="single" w:sz="2" w:space="0" w:color="808080"/>
            </w:tcBorders>
            <w:shd w:val="clear" w:color="auto" w:fill="DBE5F1" w:themeFill="accent1" w:themeFillTint="33"/>
            <w:vAlign w:val="center"/>
          </w:tcPr>
          <w:p w14:paraId="2A6DAFD9" w14:textId="77777777" w:rsidR="000C6704" w:rsidRPr="00CA601F" w:rsidRDefault="000C6704" w:rsidP="009C2DA5">
            <w:pPr>
              <w:spacing w:line="276" w:lineRule="auto"/>
              <w:ind w:left="-142" w:right="-126"/>
              <w:jc w:val="center"/>
              <w:rPr>
                <w:rFonts w:ascii="Tahoma" w:hAnsi="Tahoma" w:cs="Tahoma"/>
                <w:b/>
                <w:sz w:val="20"/>
                <w:szCs w:val="20"/>
                <w:lang w:eastAsia="en-US"/>
              </w:rPr>
            </w:pPr>
            <w:r w:rsidRPr="00CA601F">
              <w:rPr>
                <w:rFonts w:ascii="Tahoma" w:hAnsi="Tahoma" w:cs="Tahoma"/>
                <w:b/>
                <w:sz w:val="20"/>
                <w:szCs w:val="20"/>
                <w:lang w:eastAsia="en-US"/>
              </w:rPr>
              <w:t>Exclusion level</w:t>
            </w:r>
          </w:p>
          <w:p w14:paraId="4CFFE77B" w14:textId="77777777" w:rsidR="000C6704" w:rsidRPr="00CA601F" w:rsidRDefault="000C6704" w:rsidP="009C2DA5">
            <w:pPr>
              <w:spacing w:line="276" w:lineRule="auto"/>
              <w:ind w:left="-142" w:right="-126"/>
              <w:jc w:val="center"/>
              <w:rPr>
                <w:rFonts w:ascii="Tahoma" w:hAnsi="Tahoma" w:cs="Tahoma"/>
                <w:b/>
                <w:sz w:val="20"/>
                <w:szCs w:val="20"/>
                <w:lang w:eastAsia="en-US"/>
              </w:rPr>
            </w:pPr>
            <w:r w:rsidRPr="00CA601F">
              <w:rPr>
                <w:rFonts w:ascii="Tahoma" w:hAnsi="Tahoma" w:cs="Tahoma"/>
                <w:b/>
                <w:sz w:val="20"/>
                <w:szCs w:val="20"/>
                <w:lang w:eastAsia="en-US"/>
              </w:rPr>
              <w:t>▼</w:t>
            </w:r>
          </w:p>
        </w:tc>
      </w:tr>
      <w:tr w:rsidR="000C6704" w:rsidRPr="00CA601F" w14:paraId="145D75F7" w14:textId="77777777" w:rsidTr="00087A98">
        <w:trPr>
          <w:trHeight w:val="780"/>
          <w:jc w:val="center"/>
        </w:trPr>
        <w:tc>
          <w:tcPr>
            <w:tcW w:w="7652" w:type="dxa"/>
            <w:tcBorders>
              <w:right w:val="single" w:sz="2" w:space="0" w:color="FF0000"/>
            </w:tcBorders>
            <w:shd w:val="clear" w:color="auto" w:fill="F2F2F2" w:themeFill="background1" w:themeFillShade="F2"/>
            <w:vAlign w:val="center"/>
          </w:tcPr>
          <w:p w14:paraId="17169A32" w14:textId="77777777" w:rsidR="00CA601F" w:rsidRPr="00CA601F" w:rsidRDefault="00CA601F" w:rsidP="00CA601F">
            <w:pPr>
              <w:spacing w:line="276" w:lineRule="auto"/>
              <w:rPr>
                <w:rFonts w:ascii="Tahoma" w:hAnsi="Tahoma" w:cs="Tahoma"/>
                <w:sz w:val="20"/>
                <w:szCs w:val="20"/>
                <w:lang w:eastAsia="en-US"/>
              </w:rPr>
            </w:pPr>
            <w:r w:rsidRPr="00CA601F">
              <w:rPr>
                <w:rFonts w:ascii="Tahoma" w:hAnsi="Tahoma" w:cs="Tahoma"/>
                <w:sz w:val="20"/>
                <w:szCs w:val="20"/>
                <w:lang w:eastAsia="en-US"/>
              </w:rPr>
              <w:t xml:space="preserve">The types of work as foreseen, but not limited to the following: </w:t>
            </w:r>
          </w:p>
          <w:p w14:paraId="59262B6E"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 xml:space="preserve">Developing methodology of and delivering expertise (in a form of a research, needs assessment, survey, legal opinion etc.) on specific aspects </w:t>
            </w:r>
            <w:r w:rsidRPr="00CA601F">
              <w:rPr>
                <w:rFonts w:ascii="Tahoma" w:hAnsi="Tahoma" w:cs="Tahoma"/>
                <w:sz w:val="20"/>
                <w:szCs w:val="20"/>
                <w:lang w:eastAsia="en-US"/>
              </w:rPr>
              <w:lastRenderedPageBreak/>
              <w:t>of evaluation of staff performance effectiveness (investigators, operative staff) within law-enforcement</w:t>
            </w:r>
          </w:p>
          <w:p w14:paraId="285D0ECD"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Contributing to the development of internal documents of regulatory and administrative character for the State Bureau of Investigation, information and guiding materials, practical framework</w:t>
            </w:r>
          </w:p>
          <w:p w14:paraId="150DA145"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Participation in and expert contribution to working group meetings (WGMs), round tables, trainings, seminars, workshops, consultation meetings and other relevant events including through developing and delivering thematic presentations</w:t>
            </w:r>
          </w:p>
          <w:p w14:paraId="46F0A2E4"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 xml:space="preserve">Development and conducting of field research, analysis and systematization of findings with due consideration to sampling, representativeness and gender equality </w:t>
            </w:r>
          </w:p>
          <w:p w14:paraId="18A5E1F7"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Cooperation and coordination with other CoE experts (national and international) in delivering expertise</w:t>
            </w:r>
          </w:p>
          <w:p w14:paraId="562107CA" w14:textId="2EDA921B" w:rsidR="000C6704" w:rsidRPr="00CA601F" w:rsidRDefault="00CA601F" w:rsidP="00CA601F">
            <w:pPr>
              <w:pStyle w:val="ListParagraph"/>
              <w:numPr>
                <w:ilvl w:val="0"/>
                <w:numId w:val="35"/>
              </w:numPr>
              <w:spacing w:line="276" w:lineRule="auto"/>
              <w:rPr>
                <w:rFonts w:ascii="Tahoma" w:hAnsi="Tahoma" w:cs="Tahoma"/>
                <w:sz w:val="20"/>
                <w:szCs w:val="20"/>
                <w:lang w:eastAsia="en-US"/>
              </w:rPr>
            </w:pPr>
            <w:r w:rsidRPr="00CA601F">
              <w:rPr>
                <w:rFonts w:ascii="Tahoma" w:hAnsi="Tahoma" w:cs="Tahoma"/>
                <w:sz w:val="20"/>
                <w:szCs w:val="20"/>
                <w:lang w:eastAsia="en-US"/>
              </w:rPr>
              <w:t>Terminological proof-reading of documents</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34B862" w14:textId="77777777" w:rsidR="000C6704" w:rsidRPr="00CA601F" w:rsidRDefault="000C6704" w:rsidP="009C2DA5">
            <w:pPr>
              <w:ind w:left="-65"/>
              <w:jc w:val="center"/>
              <w:rPr>
                <w:rFonts w:ascii="Tahoma" w:hAnsi="Tahoma" w:cs="Tahoma"/>
                <w:sz w:val="20"/>
                <w:szCs w:val="20"/>
                <w:lang w:eastAsia="en-US"/>
              </w:rPr>
            </w:pPr>
          </w:p>
        </w:tc>
        <w:tc>
          <w:tcPr>
            <w:tcW w:w="127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D9265F0" w14:textId="7ABA43DF" w:rsidR="000C6704" w:rsidRPr="00CA601F" w:rsidRDefault="000C6704" w:rsidP="009C2DA5">
            <w:pPr>
              <w:spacing w:line="276" w:lineRule="auto"/>
              <w:ind w:left="-142" w:right="-91"/>
              <w:jc w:val="center"/>
              <w:rPr>
                <w:rFonts w:ascii="Tahoma" w:hAnsi="Tahoma" w:cs="Tahoma"/>
                <w:sz w:val="20"/>
                <w:szCs w:val="20"/>
                <w:lang w:eastAsia="en-US"/>
              </w:rPr>
            </w:pPr>
            <w:r w:rsidRPr="00CA601F">
              <w:rPr>
                <w:rFonts w:ascii="Tahoma" w:hAnsi="Tahoma" w:cs="Tahoma"/>
                <w:sz w:val="20"/>
                <w:szCs w:val="20"/>
                <w:lang w:eastAsia="en-US"/>
              </w:rPr>
              <w:t>200</w:t>
            </w:r>
          </w:p>
        </w:tc>
      </w:tr>
    </w:tbl>
    <w:p w14:paraId="60834D09" w14:textId="77777777" w:rsidR="000C6704" w:rsidRPr="00CA601F" w:rsidRDefault="000C6704" w:rsidP="000C6704">
      <w:pPr>
        <w:rPr>
          <w:rFonts w:ascii="Tahoma" w:hAnsi="Tahoma" w:cs="Tahoma"/>
          <w:b/>
          <w:sz w:val="20"/>
          <w:szCs w:val="20"/>
        </w:rPr>
      </w:pPr>
    </w:p>
    <w:p w14:paraId="282F36FA" w14:textId="77777777" w:rsidR="000C6704" w:rsidRPr="00CA601F" w:rsidRDefault="000C6704" w:rsidP="000C6704">
      <w:pPr>
        <w:pBdr>
          <w:bottom w:val="single" w:sz="2" w:space="1" w:color="808080" w:themeColor="background1" w:themeShade="80"/>
        </w:pBdr>
        <w:rPr>
          <w:rFonts w:ascii="Tahoma" w:hAnsi="Tahoma" w:cs="Tahoma"/>
          <w:b/>
          <w:sz w:val="20"/>
          <w:szCs w:val="20"/>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C6704" w:rsidRPr="00CA601F" w14:paraId="02DC658D" w14:textId="77777777" w:rsidTr="00087A98">
        <w:tc>
          <w:tcPr>
            <w:tcW w:w="9105" w:type="dxa"/>
            <w:shd w:val="clear" w:color="auto" w:fill="DBE5F1" w:themeFill="accent1" w:themeFillTint="33"/>
            <w:vAlign w:val="center"/>
          </w:tcPr>
          <w:p w14:paraId="365CCD18" w14:textId="2329D35D" w:rsidR="000C6704" w:rsidRPr="00CA601F" w:rsidRDefault="000C6704" w:rsidP="000C6704">
            <w:pPr>
              <w:spacing w:before="120" w:after="120"/>
              <w:rPr>
                <w:rFonts w:ascii="Tahoma" w:hAnsi="Tahoma" w:cs="Tahoma"/>
                <w:sz w:val="20"/>
                <w:szCs w:val="20"/>
              </w:rPr>
            </w:pPr>
            <w:r w:rsidRPr="00CA601F">
              <w:rPr>
                <w:rFonts w:ascii="Tahoma" w:hAnsi="Tahoma" w:cs="Tahoma"/>
                <w:sz w:val="20"/>
                <w:szCs w:val="20"/>
              </w:rPr>
              <w:t>This Framework Contract</w:t>
            </w:r>
            <w:r w:rsidRPr="00CA601F">
              <w:rPr>
                <w:rFonts w:ascii="Tahoma" w:eastAsia="Calibri" w:hAnsi="Tahoma" w:cs="Tahoma"/>
                <w:sz w:val="20"/>
                <w:szCs w:val="20"/>
                <w:lang w:val="en-US" w:eastAsia="en-US"/>
              </w:rPr>
              <w:t xml:space="preserve"> for this lot takes effect as from the date of its signature by both parties</w:t>
            </w:r>
            <w:r w:rsidRPr="00CA601F">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079751883"/>
              <w:placeholder>
                <w:docPart w:val="5D5D3E765B664579823DFA1C352438C4"/>
              </w:placeholder>
              <w:date w:fullDate="2023-12-31T00:00:00Z">
                <w:dateFormat w:val="dd/MM/yyyy"/>
                <w:lid w:val="fr-FR"/>
                <w:storeMappedDataAs w:val="dateTime"/>
                <w:calendar w:val="gregorian"/>
              </w:date>
            </w:sdtPr>
            <w:sdtEndPr>
              <w:rPr>
                <w:rStyle w:val="Style71"/>
              </w:rPr>
            </w:sdtEndPr>
            <w:sdtContent>
              <w:p w14:paraId="2134D502" w14:textId="3F588BB4" w:rsidR="000C6704" w:rsidRPr="00CA601F" w:rsidRDefault="000C6704" w:rsidP="000C6704">
                <w:pPr>
                  <w:spacing w:before="120" w:after="120"/>
                  <w:rPr>
                    <w:rFonts w:ascii="Tahoma" w:hAnsi="Tahoma" w:cs="Tahoma"/>
                    <w:sz w:val="20"/>
                    <w:szCs w:val="20"/>
                  </w:rPr>
                </w:pPr>
                <w:r w:rsidRPr="00CA601F">
                  <w:rPr>
                    <w:rStyle w:val="Style71"/>
                    <w:rFonts w:ascii="Tahoma" w:hAnsi="Tahoma" w:cs="Tahoma"/>
                    <w:szCs w:val="20"/>
                  </w:rPr>
                  <w:t>31/12/202</w:t>
                </w:r>
                <w:r w:rsidR="0003798F">
                  <w:rPr>
                    <w:rStyle w:val="Style71"/>
                    <w:rFonts w:ascii="Tahoma" w:hAnsi="Tahoma" w:cs="Tahoma"/>
                    <w:szCs w:val="20"/>
                    <w:lang w:val="ru-RU"/>
                  </w:rPr>
                  <w:t>3</w:t>
                </w:r>
              </w:p>
            </w:sdtContent>
          </w:sdt>
        </w:tc>
      </w:tr>
      <w:tr w:rsidR="000C6704" w:rsidRPr="00CA601F" w14:paraId="5D920461" w14:textId="77777777" w:rsidTr="00087A98">
        <w:tc>
          <w:tcPr>
            <w:tcW w:w="9105" w:type="dxa"/>
            <w:shd w:val="clear" w:color="auto" w:fill="DBE5F1" w:themeFill="accent1" w:themeFillTint="33"/>
            <w:vAlign w:val="center"/>
          </w:tcPr>
          <w:p w14:paraId="5C30920F" w14:textId="3C42B8F3" w:rsidR="000C6704" w:rsidRPr="00CA601F" w:rsidRDefault="000C6704" w:rsidP="000C6704">
            <w:pPr>
              <w:spacing w:before="120" w:after="120"/>
              <w:rPr>
                <w:rFonts w:ascii="Tahoma" w:hAnsi="Tahoma" w:cs="Tahoma"/>
                <w:sz w:val="20"/>
                <w:szCs w:val="20"/>
              </w:rPr>
            </w:pPr>
            <w:r w:rsidRPr="00CA601F">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45254946"/>
              <w:placeholder>
                <w:docPart w:val="E8F363C2D97341E79E799C87711022E0"/>
              </w:placeholder>
              <w:date w:fullDate="2024-12-31T00:00:00Z">
                <w:dateFormat w:val="dd/MM/yyyy"/>
                <w:lid w:val="fr-FR"/>
                <w:storeMappedDataAs w:val="dateTime"/>
                <w:calendar w:val="gregorian"/>
              </w:date>
            </w:sdtPr>
            <w:sdtEndPr>
              <w:rPr>
                <w:rStyle w:val="Style71"/>
              </w:rPr>
            </w:sdtEndPr>
            <w:sdtContent>
              <w:p w14:paraId="4E60405D" w14:textId="2F239437" w:rsidR="000C6704" w:rsidRPr="00CA601F" w:rsidRDefault="000C6704" w:rsidP="000C6704">
                <w:pPr>
                  <w:spacing w:before="120" w:after="120"/>
                  <w:rPr>
                    <w:rStyle w:val="Style71"/>
                    <w:rFonts w:ascii="Tahoma" w:hAnsi="Tahoma" w:cs="Tahoma"/>
                    <w:szCs w:val="20"/>
                  </w:rPr>
                </w:pPr>
                <w:r w:rsidRPr="00CA601F">
                  <w:rPr>
                    <w:rStyle w:val="Style71"/>
                    <w:rFonts w:ascii="Tahoma" w:hAnsi="Tahoma" w:cs="Tahoma"/>
                    <w:szCs w:val="20"/>
                  </w:rPr>
                  <w:t>31/12/202</w:t>
                </w:r>
                <w:r w:rsidR="0003798F">
                  <w:rPr>
                    <w:rStyle w:val="Style71"/>
                    <w:rFonts w:ascii="Tahoma" w:hAnsi="Tahoma" w:cs="Tahoma"/>
                    <w:szCs w:val="20"/>
                    <w:lang w:val="ru-RU"/>
                  </w:rPr>
                  <w:t>4</w:t>
                </w:r>
              </w:p>
            </w:sdtContent>
          </w:sdt>
        </w:tc>
      </w:tr>
    </w:tbl>
    <w:p w14:paraId="37F2729F" w14:textId="77777777" w:rsidR="000C6704" w:rsidRPr="00CA601F" w:rsidRDefault="000C6704" w:rsidP="000C6704">
      <w:pPr>
        <w:spacing w:before="60" w:after="120"/>
        <w:rPr>
          <w:rFonts w:ascii="Tahoma" w:hAnsi="Tahoma" w:cs="Tahoma"/>
          <w:sz w:val="20"/>
          <w:szCs w:val="20"/>
        </w:rPr>
      </w:pPr>
    </w:p>
    <w:p w14:paraId="102CF438" w14:textId="77777777" w:rsidR="000C6704" w:rsidRPr="00CA601F" w:rsidRDefault="000C6704" w:rsidP="000C670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CA601F">
        <w:rPr>
          <w:rFonts w:ascii="Tahoma" w:hAnsi="Tahoma" w:cs="Tahoma"/>
          <w:color w:val="FF0000"/>
          <w:sz w:val="20"/>
          <w:szCs w:val="20"/>
        </w:rPr>
        <w:t>The Provider shall indicate its proposed fee(s) in the box(es) below.</w:t>
      </w:r>
    </w:p>
    <w:p w14:paraId="27A1B527" w14:textId="77777777" w:rsidR="000C6704" w:rsidRPr="00CA601F" w:rsidRDefault="000C6704" w:rsidP="000C6704">
      <w:pPr>
        <w:spacing w:line="276" w:lineRule="auto"/>
        <w:ind w:left="-142"/>
        <w:jc w:val="both"/>
        <w:rPr>
          <w:rFonts w:ascii="Tahoma" w:hAnsi="Tahoma" w:cs="Tahoma"/>
          <w:sz w:val="20"/>
          <w:szCs w:val="20"/>
          <w:highlight w:val="yellow"/>
          <w:lang w:eastAsia="en-US"/>
        </w:rPr>
      </w:pPr>
      <w:r w:rsidRPr="00CA601F">
        <w:rPr>
          <w:rFonts w:ascii="Tahoma" w:hAnsi="Tahoma" w:cs="Tahoma"/>
          <w:noProof/>
          <w:sz w:val="20"/>
          <w:szCs w:val="20"/>
          <w:lang w:val="en-US" w:eastAsia="en-US"/>
        </w:rPr>
        <mc:AlternateContent>
          <mc:Choice Requires="wps">
            <w:drawing>
              <wp:anchor distT="0" distB="0" distL="114300" distR="114300" simplePos="0" relativeHeight="251666432" behindDoc="0" locked="1" layoutInCell="1" allowOverlap="1" wp14:anchorId="165BDEB4" wp14:editId="0244F5D1">
                <wp:simplePos x="0" y="0"/>
                <wp:positionH relativeFrom="column">
                  <wp:posOffset>4812665</wp:posOffset>
                </wp:positionH>
                <wp:positionV relativeFrom="paragraph">
                  <wp:posOffset>-45085</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B2528" id="Up Arrow 1" o:spid="_x0000_s1026" type="#_x0000_t68" style="position:absolute;margin-left:378.9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6KUQ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652"/>
        <w:gridCol w:w="1134"/>
        <w:gridCol w:w="1272"/>
      </w:tblGrid>
      <w:tr w:rsidR="000C6704" w:rsidRPr="00CA601F" w14:paraId="53900E4F" w14:textId="77777777" w:rsidTr="00087A98">
        <w:trPr>
          <w:trHeight w:val="688"/>
          <w:jc w:val="center"/>
        </w:trPr>
        <w:tc>
          <w:tcPr>
            <w:tcW w:w="7652" w:type="dxa"/>
            <w:shd w:val="clear" w:color="auto" w:fill="DBE5F1" w:themeFill="accent1" w:themeFillTint="33"/>
            <w:vAlign w:val="center"/>
          </w:tcPr>
          <w:p w14:paraId="01AF647A" w14:textId="08F20B1B" w:rsidR="000C6704" w:rsidRPr="00CA601F" w:rsidRDefault="000C6704" w:rsidP="009C2DA5">
            <w:pPr>
              <w:tabs>
                <w:tab w:val="left" w:pos="0"/>
              </w:tabs>
              <w:spacing w:line="276" w:lineRule="auto"/>
              <w:ind w:left="-142"/>
              <w:jc w:val="center"/>
              <w:rPr>
                <w:rFonts w:ascii="Tahoma" w:hAnsi="Tahoma" w:cs="Tahoma"/>
                <w:b/>
                <w:sz w:val="20"/>
                <w:szCs w:val="20"/>
                <w:lang w:eastAsia="en-US"/>
              </w:rPr>
            </w:pPr>
            <w:r w:rsidRPr="00CA601F">
              <w:rPr>
                <w:rFonts w:ascii="Tahoma" w:hAnsi="Tahoma" w:cs="Tahoma"/>
                <w:b/>
                <w:sz w:val="20"/>
                <w:szCs w:val="20"/>
                <w:lang w:eastAsia="en-US"/>
              </w:rPr>
              <w:t xml:space="preserve">LOT </w:t>
            </w:r>
            <w:r w:rsidRPr="00CA601F">
              <w:rPr>
                <w:rFonts w:ascii="Tahoma" w:hAnsi="Tahoma" w:cs="Tahoma"/>
                <w:b/>
                <w:sz w:val="20"/>
                <w:szCs w:val="20"/>
                <w:lang w:val="uk-UA" w:eastAsia="en-US"/>
              </w:rPr>
              <w:t>4</w:t>
            </w:r>
            <w:r w:rsidRPr="00CA601F">
              <w:rPr>
                <w:rFonts w:ascii="Tahoma" w:hAnsi="Tahoma" w:cs="Tahoma"/>
                <w:b/>
                <w:sz w:val="20"/>
                <w:szCs w:val="20"/>
                <w:lang w:eastAsia="en-US"/>
              </w:rPr>
              <w:t xml:space="preserve"> – Type of Units ▼</w:t>
            </w:r>
          </w:p>
        </w:tc>
        <w:tc>
          <w:tcPr>
            <w:tcW w:w="1134" w:type="dxa"/>
            <w:tcBorders>
              <w:bottom w:val="single" w:sz="2" w:space="0" w:color="FF0000"/>
            </w:tcBorders>
            <w:shd w:val="clear" w:color="auto" w:fill="DBE5F1" w:themeFill="accent1" w:themeFillTint="33"/>
            <w:vAlign w:val="center"/>
          </w:tcPr>
          <w:p w14:paraId="40AE3E7D" w14:textId="3F06EEFE" w:rsidR="000C6704" w:rsidRPr="00CA601F" w:rsidRDefault="00876926" w:rsidP="009C2DA5">
            <w:pPr>
              <w:spacing w:line="276" w:lineRule="auto"/>
              <w:ind w:left="-142" w:right="-154"/>
              <w:jc w:val="center"/>
              <w:rPr>
                <w:rFonts w:ascii="Tahoma" w:hAnsi="Tahoma" w:cs="Tahoma"/>
                <w:b/>
                <w:sz w:val="20"/>
                <w:szCs w:val="20"/>
                <w:lang w:eastAsia="en-US"/>
              </w:rPr>
            </w:pPr>
            <w:r>
              <w:rPr>
                <w:rFonts w:ascii="Tahoma" w:hAnsi="Tahoma" w:cs="Tahoma"/>
                <w:b/>
                <w:sz w:val="20"/>
                <w:szCs w:val="20"/>
                <w:lang w:eastAsia="en-US"/>
              </w:rPr>
              <w:t>Daily</w:t>
            </w:r>
            <w:r w:rsidR="000C6704" w:rsidRPr="00CA601F">
              <w:rPr>
                <w:rFonts w:ascii="Tahoma" w:hAnsi="Tahoma" w:cs="Tahoma"/>
                <w:b/>
                <w:sz w:val="20"/>
                <w:szCs w:val="20"/>
                <w:lang w:eastAsia="en-US"/>
              </w:rPr>
              <w:t xml:space="preserve"> fee</w:t>
            </w:r>
          </w:p>
          <w:p w14:paraId="77A014A8" w14:textId="77777777" w:rsidR="000C6704" w:rsidRPr="00CA601F" w:rsidRDefault="000C6704" w:rsidP="009C2DA5">
            <w:pPr>
              <w:spacing w:line="276" w:lineRule="auto"/>
              <w:ind w:left="-142" w:right="-219"/>
              <w:jc w:val="center"/>
              <w:rPr>
                <w:rFonts w:ascii="Tahoma" w:hAnsi="Tahoma" w:cs="Tahoma"/>
                <w:b/>
                <w:sz w:val="20"/>
                <w:szCs w:val="20"/>
                <w:lang w:eastAsia="en-US"/>
              </w:rPr>
            </w:pPr>
            <w:r w:rsidRPr="00CA601F">
              <w:rPr>
                <w:rFonts w:ascii="Tahoma" w:hAnsi="Tahoma" w:cs="Tahoma"/>
                <w:b/>
                <w:sz w:val="20"/>
                <w:szCs w:val="20"/>
                <w:lang w:eastAsia="en-US"/>
              </w:rPr>
              <w:t>▼</w:t>
            </w:r>
          </w:p>
        </w:tc>
        <w:tc>
          <w:tcPr>
            <w:tcW w:w="1272" w:type="dxa"/>
            <w:tcBorders>
              <w:bottom w:val="single" w:sz="2" w:space="0" w:color="808080"/>
              <w:right w:val="single" w:sz="2" w:space="0" w:color="808080"/>
            </w:tcBorders>
            <w:shd w:val="clear" w:color="auto" w:fill="DBE5F1" w:themeFill="accent1" w:themeFillTint="33"/>
            <w:vAlign w:val="center"/>
          </w:tcPr>
          <w:p w14:paraId="53455A4E" w14:textId="77777777" w:rsidR="000C6704" w:rsidRPr="00CA601F" w:rsidRDefault="000C6704" w:rsidP="009C2DA5">
            <w:pPr>
              <w:spacing w:line="276" w:lineRule="auto"/>
              <w:ind w:left="-142" w:right="-126"/>
              <w:jc w:val="center"/>
              <w:rPr>
                <w:rFonts w:ascii="Tahoma" w:hAnsi="Tahoma" w:cs="Tahoma"/>
                <w:b/>
                <w:sz w:val="20"/>
                <w:szCs w:val="20"/>
                <w:lang w:eastAsia="en-US"/>
              </w:rPr>
            </w:pPr>
            <w:r w:rsidRPr="00CA601F">
              <w:rPr>
                <w:rFonts w:ascii="Tahoma" w:hAnsi="Tahoma" w:cs="Tahoma"/>
                <w:b/>
                <w:sz w:val="20"/>
                <w:szCs w:val="20"/>
                <w:lang w:eastAsia="en-US"/>
              </w:rPr>
              <w:t>Exclusion level</w:t>
            </w:r>
          </w:p>
          <w:p w14:paraId="26A6441F" w14:textId="77777777" w:rsidR="000C6704" w:rsidRPr="00CA601F" w:rsidRDefault="000C6704" w:rsidP="009C2DA5">
            <w:pPr>
              <w:spacing w:line="276" w:lineRule="auto"/>
              <w:ind w:left="-142" w:right="-126"/>
              <w:jc w:val="center"/>
              <w:rPr>
                <w:rFonts w:ascii="Tahoma" w:hAnsi="Tahoma" w:cs="Tahoma"/>
                <w:b/>
                <w:sz w:val="20"/>
                <w:szCs w:val="20"/>
                <w:lang w:eastAsia="en-US"/>
              </w:rPr>
            </w:pPr>
            <w:r w:rsidRPr="00CA601F">
              <w:rPr>
                <w:rFonts w:ascii="Tahoma" w:hAnsi="Tahoma" w:cs="Tahoma"/>
                <w:b/>
                <w:sz w:val="20"/>
                <w:szCs w:val="20"/>
                <w:lang w:eastAsia="en-US"/>
              </w:rPr>
              <w:t>▼</w:t>
            </w:r>
          </w:p>
        </w:tc>
      </w:tr>
      <w:tr w:rsidR="000C6704" w:rsidRPr="00CA601F" w14:paraId="07606AC0" w14:textId="77777777" w:rsidTr="00087A98">
        <w:trPr>
          <w:trHeight w:val="780"/>
          <w:jc w:val="center"/>
        </w:trPr>
        <w:tc>
          <w:tcPr>
            <w:tcW w:w="7652" w:type="dxa"/>
            <w:tcBorders>
              <w:right w:val="single" w:sz="2" w:space="0" w:color="FF0000"/>
            </w:tcBorders>
            <w:shd w:val="clear" w:color="auto" w:fill="F2F2F2" w:themeFill="background1" w:themeFillShade="F2"/>
            <w:vAlign w:val="center"/>
          </w:tcPr>
          <w:p w14:paraId="18C1D9A6" w14:textId="77777777" w:rsidR="00CA601F" w:rsidRPr="00CA601F" w:rsidRDefault="00CA601F" w:rsidP="00CA601F">
            <w:pPr>
              <w:spacing w:line="276" w:lineRule="auto"/>
              <w:rPr>
                <w:rFonts w:ascii="Tahoma" w:hAnsi="Tahoma" w:cs="Tahoma"/>
                <w:sz w:val="20"/>
                <w:szCs w:val="20"/>
                <w:lang w:eastAsia="en-US"/>
              </w:rPr>
            </w:pPr>
            <w:r w:rsidRPr="00CA601F">
              <w:rPr>
                <w:rFonts w:ascii="Tahoma" w:hAnsi="Tahoma" w:cs="Tahoma"/>
                <w:sz w:val="20"/>
                <w:szCs w:val="20"/>
                <w:lang w:eastAsia="en-US"/>
              </w:rPr>
              <w:t xml:space="preserve">The types of work as foreseen, but not limited to the following: </w:t>
            </w:r>
          </w:p>
          <w:p w14:paraId="5FC76D20"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Developing methodology of and delivering expertise (in a form of a research, needs assessment, survey, legal opinion etc.) on specific institutional aspects related to the functioning of the State Bureau of Investigation</w:t>
            </w:r>
          </w:p>
          <w:p w14:paraId="00B24AD5"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Contributing to the development of internal documents of regulatory and administrative character for the State Bureau of Investigation, information and guiding materials, practical framework</w:t>
            </w:r>
          </w:p>
          <w:p w14:paraId="52ED7790"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Participation in and expert contribution to working group meetings (WGMs), round tables, trainings, seminars, workshops, consultation meetings and other relevant events including through developing and delivering thematic presentations</w:t>
            </w:r>
          </w:p>
          <w:p w14:paraId="7B10B344"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 xml:space="preserve">Development and conducting of field research, analysis and systematization of findings with due consideration to sampling, representativeness and gender equality </w:t>
            </w:r>
          </w:p>
          <w:p w14:paraId="4ABA28D8"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Cooperation and coordination with other CoE experts (national and international) in delivering expertise</w:t>
            </w:r>
          </w:p>
          <w:p w14:paraId="5881DD9D" w14:textId="62BDCB18" w:rsidR="000C6704" w:rsidRPr="00CA601F" w:rsidRDefault="00CA601F" w:rsidP="00CA601F">
            <w:pPr>
              <w:pStyle w:val="ListParagraph"/>
              <w:numPr>
                <w:ilvl w:val="0"/>
                <w:numId w:val="35"/>
              </w:numPr>
              <w:spacing w:line="276" w:lineRule="auto"/>
              <w:rPr>
                <w:rFonts w:ascii="Tahoma" w:hAnsi="Tahoma" w:cs="Tahoma"/>
                <w:sz w:val="20"/>
                <w:szCs w:val="20"/>
                <w:lang w:eastAsia="en-US"/>
              </w:rPr>
            </w:pPr>
            <w:r w:rsidRPr="00CA601F">
              <w:rPr>
                <w:rFonts w:ascii="Tahoma" w:hAnsi="Tahoma" w:cs="Tahoma"/>
                <w:sz w:val="20"/>
                <w:szCs w:val="20"/>
                <w:lang w:eastAsia="en-US"/>
              </w:rPr>
              <w:t>Terminological proof-reading of documents</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1FC5FA" w14:textId="77777777" w:rsidR="000C6704" w:rsidRPr="00CA601F" w:rsidRDefault="000C6704" w:rsidP="009C2DA5">
            <w:pPr>
              <w:ind w:left="-65"/>
              <w:jc w:val="center"/>
              <w:rPr>
                <w:rFonts w:ascii="Tahoma" w:hAnsi="Tahoma" w:cs="Tahoma"/>
                <w:sz w:val="20"/>
                <w:szCs w:val="20"/>
                <w:lang w:eastAsia="en-US"/>
              </w:rPr>
            </w:pPr>
          </w:p>
        </w:tc>
        <w:tc>
          <w:tcPr>
            <w:tcW w:w="127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2FAB78D" w14:textId="2F52BF2A" w:rsidR="000C6704" w:rsidRPr="00CA601F" w:rsidRDefault="000C6704" w:rsidP="009C2DA5">
            <w:pPr>
              <w:spacing w:line="276" w:lineRule="auto"/>
              <w:ind w:left="-142" w:right="-91"/>
              <w:jc w:val="center"/>
              <w:rPr>
                <w:rFonts w:ascii="Tahoma" w:hAnsi="Tahoma" w:cs="Tahoma"/>
                <w:sz w:val="20"/>
                <w:szCs w:val="20"/>
                <w:lang w:eastAsia="en-US"/>
              </w:rPr>
            </w:pPr>
            <w:r w:rsidRPr="00CA601F">
              <w:rPr>
                <w:rFonts w:ascii="Tahoma" w:hAnsi="Tahoma" w:cs="Tahoma"/>
                <w:sz w:val="20"/>
                <w:szCs w:val="20"/>
                <w:lang w:eastAsia="en-US"/>
              </w:rPr>
              <w:t>200</w:t>
            </w:r>
          </w:p>
        </w:tc>
      </w:tr>
    </w:tbl>
    <w:p w14:paraId="18EC0904" w14:textId="77777777" w:rsidR="000C6704" w:rsidRPr="00CA601F" w:rsidRDefault="000C6704" w:rsidP="000C6704">
      <w:pPr>
        <w:rPr>
          <w:rFonts w:ascii="Tahoma" w:hAnsi="Tahoma" w:cs="Tahoma"/>
          <w:b/>
          <w:sz w:val="20"/>
          <w:szCs w:val="20"/>
        </w:rPr>
      </w:pPr>
    </w:p>
    <w:p w14:paraId="322299F3" w14:textId="77777777" w:rsidR="000C6704" w:rsidRPr="00CA601F" w:rsidRDefault="000C6704" w:rsidP="000C6704">
      <w:pPr>
        <w:pBdr>
          <w:bottom w:val="single" w:sz="2" w:space="1" w:color="808080" w:themeColor="background1" w:themeShade="80"/>
        </w:pBdr>
        <w:rPr>
          <w:rFonts w:ascii="Tahoma" w:hAnsi="Tahoma" w:cs="Tahoma"/>
          <w:b/>
          <w:sz w:val="20"/>
          <w:szCs w:val="20"/>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C6704" w:rsidRPr="00CA601F" w14:paraId="22EB8AF2" w14:textId="77777777" w:rsidTr="009C2DA5">
        <w:tc>
          <w:tcPr>
            <w:tcW w:w="9105" w:type="dxa"/>
            <w:shd w:val="clear" w:color="auto" w:fill="DBE5F1" w:themeFill="accent1" w:themeFillTint="33"/>
            <w:vAlign w:val="center"/>
          </w:tcPr>
          <w:p w14:paraId="7478BB4B" w14:textId="67B6F859" w:rsidR="000C6704" w:rsidRPr="00CA601F" w:rsidRDefault="000C6704" w:rsidP="000C6704">
            <w:pPr>
              <w:spacing w:before="120" w:after="120"/>
              <w:rPr>
                <w:rFonts w:ascii="Tahoma" w:hAnsi="Tahoma" w:cs="Tahoma"/>
                <w:sz w:val="20"/>
                <w:szCs w:val="20"/>
              </w:rPr>
            </w:pPr>
            <w:r w:rsidRPr="00CA601F">
              <w:rPr>
                <w:rFonts w:ascii="Tahoma" w:hAnsi="Tahoma" w:cs="Tahoma"/>
                <w:sz w:val="20"/>
                <w:szCs w:val="20"/>
              </w:rPr>
              <w:t>This Framework Contract</w:t>
            </w:r>
            <w:r w:rsidRPr="00CA601F">
              <w:rPr>
                <w:rFonts w:ascii="Tahoma" w:eastAsia="Calibri" w:hAnsi="Tahoma" w:cs="Tahoma"/>
                <w:sz w:val="20"/>
                <w:szCs w:val="20"/>
                <w:lang w:val="en-US" w:eastAsia="en-US"/>
              </w:rPr>
              <w:t xml:space="preserve"> for this lot takes effect as from the date of its signature by both parties</w:t>
            </w:r>
            <w:r w:rsidRPr="00CA601F">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225842353"/>
              <w:placeholder>
                <w:docPart w:val="491545B78F06420180073B769A6B134B"/>
              </w:placeholder>
              <w:date w:fullDate="2023-12-31T00:00:00Z">
                <w:dateFormat w:val="dd/MM/yyyy"/>
                <w:lid w:val="fr-FR"/>
                <w:storeMappedDataAs w:val="dateTime"/>
                <w:calendar w:val="gregorian"/>
              </w:date>
            </w:sdtPr>
            <w:sdtEndPr>
              <w:rPr>
                <w:rStyle w:val="Style71"/>
              </w:rPr>
            </w:sdtEndPr>
            <w:sdtContent>
              <w:p w14:paraId="56B6190A" w14:textId="4381BAD8" w:rsidR="000C6704" w:rsidRPr="00CA601F" w:rsidRDefault="000C6704" w:rsidP="000C6704">
                <w:pPr>
                  <w:spacing w:before="120" w:after="120"/>
                  <w:rPr>
                    <w:rFonts w:ascii="Tahoma" w:hAnsi="Tahoma" w:cs="Tahoma"/>
                    <w:sz w:val="20"/>
                    <w:szCs w:val="20"/>
                  </w:rPr>
                </w:pPr>
                <w:r w:rsidRPr="00CA601F">
                  <w:rPr>
                    <w:rStyle w:val="Style71"/>
                    <w:rFonts w:ascii="Tahoma" w:hAnsi="Tahoma" w:cs="Tahoma"/>
                    <w:szCs w:val="20"/>
                  </w:rPr>
                  <w:t>31/12/202</w:t>
                </w:r>
                <w:r w:rsidR="0003798F">
                  <w:rPr>
                    <w:rStyle w:val="Style71"/>
                    <w:rFonts w:ascii="Tahoma" w:hAnsi="Tahoma" w:cs="Tahoma"/>
                    <w:szCs w:val="20"/>
                    <w:lang w:val="ru-RU"/>
                  </w:rPr>
                  <w:t>3</w:t>
                </w:r>
              </w:p>
            </w:sdtContent>
          </w:sdt>
        </w:tc>
      </w:tr>
      <w:tr w:rsidR="000C6704" w:rsidRPr="00CA601F" w14:paraId="1216F905" w14:textId="77777777" w:rsidTr="009C2DA5">
        <w:tc>
          <w:tcPr>
            <w:tcW w:w="9105" w:type="dxa"/>
            <w:shd w:val="clear" w:color="auto" w:fill="DBE5F1" w:themeFill="accent1" w:themeFillTint="33"/>
            <w:vAlign w:val="center"/>
          </w:tcPr>
          <w:p w14:paraId="413E387C" w14:textId="7903B445" w:rsidR="000C6704" w:rsidRPr="00CA601F" w:rsidRDefault="000C6704" w:rsidP="000C6704">
            <w:pPr>
              <w:spacing w:before="120" w:after="120"/>
              <w:rPr>
                <w:rFonts w:ascii="Tahoma" w:hAnsi="Tahoma" w:cs="Tahoma"/>
                <w:sz w:val="20"/>
                <w:szCs w:val="20"/>
              </w:rPr>
            </w:pPr>
            <w:r w:rsidRPr="00CA601F">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678806565"/>
              <w:placeholder>
                <w:docPart w:val="B19362463E6742A08B0CD15F442DD1F2"/>
              </w:placeholder>
              <w:date w:fullDate="2024-12-31T00:00:00Z">
                <w:dateFormat w:val="dd/MM/yyyy"/>
                <w:lid w:val="fr-FR"/>
                <w:storeMappedDataAs w:val="dateTime"/>
                <w:calendar w:val="gregorian"/>
              </w:date>
            </w:sdtPr>
            <w:sdtEndPr>
              <w:rPr>
                <w:rStyle w:val="Style71"/>
              </w:rPr>
            </w:sdtEndPr>
            <w:sdtContent>
              <w:p w14:paraId="0B09CD55" w14:textId="3EC69895" w:rsidR="000C6704" w:rsidRPr="00CA601F" w:rsidRDefault="000C6704" w:rsidP="000C6704">
                <w:pPr>
                  <w:spacing w:before="120" w:after="120"/>
                  <w:rPr>
                    <w:rStyle w:val="Style71"/>
                    <w:rFonts w:ascii="Tahoma" w:hAnsi="Tahoma" w:cs="Tahoma"/>
                    <w:szCs w:val="20"/>
                  </w:rPr>
                </w:pPr>
                <w:r w:rsidRPr="00CA601F">
                  <w:rPr>
                    <w:rStyle w:val="Style71"/>
                    <w:rFonts w:ascii="Tahoma" w:hAnsi="Tahoma" w:cs="Tahoma"/>
                    <w:szCs w:val="20"/>
                  </w:rPr>
                  <w:t>31/12/202</w:t>
                </w:r>
                <w:r w:rsidR="0003798F">
                  <w:rPr>
                    <w:rStyle w:val="Style71"/>
                    <w:rFonts w:ascii="Tahoma" w:hAnsi="Tahoma" w:cs="Tahoma"/>
                    <w:szCs w:val="20"/>
                    <w:lang w:val="ru-RU"/>
                  </w:rPr>
                  <w:t>4</w:t>
                </w:r>
              </w:p>
            </w:sdtContent>
          </w:sdt>
        </w:tc>
      </w:tr>
    </w:tbl>
    <w:p w14:paraId="5F1DE97C" w14:textId="48A581AF" w:rsidR="000C6704" w:rsidRPr="00CA601F" w:rsidRDefault="000C6704" w:rsidP="000C6704">
      <w:pPr>
        <w:spacing w:before="60" w:after="120"/>
        <w:rPr>
          <w:rFonts w:ascii="Tahoma" w:hAnsi="Tahoma" w:cs="Tahoma"/>
          <w:sz w:val="20"/>
          <w:szCs w:val="20"/>
        </w:rPr>
      </w:pPr>
    </w:p>
    <w:p w14:paraId="7C48D5EC" w14:textId="77777777" w:rsidR="000C6704" w:rsidRPr="00CA601F" w:rsidRDefault="000C6704" w:rsidP="000C670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CA601F">
        <w:rPr>
          <w:rFonts w:ascii="Tahoma" w:hAnsi="Tahoma" w:cs="Tahoma"/>
          <w:color w:val="FF0000"/>
          <w:sz w:val="20"/>
          <w:szCs w:val="20"/>
        </w:rPr>
        <w:t>The Provider shall indicate its proposed fee(s) in the box(es) below.</w:t>
      </w:r>
    </w:p>
    <w:p w14:paraId="1143C742" w14:textId="77777777" w:rsidR="000C6704" w:rsidRPr="00CA601F" w:rsidRDefault="000C6704" w:rsidP="000C6704">
      <w:pPr>
        <w:spacing w:line="276" w:lineRule="auto"/>
        <w:ind w:left="-142"/>
        <w:jc w:val="both"/>
        <w:rPr>
          <w:rFonts w:ascii="Tahoma" w:hAnsi="Tahoma" w:cs="Tahoma"/>
          <w:sz w:val="20"/>
          <w:szCs w:val="20"/>
          <w:highlight w:val="yellow"/>
          <w:lang w:eastAsia="en-US"/>
        </w:rPr>
      </w:pPr>
      <w:r w:rsidRPr="00CA601F">
        <w:rPr>
          <w:rFonts w:ascii="Tahoma" w:hAnsi="Tahoma" w:cs="Tahoma"/>
          <w:noProof/>
          <w:sz w:val="20"/>
          <w:szCs w:val="20"/>
          <w:lang w:val="en-US" w:eastAsia="en-US"/>
        </w:rPr>
        <mc:AlternateContent>
          <mc:Choice Requires="wps">
            <w:drawing>
              <wp:anchor distT="0" distB="0" distL="114300" distR="114300" simplePos="0" relativeHeight="251668480" behindDoc="0" locked="1" layoutInCell="1" allowOverlap="1" wp14:anchorId="39C26A1C" wp14:editId="4534045C">
                <wp:simplePos x="0" y="0"/>
                <wp:positionH relativeFrom="column">
                  <wp:posOffset>4805680</wp:posOffset>
                </wp:positionH>
                <wp:positionV relativeFrom="paragraph">
                  <wp:posOffset>-45085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2D78A" id="Up Arrow 1" o:spid="_x0000_s1026" type="#_x0000_t68" style="position:absolute;margin-left:378.4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gK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652"/>
        <w:gridCol w:w="1134"/>
        <w:gridCol w:w="1272"/>
      </w:tblGrid>
      <w:tr w:rsidR="000C6704" w:rsidRPr="00CA601F" w14:paraId="4EA8250C" w14:textId="77777777" w:rsidTr="00087A98">
        <w:trPr>
          <w:trHeight w:val="688"/>
          <w:jc w:val="center"/>
        </w:trPr>
        <w:tc>
          <w:tcPr>
            <w:tcW w:w="7652" w:type="dxa"/>
            <w:shd w:val="clear" w:color="auto" w:fill="DBE5F1" w:themeFill="accent1" w:themeFillTint="33"/>
            <w:vAlign w:val="center"/>
          </w:tcPr>
          <w:p w14:paraId="703FE0A7" w14:textId="5A23C304" w:rsidR="000C6704" w:rsidRPr="00CA601F" w:rsidRDefault="000C6704" w:rsidP="009C2DA5">
            <w:pPr>
              <w:tabs>
                <w:tab w:val="left" w:pos="0"/>
              </w:tabs>
              <w:spacing w:line="276" w:lineRule="auto"/>
              <w:ind w:left="-142"/>
              <w:jc w:val="center"/>
              <w:rPr>
                <w:rFonts w:ascii="Tahoma" w:hAnsi="Tahoma" w:cs="Tahoma"/>
                <w:b/>
                <w:sz w:val="20"/>
                <w:szCs w:val="20"/>
                <w:lang w:eastAsia="en-US"/>
              </w:rPr>
            </w:pPr>
            <w:r w:rsidRPr="00CA601F">
              <w:rPr>
                <w:rFonts w:ascii="Tahoma" w:hAnsi="Tahoma" w:cs="Tahoma"/>
                <w:b/>
                <w:sz w:val="20"/>
                <w:szCs w:val="20"/>
                <w:lang w:eastAsia="en-US"/>
              </w:rPr>
              <w:t xml:space="preserve">LOT </w:t>
            </w:r>
            <w:r w:rsidRPr="00CA601F">
              <w:rPr>
                <w:rFonts w:ascii="Tahoma" w:hAnsi="Tahoma" w:cs="Tahoma"/>
                <w:b/>
                <w:sz w:val="20"/>
                <w:szCs w:val="20"/>
                <w:lang w:val="uk-UA" w:eastAsia="en-US"/>
              </w:rPr>
              <w:t>5</w:t>
            </w:r>
            <w:r w:rsidRPr="00CA601F">
              <w:rPr>
                <w:rFonts w:ascii="Tahoma" w:hAnsi="Tahoma" w:cs="Tahoma"/>
                <w:b/>
                <w:sz w:val="20"/>
                <w:szCs w:val="20"/>
                <w:lang w:eastAsia="en-US"/>
              </w:rPr>
              <w:t xml:space="preserve"> – Type of Units ▼</w:t>
            </w:r>
          </w:p>
        </w:tc>
        <w:tc>
          <w:tcPr>
            <w:tcW w:w="1134" w:type="dxa"/>
            <w:tcBorders>
              <w:bottom w:val="single" w:sz="2" w:space="0" w:color="FF0000"/>
            </w:tcBorders>
            <w:shd w:val="clear" w:color="auto" w:fill="DBE5F1" w:themeFill="accent1" w:themeFillTint="33"/>
            <w:vAlign w:val="center"/>
          </w:tcPr>
          <w:p w14:paraId="5D9A50EA" w14:textId="41E8141C" w:rsidR="000C6704" w:rsidRPr="00CA601F" w:rsidRDefault="000C6704" w:rsidP="009C2DA5">
            <w:pPr>
              <w:spacing w:line="276" w:lineRule="auto"/>
              <w:ind w:left="-142" w:right="-154"/>
              <w:jc w:val="center"/>
              <w:rPr>
                <w:rFonts w:ascii="Tahoma" w:hAnsi="Tahoma" w:cs="Tahoma"/>
                <w:b/>
                <w:sz w:val="20"/>
                <w:szCs w:val="20"/>
                <w:lang w:eastAsia="en-US"/>
              </w:rPr>
            </w:pPr>
            <w:r w:rsidRPr="00CA601F">
              <w:rPr>
                <w:rFonts w:ascii="Tahoma" w:hAnsi="Tahoma" w:cs="Tahoma"/>
                <w:b/>
                <w:sz w:val="20"/>
                <w:szCs w:val="20"/>
                <w:lang w:eastAsia="en-US"/>
              </w:rPr>
              <w:t>Daily fee</w:t>
            </w:r>
          </w:p>
          <w:p w14:paraId="041F10BB" w14:textId="77777777" w:rsidR="000C6704" w:rsidRPr="00CA601F" w:rsidRDefault="000C6704" w:rsidP="009C2DA5">
            <w:pPr>
              <w:spacing w:line="276" w:lineRule="auto"/>
              <w:ind w:left="-142" w:right="-219"/>
              <w:jc w:val="center"/>
              <w:rPr>
                <w:rFonts w:ascii="Tahoma" w:hAnsi="Tahoma" w:cs="Tahoma"/>
                <w:b/>
                <w:sz w:val="20"/>
                <w:szCs w:val="20"/>
                <w:lang w:eastAsia="en-US"/>
              </w:rPr>
            </w:pPr>
            <w:r w:rsidRPr="00CA601F">
              <w:rPr>
                <w:rFonts w:ascii="Tahoma" w:hAnsi="Tahoma" w:cs="Tahoma"/>
                <w:b/>
                <w:sz w:val="20"/>
                <w:szCs w:val="20"/>
                <w:lang w:eastAsia="en-US"/>
              </w:rPr>
              <w:t>▼</w:t>
            </w:r>
          </w:p>
        </w:tc>
        <w:tc>
          <w:tcPr>
            <w:tcW w:w="1272" w:type="dxa"/>
            <w:tcBorders>
              <w:bottom w:val="single" w:sz="2" w:space="0" w:color="808080"/>
              <w:right w:val="single" w:sz="2" w:space="0" w:color="808080"/>
            </w:tcBorders>
            <w:shd w:val="clear" w:color="auto" w:fill="DBE5F1" w:themeFill="accent1" w:themeFillTint="33"/>
            <w:vAlign w:val="center"/>
          </w:tcPr>
          <w:p w14:paraId="36D182BE" w14:textId="77777777" w:rsidR="000C6704" w:rsidRPr="00CA601F" w:rsidRDefault="000C6704" w:rsidP="009C2DA5">
            <w:pPr>
              <w:spacing w:line="276" w:lineRule="auto"/>
              <w:ind w:left="-142" w:right="-126"/>
              <w:jc w:val="center"/>
              <w:rPr>
                <w:rFonts w:ascii="Tahoma" w:hAnsi="Tahoma" w:cs="Tahoma"/>
                <w:b/>
                <w:sz w:val="20"/>
                <w:szCs w:val="20"/>
                <w:lang w:eastAsia="en-US"/>
              </w:rPr>
            </w:pPr>
            <w:r w:rsidRPr="00CA601F">
              <w:rPr>
                <w:rFonts w:ascii="Tahoma" w:hAnsi="Tahoma" w:cs="Tahoma"/>
                <w:b/>
                <w:sz w:val="20"/>
                <w:szCs w:val="20"/>
                <w:lang w:eastAsia="en-US"/>
              </w:rPr>
              <w:t>Exclusion level</w:t>
            </w:r>
          </w:p>
          <w:p w14:paraId="1E917E54" w14:textId="77777777" w:rsidR="000C6704" w:rsidRPr="00CA601F" w:rsidRDefault="000C6704" w:rsidP="009C2DA5">
            <w:pPr>
              <w:spacing w:line="276" w:lineRule="auto"/>
              <w:ind w:left="-142" w:right="-126"/>
              <w:jc w:val="center"/>
              <w:rPr>
                <w:rFonts w:ascii="Tahoma" w:hAnsi="Tahoma" w:cs="Tahoma"/>
                <w:b/>
                <w:sz w:val="20"/>
                <w:szCs w:val="20"/>
                <w:lang w:eastAsia="en-US"/>
              </w:rPr>
            </w:pPr>
            <w:r w:rsidRPr="00CA601F">
              <w:rPr>
                <w:rFonts w:ascii="Tahoma" w:hAnsi="Tahoma" w:cs="Tahoma"/>
                <w:b/>
                <w:sz w:val="20"/>
                <w:szCs w:val="20"/>
                <w:lang w:eastAsia="en-US"/>
              </w:rPr>
              <w:t>▼</w:t>
            </w:r>
          </w:p>
        </w:tc>
      </w:tr>
      <w:tr w:rsidR="000C6704" w:rsidRPr="00CA601F" w14:paraId="0B44F5C2" w14:textId="77777777" w:rsidTr="00087A98">
        <w:trPr>
          <w:trHeight w:val="780"/>
          <w:jc w:val="center"/>
        </w:trPr>
        <w:tc>
          <w:tcPr>
            <w:tcW w:w="7652" w:type="dxa"/>
            <w:tcBorders>
              <w:right w:val="single" w:sz="2" w:space="0" w:color="FF0000"/>
            </w:tcBorders>
            <w:shd w:val="clear" w:color="auto" w:fill="F2F2F2" w:themeFill="background1" w:themeFillShade="F2"/>
            <w:vAlign w:val="center"/>
          </w:tcPr>
          <w:p w14:paraId="16893145" w14:textId="77777777" w:rsidR="00CA601F" w:rsidRPr="00CA601F" w:rsidRDefault="00CA601F" w:rsidP="00CA601F">
            <w:pPr>
              <w:spacing w:line="276" w:lineRule="auto"/>
              <w:rPr>
                <w:rFonts w:ascii="Tahoma" w:hAnsi="Tahoma" w:cs="Tahoma"/>
                <w:sz w:val="20"/>
                <w:szCs w:val="20"/>
                <w:lang w:eastAsia="en-US"/>
              </w:rPr>
            </w:pPr>
            <w:bookmarkStart w:id="3" w:name="_Hlk93056281"/>
            <w:r w:rsidRPr="00CA601F">
              <w:rPr>
                <w:rFonts w:ascii="Tahoma" w:hAnsi="Tahoma" w:cs="Tahoma"/>
                <w:sz w:val="20"/>
                <w:szCs w:val="20"/>
                <w:lang w:eastAsia="en-US"/>
              </w:rPr>
              <w:t xml:space="preserve">The types of work as foreseen, but not limited to the following: </w:t>
            </w:r>
          </w:p>
          <w:p w14:paraId="2833D5E5"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Developing online education products in the sphere of human rights, standards of the ECHR and the case-law of the ECtHR, effective investigation into ill-treatment, or similar for internal online training portal of the State Bureau of Investigation</w:t>
            </w:r>
          </w:p>
          <w:p w14:paraId="67A18403"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Creating scenarios for video-lectures, interactive case-studies, based on content provided by the CoE experts</w:t>
            </w:r>
          </w:p>
          <w:p w14:paraId="3A524E6B"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 xml:space="preserve">Script proofreading, storyboarding, shooting, montage, production, postproduction, sound tracking, and sound design </w:t>
            </w:r>
          </w:p>
          <w:p w14:paraId="029724DC"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Identity development, animation, visualisation, captioning, infographics, content formatting and converting</w:t>
            </w:r>
          </w:p>
          <w:p w14:paraId="7B6DB20F"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Delivering training for video-lecturers on best practices of online content shooting</w:t>
            </w:r>
          </w:p>
          <w:p w14:paraId="3A54D4C0"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Delivering technical support to the staff of IT Division of the State Bureau of Investigation in placing, maintaining, formatting and managing created online education products for their staff'</w:t>
            </w:r>
          </w:p>
          <w:p w14:paraId="6372987F"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Assistance in creating test questions for the students of the course</w:t>
            </w:r>
          </w:p>
          <w:p w14:paraId="23A2109B" w14:textId="3E513CAB" w:rsidR="000C6704" w:rsidRPr="00CA601F" w:rsidRDefault="00CA601F" w:rsidP="00CA601F">
            <w:pPr>
              <w:pStyle w:val="ListParagraph"/>
              <w:numPr>
                <w:ilvl w:val="0"/>
                <w:numId w:val="35"/>
              </w:numPr>
              <w:spacing w:line="276" w:lineRule="auto"/>
              <w:rPr>
                <w:rFonts w:ascii="Tahoma" w:hAnsi="Tahoma" w:cs="Tahoma"/>
                <w:sz w:val="20"/>
                <w:szCs w:val="20"/>
                <w:lang w:eastAsia="en-US"/>
              </w:rPr>
            </w:pPr>
            <w:r w:rsidRPr="00CA601F">
              <w:rPr>
                <w:rFonts w:ascii="Tahoma" w:hAnsi="Tahoma" w:cs="Tahoma"/>
                <w:sz w:val="20"/>
                <w:szCs w:val="20"/>
                <w:lang w:eastAsia="en-US"/>
              </w:rPr>
              <w:t>Development and placement of course completion certificates</w:t>
            </w:r>
            <w:bookmarkEnd w:id="3"/>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63DC95" w14:textId="77777777" w:rsidR="000C6704" w:rsidRPr="00CA601F" w:rsidRDefault="000C6704" w:rsidP="009C2DA5">
            <w:pPr>
              <w:ind w:left="-65"/>
              <w:jc w:val="center"/>
              <w:rPr>
                <w:rFonts w:ascii="Tahoma" w:hAnsi="Tahoma" w:cs="Tahoma"/>
                <w:sz w:val="20"/>
                <w:szCs w:val="20"/>
                <w:lang w:eastAsia="en-US"/>
              </w:rPr>
            </w:pPr>
          </w:p>
        </w:tc>
        <w:tc>
          <w:tcPr>
            <w:tcW w:w="127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1120489" w14:textId="19E742C6" w:rsidR="000C6704" w:rsidRPr="00CA601F" w:rsidRDefault="000C6704" w:rsidP="009C2DA5">
            <w:pPr>
              <w:spacing w:line="276" w:lineRule="auto"/>
              <w:ind w:left="-142" w:right="-91"/>
              <w:jc w:val="center"/>
              <w:rPr>
                <w:rFonts w:ascii="Tahoma" w:hAnsi="Tahoma" w:cs="Tahoma"/>
                <w:sz w:val="20"/>
                <w:szCs w:val="20"/>
                <w:lang w:eastAsia="en-US"/>
              </w:rPr>
            </w:pPr>
            <w:r w:rsidRPr="00CA601F">
              <w:rPr>
                <w:rFonts w:ascii="Tahoma" w:hAnsi="Tahoma" w:cs="Tahoma"/>
                <w:sz w:val="20"/>
                <w:szCs w:val="20"/>
                <w:lang w:eastAsia="en-US"/>
              </w:rPr>
              <w:t>200</w:t>
            </w:r>
          </w:p>
        </w:tc>
      </w:tr>
    </w:tbl>
    <w:p w14:paraId="6F94BBDC" w14:textId="77777777" w:rsidR="000C6704" w:rsidRPr="00CA601F" w:rsidRDefault="000C6704" w:rsidP="000C6704">
      <w:pPr>
        <w:rPr>
          <w:rFonts w:ascii="Tahoma" w:hAnsi="Tahoma" w:cs="Tahoma"/>
          <w:b/>
          <w:sz w:val="20"/>
          <w:szCs w:val="20"/>
        </w:rPr>
      </w:pPr>
    </w:p>
    <w:p w14:paraId="37F7E374" w14:textId="77777777" w:rsidR="000C6704" w:rsidRPr="00CA601F" w:rsidRDefault="000C6704" w:rsidP="000C6704">
      <w:pPr>
        <w:pBdr>
          <w:bottom w:val="single" w:sz="2" w:space="1" w:color="808080" w:themeColor="background1" w:themeShade="80"/>
        </w:pBdr>
        <w:rPr>
          <w:rFonts w:ascii="Tahoma" w:hAnsi="Tahoma" w:cs="Tahoma"/>
          <w:b/>
          <w:sz w:val="20"/>
          <w:szCs w:val="20"/>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C6704" w:rsidRPr="00CA601F" w14:paraId="54E73912" w14:textId="77777777" w:rsidTr="009C2DA5">
        <w:tc>
          <w:tcPr>
            <w:tcW w:w="9105" w:type="dxa"/>
            <w:shd w:val="clear" w:color="auto" w:fill="DBE5F1" w:themeFill="accent1" w:themeFillTint="33"/>
            <w:vAlign w:val="center"/>
          </w:tcPr>
          <w:p w14:paraId="3BDDAEC9" w14:textId="6F4B3125" w:rsidR="000C6704" w:rsidRPr="00CA601F" w:rsidRDefault="000C6704" w:rsidP="000C6704">
            <w:pPr>
              <w:spacing w:before="120" w:after="120"/>
              <w:rPr>
                <w:rFonts w:ascii="Tahoma" w:hAnsi="Tahoma" w:cs="Tahoma"/>
                <w:sz w:val="20"/>
                <w:szCs w:val="20"/>
              </w:rPr>
            </w:pPr>
            <w:r w:rsidRPr="00CA601F">
              <w:rPr>
                <w:rFonts w:ascii="Tahoma" w:hAnsi="Tahoma" w:cs="Tahoma"/>
                <w:sz w:val="20"/>
                <w:szCs w:val="20"/>
              </w:rPr>
              <w:t>This Framework Contract</w:t>
            </w:r>
            <w:r w:rsidRPr="00CA601F">
              <w:rPr>
                <w:rFonts w:ascii="Tahoma" w:eastAsia="Calibri" w:hAnsi="Tahoma" w:cs="Tahoma"/>
                <w:sz w:val="20"/>
                <w:szCs w:val="20"/>
                <w:lang w:val="en-US" w:eastAsia="en-US"/>
              </w:rPr>
              <w:t xml:space="preserve"> for this lot takes effect as from the date of its signature by both parties</w:t>
            </w:r>
            <w:r w:rsidRPr="00CA601F">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633226256"/>
              <w:placeholder>
                <w:docPart w:val="8E9B689C288446DBA1C591B0BE928F4B"/>
              </w:placeholder>
              <w:date w:fullDate="2023-12-31T00:00:00Z">
                <w:dateFormat w:val="dd/MM/yyyy"/>
                <w:lid w:val="fr-FR"/>
                <w:storeMappedDataAs w:val="dateTime"/>
                <w:calendar w:val="gregorian"/>
              </w:date>
            </w:sdtPr>
            <w:sdtEndPr>
              <w:rPr>
                <w:rStyle w:val="Style71"/>
              </w:rPr>
            </w:sdtEndPr>
            <w:sdtContent>
              <w:p w14:paraId="42872019" w14:textId="7C9F315D" w:rsidR="000C6704" w:rsidRPr="00CA601F" w:rsidRDefault="000C6704" w:rsidP="000C6704">
                <w:pPr>
                  <w:spacing w:before="120" w:after="120"/>
                  <w:rPr>
                    <w:rFonts w:ascii="Tahoma" w:hAnsi="Tahoma" w:cs="Tahoma"/>
                    <w:sz w:val="20"/>
                    <w:szCs w:val="20"/>
                  </w:rPr>
                </w:pPr>
                <w:r w:rsidRPr="00CA601F">
                  <w:rPr>
                    <w:rStyle w:val="Style71"/>
                    <w:rFonts w:ascii="Tahoma" w:hAnsi="Tahoma" w:cs="Tahoma"/>
                    <w:szCs w:val="20"/>
                  </w:rPr>
                  <w:t>31/12/202</w:t>
                </w:r>
                <w:r w:rsidR="0003798F">
                  <w:rPr>
                    <w:rStyle w:val="Style71"/>
                    <w:rFonts w:ascii="Tahoma" w:hAnsi="Tahoma" w:cs="Tahoma"/>
                    <w:szCs w:val="20"/>
                    <w:lang w:val="ru-RU"/>
                  </w:rPr>
                  <w:t>3</w:t>
                </w:r>
              </w:p>
            </w:sdtContent>
          </w:sdt>
        </w:tc>
      </w:tr>
      <w:tr w:rsidR="000C6704" w:rsidRPr="00CA601F" w14:paraId="2446589E" w14:textId="77777777" w:rsidTr="009C2DA5">
        <w:tc>
          <w:tcPr>
            <w:tcW w:w="9105" w:type="dxa"/>
            <w:shd w:val="clear" w:color="auto" w:fill="DBE5F1" w:themeFill="accent1" w:themeFillTint="33"/>
            <w:vAlign w:val="center"/>
          </w:tcPr>
          <w:p w14:paraId="45854726" w14:textId="37F64BE2" w:rsidR="000C6704" w:rsidRPr="00CA601F" w:rsidRDefault="000C6704" w:rsidP="000C6704">
            <w:pPr>
              <w:spacing w:before="120" w:after="120"/>
              <w:rPr>
                <w:rFonts w:ascii="Tahoma" w:hAnsi="Tahoma" w:cs="Tahoma"/>
                <w:sz w:val="20"/>
                <w:szCs w:val="20"/>
              </w:rPr>
            </w:pPr>
            <w:r w:rsidRPr="00CA601F">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783386294"/>
              <w:placeholder>
                <w:docPart w:val="1D2E528910C0467BBDA9F1D393733703"/>
              </w:placeholder>
              <w:date w:fullDate="2024-12-31T00:00:00Z">
                <w:dateFormat w:val="dd/MM/yyyy"/>
                <w:lid w:val="fr-FR"/>
                <w:storeMappedDataAs w:val="dateTime"/>
                <w:calendar w:val="gregorian"/>
              </w:date>
            </w:sdtPr>
            <w:sdtEndPr>
              <w:rPr>
                <w:rStyle w:val="Style71"/>
              </w:rPr>
            </w:sdtEndPr>
            <w:sdtContent>
              <w:p w14:paraId="25074DF4" w14:textId="5F1C5036" w:rsidR="000C6704" w:rsidRPr="00CA601F" w:rsidRDefault="000C6704" w:rsidP="000C6704">
                <w:pPr>
                  <w:spacing w:before="120" w:after="120"/>
                  <w:rPr>
                    <w:rStyle w:val="Style71"/>
                    <w:rFonts w:ascii="Tahoma" w:hAnsi="Tahoma" w:cs="Tahoma"/>
                    <w:szCs w:val="20"/>
                  </w:rPr>
                </w:pPr>
                <w:r w:rsidRPr="00CA601F">
                  <w:rPr>
                    <w:rStyle w:val="Style71"/>
                    <w:rFonts w:ascii="Tahoma" w:hAnsi="Tahoma" w:cs="Tahoma"/>
                    <w:szCs w:val="20"/>
                  </w:rPr>
                  <w:t>31/12/202</w:t>
                </w:r>
                <w:r w:rsidR="0003798F">
                  <w:rPr>
                    <w:rStyle w:val="Style71"/>
                    <w:rFonts w:ascii="Tahoma" w:hAnsi="Tahoma" w:cs="Tahoma"/>
                    <w:szCs w:val="20"/>
                    <w:lang w:val="ru-RU"/>
                  </w:rPr>
                  <w:t>4</w:t>
                </w:r>
              </w:p>
            </w:sdtContent>
          </w:sdt>
        </w:tc>
      </w:tr>
    </w:tbl>
    <w:p w14:paraId="106D0253" w14:textId="119C5240" w:rsidR="000C6704" w:rsidRPr="00CA601F" w:rsidRDefault="000C6704" w:rsidP="000C6704">
      <w:pPr>
        <w:spacing w:before="60" w:after="120"/>
        <w:rPr>
          <w:rFonts w:ascii="Tahoma" w:hAnsi="Tahoma" w:cs="Tahoma"/>
          <w:sz w:val="20"/>
          <w:szCs w:val="20"/>
        </w:rPr>
      </w:pPr>
    </w:p>
    <w:p w14:paraId="5EDD94DC" w14:textId="77777777" w:rsidR="000C6704" w:rsidRPr="00CA601F" w:rsidRDefault="000C6704" w:rsidP="000C670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CA601F">
        <w:rPr>
          <w:rFonts w:ascii="Tahoma" w:hAnsi="Tahoma" w:cs="Tahoma"/>
          <w:color w:val="FF0000"/>
          <w:sz w:val="20"/>
          <w:szCs w:val="20"/>
        </w:rPr>
        <w:t>The Provider shall indicate its proposed fee(s) in the box(es) below.</w:t>
      </w:r>
    </w:p>
    <w:p w14:paraId="75A497DB" w14:textId="77777777" w:rsidR="000C6704" w:rsidRPr="00CA601F" w:rsidRDefault="000C6704" w:rsidP="000C6704">
      <w:pPr>
        <w:spacing w:line="276" w:lineRule="auto"/>
        <w:ind w:left="-142"/>
        <w:jc w:val="both"/>
        <w:rPr>
          <w:rFonts w:ascii="Tahoma" w:hAnsi="Tahoma" w:cs="Tahoma"/>
          <w:sz w:val="20"/>
          <w:szCs w:val="20"/>
          <w:highlight w:val="yellow"/>
          <w:lang w:eastAsia="en-US"/>
        </w:rPr>
      </w:pPr>
      <w:r w:rsidRPr="00CA601F">
        <w:rPr>
          <w:rFonts w:ascii="Tahoma" w:hAnsi="Tahoma" w:cs="Tahoma"/>
          <w:noProof/>
          <w:sz w:val="20"/>
          <w:szCs w:val="20"/>
          <w:lang w:val="en-US" w:eastAsia="en-US"/>
        </w:rPr>
        <mc:AlternateContent>
          <mc:Choice Requires="wps">
            <w:drawing>
              <wp:anchor distT="0" distB="0" distL="114300" distR="114300" simplePos="0" relativeHeight="251670528" behindDoc="0" locked="1" layoutInCell="1" allowOverlap="1" wp14:anchorId="54363D27" wp14:editId="3591FCA9">
                <wp:simplePos x="0" y="0"/>
                <wp:positionH relativeFrom="column">
                  <wp:posOffset>4805680</wp:posOffset>
                </wp:positionH>
                <wp:positionV relativeFrom="paragraph">
                  <wp:posOffset>-45085</wp:posOffset>
                </wp:positionV>
                <wp:extent cx="163195" cy="525145"/>
                <wp:effectExtent l="19050" t="0" r="27305" b="46355"/>
                <wp:wrapNone/>
                <wp:docPr id="10"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6FB86" id="Up Arrow 1" o:spid="_x0000_s1026" type="#_x0000_t68" style="position:absolute;margin-left:378.4pt;margin-top:-3.55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SJUQIAALM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652"/>
        <w:gridCol w:w="1134"/>
        <w:gridCol w:w="1272"/>
      </w:tblGrid>
      <w:tr w:rsidR="000C6704" w:rsidRPr="00CA601F" w14:paraId="1869CB5B" w14:textId="77777777" w:rsidTr="00087A98">
        <w:trPr>
          <w:trHeight w:val="688"/>
          <w:jc w:val="center"/>
        </w:trPr>
        <w:tc>
          <w:tcPr>
            <w:tcW w:w="7652" w:type="dxa"/>
            <w:shd w:val="clear" w:color="auto" w:fill="DBE5F1" w:themeFill="accent1" w:themeFillTint="33"/>
            <w:vAlign w:val="center"/>
          </w:tcPr>
          <w:p w14:paraId="4662A7E4" w14:textId="77EEA4BD" w:rsidR="000C6704" w:rsidRPr="00CA601F" w:rsidRDefault="000C6704" w:rsidP="009C2DA5">
            <w:pPr>
              <w:tabs>
                <w:tab w:val="left" w:pos="0"/>
              </w:tabs>
              <w:spacing w:line="276" w:lineRule="auto"/>
              <w:ind w:left="-142"/>
              <w:jc w:val="center"/>
              <w:rPr>
                <w:rFonts w:ascii="Tahoma" w:hAnsi="Tahoma" w:cs="Tahoma"/>
                <w:b/>
                <w:sz w:val="20"/>
                <w:szCs w:val="20"/>
                <w:lang w:eastAsia="en-US"/>
              </w:rPr>
            </w:pPr>
            <w:r w:rsidRPr="00CA601F">
              <w:rPr>
                <w:rFonts w:ascii="Tahoma" w:hAnsi="Tahoma" w:cs="Tahoma"/>
                <w:b/>
                <w:sz w:val="20"/>
                <w:szCs w:val="20"/>
                <w:lang w:eastAsia="en-US"/>
              </w:rPr>
              <w:t xml:space="preserve">LOT </w:t>
            </w:r>
            <w:r w:rsidRPr="00CA601F">
              <w:rPr>
                <w:rFonts w:ascii="Tahoma" w:hAnsi="Tahoma" w:cs="Tahoma"/>
                <w:b/>
                <w:sz w:val="20"/>
                <w:szCs w:val="20"/>
                <w:lang w:val="uk-UA" w:eastAsia="en-US"/>
              </w:rPr>
              <w:t>6</w:t>
            </w:r>
            <w:r w:rsidRPr="00CA601F">
              <w:rPr>
                <w:rFonts w:ascii="Tahoma" w:hAnsi="Tahoma" w:cs="Tahoma"/>
                <w:b/>
                <w:sz w:val="20"/>
                <w:szCs w:val="20"/>
                <w:lang w:eastAsia="en-US"/>
              </w:rPr>
              <w:t xml:space="preserve"> – Type of Units ▼</w:t>
            </w:r>
          </w:p>
        </w:tc>
        <w:tc>
          <w:tcPr>
            <w:tcW w:w="1134" w:type="dxa"/>
            <w:tcBorders>
              <w:bottom w:val="single" w:sz="2" w:space="0" w:color="FF0000"/>
            </w:tcBorders>
            <w:shd w:val="clear" w:color="auto" w:fill="DBE5F1" w:themeFill="accent1" w:themeFillTint="33"/>
            <w:vAlign w:val="center"/>
          </w:tcPr>
          <w:p w14:paraId="51CFAF11" w14:textId="29D6081E" w:rsidR="000C6704" w:rsidRPr="00CA601F" w:rsidRDefault="000C6704" w:rsidP="009C2DA5">
            <w:pPr>
              <w:spacing w:line="276" w:lineRule="auto"/>
              <w:ind w:left="-142" w:right="-154"/>
              <w:jc w:val="center"/>
              <w:rPr>
                <w:rFonts w:ascii="Tahoma" w:hAnsi="Tahoma" w:cs="Tahoma"/>
                <w:b/>
                <w:sz w:val="20"/>
                <w:szCs w:val="20"/>
                <w:lang w:eastAsia="en-US"/>
              </w:rPr>
            </w:pPr>
            <w:r w:rsidRPr="00CA601F">
              <w:rPr>
                <w:rFonts w:ascii="Tahoma" w:hAnsi="Tahoma" w:cs="Tahoma"/>
                <w:b/>
                <w:sz w:val="20"/>
                <w:szCs w:val="20"/>
                <w:lang w:eastAsia="en-US"/>
              </w:rPr>
              <w:t>Daily fee</w:t>
            </w:r>
          </w:p>
          <w:p w14:paraId="277C05D4" w14:textId="77777777" w:rsidR="000C6704" w:rsidRPr="00CA601F" w:rsidRDefault="000C6704" w:rsidP="009C2DA5">
            <w:pPr>
              <w:spacing w:line="276" w:lineRule="auto"/>
              <w:ind w:left="-142" w:right="-219"/>
              <w:jc w:val="center"/>
              <w:rPr>
                <w:rFonts w:ascii="Tahoma" w:hAnsi="Tahoma" w:cs="Tahoma"/>
                <w:b/>
                <w:sz w:val="20"/>
                <w:szCs w:val="20"/>
                <w:lang w:eastAsia="en-US"/>
              </w:rPr>
            </w:pPr>
            <w:r w:rsidRPr="00CA601F">
              <w:rPr>
                <w:rFonts w:ascii="Tahoma" w:hAnsi="Tahoma" w:cs="Tahoma"/>
                <w:b/>
                <w:sz w:val="20"/>
                <w:szCs w:val="20"/>
                <w:lang w:eastAsia="en-US"/>
              </w:rPr>
              <w:t>▼</w:t>
            </w:r>
          </w:p>
        </w:tc>
        <w:tc>
          <w:tcPr>
            <w:tcW w:w="1272" w:type="dxa"/>
            <w:tcBorders>
              <w:bottom w:val="single" w:sz="2" w:space="0" w:color="808080"/>
              <w:right w:val="single" w:sz="2" w:space="0" w:color="808080"/>
            </w:tcBorders>
            <w:shd w:val="clear" w:color="auto" w:fill="DBE5F1" w:themeFill="accent1" w:themeFillTint="33"/>
            <w:vAlign w:val="center"/>
          </w:tcPr>
          <w:p w14:paraId="5BF86A02" w14:textId="77777777" w:rsidR="000C6704" w:rsidRPr="00CA601F" w:rsidRDefault="000C6704" w:rsidP="009C2DA5">
            <w:pPr>
              <w:spacing w:line="276" w:lineRule="auto"/>
              <w:ind w:left="-142" w:right="-126"/>
              <w:jc w:val="center"/>
              <w:rPr>
                <w:rFonts w:ascii="Tahoma" w:hAnsi="Tahoma" w:cs="Tahoma"/>
                <w:b/>
                <w:sz w:val="20"/>
                <w:szCs w:val="20"/>
                <w:lang w:eastAsia="en-US"/>
              </w:rPr>
            </w:pPr>
            <w:r w:rsidRPr="00CA601F">
              <w:rPr>
                <w:rFonts w:ascii="Tahoma" w:hAnsi="Tahoma" w:cs="Tahoma"/>
                <w:b/>
                <w:sz w:val="20"/>
                <w:szCs w:val="20"/>
                <w:lang w:eastAsia="en-US"/>
              </w:rPr>
              <w:t>Exclusion level</w:t>
            </w:r>
          </w:p>
          <w:p w14:paraId="6407C051" w14:textId="77777777" w:rsidR="000C6704" w:rsidRPr="00CA601F" w:rsidRDefault="000C6704" w:rsidP="009C2DA5">
            <w:pPr>
              <w:spacing w:line="276" w:lineRule="auto"/>
              <w:ind w:left="-142" w:right="-126"/>
              <w:jc w:val="center"/>
              <w:rPr>
                <w:rFonts w:ascii="Tahoma" w:hAnsi="Tahoma" w:cs="Tahoma"/>
                <w:b/>
                <w:sz w:val="20"/>
                <w:szCs w:val="20"/>
                <w:lang w:eastAsia="en-US"/>
              </w:rPr>
            </w:pPr>
            <w:r w:rsidRPr="00CA601F">
              <w:rPr>
                <w:rFonts w:ascii="Tahoma" w:hAnsi="Tahoma" w:cs="Tahoma"/>
                <w:b/>
                <w:sz w:val="20"/>
                <w:szCs w:val="20"/>
                <w:lang w:eastAsia="en-US"/>
              </w:rPr>
              <w:t>▼</w:t>
            </w:r>
          </w:p>
        </w:tc>
      </w:tr>
      <w:tr w:rsidR="000C6704" w:rsidRPr="00CA601F" w14:paraId="226C5896" w14:textId="77777777" w:rsidTr="00087A98">
        <w:trPr>
          <w:trHeight w:val="780"/>
          <w:jc w:val="center"/>
        </w:trPr>
        <w:tc>
          <w:tcPr>
            <w:tcW w:w="7652" w:type="dxa"/>
            <w:tcBorders>
              <w:right w:val="single" w:sz="2" w:space="0" w:color="FF0000"/>
            </w:tcBorders>
            <w:shd w:val="clear" w:color="auto" w:fill="F2F2F2" w:themeFill="background1" w:themeFillShade="F2"/>
            <w:vAlign w:val="center"/>
          </w:tcPr>
          <w:p w14:paraId="6D4DA7C1" w14:textId="77777777" w:rsidR="00CA601F" w:rsidRPr="00CA601F" w:rsidRDefault="00CA601F" w:rsidP="00CA601F">
            <w:pPr>
              <w:spacing w:line="276" w:lineRule="auto"/>
              <w:rPr>
                <w:rFonts w:ascii="Tahoma" w:hAnsi="Tahoma" w:cs="Tahoma"/>
                <w:sz w:val="20"/>
                <w:szCs w:val="20"/>
                <w:lang w:eastAsia="en-US"/>
              </w:rPr>
            </w:pPr>
            <w:r w:rsidRPr="00CA601F">
              <w:rPr>
                <w:rFonts w:ascii="Tahoma" w:hAnsi="Tahoma" w:cs="Tahoma"/>
                <w:sz w:val="20"/>
                <w:szCs w:val="20"/>
                <w:lang w:eastAsia="en-US"/>
              </w:rPr>
              <w:t xml:space="preserve">The types of work as foreseen, but not limited to the following: </w:t>
            </w:r>
          </w:p>
          <w:p w14:paraId="5729888E"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Developing and delivering a practical training for high-level managers (governmental institutions, including law-enforcement) on strategic planning (best practices, standards, innovations, tips, etc.), strategic plan writing and presentation</w:t>
            </w:r>
          </w:p>
          <w:p w14:paraId="6F6889B9"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Participation in and expert contribution to working group meetings (WGMs), round tables, trainings, seminars, workshops, consultation meetings and other relevant events through coordination, guidance, moderation of WGMs, developing and delivering thematic presentations</w:t>
            </w:r>
          </w:p>
          <w:p w14:paraId="18786BC1" w14:textId="77777777" w:rsidR="00CA601F" w:rsidRPr="00CA601F" w:rsidRDefault="00CA601F" w:rsidP="00CA601F">
            <w:pPr>
              <w:pStyle w:val="ListParagraph"/>
              <w:numPr>
                <w:ilvl w:val="0"/>
                <w:numId w:val="35"/>
              </w:numPr>
              <w:spacing w:line="276" w:lineRule="auto"/>
              <w:contextualSpacing/>
              <w:rPr>
                <w:rFonts w:ascii="Tahoma" w:hAnsi="Tahoma" w:cs="Tahoma"/>
                <w:sz w:val="20"/>
                <w:szCs w:val="20"/>
                <w:lang w:eastAsia="en-US"/>
              </w:rPr>
            </w:pPr>
            <w:r w:rsidRPr="00CA601F">
              <w:rPr>
                <w:rFonts w:ascii="Tahoma" w:hAnsi="Tahoma" w:cs="Tahoma"/>
                <w:sz w:val="20"/>
                <w:szCs w:val="20"/>
                <w:lang w:eastAsia="en-US"/>
              </w:rPr>
              <w:t>Cooperation and coordination with other CoE experts (national and international) in delivering expertise</w:t>
            </w:r>
          </w:p>
          <w:p w14:paraId="2DAB1310" w14:textId="5ECA942B" w:rsidR="000C6704" w:rsidRPr="00CA601F" w:rsidRDefault="00CA601F" w:rsidP="00CA601F">
            <w:pPr>
              <w:pStyle w:val="ListParagraph"/>
              <w:numPr>
                <w:ilvl w:val="0"/>
                <w:numId w:val="35"/>
              </w:numPr>
              <w:spacing w:line="276" w:lineRule="auto"/>
              <w:rPr>
                <w:rFonts w:ascii="Tahoma" w:hAnsi="Tahoma" w:cs="Tahoma"/>
                <w:sz w:val="20"/>
                <w:szCs w:val="20"/>
                <w:lang w:eastAsia="en-US"/>
              </w:rPr>
            </w:pPr>
            <w:r w:rsidRPr="00CA601F">
              <w:rPr>
                <w:rFonts w:ascii="Tahoma" w:hAnsi="Tahoma" w:cs="Tahoma"/>
                <w:sz w:val="20"/>
                <w:szCs w:val="20"/>
                <w:lang w:eastAsia="en-US"/>
              </w:rPr>
              <w:t>Terminological proof-reading of documents</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071EB6" w14:textId="77777777" w:rsidR="000C6704" w:rsidRPr="00CA601F" w:rsidRDefault="000C6704" w:rsidP="009C2DA5">
            <w:pPr>
              <w:ind w:left="-65"/>
              <w:jc w:val="center"/>
              <w:rPr>
                <w:rFonts w:ascii="Tahoma" w:hAnsi="Tahoma" w:cs="Tahoma"/>
                <w:sz w:val="20"/>
                <w:szCs w:val="20"/>
                <w:lang w:eastAsia="en-US"/>
              </w:rPr>
            </w:pPr>
          </w:p>
        </w:tc>
        <w:tc>
          <w:tcPr>
            <w:tcW w:w="127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731F40D" w14:textId="38450FE4" w:rsidR="000C6704" w:rsidRPr="00CA601F" w:rsidRDefault="00C95126" w:rsidP="009C2DA5">
            <w:pPr>
              <w:spacing w:line="276" w:lineRule="auto"/>
              <w:ind w:left="-142" w:right="-91"/>
              <w:jc w:val="center"/>
              <w:rPr>
                <w:rFonts w:ascii="Tahoma" w:hAnsi="Tahoma" w:cs="Tahoma"/>
                <w:sz w:val="20"/>
                <w:szCs w:val="20"/>
                <w:lang w:eastAsia="en-US"/>
              </w:rPr>
            </w:pPr>
            <w:r>
              <w:rPr>
                <w:rFonts w:ascii="Tahoma" w:hAnsi="Tahoma" w:cs="Tahoma"/>
                <w:sz w:val="20"/>
                <w:szCs w:val="20"/>
                <w:lang w:val="uk-UA" w:eastAsia="en-US"/>
              </w:rPr>
              <w:t>8</w:t>
            </w:r>
            <w:r w:rsidR="000C6704" w:rsidRPr="00CA601F">
              <w:rPr>
                <w:rFonts w:ascii="Tahoma" w:hAnsi="Tahoma" w:cs="Tahoma"/>
                <w:sz w:val="20"/>
                <w:szCs w:val="20"/>
                <w:lang w:eastAsia="en-US"/>
              </w:rPr>
              <w:t>00</w:t>
            </w:r>
          </w:p>
        </w:tc>
      </w:tr>
    </w:tbl>
    <w:p w14:paraId="318F3F5F" w14:textId="77777777" w:rsidR="000C6704" w:rsidRPr="00CA601F" w:rsidRDefault="000C6704" w:rsidP="000C6704">
      <w:pPr>
        <w:rPr>
          <w:rFonts w:ascii="Tahoma" w:hAnsi="Tahoma" w:cs="Tahoma"/>
          <w:b/>
          <w:sz w:val="20"/>
          <w:szCs w:val="20"/>
        </w:rPr>
      </w:pPr>
    </w:p>
    <w:p w14:paraId="5F7EE0EC" w14:textId="77777777" w:rsidR="000C6704" w:rsidRPr="00CA601F" w:rsidRDefault="000C6704" w:rsidP="000C6704">
      <w:pPr>
        <w:pBdr>
          <w:bottom w:val="single" w:sz="2" w:space="1" w:color="808080" w:themeColor="background1" w:themeShade="80"/>
        </w:pBdr>
        <w:rPr>
          <w:rFonts w:ascii="Tahoma" w:hAnsi="Tahoma" w:cs="Tahoma"/>
          <w:b/>
          <w:sz w:val="20"/>
          <w:szCs w:val="20"/>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C6704" w:rsidRPr="00CA601F" w14:paraId="70764841" w14:textId="77777777" w:rsidTr="009C2DA5">
        <w:tc>
          <w:tcPr>
            <w:tcW w:w="9105" w:type="dxa"/>
            <w:shd w:val="clear" w:color="auto" w:fill="DBE5F1" w:themeFill="accent1" w:themeFillTint="33"/>
            <w:vAlign w:val="center"/>
          </w:tcPr>
          <w:p w14:paraId="2187AD88" w14:textId="39D80645" w:rsidR="000C6704" w:rsidRPr="00CA601F" w:rsidRDefault="000C6704" w:rsidP="000C6704">
            <w:pPr>
              <w:spacing w:before="120" w:after="120"/>
              <w:rPr>
                <w:rFonts w:ascii="Tahoma" w:hAnsi="Tahoma" w:cs="Tahoma"/>
                <w:sz w:val="20"/>
                <w:szCs w:val="20"/>
              </w:rPr>
            </w:pPr>
            <w:r w:rsidRPr="00CA601F">
              <w:rPr>
                <w:rFonts w:ascii="Tahoma" w:hAnsi="Tahoma" w:cs="Tahoma"/>
                <w:sz w:val="20"/>
                <w:szCs w:val="20"/>
              </w:rPr>
              <w:lastRenderedPageBreak/>
              <w:t>This Framework Contract</w:t>
            </w:r>
            <w:r w:rsidRPr="00CA601F">
              <w:rPr>
                <w:rFonts w:ascii="Tahoma" w:eastAsia="Calibri" w:hAnsi="Tahoma" w:cs="Tahoma"/>
                <w:sz w:val="20"/>
                <w:szCs w:val="20"/>
                <w:lang w:val="en-US" w:eastAsia="en-US"/>
              </w:rPr>
              <w:t xml:space="preserve"> for this lot takes effect as from the date of its signature by both parties</w:t>
            </w:r>
            <w:r w:rsidRPr="00CA601F">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952230913"/>
              <w:placeholder>
                <w:docPart w:val="3262743446F94DF0A845A043E496A678"/>
              </w:placeholder>
              <w:date w:fullDate="2023-12-31T00:00:00Z">
                <w:dateFormat w:val="dd/MM/yyyy"/>
                <w:lid w:val="fr-FR"/>
                <w:storeMappedDataAs w:val="dateTime"/>
                <w:calendar w:val="gregorian"/>
              </w:date>
            </w:sdtPr>
            <w:sdtEndPr>
              <w:rPr>
                <w:rStyle w:val="Style71"/>
              </w:rPr>
            </w:sdtEndPr>
            <w:sdtContent>
              <w:p w14:paraId="6D18EE2E" w14:textId="51A56FDC" w:rsidR="000C6704" w:rsidRPr="00CA601F" w:rsidRDefault="000C6704" w:rsidP="000C6704">
                <w:pPr>
                  <w:spacing w:before="120" w:after="120"/>
                  <w:rPr>
                    <w:rFonts w:ascii="Tahoma" w:hAnsi="Tahoma" w:cs="Tahoma"/>
                    <w:sz w:val="20"/>
                    <w:szCs w:val="20"/>
                  </w:rPr>
                </w:pPr>
                <w:r w:rsidRPr="00CA601F">
                  <w:rPr>
                    <w:rStyle w:val="Style71"/>
                    <w:rFonts w:ascii="Tahoma" w:hAnsi="Tahoma" w:cs="Tahoma"/>
                    <w:szCs w:val="20"/>
                  </w:rPr>
                  <w:t>31/12/202</w:t>
                </w:r>
                <w:r w:rsidR="0003798F">
                  <w:rPr>
                    <w:rStyle w:val="Style71"/>
                    <w:rFonts w:ascii="Tahoma" w:hAnsi="Tahoma" w:cs="Tahoma"/>
                    <w:szCs w:val="20"/>
                    <w:lang w:val="ru-RU"/>
                  </w:rPr>
                  <w:t>3</w:t>
                </w:r>
              </w:p>
            </w:sdtContent>
          </w:sdt>
        </w:tc>
      </w:tr>
      <w:tr w:rsidR="000C6704" w:rsidRPr="00CA601F" w14:paraId="0DB78356" w14:textId="77777777" w:rsidTr="009C2DA5">
        <w:tc>
          <w:tcPr>
            <w:tcW w:w="9105" w:type="dxa"/>
            <w:shd w:val="clear" w:color="auto" w:fill="DBE5F1" w:themeFill="accent1" w:themeFillTint="33"/>
            <w:vAlign w:val="center"/>
          </w:tcPr>
          <w:p w14:paraId="04BED509" w14:textId="6E0D9CD0" w:rsidR="000C6704" w:rsidRPr="00CA601F" w:rsidRDefault="000C6704" w:rsidP="000C6704">
            <w:pPr>
              <w:spacing w:before="120" w:after="120"/>
              <w:rPr>
                <w:rFonts w:ascii="Tahoma" w:hAnsi="Tahoma" w:cs="Tahoma"/>
                <w:sz w:val="20"/>
                <w:szCs w:val="20"/>
              </w:rPr>
            </w:pPr>
            <w:r w:rsidRPr="00CA601F">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312027845"/>
              <w:placeholder>
                <w:docPart w:val="075360BC5CA049C99CFA1014B3ACB850"/>
              </w:placeholder>
              <w:date w:fullDate="2024-12-31T00:00:00Z">
                <w:dateFormat w:val="dd/MM/yyyy"/>
                <w:lid w:val="fr-FR"/>
                <w:storeMappedDataAs w:val="dateTime"/>
                <w:calendar w:val="gregorian"/>
              </w:date>
            </w:sdtPr>
            <w:sdtEndPr>
              <w:rPr>
                <w:rStyle w:val="Style71"/>
              </w:rPr>
            </w:sdtEndPr>
            <w:sdtContent>
              <w:p w14:paraId="27FF71A5" w14:textId="578694AF" w:rsidR="000C6704" w:rsidRPr="00CA601F" w:rsidRDefault="000C6704" w:rsidP="000C6704">
                <w:pPr>
                  <w:spacing w:before="120" w:after="120"/>
                  <w:rPr>
                    <w:rStyle w:val="Style71"/>
                    <w:rFonts w:ascii="Tahoma" w:hAnsi="Tahoma" w:cs="Tahoma"/>
                    <w:szCs w:val="20"/>
                  </w:rPr>
                </w:pPr>
                <w:r w:rsidRPr="00CA601F">
                  <w:rPr>
                    <w:rStyle w:val="Style71"/>
                    <w:rFonts w:ascii="Tahoma" w:hAnsi="Tahoma" w:cs="Tahoma"/>
                    <w:szCs w:val="20"/>
                  </w:rPr>
                  <w:t>31/12/202</w:t>
                </w:r>
                <w:r w:rsidR="0003798F">
                  <w:rPr>
                    <w:rStyle w:val="Style71"/>
                    <w:rFonts w:ascii="Tahoma" w:hAnsi="Tahoma" w:cs="Tahoma"/>
                    <w:szCs w:val="20"/>
                    <w:lang w:val="ru-RU"/>
                  </w:rPr>
                  <w:t>4</w:t>
                </w:r>
              </w:p>
            </w:sdtContent>
          </w:sdt>
        </w:tc>
      </w:tr>
    </w:tbl>
    <w:p w14:paraId="350C09CA" w14:textId="0C934BC7" w:rsidR="000C6704" w:rsidRPr="00CA601F" w:rsidRDefault="000C6704" w:rsidP="000C6704">
      <w:pPr>
        <w:spacing w:before="60" w:after="120"/>
        <w:rPr>
          <w:rFonts w:ascii="Tahoma" w:hAnsi="Tahoma" w:cs="Tahoma"/>
          <w:sz w:val="20"/>
          <w:szCs w:val="20"/>
        </w:rPr>
      </w:pPr>
    </w:p>
    <w:p w14:paraId="5C230F32" w14:textId="77777777" w:rsidR="000C6704" w:rsidRPr="00CA601F" w:rsidRDefault="000C6704" w:rsidP="000C670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CA601F">
        <w:rPr>
          <w:rFonts w:ascii="Tahoma" w:hAnsi="Tahoma" w:cs="Tahoma"/>
          <w:color w:val="FF0000"/>
          <w:sz w:val="20"/>
          <w:szCs w:val="20"/>
        </w:rPr>
        <w:t>The Provider shall indicate its proposed fee(s) in the box(es) below.</w:t>
      </w:r>
    </w:p>
    <w:p w14:paraId="480AE5D4" w14:textId="77777777" w:rsidR="000C6704" w:rsidRPr="00CA601F" w:rsidRDefault="000C6704" w:rsidP="000C6704">
      <w:pPr>
        <w:spacing w:line="276" w:lineRule="auto"/>
        <w:ind w:left="-142"/>
        <w:jc w:val="both"/>
        <w:rPr>
          <w:rFonts w:ascii="Tahoma" w:hAnsi="Tahoma" w:cs="Tahoma"/>
          <w:sz w:val="20"/>
          <w:szCs w:val="20"/>
          <w:highlight w:val="yellow"/>
          <w:lang w:eastAsia="en-US"/>
        </w:rPr>
      </w:pPr>
      <w:r w:rsidRPr="00CA601F">
        <w:rPr>
          <w:rFonts w:ascii="Tahoma" w:hAnsi="Tahoma" w:cs="Tahoma"/>
          <w:noProof/>
          <w:sz w:val="20"/>
          <w:szCs w:val="20"/>
          <w:lang w:val="en-US" w:eastAsia="en-US"/>
        </w:rPr>
        <mc:AlternateContent>
          <mc:Choice Requires="wps">
            <w:drawing>
              <wp:anchor distT="0" distB="0" distL="114300" distR="114300" simplePos="0" relativeHeight="251672576" behindDoc="0" locked="1" layoutInCell="1" allowOverlap="1" wp14:anchorId="4612729D" wp14:editId="5E8FB4EF">
                <wp:simplePos x="0" y="0"/>
                <wp:positionH relativeFrom="column">
                  <wp:posOffset>4833620</wp:posOffset>
                </wp:positionH>
                <wp:positionV relativeFrom="paragraph">
                  <wp:posOffset>-45085</wp:posOffset>
                </wp:positionV>
                <wp:extent cx="163195" cy="525145"/>
                <wp:effectExtent l="19050" t="0" r="27305" b="46355"/>
                <wp:wrapNone/>
                <wp:docPr id="1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4B863" id="Up Arrow 1" o:spid="_x0000_s1026" type="#_x0000_t68" style="position:absolute;margin-left:380.6pt;margin-top:-3.55pt;width:12.85pt;height:41.3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07UQIAALM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652"/>
        <w:gridCol w:w="1134"/>
        <w:gridCol w:w="1272"/>
      </w:tblGrid>
      <w:tr w:rsidR="000C6704" w:rsidRPr="00CA601F" w14:paraId="2EFD9EFE" w14:textId="77777777" w:rsidTr="00087A98">
        <w:trPr>
          <w:trHeight w:val="688"/>
          <w:jc w:val="center"/>
        </w:trPr>
        <w:tc>
          <w:tcPr>
            <w:tcW w:w="7652" w:type="dxa"/>
            <w:shd w:val="clear" w:color="auto" w:fill="DBE5F1" w:themeFill="accent1" w:themeFillTint="33"/>
            <w:vAlign w:val="center"/>
          </w:tcPr>
          <w:p w14:paraId="651FDFBD" w14:textId="51BE135F" w:rsidR="000C6704" w:rsidRPr="00CA601F" w:rsidRDefault="000C6704" w:rsidP="009C2DA5">
            <w:pPr>
              <w:tabs>
                <w:tab w:val="left" w:pos="0"/>
              </w:tabs>
              <w:spacing w:line="276" w:lineRule="auto"/>
              <w:ind w:left="-142"/>
              <w:jc w:val="center"/>
              <w:rPr>
                <w:rFonts w:ascii="Tahoma" w:hAnsi="Tahoma" w:cs="Tahoma"/>
                <w:b/>
                <w:sz w:val="20"/>
                <w:szCs w:val="20"/>
                <w:lang w:eastAsia="en-US"/>
              </w:rPr>
            </w:pPr>
            <w:r w:rsidRPr="00CA601F">
              <w:rPr>
                <w:rFonts w:ascii="Tahoma" w:hAnsi="Tahoma" w:cs="Tahoma"/>
                <w:b/>
                <w:sz w:val="20"/>
                <w:szCs w:val="20"/>
                <w:lang w:eastAsia="en-US"/>
              </w:rPr>
              <w:t xml:space="preserve">LOT </w:t>
            </w:r>
            <w:r w:rsidRPr="00CA601F">
              <w:rPr>
                <w:rFonts w:ascii="Tahoma" w:hAnsi="Tahoma" w:cs="Tahoma"/>
                <w:b/>
                <w:sz w:val="20"/>
                <w:szCs w:val="20"/>
                <w:lang w:val="uk-UA" w:eastAsia="en-US"/>
              </w:rPr>
              <w:t>7</w:t>
            </w:r>
            <w:r w:rsidRPr="00CA601F">
              <w:rPr>
                <w:rFonts w:ascii="Tahoma" w:hAnsi="Tahoma" w:cs="Tahoma"/>
                <w:b/>
                <w:sz w:val="20"/>
                <w:szCs w:val="20"/>
                <w:lang w:eastAsia="en-US"/>
              </w:rPr>
              <w:t xml:space="preserve"> – Type of Units ▼</w:t>
            </w:r>
          </w:p>
        </w:tc>
        <w:tc>
          <w:tcPr>
            <w:tcW w:w="1134" w:type="dxa"/>
            <w:tcBorders>
              <w:bottom w:val="single" w:sz="2" w:space="0" w:color="FF0000"/>
            </w:tcBorders>
            <w:shd w:val="clear" w:color="auto" w:fill="DBE5F1" w:themeFill="accent1" w:themeFillTint="33"/>
            <w:vAlign w:val="center"/>
          </w:tcPr>
          <w:p w14:paraId="12D73AD1" w14:textId="4E9EF9E6" w:rsidR="000C6704" w:rsidRPr="00CA601F" w:rsidRDefault="00544B01" w:rsidP="009C2DA5">
            <w:pPr>
              <w:spacing w:line="276" w:lineRule="auto"/>
              <w:ind w:left="-142" w:right="-154"/>
              <w:jc w:val="center"/>
              <w:rPr>
                <w:rFonts w:ascii="Tahoma" w:hAnsi="Tahoma" w:cs="Tahoma"/>
                <w:b/>
                <w:sz w:val="20"/>
                <w:szCs w:val="20"/>
                <w:lang w:eastAsia="en-US"/>
              </w:rPr>
            </w:pPr>
            <w:r w:rsidRPr="00CA601F">
              <w:rPr>
                <w:rFonts w:ascii="Tahoma" w:hAnsi="Tahoma" w:cs="Tahoma"/>
                <w:b/>
                <w:sz w:val="20"/>
                <w:szCs w:val="20"/>
                <w:lang w:eastAsia="en-US"/>
              </w:rPr>
              <w:t>Daily</w:t>
            </w:r>
            <w:r w:rsidR="000C6704" w:rsidRPr="00CA601F">
              <w:rPr>
                <w:rFonts w:ascii="Tahoma" w:hAnsi="Tahoma" w:cs="Tahoma"/>
                <w:b/>
                <w:sz w:val="20"/>
                <w:szCs w:val="20"/>
                <w:lang w:eastAsia="en-US"/>
              </w:rPr>
              <w:t xml:space="preserve"> fee</w:t>
            </w:r>
          </w:p>
          <w:p w14:paraId="65F81FA4" w14:textId="77777777" w:rsidR="000C6704" w:rsidRPr="00CA601F" w:rsidRDefault="000C6704" w:rsidP="009C2DA5">
            <w:pPr>
              <w:spacing w:line="276" w:lineRule="auto"/>
              <w:ind w:left="-142" w:right="-219"/>
              <w:jc w:val="center"/>
              <w:rPr>
                <w:rFonts w:ascii="Tahoma" w:hAnsi="Tahoma" w:cs="Tahoma"/>
                <w:b/>
                <w:sz w:val="20"/>
                <w:szCs w:val="20"/>
                <w:lang w:eastAsia="en-US"/>
              </w:rPr>
            </w:pPr>
            <w:r w:rsidRPr="00CA601F">
              <w:rPr>
                <w:rFonts w:ascii="Tahoma" w:hAnsi="Tahoma" w:cs="Tahoma"/>
                <w:b/>
                <w:sz w:val="20"/>
                <w:szCs w:val="20"/>
                <w:lang w:eastAsia="en-US"/>
              </w:rPr>
              <w:t>▼</w:t>
            </w:r>
          </w:p>
        </w:tc>
        <w:tc>
          <w:tcPr>
            <w:tcW w:w="1272" w:type="dxa"/>
            <w:tcBorders>
              <w:bottom w:val="single" w:sz="2" w:space="0" w:color="808080"/>
              <w:right w:val="single" w:sz="2" w:space="0" w:color="808080"/>
            </w:tcBorders>
            <w:shd w:val="clear" w:color="auto" w:fill="DBE5F1" w:themeFill="accent1" w:themeFillTint="33"/>
            <w:vAlign w:val="center"/>
          </w:tcPr>
          <w:p w14:paraId="7AE2CDDC" w14:textId="77777777" w:rsidR="000C6704" w:rsidRPr="00CA601F" w:rsidRDefault="000C6704" w:rsidP="009C2DA5">
            <w:pPr>
              <w:spacing w:line="276" w:lineRule="auto"/>
              <w:ind w:left="-142" w:right="-126"/>
              <w:jc w:val="center"/>
              <w:rPr>
                <w:rFonts w:ascii="Tahoma" w:hAnsi="Tahoma" w:cs="Tahoma"/>
                <w:b/>
                <w:sz w:val="20"/>
                <w:szCs w:val="20"/>
                <w:lang w:eastAsia="en-US"/>
              </w:rPr>
            </w:pPr>
            <w:r w:rsidRPr="00CA601F">
              <w:rPr>
                <w:rFonts w:ascii="Tahoma" w:hAnsi="Tahoma" w:cs="Tahoma"/>
                <w:b/>
                <w:sz w:val="20"/>
                <w:szCs w:val="20"/>
                <w:lang w:eastAsia="en-US"/>
              </w:rPr>
              <w:t>Exclusion level</w:t>
            </w:r>
          </w:p>
          <w:p w14:paraId="6A0077B7" w14:textId="77777777" w:rsidR="000C6704" w:rsidRPr="00CA601F" w:rsidRDefault="000C6704" w:rsidP="009C2DA5">
            <w:pPr>
              <w:spacing w:line="276" w:lineRule="auto"/>
              <w:ind w:left="-142" w:right="-126"/>
              <w:jc w:val="center"/>
              <w:rPr>
                <w:rFonts w:ascii="Tahoma" w:hAnsi="Tahoma" w:cs="Tahoma"/>
                <w:b/>
                <w:sz w:val="20"/>
                <w:szCs w:val="20"/>
                <w:lang w:eastAsia="en-US"/>
              </w:rPr>
            </w:pPr>
            <w:r w:rsidRPr="00CA601F">
              <w:rPr>
                <w:rFonts w:ascii="Tahoma" w:hAnsi="Tahoma" w:cs="Tahoma"/>
                <w:b/>
                <w:sz w:val="20"/>
                <w:szCs w:val="20"/>
                <w:lang w:eastAsia="en-US"/>
              </w:rPr>
              <w:t>▼</w:t>
            </w:r>
          </w:p>
        </w:tc>
      </w:tr>
      <w:tr w:rsidR="000C6704" w:rsidRPr="00CA601F" w14:paraId="406006C4" w14:textId="77777777" w:rsidTr="00087A98">
        <w:trPr>
          <w:trHeight w:val="780"/>
          <w:jc w:val="center"/>
        </w:trPr>
        <w:tc>
          <w:tcPr>
            <w:tcW w:w="7652" w:type="dxa"/>
            <w:tcBorders>
              <w:right w:val="single" w:sz="2" w:space="0" w:color="FF0000"/>
            </w:tcBorders>
            <w:shd w:val="clear" w:color="auto" w:fill="F2F2F2" w:themeFill="background1" w:themeFillShade="F2"/>
            <w:vAlign w:val="center"/>
          </w:tcPr>
          <w:p w14:paraId="506A6496" w14:textId="77777777" w:rsidR="00CA601F" w:rsidRPr="00CA601F" w:rsidRDefault="00CA601F" w:rsidP="00CA601F">
            <w:pPr>
              <w:spacing w:line="276" w:lineRule="auto"/>
              <w:rPr>
                <w:rFonts w:ascii="Tahoma" w:hAnsi="Tahoma" w:cs="Tahoma"/>
                <w:sz w:val="20"/>
                <w:szCs w:val="20"/>
                <w:lang w:eastAsia="en-US"/>
              </w:rPr>
            </w:pPr>
            <w:r w:rsidRPr="00CA601F">
              <w:rPr>
                <w:rFonts w:ascii="Tahoma" w:hAnsi="Tahoma" w:cs="Tahoma"/>
                <w:sz w:val="20"/>
                <w:szCs w:val="20"/>
                <w:lang w:eastAsia="en-US"/>
              </w:rPr>
              <w:t xml:space="preserve">The types of work as foreseen, but not limited to the following: </w:t>
            </w:r>
          </w:p>
          <w:p w14:paraId="52C9453F" w14:textId="1CA1A975" w:rsidR="000C6704" w:rsidRPr="00CA601F" w:rsidRDefault="00CA601F" w:rsidP="00CA601F">
            <w:pPr>
              <w:pStyle w:val="ListParagraph"/>
              <w:numPr>
                <w:ilvl w:val="0"/>
                <w:numId w:val="36"/>
              </w:numPr>
              <w:spacing w:line="276" w:lineRule="auto"/>
              <w:rPr>
                <w:rFonts w:ascii="Tahoma" w:hAnsi="Tahoma" w:cs="Tahoma"/>
                <w:sz w:val="20"/>
                <w:szCs w:val="20"/>
                <w:lang w:eastAsia="en-US"/>
              </w:rPr>
            </w:pPr>
            <w:r w:rsidRPr="00CA601F">
              <w:rPr>
                <w:rFonts w:ascii="Tahoma" w:hAnsi="Tahoma" w:cs="Tahoma"/>
                <w:sz w:val="20"/>
                <w:szCs w:val="20"/>
                <w:lang w:eastAsia="en-US"/>
              </w:rPr>
              <w:t>Proof-reading of English/Ukrainian texts for correct application of respective legal or related terminology for national (Ukrainian) and international context (e.g. translations of national regulatory documents, laws, case-law of the ECtHR, CoE documents and factsheets, publications)</w:t>
            </w:r>
          </w:p>
        </w:tc>
        <w:tc>
          <w:tcPr>
            <w:tcW w:w="11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726CF6" w14:textId="77777777" w:rsidR="000C6704" w:rsidRPr="00CA601F" w:rsidRDefault="000C6704" w:rsidP="009C2DA5">
            <w:pPr>
              <w:ind w:left="-65"/>
              <w:jc w:val="center"/>
              <w:rPr>
                <w:rFonts w:ascii="Tahoma" w:hAnsi="Tahoma" w:cs="Tahoma"/>
                <w:sz w:val="20"/>
                <w:szCs w:val="20"/>
                <w:lang w:eastAsia="en-US"/>
              </w:rPr>
            </w:pPr>
          </w:p>
        </w:tc>
        <w:tc>
          <w:tcPr>
            <w:tcW w:w="127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6CAE27F" w14:textId="051F8D00" w:rsidR="000C6704" w:rsidRPr="00CA601F" w:rsidRDefault="000C6704" w:rsidP="009C2DA5">
            <w:pPr>
              <w:spacing w:line="276" w:lineRule="auto"/>
              <w:ind w:left="-142" w:right="-91"/>
              <w:jc w:val="center"/>
              <w:rPr>
                <w:rFonts w:ascii="Tahoma" w:hAnsi="Tahoma" w:cs="Tahoma"/>
                <w:sz w:val="20"/>
                <w:szCs w:val="20"/>
                <w:lang w:eastAsia="en-US"/>
              </w:rPr>
            </w:pPr>
            <w:r w:rsidRPr="00CA601F">
              <w:rPr>
                <w:rFonts w:ascii="Tahoma" w:hAnsi="Tahoma" w:cs="Tahoma"/>
                <w:sz w:val="20"/>
                <w:szCs w:val="20"/>
                <w:lang w:eastAsia="en-US"/>
              </w:rPr>
              <w:t>200</w:t>
            </w:r>
          </w:p>
        </w:tc>
      </w:tr>
    </w:tbl>
    <w:p w14:paraId="3EF064DF" w14:textId="77777777" w:rsidR="000C6704" w:rsidRPr="00CA601F" w:rsidRDefault="000C6704" w:rsidP="000C6704">
      <w:pPr>
        <w:rPr>
          <w:rFonts w:ascii="Tahoma" w:hAnsi="Tahoma" w:cs="Tahoma"/>
          <w:b/>
          <w:sz w:val="20"/>
          <w:szCs w:val="20"/>
        </w:rPr>
      </w:pPr>
    </w:p>
    <w:p w14:paraId="275A866C" w14:textId="77777777" w:rsidR="000C6704" w:rsidRPr="00CA601F" w:rsidRDefault="000C6704" w:rsidP="000C6704">
      <w:pPr>
        <w:pBdr>
          <w:bottom w:val="single" w:sz="2" w:space="1" w:color="808080" w:themeColor="background1" w:themeShade="80"/>
        </w:pBdr>
        <w:rPr>
          <w:rFonts w:ascii="Tahoma" w:hAnsi="Tahoma" w:cs="Tahoma"/>
          <w:b/>
          <w:sz w:val="20"/>
          <w:szCs w:val="20"/>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C6704" w:rsidRPr="00CA601F" w14:paraId="6AB575FA" w14:textId="77777777" w:rsidTr="009C2DA5">
        <w:tc>
          <w:tcPr>
            <w:tcW w:w="9105" w:type="dxa"/>
            <w:shd w:val="clear" w:color="auto" w:fill="DBE5F1" w:themeFill="accent1" w:themeFillTint="33"/>
            <w:vAlign w:val="center"/>
          </w:tcPr>
          <w:p w14:paraId="56E394AE" w14:textId="37CB82CB" w:rsidR="000C6704" w:rsidRPr="00CA601F" w:rsidRDefault="000C6704" w:rsidP="000C6704">
            <w:pPr>
              <w:spacing w:before="120" w:after="120"/>
              <w:rPr>
                <w:rFonts w:ascii="Tahoma" w:hAnsi="Tahoma" w:cs="Tahoma"/>
                <w:sz w:val="20"/>
                <w:szCs w:val="20"/>
              </w:rPr>
            </w:pPr>
            <w:r w:rsidRPr="00CA601F">
              <w:rPr>
                <w:rFonts w:ascii="Tahoma" w:hAnsi="Tahoma" w:cs="Tahoma"/>
                <w:sz w:val="20"/>
                <w:szCs w:val="20"/>
              </w:rPr>
              <w:t>This Framework Contract</w:t>
            </w:r>
            <w:r w:rsidRPr="00CA601F">
              <w:rPr>
                <w:rFonts w:ascii="Tahoma" w:eastAsia="Calibri" w:hAnsi="Tahoma" w:cs="Tahoma"/>
                <w:sz w:val="20"/>
                <w:szCs w:val="20"/>
                <w:lang w:val="en-US" w:eastAsia="en-US"/>
              </w:rPr>
              <w:t xml:space="preserve"> for this lot takes effect as from the date of its signature by both parties</w:t>
            </w:r>
            <w:r w:rsidRPr="00CA601F">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923457654"/>
              <w:placeholder>
                <w:docPart w:val="F0D9A478BD3D46B2B92B6D7620C35165"/>
              </w:placeholder>
              <w:date w:fullDate="2023-12-31T00:00:00Z">
                <w:dateFormat w:val="dd/MM/yyyy"/>
                <w:lid w:val="fr-FR"/>
                <w:storeMappedDataAs w:val="dateTime"/>
                <w:calendar w:val="gregorian"/>
              </w:date>
            </w:sdtPr>
            <w:sdtEndPr>
              <w:rPr>
                <w:rStyle w:val="Style71"/>
              </w:rPr>
            </w:sdtEndPr>
            <w:sdtContent>
              <w:p w14:paraId="73CBC0EF" w14:textId="440C1AD2" w:rsidR="000C6704" w:rsidRPr="00CA601F" w:rsidRDefault="000C6704" w:rsidP="000C6704">
                <w:pPr>
                  <w:spacing w:before="120" w:after="120"/>
                  <w:rPr>
                    <w:rFonts w:ascii="Tahoma" w:hAnsi="Tahoma" w:cs="Tahoma"/>
                    <w:sz w:val="20"/>
                    <w:szCs w:val="20"/>
                  </w:rPr>
                </w:pPr>
                <w:r w:rsidRPr="00CA601F">
                  <w:rPr>
                    <w:rStyle w:val="Style71"/>
                    <w:rFonts w:ascii="Tahoma" w:hAnsi="Tahoma" w:cs="Tahoma"/>
                    <w:szCs w:val="20"/>
                  </w:rPr>
                  <w:t>31/12/202</w:t>
                </w:r>
                <w:r w:rsidR="0003798F">
                  <w:rPr>
                    <w:rStyle w:val="Style71"/>
                    <w:rFonts w:ascii="Tahoma" w:hAnsi="Tahoma" w:cs="Tahoma"/>
                    <w:szCs w:val="20"/>
                    <w:lang w:val="ru-RU"/>
                  </w:rPr>
                  <w:t>3</w:t>
                </w:r>
              </w:p>
            </w:sdtContent>
          </w:sdt>
        </w:tc>
      </w:tr>
      <w:tr w:rsidR="000C6704" w:rsidRPr="00CA601F" w14:paraId="57BB4352" w14:textId="77777777" w:rsidTr="009C2DA5">
        <w:tc>
          <w:tcPr>
            <w:tcW w:w="9105" w:type="dxa"/>
            <w:shd w:val="clear" w:color="auto" w:fill="DBE5F1" w:themeFill="accent1" w:themeFillTint="33"/>
            <w:vAlign w:val="center"/>
          </w:tcPr>
          <w:p w14:paraId="4E7BDA0D" w14:textId="39400C4F" w:rsidR="000C6704" w:rsidRPr="00CA601F" w:rsidRDefault="000C6704" w:rsidP="000C6704">
            <w:pPr>
              <w:spacing w:before="120" w:after="120"/>
              <w:rPr>
                <w:rFonts w:ascii="Tahoma" w:hAnsi="Tahoma" w:cs="Tahoma"/>
                <w:sz w:val="20"/>
                <w:szCs w:val="20"/>
              </w:rPr>
            </w:pPr>
            <w:r w:rsidRPr="00CA601F">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551459373"/>
              <w:placeholder>
                <w:docPart w:val="FC60EEF255C844039CF9B3371699580D"/>
              </w:placeholder>
              <w:date w:fullDate="2024-12-31T00:00:00Z">
                <w:dateFormat w:val="dd/MM/yyyy"/>
                <w:lid w:val="fr-FR"/>
                <w:storeMappedDataAs w:val="dateTime"/>
                <w:calendar w:val="gregorian"/>
              </w:date>
            </w:sdtPr>
            <w:sdtEndPr>
              <w:rPr>
                <w:rStyle w:val="Style71"/>
              </w:rPr>
            </w:sdtEndPr>
            <w:sdtContent>
              <w:p w14:paraId="00690396" w14:textId="4F100E6C" w:rsidR="000C6704" w:rsidRPr="00CA601F" w:rsidRDefault="000C6704" w:rsidP="000C6704">
                <w:pPr>
                  <w:spacing w:before="120" w:after="120"/>
                  <w:rPr>
                    <w:rStyle w:val="Style71"/>
                    <w:rFonts w:ascii="Tahoma" w:hAnsi="Tahoma" w:cs="Tahoma"/>
                    <w:szCs w:val="20"/>
                  </w:rPr>
                </w:pPr>
                <w:r w:rsidRPr="00CA601F">
                  <w:rPr>
                    <w:rStyle w:val="Style71"/>
                    <w:rFonts w:ascii="Tahoma" w:hAnsi="Tahoma" w:cs="Tahoma"/>
                    <w:szCs w:val="20"/>
                  </w:rPr>
                  <w:t>31/12/202</w:t>
                </w:r>
                <w:r w:rsidR="0003798F">
                  <w:rPr>
                    <w:rStyle w:val="Style71"/>
                    <w:rFonts w:ascii="Tahoma" w:hAnsi="Tahoma" w:cs="Tahoma"/>
                    <w:szCs w:val="20"/>
                    <w:lang w:val="ru-RU"/>
                  </w:rPr>
                  <w:t>4</w:t>
                </w:r>
              </w:p>
            </w:sdtContent>
          </w:sdt>
        </w:tc>
      </w:tr>
    </w:tbl>
    <w:p w14:paraId="09CED09D" w14:textId="77777777" w:rsidR="000C6704" w:rsidRDefault="000C6704" w:rsidP="000C6704">
      <w:pPr>
        <w:spacing w:before="60" w:after="120"/>
        <w:rPr>
          <w:rFonts w:ascii="Tahoma" w:hAnsi="Tahoma" w:cs="Tahoma"/>
        </w:rPr>
      </w:pPr>
    </w:p>
    <w:p w14:paraId="3D68B47E" w14:textId="6B23FFEC" w:rsidR="002133FA" w:rsidRPr="00D0286A" w:rsidRDefault="00812B47" w:rsidP="00B133A9">
      <w:pPr>
        <w:pBdr>
          <w:bottom w:val="single" w:sz="2" w:space="1" w:color="808080" w:themeColor="background1" w:themeShade="80"/>
        </w:pBdr>
        <w:spacing w:before="60" w:after="120"/>
        <w:rPr>
          <w:rFonts w:ascii="Tahoma" w:hAnsi="Tahoma" w:cs="Tahoma"/>
          <w:b/>
        </w:rPr>
      </w:pPr>
      <w:r w:rsidRPr="000C6704">
        <w:rPr>
          <w:rFonts w:ascii="Tahoma" w:hAnsi="Tahoma" w:cs="Tahoma"/>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2B43E1DA">
                <wp:simplePos x="0" y="0"/>
                <wp:positionH relativeFrom="column">
                  <wp:posOffset>2637155</wp:posOffset>
                </wp:positionH>
                <wp:positionV relativeFrom="paragraph">
                  <wp:posOffset>-151130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07946" id="AutoShape 2" o:spid="_x0000_s1026" type="#_x0000_t68" style="position:absolute;margin-left:207.65pt;margin-top:-11.9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59C182DB" w:rsidR="003A0F5F" w:rsidRDefault="000C6704" w:rsidP="000C6704">
            <w:pPr>
              <w:jc w:val="center"/>
              <w:rPr>
                <w:rFonts w:ascii="Tahoma" w:hAnsi="Tahoma" w:cs="Tahoma"/>
                <w:sz w:val="20"/>
                <w:szCs w:val="20"/>
              </w:rPr>
            </w:pPr>
            <w:r>
              <w:rPr>
                <w:rFonts w:ascii="Tahoma" w:hAnsi="Tahoma" w:cs="Tahoma"/>
                <w:sz w:val="20"/>
                <w:szCs w:val="20"/>
              </w:rPr>
              <w:t>Vahagn Muradyan</w:t>
            </w:r>
          </w:p>
          <w:p w14:paraId="6FC5F37B" w14:textId="0D18AC47" w:rsidR="000C6704" w:rsidRDefault="000C6704" w:rsidP="000C6704">
            <w:pPr>
              <w:jc w:val="center"/>
              <w:rPr>
                <w:rFonts w:ascii="Tahoma" w:hAnsi="Tahoma" w:cs="Tahoma"/>
                <w:sz w:val="20"/>
                <w:szCs w:val="20"/>
              </w:rPr>
            </w:pPr>
            <w:r>
              <w:rPr>
                <w:rFonts w:ascii="Tahoma" w:hAnsi="Tahoma" w:cs="Tahoma"/>
                <w:sz w:val="20"/>
                <w:szCs w:val="20"/>
              </w:rPr>
              <w:t>Deputy Head of the</w:t>
            </w:r>
          </w:p>
          <w:p w14:paraId="0D901EFC" w14:textId="77777777" w:rsidR="000C6704" w:rsidRDefault="000C6704" w:rsidP="000C6704">
            <w:pPr>
              <w:jc w:val="center"/>
              <w:rPr>
                <w:rFonts w:ascii="Tahoma" w:hAnsi="Tahoma" w:cs="Tahoma"/>
                <w:sz w:val="20"/>
                <w:szCs w:val="20"/>
              </w:rPr>
            </w:pPr>
            <w:r>
              <w:rPr>
                <w:rFonts w:ascii="Tahoma" w:hAnsi="Tahoma" w:cs="Tahoma"/>
                <w:sz w:val="20"/>
                <w:szCs w:val="20"/>
              </w:rPr>
              <w:t xml:space="preserve">Council of Europe Office </w:t>
            </w:r>
          </w:p>
          <w:p w14:paraId="08A816E4" w14:textId="3FED4C2D" w:rsidR="000C6704" w:rsidRPr="00D0286A" w:rsidRDefault="000C6704" w:rsidP="000C6704">
            <w:pPr>
              <w:jc w:val="center"/>
              <w:rPr>
                <w:rFonts w:ascii="Tahoma" w:hAnsi="Tahoma" w:cs="Tahoma"/>
                <w:sz w:val="20"/>
                <w:szCs w:val="20"/>
              </w:rPr>
            </w:pPr>
            <w:r>
              <w:rPr>
                <w:rFonts w:ascii="Tahoma" w:hAnsi="Tahoma" w:cs="Tahoma"/>
                <w:sz w:val="20"/>
                <w:szCs w:val="20"/>
              </w:rPr>
              <w:t>in Ukraine</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CE755A0" w:rsidR="003A0F5F" w:rsidRPr="00D0286A" w:rsidRDefault="00DD4C16" w:rsidP="003A0F5F">
            <w:pPr>
              <w:rPr>
                <w:rFonts w:ascii="Tahoma" w:hAnsi="Tahoma" w:cs="Tahoma"/>
                <w:sz w:val="20"/>
                <w:szCs w:val="20"/>
              </w:rPr>
            </w:pPr>
            <w:r w:rsidRPr="00D0286A">
              <w:rPr>
                <w:rFonts w:ascii="Tahoma" w:hAnsi="Tahoma" w:cs="Tahoma"/>
                <w:sz w:val="20"/>
                <w:szCs w:val="20"/>
              </w:rPr>
              <w:t>In</w:t>
            </w:r>
            <w:r w:rsidR="000C6704">
              <w:rPr>
                <w:rFonts w:ascii="Tahoma" w:hAnsi="Tahoma" w:cs="Tahoma"/>
                <w:sz w:val="20"/>
                <w:szCs w:val="20"/>
              </w:rPr>
              <w:t xml:space="preserve"> Kyiv </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0C6704"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0C6704" w:rsidRPr="00D0286A" w:rsidRDefault="000C6704"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0C6704" w:rsidRPr="00D0286A" w:rsidRDefault="000C6704"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0C6704" w:rsidRPr="00D0286A" w:rsidRDefault="000C670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0C6704" w:rsidRPr="00D0286A" w:rsidRDefault="000C6704"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0C6704" w:rsidRPr="00D0286A" w:rsidRDefault="000C6704"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0C6704" w:rsidRPr="00D0286A" w:rsidRDefault="000C6704"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0015F2FD" w:rsidR="000C6704" w:rsidRPr="00D0286A" w:rsidRDefault="002538F6"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0C6704" w:rsidRPr="00D0286A" w:rsidRDefault="000C6704"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0C6704" w:rsidRPr="00D0286A" w14:paraId="74E7DA64" w14:textId="77777777" w:rsidTr="000C6704">
        <w:trPr>
          <w:trHeight w:val="308"/>
          <w:jc w:val="center"/>
        </w:trPr>
        <w:tc>
          <w:tcPr>
            <w:tcW w:w="438" w:type="dxa"/>
            <w:tcBorders>
              <w:top w:val="nil"/>
              <w:left w:val="nil"/>
              <w:bottom w:val="nil"/>
              <w:right w:val="nil"/>
            </w:tcBorders>
            <w:shd w:val="clear" w:color="auto" w:fill="FFFFFF" w:themeFill="background1"/>
          </w:tcPr>
          <w:p w14:paraId="593950AC" w14:textId="77777777" w:rsidR="000C6704" w:rsidRPr="00D0286A" w:rsidRDefault="000C670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0C6704" w:rsidRPr="00D0286A" w:rsidRDefault="000C670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0C6704" w:rsidRPr="00D0286A" w:rsidRDefault="000C670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0C6704" w:rsidRPr="00D0286A" w:rsidRDefault="000C670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0C6704" w:rsidRPr="00D0286A" w:rsidRDefault="000C670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0C6704" w:rsidRPr="00D0286A" w:rsidRDefault="000C6704"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6E7DEDBF" w:rsidR="000C6704" w:rsidRPr="00D0286A" w:rsidRDefault="000C6704"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0C6704" w:rsidRPr="00D0286A" w:rsidRDefault="000C6704"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C6704" w:rsidRPr="00D0286A" w14:paraId="77607935" w14:textId="77777777" w:rsidTr="000C6704">
        <w:trPr>
          <w:trHeight w:val="308"/>
          <w:jc w:val="center"/>
        </w:trPr>
        <w:tc>
          <w:tcPr>
            <w:tcW w:w="438" w:type="dxa"/>
            <w:tcBorders>
              <w:top w:val="nil"/>
              <w:left w:val="nil"/>
              <w:bottom w:val="nil"/>
              <w:right w:val="nil"/>
            </w:tcBorders>
            <w:shd w:val="clear" w:color="auto" w:fill="FFFFFF" w:themeFill="background1"/>
          </w:tcPr>
          <w:p w14:paraId="65FFBD7D" w14:textId="77777777" w:rsidR="000C6704" w:rsidRPr="00D0286A" w:rsidRDefault="000C670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F15551B" w14:textId="77777777" w:rsidR="000C6704" w:rsidRPr="00D0286A" w:rsidRDefault="000C670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06EA77B" w14:textId="77777777" w:rsidR="000C6704" w:rsidRPr="00D0286A" w:rsidRDefault="000C670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01BD5C8" w14:textId="77777777" w:rsidR="000C6704" w:rsidRPr="00D0286A" w:rsidRDefault="000C670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6E500B2" w14:textId="77777777" w:rsidR="000C6704" w:rsidRPr="00D0286A" w:rsidRDefault="000C670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A58787E" w14:textId="561848BE" w:rsidR="000C6704" w:rsidRPr="00D0286A" w:rsidRDefault="000C6704" w:rsidP="007935F8">
            <w:pPr>
              <w:jc w:val="center"/>
              <w:rPr>
                <w:rFonts w:ascii="Tahoma" w:hAnsi="Tahoma" w:cs="Tahoma"/>
                <w:sz w:val="20"/>
                <w:szCs w:val="20"/>
              </w:rPr>
            </w:pPr>
            <w:r w:rsidRPr="00D0286A">
              <w:rPr>
                <w:rFonts w:ascii="Tahoma" w:hAnsi="Tahoma" w:cs="Tahoma"/>
                <w:sz w:val="20"/>
                <w:szCs w:val="20"/>
              </w:rPr>
              <w:t>Lot</w:t>
            </w:r>
            <w:r>
              <w:rPr>
                <w:rFonts w:ascii="Tahoma" w:hAnsi="Tahoma" w:cs="Tahoma"/>
                <w:sz w:val="20"/>
                <w:szCs w:val="20"/>
              </w:rPr>
              <w:t xml:space="preserve"> 3</w:t>
            </w:r>
          </w:p>
        </w:tc>
        <w:sdt>
          <w:sdtPr>
            <w:rPr>
              <w:rFonts w:ascii="Tahoma" w:hAnsi="Tahoma" w:cs="Tahoma"/>
              <w:sz w:val="20"/>
              <w:szCs w:val="20"/>
            </w:rPr>
            <w:id w:val="-44962901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F135B1C" w14:textId="561AE67B" w:rsidR="000C6704" w:rsidRDefault="002538F6"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49AF2C6" w14:textId="3CE962E0" w:rsidR="000C6704" w:rsidRPr="00D0286A" w:rsidRDefault="000C6704"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C6704" w:rsidRPr="00D0286A" w14:paraId="07FF77D4" w14:textId="77777777" w:rsidTr="000C6704">
        <w:trPr>
          <w:trHeight w:val="308"/>
          <w:jc w:val="center"/>
        </w:trPr>
        <w:tc>
          <w:tcPr>
            <w:tcW w:w="438" w:type="dxa"/>
            <w:tcBorders>
              <w:top w:val="nil"/>
              <w:left w:val="nil"/>
              <w:bottom w:val="nil"/>
              <w:right w:val="nil"/>
            </w:tcBorders>
            <w:shd w:val="clear" w:color="auto" w:fill="FFFFFF" w:themeFill="background1"/>
          </w:tcPr>
          <w:p w14:paraId="4C513E23" w14:textId="77777777" w:rsidR="000C6704" w:rsidRPr="00D0286A" w:rsidRDefault="000C670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3C99CD4" w14:textId="77777777" w:rsidR="000C6704" w:rsidRPr="00D0286A" w:rsidRDefault="000C670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892623B" w14:textId="77777777" w:rsidR="000C6704" w:rsidRPr="00D0286A" w:rsidRDefault="000C670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2CF5CE2" w14:textId="77777777" w:rsidR="000C6704" w:rsidRPr="00D0286A" w:rsidRDefault="000C670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582B0FB5" w14:textId="77777777" w:rsidR="000C6704" w:rsidRPr="00D0286A" w:rsidRDefault="000C670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068925" w14:textId="384A9505" w:rsidR="000C6704" w:rsidRPr="00D0286A" w:rsidRDefault="000C6704" w:rsidP="007935F8">
            <w:pPr>
              <w:jc w:val="center"/>
              <w:rPr>
                <w:rFonts w:ascii="Tahoma" w:hAnsi="Tahoma" w:cs="Tahoma"/>
                <w:sz w:val="20"/>
                <w:szCs w:val="20"/>
              </w:rPr>
            </w:pPr>
            <w:r w:rsidRPr="00D0286A">
              <w:rPr>
                <w:rFonts w:ascii="Tahoma" w:hAnsi="Tahoma" w:cs="Tahoma"/>
                <w:sz w:val="20"/>
                <w:szCs w:val="20"/>
              </w:rPr>
              <w:t>Lot</w:t>
            </w:r>
            <w:r>
              <w:rPr>
                <w:rFonts w:ascii="Tahoma" w:hAnsi="Tahoma" w:cs="Tahoma"/>
                <w:sz w:val="20"/>
                <w:szCs w:val="20"/>
              </w:rPr>
              <w:t xml:space="preserve"> 4</w:t>
            </w:r>
          </w:p>
        </w:tc>
        <w:sdt>
          <w:sdtPr>
            <w:rPr>
              <w:rFonts w:ascii="Tahoma" w:hAnsi="Tahoma" w:cs="Tahoma"/>
              <w:sz w:val="20"/>
              <w:szCs w:val="20"/>
            </w:rPr>
            <w:id w:val="-1039116362"/>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0C8039F" w14:textId="148DA0C3" w:rsidR="000C6704" w:rsidRDefault="002538F6"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43FA090" w14:textId="6082FF71" w:rsidR="000C6704" w:rsidRPr="00D0286A" w:rsidRDefault="000C6704"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C6704" w:rsidRPr="00D0286A" w14:paraId="3DDD7546" w14:textId="77777777" w:rsidTr="000C6704">
        <w:trPr>
          <w:trHeight w:val="308"/>
          <w:jc w:val="center"/>
        </w:trPr>
        <w:tc>
          <w:tcPr>
            <w:tcW w:w="438" w:type="dxa"/>
            <w:tcBorders>
              <w:top w:val="nil"/>
              <w:left w:val="nil"/>
              <w:bottom w:val="nil"/>
              <w:right w:val="nil"/>
            </w:tcBorders>
            <w:shd w:val="clear" w:color="auto" w:fill="FFFFFF" w:themeFill="background1"/>
          </w:tcPr>
          <w:p w14:paraId="7773A033" w14:textId="77777777" w:rsidR="000C6704" w:rsidRPr="00D0286A" w:rsidRDefault="000C670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9D5AEED" w14:textId="77777777" w:rsidR="000C6704" w:rsidRPr="00D0286A" w:rsidRDefault="000C670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5A4913E" w14:textId="77777777" w:rsidR="000C6704" w:rsidRPr="00D0286A" w:rsidRDefault="000C670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564B485" w14:textId="77777777" w:rsidR="000C6704" w:rsidRPr="00D0286A" w:rsidRDefault="000C670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536E003F" w14:textId="77777777" w:rsidR="000C6704" w:rsidRPr="00D0286A" w:rsidRDefault="000C670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E0C57FD" w14:textId="086ABB4A" w:rsidR="000C6704" w:rsidRPr="00D0286A" w:rsidRDefault="000C6704" w:rsidP="007935F8">
            <w:pPr>
              <w:jc w:val="center"/>
              <w:rPr>
                <w:rFonts w:ascii="Tahoma" w:hAnsi="Tahoma" w:cs="Tahoma"/>
                <w:sz w:val="20"/>
                <w:szCs w:val="20"/>
              </w:rPr>
            </w:pPr>
            <w:r w:rsidRPr="00D0286A">
              <w:rPr>
                <w:rFonts w:ascii="Tahoma" w:hAnsi="Tahoma" w:cs="Tahoma"/>
                <w:sz w:val="20"/>
                <w:szCs w:val="20"/>
              </w:rPr>
              <w:t>Lot</w:t>
            </w:r>
            <w:r>
              <w:rPr>
                <w:rFonts w:ascii="Tahoma" w:hAnsi="Tahoma" w:cs="Tahoma"/>
                <w:sz w:val="20"/>
                <w:szCs w:val="20"/>
              </w:rPr>
              <w:t xml:space="preserve"> 5</w:t>
            </w:r>
          </w:p>
        </w:tc>
        <w:sdt>
          <w:sdtPr>
            <w:rPr>
              <w:rFonts w:ascii="Tahoma" w:hAnsi="Tahoma" w:cs="Tahoma"/>
              <w:sz w:val="20"/>
              <w:szCs w:val="20"/>
            </w:rPr>
            <w:id w:val="817532262"/>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A985C59" w14:textId="77EC79CA" w:rsidR="000C6704" w:rsidRDefault="002538F6"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21BC18F" w14:textId="1C8E8A9D" w:rsidR="000C6704" w:rsidRPr="00D0286A" w:rsidRDefault="000C6704"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C6704" w:rsidRPr="00D0286A" w14:paraId="5E78D626" w14:textId="77777777" w:rsidTr="000C6704">
        <w:trPr>
          <w:trHeight w:val="308"/>
          <w:jc w:val="center"/>
        </w:trPr>
        <w:tc>
          <w:tcPr>
            <w:tcW w:w="438" w:type="dxa"/>
            <w:tcBorders>
              <w:top w:val="nil"/>
              <w:left w:val="nil"/>
              <w:bottom w:val="nil"/>
              <w:right w:val="nil"/>
            </w:tcBorders>
            <w:shd w:val="clear" w:color="auto" w:fill="FFFFFF" w:themeFill="background1"/>
          </w:tcPr>
          <w:p w14:paraId="0936F40F" w14:textId="77777777" w:rsidR="000C6704" w:rsidRPr="00D0286A" w:rsidRDefault="000C670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C3D89F7" w14:textId="77777777" w:rsidR="000C6704" w:rsidRPr="00D0286A" w:rsidRDefault="000C670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FE28A24" w14:textId="77777777" w:rsidR="000C6704" w:rsidRPr="00D0286A" w:rsidRDefault="000C670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0DA76DF" w14:textId="77777777" w:rsidR="000C6704" w:rsidRPr="00D0286A" w:rsidRDefault="000C670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80F2326" w14:textId="77777777" w:rsidR="000C6704" w:rsidRPr="00D0286A" w:rsidRDefault="000C670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C4565B" w14:textId="17E037A5" w:rsidR="000C6704" w:rsidRPr="00D0286A" w:rsidRDefault="000C6704" w:rsidP="007935F8">
            <w:pPr>
              <w:jc w:val="center"/>
              <w:rPr>
                <w:rFonts w:ascii="Tahoma" w:hAnsi="Tahoma" w:cs="Tahoma"/>
                <w:sz w:val="20"/>
                <w:szCs w:val="20"/>
              </w:rPr>
            </w:pPr>
            <w:r w:rsidRPr="00D0286A">
              <w:rPr>
                <w:rFonts w:ascii="Tahoma" w:hAnsi="Tahoma" w:cs="Tahoma"/>
                <w:sz w:val="20"/>
                <w:szCs w:val="20"/>
              </w:rPr>
              <w:t>Lot</w:t>
            </w:r>
            <w:r>
              <w:rPr>
                <w:rFonts w:ascii="Tahoma" w:hAnsi="Tahoma" w:cs="Tahoma"/>
                <w:sz w:val="20"/>
                <w:szCs w:val="20"/>
              </w:rPr>
              <w:t xml:space="preserve"> 6</w:t>
            </w:r>
          </w:p>
        </w:tc>
        <w:sdt>
          <w:sdtPr>
            <w:rPr>
              <w:rFonts w:ascii="Tahoma" w:hAnsi="Tahoma" w:cs="Tahoma"/>
              <w:sz w:val="20"/>
              <w:szCs w:val="20"/>
            </w:rPr>
            <w:id w:val="-1944989715"/>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231839B" w14:textId="1880E328" w:rsidR="000C6704" w:rsidRDefault="002538F6"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0927AAC" w14:textId="2368667A" w:rsidR="000C6704" w:rsidRPr="00D0286A" w:rsidRDefault="000C6704"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C6704" w:rsidRPr="00D0286A" w14:paraId="14FCFCF7" w14:textId="77777777" w:rsidTr="00D0286A">
        <w:trPr>
          <w:trHeight w:val="308"/>
          <w:jc w:val="center"/>
        </w:trPr>
        <w:tc>
          <w:tcPr>
            <w:tcW w:w="438" w:type="dxa"/>
            <w:tcBorders>
              <w:top w:val="nil"/>
              <w:left w:val="nil"/>
              <w:bottom w:val="nil"/>
              <w:right w:val="nil"/>
            </w:tcBorders>
            <w:shd w:val="clear" w:color="auto" w:fill="FFFFFF" w:themeFill="background1"/>
          </w:tcPr>
          <w:p w14:paraId="1DAE53B1" w14:textId="77777777" w:rsidR="000C6704" w:rsidRPr="00D0286A" w:rsidRDefault="000C670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3CD6A5E" w14:textId="77777777" w:rsidR="000C6704" w:rsidRPr="00D0286A" w:rsidRDefault="000C670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A767369" w14:textId="77777777" w:rsidR="000C6704" w:rsidRPr="00D0286A" w:rsidRDefault="000C670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D36661F" w14:textId="77777777" w:rsidR="000C6704" w:rsidRPr="00D0286A" w:rsidRDefault="000C6704"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5AF8B171" w14:textId="77777777" w:rsidR="000C6704" w:rsidRPr="00D0286A" w:rsidRDefault="000C670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1BC1166" w14:textId="755FBFC1" w:rsidR="000C6704" w:rsidRPr="00D0286A" w:rsidRDefault="000C6704" w:rsidP="007935F8">
            <w:pPr>
              <w:jc w:val="center"/>
              <w:rPr>
                <w:rFonts w:ascii="Tahoma" w:hAnsi="Tahoma" w:cs="Tahoma"/>
                <w:sz w:val="20"/>
                <w:szCs w:val="20"/>
              </w:rPr>
            </w:pPr>
            <w:r w:rsidRPr="00D0286A">
              <w:rPr>
                <w:rFonts w:ascii="Tahoma" w:hAnsi="Tahoma" w:cs="Tahoma"/>
                <w:sz w:val="20"/>
                <w:szCs w:val="20"/>
              </w:rPr>
              <w:t>Lot</w:t>
            </w:r>
            <w:r>
              <w:rPr>
                <w:rFonts w:ascii="Tahoma" w:hAnsi="Tahoma" w:cs="Tahoma"/>
                <w:sz w:val="20"/>
                <w:szCs w:val="20"/>
              </w:rPr>
              <w:t xml:space="preserve"> 7</w:t>
            </w:r>
          </w:p>
        </w:tc>
        <w:sdt>
          <w:sdtPr>
            <w:rPr>
              <w:rFonts w:ascii="Tahoma" w:hAnsi="Tahoma" w:cs="Tahoma"/>
              <w:sz w:val="20"/>
              <w:szCs w:val="20"/>
            </w:rPr>
            <w:id w:val="119425888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6F42542" w14:textId="7B6E6EF9" w:rsidR="000C6704" w:rsidRDefault="002538F6"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F463F74" w14:textId="77302E0F" w:rsidR="000C6704" w:rsidRPr="00D0286A" w:rsidRDefault="000C6704"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9BC4A62" w14:textId="35D88AA0" w:rsidR="00AF7429" w:rsidRPr="005127FD" w:rsidRDefault="00AF7429" w:rsidP="005127FD">
      <w:pPr>
        <w:tabs>
          <w:tab w:val="left" w:pos="284"/>
        </w:tabs>
        <w:autoSpaceDE w:val="0"/>
        <w:autoSpaceDN w:val="0"/>
        <w:jc w:val="both"/>
        <w:rPr>
          <w:rFonts w:ascii="Tahoma" w:hAnsi="Tahoma" w:cs="Tahoma"/>
          <w:b/>
          <w:color w:val="365F91" w:themeColor="accent1" w:themeShade="BF"/>
          <w:sz w:val="18"/>
          <w:szCs w:val="18"/>
          <w:u w:val="single"/>
          <w:lang w:eastAsia="fr-FR"/>
        </w:rPr>
      </w:pPr>
      <w:r w:rsidRPr="005127FD">
        <w:rPr>
          <w:rFonts w:ascii="Tahoma" w:hAnsi="Tahoma" w:cs="Tahoma"/>
          <w:b/>
          <w:color w:val="365F91" w:themeColor="accent1" w:themeShade="BF"/>
          <w:sz w:val="18"/>
          <w:szCs w:val="18"/>
          <w:u w:val="single"/>
          <w:lang w:eastAsia="fr-FR"/>
        </w:rPr>
        <w:t>3.3 Health and social insurance of the Provider or its employees</w:t>
      </w:r>
    </w:p>
    <w:p w14:paraId="277E66DF" w14:textId="030A5717" w:rsidR="00AF7429" w:rsidRPr="00AF7429" w:rsidRDefault="005127FD" w:rsidP="00AF7429">
      <w:pPr>
        <w:ind w:left="709" w:hanging="709"/>
        <w:jc w:val="both"/>
        <w:rPr>
          <w:rFonts w:ascii="Tahoma" w:hAnsi="Tahoma" w:cs="Tahoma"/>
          <w:sz w:val="18"/>
          <w:szCs w:val="18"/>
        </w:rPr>
      </w:pPr>
      <w:r>
        <w:rPr>
          <w:rFonts w:ascii="Tahoma" w:hAnsi="Tahoma" w:cs="Tahoma"/>
          <w:sz w:val="18"/>
          <w:szCs w:val="18"/>
        </w:rPr>
        <w:t xml:space="preserve">             </w:t>
      </w:r>
      <w:r w:rsidR="00AF7429" w:rsidRPr="00AF7429">
        <w:rPr>
          <w:rFonts w:ascii="Tahoma" w:hAnsi="Tahoma" w:cs="Tahoma"/>
          <w:sz w:val="18"/>
          <w:szCs w:val="18"/>
        </w:rPr>
        <w:t>The Provider shall undertake all necessary measures to arrange for health and social insurance during the entire contract. The Provider acknowledges and accepts in this regard that the Council shall not assume any responsibility for any health</w:t>
      </w:r>
      <w:r w:rsidR="00AF7429" w:rsidRPr="00AF7429">
        <w:rPr>
          <w:rFonts w:ascii="Tahoma" w:hAnsi="Tahoma" w:cs="Tahoma"/>
          <w:b/>
          <w:bCs/>
          <w:sz w:val="18"/>
          <w:szCs w:val="18"/>
        </w:rPr>
        <w:t>,</w:t>
      </w:r>
      <w:r w:rsidR="00AF7429" w:rsidRPr="00AF7429">
        <w:rPr>
          <w:rFonts w:ascii="Tahoma" w:hAnsi="Tahoma" w:cs="Tahoma"/>
          <w:sz w:val="18"/>
          <w:szCs w:val="18"/>
        </w:rPr>
        <w:t xml:space="preserve"> </w:t>
      </w:r>
      <w:r w:rsidR="00AF7429" w:rsidRPr="00AF7429">
        <w:rPr>
          <w:rFonts w:ascii="Tahoma" w:hAnsi="Tahoma" w:cs="Tahoma"/>
          <w:sz w:val="18"/>
          <w:szCs w:val="18"/>
        </w:rPr>
        <w:lastRenderedPageBreak/>
        <w:t>social and financial risks concerning or resulting from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47E580EF" w14:textId="2CB41ACB" w:rsidR="00C3395C" w:rsidRPr="00C740D8" w:rsidRDefault="004F613A" w:rsidP="00C740D8">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1474986B" w:rsidR="00642825"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807FCF6" w14:textId="77777777" w:rsidR="00C740D8" w:rsidRPr="00D0286A" w:rsidRDefault="00C740D8" w:rsidP="00642825">
      <w:pPr>
        <w:tabs>
          <w:tab w:val="left" w:pos="284"/>
        </w:tabs>
        <w:spacing w:after="60"/>
        <w:contextualSpacing/>
        <w:jc w:val="both"/>
        <w:rPr>
          <w:rFonts w:ascii="Tahoma" w:eastAsia="Calibri" w:hAnsi="Tahoma" w:cs="Tahoma"/>
          <w:sz w:val="18"/>
          <w:szCs w:val="18"/>
        </w:rPr>
      </w:pP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7"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lastRenderedPageBreak/>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7"/>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lastRenderedPageBreak/>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1"/>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AD3A" w14:textId="77777777" w:rsidR="000F0A97" w:rsidRDefault="000F0A97" w:rsidP="00D50F13">
      <w:r>
        <w:separator/>
      </w:r>
    </w:p>
  </w:endnote>
  <w:endnote w:type="continuationSeparator" w:id="0">
    <w:p w14:paraId="740F13F7" w14:textId="77777777" w:rsidR="000F0A97" w:rsidRDefault="000F0A9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A2E2C85" w:rsidR="00E320C9" w:rsidRPr="00AE2D2B" w:rsidRDefault="0023556F" w:rsidP="004965C8">
          <w:pPr>
            <w:rPr>
              <w:rFonts w:ascii="Arial Narrow" w:hAnsi="Arial Narrow"/>
              <w:caps/>
              <w:color w:val="000000"/>
              <w:sz w:val="18"/>
              <w:szCs w:val="18"/>
              <w:highlight w:val="cyan"/>
            </w:rPr>
          </w:pPr>
          <w:r w:rsidRPr="000C6704">
            <w:rPr>
              <w:rFonts w:ascii="Arial Narrow" w:hAnsi="Arial Narrow"/>
              <w:caps/>
              <w:color w:val="000000"/>
              <w:sz w:val="18"/>
              <w:szCs w:val="18"/>
            </w:rPr>
            <w:t>8802/2022/</w:t>
          </w:r>
          <w:r w:rsidR="00876926">
            <w:rPr>
              <w:rFonts w:ascii="Arial Narrow" w:hAnsi="Arial Narrow"/>
              <w:caps/>
              <w:color w:val="000000"/>
              <w:sz w:val="18"/>
              <w:szCs w:val="18"/>
            </w:rPr>
            <w:t>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9CD1" w14:textId="77777777" w:rsidR="000F0A97" w:rsidRDefault="000F0A97" w:rsidP="00D50F13">
      <w:r>
        <w:separator/>
      </w:r>
    </w:p>
  </w:footnote>
  <w:footnote w:type="continuationSeparator" w:id="0">
    <w:p w14:paraId="23E3742C" w14:textId="77777777" w:rsidR="000F0A97" w:rsidRDefault="000F0A97"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l’Europe,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266AC"/>
    <w:multiLevelType w:val="hybridMultilevel"/>
    <w:tmpl w:val="27ECD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E8524E"/>
    <w:multiLevelType w:val="hybridMultilevel"/>
    <w:tmpl w:val="064AC3CC"/>
    <w:lvl w:ilvl="0" w:tplc="9C366CB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478AB"/>
    <w:multiLevelType w:val="hybridMultilevel"/>
    <w:tmpl w:val="F0DE19AE"/>
    <w:lvl w:ilvl="0" w:tplc="9C366CB6">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
  </w:num>
  <w:num w:numId="4">
    <w:abstractNumId w:val="1"/>
  </w:num>
  <w:num w:numId="5">
    <w:abstractNumId w:val="16"/>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9"/>
  </w:num>
  <w:num w:numId="10">
    <w:abstractNumId w:val="12"/>
  </w:num>
  <w:num w:numId="11">
    <w:abstractNumId w:val="6"/>
  </w:num>
  <w:num w:numId="12">
    <w:abstractNumId w:val="30"/>
  </w:num>
  <w:num w:numId="13">
    <w:abstractNumId w:val="0"/>
  </w:num>
  <w:num w:numId="14">
    <w:abstractNumId w:val="14"/>
  </w:num>
  <w:num w:numId="15">
    <w:abstractNumId w:val="22"/>
  </w:num>
  <w:num w:numId="16">
    <w:abstractNumId w:val="33"/>
  </w:num>
  <w:num w:numId="17">
    <w:abstractNumId w:val="10"/>
  </w:num>
  <w:num w:numId="18">
    <w:abstractNumId w:val="32"/>
  </w:num>
  <w:num w:numId="19">
    <w:abstractNumId w:val="25"/>
  </w:num>
  <w:num w:numId="20">
    <w:abstractNumId w:val="18"/>
  </w:num>
  <w:num w:numId="21">
    <w:abstractNumId w:val="15"/>
  </w:num>
  <w:num w:numId="22">
    <w:abstractNumId w:val="5"/>
  </w:num>
  <w:num w:numId="23">
    <w:abstractNumId w:val="13"/>
  </w:num>
  <w:num w:numId="24">
    <w:abstractNumId w:val="11"/>
  </w:num>
  <w:num w:numId="25">
    <w:abstractNumId w:val="7"/>
  </w:num>
  <w:num w:numId="26">
    <w:abstractNumId w:val="31"/>
  </w:num>
  <w:num w:numId="27">
    <w:abstractNumId w:val="26"/>
  </w:num>
  <w:num w:numId="28">
    <w:abstractNumId w:val="27"/>
  </w:num>
  <w:num w:numId="29">
    <w:abstractNumId w:val="3"/>
  </w:num>
  <w:num w:numId="30">
    <w:abstractNumId w:val="28"/>
  </w:num>
  <w:num w:numId="31">
    <w:abstractNumId w:val="24"/>
  </w:num>
  <w:num w:numId="32">
    <w:abstractNumId w:val="20"/>
  </w:num>
  <w:num w:numId="33">
    <w:abstractNumId w:val="23"/>
  </w:num>
  <w:num w:numId="34">
    <w:abstractNumId w:val="8"/>
  </w:num>
  <w:num w:numId="35">
    <w:abstractNumId w:val="9"/>
  </w:num>
  <w:num w:numId="3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98F"/>
    <w:rsid w:val="00037A7D"/>
    <w:rsid w:val="0004179C"/>
    <w:rsid w:val="000478B8"/>
    <w:rsid w:val="00057F3A"/>
    <w:rsid w:val="00072FB8"/>
    <w:rsid w:val="00075E56"/>
    <w:rsid w:val="0008106F"/>
    <w:rsid w:val="000837E6"/>
    <w:rsid w:val="000841B9"/>
    <w:rsid w:val="00084509"/>
    <w:rsid w:val="000852FE"/>
    <w:rsid w:val="00087A98"/>
    <w:rsid w:val="00093155"/>
    <w:rsid w:val="000966F4"/>
    <w:rsid w:val="000A0D8A"/>
    <w:rsid w:val="000A19C2"/>
    <w:rsid w:val="000B26A2"/>
    <w:rsid w:val="000B4274"/>
    <w:rsid w:val="000C2A8A"/>
    <w:rsid w:val="000C4D6D"/>
    <w:rsid w:val="000C6704"/>
    <w:rsid w:val="000D3674"/>
    <w:rsid w:val="000E0285"/>
    <w:rsid w:val="000E2440"/>
    <w:rsid w:val="000E3E9A"/>
    <w:rsid w:val="000E59DC"/>
    <w:rsid w:val="000E5DF5"/>
    <w:rsid w:val="000F0A97"/>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3556F"/>
    <w:rsid w:val="00251355"/>
    <w:rsid w:val="00252393"/>
    <w:rsid w:val="002538F6"/>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1C49"/>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127FD"/>
    <w:rsid w:val="00523268"/>
    <w:rsid w:val="00527592"/>
    <w:rsid w:val="0053377B"/>
    <w:rsid w:val="00542FEE"/>
    <w:rsid w:val="00544B01"/>
    <w:rsid w:val="00550849"/>
    <w:rsid w:val="00564B0D"/>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534"/>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04718"/>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013"/>
    <w:rsid w:val="007E335A"/>
    <w:rsid w:val="007F79F8"/>
    <w:rsid w:val="00806CD2"/>
    <w:rsid w:val="00810D55"/>
    <w:rsid w:val="00812B47"/>
    <w:rsid w:val="00812FBB"/>
    <w:rsid w:val="00821937"/>
    <w:rsid w:val="0082549E"/>
    <w:rsid w:val="00826BA5"/>
    <w:rsid w:val="00826C49"/>
    <w:rsid w:val="008323BB"/>
    <w:rsid w:val="0083377F"/>
    <w:rsid w:val="00840C1E"/>
    <w:rsid w:val="0084239E"/>
    <w:rsid w:val="00847F47"/>
    <w:rsid w:val="00851230"/>
    <w:rsid w:val="0085784E"/>
    <w:rsid w:val="00860FEB"/>
    <w:rsid w:val="008628C7"/>
    <w:rsid w:val="008713A9"/>
    <w:rsid w:val="00873212"/>
    <w:rsid w:val="00876926"/>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5095F"/>
    <w:rsid w:val="00956F45"/>
    <w:rsid w:val="0097037F"/>
    <w:rsid w:val="00973EF1"/>
    <w:rsid w:val="009763B0"/>
    <w:rsid w:val="0098229E"/>
    <w:rsid w:val="00987B83"/>
    <w:rsid w:val="00990987"/>
    <w:rsid w:val="0099327E"/>
    <w:rsid w:val="009A100B"/>
    <w:rsid w:val="009A5B27"/>
    <w:rsid w:val="009B3605"/>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26490"/>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D7B27"/>
    <w:rsid w:val="00AE2A99"/>
    <w:rsid w:val="00AE5507"/>
    <w:rsid w:val="00AF7429"/>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C450E"/>
    <w:rsid w:val="00BD671C"/>
    <w:rsid w:val="00BD6B89"/>
    <w:rsid w:val="00BE13D6"/>
    <w:rsid w:val="00BE33D8"/>
    <w:rsid w:val="00BF0EF7"/>
    <w:rsid w:val="00BF51DD"/>
    <w:rsid w:val="00BF7964"/>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40D8"/>
    <w:rsid w:val="00C7643B"/>
    <w:rsid w:val="00C8260C"/>
    <w:rsid w:val="00C840FE"/>
    <w:rsid w:val="00C95126"/>
    <w:rsid w:val="00CA4416"/>
    <w:rsid w:val="00CA601F"/>
    <w:rsid w:val="00CA6E6F"/>
    <w:rsid w:val="00CD061B"/>
    <w:rsid w:val="00CE0F61"/>
    <w:rsid w:val="00CE4E5E"/>
    <w:rsid w:val="00CE58F8"/>
    <w:rsid w:val="00CF59FB"/>
    <w:rsid w:val="00D0286A"/>
    <w:rsid w:val="00D04381"/>
    <w:rsid w:val="00D107E5"/>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C408A"/>
    <w:rsid w:val="00DD4C16"/>
    <w:rsid w:val="00DE0239"/>
    <w:rsid w:val="00DF2843"/>
    <w:rsid w:val="00DF32CA"/>
    <w:rsid w:val="00E00069"/>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75021"/>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35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62542488">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n.oleksiienko@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451E57334F5B44FBACC91A849F4D93D5"/>
        <w:category>
          <w:name w:val="General"/>
          <w:gallery w:val="placeholder"/>
        </w:category>
        <w:types>
          <w:type w:val="bbPlcHdr"/>
        </w:types>
        <w:behaviors>
          <w:behavior w:val="content"/>
        </w:behaviors>
        <w:guid w:val="{8D9EA812-F6B8-4BC8-8F46-D1504FF3A7A4}"/>
      </w:docPartPr>
      <w:docPartBody>
        <w:p w:rsidR="00CB1965" w:rsidRDefault="00C7631E" w:rsidP="00C7631E">
          <w:pPr>
            <w:pStyle w:val="451E57334F5B44FBACC91A849F4D93D5"/>
          </w:pPr>
          <w:r w:rsidRPr="00802563">
            <w:rPr>
              <w:rStyle w:val="PlaceholderText"/>
              <w:rFonts w:ascii="Arial Narrow" w:hAnsi="Arial Narrow"/>
              <w:sz w:val="20"/>
              <w:szCs w:val="20"/>
              <w:highlight w:val="cyan"/>
            </w:rPr>
            <w:t>date</w:t>
          </w:r>
        </w:p>
      </w:docPartBody>
    </w:docPart>
    <w:docPart>
      <w:docPartPr>
        <w:name w:val="640C3F5E403B4ABAB273696C77A74189"/>
        <w:category>
          <w:name w:val="General"/>
          <w:gallery w:val="placeholder"/>
        </w:category>
        <w:types>
          <w:type w:val="bbPlcHdr"/>
        </w:types>
        <w:behaviors>
          <w:behavior w:val="content"/>
        </w:behaviors>
        <w:guid w:val="{F74D600A-BC24-4AB4-A7E3-3E8561B20DFA}"/>
      </w:docPartPr>
      <w:docPartBody>
        <w:p w:rsidR="00CB1965" w:rsidRDefault="00C7631E" w:rsidP="00C7631E">
          <w:pPr>
            <w:pStyle w:val="640C3F5E403B4ABAB273696C77A74189"/>
          </w:pPr>
          <w:r w:rsidRPr="00802563">
            <w:rPr>
              <w:rStyle w:val="PlaceholderText"/>
              <w:rFonts w:ascii="Arial Narrow" w:hAnsi="Arial Narrow"/>
              <w:sz w:val="20"/>
              <w:szCs w:val="20"/>
              <w:highlight w:val="cyan"/>
            </w:rPr>
            <w:t>date</w:t>
          </w:r>
        </w:p>
      </w:docPartBody>
    </w:docPart>
    <w:docPart>
      <w:docPartPr>
        <w:name w:val="5D5D3E765B664579823DFA1C352438C4"/>
        <w:category>
          <w:name w:val="General"/>
          <w:gallery w:val="placeholder"/>
        </w:category>
        <w:types>
          <w:type w:val="bbPlcHdr"/>
        </w:types>
        <w:behaviors>
          <w:behavior w:val="content"/>
        </w:behaviors>
        <w:guid w:val="{CB50D89F-016B-45A1-9761-9729A79A7895}"/>
      </w:docPartPr>
      <w:docPartBody>
        <w:p w:rsidR="00CB1965" w:rsidRDefault="00C7631E" w:rsidP="00C7631E">
          <w:pPr>
            <w:pStyle w:val="5D5D3E765B664579823DFA1C352438C4"/>
          </w:pPr>
          <w:r w:rsidRPr="00802563">
            <w:rPr>
              <w:rStyle w:val="PlaceholderText"/>
              <w:rFonts w:ascii="Arial Narrow" w:hAnsi="Arial Narrow"/>
              <w:sz w:val="20"/>
              <w:szCs w:val="20"/>
              <w:highlight w:val="cyan"/>
            </w:rPr>
            <w:t>date</w:t>
          </w:r>
        </w:p>
      </w:docPartBody>
    </w:docPart>
    <w:docPart>
      <w:docPartPr>
        <w:name w:val="E8F363C2D97341E79E799C87711022E0"/>
        <w:category>
          <w:name w:val="General"/>
          <w:gallery w:val="placeholder"/>
        </w:category>
        <w:types>
          <w:type w:val="bbPlcHdr"/>
        </w:types>
        <w:behaviors>
          <w:behavior w:val="content"/>
        </w:behaviors>
        <w:guid w:val="{D1A8B489-84B0-4673-B320-B054DDE51F27}"/>
      </w:docPartPr>
      <w:docPartBody>
        <w:p w:rsidR="00CB1965" w:rsidRDefault="00C7631E" w:rsidP="00C7631E">
          <w:pPr>
            <w:pStyle w:val="E8F363C2D97341E79E799C87711022E0"/>
          </w:pPr>
          <w:r w:rsidRPr="00802563">
            <w:rPr>
              <w:rStyle w:val="PlaceholderText"/>
              <w:rFonts w:ascii="Arial Narrow" w:hAnsi="Arial Narrow"/>
              <w:sz w:val="20"/>
              <w:szCs w:val="20"/>
              <w:highlight w:val="cyan"/>
            </w:rPr>
            <w:t>date</w:t>
          </w:r>
        </w:p>
      </w:docPartBody>
    </w:docPart>
    <w:docPart>
      <w:docPartPr>
        <w:name w:val="491545B78F06420180073B769A6B134B"/>
        <w:category>
          <w:name w:val="General"/>
          <w:gallery w:val="placeholder"/>
        </w:category>
        <w:types>
          <w:type w:val="bbPlcHdr"/>
        </w:types>
        <w:behaviors>
          <w:behavior w:val="content"/>
        </w:behaviors>
        <w:guid w:val="{D71E6234-7252-4462-B4CB-D4FE4D6B24FF}"/>
      </w:docPartPr>
      <w:docPartBody>
        <w:p w:rsidR="00CB1965" w:rsidRDefault="00C7631E" w:rsidP="00C7631E">
          <w:pPr>
            <w:pStyle w:val="491545B78F06420180073B769A6B134B"/>
          </w:pPr>
          <w:r w:rsidRPr="00802563">
            <w:rPr>
              <w:rStyle w:val="PlaceholderText"/>
              <w:rFonts w:ascii="Arial Narrow" w:hAnsi="Arial Narrow"/>
              <w:sz w:val="20"/>
              <w:szCs w:val="20"/>
              <w:highlight w:val="cyan"/>
            </w:rPr>
            <w:t>date</w:t>
          </w:r>
        </w:p>
      </w:docPartBody>
    </w:docPart>
    <w:docPart>
      <w:docPartPr>
        <w:name w:val="B19362463E6742A08B0CD15F442DD1F2"/>
        <w:category>
          <w:name w:val="General"/>
          <w:gallery w:val="placeholder"/>
        </w:category>
        <w:types>
          <w:type w:val="bbPlcHdr"/>
        </w:types>
        <w:behaviors>
          <w:behavior w:val="content"/>
        </w:behaviors>
        <w:guid w:val="{AB97D468-1DA1-46C4-B91D-BB5871F2F753}"/>
      </w:docPartPr>
      <w:docPartBody>
        <w:p w:rsidR="00CB1965" w:rsidRDefault="00C7631E" w:rsidP="00C7631E">
          <w:pPr>
            <w:pStyle w:val="B19362463E6742A08B0CD15F442DD1F2"/>
          </w:pPr>
          <w:r w:rsidRPr="00802563">
            <w:rPr>
              <w:rStyle w:val="PlaceholderText"/>
              <w:rFonts w:ascii="Arial Narrow" w:hAnsi="Arial Narrow"/>
              <w:sz w:val="20"/>
              <w:szCs w:val="20"/>
              <w:highlight w:val="cyan"/>
            </w:rPr>
            <w:t>date</w:t>
          </w:r>
        </w:p>
      </w:docPartBody>
    </w:docPart>
    <w:docPart>
      <w:docPartPr>
        <w:name w:val="8E9B689C288446DBA1C591B0BE928F4B"/>
        <w:category>
          <w:name w:val="General"/>
          <w:gallery w:val="placeholder"/>
        </w:category>
        <w:types>
          <w:type w:val="bbPlcHdr"/>
        </w:types>
        <w:behaviors>
          <w:behavior w:val="content"/>
        </w:behaviors>
        <w:guid w:val="{4CB3B648-F999-4963-AD91-6D9D678048A0}"/>
      </w:docPartPr>
      <w:docPartBody>
        <w:p w:rsidR="00CB1965" w:rsidRDefault="00C7631E" w:rsidP="00C7631E">
          <w:pPr>
            <w:pStyle w:val="8E9B689C288446DBA1C591B0BE928F4B"/>
          </w:pPr>
          <w:r w:rsidRPr="00802563">
            <w:rPr>
              <w:rStyle w:val="PlaceholderText"/>
              <w:rFonts w:ascii="Arial Narrow" w:hAnsi="Arial Narrow"/>
              <w:sz w:val="20"/>
              <w:szCs w:val="20"/>
              <w:highlight w:val="cyan"/>
            </w:rPr>
            <w:t>date</w:t>
          </w:r>
        </w:p>
      </w:docPartBody>
    </w:docPart>
    <w:docPart>
      <w:docPartPr>
        <w:name w:val="1D2E528910C0467BBDA9F1D393733703"/>
        <w:category>
          <w:name w:val="General"/>
          <w:gallery w:val="placeholder"/>
        </w:category>
        <w:types>
          <w:type w:val="bbPlcHdr"/>
        </w:types>
        <w:behaviors>
          <w:behavior w:val="content"/>
        </w:behaviors>
        <w:guid w:val="{380EFF4A-E3CC-4207-930D-BCAADD303244}"/>
      </w:docPartPr>
      <w:docPartBody>
        <w:p w:rsidR="00CB1965" w:rsidRDefault="00C7631E" w:rsidP="00C7631E">
          <w:pPr>
            <w:pStyle w:val="1D2E528910C0467BBDA9F1D393733703"/>
          </w:pPr>
          <w:r w:rsidRPr="00802563">
            <w:rPr>
              <w:rStyle w:val="PlaceholderText"/>
              <w:rFonts w:ascii="Arial Narrow" w:hAnsi="Arial Narrow"/>
              <w:sz w:val="20"/>
              <w:szCs w:val="20"/>
              <w:highlight w:val="cyan"/>
            </w:rPr>
            <w:t>date</w:t>
          </w:r>
        </w:p>
      </w:docPartBody>
    </w:docPart>
    <w:docPart>
      <w:docPartPr>
        <w:name w:val="3262743446F94DF0A845A043E496A678"/>
        <w:category>
          <w:name w:val="General"/>
          <w:gallery w:val="placeholder"/>
        </w:category>
        <w:types>
          <w:type w:val="bbPlcHdr"/>
        </w:types>
        <w:behaviors>
          <w:behavior w:val="content"/>
        </w:behaviors>
        <w:guid w:val="{B36CF82A-CA57-46CD-B53A-D98CF80E8A85}"/>
      </w:docPartPr>
      <w:docPartBody>
        <w:p w:rsidR="00CB1965" w:rsidRDefault="00C7631E" w:rsidP="00C7631E">
          <w:pPr>
            <w:pStyle w:val="3262743446F94DF0A845A043E496A678"/>
          </w:pPr>
          <w:r w:rsidRPr="00802563">
            <w:rPr>
              <w:rStyle w:val="PlaceholderText"/>
              <w:rFonts w:ascii="Arial Narrow" w:hAnsi="Arial Narrow"/>
              <w:sz w:val="20"/>
              <w:szCs w:val="20"/>
              <w:highlight w:val="cyan"/>
            </w:rPr>
            <w:t>date</w:t>
          </w:r>
        </w:p>
      </w:docPartBody>
    </w:docPart>
    <w:docPart>
      <w:docPartPr>
        <w:name w:val="075360BC5CA049C99CFA1014B3ACB850"/>
        <w:category>
          <w:name w:val="General"/>
          <w:gallery w:val="placeholder"/>
        </w:category>
        <w:types>
          <w:type w:val="bbPlcHdr"/>
        </w:types>
        <w:behaviors>
          <w:behavior w:val="content"/>
        </w:behaviors>
        <w:guid w:val="{8B25FCD0-5C18-4779-B8DE-244EDFC208A5}"/>
      </w:docPartPr>
      <w:docPartBody>
        <w:p w:rsidR="00CB1965" w:rsidRDefault="00C7631E" w:rsidP="00C7631E">
          <w:pPr>
            <w:pStyle w:val="075360BC5CA049C99CFA1014B3ACB850"/>
          </w:pPr>
          <w:r w:rsidRPr="00802563">
            <w:rPr>
              <w:rStyle w:val="PlaceholderText"/>
              <w:rFonts w:ascii="Arial Narrow" w:hAnsi="Arial Narrow"/>
              <w:sz w:val="20"/>
              <w:szCs w:val="20"/>
              <w:highlight w:val="cyan"/>
            </w:rPr>
            <w:t>date</w:t>
          </w:r>
        </w:p>
      </w:docPartBody>
    </w:docPart>
    <w:docPart>
      <w:docPartPr>
        <w:name w:val="F0D9A478BD3D46B2B92B6D7620C35165"/>
        <w:category>
          <w:name w:val="General"/>
          <w:gallery w:val="placeholder"/>
        </w:category>
        <w:types>
          <w:type w:val="bbPlcHdr"/>
        </w:types>
        <w:behaviors>
          <w:behavior w:val="content"/>
        </w:behaviors>
        <w:guid w:val="{23CB8AAE-0D8F-4759-8DF5-95650BE67258}"/>
      </w:docPartPr>
      <w:docPartBody>
        <w:p w:rsidR="00CB1965" w:rsidRDefault="00C7631E" w:rsidP="00C7631E">
          <w:pPr>
            <w:pStyle w:val="F0D9A478BD3D46B2B92B6D7620C35165"/>
          </w:pPr>
          <w:r w:rsidRPr="00802563">
            <w:rPr>
              <w:rStyle w:val="PlaceholderText"/>
              <w:rFonts w:ascii="Arial Narrow" w:hAnsi="Arial Narrow"/>
              <w:sz w:val="20"/>
              <w:szCs w:val="20"/>
              <w:highlight w:val="cyan"/>
            </w:rPr>
            <w:t>date</w:t>
          </w:r>
        </w:p>
      </w:docPartBody>
    </w:docPart>
    <w:docPart>
      <w:docPartPr>
        <w:name w:val="FC60EEF255C844039CF9B3371699580D"/>
        <w:category>
          <w:name w:val="General"/>
          <w:gallery w:val="placeholder"/>
        </w:category>
        <w:types>
          <w:type w:val="bbPlcHdr"/>
        </w:types>
        <w:behaviors>
          <w:behavior w:val="content"/>
        </w:behaviors>
        <w:guid w:val="{EEBD7801-CEFB-4B20-9796-49F0B7DB0C90}"/>
      </w:docPartPr>
      <w:docPartBody>
        <w:p w:rsidR="00CB1965" w:rsidRDefault="00C7631E" w:rsidP="00C7631E">
          <w:pPr>
            <w:pStyle w:val="FC60EEF255C844039CF9B3371699580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59170E"/>
    <w:rsid w:val="00685631"/>
    <w:rsid w:val="006C4775"/>
    <w:rsid w:val="006F177D"/>
    <w:rsid w:val="007811D3"/>
    <w:rsid w:val="0093387A"/>
    <w:rsid w:val="00A472CE"/>
    <w:rsid w:val="00B1718D"/>
    <w:rsid w:val="00C02CB3"/>
    <w:rsid w:val="00C3591A"/>
    <w:rsid w:val="00C7631E"/>
    <w:rsid w:val="00C91185"/>
    <w:rsid w:val="00CB1965"/>
    <w:rsid w:val="00E40B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3591A"/>
    <w:rPr>
      <w:color w:val="808080"/>
    </w:rPr>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451E57334F5B44FBACC91A849F4D93D5">
    <w:name w:val="451E57334F5B44FBACC91A849F4D93D5"/>
    <w:rsid w:val="00C7631E"/>
  </w:style>
  <w:style w:type="paragraph" w:customStyle="1" w:styleId="640C3F5E403B4ABAB273696C77A74189">
    <w:name w:val="640C3F5E403B4ABAB273696C77A74189"/>
    <w:rsid w:val="00C7631E"/>
  </w:style>
  <w:style w:type="paragraph" w:customStyle="1" w:styleId="5D5D3E765B664579823DFA1C352438C4">
    <w:name w:val="5D5D3E765B664579823DFA1C352438C4"/>
    <w:rsid w:val="00C7631E"/>
  </w:style>
  <w:style w:type="paragraph" w:customStyle="1" w:styleId="E8F363C2D97341E79E799C87711022E0">
    <w:name w:val="E8F363C2D97341E79E799C87711022E0"/>
    <w:rsid w:val="00C7631E"/>
  </w:style>
  <w:style w:type="paragraph" w:customStyle="1" w:styleId="491545B78F06420180073B769A6B134B">
    <w:name w:val="491545B78F06420180073B769A6B134B"/>
    <w:rsid w:val="00C7631E"/>
  </w:style>
  <w:style w:type="paragraph" w:customStyle="1" w:styleId="B19362463E6742A08B0CD15F442DD1F2">
    <w:name w:val="B19362463E6742A08B0CD15F442DD1F2"/>
    <w:rsid w:val="00C7631E"/>
  </w:style>
  <w:style w:type="paragraph" w:customStyle="1" w:styleId="8E9B689C288446DBA1C591B0BE928F4B">
    <w:name w:val="8E9B689C288446DBA1C591B0BE928F4B"/>
    <w:rsid w:val="00C7631E"/>
  </w:style>
  <w:style w:type="paragraph" w:customStyle="1" w:styleId="1D2E528910C0467BBDA9F1D393733703">
    <w:name w:val="1D2E528910C0467BBDA9F1D393733703"/>
    <w:rsid w:val="00C7631E"/>
  </w:style>
  <w:style w:type="paragraph" w:customStyle="1" w:styleId="3262743446F94DF0A845A043E496A678">
    <w:name w:val="3262743446F94DF0A845A043E496A678"/>
    <w:rsid w:val="00C7631E"/>
  </w:style>
  <w:style w:type="paragraph" w:customStyle="1" w:styleId="075360BC5CA049C99CFA1014B3ACB850">
    <w:name w:val="075360BC5CA049C99CFA1014B3ACB850"/>
    <w:rsid w:val="00C7631E"/>
  </w:style>
  <w:style w:type="paragraph" w:customStyle="1" w:styleId="F0D9A478BD3D46B2B92B6D7620C35165">
    <w:name w:val="F0D9A478BD3D46B2B92B6D7620C35165"/>
    <w:rsid w:val="00C7631E"/>
  </w:style>
  <w:style w:type="paragraph" w:customStyle="1" w:styleId="FC60EEF255C844039CF9B3371699580D">
    <w:name w:val="FC60EEF255C844039CF9B3371699580D"/>
    <w:rsid w:val="00C76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7524</Words>
  <Characters>42892</Characters>
  <Application>Microsoft Office Word</Application>
  <DocSecurity>0</DocSecurity>
  <Lines>357</Lines>
  <Paragraphs>100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AE.FC.RC.AllServicesandGoods (with lots) for BO or VC</vt:lpstr>
      <vt:lpstr>AE.FC.RC.AllServicesandGoods (with lots) for BO or VC</vt:lpstr>
    </vt:vector>
  </TitlesOfParts>
  <Company>Council of Europe</Company>
  <LinksUpToDate>false</LinksUpToDate>
  <CharactersWithSpaces>50316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OLEKSIIENKO Roman</cp:lastModifiedBy>
  <cp:revision>2</cp:revision>
  <cp:lastPrinted>2021-02-02T14:57:00Z</cp:lastPrinted>
  <dcterms:created xsi:type="dcterms:W3CDTF">2022-01-24T14:13:00Z</dcterms:created>
  <dcterms:modified xsi:type="dcterms:W3CDTF">2022-01-24T14:13:00Z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