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A4" w:rsidRDefault="00D60151">
      <w:pPr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8B20D7" wp14:editId="4977B6D1">
                <wp:simplePos x="0" y="0"/>
                <wp:positionH relativeFrom="column">
                  <wp:posOffset>5943600</wp:posOffset>
                </wp:positionH>
                <wp:positionV relativeFrom="paragraph">
                  <wp:posOffset>-800100</wp:posOffset>
                </wp:positionV>
                <wp:extent cx="2164715" cy="151765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F3D" w:rsidRPr="005E6215" w:rsidRDefault="00624F3D" w:rsidP="007835A4">
                            <w:pPr>
                              <w:ind w:left="993" w:right="-1161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F94732" wp14:editId="6C2D446B">
                                  <wp:extent cx="1782433" cy="142494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2433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8pt;margin-top:-63pt;width:170.45pt;height:119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" filled="f" stroked="f">
                <v:textbox style="mso-fit-shape-to-text:t">
                  <w:txbxContent>
                    <w:p w:rsidR="00624F3D" w:rsidRPr="005E6215" w:rsidRDefault="00624F3D" w:rsidP="007835A4">
                      <w:pPr>
                        <w:ind w:left="993" w:right="-1161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F94732" wp14:editId="6C2D446B">
                            <wp:extent cx="1782433" cy="142494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2433" cy="1424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35A4">
        <w:rPr>
          <w:rFonts w:ascii="Arial" w:hAnsi="Arial" w:cs="Arial"/>
        </w:rPr>
        <w:t>EYF project reference</w:t>
      </w:r>
      <w:r w:rsidR="006B7FD4">
        <w:rPr>
          <w:rFonts w:ascii="Arial" w:hAnsi="Arial" w:cs="Arial"/>
        </w:rPr>
        <w:t>:</w:t>
      </w:r>
      <w:r w:rsidR="005E6215">
        <w:rPr>
          <w:rFonts w:ascii="Arial" w:hAnsi="Arial" w:cs="Arial"/>
        </w:rPr>
        <w:tab/>
      </w:r>
      <w:r w:rsidR="005E6215">
        <w:rPr>
          <w:rFonts w:ascii="Arial" w:hAnsi="Arial" w:cs="Arial"/>
        </w:rPr>
        <w:tab/>
      </w:r>
      <w:r w:rsidR="005E6215">
        <w:rPr>
          <w:rFonts w:ascii="Arial" w:hAnsi="Arial" w:cs="Arial"/>
        </w:rPr>
        <w:tab/>
      </w:r>
      <w:r w:rsidR="005E6215">
        <w:rPr>
          <w:rFonts w:ascii="Arial" w:hAnsi="Arial" w:cs="Arial"/>
        </w:rPr>
        <w:tab/>
      </w:r>
      <w:r w:rsidR="005E6215">
        <w:rPr>
          <w:rFonts w:ascii="Arial" w:hAnsi="Arial" w:cs="Arial"/>
        </w:rPr>
        <w:tab/>
      </w:r>
    </w:p>
    <w:p w:rsidR="007835A4" w:rsidRDefault="007835A4">
      <w:pPr>
        <w:rPr>
          <w:rFonts w:ascii="Arial" w:hAnsi="Arial" w:cs="Arial"/>
        </w:rPr>
      </w:pPr>
      <w:r>
        <w:rPr>
          <w:rFonts w:ascii="Arial" w:hAnsi="Arial" w:cs="Arial"/>
        </w:rPr>
        <w:t>Venue:</w:t>
      </w:r>
    </w:p>
    <w:p w:rsidR="006B7FD4" w:rsidRPr="007835A4" w:rsidRDefault="005E621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</w:rPr>
        <w:t>Dates:</w:t>
      </w:r>
    </w:p>
    <w:p w:rsidR="006B7FD4" w:rsidRDefault="006B7FD4" w:rsidP="00F60D6E"/>
    <w:p w:rsidR="00DF2340" w:rsidRDefault="007835A4" w:rsidP="007835A4">
      <w:pPr>
        <w:tabs>
          <w:tab w:val="right" w:pos="1304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Project</w:t>
      </w:r>
      <w:r w:rsidR="00DF2340">
        <w:rPr>
          <w:rFonts w:ascii="Arial" w:hAnsi="Arial" w:cs="Arial"/>
        </w:rPr>
        <w:t xml:space="preserve"> carried out with the </w:t>
      </w:r>
      <w:r>
        <w:rPr>
          <w:rFonts w:ascii="Arial" w:hAnsi="Arial" w:cs="Arial"/>
        </w:rPr>
        <w:t>support</w:t>
      </w:r>
      <w:r w:rsidR="00DF2340">
        <w:rPr>
          <w:rFonts w:ascii="Arial" w:hAnsi="Arial" w:cs="Arial"/>
        </w:rPr>
        <w:t xml:space="preserve"> of the</w:t>
      </w:r>
    </w:p>
    <w:p w:rsidR="00995B54" w:rsidRDefault="00DF2340" w:rsidP="007835A4">
      <w:pPr>
        <w:tabs>
          <w:tab w:val="right" w:pos="1304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280FE5" w:rsidRPr="00280FE5">
        <w:rPr>
          <w:rFonts w:ascii="Arial" w:hAnsi="Arial" w:cs="Arial"/>
        </w:rPr>
        <w:t>European Youth Foundation</w:t>
      </w:r>
    </w:p>
    <w:p w:rsidR="007835A4" w:rsidRDefault="007835A4" w:rsidP="007835A4">
      <w:pPr>
        <w:tabs>
          <w:tab w:val="right" w:pos="13041"/>
        </w:tabs>
        <w:jc w:val="both"/>
        <w:rPr>
          <w:rFonts w:ascii="Arial" w:hAnsi="Arial" w:cs="Arial"/>
        </w:rPr>
      </w:pPr>
    </w:p>
    <w:p w:rsidR="007835A4" w:rsidRDefault="007835A4" w:rsidP="007835A4">
      <w:pPr>
        <w:tabs>
          <w:tab w:val="right" w:pos="13041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List of participants (not including team or support staff – see following pages)</w:t>
      </w:r>
    </w:p>
    <w:p w:rsidR="007835A4" w:rsidRDefault="007835A4" w:rsidP="007835A4">
      <w:pPr>
        <w:tabs>
          <w:tab w:val="right" w:pos="13041"/>
        </w:tabs>
        <w:jc w:val="both"/>
        <w:rPr>
          <w:rFonts w:ascii="Arial" w:hAnsi="Arial" w:cs="Arial"/>
          <w:sz w:val="28"/>
          <w:szCs w:val="28"/>
          <w:u w:val="single"/>
        </w:rPr>
      </w:pPr>
    </w:p>
    <w:p w:rsidR="00DF426C" w:rsidRPr="00DF426C" w:rsidRDefault="007835A4" w:rsidP="007835A4">
      <w:pPr>
        <w:tabs>
          <w:tab w:val="right" w:pos="13041"/>
        </w:tabs>
        <w:jc w:val="both"/>
        <w:rPr>
          <w:rFonts w:ascii="Arial" w:hAnsi="Arial" w:cs="Arial"/>
        </w:rPr>
      </w:pPr>
      <w:r w:rsidRPr="00DF426C">
        <w:rPr>
          <w:rFonts w:ascii="Arial" w:hAnsi="Arial" w:cs="Arial"/>
        </w:rPr>
        <w:t xml:space="preserve">Please </w:t>
      </w:r>
      <w:r w:rsidR="00DF426C" w:rsidRPr="00DF426C">
        <w:rPr>
          <w:rFonts w:ascii="Arial" w:hAnsi="Arial" w:cs="Arial"/>
        </w:rPr>
        <w:t xml:space="preserve">make sure that names and email addresses are printed clearly (you can use an Excel table </w:t>
      </w:r>
      <w:r w:rsidR="00DF2340">
        <w:rPr>
          <w:rFonts w:ascii="Arial" w:hAnsi="Arial" w:cs="Arial"/>
        </w:rPr>
        <w:t xml:space="preserve">with the same information </w:t>
      </w:r>
      <w:r w:rsidR="00DF426C" w:rsidRPr="00DF426C">
        <w:rPr>
          <w:rFonts w:ascii="Arial" w:hAnsi="Arial" w:cs="Arial"/>
        </w:rPr>
        <w:t>if preferred) and that each person signs the list.</w:t>
      </w:r>
      <w:r w:rsidR="00DF426C">
        <w:rPr>
          <w:rFonts w:ascii="Arial" w:hAnsi="Arial" w:cs="Arial"/>
        </w:rPr>
        <w:t xml:space="preserve"> Add extra lines if needed.</w:t>
      </w:r>
    </w:p>
    <w:p w:rsidR="00D3332B" w:rsidRDefault="00D3332B" w:rsidP="00F60D6E"/>
    <w:tbl>
      <w:tblPr>
        <w:tblW w:w="13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577"/>
        <w:gridCol w:w="1980"/>
        <w:gridCol w:w="1260"/>
        <w:gridCol w:w="720"/>
        <w:gridCol w:w="1080"/>
        <w:gridCol w:w="2520"/>
        <w:gridCol w:w="2700"/>
      </w:tblGrid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98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 xml:space="preserve">Organisation    </w:t>
            </w:r>
          </w:p>
        </w:tc>
        <w:tc>
          <w:tcPr>
            <w:tcW w:w="126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72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108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52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highlight w:val="lightGray"/>
              </w:rPr>
            </w:pPr>
            <w:r w:rsidRPr="00280FE5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70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Signature</w:t>
            </w:r>
          </w:p>
          <w:p w:rsidR="00D3332B" w:rsidRPr="00280FE5" w:rsidRDefault="00D3332B" w:rsidP="00112D5A">
            <w:pPr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280FE5">
            <w:pPr>
              <w:ind w:right="72"/>
            </w:pPr>
          </w:p>
          <w:p w:rsidR="00DF426C" w:rsidRDefault="00DF426C" w:rsidP="00280FE5">
            <w:pPr>
              <w:ind w:right="72"/>
            </w:pPr>
          </w:p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DF426C" w:rsidRDefault="00DF426C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DF426C" w:rsidRDefault="00DF426C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DF426C" w:rsidRDefault="00DF426C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lastRenderedPageBreak/>
              <w:t>10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577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980" w:type="dxa"/>
            <w:shd w:val="clear" w:color="auto" w:fill="auto"/>
          </w:tcPr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577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700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577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573A4" w:rsidRDefault="004573A4" w:rsidP="00280FE5">
            <w:pPr>
              <w:ind w:right="72"/>
            </w:pPr>
          </w:p>
          <w:p w:rsidR="004573A4" w:rsidRDefault="004573A4" w:rsidP="00280FE5">
            <w:pPr>
              <w:ind w:right="72"/>
            </w:pPr>
          </w:p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577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  <w:tr w:rsidR="004573A4" w:rsidRPr="00F941A6" w:rsidTr="00280FE5">
        <w:tc>
          <w:tcPr>
            <w:tcW w:w="483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577" w:type="dxa"/>
            <w:shd w:val="clear" w:color="auto" w:fill="auto"/>
          </w:tcPr>
          <w:p w:rsidR="004573A4" w:rsidRPr="00280FE5" w:rsidRDefault="004573A4" w:rsidP="0011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573A4" w:rsidRDefault="004573A4" w:rsidP="00112D5A"/>
          <w:p w:rsidR="004573A4" w:rsidRDefault="004573A4" w:rsidP="00112D5A"/>
        </w:tc>
        <w:tc>
          <w:tcPr>
            <w:tcW w:w="1260" w:type="dxa"/>
            <w:shd w:val="clear" w:color="auto" w:fill="auto"/>
          </w:tcPr>
          <w:p w:rsidR="004573A4" w:rsidRDefault="004573A4" w:rsidP="00112D5A"/>
        </w:tc>
        <w:tc>
          <w:tcPr>
            <w:tcW w:w="720" w:type="dxa"/>
            <w:shd w:val="clear" w:color="auto" w:fill="auto"/>
          </w:tcPr>
          <w:p w:rsidR="004573A4" w:rsidRDefault="004573A4" w:rsidP="00112D5A"/>
        </w:tc>
        <w:tc>
          <w:tcPr>
            <w:tcW w:w="1080" w:type="dxa"/>
            <w:shd w:val="clear" w:color="auto" w:fill="auto"/>
          </w:tcPr>
          <w:p w:rsidR="004573A4" w:rsidRDefault="004573A4" w:rsidP="00112D5A"/>
        </w:tc>
        <w:tc>
          <w:tcPr>
            <w:tcW w:w="2520" w:type="dxa"/>
            <w:shd w:val="clear" w:color="auto" w:fill="auto"/>
          </w:tcPr>
          <w:p w:rsidR="004573A4" w:rsidRDefault="004573A4" w:rsidP="00112D5A"/>
        </w:tc>
        <w:tc>
          <w:tcPr>
            <w:tcW w:w="2700" w:type="dxa"/>
            <w:shd w:val="clear" w:color="auto" w:fill="auto"/>
          </w:tcPr>
          <w:p w:rsidR="004573A4" w:rsidRDefault="004573A4" w:rsidP="00112D5A"/>
        </w:tc>
      </w:tr>
    </w:tbl>
    <w:p w:rsidR="00DF426C" w:rsidRDefault="00624F3D" w:rsidP="00DF426C">
      <w:pPr>
        <w:tabs>
          <w:tab w:val="right" w:pos="13041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 xml:space="preserve">Members of the </w:t>
      </w:r>
      <w:r w:rsidR="00DF426C">
        <w:rPr>
          <w:rFonts w:ascii="Arial" w:hAnsi="Arial" w:cs="Arial"/>
          <w:sz w:val="28"/>
          <w:szCs w:val="28"/>
          <w:u w:val="single"/>
        </w:rPr>
        <w:t>core project</w:t>
      </w:r>
      <w:r>
        <w:rPr>
          <w:rFonts w:ascii="Arial" w:hAnsi="Arial" w:cs="Arial"/>
          <w:sz w:val="28"/>
          <w:szCs w:val="28"/>
          <w:u w:val="single"/>
        </w:rPr>
        <w:t xml:space="preserve"> team, i.e. those involved in the decision-making process (coordinator, trainer, facilitator, etc.)</w:t>
      </w:r>
    </w:p>
    <w:p w:rsidR="00DF426C" w:rsidRDefault="00DF426C" w:rsidP="00DF426C">
      <w:pPr>
        <w:tabs>
          <w:tab w:val="right" w:pos="13041"/>
        </w:tabs>
        <w:jc w:val="both"/>
        <w:rPr>
          <w:rFonts w:ascii="Arial" w:hAnsi="Arial" w:cs="Arial"/>
          <w:sz w:val="28"/>
          <w:szCs w:val="28"/>
          <w:u w:val="single"/>
        </w:rPr>
      </w:pPr>
    </w:p>
    <w:p w:rsidR="00DF426C" w:rsidRDefault="00DF426C" w:rsidP="00F60D6E"/>
    <w:tbl>
      <w:tblPr>
        <w:tblW w:w="13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577"/>
        <w:gridCol w:w="1980"/>
        <w:gridCol w:w="1260"/>
        <w:gridCol w:w="720"/>
        <w:gridCol w:w="1080"/>
        <w:gridCol w:w="2520"/>
        <w:gridCol w:w="2700"/>
      </w:tblGrid>
      <w:tr w:rsidR="00624F3D" w:rsidRPr="00F941A6" w:rsidTr="00624F3D">
        <w:tc>
          <w:tcPr>
            <w:tcW w:w="483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98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 xml:space="preserve">Organisation    </w:t>
            </w:r>
          </w:p>
        </w:tc>
        <w:tc>
          <w:tcPr>
            <w:tcW w:w="126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72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108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52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  <w:highlight w:val="lightGray"/>
              </w:rPr>
            </w:pPr>
            <w:r w:rsidRPr="00280FE5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70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Signature</w:t>
            </w:r>
          </w:p>
          <w:p w:rsidR="00624F3D" w:rsidRPr="00280FE5" w:rsidRDefault="00624F3D" w:rsidP="00624F3D">
            <w:pPr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624F3D" w:rsidRPr="00F941A6" w:rsidTr="00624F3D">
        <w:tc>
          <w:tcPr>
            <w:tcW w:w="483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624F3D" w:rsidRDefault="00624F3D" w:rsidP="00624F3D">
            <w:pPr>
              <w:ind w:right="72"/>
            </w:pPr>
          </w:p>
          <w:p w:rsidR="00624F3D" w:rsidRDefault="00624F3D" w:rsidP="00624F3D">
            <w:pPr>
              <w:ind w:right="72"/>
            </w:pPr>
          </w:p>
        </w:tc>
        <w:tc>
          <w:tcPr>
            <w:tcW w:w="1980" w:type="dxa"/>
            <w:shd w:val="clear" w:color="auto" w:fill="auto"/>
          </w:tcPr>
          <w:p w:rsidR="00624F3D" w:rsidRDefault="00624F3D" w:rsidP="00624F3D"/>
        </w:tc>
        <w:tc>
          <w:tcPr>
            <w:tcW w:w="1260" w:type="dxa"/>
            <w:shd w:val="clear" w:color="auto" w:fill="auto"/>
          </w:tcPr>
          <w:p w:rsidR="00624F3D" w:rsidRDefault="00624F3D" w:rsidP="00624F3D"/>
        </w:tc>
        <w:tc>
          <w:tcPr>
            <w:tcW w:w="720" w:type="dxa"/>
            <w:shd w:val="clear" w:color="auto" w:fill="auto"/>
          </w:tcPr>
          <w:p w:rsidR="00624F3D" w:rsidRDefault="00624F3D" w:rsidP="00624F3D"/>
        </w:tc>
        <w:tc>
          <w:tcPr>
            <w:tcW w:w="1080" w:type="dxa"/>
            <w:shd w:val="clear" w:color="auto" w:fill="auto"/>
          </w:tcPr>
          <w:p w:rsidR="00624F3D" w:rsidRDefault="00624F3D" w:rsidP="00624F3D"/>
        </w:tc>
        <w:tc>
          <w:tcPr>
            <w:tcW w:w="2520" w:type="dxa"/>
            <w:shd w:val="clear" w:color="auto" w:fill="auto"/>
          </w:tcPr>
          <w:p w:rsidR="00624F3D" w:rsidRDefault="00624F3D" w:rsidP="00624F3D"/>
        </w:tc>
        <w:tc>
          <w:tcPr>
            <w:tcW w:w="2700" w:type="dxa"/>
            <w:shd w:val="clear" w:color="auto" w:fill="auto"/>
          </w:tcPr>
          <w:p w:rsidR="00624F3D" w:rsidRDefault="00624F3D" w:rsidP="00624F3D"/>
        </w:tc>
      </w:tr>
      <w:tr w:rsidR="00624F3D" w:rsidRPr="00F941A6" w:rsidTr="00624F3D">
        <w:tc>
          <w:tcPr>
            <w:tcW w:w="483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624F3D" w:rsidRDefault="00624F3D" w:rsidP="00624F3D"/>
          <w:p w:rsidR="00624F3D" w:rsidRDefault="00624F3D" w:rsidP="00624F3D"/>
        </w:tc>
        <w:tc>
          <w:tcPr>
            <w:tcW w:w="1980" w:type="dxa"/>
            <w:shd w:val="clear" w:color="auto" w:fill="auto"/>
          </w:tcPr>
          <w:p w:rsidR="00624F3D" w:rsidRDefault="00624F3D" w:rsidP="00624F3D"/>
        </w:tc>
        <w:tc>
          <w:tcPr>
            <w:tcW w:w="1260" w:type="dxa"/>
            <w:shd w:val="clear" w:color="auto" w:fill="auto"/>
          </w:tcPr>
          <w:p w:rsidR="00624F3D" w:rsidRDefault="00624F3D" w:rsidP="00624F3D"/>
        </w:tc>
        <w:tc>
          <w:tcPr>
            <w:tcW w:w="720" w:type="dxa"/>
            <w:shd w:val="clear" w:color="auto" w:fill="auto"/>
          </w:tcPr>
          <w:p w:rsidR="00624F3D" w:rsidRDefault="00624F3D" w:rsidP="00624F3D"/>
        </w:tc>
        <w:tc>
          <w:tcPr>
            <w:tcW w:w="1080" w:type="dxa"/>
            <w:shd w:val="clear" w:color="auto" w:fill="auto"/>
          </w:tcPr>
          <w:p w:rsidR="00624F3D" w:rsidRDefault="00624F3D" w:rsidP="00624F3D"/>
        </w:tc>
        <w:tc>
          <w:tcPr>
            <w:tcW w:w="2520" w:type="dxa"/>
            <w:shd w:val="clear" w:color="auto" w:fill="auto"/>
          </w:tcPr>
          <w:p w:rsidR="00624F3D" w:rsidRDefault="00624F3D" w:rsidP="00624F3D"/>
        </w:tc>
        <w:tc>
          <w:tcPr>
            <w:tcW w:w="2700" w:type="dxa"/>
            <w:shd w:val="clear" w:color="auto" w:fill="auto"/>
          </w:tcPr>
          <w:p w:rsidR="00624F3D" w:rsidRDefault="00624F3D" w:rsidP="00624F3D"/>
        </w:tc>
      </w:tr>
      <w:tr w:rsidR="00624F3D" w:rsidRPr="00F941A6" w:rsidTr="00624F3D">
        <w:tc>
          <w:tcPr>
            <w:tcW w:w="483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624F3D" w:rsidRDefault="00624F3D" w:rsidP="00624F3D"/>
          <w:p w:rsidR="00624F3D" w:rsidRDefault="00624F3D" w:rsidP="00624F3D"/>
        </w:tc>
        <w:tc>
          <w:tcPr>
            <w:tcW w:w="1980" w:type="dxa"/>
            <w:shd w:val="clear" w:color="auto" w:fill="auto"/>
          </w:tcPr>
          <w:p w:rsidR="00624F3D" w:rsidRDefault="00624F3D" w:rsidP="00624F3D"/>
        </w:tc>
        <w:tc>
          <w:tcPr>
            <w:tcW w:w="1260" w:type="dxa"/>
            <w:shd w:val="clear" w:color="auto" w:fill="auto"/>
          </w:tcPr>
          <w:p w:rsidR="00624F3D" w:rsidRDefault="00624F3D" w:rsidP="00624F3D"/>
        </w:tc>
        <w:tc>
          <w:tcPr>
            <w:tcW w:w="720" w:type="dxa"/>
            <w:shd w:val="clear" w:color="auto" w:fill="auto"/>
          </w:tcPr>
          <w:p w:rsidR="00624F3D" w:rsidRDefault="00624F3D" w:rsidP="00624F3D"/>
        </w:tc>
        <w:tc>
          <w:tcPr>
            <w:tcW w:w="1080" w:type="dxa"/>
            <w:shd w:val="clear" w:color="auto" w:fill="auto"/>
          </w:tcPr>
          <w:p w:rsidR="00624F3D" w:rsidRDefault="00624F3D" w:rsidP="00624F3D"/>
        </w:tc>
        <w:tc>
          <w:tcPr>
            <w:tcW w:w="2520" w:type="dxa"/>
            <w:shd w:val="clear" w:color="auto" w:fill="auto"/>
          </w:tcPr>
          <w:p w:rsidR="00624F3D" w:rsidRDefault="00624F3D" w:rsidP="00624F3D"/>
        </w:tc>
        <w:tc>
          <w:tcPr>
            <w:tcW w:w="2700" w:type="dxa"/>
            <w:shd w:val="clear" w:color="auto" w:fill="auto"/>
          </w:tcPr>
          <w:p w:rsidR="00624F3D" w:rsidRDefault="00624F3D" w:rsidP="00624F3D"/>
        </w:tc>
      </w:tr>
      <w:tr w:rsidR="00624F3D" w:rsidRPr="00F941A6" w:rsidTr="00624F3D">
        <w:tc>
          <w:tcPr>
            <w:tcW w:w="483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:rsidR="00624F3D" w:rsidRDefault="00624F3D" w:rsidP="00624F3D"/>
          <w:p w:rsidR="00624F3D" w:rsidRDefault="00624F3D" w:rsidP="00624F3D"/>
        </w:tc>
        <w:tc>
          <w:tcPr>
            <w:tcW w:w="1980" w:type="dxa"/>
            <w:shd w:val="clear" w:color="auto" w:fill="auto"/>
          </w:tcPr>
          <w:p w:rsidR="00624F3D" w:rsidRDefault="00624F3D" w:rsidP="00624F3D"/>
        </w:tc>
        <w:tc>
          <w:tcPr>
            <w:tcW w:w="1260" w:type="dxa"/>
            <w:shd w:val="clear" w:color="auto" w:fill="auto"/>
          </w:tcPr>
          <w:p w:rsidR="00624F3D" w:rsidRDefault="00624F3D" w:rsidP="00624F3D"/>
        </w:tc>
        <w:tc>
          <w:tcPr>
            <w:tcW w:w="720" w:type="dxa"/>
            <w:shd w:val="clear" w:color="auto" w:fill="auto"/>
          </w:tcPr>
          <w:p w:rsidR="00624F3D" w:rsidRDefault="00624F3D" w:rsidP="00624F3D"/>
        </w:tc>
        <w:tc>
          <w:tcPr>
            <w:tcW w:w="1080" w:type="dxa"/>
            <w:shd w:val="clear" w:color="auto" w:fill="auto"/>
          </w:tcPr>
          <w:p w:rsidR="00624F3D" w:rsidRDefault="00624F3D" w:rsidP="00624F3D"/>
        </w:tc>
        <w:tc>
          <w:tcPr>
            <w:tcW w:w="2520" w:type="dxa"/>
            <w:shd w:val="clear" w:color="auto" w:fill="auto"/>
          </w:tcPr>
          <w:p w:rsidR="00624F3D" w:rsidRDefault="00624F3D" w:rsidP="00624F3D"/>
        </w:tc>
        <w:tc>
          <w:tcPr>
            <w:tcW w:w="2700" w:type="dxa"/>
            <w:shd w:val="clear" w:color="auto" w:fill="auto"/>
          </w:tcPr>
          <w:p w:rsidR="00624F3D" w:rsidRDefault="00624F3D" w:rsidP="00624F3D"/>
        </w:tc>
      </w:tr>
    </w:tbl>
    <w:p w:rsidR="00624F3D" w:rsidRDefault="00624F3D" w:rsidP="00F60D6E"/>
    <w:p w:rsidR="00624F3D" w:rsidRDefault="00624F3D" w:rsidP="00F60D6E"/>
    <w:p w:rsidR="00624F3D" w:rsidRDefault="00624F3D" w:rsidP="00F60D6E"/>
    <w:p w:rsidR="00624F3D" w:rsidRDefault="00624F3D" w:rsidP="00624F3D">
      <w:pPr>
        <w:tabs>
          <w:tab w:val="right" w:pos="13041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Support staff (</w:t>
      </w:r>
      <w:proofErr w:type="gramStart"/>
      <w:r>
        <w:rPr>
          <w:rFonts w:ascii="Arial" w:hAnsi="Arial" w:cs="Arial"/>
          <w:sz w:val="28"/>
          <w:szCs w:val="28"/>
          <w:u w:val="single"/>
        </w:rPr>
        <w:t>logistics,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finance, etc.)</w:t>
      </w:r>
    </w:p>
    <w:p w:rsidR="00624F3D" w:rsidRDefault="00624F3D" w:rsidP="00F60D6E"/>
    <w:p w:rsidR="00624F3D" w:rsidRDefault="00624F3D" w:rsidP="00F60D6E"/>
    <w:tbl>
      <w:tblPr>
        <w:tblW w:w="13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577"/>
        <w:gridCol w:w="1980"/>
        <w:gridCol w:w="1260"/>
        <w:gridCol w:w="720"/>
        <w:gridCol w:w="1080"/>
        <w:gridCol w:w="2520"/>
        <w:gridCol w:w="2700"/>
      </w:tblGrid>
      <w:tr w:rsidR="00624F3D" w:rsidRPr="00F941A6" w:rsidTr="00624F3D">
        <w:tc>
          <w:tcPr>
            <w:tcW w:w="483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98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 xml:space="preserve">Organisation    </w:t>
            </w:r>
          </w:p>
        </w:tc>
        <w:tc>
          <w:tcPr>
            <w:tcW w:w="126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72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108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52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  <w:highlight w:val="lightGray"/>
              </w:rPr>
            </w:pPr>
            <w:r w:rsidRPr="00280FE5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700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Signature</w:t>
            </w:r>
          </w:p>
          <w:p w:rsidR="00624F3D" w:rsidRPr="00280FE5" w:rsidRDefault="00624F3D" w:rsidP="00624F3D">
            <w:pPr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624F3D" w:rsidRPr="00F941A6" w:rsidTr="00624F3D">
        <w:tc>
          <w:tcPr>
            <w:tcW w:w="483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624F3D" w:rsidRDefault="00624F3D" w:rsidP="00624F3D">
            <w:pPr>
              <w:ind w:right="72"/>
            </w:pPr>
          </w:p>
          <w:p w:rsidR="00624F3D" w:rsidRDefault="00624F3D" w:rsidP="00624F3D">
            <w:pPr>
              <w:ind w:right="72"/>
            </w:pPr>
          </w:p>
        </w:tc>
        <w:tc>
          <w:tcPr>
            <w:tcW w:w="1980" w:type="dxa"/>
            <w:shd w:val="clear" w:color="auto" w:fill="auto"/>
          </w:tcPr>
          <w:p w:rsidR="00624F3D" w:rsidRDefault="00624F3D" w:rsidP="00624F3D"/>
        </w:tc>
        <w:tc>
          <w:tcPr>
            <w:tcW w:w="1260" w:type="dxa"/>
            <w:shd w:val="clear" w:color="auto" w:fill="auto"/>
          </w:tcPr>
          <w:p w:rsidR="00624F3D" w:rsidRDefault="00624F3D" w:rsidP="00624F3D"/>
        </w:tc>
        <w:tc>
          <w:tcPr>
            <w:tcW w:w="720" w:type="dxa"/>
            <w:shd w:val="clear" w:color="auto" w:fill="auto"/>
          </w:tcPr>
          <w:p w:rsidR="00624F3D" w:rsidRDefault="00624F3D" w:rsidP="00624F3D"/>
        </w:tc>
        <w:tc>
          <w:tcPr>
            <w:tcW w:w="1080" w:type="dxa"/>
            <w:shd w:val="clear" w:color="auto" w:fill="auto"/>
          </w:tcPr>
          <w:p w:rsidR="00624F3D" w:rsidRDefault="00624F3D" w:rsidP="00624F3D"/>
        </w:tc>
        <w:tc>
          <w:tcPr>
            <w:tcW w:w="2520" w:type="dxa"/>
            <w:shd w:val="clear" w:color="auto" w:fill="auto"/>
          </w:tcPr>
          <w:p w:rsidR="00624F3D" w:rsidRDefault="00624F3D" w:rsidP="00624F3D"/>
        </w:tc>
        <w:tc>
          <w:tcPr>
            <w:tcW w:w="2700" w:type="dxa"/>
            <w:shd w:val="clear" w:color="auto" w:fill="auto"/>
          </w:tcPr>
          <w:p w:rsidR="00624F3D" w:rsidRDefault="00624F3D" w:rsidP="00624F3D"/>
        </w:tc>
      </w:tr>
      <w:tr w:rsidR="00624F3D" w:rsidRPr="00F941A6" w:rsidTr="00624F3D">
        <w:tc>
          <w:tcPr>
            <w:tcW w:w="483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624F3D" w:rsidRDefault="00624F3D" w:rsidP="00624F3D"/>
          <w:p w:rsidR="00624F3D" w:rsidRDefault="00624F3D" w:rsidP="00624F3D"/>
        </w:tc>
        <w:tc>
          <w:tcPr>
            <w:tcW w:w="1980" w:type="dxa"/>
            <w:shd w:val="clear" w:color="auto" w:fill="auto"/>
          </w:tcPr>
          <w:p w:rsidR="00624F3D" w:rsidRDefault="00624F3D" w:rsidP="00624F3D"/>
        </w:tc>
        <w:tc>
          <w:tcPr>
            <w:tcW w:w="1260" w:type="dxa"/>
            <w:shd w:val="clear" w:color="auto" w:fill="auto"/>
          </w:tcPr>
          <w:p w:rsidR="00624F3D" w:rsidRDefault="00624F3D" w:rsidP="00624F3D"/>
        </w:tc>
        <w:tc>
          <w:tcPr>
            <w:tcW w:w="720" w:type="dxa"/>
            <w:shd w:val="clear" w:color="auto" w:fill="auto"/>
          </w:tcPr>
          <w:p w:rsidR="00624F3D" w:rsidRDefault="00624F3D" w:rsidP="00624F3D"/>
        </w:tc>
        <w:tc>
          <w:tcPr>
            <w:tcW w:w="1080" w:type="dxa"/>
            <w:shd w:val="clear" w:color="auto" w:fill="auto"/>
          </w:tcPr>
          <w:p w:rsidR="00624F3D" w:rsidRDefault="00624F3D" w:rsidP="00624F3D"/>
        </w:tc>
        <w:tc>
          <w:tcPr>
            <w:tcW w:w="2520" w:type="dxa"/>
            <w:shd w:val="clear" w:color="auto" w:fill="auto"/>
          </w:tcPr>
          <w:p w:rsidR="00624F3D" w:rsidRDefault="00624F3D" w:rsidP="00624F3D"/>
        </w:tc>
        <w:tc>
          <w:tcPr>
            <w:tcW w:w="2700" w:type="dxa"/>
            <w:shd w:val="clear" w:color="auto" w:fill="auto"/>
          </w:tcPr>
          <w:p w:rsidR="00624F3D" w:rsidRDefault="00624F3D" w:rsidP="00624F3D"/>
        </w:tc>
      </w:tr>
      <w:tr w:rsidR="00624F3D" w:rsidRPr="00F941A6" w:rsidTr="00624F3D">
        <w:tc>
          <w:tcPr>
            <w:tcW w:w="483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624F3D" w:rsidRDefault="00624F3D" w:rsidP="00624F3D"/>
          <w:p w:rsidR="00624F3D" w:rsidRDefault="00624F3D" w:rsidP="00624F3D"/>
        </w:tc>
        <w:tc>
          <w:tcPr>
            <w:tcW w:w="1980" w:type="dxa"/>
            <w:shd w:val="clear" w:color="auto" w:fill="auto"/>
          </w:tcPr>
          <w:p w:rsidR="00624F3D" w:rsidRDefault="00624F3D" w:rsidP="00624F3D"/>
        </w:tc>
        <w:tc>
          <w:tcPr>
            <w:tcW w:w="1260" w:type="dxa"/>
            <w:shd w:val="clear" w:color="auto" w:fill="auto"/>
          </w:tcPr>
          <w:p w:rsidR="00624F3D" w:rsidRDefault="00624F3D" w:rsidP="00624F3D"/>
        </w:tc>
        <w:tc>
          <w:tcPr>
            <w:tcW w:w="720" w:type="dxa"/>
            <w:shd w:val="clear" w:color="auto" w:fill="auto"/>
          </w:tcPr>
          <w:p w:rsidR="00624F3D" w:rsidRDefault="00624F3D" w:rsidP="00624F3D"/>
        </w:tc>
        <w:tc>
          <w:tcPr>
            <w:tcW w:w="1080" w:type="dxa"/>
            <w:shd w:val="clear" w:color="auto" w:fill="auto"/>
          </w:tcPr>
          <w:p w:rsidR="00624F3D" w:rsidRDefault="00624F3D" w:rsidP="00624F3D"/>
        </w:tc>
        <w:tc>
          <w:tcPr>
            <w:tcW w:w="2520" w:type="dxa"/>
            <w:shd w:val="clear" w:color="auto" w:fill="auto"/>
          </w:tcPr>
          <w:p w:rsidR="00624F3D" w:rsidRDefault="00624F3D" w:rsidP="00624F3D"/>
        </w:tc>
        <w:tc>
          <w:tcPr>
            <w:tcW w:w="2700" w:type="dxa"/>
            <w:shd w:val="clear" w:color="auto" w:fill="auto"/>
          </w:tcPr>
          <w:p w:rsidR="00624F3D" w:rsidRDefault="00624F3D" w:rsidP="00624F3D"/>
        </w:tc>
      </w:tr>
      <w:tr w:rsidR="00624F3D" w:rsidRPr="00F941A6" w:rsidTr="00624F3D">
        <w:tc>
          <w:tcPr>
            <w:tcW w:w="483" w:type="dxa"/>
            <w:shd w:val="clear" w:color="auto" w:fill="auto"/>
          </w:tcPr>
          <w:p w:rsidR="00624F3D" w:rsidRPr="00280FE5" w:rsidRDefault="00624F3D" w:rsidP="00624F3D">
            <w:pPr>
              <w:rPr>
                <w:rFonts w:ascii="Arial" w:hAnsi="Arial" w:cs="Arial"/>
                <w:b/>
              </w:rPr>
            </w:pPr>
            <w:r w:rsidRPr="00280FE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:rsidR="00624F3D" w:rsidRDefault="00624F3D" w:rsidP="00624F3D"/>
          <w:p w:rsidR="00624F3D" w:rsidRDefault="00624F3D" w:rsidP="00624F3D"/>
        </w:tc>
        <w:tc>
          <w:tcPr>
            <w:tcW w:w="1980" w:type="dxa"/>
            <w:shd w:val="clear" w:color="auto" w:fill="auto"/>
          </w:tcPr>
          <w:p w:rsidR="00624F3D" w:rsidRDefault="00624F3D" w:rsidP="00624F3D"/>
        </w:tc>
        <w:tc>
          <w:tcPr>
            <w:tcW w:w="1260" w:type="dxa"/>
            <w:shd w:val="clear" w:color="auto" w:fill="auto"/>
          </w:tcPr>
          <w:p w:rsidR="00624F3D" w:rsidRDefault="00624F3D" w:rsidP="00624F3D"/>
        </w:tc>
        <w:tc>
          <w:tcPr>
            <w:tcW w:w="720" w:type="dxa"/>
            <w:shd w:val="clear" w:color="auto" w:fill="auto"/>
          </w:tcPr>
          <w:p w:rsidR="00624F3D" w:rsidRDefault="00624F3D" w:rsidP="00624F3D"/>
        </w:tc>
        <w:tc>
          <w:tcPr>
            <w:tcW w:w="1080" w:type="dxa"/>
            <w:shd w:val="clear" w:color="auto" w:fill="auto"/>
          </w:tcPr>
          <w:p w:rsidR="00624F3D" w:rsidRDefault="00624F3D" w:rsidP="00624F3D"/>
        </w:tc>
        <w:tc>
          <w:tcPr>
            <w:tcW w:w="2520" w:type="dxa"/>
            <w:shd w:val="clear" w:color="auto" w:fill="auto"/>
          </w:tcPr>
          <w:p w:rsidR="00624F3D" w:rsidRDefault="00624F3D" w:rsidP="00624F3D"/>
        </w:tc>
        <w:tc>
          <w:tcPr>
            <w:tcW w:w="2700" w:type="dxa"/>
            <w:shd w:val="clear" w:color="auto" w:fill="auto"/>
          </w:tcPr>
          <w:p w:rsidR="00624F3D" w:rsidRDefault="00624F3D" w:rsidP="00624F3D"/>
        </w:tc>
      </w:tr>
    </w:tbl>
    <w:p w:rsidR="00624F3D" w:rsidRPr="006B7FD4" w:rsidRDefault="00624F3D" w:rsidP="00F60D6E"/>
    <w:sectPr w:rsidR="00624F3D" w:rsidRPr="006B7FD4" w:rsidSect="007835A4">
      <w:pgSz w:w="15840" w:h="12240" w:orient="landscape"/>
      <w:pgMar w:top="1276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D4"/>
    <w:rsid w:val="00112D5A"/>
    <w:rsid w:val="00204FA5"/>
    <w:rsid w:val="00210919"/>
    <w:rsid w:val="00220BC8"/>
    <w:rsid w:val="00232429"/>
    <w:rsid w:val="00243E05"/>
    <w:rsid w:val="00262FBC"/>
    <w:rsid w:val="00280FE5"/>
    <w:rsid w:val="003A4FE5"/>
    <w:rsid w:val="004573A4"/>
    <w:rsid w:val="004F2041"/>
    <w:rsid w:val="004F4DB6"/>
    <w:rsid w:val="005343D7"/>
    <w:rsid w:val="005E6215"/>
    <w:rsid w:val="00624F3D"/>
    <w:rsid w:val="006B7FD4"/>
    <w:rsid w:val="00703E1C"/>
    <w:rsid w:val="007835A4"/>
    <w:rsid w:val="0095446D"/>
    <w:rsid w:val="00995B54"/>
    <w:rsid w:val="00A30463"/>
    <w:rsid w:val="00A40266"/>
    <w:rsid w:val="00AC1488"/>
    <w:rsid w:val="00D3332B"/>
    <w:rsid w:val="00D60151"/>
    <w:rsid w:val="00DF2340"/>
    <w:rsid w:val="00DF426C"/>
    <w:rsid w:val="00E804EA"/>
    <w:rsid w:val="00F44DF1"/>
    <w:rsid w:val="00F60D6E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E6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E6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139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Council of Europe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Lehmann Eva</dc:creator>
  <cp:lastModifiedBy>PALISSER Karen</cp:lastModifiedBy>
  <cp:revision>3</cp:revision>
  <cp:lastPrinted>2015-02-04T15:33:00Z</cp:lastPrinted>
  <dcterms:created xsi:type="dcterms:W3CDTF">2015-02-04T15:21:00Z</dcterms:created>
  <dcterms:modified xsi:type="dcterms:W3CDTF">2015-02-04T16:05:00Z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