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FDB2" w14:textId="77777777" w:rsidR="00B330AB" w:rsidRPr="00FD25D1" w:rsidRDefault="00B330AB" w:rsidP="00B330AB">
      <w:pPr>
        <w:tabs>
          <w:tab w:val="center" w:pos="0"/>
          <w:tab w:val="left" w:pos="9639"/>
        </w:tabs>
        <w:spacing w:after="0" w:line="240" w:lineRule="auto"/>
        <w:ind w:right="621"/>
        <w:jc w:val="center"/>
        <w:rPr>
          <w:rFonts w:cstheme="minorHAnsi"/>
          <w:b/>
          <w:color w:val="000000" w:themeColor="text1"/>
          <w:lang w:val="en-GB"/>
        </w:rPr>
      </w:pPr>
    </w:p>
    <w:p w14:paraId="3B314D0F" w14:textId="77777777" w:rsidR="009C2EFF" w:rsidRPr="00FD25D1" w:rsidRDefault="009C2EFF" w:rsidP="00B330AB">
      <w:pPr>
        <w:tabs>
          <w:tab w:val="center" w:pos="0"/>
          <w:tab w:val="left" w:pos="9639"/>
        </w:tabs>
        <w:spacing w:before="120" w:after="0" w:line="240" w:lineRule="auto"/>
        <w:ind w:right="624"/>
        <w:jc w:val="center"/>
        <w:rPr>
          <w:rFonts w:cstheme="minorHAnsi"/>
          <w:b/>
          <w:sz w:val="24"/>
          <w:szCs w:val="24"/>
          <w:lang w:val="en-GB"/>
        </w:rPr>
      </w:pPr>
    </w:p>
    <w:p w14:paraId="2C674872" w14:textId="77777777" w:rsidR="00B330AB" w:rsidRPr="00FD25D1" w:rsidRDefault="00B330AB" w:rsidP="00B330AB">
      <w:pPr>
        <w:tabs>
          <w:tab w:val="center" w:pos="0"/>
          <w:tab w:val="left" w:pos="9639"/>
        </w:tabs>
        <w:spacing w:before="120" w:after="0" w:line="240" w:lineRule="auto"/>
        <w:ind w:right="624"/>
        <w:jc w:val="center"/>
        <w:rPr>
          <w:rFonts w:cstheme="minorHAnsi"/>
          <w:b/>
          <w:sz w:val="24"/>
          <w:szCs w:val="24"/>
          <w:lang w:val="en-GB"/>
        </w:rPr>
      </w:pPr>
    </w:p>
    <w:p w14:paraId="3982EEB7" w14:textId="77777777" w:rsidR="00262DF2" w:rsidRPr="00FD25D1" w:rsidRDefault="00262DF2">
      <w:pPr>
        <w:rPr>
          <w:lang w:val="en-GB"/>
        </w:rPr>
      </w:pPr>
    </w:p>
    <w:p w14:paraId="7B8EAC34" w14:textId="77777777" w:rsidR="008C625B" w:rsidRPr="008C625B" w:rsidRDefault="008C625B" w:rsidP="008C625B">
      <w:pPr>
        <w:rPr>
          <w:b/>
          <w:sz w:val="32"/>
          <w:szCs w:val="32"/>
          <w:lang w:val="en-GB"/>
        </w:rPr>
      </w:pPr>
      <w:r w:rsidRPr="008C625B">
        <w:rPr>
          <w:b/>
          <w:sz w:val="32"/>
          <w:szCs w:val="32"/>
          <w:lang w:val="en-GB"/>
        </w:rPr>
        <w:t xml:space="preserve">APPENDIX I </w:t>
      </w:r>
    </w:p>
    <w:p w14:paraId="7772EF97" w14:textId="2B7131BD" w:rsidR="008C625B" w:rsidRDefault="008C625B" w:rsidP="008C625B">
      <w:pPr>
        <w:rPr>
          <w:b/>
          <w:sz w:val="32"/>
          <w:szCs w:val="32"/>
          <w:lang w:val="en-GB"/>
        </w:rPr>
      </w:pPr>
      <w:r w:rsidRPr="008C625B">
        <w:rPr>
          <w:b/>
          <w:sz w:val="32"/>
          <w:szCs w:val="32"/>
          <w:lang w:val="en-GB"/>
        </w:rPr>
        <w:t>Business and Technical Requirements</w:t>
      </w:r>
    </w:p>
    <w:p w14:paraId="5E7D7DE7" w14:textId="77777777" w:rsidR="008C625B" w:rsidRDefault="008C625B" w:rsidP="00740EB9">
      <w:pPr>
        <w:rPr>
          <w:b/>
          <w:sz w:val="32"/>
          <w:szCs w:val="32"/>
          <w:lang w:val="en-GB"/>
        </w:rPr>
      </w:pPr>
    </w:p>
    <w:p w14:paraId="4CF25F9F" w14:textId="77777777" w:rsidR="008C625B" w:rsidRDefault="008C625B" w:rsidP="00740EB9">
      <w:pPr>
        <w:rPr>
          <w:b/>
          <w:sz w:val="32"/>
          <w:szCs w:val="32"/>
          <w:lang w:val="en-GB"/>
        </w:rPr>
      </w:pPr>
    </w:p>
    <w:p w14:paraId="5470E0AE" w14:textId="16D0379E" w:rsidR="00771D4F" w:rsidRPr="00FD25D1" w:rsidRDefault="00771D4F" w:rsidP="00740EB9">
      <w:pPr>
        <w:rPr>
          <w:b/>
          <w:sz w:val="32"/>
          <w:szCs w:val="32"/>
          <w:lang w:val="en-GB"/>
        </w:rPr>
      </w:pPr>
      <w:r w:rsidRPr="00FD25D1">
        <w:rPr>
          <w:b/>
          <w:sz w:val="32"/>
          <w:szCs w:val="32"/>
          <w:lang w:val="en-GB"/>
        </w:rPr>
        <w:t>TABLE OF CONTENTS</w:t>
      </w:r>
    </w:p>
    <w:sdt>
      <w:sdtPr>
        <w:rPr>
          <w:rFonts w:asciiTheme="minorHAnsi" w:eastAsiaTheme="minorHAnsi" w:hAnsiTheme="minorHAnsi" w:cstheme="minorBidi"/>
          <w:color w:val="auto"/>
          <w:sz w:val="22"/>
          <w:szCs w:val="22"/>
          <w:lang w:val="en-GB"/>
        </w:rPr>
        <w:id w:val="1209918689"/>
        <w:docPartObj>
          <w:docPartGallery w:val="Table of Contents"/>
          <w:docPartUnique/>
        </w:docPartObj>
      </w:sdtPr>
      <w:sdtEndPr>
        <w:rPr>
          <w:b/>
          <w:bCs/>
          <w:noProof/>
        </w:rPr>
      </w:sdtEndPr>
      <w:sdtContent>
        <w:p w14:paraId="09684AA8" w14:textId="77777777" w:rsidR="00D155FC" w:rsidRPr="00FD25D1" w:rsidRDefault="00D155FC">
          <w:pPr>
            <w:pStyle w:val="TOCHeading"/>
            <w:rPr>
              <w:lang w:val="en-GB"/>
            </w:rPr>
          </w:pPr>
        </w:p>
        <w:p w14:paraId="029A0CA0" w14:textId="72D2F9CD" w:rsidR="00E43E40" w:rsidRDefault="00D155FC">
          <w:pPr>
            <w:pStyle w:val="TOC1"/>
            <w:tabs>
              <w:tab w:val="right" w:leader="dot" w:pos="9016"/>
            </w:tabs>
            <w:rPr>
              <w:rFonts w:cstheme="minorBidi"/>
              <w:noProof/>
            </w:rPr>
          </w:pPr>
          <w:r w:rsidRPr="00FD25D1">
            <w:rPr>
              <w:b/>
              <w:bCs/>
              <w:noProof/>
              <w:lang w:val="en-GB"/>
            </w:rPr>
            <w:fldChar w:fldCharType="begin"/>
          </w:r>
          <w:r w:rsidRPr="00FD25D1">
            <w:rPr>
              <w:b/>
              <w:bCs/>
              <w:noProof/>
              <w:lang w:val="en-GB"/>
            </w:rPr>
            <w:instrText xml:space="preserve"> TOC \o "1-3" \h \z \u </w:instrText>
          </w:r>
          <w:r w:rsidRPr="00FD25D1">
            <w:rPr>
              <w:b/>
              <w:bCs/>
              <w:noProof/>
              <w:lang w:val="en-GB"/>
            </w:rPr>
            <w:fldChar w:fldCharType="separate"/>
          </w:r>
          <w:hyperlink w:anchor="_Toc142386993" w:history="1">
            <w:r w:rsidR="00E43E40" w:rsidRPr="00AB453A">
              <w:rPr>
                <w:rStyle w:val="Hyperlink"/>
                <w:b/>
                <w:noProof/>
                <w:lang w:val="en-GB"/>
              </w:rPr>
              <w:t>LIST OF ABBREVIATIONS</w:t>
            </w:r>
            <w:r w:rsidR="00E43E40">
              <w:rPr>
                <w:noProof/>
                <w:webHidden/>
              </w:rPr>
              <w:tab/>
            </w:r>
            <w:r w:rsidR="00E43E40">
              <w:rPr>
                <w:noProof/>
                <w:webHidden/>
              </w:rPr>
              <w:fldChar w:fldCharType="begin"/>
            </w:r>
            <w:r w:rsidR="00E43E40">
              <w:rPr>
                <w:noProof/>
                <w:webHidden/>
              </w:rPr>
              <w:instrText xml:space="preserve"> PAGEREF _Toc142386993 \h </w:instrText>
            </w:r>
            <w:r w:rsidR="00E43E40">
              <w:rPr>
                <w:noProof/>
                <w:webHidden/>
              </w:rPr>
            </w:r>
            <w:r w:rsidR="00E43E40">
              <w:rPr>
                <w:noProof/>
                <w:webHidden/>
              </w:rPr>
              <w:fldChar w:fldCharType="separate"/>
            </w:r>
            <w:r w:rsidR="00E43E40">
              <w:rPr>
                <w:noProof/>
                <w:webHidden/>
              </w:rPr>
              <w:t>ii</w:t>
            </w:r>
            <w:r w:rsidR="00E43E40">
              <w:rPr>
                <w:noProof/>
                <w:webHidden/>
              </w:rPr>
              <w:fldChar w:fldCharType="end"/>
            </w:r>
          </w:hyperlink>
        </w:p>
        <w:p w14:paraId="6AE311FE" w14:textId="371962B8" w:rsidR="00E43E40" w:rsidRDefault="00171F29">
          <w:pPr>
            <w:pStyle w:val="TOC1"/>
            <w:tabs>
              <w:tab w:val="left" w:pos="440"/>
              <w:tab w:val="right" w:leader="dot" w:pos="9016"/>
            </w:tabs>
            <w:rPr>
              <w:rFonts w:cstheme="minorBidi"/>
              <w:noProof/>
            </w:rPr>
          </w:pPr>
          <w:hyperlink w:anchor="_Toc142386994" w:history="1">
            <w:r w:rsidR="00E43E40" w:rsidRPr="00AB453A">
              <w:rPr>
                <w:rStyle w:val="Hyperlink"/>
                <w:b/>
                <w:noProof/>
                <w:lang w:val="en-GB"/>
              </w:rPr>
              <w:t>1.</w:t>
            </w:r>
            <w:r w:rsidR="00E43E40">
              <w:rPr>
                <w:rFonts w:cstheme="minorBidi"/>
                <w:noProof/>
              </w:rPr>
              <w:tab/>
            </w:r>
            <w:r w:rsidR="00E43E40" w:rsidRPr="00AB453A">
              <w:rPr>
                <w:rStyle w:val="Hyperlink"/>
                <w:b/>
                <w:noProof/>
                <w:lang w:val="en-GB"/>
              </w:rPr>
              <w:t>BACKGROUND INFORMATION</w:t>
            </w:r>
            <w:r w:rsidR="00E43E40">
              <w:rPr>
                <w:noProof/>
                <w:webHidden/>
              </w:rPr>
              <w:tab/>
            </w:r>
            <w:r w:rsidR="00E43E40">
              <w:rPr>
                <w:noProof/>
                <w:webHidden/>
              </w:rPr>
              <w:fldChar w:fldCharType="begin"/>
            </w:r>
            <w:r w:rsidR="00E43E40">
              <w:rPr>
                <w:noProof/>
                <w:webHidden/>
              </w:rPr>
              <w:instrText xml:space="preserve"> PAGEREF _Toc142386994 \h </w:instrText>
            </w:r>
            <w:r w:rsidR="00E43E40">
              <w:rPr>
                <w:noProof/>
                <w:webHidden/>
              </w:rPr>
            </w:r>
            <w:r w:rsidR="00E43E40">
              <w:rPr>
                <w:noProof/>
                <w:webHidden/>
              </w:rPr>
              <w:fldChar w:fldCharType="separate"/>
            </w:r>
            <w:r w:rsidR="00E43E40">
              <w:rPr>
                <w:noProof/>
                <w:webHidden/>
              </w:rPr>
              <w:t>1</w:t>
            </w:r>
            <w:r w:rsidR="00E43E40">
              <w:rPr>
                <w:noProof/>
                <w:webHidden/>
              </w:rPr>
              <w:fldChar w:fldCharType="end"/>
            </w:r>
          </w:hyperlink>
        </w:p>
        <w:p w14:paraId="24361C23" w14:textId="02FCEA51" w:rsidR="00E43E40" w:rsidRDefault="00171F29">
          <w:pPr>
            <w:pStyle w:val="TOC1"/>
            <w:tabs>
              <w:tab w:val="left" w:pos="440"/>
              <w:tab w:val="right" w:leader="dot" w:pos="9016"/>
            </w:tabs>
            <w:rPr>
              <w:rFonts w:cstheme="minorBidi"/>
              <w:noProof/>
            </w:rPr>
          </w:pPr>
          <w:hyperlink w:anchor="_Toc142386995" w:history="1">
            <w:r w:rsidR="00E43E40" w:rsidRPr="00AB453A">
              <w:rPr>
                <w:rStyle w:val="Hyperlink"/>
                <w:b/>
                <w:noProof/>
                <w:lang w:val="en-GB"/>
              </w:rPr>
              <w:t>2.</w:t>
            </w:r>
            <w:r w:rsidR="00E43E40">
              <w:rPr>
                <w:rFonts w:cstheme="minorBidi"/>
                <w:noProof/>
              </w:rPr>
              <w:tab/>
            </w:r>
            <w:r w:rsidR="00E43E40" w:rsidRPr="00AB453A">
              <w:rPr>
                <w:rStyle w:val="Hyperlink"/>
                <w:b/>
                <w:noProof/>
                <w:lang w:val="en-GB"/>
              </w:rPr>
              <w:t>SCOPE OF THE WORK</w:t>
            </w:r>
            <w:r w:rsidR="00E43E40">
              <w:rPr>
                <w:noProof/>
                <w:webHidden/>
              </w:rPr>
              <w:tab/>
            </w:r>
            <w:r w:rsidR="00E43E40">
              <w:rPr>
                <w:noProof/>
                <w:webHidden/>
              </w:rPr>
              <w:fldChar w:fldCharType="begin"/>
            </w:r>
            <w:r w:rsidR="00E43E40">
              <w:rPr>
                <w:noProof/>
                <w:webHidden/>
              </w:rPr>
              <w:instrText xml:space="preserve"> PAGEREF _Toc142386995 \h </w:instrText>
            </w:r>
            <w:r w:rsidR="00E43E40">
              <w:rPr>
                <w:noProof/>
                <w:webHidden/>
              </w:rPr>
            </w:r>
            <w:r w:rsidR="00E43E40">
              <w:rPr>
                <w:noProof/>
                <w:webHidden/>
              </w:rPr>
              <w:fldChar w:fldCharType="separate"/>
            </w:r>
            <w:r w:rsidR="00E43E40">
              <w:rPr>
                <w:noProof/>
                <w:webHidden/>
              </w:rPr>
              <w:t>3</w:t>
            </w:r>
            <w:r w:rsidR="00E43E40">
              <w:rPr>
                <w:noProof/>
                <w:webHidden/>
              </w:rPr>
              <w:fldChar w:fldCharType="end"/>
            </w:r>
          </w:hyperlink>
        </w:p>
        <w:p w14:paraId="4AE2339F" w14:textId="1B672E5A" w:rsidR="00E43E40" w:rsidRDefault="00171F29">
          <w:pPr>
            <w:pStyle w:val="TOC1"/>
            <w:tabs>
              <w:tab w:val="left" w:pos="440"/>
              <w:tab w:val="right" w:leader="dot" w:pos="9016"/>
            </w:tabs>
            <w:rPr>
              <w:rFonts w:cstheme="minorBidi"/>
              <w:noProof/>
            </w:rPr>
          </w:pPr>
          <w:hyperlink w:anchor="_Toc142386996" w:history="1">
            <w:r w:rsidR="00E43E40" w:rsidRPr="00AB453A">
              <w:rPr>
                <w:rStyle w:val="Hyperlink"/>
                <w:b/>
                <w:noProof/>
                <w:lang w:val="en-GB"/>
              </w:rPr>
              <w:t>3.</w:t>
            </w:r>
            <w:r w:rsidR="00E43E40">
              <w:rPr>
                <w:rFonts w:cstheme="minorBidi"/>
                <w:noProof/>
              </w:rPr>
              <w:tab/>
            </w:r>
            <w:r w:rsidR="00E43E40" w:rsidRPr="00AB453A">
              <w:rPr>
                <w:rStyle w:val="Hyperlink"/>
                <w:b/>
                <w:noProof/>
                <w:lang w:val="en-GB"/>
              </w:rPr>
              <w:t>ASSUMPTIONS AND RISKS</w:t>
            </w:r>
            <w:r w:rsidR="00E43E40">
              <w:rPr>
                <w:noProof/>
                <w:webHidden/>
              </w:rPr>
              <w:tab/>
            </w:r>
            <w:r w:rsidR="00E43E40">
              <w:rPr>
                <w:noProof/>
                <w:webHidden/>
              </w:rPr>
              <w:fldChar w:fldCharType="begin"/>
            </w:r>
            <w:r w:rsidR="00E43E40">
              <w:rPr>
                <w:noProof/>
                <w:webHidden/>
              </w:rPr>
              <w:instrText xml:space="preserve"> PAGEREF _Toc142386996 \h </w:instrText>
            </w:r>
            <w:r w:rsidR="00E43E40">
              <w:rPr>
                <w:noProof/>
                <w:webHidden/>
              </w:rPr>
            </w:r>
            <w:r w:rsidR="00E43E40">
              <w:rPr>
                <w:noProof/>
                <w:webHidden/>
              </w:rPr>
              <w:fldChar w:fldCharType="separate"/>
            </w:r>
            <w:r w:rsidR="00E43E40">
              <w:rPr>
                <w:noProof/>
                <w:webHidden/>
              </w:rPr>
              <w:t>3</w:t>
            </w:r>
            <w:r w:rsidR="00E43E40">
              <w:rPr>
                <w:noProof/>
                <w:webHidden/>
              </w:rPr>
              <w:fldChar w:fldCharType="end"/>
            </w:r>
          </w:hyperlink>
        </w:p>
        <w:p w14:paraId="62E32A7C" w14:textId="09DC6A28" w:rsidR="00E43E40" w:rsidRDefault="00171F29">
          <w:pPr>
            <w:pStyle w:val="TOC1"/>
            <w:tabs>
              <w:tab w:val="left" w:pos="660"/>
              <w:tab w:val="right" w:leader="dot" w:pos="9016"/>
            </w:tabs>
            <w:rPr>
              <w:rFonts w:cstheme="minorBidi"/>
              <w:noProof/>
            </w:rPr>
          </w:pPr>
          <w:hyperlink w:anchor="_Toc142386997" w:history="1">
            <w:r w:rsidR="00E43E40" w:rsidRPr="00AB453A">
              <w:rPr>
                <w:rStyle w:val="Hyperlink"/>
                <w:b/>
                <w:noProof/>
                <w:lang w:val="en-GB"/>
              </w:rPr>
              <w:t>3.1.</w:t>
            </w:r>
            <w:r w:rsidR="00E43E40">
              <w:rPr>
                <w:rFonts w:cstheme="minorBidi"/>
                <w:noProof/>
              </w:rPr>
              <w:tab/>
            </w:r>
            <w:r w:rsidR="00E43E40" w:rsidRPr="00AB453A">
              <w:rPr>
                <w:rStyle w:val="Hyperlink"/>
                <w:b/>
                <w:noProof/>
                <w:lang w:val="en-GB"/>
              </w:rPr>
              <w:t>ASSUMPTIONS UNDERLYING THE PROJECT</w:t>
            </w:r>
            <w:r w:rsidR="00E43E40">
              <w:rPr>
                <w:noProof/>
                <w:webHidden/>
              </w:rPr>
              <w:tab/>
            </w:r>
            <w:r w:rsidR="00E43E40">
              <w:rPr>
                <w:noProof/>
                <w:webHidden/>
              </w:rPr>
              <w:fldChar w:fldCharType="begin"/>
            </w:r>
            <w:r w:rsidR="00E43E40">
              <w:rPr>
                <w:noProof/>
                <w:webHidden/>
              </w:rPr>
              <w:instrText xml:space="preserve"> PAGEREF _Toc142386997 \h </w:instrText>
            </w:r>
            <w:r w:rsidR="00E43E40">
              <w:rPr>
                <w:noProof/>
                <w:webHidden/>
              </w:rPr>
            </w:r>
            <w:r w:rsidR="00E43E40">
              <w:rPr>
                <w:noProof/>
                <w:webHidden/>
              </w:rPr>
              <w:fldChar w:fldCharType="separate"/>
            </w:r>
            <w:r w:rsidR="00E43E40">
              <w:rPr>
                <w:noProof/>
                <w:webHidden/>
              </w:rPr>
              <w:t>3</w:t>
            </w:r>
            <w:r w:rsidR="00E43E40">
              <w:rPr>
                <w:noProof/>
                <w:webHidden/>
              </w:rPr>
              <w:fldChar w:fldCharType="end"/>
            </w:r>
          </w:hyperlink>
        </w:p>
        <w:p w14:paraId="3FE1BB14" w14:textId="7059D313" w:rsidR="00E43E40" w:rsidRDefault="00171F29">
          <w:pPr>
            <w:pStyle w:val="TOC1"/>
            <w:tabs>
              <w:tab w:val="left" w:pos="660"/>
              <w:tab w:val="right" w:leader="dot" w:pos="9016"/>
            </w:tabs>
            <w:rPr>
              <w:rFonts w:cstheme="minorBidi"/>
              <w:noProof/>
            </w:rPr>
          </w:pPr>
          <w:hyperlink w:anchor="_Toc142386998" w:history="1">
            <w:r w:rsidR="00E43E40" w:rsidRPr="00AB453A">
              <w:rPr>
                <w:rStyle w:val="Hyperlink"/>
                <w:b/>
                <w:noProof/>
                <w:lang w:val="en-GB"/>
              </w:rPr>
              <w:t>3.2.</w:t>
            </w:r>
            <w:r w:rsidR="00E43E40">
              <w:rPr>
                <w:rFonts w:cstheme="minorBidi"/>
                <w:noProof/>
              </w:rPr>
              <w:tab/>
            </w:r>
            <w:r w:rsidR="00E43E40" w:rsidRPr="00AB453A">
              <w:rPr>
                <w:rStyle w:val="Hyperlink"/>
                <w:b/>
                <w:noProof/>
                <w:lang w:val="en-GB"/>
              </w:rPr>
              <w:t>RISKS</w:t>
            </w:r>
            <w:r w:rsidR="00E43E40">
              <w:rPr>
                <w:noProof/>
                <w:webHidden/>
              </w:rPr>
              <w:tab/>
            </w:r>
            <w:r w:rsidR="00E43E40">
              <w:rPr>
                <w:noProof/>
                <w:webHidden/>
              </w:rPr>
              <w:fldChar w:fldCharType="begin"/>
            </w:r>
            <w:r w:rsidR="00E43E40">
              <w:rPr>
                <w:noProof/>
                <w:webHidden/>
              </w:rPr>
              <w:instrText xml:space="preserve"> PAGEREF _Toc142386998 \h </w:instrText>
            </w:r>
            <w:r w:rsidR="00E43E40">
              <w:rPr>
                <w:noProof/>
                <w:webHidden/>
              </w:rPr>
            </w:r>
            <w:r w:rsidR="00E43E40">
              <w:rPr>
                <w:noProof/>
                <w:webHidden/>
              </w:rPr>
              <w:fldChar w:fldCharType="separate"/>
            </w:r>
            <w:r w:rsidR="00E43E40">
              <w:rPr>
                <w:noProof/>
                <w:webHidden/>
              </w:rPr>
              <w:t>3</w:t>
            </w:r>
            <w:r w:rsidR="00E43E40">
              <w:rPr>
                <w:noProof/>
                <w:webHidden/>
              </w:rPr>
              <w:fldChar w:fldCharType="end"/>
            </w:r>
          </w:hyperlink>
        </w:p>
        <w:p w14:paraId="51D2B48C" w14:textId="63133526" w:rsidR="00E43E40" w:rsidRDefault="00171F29">
          <w:pPr>
            <w:pStyle w:val="TOC1"/>
            <w:tabs>
              <w:tab w:val="left" w:pos="440"/>
              <w:tab w:val="right" w:leader="dot" w:pos="9016"/>
            </w:tabs>
            <w:rPr>
              <w:rFonts w:cstheme="minorBidi"/>
              <w:noProof/>
            </w:rPr>
          </w:pPr>
          <w:hyperlink w:anchor="_Toc142386999" w:history="1">
            <w:r w:rsidR="00E43E40" w:rsidRPr="00AB453A">
              <w:rPr>
                <w:rStyle w:val="Hyperlink"/>
                <w:b/>
                <w:noProof/>
                <w:lang w:val="en-GB"/>
              </w:rPr>
              <w:t>4.</w:t>
            </w:r>
            <w:r w:rsidR="00E43E40">
              <w:rPr>
                <w:rFonts w:cstheme="minorBidi"/>
                <w:noProof/>
              </w:rPr>
              <w:tab/>
            </w:r>
            <w:r w:rsidR="00E43E40" w:rsidRPr="00AB453A">
              <w:rPr>
                <w:rStyle w:val="Hyperlink"/>
                <w:b/>
                <w:noProof/>
                <w:lang w:val="en-GB"/>
              </w:rPr>
              <w:t>LOGISTICS AND TIMING</w:t>
            </w:r>
            <w:r w:rsidR="00E43E40">
              <w:rPr>
                <w:noProof/>
                <w:webHidden/>
              </w:rPr>
              <w:tab/>
            </w:r>
            <w:r w:rsidR="00E43E40">
              <w:rPr>
                <w:noProof/>
                <w:webHidden/>
              </w:rPr>
              <w:fldChar w:fldCharType="begin"/>
            </w:r>
            <w:r w:rsidR="00E43E40">
              <w:rPr>
                <w:noProof/>
                <w:webHidden/>
              </w:rPr>
              <w:instrText xml:space="preserve"> PAGEREF _Toc142386999 \h </w:instrText>
            </w:r>
            <w:r w:rsidR="00E43E40">
              <w:rPr>
                <w:noProof/>
                <w:webHidden/>
              </w:rPr>
            </w:r>
            <w:r w:rsidR="00E43E40">
              <w:rPr>
                <w:noProof/>
                <w:webHidden/>
              </w:rPr>
              <w:fldChar w:fldCharType="separate"/>
            </w:r>
            <w:r w:rsidR="00E43E40">
              <w:rPr>
                <w:noProof/>
                <w:webHidden/>
              </w:rPr>
              <w:t>4</w:t>
            </w:r>
            <w:r w:rsidR="00E43E40">
              <w:rPr>
                <w:noProof/>
                <w:webHidden/>
              </w:rPr>
              <w:fldChar w:fldCharType="end"/>
            </w:r>
          </w:hyperlink>
        </w:p>
        <w:p w14:paraId="1B65473D" w14:textId="2D706AC8" w:rsidR="00E43E40" w:rsidRDefault="00171F29">
          <w:pPr>
            <w:pStyle w:val="TOC1"/>
            <w:tabs>
              <w:tab w:val="left" w:pos="660"/>
              <w:tab w:val="right" w:leader="dot" w:pos="9016"/>
            </w:tabs>
            <w:rPr>
              <w:rFonts w:cstheme="minorBidi"/>
              <w:noProof/>
            </w:rPr>
          </w:pPr>
          <w:hyperlink w:anchor="_Toc142387000" w:history="1">
            <w:r w:rsidR="00E43E40" w:rsidRPr="00AB453A">
              <w:rPr>
                <w:rStyle w:val="Hyperlink"/>
                <w:b/>
                <w:noProof/>
                <w:lang w:val="en-GB"/>
              </w:rPr>
              <w:t>4.1.</w:t>
            </w:r>
            <w:r w:rsidR="00E43E40">
              <w:rPr>
                <w:rFonts w:cstheme="minorBidi"/>
                <w:noProof/>
              </w:rPr>
              <w:tab/>
            </w:r>
            <w:r w:rsidR="00E43E40" w:rsidRPr="00AB453A">
              <w:rPr>
                <w:rStyle w:val="Hyperlink"/>
                <w:b/>
                <w:noProof/>
                <w:lang w:val="en-GB"/>
              </w:rPr>
              <w:t>LOCATION</w:t>
            </w:r>
            <w:r w:rsidR="00E43E40">
              <w:rPr>
                <w:noProof/>
                <w:webHidden/>
              </w:rPr>
              <w:tab/>
            </w:r>
            <w:r w:rsidR="00E43E40">
              <w:rPr>
                <w:noProof/>
                <w:webHidden/>
              </w:rPr>
              <w:fldChar w:fldCharType="begin"/>
            </w:r>
            <w:r w:rsidR="00E43E40">
              <w:rPr>
                <w:noProof/>
                <w:webHidden/>
              </w:rPr>
              <w:instrText xml:space="preserve"> PAGEREF _Toc142387000 \h </w:instrText>
            </w:r>
            <w:r w:rsidR="00E43E40">
              <w:rPr>
                <w:noProof/>
                <w:webHidden/>
              </w:rPr>
            </w:r>
            <w:r w:rsidR="00E43E40">
              <w:rPr>
                <w:noProof/>
                <w:webHidden/>
              </w:rPr>
              <w:fldChar w:fldCharType="separate"/>
            </w:r>
            <w:r w:rsidR="00E43E40">
              <w:rPr>
                <w:noProof/>
                <w:webHidden/>
              </w:rPr>
              <w:t>4</w:t>
            </w:r>
            <w:r w:rsidR="00E43E40">
              <w:rPr>
                <w:noProof/>
                <w:webHidden/>
              </w:rPr>
              <w:fldChar w:fldCharType="end"/>
            </w:r>
          </w:hyperlink>
        </w:p>
        <w:p w14:paraId="176AA39D" w14:textId="44D30F3F" w:rsidR="00E43E40" w:rsidRDefault="00171F29">
          <w:pPr>
            <w:pStyle w:val="TOC1"/>
            <w:tabs>
              <w:tab w:val="left" w:pos="660"/>
              <w:tab w:val="right" w:leader="dot" w:pos="9016"/>
            </w:tabs>
            <w:rPr>
              <w:rFonts w:cstheme="minorBidi"/>
              <w:noProof/>
            </w:rPr>
          </w:pPr>
          <w:hyperlink w:anchor="_Toc142387001" w:history="1">
            <w:r w:rsidR="00E43E40" w:rsidRPr="00AB453A">
              <w:rPr>
                <w:rStyle w:val="Hyperlink"/>
                <w:b/>
                <w:noProof/>
                <w:lang w:val="en-GB"/>
              </w:rPr>
              <w:t>4.2.</w:t>
            </w:r>
            <w:r w:rsidR="00E43E40">
              <w:rPr>
                <w:rFonts w:cstheme="minorBidi"/>
                <w:noProof/>
              </w:rPr>
              <w:tab/>
            </w:r>
            <w:r w:rsidR="00E43E40" w:rsidRPr="00AB453A">
              <w:rPr>
                <w:rStyle w:val="Hyperlink"/>
                <w:b/>
                <w:noProof/>
                <w:lang w:val="en-GB"/>
              </w:rPr>
              <w:t>START DATE AND PERIOD OF IMPLEMENTATION</w:t>
            </w:r>
            <w:r w:rsidR="00E43E40">
              <w:rPr>
                <w:noProof/>
                <w:webHidden/>
              </w:rPr>
              <w:tab/>
            </w:r>
            <w:r w:rsidR="00E43E40">
              <w:rPr>
                <w:noProof/>
                <w:webHidden/>
              </w:rPr>
              <w:fldChar w:fldCharType="begin"/>
            </w:r>
            <w:r w:rsidR="00E43E40">
              <w:rPr>
                <w:noProof/>
                <w:webHidden/>
              </w:rPr>
              <w:instrText xml:space="preserve"> PAGEREF _Toc142387001 \h </w:instrText>
            </w:r>
            <w:r w:rsidR="00E43E40">
              <w:rPr>
                <w:noProof/>
                <w:webHidden/>
              </w:rPr>
            </w:r>
            <w:r w:rsidR="00E43E40">
              <w:rPr>
                <w:noProof/>
                <w:webHidden/>
              </w:rPr>
              <w:fldChar w:fldCharType="separate"/>
            </w:r>
            <w:r w:rsidR="00E43E40">
              <w:rPr>
                <w:noProof/>
                <w:webHidden/>
              </w:rPr>
              <w:t>4</w:t>
            </w:r>
            <w:r w:rsidR="00E43E40">
              <w:rPr>
                <w:noProof/>
                <w:webHidden/>
              </w:rPr>
              <w:fldChar w:fldCharType="end"/>
            </w:r>
          </w:hyperlink>
        </w:p>
        <w:p w14:paraId="71137734" w14:textId="5FD0DF60" w:rsidR="00E43E40" w:rsidRDefault="00171F29">
          <w:pPr>
            <w:pStyle w:val="TOC1"/>
            <w:tabs>
              <w:tab w:val="left" w:pos="440"/>
              <w:tab w:val="right" w:leader="dot" w:pos="9016"/>
            </w:tabs>
            <w:rPr>
              <w:rFonts w:cstheme="minorBidi"/>
              <w:noProof/>
            </w:rPr>
          </w:pPr>
          <w:hyperlink w:anchor="_Toc142387002" w:history="1">
            <w:r w:rsidR="00E43E40" w:rsidRPr="00AB453A">
              <w:rPr>
                <w:rStyle w:val="Hyperlink"/>
                <w:b/>
                <w:noProof/>
                <w:lang w:val="en-GB"/>
              </w:rPr>
              <w:t>5.</w:t>
            </w:r>
            <w:r w:rsidR="00E43E40">
              <w:rPr>
                <w:rFonts w:cstheme="minorBidi"/>
                <w:noProof/>
              </w:rPr>
              <w:tab/>
            </w:r>
            <w:r w:rsidR="00E43E40" w:rsidRPr="00AB453A">
              <w:rPr>
                <w:rStyle w:val="Hyperlink"/>
                <w:b/>
                <w:noProof/>
                <w:lang w:val="en-GB"/>
              </w:rPr>
              <w:t>WORK STREAMS</w:t>
            </w:r>
            <w:r w:rsidR="00E43E40">
              <w:rPr>
                <w:noProof/>
                <w:webHidden/>
              </w:rPr>
              <w:tab/>
            </w:r>
            <w:r w:rsidR="00E43E40">
              <w:rPr>
                <w:noProof/>
                <w:webHidden/>
              </w:rPr>
              <w:fldChar w:fldCharType="begin"/>
            </w:r>
            <w:r w:rsidR="00E43E40">
              <w:rPr>
                <w:noProof/>
                <w:webHidden/>
              </w:rPr>
              <w:instrText xml:space="preserve"> PAGEREF _Toc142387002 \h </w:instrText>
            </w:r>
            <w:r w:rsidR="00E43E40">
              <w:rPr>
                <w:noProof/>
                <w:webHidden/>
              </w:rPr>
            </w:r>
            <w:r w:rsidR="00E43E40">
              <w:rPr>
                <w:noProof/>
                <w:webHidden/>
              </w:rPr>
              <w:fldChar w:fldCharType="separate"/>
            </w:r>
            <w:r w:rsidR="00E43E40">
              <w:rPr>
                <w:noProof/>
                <w:webHidden/>
              </w:rPr>
              <w:t>4</w:t>
            </w:r>
            <w:r w:rsidR="00E43E40">
              <w:rPr>
                <w:noProof/>
                <w:webHidden/>
              </w:rPr>
              <w:fldChar w:fldCharType="end"/>
            </w:r>
          </w:hyperlink>
        </w:p>
        <w:p w14:paraId="12D0F670" w14:textId="75E5AFCD" w:rsidR="00E43E40" w:rsidRDefault="00171F29">
          <w:pPr>
            <w:pStyle w:val="TOC1"/>
            <w:tabs>
              <w:tab w:val="left" w:pos="660"/>
              <w:tab w:val="right" w:leader="dot" w:pos="9016"/>
            </w:tabs>
            <w:rPr>
              <w:rFonts w:cstheme="minorBidi"/>
              <w:noProof/>
            </w:rPr>
          </w:pPr>
          <w:hyperlink w:anchor="_Toc142387003" w:history="1">
            <w:r w:rsidR="00E43E40" w:rsidRPr="00AB453A">
              <w:rPr>
                <w:rStyle w:val="Hyperlink"/>
                <w:b/>
                <w:noProof/>
                <w:lang w:val="en-GB"/>
              </w:rPr>
              <w:t>5.1.</w:t>
            </w:r>
            <w:r w:rsidR="00E43E40">
              <w:rPr>
                <w:rFonts w:cstheme="minorBidi"/>
                <w:noProof/>
              </w:rPr>
              <w:tab/>
            </w:r>
            <w:r w:rsidR="00E43E40" w:rsidRPr="00AB453A">
              <w:rPr>
                <w:rStyle w:val="Hyperlink"/>
                <w:b/>
                <w:noProof/>
                <w:lang w:val="en-GB"/>
              </w:rPr>
              <w:t>ORGANIZATION AND METHODOLOGY</w:t>
            </w:r>
            <w:r w:rsidR="00E43E40">
              <w:rPr>
                <w:noProof/>
                <w:webHidden/>
              </w:rPr>
              <w:tab/>
            </w:r>
            <w:r w:rsidR="00E43E40">
              <w:rPr>
                <w:noProof/>
                <w:webHidden/>
              </w:rPr>
              <w:fldChar w:fldCharType="begin"/>
            </w:r>
            <w:r w:rsidR="00E43E40">
              <w:rPr>
                <w:noProof/>
                <w:webHidden/>
              </w:rPr>
              <w:instrText xml:space="preserve"> PAGEREF _Toc142387003 \h </w:instrText>
            </w:r>
            <w:r w:rsidR="00E43E40">
              <w:rPr>
                <w:noProof/>
                <w:webHidden/>
              </w:rPr>
            </w:r>
            <w:r w:rsidR="00E43E40">
              <w:rPr>
                <w:noProof/>
                <w:webHidden/>
              </w:rPr>
              <w:fldChar w:fldCharType="separate"/>
            </w:r>
            <w:r w:rsidR="00E43E40">
              <w:rPr>
                <w:noProof/>
                <w:webHidden/>
              </w:rPr>
              <w:t>4</w:t>
            </w:r>
            <w:r w:rsidR="00E43E40">
              <w:rPr>
                <w:noProof/>
                <w:webHidden/>
              </w:rPr>
              <w:fldChar w:fldCharType="end"/>
            </w:r>
          </w:hyperlink>
        </w:p>
        <w:p w14:paraId="758AD391" w14:textId="6CD81156" w:rsidR="00E43E40" w:rsidRDefault="00171F29">
          <w:pPr>
            <w:pStyle w:val="TOC1"/>
            <w:tabs>
              <w:tab w:val="left" w:pos="660"/>
              <w:tab w:val="right" w:leader="dot" w:pos="9016"/>
            </w:tabs>
            <w:rPr>
              <w:rFonts w:cstheme="minorBidi"/>
              <w:noProof/>
            </w:rPr>
          </w:pPr>
          <w:hyperlink w:anchor="_Toc142387004" w:history="1">
            <w:r w:rsidR="00E43E40" w:rsidRPr="00AB453A">
              <w:rPr>
                <w:rStyle w:val="Hyperlink"/>
                <w:b/>
                <w:noProof/>
                <w:lang w:val="en-GB"/>
              </w:rPr>
              <w:t>5.2.</w:t>
            </w:r>
            <w:r w:rsidR="00E43E40">
              <w:rPr>
                <w:rFonts w:cstheme="minorBidi"/>
                <w:noProof/>
              </w:rPr>
              <w:tab/>
            </w:r>
            <w:r w:rsidR="00E43E40" w:rsidRPr="00AB453A">
              <w:rPr>
                <w:rStyle w:val="Hyperlink"/>
                <w:b/>
                <w:noProof/>
                <w:lang w:val="en-GB"/>
              </w:rPr>
              <w:t>WORK STREAM: SOFTWARE DEVELOPMENT</w:t>
            </w:r>
            <w:r w:rsidR="00E43E40">
              <w:rPr>
                <w:noProof/>
                <w:webHidden/>
              </w:rPr>
              <w:tab/>
            </w:r>
            <w:r w:rsidR="00E43E40">
              <w:rPr>
                <w:noProof/>
                <w:webHidden/>
              </w:rPr>
              <w:fldChar w:fldCharType="begin"/>
            </w:r>
            <w:r w:rsidR="00E43E40">
              <w:rPr>
                <w:noProof/>
                <w:webHidden/>
              </w:rPr>
              <w:instrText xml:space="preserve"> PAGEREF _Toc142387004 \h </w:instrText>
            </w:r>
            <w:r w:rsidR="00E43E40">
              <w:rPr>
                <w:noProof/>
                <w:webHidden/>
              </w:rPr>
            </w:r>
            <w:r w:rsidR="00E43E40">
              <w:rPr>
                <w:noProof/>
                <w:webHidden/>
              </w:rPr>
              <w:fldChar w:fldCharType="separate"/>
            </w:r>
            <w:r w:rsidR="00E43E40">
              <w:rPr>
                <w:noProof/>
                <w:webHidden/>
              </w:rPr>
              <w:t>5</w:t>
            </w:r>
            <w:r w:rsidR="00E43E40">
              <w:rPr>
                <w:noProof/>
                <w:webHidden/>
              </w:rPr>
              <w:fldChar w:fldCharType="end"/>
            </w:r>
          </w:hyperlink>
        </w:p>
        <w:p w14:paraId="69E35A4F" w14:textId="14FBD668" w:rsidR="00E43E40" w:rsidRDefault="00171F29">
          <w:pPr>
            <w:pStyle w:val="TOC1"/>
            <w:tabs>
              <w:tab w:val="left" w:pos="660"/>
              <w:tab w:val="right" w:leader="dot" w:pos="9016"/>
            </w:tabs>
            <w:rPr>
              <w:rFonts w:cstheme="minorBidi"/>
              <w:noProof/>
            </w:rPr>
          </w:pPr>
          <w:hyperlink w:anchor="_Toc142387005" w:history="1">
            <w:r w:rsidR="00E43E40" w:rsidRPr="00AB453A">
              <w:rPr>
                <w:rStyle w:val="Hyperlink"/>
                <w:b/>
                <w:noProof/>
                <w:lang w:val="en-GB"/>
              </w:rPr>
              <w:t>5.3.</w:t>
            </w:r>
            <w:r w:rsidR="00E43E40">
              <w:rPr>
                <w:rFonts w:cstheme="minorBidi"/>
                <w:noProof/>
              </w:rPr>
              <w:tab/>
            </w:r>
            <w:r w:rsidR="00E43E40" w:rsidRPr="00AB453A">
              <w:rPr>
                <w:rStyle w:val="Hyperlink"/>
                <w:b/>
                <w:noProof/>
                <w:lang w:val="en-GB"/>
              </w:rPr>
              <w:t>WORK STREAM: SUPPLY OF SUSTAINABILITY COMPONENTS</w:t>
            </w:r>
            <w:r w:rsidR="00E43E40">
              <w:rPr>
                <w:noProof/>
                <w:webHidden/>
              </w:rPr>
              <w:tab/>
            </w:r>
            <w:r w:rsidR="00E43E40">
              <w:rPr>
                <w:noProof/>
                <w:webHidden/>
              </w:rPr>
              <w:fldChar w:fldCharType="begin"/>
            </w:r>
            <w:r w:rsidR="00E43E40">
              <w:rPr>
                <w:noProof/>
                <w:webHidden/>
              </w:rPr>
              <w:instrText xml:space="preserve"> PAGEREF _Toc142387005 \h </w:instrText>
            </w:r>
            <w:r w:rsidR="00E43E40">
              <w:rPr>
                <w:noProof/>
                <w:webHidden/>
              </w:rPr>
            </w:r>
            <w:r w:rsidR="00E43E40">
              <w:rPr>
                <w:noProof/>
                <w:webHidden/>
              </w:rPr>
              <w:fldChar w:fldCharType="separate"/>
            </w:r>
            <w:r w:rsidR="00E43E40">
              <w:rPr>
                <w:noProof/>
                <w:webHidden/>
              </w:rPr>
              <w:t>6</w:t>
            </w:r>
            <w:r w:rsidR="00E43E40">
              <w:rPr>
                <w:noProof/>
                <w:webHidden/>
              </w:rPr>
              <w:fldChar w:fldCharType="end"/>
            </w:r>
          </w:hyperlink>
        </w:p>
        <w:p w14:paraId="520C739F" w14:textId="19125B72" w:rsidR="00E43E40" w:rsidRDefault="00171F29">
          <w:pPr>
            <w:pStyle w:val="TOC1"/>
            <w:tabs>
              <w:tab w:val="left" w:pos="440"/>
              <w:tab w:val="right" w:leader="dot" w:pos="9016"/>
            </w:tabs>
            <w:rPr>
              <w:rFonts w:cstheme="minorBidi"/>
              <w:noProof/>
            </w:rPr>
          </w:pPr>
          <w:hyperlink w:anchor="_Toc142387006" w:history="1">
            <w:r w:rsidR="00E43E40" w:rsidRPr="00AB453A">
              <w:rPr>
                <w:rStyle w:val="Hyperlink"/>
                <w:b/>
                <w:noProof/>
                <w:lang w:val="en-GB"/>
              </w:rPr>
              <w:t>6.</w:t>
            </w:r>
            <w:r w:rsidR="00E43E40">
              <w:rPr>
                <w:rFonts w:cstheme="minorBidi"/>
                <w:noProof/>
              </w:rPr>
              <w:tab/>
            </w:r>
            <w:r w:rsidR="00E43E40" w:rsidRPr="00AB453A">
              <w:rPr>
                <w:rStyle w:val="Hyperlink"/>
                <w:b/>
                <w:noProof/>
                <w:lang w:val="en-GB"/>
              </w:rPr>
              <w:t>REQUIREMENTS</w:t>
            </w:r>
            <w:r w:rsidR="00E43E40">
              <w:rPr>
                <w:noProof/>
                <w:webHidden/>
              </w:rPr>
              <w:tab/>
            </w:r>
            <w:r w:rsidR="00E43E40">
              <w:rPr>
                <w:noProof/>
                <w:webHidden/>
              </w:rPr>
              <w:fldChar w:fldCharType="begin"/>
            </w:r>
            <w:r w:rsidR="00E43E40">
              <w:rPr>
                <w:noProof/>
                <w:webHidden/>
              </w:rPr>
              <w:instrText xml:space="preserve"> PAGEREF _Toc142387006 \h </w:instrText>
            </w:r>
            <w:r w:rsidR="00E43E40">
              <w:rPr>
                <w:noProof/>
                <w:webHidden/>
              </w:rPr>
            </w:r>
            <w:r w:rsidR="00E43E40">
              <w:rPr>
                <w:noProof/>
                <w:webHidden/>
              </w:rPr>
              <w:fldChar w:fldCharType="separate"/>
            </w:r>
            <w:r w:rsidR="00E43E40">
              <w:rPr>
                <w:noProof/>
                <w:webHidden/>
              </w:rPr>
              <w:t>7</w:t>
            </w:r>
            <w:r w:rsidR="00E43E40">
              <w:rPr>
                <w:noProof/>
                <w:webHidden/>
              </w:rPr>
              <w:fldChar w:fldCharType="end"/>
            </w:r>
          </w:hyperlink>
        </w:p>
        <w:p w14:paraId="42BC7C52" w14:textId="1B47F6AE" w:rsidR="00E43E40" w:rsidRDefault="00171F29">
          <w:pPr>
            <w:pStyle w:val="TOC1"/>
            <w:tabs>
              <w:tab w:val="left" w:pos="660"/>
              <w:tab w:val="right" w:leader="dot" w:pos="9016"/>
            </w:tabs>
            <w:rPr>
              <w:rFonts w:cstheme="minorBidi"/>
              <w:noProof/>
            </w:rPr>
          </w:pPr>
          <w:hyperlink w:anchor="_Toc142387007" w:history="1">
            <w:r w:rsidR="00E43E40" w:rsidRPr="00AB453A">
              <w:rPr>
                <w:rStyle w:val="Hyperlink"/>
                <w:b/>
                <w:noProof/>
                <w:lang w:val="en-GB"/>
              </w:rPr>
              <w:t>6.1.</w:t>
            </w:r>
            <w:r w:rsidR="00E43E40">
              <w:rPr>
                <w:rFonts w:cstheme="minorBidi"/>
                <w:noProof/>
              </w:rPr>
              <w:tab/>
            </w:r>
            <w:r w:rsidR="00E43E40" w:rsidRPr="00AB453A">
              <w:rPr>
                <w:rStyle w:val="Hyperlink"/>
                <w:b/>
                <w:noProof/>
                <w:lang w:val="en-GB"/>
              </w:rPr>
              <w:t>SOFTWARE REQUIREMENTS</w:t>
            </w:r>
            <w:r w:rsidR="00E43E40">
              <w:rPr>
                <w:noProof/>
                <w:webHidden/>
              </w:rPr>
              <w:tab/>
            </w:r>
            <w:r w:rsidR="00E43E40">
              <w:rPr>
                <w:noProof/>
                <w:webHidden/>
              </w:rPr>
              <w:fldChar w:fldCharType="begin"/>
            </w:r>
            <w:r w:rsidR="00E43E40">
              <w:rPr>
                <w:noProof/>
                <w:webHidden/>
              </w:rPr>
              <w:instrText xml:space="preserve"> PAGEREF _Toc142387007 \h </w:instrText>
            </w:r>
            <w:r w:rsidR="00E43E40">
              <w:rPr>
                <w:noProof/>
                <w:webHidden/>
              </w:rPr>
            </w:r>
            <w:r w:rsidR="00E43E40">
              <w:rPr>
                <w:noProof/>
                <w:webHidden/>
              </w:rPr>
              <w:fldChar w:fldCharType="separate"/>
            </w:r>
            <w:r w:rsidR="00E43E40">
              <w:rPr>
                <w:noProof/>
                <w:webHidden/>
              </w:rPr>
              <w:t>7</w:t>
            </w:r>
            <w:r w:rsidR="00E43E40">
              <w:rPr>
                <w:noProof/>
                <w:webHidden/>
              </w:rPr>
              <w:fldChar w:fldCharType="end"/>
            </w:r>
          </w:hyperlink>
        </w:p>
        <w:p w14:paraId="53FA1C4C" w14:textId="441BF85F" w:rsidR="00E43E40" w:rsidRDefault="00171F29">
          <w:pPr>
            <w:pStyle w:val="TOC1"/>
            <w:tabs>
              <w:tab w:val="left" w:pos="660"/>
              <w:tab w:val="right" w:leader="dot" w:pos="9016"/>
            </w:tabs>
            <w:rPr>
              <w:rFonts w:cstheme="minorBidi"/>
              <w:noProof/>
            </w:rPr>
          </w:pPr>
          <w:hyperlink w:anchor="_Toc142387008" w:history="1">
            <w:r w:rsidR="00E43E40" w:rsidRPr="00AB453A">
              <w:rPr>
                <w:rStyle w:val="Hyperlink"/>
                <w:b/>
                <w:noProof/>
                <w:lang w:val="en-GB"/>
              </w:rPr>
              <w:t>6.2.</w:t>
            </w:r>
            <w:r w:rsidR="00E43E40">
              <w:rPr>
                <w:rFonts w:cstheme="minorBidi"/>
                <w:noProof/>
              </w:rPr>
              <w:tab/>
            </w:r>
            <w:r w:rsidR="00E43E40" w:rsidRPr="00AB453A">
              <w:rPr>
                <w:rStyle w:val="Hyperlink"/>
                <w:b/>
                <w:noProof/>
                <w:lang w:val="en-GB"/>
              </w:rPr>
              <w:t>SUSTAINABILITY REQUIREMENTS</w:t>
            </w:r>
            <w:r w:rsidR="00E43E40">
              <w:rPr>
                <w:noProof/>
                <w:webHidden/>
              </w:rPr>
              <w:tab/>
            </w:r>
            <w:r w:rsidR="00E43E40">
              <w:rPr>
                <w:noProof/>
                <w:webHidden/>
              </w:rPr>
              <w:fldChar w:fldCharType="begin"/>
            </w:r>
            <w:r w:rsidR="00E43E40">
              <w:rPr>
                <w:noProof/>
                <w:webHidden/>
              </w:rPr>
              <w:instrText xml:space="preserve"> PAGEREF _Toc142387008 \h </w:instrText>
            </w:r>
            <w:r w:rsidR="00E43E40">
              <w:rPr>
                <w:noProof/>
                <w:webHidden/>
              </w:rPr>
            </w:r>
            <w:r w:rsidR="00E43E40">
              <w:rPr>
                <w:noProof/>
                <w:webHidden/>
              </w:rPr>
              <w:fldChar w:fldCharType="separate"/>
            </w:r>
            <w:r w:rsidR="00E43E40">
              <w:rPr>
                <w:noProof/>
                <w:webHidden/>
              </w:rPr>
              <w:t>13</w:t>
            </w:r>
            <w:r w:rsidR="00E43E40">
              <w:rPr>
                <w:noProof/>
                <w:webHidden/>
              </w:rPr>
              <w:fldChar w:fldCharType="end"/>
            </w:r>
          </w:hyperlink>
        </w:p>
        <w:p w14:paraId="3D1C6687" w14:textId="352250F8" w:rsidR="00E43E40" w:rsidRDefault="00171F29">
          <w:pPr>
            <w:pStyle w:val="TOC1"/>
            <w:tabs>
              <w:tab w:val="left" w:pos="880"/>
              <w:tab w:val="right" w:leader="dot" w:pos="9016"/>
            </w:tabs>
            <w:rPr>
              <w:rFonts w:cstheme="minorBidi"/>
              <w:noProof/>
            </w:rPr>
          </w:pPr>
          <w:hyperlink w:anchor="_Toc142387009" w:history="1">
            <w:r w:rsidR="00E43E40" w:rsidRPr="00AB453A">
              <w:rPr>
                <w:rStyle w:val="Hyperlink"/>
                <w:b/>
                <w:noProof/>
                <w:lang w:val="en-GB"/>
              </w:rPr>
              <w:t>6.2.1.</w:t>
            </w:r>
            <w:r w:rsidR="00E43E40">
              <w:rPr>
                <w:rFonts w:cstheme="minorBidi"/>
                <w:noProof/>
              </w:rPr>
              <w:tab/>
            </w:r>
            <w:r w:rsidR="00E43E40" w:rsidRPr="00AB453A">
              <w:rPr>
                <w:rStyle w:val="Hyperlink"/>
                <w:b/>
                <w:noProof/>
                <w:lang w:val="en-GB"/>
              </w:rPr>
              <w:t>LICENSES</w:t>
            </w:r>
            <w:r w:rsidR="00E43E40">
              <w:rPr>
                <w:noProof/>
                <w:webHidden/>
              </w:rPr>
              <w:tab/>
            </w:r>
            <w:r w:rsidR="00E43E40">
              <w:rPr>
                <w:noProof/>
                <w:webHidden/>
              </w:rPr>
              <w:fldChar w:fldCharType="begin"/>
            </w:r>
            <w:r w:rsidR="00E43E40">
              <w:rPr>
                <w:noProof/>
                <w:webHidden/>
              </w:rPr>
              <w:instrText xml:space="preserve"> PAGEREF _Toc142387009 \h </w:instrText>
            </w:r>
            <w:r w:rsidR="00E43E40">
              <w:rPr>
                <w:noProof/>
                <w:webHidden/>
              </w:rPr>
            </w:r>
            <w:r w:rsidR="00E43E40">
              <w:rPr>
                <w:noProof/>
                <w:webHidden/>
              </w:rPr>
              <w:fldChar w:fldCharType="separate"/>
            </w:r>
            <w:r w:rsidR="00E43E40">
              <w:rPr>
                <w:noProof/>
                <w:webHidden/>
              </w:rPr>
              <w:t>13</w:t>
            </w:r>
            <w:r w:rsidR="00E43E40">
              <w:rPr>
                <w:noProof/>
                <w:webHidden/>
              </w:rPr>
              <w:fldChar w:fldCharType="end"/>
            </w:r>
          </w:hyperlink>
        </w:p>
        <w:p w14:paraId="0596177F" w14:textId="150504C4" w:rsidR="00E43E40" w:rsidRDefault="00171F29">
          <w:pPr>
            <w:pStyle w:val="TOC1"/>
            <w:tabs>
              <w:tab w:val="left" w:pos="880"/>
              <w:tab w:val="right" w:leader="dot" w:pos="9016"/>
            </w:tabs>
            <w:rPr>
              <w:rFonts w:cstheme="minorBidi"/>
              <w:noProof/>
            </w:rPr>
          </w:pPr>
          <w:hyperlink w:anchor="_Toc142387010" w:history="1">
            <w:r w:rsidR="00E43E40" w:rsidRPr="00AB453A">
              <w:rPr>
                <w:rStyle w:val="Hyperlink"/>
                <w:b/>
                <w:noProof/>
                <w:lang w:val="en-GB"/>
              </w:rPr>
              <w:t>6.2.2.</w:t>
            </w:r>
            <w:r w:rsidR="00E43E40">
              <w:rPr>
                <w:rFonts w:cstheme="minorBidi"/>
                <w:noProof/>
              </w:rPr>
              <w:tab/>
            </w:r>
            <w:r w:rsidR="00E43E40" w:rsidRPr="00AB453A">
              <w:rPr>
                <w:rStyle w:val="Hyperlink"/>
                <w:b/>
                <w:noProof/>
                <w:lang w:val="en-GB"/>
              </w:rPr>
              <w:t>WARRANTY AND MAINTENANCE</w:t>
            </w:r>
            <w:r w:rsidR="00E43E40">
              <w:rPr>
                <w:noProof/>
                <w:webHidden/>
              </w:rPr>
              <w:tab/>
            </w:r>
            <w:r w:rsidR="00E43E40">
              <w:rPr>
                <w:noProof/>
                <w:webHidden/>
              </w:rPr>
              <w:fldChar w:fldCharType="begin"/>
            </w:r>
            <w:r w:rsidR="00E43E40">
              <w:rPr>
                <w:noProof/>
                <w:webHidden/>
              </w:rPr>
              <w:instrText xml:space="preserve"> PAGEREF _Toc142387010 \h </w:instrText>
            </w:r>
            <w:r w:rsidR="00E43E40">
              <w:rPr>
                <w:noProof/>
                <w:webHidden/>
              </w:rPr>
            </w:r>
            <w:r w:rsidR="00E43E40">
              <w:rPr>
                <w:noProof/>
                <w:webHidden/>
              </w:rPr>
              <w:fldChar w:fldCharType="separate"/>
            </w:r>
            <w:r w:rsidR="00E43E40">
              <w:rPr>
                <w:noProof/>
                <w:webHidden/>
              </w:rPr>
              <w:t>13</w:t>
            </w:r>
            <w:r w:rsidR="00E43E40">
              <w:rPr>
                <w:noProof/>
                <w:webHidden/>
              </w:rPr>
              <w:fldChar w:fldCharType="end"/>
            </w:r>
          </w:hyperlink>
        </w:p>
        <w:p w14:paraId="6A101D6E" w14:textId="75EDF9E0" w:rsidR="00E43E40" w:rsidRDefault="00171F29">
          <w:pPr>
            <w:pStyle w:val="TOC1"/>
            <w:tabs>
              <w:tab w:val="left" w:pos="880"/>
              <w:tab w:val="right" w:leader="dot" w:pos="9016"/>
            </w:tabs>
            <w:rPr>
              <w:rFonts w:cstheme="minorBidi"/>
              <w:noProof/>
            </w:rPr>
          </w:pPr>
          <w:hyperlink w:anchor="_Toc142387011" w:history="1">
            <w:r w:rsidR="00E43E40" w:rsidRPr="00AB453A">
              <w:rPr>
                <w:rStyle w:val="Hyperlink"/>
                <w:b/>
                <w:noProof/>
                <w:lang w:val="en-GB"/>
              </w:rPr>
              <w:t>6.2.3.</w:t>
            </w:r>
            <w:r w:rsidR="00E43E40">
              <w:rPr>
                <w:rFonts w:cstheme="minorBidi"/>
                <w:noProof/>
              </w:rPr>
              <w:tab/>
            </w:r>
            <w:r w:rsidR="00E43E40" w:rsidRPr="00AB453A">
              <w:rPr>
                <w:rStyle w:val="Hyperlink"/>
                <w:b/>
                <w:noProof/>
                <w:lang w:val="en-GB"/>
              </w:rPr>
              <w:t>TRAININGS</w:t>
            </w:r>
            <w:r w:rsidR="00E43E40">
              <w:rPr>
                <w:noProof/>
                <w:webHidden/>
              </w:rPr>
              <w:tab/>
            </w:r>
            <w:r w:rsidR="00E43E40">
              <w:rPr>
                <w:noProof/>
                <w:webHidden/>
              </w:rPr>
              <w:fldChar w:fldCharType="begin"/>
            </w:r>
            <w:r w:rsidR="00E43E40">
              <w:rPr>
                <w:noProof/>
                <w:webHidden/>
              </w:rPr>
              <w:instrText xml:space="preserve"> PAGEREF _Toc142387011 \h </w:instrText>
            </w:r>
            <w:r w:rsidR="00E43E40">
              <w:rPr>
                <w:noProof/>
                <w:webHidden/>
              </w:rPr>
            </w:r>
            <w:r w:rsidR="00E43E40">
              <w:rPr>
                <w:noProof/>
                <w:webHidden/>
              </w:rPr>
              <w:fldChar w:fldCharType="separate"/>
            </w:r>
            <w:r w:rsidR="00E43E40">
              <w:rPr>
                <w:noProof/>
                <w:webHidden/>
              </w:rPr>
              <w:t>14</w:t>
            </w:r>
            <w:r w:rsidR="00E43E40">
              <w:rPr>
                <w:noProof/>
                <w:webHidden/>
              </w:rPr>
              <w:fldChar w:fldCharType="end"/>
            </w:r>
          </w:hyperlink>
        </w:p>
        <w:p w14:paraId="0745EAF1" w14:textId="272D4162" w:rsidR="00E43E40" w:rsidRDefault="00171F29">
          <w:pPr>
            <w:pStyle w:val="TOC1"/>
            <w:tabs>
              <w:tab w:val="left" w:pos="440"/>
              <w:tab w:val="right" w:leader="dot" w:pos="9016"/>
            </w:tabs>
            <w:rPr>
              <w:rFonts w:cstheme="minorBidi"/>
              <w:noProof/>
            </w:rPr>
          </w:pPr>
          <w:hyperlink w:anchor="_Toc142387012" w:history="1">
            <w:r w:rsidR="00E43E40" w:rsidRPr="00AB453A">
              <w:rPr>
                <w:rStyle w:val="Hyperlink"/>
                <w:b/>
                <w:noProof/>
                <w:lang w:val="en-GB"/>
              </w:rPr>
              <w:t>7.</w:t>
            </w:r>
            <w:r w:rsidR="00E43E40">
              <w:rPr>
                <w:rFonts w:cstheme="minorBidi"/>
                <w:noProof/>
              </w:rPr>
              <w:tab/>
            </w:r>
            <w:r w:rsidR="00E43E40" w:rsidRPr="00AB453A">
              <w:rPr>
                <w:rStyle w:val="Hyperlink"/>
                <w:b/>
                <w:noProof/>
                <w:lang w:val="en-GB"/>
              </w:rPr>
              <w:t>LIST OF DELIVERABLES</w:t>
            </w:r>
            <w:r w:rsidR="00E43E40">
              <w:rPr>
                <w:noProof/>
                <w:webHidden/>
              </w:rPr>
              <w:tab/>
            </w:r>
            <w:r w:rsidR="00E43E40">
              <w:rPr>
                <w:noProof/>
                <w:webHidden/>
              </w:rPr>
              <w:fldChar w:fldCharType="begin"/>
            </w:r>
            <w:r w:rsidR="00E43E40">
              <w:rPr>
                <w:noProof/>
                <w:webHidden/>
              </w:rPr>
              <w:instrText xml:space="preserve"> PAGEREF _Toc142387012 \h </w:instrText>
            </w:r>
            <w:r w:rsidR="00E43E40">
              <w:rPr>
                <w:noProof/>
                <w:webHidden/>
              </w:rPr>
            </w:r>
            <w:r w:rsidR="00E43E40">
              <w:rPr>
                <w:noProof/>
                <w:webHidden/>
              </w:rPr>
              <w:fldChar w:fldCharType="separate"/>
            </w:r>
            <w:r w:rsidR="00E43E40">
              <w:rPr>
                <w:noProof/>
                <w:webHidden/>
              </w:rPr>
              <w:t>16</w:t>
            </w:r>
            <w:r w:rsidR="00E43E40">
              <w:rPr>
                <w:noProof/>
                <w:webHidden/>
              </w:rPr>
              <w:fldChar w:fldCharType="end"/>
            </w:r>
          </w:hyperlink>
        </w:p>
        <w:p w14:paraId="2052DB32" w14:textId="0AF9E786" w:rsidR="00E43E40" w:rsidRDefault="00171F29">
          <w:pPr>
            <w:pStyle w:val="TOC1"/>
            <w:tabs>
              <w:tab w:val="left" w:pos="440"/>
              <w:tab w:val="right" w:leader="dot" w:pos="9016"/>
            </w:tabs>
            <w:rPr>
              <w:rFonts w:cstheme="minorBidi"/>
              <w:noProof/>
            </w:rPr>
          </w:pPr>
          <w:hyperlink w:anchor="_Toc142387013" w:history="1">
            <w:r w:rsidR="00E43E40" w:rsidRPr="00AB453A">
              <w:rPr>
                <w:rStyle w:val="Hyperlink"/>
                <w:b/>
                <w:noProof/>
                <w:lang w:val="en-GB"/>
              </w:rPr>
              <w:t>8.</w:t>
            </w:r>
            <w:r w:rsidR="00E43E40">
              <w:rPr>
                <w:rFonts w:cstheme="minorBidi"/>
                <w:noProof/>
              </w:rPr>
              <w:tab/>
            </w:r>
            <w:r w:rsidR="00E43E40" w:rsidRPr="00AB453A">
              <w:rPr>
                <w:rStyle w:val="Hyperlink"/>
                <w:b/>
                <w:noProof/>
                <w:lang w:val="en-GB"/>
              </w:rPr>
              <w:t>PUBLICITY AND VISIBILITY</w:t>
            </w:r>
            <w:r w:rsidR="00E43E40">
              <w:rPr>
                <w:noProof/>
                <w:webHidden/>
              </w:rPr>
              <w:tab/>
            </w:r>
            <w:r w:rsidR="00E43E40">
              <w:rPr>
                <w:noProof/>
                <w:webHidden/>
              </w:rPr>
              <w:fldChar w:fldCharType="begin"/>
            </w:r>
            <w:r w:rsidR="00E43E40">
              <w:rPr>
                <w:noProof/>
                <w:webHidden/>
              </w:rPr>
              <w:instrText xml:space="preserve"> PAGEREF _Toc142387013 \h </w:instrText>
            </w:r>
            <w:r w:rsidR="00E43E40">
              <w:rPr>
                <w:noProof/>
                <w:webHidden/>
              </w:rPr>
            </w:r>
            <w:r w:rsidR="00E43E40">
              <w:rPr>
                <w:noProof/>
                <w:webHidden/>
              </w:rPr>
              <w:fldChar w:fldCharType="separate"/>
            </w:r>
            <w:r w:rsidR="00E43E40">
              <w:rPr>
                <w:noProof/>
                <w:webHidden/>
              </w:rPr>
              <w:t>17</w:t>
            </w:r>
            <w:r w:rsidR="00E43E40">
              <w:rPr>
                <w:noProof/>
                <w:webHidden/>
              </w:rPr>
              <w:fldChar w:fldCharType="end"/>
            </w:r>
          </w:hyperlink>
        </w:p>
        <w:p w14:paraId="2D7580D8" w14:textId="25AFD71F" w:rsidR="00D155FC" w:rsidRPr="00FD25D1" w:rsidRDefault="00D155FC">
          <w:pPr>
            <w:rPr>
              <w:lang w:val="en-GB"/>
            </w:rPr>
          </w:pPr>
          <w:r w:rsidRPr="00FD25D1">
            <w:rPr>
              <w:b/>
              <w:bCs/>
              <w:noProof/>
              <w:lang w:val="en-GB"/>
            </w:rPr>
            <w:fldChar w:fldCharType="end"/>
          </w:r>
        </w:p>
      </w:sdtContent>
    </w:sdt>
    <w:p w14:paraId="0FDCA4FB" w14:textId="77777777" w:rsidR="00281500" w:rsidRPr="00FD25D1" w:rsidRDefault="00281500" w:rsidP="00281500">
      <w:pPr>
        <w:rPr>
          <w:lang w:val="en-GB"/>
        </w:rPr>
      </w:pPr>
    </w:p>
    <w:p w14:paraId="1EB1E1BD" w14:textId="1D44D92F" w:rsidR="00F52C27" w:rsidRPr="00FD25D1" w:rsidRDefault="00F52C27">
      <w:pPr>
        <w:rPr>
          <w:rFonts w:asciiTheme="majorHAnsi" w:eastAsiaTheme="majorEastAsia" w:hAnsiTheme="majorHAnsi" w:cstheme="majorBidi"/>
          <w:color w:val="2E74B5" w:themeColor="accent1" w:themeShade="BF"/>
          <w:sz w:val="32"/>
          <w:szCs w:val="32"/>
          <w:lang w:val="en-GB"/>
        </w:rPr>
      </w:pPr>
    </w:p>
    <w:p w14:paraId="292DDE1D" w14:textId="77777777" w:rsidR="003561E4" w:rsidRPr="00FD25D1" w:rsidRDefault="003561E4" w:rsidP="00740EB9">
      <w:pPr>
        <w:pStyle w:val="Heading1"/>
        <w:spacing w:after="240"/>
        <w:rPr>
          <w:b/>
          <w:color w:val="auto"/>
          <w:lang w:val="en-GB"/>
        </w:rPr>
      </w:pPr>
      <w:bookmarkStart w:id="0" w:name="_Toc142386993"/>
      <w:r w:rsidRPr="00FD25D1">
        <w:rPr>
          <w:b/>
          <w:color w:val="auto"/>
          <w:lang w:val="en-GB"/>
        </w:rPr>
        <w:t>LIST OF ABBRE</w:t>
      </w:r>
      <w:r w:rsidR="00771D4F" w:rsidRPr="00FD25D1">
        <w:rPr>
          <w:b/>
          <w:color w:val="auto"/>
          <w:lang w:val="en-GB"/>
        </w:rPr>
        <w:t>VIATIONS</w:t>
      </w:r>
      <w:bookmarkEnd w:id="0"/>
    </w:p>
    <w:tbl>
      <w:tblPr>
        <w:tblStyle w:val="GridTable22"/>
        <w:tblW w:w="0" w:type="auto"/>
        <w:tblInd w:w="0" w:type="dxa"/>
        <w:tblLook w:val="04A0" w:firstRow="1" w:lastRow="0" w:firstColumn="1" w:lastColumn="0" w:noHBand="0" w:noVBand="1"/>
      </w:tblPr>
      <w:tblGrid>
        <w:gridCol w:w="1560"/>
        <w:gridCol w:w="7450"/>
      </w:tblGrid>
      <w:tr w:rsidR="00BE238C" w:rsidRPr="00FD25D1" w14:paraId="01AF2C49" w14:textId="77777777" w:rsidTr="00BE2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nil"/>
              <w:bottom w:val="nil"/>
            </w:tcBorders>
            <w:hideMark/>
          </w:tcPr>
          <w:p w14:paraId="5FAEB8D4" w14:textId="77777777" w:rsidR="00BE238C" w:rsidRPr="00FD25D1" w:rsidRDefault="007C7C17">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AI</w:t>
            </w:r>
          </w:p>
        </w:tc>
        <w:tc>
          <w:tcPr>
            <w:tcW w:w="7450" w:type="dxa"/>
            <w:tcBorders>
              <w:top w:val="single" w:sz="4" w:space="0" w:color="auto"/>
              <w:bottom w:val="nil"/>
              <w:right w:val="nil"/>
            </w:tcBorders>
            <w:hideMark/>
          </w:tcPr>
          <w:p w14:paraId="4CF582FE" w14:textId="77777777" w:rsidR="00BE238C" w:rsidRPr="00FD25D1" w:rsidRDefault="007C7C17">
            <w:pPr>
              <w:pStyle w:val="BodyA"/>
              <w:spacing w:line="360" w:lineRule="auto"/>
              <w:cnfStyle w:val="100000000000" w:firstRow="1" w:lastRow="0" w:firstColumn="0" w:lastColumn="0" w:oddVBand="0" w:evenVBand="0" w:oddHBand="0" w:evenHBand="0" w:firstRowFirstColumn="0" w:firstRowLastColumn="0" w:lastRowFirstColumn="0" w:lastRowLastColumn="0"/>
              <w:rPr>
                <w:rFonts w:ascii="Calibri" w:hAnsi="Calibri"/>
                <w:b w:val="0"/>
                <w:lang w:val="en-GB"/>
              </w:rPr>
            </w:pPr>
            <w:r w:rsidRPr="00FD25D1">
              <w:rPr>
                <w:rFonts w:ascii="Calibri" w:eastAsia="Calibri" w:hAnsi="Calibri" w:cs="Calibri"/>
                <w:b w:val="0"/>
                <w:lang w:val="en-GB"/>
              </w:rPr>
              <w:t>Artificial Intelligence</w:t>
            </w:r>
          </w:p>
        </w:tc>
      </w:tr>
      <w:tr w:rsidR="003B4B04" w:rsidRPr="00FD25D1" w14:paraId="748BAE12" w14:textId="77777777" w:rsidTr="008143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2581FDB0" w14:textId="172E5E55" w:rsidR="003B4B04" w:rsidRPr="00FD25D1" w:rsidRDefault="003B4B04" w:rsidP="003B4B04">
            <w:pPr>
              <w:pStyle w:val="BodyA"/>
              <w:spacing w:line="360" w:lineRule="auto"/>
              <w:rPr>
                <w:rFonts w:ascii="Calibri" w:eastAsia="Calibri" w:hAnsi="Calibri" w:cs="Calibri"/>
                <w:color w:val="auto"/>
                <w:lang w:val="en-GB"/>
              </w:rPr>
            </w:pPr>
            <w:proofErr w:type="spellStart"/>
            <w:r w:rsidRPr="00FD25D1">
              <w:rPr>
                <w:rFonts w:ascii="Calibri" w:eastAsia="Calibri" w:hAnsi="Calibri" w:cs="Calibri"/>
                <w:color w:val="auto"/>
                <w:lang w:val="en-GB"/>
              </w:rPr>
              <w:t>CoE</w:t>
            </w:r>
            <w:proofErr w:type="spellEnd"/>
          </w:p>
        </w:tc>
        <w:tc>
          <w:tcPr>
            <w:tcW w:w="7450" w:type="dxa"/>
            <w:tcBorders>
              <w:top w:val="nil"/>
              <w:left w:val="nil"/>
              <w:bottom w:val="nil"/>
              <w:right w:val="nil"/>
            </w:tcBorders>
          </w:tcPr>
          <w:p w14:paraId="06EE06E8" w14:textId="68E5AC28" w:rsidR="003B4B04" w:rsidRPr="00FD25D1" w:rsidRDefault="003B4B04" w:rsidP="003B4B04">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Council of Europe</w:t>
            </w:r>
          </w:p>
        </w:tc>
      </w:tr>
      <w:tr w:rsidR="003B4B04" w:rsidRPr="00FD25D1" w14:paraId="720CB7CA" w14:textId="77777777" w:rsidTr="00787E87">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451781D4" w14:textId="53C96A0F" w:rsidR="003B4B04" w:rsidRPr="00FD25D1" w:rsidRDefault="003B4B04" w:rsidP="003B4B04">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ECLI</w:t>
            </w:r>
          </w:p>
        </w:tc>
        <w:tc>
          <w:tcPr>
            <w:tcW w:w="7450" w:type="dxa"/>
            <w:tcBorders>
              <w:top w:val="nil"/>
              <w:left w:val="nil"/>
              <w:bottom w:val="nil"/>
              <w:right w:val="nil"/>
            </w:tcBorders>
          </w:tcPr>
          <w:p w14:paraId="31DC78A2" w14:textId="70F6A866" w:rsidR="003B4B04" w:rsidRPr="00FD25D1" w:rsidRDefault="003B4B04" w:rsidP="003B4B04">
            <w:pPr>
              <w:pStyle w:val="BodyA"/>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European Case Law Identifier</w:t>
            </w:r>
          </w:p>
        </w:tc>
      </w:tr>
      <w:tr w:rsidR="003B4B04" w:rsidRPr="00FD25D1" w14:paraId="4518CB82" w14:textId="77777777" w:rsidTr="00787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5200FF5B" w14:textId="41A74C63" w:rsidR="003B4B04" w:rsidRPr="00FD25D1" w:rsidRDefault="003B4B04" w:rsidP="003B4B04">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ECtHR</w:t>
            </w:r>
          </w:p>
        </w:tc>
        <w:tc>
          <w:tcPr>
            <w:tcW w:w="7450" w:type="dxa"/>
            <w:tcBorders>
              <w:top w:val="nil"/>
              <w:left w:val="nil"/>
              <w:bottom w:val="nil"/>
              <w:right w:val="nil"/>
            </w:tcBorders>
          </w:tcPr>
          <w:p w14:paraId="0B5132DC" w14:textId="4A2A4B34" w:rsidR="003B4B04" w:rsidRPr="00FD25D1" w:rsidRDefault="003B4B04" w:rsidP="003B4B04">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European Court of Human Rights</w:t>
            </w:r>
          </w:p>
        </w:tc>
      </w:tr>
      <w:tr w:rsidR="00AD7D49" w:rsidRPr="00FD25D1" w14:paraId="7AECCA18" w14:textId="77777777" w:rsidTr="00197105">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48BDE1B1" w14:textId="58B5888F"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EU</w:t>
            </w:r>
          </w:p>
        </w:tc>
        <w:tc>
          <w:tcPr>
            <w:tcW w:w="7450" w:type="dxa"/>
            <w:tcBorders>
              <w:top w:val="nil"/>
              <w:left w:val="nil"/>
              <w:bottom w:val="nil"/>
              <w:right w:val="nil"/>
            </w:tcBorders>
          </w:tcPr>
          <w:p w14:paraId="37881725" w14:textId="4744B675" w:rsidR="00AD7D49" w:rsidRPr="00FD25D1" w:rsidRDefault="00AD7D49" w:rsidP="00AD7D49">
            <w:pPr>
              <w:pStyle w:val="BodyA"/>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European Union</w:t>
            </w:r>
          </w:p>
        </w:tc>
      </w:tr>
      <w:tr w:rsidR="00AD7D49" w:rsidRPr="00FD25D1" w14:paraId="3E33B984" w14:textId="77777777" w:rsidTr="0019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665963FD" w14:textId="3E3F4E19"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HTML</w:t>
            </w:r>
          </w:p>
        </w:tc>
        <w:tc>
          <w:tcPr>
            <w:tcW w:w="7450" w:type="dxa"/>
            <w:tcBorders>
              <w:top w:val="nil"/>
              <w:left w:val="nil"/>
              <w:bottom w:val="nil"/>
              <w:right w:val="nil"/>
            </w:tcBorders>
          </w:tcPr>
          <w:p w14:paraId="0E5DC3F8" w14:textId="1DA3F5D1" w:rsidR="00AD7D49" w:rsidRPr="00FD25D1" w:rsidRDefault="00AD7D49" w:rsidP="00AD7D49">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Hyper Text Mark-up Language</w:t>
            </w:r>
          </w:p>
        </w:tc>
      </w:tr>
      <w:tr w:rsidR="00AD7D49" w:rsidRPr="00FD25D1" w14:paraId="7332FD66" w14:textId="77777777" w:rsidTr="00197105">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5B327CFE" w14:textId="06BD80E3"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IEEE</w:t>
            </w:r>
          </w:p>
        </w:tc>
        <w:tc>
          <w:tcPr>
            <w:tcW w:w="7450" w:type="dxa"/>
            <w:tcBorders>
              <w:top w:val="nil"/>
              <w:left w:val="nil"/>
              <w:bottom w:val="nil"/>
              <w:right w:val="nil"/>
            </w:tcBorders>
          </w:tcPr>
          <w:p w14:paraId="3AF20EEA" w14:textId="2F062B81" w:rsidR="00AD7D49" w:rsidRPr="00FD25D1" w:rsidRDefault="00AD7D49" w:rsidP="00AD7D49">
            <w:pPr>
              <w:pStyle w:val="BodyA"/>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 xml:space="preserve">Institute of Electrical and Electronical Engineers </w:t>
            </w:r>
          </w:p>
        </w:tc>
      </w:tr>
      <w:tr w:rsidR="00AD7D49" w:rsidRPr="00FD25D1" w14:paraId="29791C29" w14:textId="77777777" w:rsidTr="00197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57ACE515" w14:textId="4D8B95DD"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IT</w:t>
            </w:r>
          </w:p>
        </w:tc>
        <w:tc>
          <w:tcPr>
            <w:tcW w:w="7450" w:type="dxa"/>
            <w:tcBorders>
              <w:top w:val="nil"/>
              <w:left w:val="nil"/>
              <w:bottom w:val="nil"/>
              <w:right w:val="nil"/>
            </w:tcBorders>
          </w:tcPr>
          <w:p w14:paraId="1EDD43A7" w14:textId="7F012363" w:rsidR="00AD7D49" w:rsidRPr="00FD25D1" w:rsidRDefault="00AD7D49" w:rsidP="00AD7D49">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Information Technologies</w:t>
            </w:r>
          </w:p>
        </w:tc>
      </w:tr>
      <w:tr w:rsidR="00AD7D49" w:rsidRPr="00FD25D1" w14:paraId="1BA7DC2D" w14:textId="77777777" w:rsidTr="00C47BEF">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7E4467CA" w14:textId="32187E8C"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KBB</w:t>
            </w:r>
          </w:p>
        </w:tc>
        <w:tc>
          <w:tcPr>
            <w:tcW w:w="7450" w:type="dxa"/>
            <w:tcBorders>
              <w:top w:val="nil"/>
              <w:left w:val="nil"/>
              <w:bottom w:val="nil"/>
              <w:right w:val="nil"/>
            </w:tcBorders>
          </w:tcPr>
          <w:p w14:paraId="6210054A" w14:textId="4C5F2DAB" w:rsidR="00AD7D49" w:rsidRPr="00FD25D1" w:rsidRDefault="00AD7D49" w:rsidP="00AD7D49">
            <w:pPr>
              <w:pStyle w:val="BodyA"/>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rPr>
            </w:pPr>
            <w:proofErr w:type="spellStart"/>
            <w:r w:rsidRPr="00FD25D1">
              <w:rPr>
                <w:rFonts w:ascii="Calibri" w:eastAsia="Calibri" w:hAnsi="Calibri" w:cs="Calibri"/>
                <w:color w:val="auto"/>
              </w:rPr>
              <w:t>Kararlar</w:t>
            </w:r>
            <w:proofErr w:type="spellEnd"/>
            <w:r w:rsidRPr="00FD25D1">
              <w:rPr>
                <w:rFonts w:ascii="Calibri" w:eastAsia="Calibri" w:hAnsi="Calibri" w:cs="Calibri"/>
                <w:color w:val="auto"/>
              </w:rPr>
              <w:t xml:space="preserve"> Bilgi </w:t>
            </w:r>
            <w:proofErr w:type="spellStart"/>
            <w:r w:rsidRPr="00FD25D1">
              <w:rPr>
                <w:rFonts w:ascii="Calibri" w:eastAsia="Calibri" w:hAnsi="Calibri" w:cs="Calibri"/>
                <w:color w:val="auto"/>
              </w:rPr>
              <w:t>Bankası</w:t>
            </w:r>
            <w:proofErr w:type="spellEnd"/>
            <w:r w:rsidRPr="00FD25D1">
              <w:rPr>
                <w:rFonts w:ascii="Calibri" w:eastAsia="Calibri" w:hAnsi="Calibri" w:cs="Calibri"/>
                <w:color w:val="auto"/>
              </w:rPr>
              <w:t xml:space="preserve"> (Judgments Database of TCC)</w:t>
            </w:r>
          </w:p>
        </w:tc>
      </w:tr>
      <w:tr w:rsidR="00AD7D49" w:rsidRPr="00FD25D1" w14:paraId="42A3DEFD" w14:textId="77777777" w:rsidTr="00B840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11B65A3B" w14:textId="25A3E914" w:rsidR="00AD7D49" w:rsidRPr="00FD25D1" w:rsidRDefault="00AD7D49" w:rsidP="00AD7D49">
            <w:pPr>
              <w:pStyle w:val="BodyA"/>
              <w:spacing w:line="360" w:lineRule="auto"/>
              <w:rPr>
                <w:rFonts w:ascii="Calibri" w:eastAsia="Calibri" w:hAnsi="Calibri" w:cs="Calibri"/>
                <w:b w:val="0"/>
                <w:bCs w:val="0"/>
                <w:color w:val="auto"/>
                <w:lang w:val="en-GB"/>
              </w:rPr>
            </w:pPr>
            <w:r w:rsidRPr="00FD25D1">
              <w:rPr>
                <w:rFonts w:ascii="Calibri" w:eastAsia="Calibri" w:hAnsi="Calibri" w:cs="Calibri"/>
                <w:color w:val="auto"/>
                <w:lang w:val="en-GB"/>
              </w:rPr>
              <w:t>SQL</w:t>
            </w:r>
          </w:p>
        </w:tc>
        <w:tc>
          <w:tcPr>
            <w:tcW w:w="7450" w:type="dxa"/>
            <w:tcBorders>
              <w:top w:val="nil"/>
              <w:left w:val="nil"/>
              <w:bottom w:val="nil"/>
              <w:right w:val="nil"/>
            </w:tcBorders>
          </w:tcPr>
          <w:p w14:paraId="538223CA" w14:textId="1C317198" w:rsidR="00AD7D49" w:rsidRPr="00FD25D1" w:rsidRDefault="00AD7D49" w:rsidP="00AD7D49">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Structured Query Language</w:t>
            </w:r>
          </w:p>
        </w:tc>
      </w:tr>
      <w:tr w:rsidR="00AD7D49" w:rsidRPr="00FD25D1" w14:paraId="5D65D058" w14:textId="77777777" w:rsidTr="006F26AF">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nil"/>
              <w:right w:val="nil"/>
            </w:tcBorders>
          </w:tcPr>
          <w:p w14:paraId="365F5545" w14:textId="2FDF9914" w:rsidR="00AD7D49" w:rsidRPr="00FD25D1" w:rsidRDefault="00AD7D49" w:rsidP="00AD7D49">
            <w:pPr>
              <w:pStyle w:val="BodyA"/>
              <w:spacing w:line="360" w:lineRule="auto"/>
              <w:rPr>
                <w:rFonts w:ascii="Calibri" w:eastAsia="Calibri" w:hAnsi="Calibri" w:cs="Calibri"/>
                <w:color w:val="auto"/>
                <w:lang w:val="en-GB"/>
              </w:rPr>
            </w:pPr>
            <w:r w:rsidRPr="00FD25D1">
              <w:rPr>
                <w:rFonts w:ascii="Calibri" w:eastAsia="Calibri" w:hAnsi="Calibri" w:cs="Calibri"/>
                <w:color w:val="auto"/>
                <w:lang w:val="en-GB"/>
              </w:rPr>
              <w:t>TCC</w:t>
            </w:r>
          </w:p>
        </w:tc>
        <w:tc>
          <w:tcPr>
            <w:tcW w:w="7450" w:type="dxa"/>
            <w:tcBorders>
              <w:top w:val="nil"/>
              <w:left w:val="nil"/>
              <w:bottom w:val="nil"/>
              <w:right w:val="nil"/>
            </w:tcBorders>
          </w:tcPr>
          <w:p w14:paraId="0256F79C" w14:textId="30006B55" w:rsidR="00AD7D49" w:rsidRPr="00FD25D1" w:rsidRDefault="00AD7D49" w:rsidP="00AD7D49">
            <w:pPr>
              <w:pStyle w:val="BodyA"/>
              <w:spacing w:line="36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auto"/>
                <w:lang w:val="en-GB"/>
              </w:rPr>
            </w:pPr>
            <w:r w:rsidRPr="00FD25D1">
              <w:rPr>
                <w:rFonts w:ascii="Calibri" w:eastAsia="Calibri" w:hAnsi="Calibri" w:cs="Calibri"/>
                <w:color w:val="auto"/>
                <w:lang w:val="en-GB"/>
              </w:rPr>
              <w:t>Turkish Constitutional Court</w:t>
            </w:r>
          </w:p>
        </w:tc>
      </w:tr>
      <w:tr w:rsidR="00AD7D49" w:rsidRPr="00FD25D1" w14:paraId="61989A6F" w14:textId="77777777" w:rsidTr="00AD7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single" w:sz="4" w:space="0" w:color="auto"/>
              <w:right w:val="nil"/>
            </w:tcBorders>
            <w:shd w:val="clear" w:color="auto" w:fill="CCCCCC"/>
          </w:tcPr>
          <w:p w14:paraId="23AE6B40" w14:textId="67816E1F" w:rsidR="00AD7D49" w:rsidRPr="00FD25D1" w:rsidRDefault="00AD7D49" w:rsidP="00AD7D49">
            <w:pPr>
              <w:pStyle w:val="BodyA"/>
              <w:spacing w:line="360" w:lineRule="auto"/>
              <w:rPr>
                <w:rFonts w:ascii="Calibri" w:eastAsia="Calibri" w:hAnsi="Calibri" w:cs="Calibri"/>
                <w:color w:val="auto"/>
                <w:lang w:val="tr-TR"/>
              </w:rPr>
            </w:pPr>
            <w:r w:rsidRPr="00FD25D1">
              <w:rPr>
                <w:rFonts w:ascii="Calibri" w:eastAsia="Calibri" w:hAnsi="Calibri" w:cs="Calibri"/>
                <w:color w:val="auto"/>
                <w:lang w:val="en-GB"/>
              </w:rPr>
              <w:t>UYAP</w:t>
            </w:r>
          </w:p>
        </w:tc>
        <w:tc>
          <w:tcPr>
            <w:tcW w:w="7450" w:type="dxa"/>
            <w:tcBorders>
              <w:top w:val="nil"/>
              <w:left w:val="nil"/>
              <w:bottom w:val="single" w:sz="4" w:space="0" w:color="auto"/>
              <w:right w:val="nil"/>
            </w:tcBorders>
            <w:shd w:val="clear" w:color="auto" w:fill="CCCCCC"/>
          </w:tcPr>
          <w:p w14:paraId="755539D5" w14:textId="2C8E44FE" w:rsidR="00AD7D49" w:rsidRPr="00FD25D1" w:rsidRDefault="00AD7D49" w:rsidP="00AD7D49">
            <w:pPr>
              <w:pStyle w:val="BodyA"/>
              <w:spacing w:line="36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auto"/>
                <w:lang w:val="tr-TR"/>
              </w:rPr>
            </w:pPr>
            <w:r w:rsidRPr="00FD25D1">
              <w:rPr>
                <w:rFonts w:ascii="Calibri" w:eastAsia="Calibri" w:hAnsi="Calibri" w:cs="Calibri"/>
                <w:color w:val="auto"/>
                <w:lang w:val="tr-TR"/>
              </w:rPr>
              <w:t xml:space="preserve">Ulusal Yargı Ağı Bilişim Sistemi </w:t>
            </w:r>
            <w:r w:rsidRPr="00FD25D1">
              <w:rPr>
                <w:rFonts w:ascii="Calibri" w:eastAsia="Calibri" w:hAnsi="Calibri" w:cs="Calibri"/>
                <w:color w:val="auto"/>
                <w:lang w:val="en-GB"/>
              </w:rPr>
              <w:t>(Turkish National Judiciary Network)</w:t>
            </w:r>
          </w:p>
        </w:tc>
      </w:tr>
    </w:tbl>
    <w:p w14:paraId="33F93AE7" w14:textId="77777777" w:rsidR="00D36951" w:rsidRPr="00FD25D1" w:rsidRDefault="00D36951">
      <w:pPr>
        <w:rPr>
          <w:rFonts w:asciiTheme="majorHAnsi" w:eastAsiaTheme="majorEastAsia" w:hAnsiTheme="majorHAnsi" w:cstheme="majorBidi"/>
          <w:color w:val="2E74B5" w:themeColor="accent1" w:themeShade="BF"/>
          <w:sz w:val="32"/>
          <w:szCs w:val="32"/>
          <w:lang w:val="en-GB"/>
        </w:rPr>
      </w:pPr>
    </w:p>
    <w:p w14:paraId="28D2F007" w14:textId="77777777" w:rsidR="00F52C27" w:rsidRPr="00FD25D1" w:rsidRDefault="00F52C27" w:rsidP="00281500">
      <w:pPr>
        <w:pStyle w:val="Heading1"/>
        <w:rPr>
          <w:lang w:val="en-GB"/>
        </w:rPr>
        <w:sectPr w:rsidR="00F52C27" w:rsidRPr="00FD25D1" w:rsidSect="00B330AB">
          <w:headerReference w:type="default" r:id="rId11"/>
          <w:footerReference w:type="default" r:id="rId12"/>
          <w:pgSz w:w="11906" w:h="16838"/>
          <w:pgMar w:top="1440" w:right="1440" w:bottom="1440" w:left="1440" w:header="708" w:footer="708" w:gutter="0"/>
          <w:pgNumType w:fmt="lowerRoman" w:start="1"/>
          <w:cols w:space="708"/>
          <w:docGrid w:linePitch="360"/>
        </w:sectPr>
      </w:pPr>
    </w:p>
    <w:p w14:paraId="3F4F0AD8" w14:textId="5FD8C734" w:rsidR="00771D4F" w:rsidRPr="00FD25D1" w:rsidRDefault="0006279C" w:rsidP="001179FD">
      <w:pPr>
        <w:pStyle w:val="Heading1"/>
        <w:numPr>
          <w:ilvl w:val="0"/>
          <w:numId w:val="5"/>
        </w:numPr>
        <w:spacing w:after="240"/>
        <w:rPr>
          <w:b/>
          <w:color w:val="auto"/>
          <w:lang w:val="en-GB"/>
        </w:rPr>
      </w:pPr>
      <w:bookmarkStart w:id="1" w:name="_Toc142386994"/>
      <w:r w:rsidRPr="00FD25D1">
        <w:rPr>
          <w:b/>
          <w:color w:val="auto"/>
          <w:lang w:val="en-GB"/>
        </w:rPr>
        <w:lastRenderedPageBreak/>
        <w:t>BACKGROUND INFORMATION</w:t>
      </w:r>
      <w:bookmarkEnd w:id="1"/>
    </w:p>
    <w:p w14:paraId="6B270EC5" w14:textId="76685B1D" w:rsidR="008077A6" w:rsidRPr="00FD25D1" w:rsidRDefault="008077A6" w:rsidP="008077A6">
      <w:pPr>
        <w:jc w:val="both"/>
        <w:rPr>
          <w:lang w:val="en-GB"/>
        </w:rPr>
      </w:pPr>
      <w:r w:rsidRPr="00FD25D1">
        <w:rPr>
          <w:lang w:val="en-GB"/>
        </w:rPr>
        <w:t xml:space="preserve">The Republic of Türkiye became a party to the European Convention on Human Rights in 1954; it accepted the right of individual application to the </w:t>
      </w:r>
      <w:r w:rsidR="00A24602" w:rsidRPr="00FD25D1">
        <w:rPr>
          <w:rFonts w:ascii="Calibri" w:eastAsia="Calibri" w:hAnsi="Calibri" w:cs="Calibri"/>
          <w:lang w:val="en-GB"/>
        </w:rPr>
        <w:t>European Court of Human Rights</w:t>
      </w:r>
      <w:r w:rsidR="00A24602" w:rsidRPr="00FD25D1">
        <w:rPr>
          <w:lang w:val="en-GB"/>
        </w:rPr>
        <w:t xml:space="preserve"> (ECtHR) </w:t>
      </w:r>
      <w:r w:rsidRPr="00FD25D1">
        <w:rPr>
          <w:lang w:val="en-GB"/>
        </w:rPr>
        <w:t>in 1987 and the compulsory jurisdiction in 1990. With the constitutional amendment made in 2004, international conventions on fundamental rights and freedoms to which Türkiye is a party, especially the European Convention on Human Rights, have been given a higher value than the law. The last link of the amendments that refer to "universal criteria" regarding fundamental rights is the opening of the individual application to the Constitutional Court</w:t>
      </w:r>
      <w:r w:rsidR="00ED1214" w:rsidRPr="00FD25D1">
        <w:rPr>
          <w:lang w:val="en-GB"/>
        </w:rPr>
        <w:t xml:space="preserve">, which has been one of the most important authorities of the Turkish judicial system since </w:t>
      </w:r>
      <w:r w:rsidR="00E30168" w:rsidRPr="00FD25D1">
        <w:rPr>
          <w:lang w:val="en-GB"/>
        </w:rPr>
        <w:t xml:space="preserve">its foundation in </w:t>
      </w:r>
      <w:r w:rsidR="00ED1214" w:rsidRPr="00FD25D1">
        <w:rPr>
          <w:lang w:val="en-GB"/>
        </w:rPr>
        <w:t>1961,</w:t>
      </w:r>
      <w:r w:rsidRPr="00FD25D1">
        <w:rPr>
          <w:lang w:val="en-GB"/>
        </w:rPr>
        <w:t xml:space="preserve"> with the constitutional amendment made in 2010.</w:t>
      </w:r>
    </w:p>
    <w:p w14:paraId="17912DC2" w14:textId="477A5E42" w:rsidR="008077A6" w:rsidRPr="00FD25D1" w:rsidRDefault="008077A6" w:rsidP="008077A6">
      <w:pPr>
        <w:jc w:val="both"/>
        <w:rPr>
          <w:lang w:val="en-GB"/>
        </w:rPr>
      </w:pPr>
      <w:r w:rsidRPr="00FD25D1">
        <w:rPr>
          <w:lang w:val="en-GB"/>
        </w:rPr>
        <w:t>With the implementation of the individual application, constitutional judicial review has been initiated as of September 23, 2012, against the violations of rights caused by individuals and institutions using public power. Accordingly, as of September 23, 2012, anyone can apply to the Constitutional Court with the claim that any of the fundamental rights and freedoms guaranteed in our Constitution, within the scope of the European Convention on Human Rights, has been violated by the public force</w:t>
      </w:r>
      <w:r w:rsidR="00ED1214" w:rsidRPr="00FD25D1">
        <w:rPr>
          <w:lang w:val="en-GB"/>
        </w:rPr>
        <w:t>.</w:t>
      </w:r>
    </w:p>
    <w:p w14:paraId="0671F7BD" w14:textId="7305AE85" w:rsidR="00ED1214" w:rsidRPr="00FD25D1" w:rsidRDefault="00ED1214" w:rsidP="00ED1214">
      <w:pPr>
        <w:jc w:val="both"/>
        <w:rPr>
          <w:lang w:val="en-GB"/>
        </w:rPr>
      </w:pPr>
      <w:r w:rsidRPr="00FD25D1">
        <w:rPr>
          <w:lang w:val="en-GB"/>
        </w:rPr>
        <w:t>TCC has already implemented a public decisions/judgments d</w:t>
      </w:r>
      <w:r w:rsidR="00F137C5" w:rsidRPr="00FD25D1">
        <w:rPr>
          <w:lang w:val="en-GB"/>
        </w:rPr>
        <w:t xml:space="preserve">atabase, </w:t>
      </w:r>
      <w:proofErr w:type="spellStart"/>
      <w:r w:rsidR="00F137C5" w:rsidRPr="00FD25D1">
        <w:rPr>
          <w:lang w:val="en-GB"/>
        </w:rPr>
        <w:t>Kararlar</w:t>
      </w:r>
      <w:proofErr w:type="spellEnd"/>
      <w:r w:rsidR="00F137C5" w:rsidRPr="00FD25D1">
        <w:rPr>
          <w:lang w:val="en-GB"/>
        </w:rPr>
        <w:t xml:space="preserve"> Bilgi </w:t>
      </w:r>
      <w:proofErr w:type="spellStart"/>
      <w:r w:rsidR="00F137C5" w:rsidRPr="00FD25D1">
        <w:rPr>
          <w:lang w:val="en-GB"/>
        </w:rPr>
        <w:t>Bankası</w:t>
      </w:r>
      <w:proofErr w:type="spellEnd"/>
      <w:r w:rsidR="00F137C5" w:rsidRPr="00FD25D1">
        <w:rPr>
          <w:lang w:val="en-GB"/>
        </w:rPr>
        <w:t xml:space="preserve"> (</w:t>
      </w:r>
      <w:r w:rsidRPr="00FD25D1">
        <w:rPr>
          <w:lang w:val="en-GB"/>
        </w:rPr>
        <w:t>KBB</w:t>
      </w:r>
      <w:r w:rsidR="00F137C5" w:rsidRPr="00FD25D1">
        <w:rPr>
          <w:lang w:val="en-GB"/>
        </w:rPr>
        <w:t>)</w:t>
      </w:r>
      <w:r w:rsidRPr="00FD25D1">
        <w:rPr>
          <w:lang w:val="en-GB"/>
        </w:rPr>
        <w:t xml:space="preserve"> that can be accessed via the internet. Leading judgments in the database are Constitutionality Reviews and decisions for Individual Applications. The latter is presented in English user interface as well, where as of today 372 of the 10,455 decisions were already translated in English.</w:t>
      </w:r>
    </w:p>
    <w:p w14:paraId="5D39B48C" w14:textId="77777777" w:rsidR="00ED1214" w:rsidRPr="00FD25D1" w:rsidRDefault="00ED1214" w:rsidP="00ED1214">
      <w:pPr>
        <w:jc w:val="both"/>
        <w:rPr>
          <w:lang w:val="en-GB"/>
        </w:rPr>
      </w:pPr>
      <w:r w:rsidRPr="00FD25D1">
        <w:rPr>
          <w:lang w:val="en-GB"/>
        </w:rPr>
        <w:t xml:space="preserve">Running on a Linux server and MySQL database management system, KBB was developed in-house by TCC, in PHP language, using Laravel framework. Judgments in html, docx, pdf and </w:t>
      </w:r>
      <w:proofErr w:type="spellStart"/>
      <w:r w:rsidRPr="00FD25D1">
        <w:rPr>
          <w:lang w:val="en-GB"/>
        </w:rPr>
        <w:t>udf</w:t>
      </w:r>
      <w:proofErr w:type="spellEnd"/>
      <w:r w:rsidRPr="00FD25D1">
        <w:rPr>
          <w:lang w:val="en-GB"/>
        </w:rPr>
        <w:t xml:space="preserve"> formats can be accessed through;</w:t>
      </w:r>
    </w:p>
    <w:p w14:paraId="09D0431E" w14:textId="77777777" w:rsidR="00ED1214" w:rsidRPr="00FD25D1" w:rsidRDefault="00ED1214" w:rsidP="00ED1214">
      <w:pPr>
        <w:pStyle w:val="ListParagraph"/>
        <w:numPr>
          <w:ilvl w:val="0"/>
          <w:numId w:val="1"/>
        </w:numPr>
        <w:ind w:left="426" w:hanging="426"/>
        <w:rPr>
          <w:lang w:val="en-GB"/>
        </w:rPr>
      </w:pPr>
      <w:r w:rsidRPr="00FD25D1">
        <w:rPr>
          <w:lang w:val="en-GB"/>
        </w:rPr>
        <w:t>UYAP</w:t>
      </w:r>
    </w:p>
    <w:p w14:paraId="7197C0D0" w14:textId="2A818924" w:rsidR="00ED1214" w:rsidRPr="00FD25D1" w:rsidRDefault="00ED1214" w:rsidP="00E30168">
      <w:pPr>
        <w:pStyle w:val="ListParagraph"/>
        <w:numPr>
          <w:ilvl w:val="0"/>
          <w:numId w:val="1"/>
        </w:numPr>
        <w:ind w:left="426" w:hanging="426"/>
        <w:jc w:val="both"/>
        <w:rPr>
          <w:lang w:val="en-GB"/>
        </w:rPr>
      </w:pPr>
      <w:r w:rsidRPr="00FD25D1">
        <w:rPr>
          <w:lang w:val="en-US"/>
        </w:rPr>
        <w:t>Official Gazette of the Re</w:t>
      </w:r>
      <w:r w:rsidR="00171F29">
        <w:rPr>
          <w:lang w:val="en-US"/>
        </w:rPr>
        <w:t>p</w:t>
      </w:r>
      <w:r w:rsidRPr="00FD25D1">
        <w:rPr>
          <w:lang w:val="en-US"/>
        </w:rPr>
        <w:t>ublic of Türkiye web site</w:t>
      </w:r>
    </w:p>
    <w:p w14:paraId="7D2EC614" w14:textId="65CCD2A9" w:rsidR="00ED1214" w:rsidRPr="00FD25D1" w:rsidRDefault="00ED1214" w:rsidP="00E30168">
      <w:pPr>
        <w:pStyle w:val="ListParagraph"/>
        <w:numPr>
          <w:ilvl w:val="0"/>
          <w:numId w:val="1"/>
        </w:numPr>
        <w:ind w:left="426" w:hanging="426"/>
        <w:jc w:val="both"/>
        <w:rPr>
          <w:lang w:val="en-GB"/>
        </w:rPr>
      </w:pPr>
      <w:r w:rsidRPr="00FD25D1">
        <w:rPr>
          <w:lang w:val="en-GB"/>
        </w:rPr>
        <w:t>KBB, direct</w:t>
      </w:r>
    </w:p>
    <w:p w14:paraId="3FC9F9B9" w14:textId="06049F06" w:rsidR="00A30A03" w:rsidRPr="00FD25D1" w:rsidRDefault="00834481" w:rsidP="00500524">
      <w:pPr>
        <w:jc w:val="both"/>
        <w:rPr>
          <w:lang w:val="en-GB"/>
        </w:rPr>
      </w:pPr>
      <w:r w:rsidRPr="00FD25D1">
        <w:rPr>
          <w:lang w:val="en-GB"/>
        </w:rPr>
        <w:t>The Council of Europe (</w:t>
      </w:r>
      <w:proofErr w:type="spellStart"/>
      <w:r w:rsidRPr="00FD25D1">
        <w:rPr>
          <w:lang w:val="en-GB"/>
        </w:rPr>
        <w:t>CoE</w:t>
      </w:r>
      <w:proofErr w:type="spellEnd"/>
      <w:r w:rsidRPr="00FD25D1">
        <w:rPr>
          <w:lang w:val="en-GB"/>
        </w:rPr>
        <w:t>) is currently implementing</w:t>
      </w:r>
      <w:r w:rsidR="008077A6" w:rsidRPr="00FD25D1">
        <w:rPr>
          <w:lang w:val="en-GB"/>
        </w:rPr>
        <w:t xml:space="preserve"> a project</w:t>
      </w:r>
      <w:r w:rsidRPr="00FD25D1">
        <w:rPr>
          <w:lang w:val="en-GB"/>
        </w:rPr>
        <w:t xml:space="preserve"> since </w:t>
      </w:r>
      <w:r w:rsidR="00A30A03" w:rsidRPr="00FD25D1">
        <w:rPr>
          <w:lang w:val="en-GB"/>
        </w:rPr>
        <w:t>September 2021</w:t>
      </w:r>
      <w:r w:rsidRPr="00FD25D1">
        <w:rPr>
          <w:lang w:val="en-GB"/>
        </w:rPr>
        <w:t xml:space="preserve"> on “</w:t>
      </w:r>
      <w:r w:rsidR="00A30A03" w:rsidRPr="00FD25D1">
        <w:rPr>
          <w:lang w:val="en-GB"/>
        </w:rPr>
        <w:t>Supporting the Effective Implementation of Turkish Constitutiona</w:t>
      </w:r>
      <w:r w:rsidR="0046767B" w:rsidRPr="00FD25D1">
        <w:rPr>
          <w:lang w:val="en-GB"/>
        </w:rPr>
        <w:t>l Court Judgments in the Field o</w:t>
      </w:r>
      <w:r w:rsidR="00A30A03" w:rsidRPr="00FD25D1">
        <w:rPr>
          <w:lang w:val="en-GB"/>
        </w:rPr>
        <w:t>f Fundamental Rights</w:t>
      </w:r>
      <w:r w:rsidRPr="00FD25D1">
        <w:rPr>
          <w:lang w:val="en-GB"/>
        </w:rPr>
        <w:t xml:space="preserve">”, whose </w:t>
      </w:r>
      <w:r w:rsidR="00A30A03" w:rsidRPr="00FD25D1">
        <w:rPr>
          <w:lang w:val="en-GB"/>
        </w:rPr>
        <w:t>main objective of the Project is to contributing to the effective implementation of European standards in the field of human rights, including gender equality</w:t>
      </w:r>
      <w:r w:rsidRPr="00FD25D1">
        <w:rPr>
          <w:lang w:val="en-GB"/>
        </w:rPr>
        <w:t xml:space="preserve">. </w:t>
      </w:r>
    </w:p>
    <w:p w14:paraId="42995817" w14:textId="77777777" w:rsidR="008077A6" w:rsidRPr="00FD25D1" w:rsidRDefault="008077A6" w:rsidP="008077A6">
      <w:pPr>
        <w:jc w:val="both"/>
        <w:rPr>
          <w:lang w:val="en-GB"/>
        </w:rPr>
      </w:pPr>
      <w:r w:rsidRPr="00FD25D1">
        <w:rPr>
          <w:lang w:val="en-GB"/>
        </w:rPr>
        <w:t xml:space="preserve">Partners and beneficiaries of the Project are; The Turkish Constitutional Court (TCC), The Human Rights and Equality Institution of Türkiye, The Ombudsman Institution of Türkiye, The Civil Society Organisations, The Grand National Assembly of Türkiye, all courts of the Turkish justice system, The Union of Turkish Bar Associations, Bar Associations, The Justice Academy, The Council of Judges and Prosecutors, ministries, law enforcement bodies, judges and legal advisors of the Turkish Constitutional Court, judges and legal clerks of courts of general jurisdiction, lawyers and the general public. </w:t>
      </w:r>
    </w:p>
    <w:p w14:paraId="511D12C6" w14:textId="77777777" w:rsidR="00730EBB" w:rsidRPr="00FD25D1" w:rsidRDefault="00730EBB">
      <w:pPr>
        <w:rPr>
          <w:lang w:val="en-GB"/>
        </w:rPr>
      </w:pPr>
      <w:r w:rsidRPr="00FD25D1">
        <w:rPr>
          <w:lang w:val="en-GB"/>
        </w:rPr>
        <w:br w:type="page"/>
      </w:r>
    </w:p>
    <w:p w14:paraId="4104F548" w14:textId="5AE2FD52" w:rsidR="008077A6" w:rsidRPr="00FD25D1" w:rsidRDefault="008077A6" w:rsidP="008077A6">
      <w:pPr>
        <w:jc w:val="both"/>
        <w:rPr>
          <w:lang w:val="en-GB"/>
        </w:rPr>
      </w:pPr>
      <w:r w:rsidRPr="00FD25D1">
        <w:rPr>
          <w:lang w:val="en-GB"/>
        </w:rPr>
        <w:lastRenderedPageBreak/>
        <w:t>The Project is co-funded by the European Union and the Council of Europe, and the expected results are as follows:</w:t>
      </w:r>
    </w:p>
    <w:p w14:paraId="0105621A" w14:textId="77777777" w:rsidR="008077A6" w:rsidRPr="00FD25D1" w:rsidRDefault="008077A6" w:rsidP="008077A6">
      <w:pPr>
        <w:pStyle w:val="ListParagraph"/>
        <w:numPr>
          <w:ilvl w:val="0"/>
          <w:numId w:val="14"/>
        </w:numPr>
        <w:ind w:left="426" w:hanging="426"/>
        <w:jc w:val="both"/>
        <w:rPr>
          <w:lang w:val="en-GB"/>
        </w:rPr>
      </w:pPr>
      <w:r w:rsidRPr="00FD25D1">
        <w:rPr>
          <w:lang w:val="en-GB"/>
        </w:rPr>
        <w:t xml:space="preserve">The monitoring mechanism for execution of judgments of the TCC is strengthened in line with the EU best practices, and the stakeholder platform has improved monitoring; </w:t>
      </w:r>
    </w:p>
    <w:p w14:paraId="469137B7" w14:textId="453BC66B" w:rsidR="008077A6" w:rsidRPr="00FD25D1" w:rsidRDefault="008077A6" w:rsidP="008077A6">
      <w:pPr>
        <w:pStyle w:val="ListParagraph"/>
        <w:numPr>
          <w:ilvl w:val="0"/>
          <w:numId w:val="14"/>
        </w:numPr>
        <w:ind w:left="426" w:hanging="426"/>
        <w:jc w:val="both"/>
        <w:rPr>
          <w:lang w:val="en-GB"/>
        </w:rPr>
      </w:pPr>
      <w:r w:rsidRPr="00FD25D1">
        <w:rPr>
          <w:lang w:val="en-GB"/>
        </w:rPr>
        <w:t xml:space="preserve">Judges, prosecutors, relevant public officers and lawyers are aware of the case law of the ECtHR and the TCC, and are able to implement those judgments in similar cases; </w:t>
      </w:r>
    </w:p>
    <w:p w14:paraId="4C135121" w14:textId="77777777" w:rsidR="008077A6" w:rsidRPr="00FD25D1" w:rsidRDefault="008077A6" w:rsidP="008077A6">
      <w:pPr>
        <w:pStyle w:val="ListParagraph"/>
        <w:numPr>
          <w:ilvl w:val="0"/>
          <w:numId w:val="14"/>
        </w:numPr>
        <w:ind w:left="426" w:hanging="426"/>
        <w:jc w:val="both"/>
        <w:rPr>
          <w:lang w:val="en-GB"/>
        </w:rPr>
      </w:pPr>
      <w:r w:rsidRPr="00FD25D1">
        <w:rPr>
          <w:lang w:val="en-GB"/>
        </w:rPr>
        <w:t xml:space="preserve">Inadequate implementation of the TCC judgments and serious human rights lacunas detected via the TCC’s case-law are effectively addressed; </w:t>
      </w:r>
    </w:p>
    <w:p w14:paraId="1C1C48A4" w14:textId="77777777" w:rsidR="008077A6" w:rsidRPr="00FD25D1" w:rsidRDefault="008077A6" w:rsidP="008077A6">
      <w:pPr>
        <w:pStyle w:val="ListParagraph"/>
        <w:numPr>
          <w:ilvl w:val="0"/>
          <w:numId w:val="14"/>
        </w:numPr>
        <w:ind w:left="426" w:hanging="426"/>
        <w:jc w:val="both"/>
        <w:rPr>
          <w:lang w:val="en-GB"/>
        </w:rPr>
      </w:pPr>
      <w:r w:rsidRPr="00FD25D1">
        <w:rPr>
          <w:lang w:val="en-GB"/>
        </w:rPr>
        <w:t xml:space="preserve">The transfer of EU expertise and cooperation between Turkish courts and relevant stakeholders with the European and Member States institutions/courts, and the ECtHR are enhanced; </w:t>
      </w:r>
    </w:p>
    <w:p w14:paraId="749B697F" w14:textId="01BA565B" w:rsidR="008077A6" w:rsidRPr="00FD25D1" w:rsidRDefault="008077A6" w:rsidP="008077A6">
      <w:pPr>
        <w:pStyle w:val="ListParagraph"/>
        <w:numPr>
          <w:ilvl w:val="0"/>
          <w:numId w:val="14"/>
        </w:numPr>
        <w:ind w:left="426" w:hanging="426"/>
        <w:jc w:val="both"/>
        <w:rPr>
          <w:lang w:val="en-GB"/>
        </w:rPr>
      </w:pPr>
      <w:r w:rsidRPr="00FD25D1">
        <w:rPr>
          <w:lang w:val="en-GB"/>
        </w:rPr>
        <w:t xml:space="preserve">Awareness of the general public and public institutions on the role of the TCC in the protection </w:t>
      </w:r>
      <w:r w:rsidR="001C7E24" w:rsidRPr="00FD25D1">
        <w:rPr>
          <w:lang w:val="en-GB"/>
        </w:rPr>
        <w:t>of fundamental rights through its judgments is increased.</w:t>
      </w:r>
    </w:p>
    <w:p w14:paraId="532CD2B6" w14:textId="676F06E9" w:rsidR="008077A6" w:rsidRPr="00FD25D1" w:rsidRDefault="008077A6" w:rsidP="008077A6">
      <w:pPr>
        <w:jc w:val="both"/>
        <w:rPr>
          <w:lang w:val="en-GB"/>
        </w:rPr>
      </w:pPr>
      <w:r w:rsidRPr="00FD25D1">
        <w:rPr>
          <w:lang w:val="en-GB"/>
        </w:rPr>
        <w:t>These expected results are to be achieved through the several key activities, where Key A</w:t>
      </w:r>
      <w:r w:rsidR="00E30168" w:rsidRPr="00FD25D1">
        <w:rPr>
          <w:lang w:val="en-GB"/>
        </w:rPr>
        <w:t xml:space="preserve">ctivity </w:t>
      </w:r>
      <w:r w:rsidRPr="00FD25D1">
        <w:rPr>
          <w:lang w:val="en-GB"/>
        </w:rPr>
        <w:t xml:space="preserve">2 is “Development of a monitoring mechanism model including strengthening of a specific monitoring unit in the TCC, as well as the establishment of an IT platform in coordination with the Court of Cassation and the Council of State, the Courts of Appeals and other relevant stakeholders (including the Civil Society Organisations) to improve the monitoring of execution of the TCC judgments, including the data collection mechanism regarding references made to the TCC judgments by ordinary courts.” </w:t>
      </w:r>
    </w:p>
    <w:p w14:paraId="7D2A6BA9" w14:textId="3499BE87" w:rsidR="00985D86" w:rsidRPr="00FD25D1" w:rsidRDefault="008077A6" w:rsidP="00500524">
      <w:pPr>
        <w:jc w:val="both"/>
        <w:rPr>
          <w:lang w:val="en-GB"/>
        </w:rPr>
      </w:pPr>
      <w:r w:rsidRPr="00FD25D1">
        <w:rPr>
          <w:lang w:val="en-GB"/>
        </w:rPr>
        <w:t>Considering the existing IT system applied by TCC, and the good practices in Europe and Türkiye, a technical needs analysis was conducted i</w:t>
      </w:r>
      <w:r w:rsidR="00ED1214" w:rsidRPr="00FD25D1">
        <w:rPr>
          <w:lang w:val="en-GB"/>
        </w:rPr>
        <w:t xml:space="preserve">n the scope of the Key Activity </w:t>
      </w:r>
      <w:r w:rsidRPr="00FD25D1">
        <w:rPr>
          <w:lang w:val="en-GB"/>
        </w:rPr>
        <w:t>2, in order to provide recommendations for the establishment of a new Case Law Database, which is a critical action towards achieving Expected Result 1.</w:t>
      </w:r>
      <w:r w:rsidR="00ED1214" w:rsidRPr="00FD25D1">
        <w:rPr>
          <w:lang w:val="en-GB"/>
        </w:rPr>
        <w:t xml:space="preserve"> </w:t>
      </w:r>
      <w:r w:rsidR="00985D86" w:rsidRPr="00FD25D1">
        <w:rPr>
          <w:lang w:val="en-GB"/>
        </w:rPr>
        <w:t>As the result of the analysis study, it is decided that the Case Law Database</w:t>
      </w:r>
      <w:r w:rsidR="00812EC9" w:rsidRPr="00FD25D1">
        <w:rPr>
          <w:lang w:val="en-GB"/>
        </w:rPr>
        <w:t>,</w:t>
      </w:r>
      <w:r w:rsidR="00985D86" w:rsidRPr="00FD25D1">
        <w:rPr>
          <w:lang w:val="en-GB"/>
        </w:rPr>
        <w:t xml:space="preserve"> to be installed </w:t>
      </w:r>
      <w:r w:rsidR="006134CD" w:rsidRPr="00FD25D1">
        <w:rPr>
          <w:lang w:val="en-GB"/>
        </w:rPr>
        <w:t xml:space="preserve">on the TCC servers </w:t>
      </w:r>
      <w:r w:rsidR="00985D86" w:rsidRPr="00FD25D1">
        <w:rPr>
          <w:lang w:val="en-GB"/>
        </w:rPr>
        <w:t xml:space="preserve">at </w:t>
      </w:r>
      <w:r w:rsidR="00812EC9" w:rsidRPr="00FD25D1">
        <w:rPr>
          <w:lang w:val="en-GB"/>
        </w:rPr>
        <w:t>UYAP</w:t>
      </w:r>
      <w:r w:rsidR="00985D86" w:rsidRPr="00FD25D1">
        <w:rPr>
          <w:lang w:val="en-GB"/>
        </w:rPr>
        <w:t xml:space="preserve"> premises</w:t>
      </w:r>
      <w:r w:rsidR="00812EC9" w:rsidRPr="00FD25D1">
        <w:rPr>
          <w:lang w:val="en-GB"/>
        </w:rPr>
        <w:t>,</w:t>
      </w:r>
      <w:r w:rsidR="00985D86" w:rsidRPr="00FD25D1">
        <w:rPr>
          <w:lang w:val="en-GB"/>
        </w:rPr>
        <w:t xml:space="preserve"> will be developed by an external professional body under the supervision of the </w:t>
      </w:r>
      <w:r w:rsidR="00812EC9" w:rsidRPr="00FD25D1">
        <w:rPr>
          <w:lang w:val="en-GB"/>
        </w:rPr>
        <w:t>TCC</w:t>
      </w:r>
      <w:r w:rsidR="00985D86" w:rsidRPr="00FD25D1">
        <w:rPr>
          <w:lang w:val="en-GB"/>
        </w:rPr>
        <w:t xml:space="preserve">, and with active involvement of the </w:t>
      </w:r>
      <w:r w:rsidR="00812EC9" w:rsidRPr="00FD25D1">
        <w:rPr>
          <w:lang w:val="en-GB"/>
        </w:rPr>
        <w:t>TCC</w:t>
      </w:r>
      <w:r w:rsidR="00985D86" w:rsidRPr="00FD25D1">
        <w:rPr>
          <w:lang w:val="en-GB"/>
        </w:rPr>
        <w:t xml:space="preserve"> project team in all the stages of the development project. </w:t>
      </w:r>
    </w:p>
    <w:p w14:paraId="32C26EFC" w14:textId="5F712C87" w:rsidR="00500524" w:rsidRPr="00FD25D1" w:rsidRDefault="00500524" w:rsidP="00500524">
      <w:pPr>
        <w:jc w:val="both"/>
        <w:rPr>
          <w:lang w:val="en-GB"/>
        </w:rPr>
      </w:pPr>
      <w:r w:rsidRPr="00FD25D1">
        <w:rPr>
          <w:lang w:val="en-GB"/>
        </w:rPr>
        <w:t xml:space="preserve">This Terms of Reference document </w:t>
      </w:r>
      <w:r w:rsidR="00403806" w:rsidRPr="00FD25D1">
        <w:rPr>
          <w:lang w:val="en-GB"/>
        </w:rPr>
        <w:t>presents those</w:t>
      </w:r>
      <w:r w:rsidRPr="00FD25D1">
        <w:rPr>
          <w:lang w:val="en-GB"/>
        </w:rPr>
        <w:t xml:space="preserve"> findings and recommendations</w:t>
      </w:r>
      <w:r w:rsidR="00403806" w:rsidRPr="00FD25D1">
        <w:rPr>
          <w:lang w:val="en-GB"/>
        </w:rPr>
        <w:t xml:space="preserve"> as the basis of the subject contract. </w:t>
      </w:r>
    </w:p>
    <w:p w14:paraId="51E3F7F4" w14:textId="77777777" w:rsidR="00150DA6" w:rsidRPr="00FD25D1" w:rsidRDefault="00150DA6">
      <w:pPr>
        <w:rPr>
          <w:rFonts w:asciiTheme="majorHAnsi" w:eastAsiaTheme="majorEastAsia" w:hAnsiTheme="majorHAnsi" w:cstheme="majorBidi"/>
          <w:b/>
          <w:sz w:val="32"/>
          <w:szCs w:val="32"/>
          <w:lang w:val="en-GB"/>
        </w:rPr>
      </w:pPr>
      <w:r w:rsidRPr="00FD25D1">
        <w:rPr>
          <w:b/>
          <w:lang w:val="en-GB"/>
        </w:rPr>
        <w:br w:type="page"/>
      </w:r>
    </w:p>
    <w:p w14:paraId="0CA671C7" w14:textId="0C8E807D" w:rsidR="00E71CE5" w:rsidRPr="00FD25D1" w:rsidRDefault="00E71CE5" w:rsidP="001179FD">
      <w:pPr>
        <w:pStyle w:val="Heading1"/>
        <w:numPr>
          <w:ilvl w:val="0"/>
          <w:numId w:val="5"/>
        </w:numPr>
        <w:spacing w:after="240"/>
        <w:rPr>
          <w:b/>
          <w:color w:val="auto"/>
          <w:lang w:val="en-GB"/>
        </w:rPr>
      </w:pPr>
      <w:bookmarkStart w:id="2" w:name="_Toc142386995"/>
      <w:r w:rsidRPr="00FD25D1">
        <w:rPr>
          <w:b/>
          <w:color w:val="auto"/>
          <w:lang w:val="en-GB"/>
        </w:rPr>
        <w:lastRenderedPageBreak/>
        <w:t>SCOPE OF THE WORK</w:t>
      </w:r>
      <w:bookmarkEnd w:id="2"/>
    </w:p>
    <w:p w14:paraId="627AC54B" w14:textId="24EC787F" w:rsidR="00E71CE5" w:rsidRPr="00FD25D1" w:rsidRDefault="003A374F" w:rsidP="00E71CE5">
      <w:pPr>
        <w:jc w:val="both"/>
        <w:rPr>
          <w:lang w:val="en-GB"/>
        </w:rPr>
      </w:pPr>
      <w:r w:rsidRPr="00FD25D1">
        <w:rPr>
          <w:lang w:val="en-GB"/>
        </w:rPr>
        <w:t xml:space="preserve">The </w:t>
      </w:r>
      <w:r w:rsidR="00DB3B4E">
        <w:rPr>
          <w:lang w:val="en-GB"/>
        </w:rPr>
        <w:t>Provider</w:t>
      </w:r>
      <w:r w:rsidR="00DB3B4E" w:rsidRPr="00FD25D1">
        <w:rPr>
          <w:lang w:val="en-GB"/>
        </w:rPr>
        <w:t xml:space="preserve"> </w:t>
      </w:r>
      <w:r w:rsidR="00E71CE5" w:rsidRPr="00FD25D1">
        <w:rPr>
          <w:lang w:val="en-GB"/>
        </w:rPr>
        <w:t>shall achieve the following results:</w:t>
      </w:r>
    </w:p>
    <w:p w14:paraId="1AEFA816" w14:textId="3E6D6206" w:rsidR="00E71CE5" w:rsidRPr="00FD25D1" w:rsidRDefault="00E71CE5" w:rsidP="00E71CE5">
      <w:pPr>
        <w:tabs>
          <w:tab w:val="left" w:pos="993"/>
        </w:tabs>
        <w:jc w:val="both"/>
        <w:rPr>
          <w:lang w:val="en-GB"/>
        </w:rPr>
      </w:pPr>
      <w:r w:rsidRPr="00FD25D1">
        <w:rPr>
          <w:b/>
          <w:lang w:val="en-GB"/>
        </w:rPr>
        <w:t>Result-1:</w:t>
      </w:r>
      <w:r w:rsidRPr="00FD25D1">
        <w:rPr>
          <w:lang w:val="en-GB"/>
        </w:rPr>
        <w:tab/>
        <w:t>A case law database and related software modules are developed</w:t>
      </w:r>
      <w:r w:rsidR="007B183D" w:rsidRPr="00FD25D1">
        <w:rPr>
          <w:lang w:val="en-GB"/>
        </w:rPr>
        <w:t xml:space="preserve"> and installed</w:t>
      </w:r>
      <w:r w:rsidRPr="00FD25D1">
        <w:rPr>
          <w:lang w:val="en-GB"/>
        </w:rPr>
        <w:t>.</w:t>
      </w:r>
    </w:p>
    <w:p w14:paraId="771025A9" w14:textId="7D392D77" w:rsidR="00E71CE5" w:rsidRPr="00FD25D1" w:rsidRDefault="00E71CE5" w:rsidP="00E71CE5">
      <w:pPr>
        <w:tabs>
          <w:tab w:val="left" w:pos="993"/>
        </w:tabs>
        <w:jc w:val="both"/>
        <w:rPr>
          <w:lang w:val="en-GB"/>
        </w:rPr>
      </w:pPr>
      <w:r w:rsidRPr="00FD25D1">
        <w:rPr>
          <w:b/>
          <w:lang w:val="en-GB"/>
        </w:rPr>
        <w:t>Result-2:</w:t>
      </w:r>
      <w:r w:rsidRPr="00FD25D1">
        <w:rPr>
          <w:lang w:val="en-GB"/>
        </w:rPr>
        <w:tab/>
      </w:r>
      <w:r w:rsidR="00D9358B" w:rsidRPr="00FD25D1">
        <w:rPr>
          <w:lang w:val="en-GB"/>
        </w:rPr>
        <w:t>S</w:t>
      </w:r>
      <w:r w:rsidR="001C30A8" w:rsidRPr="00FD25D1">
        <w:rPr>
          <w:lang w:val="en-GB"/>
        </w:rPr>
        <w:t>ustainability components are supplied.</w:t>
      </w:r>
    </w:p>
    <w:p w14:paraId="49368E63" w14:textId="0FEADEF8" w:rsidR="00E71CE5" w:rsidRPr="00FD25D1" w:rsidRDefault="00E71CE5" w:rsidP="00E71CE5">
      <w:pPr>
        <w:jc w:val="both"/>
        <w:rPr>
          <w:lang w:val="en-GB"/>
        </w:rPr>
      </w:pPr>
      <w:r w:rsidRPr="00FD25D1">
        <w:rPr>
          <w:lang w:val="en-GB"/>
        </w:rPr>
        <w:t>The following sections describe the terms of reference for the contract.</w:t>
      </w:r>
    </w:p>
    <w:p w14:paraId="613C89F7" w14:textId="77777777" w:rsidR="0006279C" w:rsidRPr="00FD25D1" w:rsidRDefault="0006279C" w:rsidP="001179FD">
      <w:pPr>
        <w:pStyle w:val="Heading1"/>
        <w:numPr>
          <w:ilvl w:val="0"/>
          <w:numId w:val="5"/>
        </w:numPr>
        <w:spacing w:after="240"/>
        <w:rPr>
          <w:b/>
          <w:color w:val="auto"/>
          <w:lang w:val="en-GB"/>
        </w:rPr>
      </w:pPr>
      <w:bookmarkStart w:id="3" w:name="_Toc142386996"/>
      <w:r w:rsidRPr="00FD25D1">
        <w:rPr>
          <w:b/>
          <w:color w:val="auto"/>
          <w:lang w:val="en-GB"/>
        </w:rPr>
        <w:t>ASSUMPTIONS AND RISKS</w:t>
      </w:r>
      <w:bookmarkEnd w:id="3"/>
    </w:p>
    <w:p w14:paraId="06E13666" w14:textId="3AE9AAD6" w:rsidR="00725ECE" w:rsidRPr="00FD25D1" w:rsidRDefault="00025906" w:rsidP="001179FD">
      <w:pPr>
        <w:pStyle w:val="Heading1"/>
        <w:numPr>
          <w:ilvl w:val="1"/>
          <w:numId w:val="5"/>
        </w:numPr>
        <w:spacing w:after="240"/>
        <w:ind w:hanging="792"/>
        <w:rPr>
          <w:b/>
          <w:color w:val="auto"/>
          <w:sz w:val="26"/>
          <w:szCs w:val="26"/>
          <w:lang w:val="en-GB"/>
        </w:rPr>
      </w:pPr>
      <w:bookmarkStart w:id="4" w:name="_Toc142386997"/>
      <w:r w:rsidRPr="00FD25D1">
        <w:rPr>
          <w:b/>
          <w:color w:val="auto"/>
          <w:sz w:val="26"/>
          <w:szCs w:val="26"/>
          <w:lang w:val="en-GB"/>
        </w:rPr>
        <w:t>ASSUMPTIONS UNDERLYING THE PROJECT</w:t>
      </w:r>
      <w:bookmarkEnd w:id="4"/>
    </w:p>
    <w:p w14:paraId="41EA3849" w14:textId="0B91638D" w:rsidR="00B84C72" w:rsidRPr="00FD25D1" w:rsidRDefault="00BA5EEE" w:rsidP="0006279C">
      <w:pPr>
        <w:jc w:val="both"/>
        <w:rPr>
          <w:lang w:val="en-GB"/>
        </w:rPr>
      </w:pPr>
      <w:r>
        <w:rPr>
          <w:lang w:val="en-GB"/>
        </w:rPr>
        <w:t xml:space="preserve">The </w:t>
      </w:r>
      <w:r w:rsidRPr="00BA5EEE">
        <w:rPr>
          <w:lang w:val="en-GB"/>
        </w:rPr>
        <w:t xml:space="preserve">Turkish Constitutional Court </w:t>
      </w:r>
      <w:r>
        <w:rPr>
          <w:lang w:val="en-GB"/>
        </w:rPr>
        <w:t>(the ‘</w:t>
      </w:r>
      <w:r w:rsidR="00B84C72" w:rsidRPr="00FD25D1">
        <w:rPr>
          <w:lang w:val="en-GB"/>
        </w:rPr>
        <w:t>Beneficiary</w:t>
      </w:r>
      <w:r>
        <w:rPr>
          <w:lang w:val="en-GB"/>
        </w:rPr>
        <w:t>’)</w:t>
      </w:r>
      <w:r w:rsidR="00B84C72" w:rsidRPr="00FD25D1">
        <w:rPr>
          <w:lang w:val="en-GB"/>
        </w:rPr>
        <w:t>;</w:t>
      </w:r>
    </w:p>
    <w:p w14:paraId="02DDFE7A" w14:textId="56F14216" w:rsidR="00C238FB" w:rsidRPr="00FD25D1" w:rsidRDefault="00B84C72" w:rsidP="00730EBB">
      <w:pPr>
        <w:pStyle w:val="ListParagraph"/>
        <w:numPr>
          <w:ilvl w:val="0"/>
          <w:numId w:val="6"/>
        </w:numPr>
        <w:spacing w:after="120"/>
        <w:ind w:left="425" w:hanging="425"/>
        <w:contextualSpacing w:val="0"/>
        <w:jc w:val="both"/>
        <w:rPr>
          <w:lang w:val="en-GB"/>
        </w:rPr>
      </w:pPr>
      <w:r w:rsidRPr="00FD25D1">
        <w:rPr>
          <w:lang w:val="en-GB"/>
        </w:rPr>
        <w:t xml:space="preserve">Has got a great experience, gathered over </w:t>
      </w:r>
      <w:r w:rsidR="001C7E24" w:rsidRPr="00FD25D1">
        <w:rPr>
          <w:lang w:val="en-GB"/>
        </w:rPr>
        <w:t>years</w:t>
      </w:r>
      <w:r w:rsidRPr="00FD25D1">
        <w:rPr>
          <w:lang w:val="en-GB"/>
        </w:rPr>
        <w:t>, on evaluation a</w:t>
      </w:r>
      <w:r w:rsidR="00C238FB" w:rsidRPr="00FD25D1">
        <w:rPr>
          <w:lang w:val="en-GB"/>
        </w:rPr>
        <w:t>nd publication of case laws.</w:t>
      </w:r>
    </w:p>
    <w:p w14:paraId="2F0EBA6A" w14:textId="73840D7F" w:rsidR="00B84C72" w:rsidRPr="00FD25D1" w:rsidRDefault="00C238FB" w:rsidP="00730EBB">
      <w:pPr>
        <w:pStyle w:val="ListParagraph"/>
        <w:numPr>
          <w:ilvl w:val="0"/>
          <w:numId w:val="6"/>
        </w:numPr>
        <w:spacing w:after="120"/>
        <w:ind w:left="425" w:hanging="425"/>
        <w:contextualSpacing w:val="0"/>
        <w:jc w:val="both"/>
        <w:rPr>
          <w:lang w:val="en-GB"/>
        </w:rPr>
      </w:pPr>
      <w:r w:rsidRPr="00FD25D1">
        <w:rPr>
          <w:lang w:val="en-GB"/>
        </w:rPr>
        <w:t>Has</w:t>
      </w:r>
      <w:r w:rsidR="00FC2F8F" w:rsidRPr="00FD25D1">
        <w:rPr>
          <w:lang w:val="en-GB"/>
        </w:rPr>
        <w:t xml:space="preserve"> already</w:t>
      </w:r>
      <w:r w:rsidRPr="00FD25D1">
        <w:rPr>
          <w:lang w:val="en-GB"/>
        </w:rPr>
        <w:t xml:space="preserve"> </w:t>
      </w:r>
      <w:r w:rsidR="00D9358B" w:rsidRPr="00FD25D1">
        <w:rPr>
          <w:lang w:val="en-GB"/>
        </w:rPr>
        <w:t>established an organisation</w:t>
      </w:r>
      <w:r w:rsidR="001C7E24" w:rsidRPr="00FD25D1">
        <w:rPr>
          <w:lang w:val="en-GB"/>
        </w:rPr>
        <w:t xml:space="preserve"> and appointed human resources</w:t>
      </w:r>
      <w:r w:rsidRPr="00FD25D1">
        <w:rPr>
          <w:lang w:val="en-GB"/>
        </w:rPr>
        <w:t xml:space="preserve"> for this purpose.</w:t>
      </w:r>
    </w:p>
    <w:p w14:paraId="1FABE91F" w14:textId="3B23C7FB" w:rsidR="00C238FB" w:rsidRPr="00FD25D1" w:rsidRDefault="00C238FB" w:rsidP="00730EBB">
      <w:pPr>
        <w:pStyle w:val="ListParagraph"/>
        <w:numPr>
          <w:ilvl w:val="0"/>
          <w:numId w:val="6"/>
        </w:numPr>
        <w:spacing w:after="120"/>
        <w:ind w:left="425" w:hanging="425"/>
        <w:contextualSpacing w:val="0"/>
        <w:jc w:val="both"/>
        <w:rPr>
          <w:lang w:val="en-GB"/>
        </w:rPr>
      </w:pPr>
      <w:r w:rsidRPr="00FD25D1">
        <w:rPr>
          <w:lang w:val="en-GB"/>
        </w:rPr>
        <w:t xml:space="preserve">Has already </w:t>
      </w:r>
      <w:r w:rsidR="000B7347" w:rsidRPr="00FD25D1">
        <w:rPr>
          <w:lang w:val="en-GB"/>
        </w:rPr>
        <w:t xml:space="preserve">been operating </w:t>
      </w:r>
      <w:r w:rsidRPr="00FD25D1">
        <w:rPr>
          <w:lang w:val="en-GB"/>
        </w:rPr>
        <w:t xml:space="preserve">a database of approximately </w:t>
      </w:r>
      <w:r w:rsidR="001C7E24" w:rsidRPr="00FD25D1">
        <w:rPr>
          <w:lang w:val="en-GB"/>
        </w:rPr>
        <w:t>ten thousand</w:t>
      </w:r>
      <w:r w:rsidRPr="00FD25D1">
        <w:rPr>
          <w:lang w:val="en-GB"/>
        </w:rPr>
        <w:t xml:space="preserve"> </w:t>
      </w:r>
      <w:r w:rsidR="00D9358B" w:rsidRPr="00FD25D1">
        <w:rPr>
          <w:lang w:val="en-GB"/>
        </w:rPr>
        <w:t>TCC</w:t>
      </w:r>
      <w:r w:rsidR="00FC2F8F" w:rsidRPr="00FD25D1">
        <w:rPr>
          <w:lang w:val="en-GB"/>
        </w:rPr>
        <w:t xml:space="preserve"> </w:t>
      </w:r>
      <w:r w:rsidRPr="00FD25D1">
        <w:rPr>
          <w:lang w:val="en-GB"/>
        </w:rPr>
        <w:t>decisions</w:t>
      </w:r>
      <w:r w:rsidR="001C7E24" w:rsidRPr="00FD25D1">
        <w:rPr>
          <w:lang w:val="en-GB"/>
        </w:rPr>
        <w:t xml:space="preserve"> on individual applications</w:t>
      </w:r>
      <w:r w:rsidRPr="00FD25D1">
        <w:rPr>
          <w:lang w:val="en-GB"/>
        </w:rPr>
        <w:t>, open to the public access.</w:t>
      </w:r>
    </w:p>
    <w:p w14:paraId="2A031BC6" w14:textId="43D5D066" w:rsidR="000B7347" w:rsidRPr="00FD25D1" w:rsidRDefault="000B7347" w:rsidP="00730EBB">
      <w:pPr>
        <w:pStyle w:val="ListParagraph"/>
        <w:numPr>
          <w:ilvl w:val="0"/>
          <w:numId w:val="6"/>
        </w:numPr>
        <w:spacing w:after="120"/>
        <w:ind w:left="425" w:hanging="425"/>
        <w:contextualSpacing w:val="0"/>
        <w:jc w:val="both"/>
        <w:rPr>
          <w:lang w:val="en-GB"/>
        </w:rPr>
      </w:pPr>
      <w:r w:rsidRPr="00FD25D1">
        <w:rPr>
          <w:lang w:val="en-GB"/>
        </w:rPr>
        <w:t>Has already employed competent and enough number of technical experts to manage existing IT infrastructure.</w:t>
      </w:r>
    </w:p>
    <w:p w14:paraId="386A7478" w14:textId="71F4CF01" w:rsidR="00C238FB" w:rsidRPr="00FD25D1" w:rsidRDefault="00C238FB" w:rsidP="00730EBB">
      <w:pPr>
        <w:pStyle w:val="ListParagraph"/>
        <w:numPr>
          <w:ilvl w:val="0"/>
          <w:numId w:val="6"/>
        </w:numPr>
        <w:spacing w:after="120"/>
        <w:ind w:left="425" w:hanging="425"/>
        <w:contextualSpacing w:val="0"/>
        <w:jc w:val="both"/>
        <w:rPr>
          <w:lang w:val="en-GB"/>
        </w:rPr>
      </w:pPr>
      <w:r w:rsidRPr="00FD25D1">
        <w:rPr>
          <w:lang w:val="en-GB"/>
        </w:rPr>
        <w:t xml:space="preserve">Has already employed competent and enough number of technical experts to </w:t>
      </w:r>
      <w:r w:rsidR="000B7347" w:rsidRPr="00FD25D1">
        <w:rPr>
          <w:lang w:val="en-GB"/>
        </w:rPr>
        <w:t>develop and maintain Java based software with relational databases.</w:t>
      </w:r>
    </w:p>
    <w:p w14:paraId="517E1279" w14:textId="53D4A3AC" w:rsidR="00B84C72" w:rsidRPr="00FD25D1" w:rsidRDefault="00B84C72" w:rsidP="00730EBB">
      <w:pPr>
        <w:pStyle w:val="ListParagraph"/>
        <w:numPr>
          <w:ilvl w:val="0"/>
          <w:numId w:val="6"/>
        </w:numPr>
        <w:spacing w:after="120"/>
        <w:ind w:left="425" w:hanging="425"/>
        <w:contextualSpacing w:val="0"/>
        <w:jc w:val="both"/>
        <w:rPr>
          <w:lang w:val="en-GB"/>
        </w:rPr>
      </w:pPr>
      <w:r w:rsidRPr="00FD25D1">
        <w:rPr>
          <w:lang w:val="en-GB"/>
        </w:rPr>
        <w:t>Will actively involve software development activities</w:t>
      </w:r>
      <w:r w:rsidR="00FC2F8F" w:rsidRPr="00FD25D1">
        <w:rPr>
          <w:lang w:val="en-GB"/>
        </w:rPr>
        <w:t xml:space="preserve"> of this Project</w:t>
      </w:r>
      <w:r w:rsidRPr="00FD25D1">
        <w:rPr>
          <w:lang w:val="en-GB"/>
        </w:rPr>
        <w:t>.</w:t>
      </w:r>
    </w:p>
    <w:p w14:paraId="5CF852B0" w14:textId="4D37EB3E" w:rsidR="00B84C72" w:rsidRPr="00FD25D1" w:rsidRDefault="00C238FB" w:rsidP="00730EBB">
      <w:pPr>
        <w:pStyle w:val="ListParagraph"/>
        <w:numPr>
          <w:ilvl w:val="0"/>
          <w:numId w:val="6"/>
        </w:numPr>
        <w:spacing w:after="120"/>
        <w:ind w:left="425" w:hanging="425"/>
        <w:contextualSpacing w:val="0"/>
        <w:jc w:val="both"/>
        <w:rPr>
          <w:lang w:val="en-GB"/>
        </w:rPr>
      </w:pPr>
      <w:r w:rsidRPr="00FD25D1">
        <w:rPr>
          <w:lang w:val="en-GB"/>
        </w:rPr>
        <w:t>Will p</w:t>
      </w:r>
      <w:r w:rsidR="00B84C72" w:rsidRPr="00FD25D1">
        <w:rPr>
          <w:lang w:val="en-GB"/>
        </w:rPr>
        <w:t xml:space="preserve">rovide </w:t>
      </w:r>
      <w:r w:rsidR="001C7E24" w:rsidRPr="00FD25D1">
        <w:rPr>
          <w:lang w:val="en-GB"/>
        </w:rPr>
        <w:t>meeting</w:t>
      </w:r>
      <w:r w:rsidR="002356C5" w:rsidRPr="00FD25D1">
        <w:rPr>
          <w:lang w:val="en-GB"/>
        </w:rPr>
        <w:t>/working</w:t>
      </w:r>
      <w:r w:rsidR="001C7E24" w:rsidRPr="00FD25D1">
        <w:rPr>
          <w:lang w:val="en-GB"/>
        </w:rPr>
        <w:t xml:space="preserve"> </w:t>
      </w:r>
      <w:r w:rsidR="00993E6C" w:rsidRPr="00FD25D1">
        <w:rPr>
          <w:lang w:val="en-GB"/>
        </w:rPr>
        <w:t>rooms</w:t>
      </w:r>
      <w:r w:rsidRPr="00FD25D1">
        <w:rPr>
          <w:lang w:val="en-GB"/>
        </w:rPr>
        <w:t>, permissions</w:t>
      </w:r>
      <w:r w:rsidR="00B84C72" w:rsidRPr="00FD25D1">
        <w:rPr>
          <w:lang w:val="en-GB"/>
        </w:rPr>
        <w:t xml:space="preserve"> and infrastructure </w:t>
      </w:r>
      <w:r w:rsidR="00051527" w:rsidRPr="00FD25D1">
        <w:rPr>
          <w:lang w:val="en-GB"/>
        </w:rPr>
        <w:t xml:space="preserve">for three </w:t>
      </w:r>
      <w:r w:rsidR="004C2418">
        <w:rPr>
          <w:lang w:val="en-GB"/>
        </w:rPr>
        <w:t>Provider</w:t>
      </w:r>
      <w:r w:rsidR="004C2418" w:rsidRPr="00FD25D1">
        <w:rPr>
          <w:lang w:val="en-GB"/>
        </w:rPr>
        <w:t xml:space="preserve"> team</w:t>
      </w:r>
      <w:r w:rsidR="00051527" w:rsidRPr="00FD25D1">
        <w:rPr>
          <w:lang w:val="en-GB"/>
        </w:rPr>
        <w:t xml:space="preserve"> members </w:t>
      </w:r>
      <w:r w:rsidR="00B84C72" w:rsidRPr="00FD25D1">
        <w:rPr>
          <w:lang w:val="en-GB"/>
        </w:rPr>
        <w:t xml:space="preserve">during the </w:t>
      </w:r>
      <w:r w:rsidR="00FC2F8F" w:rsidRPr="00FD25D1">
        <w:rPr>
          <w:lang w:val="en-GB"/>
        </w:rPr>
        <w:t>P</w:t>
      </w:r>
      <w:r w:rsidR="00B84C72" w:rsidRPr="00FD25D1">
        <w:rPr>
          <w:lang w:val="en-GB"/>
        </w:rPr>
        <w:t>roject implementation.</w:t>
      </w:r>
    </w:p>
    <w:p w14:paraId="0A8F57C6" w14:textId="1CF48064" w:rsidR="002356C5" w:rsidRPr="00FD25D1" w:rsidRDefault="002356C5" w:rsidP="00730EBB">
      <w:pPr>
        <w:pStyle w:val="ListParagraph"/>
        <w:numPr>
          <w:ilvl w:val="0"/>
          <w:numId w:val="6"/>
        </w:numPr>
        <w:spacing w:after="120"/>
        <w:ind w:left="425" w:hanging="425"/>
        <w:contextualSpacing w:val="0"/>
        <w:jc w:val="both"/>
        <w:rPr>
          <w:lang w:val="en-GB"/>
        </w:rPr>
      </w:pPr>
      <w:r w:rsidRPr="00FD25D1">
        <w:rPr>
          <w:lang w:val="en-GB"/>
        </w:rPr>
        <w:t xml:space="preserve">Will provide </w:t>
      </w:r>
      <w:r w:rsidR="004C2418">
        <w:rPr>
          <w:lang w:val="en-GB"/>
        </w:rPr>
        <w:t>Provider</w:t>
      </w:r>
      <w:r w:rsidR="004C2418" w:rsidRPr="00FD25D1">
        <w:rPr>
          <w:lang w:val="en-GB"/>
        </w:rPr>
        <w:t xml:space="preserve"> team</w:t>
      </w:r>
      <w:r w:rsidRPr="00FD25D1">
        <w:rPr>
          <w:lang w:val="en-GB"/>
        </w:rPr>
        <w:t xml:space="preserve"> members </w:t>
      </w:r>
      <w:r w:rsidR="00051527" w:rsidRPr="00FD25D1">
        <w:rPr>
          <w:lang w:val="en-GB"/>
        </w:rPr>
        <w:t xml:space="preserve">with </w:t>
      </w:r>
      <w:r w:rsidRPr="00FD25D1">
        <w:rPr>
          <w:lang w:val="en-GB"/>
        </w:rPr>
        <w:t>lunch and beverages in TCC at their own expense</w:t>
      </w:r>
      <w:r w:rsidR="00051527" w:rsidRPr="00FD25D1">
        <w:rPr>
          <w:lang w:val="en-GB"/>
        </w:rPr>
        <w:t>, and free transportation with the TCC service coaches</w:t>
      </w:r>
      <w:r w:rsidRPr="00FD25D1">
        <w:rPr>
          <w:lang w:val="en-GB"/>
        </w:rPr>
        <w:t>.</w:t>
      </w:r>
    </w:p>
    <w:p w14:paraId="5A5E0D6E" w14:textId="6AEE34BF" w:rsidR="005435D3" w:rsidRPr="00FD25D1" w:rsidRDefault="00535AEB" w:rsidP="005435D3">
      <w:pPr>
        <w:jc w:val="both"/>
        <w:rPr>
          <w:lang w:val="en-GB"/>
        </w:rPr>
      </w:pPr>
      <w:r>
        <w:rPr>
          <w:lang w:val="en-GB"/>
        </w:rPr>
        <w:t>The Council of Europe</w:t>
      </w:r>
      <w:r w:rsidR="005435D3" w:rsidRPr="00FD25D1">
        <w:rPr>
          <w:lang w:val="en-GB"/>
        </w:rPr>
        <w:t>;</w:t>
      </w:r>
    </w:p>
    <w:p w14:paraId="65362A4C" w14:textId="02FA8897" w:rsidR="005435D3" w:rsidRPr="00FD25D1" w:rsidRDefault="005435D3" w:rsidP="005E34FF">
      <w:pPr>
        <w:pStyle w:val="ListParagraph"/>
        <w:numPr>
          <w:ilvl w:val="0"/>
          <w:numId w:val="6"/>
        </w:numPr>
        <w:spacing w:after="120"/>
        <w:ind w:left="425" w:hanging="425"/>
        <w:contextualSpacing w:val="0"/>
        <w:jc w:val="both"/>
        <w:rPr>
          <w:lang w:val="en-GB"/>
        </w:rPr>
      </w:pPr>
      <w:r w:rsidRPr="00FD25D1">
        <w:rPr>
          <w:lang w:val="en-GB"/>
        </w:rPr>
        <w:t xml:space="preserve">Will provide Quality Assurance </w:t>
      </w:r>
      <w:r w:rsidR="00FA146E" w:rsidRPr="00FD25D1">
        <w:rPr>
          <w:lang w:val="en-GB"/>
        </w:rPr>
        <w:t xml:space="preserve">assessments </w:t>
      </w:r>
      <w:r w:rsidR="005E34FF" w:rsidRPr="00FD25D1">
        <w:rPr>
          <w:lang w:val="en-GB"/>
        </w:rPr>
        <w:t xml:space="preserve">for the </w:t>
      </w:r>
      <w:r w:rsidR="000B6B83" w:rsidRPr="00FD25D1">
        <w:rPr>
          <w:lang w:val="en-GB"/>
        </w:rPr>
        <w:t xml:space="preserve">contract </w:t>
      </w:r>
      <w:r w:rsidR="005E34FF" w:rsidRPr="00FD25D1">
        <w:rPr>
          <w:lang w:val="en-GB"/>
        </w:rPr>
        <w:t>deliveries</w:t>
      </w:r>
      <w:r w:rsidR="000B6B83" w:rsidRPr="00FD25D1">
        <w:rPr>
          <w:lang w:val="en-GB"/>
        </w:rPr>
        <w:t>,</w:t>
      </w:r>
      <w:r w:rsidR="005E34FF" w:rsidRPr="00FD25D1">
        <w:rPr>
          <w:lang w:val="en-GB"/>
        </w:rPr>
        <w:t xml:space="preserve"> </w:t>
      </w:r>
      <w:r w:rsidR="000B6B83" w:rsidRPr="00FD25D1">
        <w:rPr>
          <w:lang w:val="en-GB"/>
        </w:rPr>
        <w:t>which are described in Article 7 of this document</w:t>
      </w:r>
      <w:r w:rsidRPr="00FD25D1">
        <w:rPr>
          <w:lang w:val="en-GB"/>
        </w:rPr>
        <w:t>.</w:t>
      </w:r>
      <w:r w:rsidR="000B6B83" w:rsidRPr="00FD25D1">
        <w:rPr>
          <w:lang w:val="en-GB"/>
        </w:rPr>
        <w:t xml:space="preserve"> </w:t>
      </w:r>
    </w:p>
    <w:p w14:paraId="4482DE8A" w14:textId="7BBFD33D" w:rsidR="00725ECE" w:rsidRPr="00FD25D1" w:rsidRDefault="00725ECE" w:rsidP="001179FD">
      <w:pPr>
        <w:pStyle w:val="Heading1"/>
        <w:numPr>
          <w:ilvl w:val="1"/>
          <w:numId w:val="5"/>
        </w:numPr>
        <w:spacing w:after="240"/>
        <w:ind w:hanging="792"/>
        <w:rPr>
          <w:b/>
          <w:color w:val="auto"/>
          <w:sz w:val="26"/>
          <w:szCs w:val="26"/>
          <w:lang w:val="en-GB"/>
        </w:rPr>
      </w:pPr>
      <w:bookmarkStart w:id="5" w:name="_Toc142386998"/>
      <w:r w:rsidRPr="00FD25D1">
        <w:rPr>
          <w:b/>
          <w:color w:val="auto"/>
          <w:sz w:val="26"/>
          <w:szCs w:val="26"/>
          <w:lang w:val="en-GB"/>
        </w:rPr>
        <w:t>RISKS</w:t>
      </w:r>
      <w:bookmarkEnd w:id="5"/>
    </w:p>
    <w:p w14:paraId="6A85AD48" w14:textId="4B31AFC3" w:rsidR="0006279C" w:rsidRPr="00FD25D1" w:rsidRDefault="002E3B8C" w:rsidP="0006279C">
      <w:pPr>
        <w:jc w:val="both"/>
        <w:rPr>
          <w:lang w:val="en-GB"/>
        </w:rPr>
      </w:pPr>
      <w:r w:rsidRPr="00FD25D1">
        <w:rPr>
          <w:lang w:val="en-GB"/>
        </w:rPr>
        <w:t xml:space="preserve">As of today the </w:t>
      </w:r>
      <w:r w:rsidR="00725ECE" w:rsidRPr="00FD25D1">
        <w:rPr>
          <w:lang w:val="en-GB"/>
        </w:rPr>
        <w:t xml:space="preserve">following </w:t>
      </w:r>
      <w:r w:rsidRPr="00FD25D1">
        <w:rPr>
          <w:lang w:val="en-GB"/>
        </w:rPr>
        <w:t>risks are identified;</w:t>
      </w:r>
    </w:p>
    <w:p w14:paraId="4C980C0F" w14:textId="77777777" w:rsidR="00725ECE" w:rsidRPr="00FD25D1" w:rsidRDefault="00725ECE" w:rsidP="00730EBB">
      <w:pPr>
        <w:pStyle w:val="ListParagraph"/>
        <w:numPr>
          <w:ilvl w:val="0"/>
          <w:numId w:val="6"/>
        </w:numPr>
        <w:spacing w:after="120"/>
        <w:ind w:left="425" w:hanging="425"/>
        <w:contextualSpacing w:val="0"/>
        <w:jc w:val="both"/>
        <w:rPr>
          <w:lang w:val="en-GB"/>
        </w:rPr>
      </w:pPr>
      <w:r w:rsidRPr="00FD25D1">
        <w:rPr>
          <w:lang w:val="en-GB"/>
        </w:rPr>
        <w:t xml:space="preserve">Insufficient allocation of appropriate level of human and financial resources required for the successful implementation of the project and its outputs. </w:t>
      </w:r>
    </w:p>
    <w:p w14:paraId="0013864D" w14:textId="77777777" w:rsidR="00725ECE" w:rsidRPr="00FD25D1" w:rsidRDefault="00725ECE" w:rsidP="00730EBB">
      <w:pPr>
        <w:pStyle w:val="ListParagraph"/>
        <w:numPr>
          <w:ilvl w:val="0"/>
          <w:numId w:val="6"/>
        </w:numPr>
        <w:spacing w:after="120"/>
        <w:ind w:left="425" w:hanging="425"/>
        <w:contextualSpacing w:val="0"/>
        <w:jc w:val="both"/>
        <w:rPr>
          <w:lang w:val="en-GB"/>
        </w:rPr>
      </w:pPr>
      <w:r w:rsidRPr="00FD25D1">
        <w:rPr>
          <w:lang w:val="en-GB"/>
        </w:rPr>
        <w:t xml:space="preserve">Insufficient involvement, cooperation and participation of all the stakeholders. </w:t>
      </w:r>
    </w:p>
    <w:p w14:paraId="0813EC34" w14:textId="77777777" w:rsidR="00725ECE" w:rsidRPr="00FD25D1" w:rsidRDefault="00725ECE" w:rsidP="00730EBB">
      <w:pPr>
        <w:pStyle w:val="ListParagraph"/>
        <w:numPr>
          <w:ilvl w:val="0"/>
          <w:numId w:val="6"/>
        </w:numPr>
        <w:spacing w:after="120"/>
        <w:ind w:left="425" w:hanging="425"/>
        <w:contextualSpacing w:val="0"/>
        <w:jc w:val="both"/>
        <w:rPr>
          <w:lang w:val="en-GB"/>
        </w:rPr>
      </w:pPr>
      <w:r w:rsidRPr="00FD25D1">
        <w:rPr>
          <w:lang w:val="en-GB"/>
        </w:rPr>
        <w:t xml:space="preserve">Lack of intra and inter-organisation coordination and communication. </w:t>
      </w:r>
    </w:p>
    <w:p w14:paraId="25559A38" w14:textId="7EBDE3A2" w:rsidR="0006279C" w:rsidRPr="00FD25D1" w:rsidRDefault="002E3B8C" w:rsidP="0006279C">
      <w:pPr>
        <w:jc w:val="both"/>
        <w:rPr>
          <w:lang w:val="en-GB"/>
        </w:rPr>
      </w:pPr>
      <w:r w:rsidRPr="00FD25D1">
        <w:rPr>
          <w:lang w:val="en-GB"/>
        </w:rPr>
        <w:t xml:space="preserve">The </w:t>
      </w:r>
      <w:r w:rsidR="00904BE7">
        <w:rPr>
          <w:lang w:val="en-GB"/>
        </w:rPr>
        <w:t>Provider</w:t>
      </w:r>
      <w:r w:rsidR="00812914">
        <w:rPr>
          <w:lang w:val="en-GB"/>
        </w:rPr>
        <w:t xml:space="preserve"> </w:t>
      </w:r>
      <w:r w:rsidRPr="00FD25D1">
        <w:rPr>
          <w:lang w:val="en-GB"/>
        </w:rPr>
        <w:t xml:space="preserve">shall prepare a Risk Management Plan as a part of the </w:t>
      </w:r>
      <w:r w:rsidR="001C30A8" w:rsidRPr="00FD25D1">
        <w:rPr>
          <w:lang w:val="en-GB"/>
        </w:rPr>
        <w:t>Project Management</w:t>
      </w:r>
      <w:r w:rsidRPr="00FD25D1">
        <w:rPr>
          <w:lang w:val="en-GB"/>
        </w:rPr>
        <w:t xml:space="preserve"> Plan</w:t>
      </w:r>
      <w:r w:rsidR="006E52C3" w:rsidRPr="00FD25D1">
        <w:rPr>
          <w:lang w:val="en-GB"/>
        </w:rPr>
        <w:t xml:space="preserve"> defined in Article </w:t>
      </w:r>
      <w:r w:rsidR="00ED1F6B" w:rsidRPr="00FD25D1">
        <w:rPr>
          <w:lang w:val="en-GB"/>
        </w:rPr>
        <w:t>5.1</w:t>
      </w:r>
      <w:r w:rsidR="006E52C3" w:rsidRPr="00FD25D1">
        <w:rPr>
          <w:lang w:val="en-GB"/>
        </w:rPr>
        <w:t xml:space="preserve"> of this document,</w:t>
      </w:r>
      <w:r w:rsidRPr="00FD25D1">
        <w:rPr>
          <w:lang w:val="en-GB"/>
        </w:rPr>
        <w:t xml:space="preserve"> in order to mitigate those risks, and to identify and manage further risks during the implementation period. </w:t>
      </w:r>
    </w:p>
    <w:p w14:paraId="01FA6CA5" w14:textId="6B2BAD36" w:rsidR="00771D4F" w:rsidRPr="00FD25D1" w:rsidRDefault="0006279C" w:rsidP="001179FD">
      <w:pPr>
        <w:pStyle w:val="Heading1"/>
        <w:numPr>
          <w:ilvl w:val="0"/>
          <w:numId w:val="5"/>
        </w:numPr>
        <w:spacing w:after="240"/>
        <w:rPr>
          <w:b/>
          <w:color w:val="auto"/>
          <w:lang w:val="en-GB"/>
        </w:rPr>
      </w:pPr>
      <w:bookmarkStart w:id="6" w:name="_Toc142386999"/>
      <w:r w:rsidRPr="00FD25D1">
        <w:rPr>
          <w:b/>
          <w:color w:val="auto"/>
          <w:lang w:val="en-GB"/>
        </w:rPr>
        <w:lastRenderedPageBreak/>
        <w:t>LOGISTICS AND TIMING</w:t>
      </w:r>
      <w:bookmarkEnd w:id="6"/>
    </w:p>
    <w:p w14:paraId="0F942779" w14:textId="085A67C0" w:rsidR="00025906" w:rsidRPr="00FD25D1" w:rsidRDefault="00025906" w:rsidP="001179FD">
      <w:pPr>
        <w:pStyle w:val="Heading1"/>
        <w:numPr>
          <w:ilvl w:val="1"/>
          <w:numId w:val="5"/>
        </w:numPr>
        <w:spacing w:after="240"/>
        <w:ind w:hanging="792"/>
        <w:rPr>
          <w:b/>
          <w:color w:val="auto"/>
          <w:sz w:val="26"/>
          <w:szCs w:val="26"/>
          <w:lang w:val="en-GB"/>
        </w:rPr>
      </w:pPr>
      <w:bookmarkStart w:id="7" w:name="_Toc142387000"/>
      <w:r w:rsidRPr="00FD25D1">
        <w:rPr>
          <w:b/>
          <w:color w:val="auto"/>
          <w:sz w:val="26"/>
          <w:szCs w:val="26"/>
          <w:lang w:val="en-GB"/>
        </w:rPr>
        <w:t>LOCATION</w:t>
      </w:r>
      <w:bookmarkEnd w:id="7"/>
    </w:p>
    <w:p w14:paraId="4169616D" w14:textId="0F4262BD" w:rsidR="00025906" w:rsidRPr="00FD25D1" w:rsidRDefault="00025906" w:rsidP="00B034CB">
      <w:pPr>
        <w:jc w:val="both"/>
        <w:rPr>
          <w:szCs w:val="24"/>
          <w:lang w:val="en-US"/>
        </w:rPr>
      </w:pPr>
      <w:r w:rsidRPr="00FD25D1">
        <w:rPr>
          <w:szCs w:val="24"/>
          <w:lang w:val="en-US"/>
        </w:rPr>
        <w:t>The base of operation for the Project is Ankara/</w:t>
      </w:r>
      <w:r w:rsidR="001D78F4" w:rsidRPr="00FD25D1">
        <w:rPr>
          <w:szCs w:val="24"/>
          <w:lang w:val="en-US"/>
        </w:rPr>
        <w:t>Türkiye</w:t>
      </w:r>
      <w:r w:rsidRPr="00FD25D1">
        <w:rPr>
          <w:szCs w:val="24"/>
          <w:lang w:val="en-US"/>
        </w:rPr>
        <w:t xml:space="preserve">. The </w:t>
      </w:r>
      <w:r w:rsidR="00904BE7">
        <w:rPr>
          <w:szCs w:val="24"/>
          <w:lang w:val="en-US"/>
        </w:rPr>
        <w:t>Provider</w:t>
      </w:r>
      <w:r w:rsidR="00812914">
        <w:rPr>
          <w:szCs w:val="24"/>
          <w:lang w:val="en-US"/>
        </w:rPr>
        <w:t xml:space="preserve"> </w:t>
      </w:r>
      <w:r w:rsidRPr="00FD25D1">
        <w:rPr>
          <w:szCs w:val="24"/>
          <w:lang w:val="en-US"/>
        </w:rPr>
        <w:t xml:space="preserve">may use its own premises </w:t>
      </w:r>
      <w:r w:rsidR="00551657" w:rsidRPr="00FD25D1">
        <w:rPr>
          <w:szCs w:val="24"/>
          <w:lang w:val="en-US"/>
        </w:rPr>
        <w:t>for backstopping purposes</w:t>
      </w:r>
      <w:r w:rsidR="00D7008F" w:rsidRPr="00FD25D1">
        <w:rPr>
          <w:szCs w:val="24"/>
          <w:lang w:val="en-US"/>
        </w:rPr>
        <w:t xml:space="preserve"> and during</w:t>
      </w:r>
      <w:r w:rsidRPr="00FD25D1">
        <w:rPr>
          <w:szCs w:val="24"/>
          <w:lang w:val="en-US"/>
        </w:rPr>
        <w:t xml:space="preserve"> software design</w:t>
      </w:r>
      <w:r w:rsidR="00D7008F" w:rsidRPr="00FD25D1">
        <w:rPr>
          <w:szCs w:val="24"/>
          <w:lang w:val="en-US"/>
        </w:rPr>
        <w:t xml:space="preserve"> and coding activities, provided that associated Beneficiary project experts can actively attend and contribute.</w:t>
      </w:r>
    </w:p>
    <w:p w14:paraId="66A1E615" w14:textId="19E55B6D" w:rsidR="00025906" w:rsidRPr="00FD25D1" w:rsidRDefault="00025906" w:rsidP="001179FD">
      <w:pPr>
        <w:pStyle w:val="Heading1"/>
        <w:numPr>
          <w:ilvl w:val="1"/>
          <w:numId w:val="5"/>
        </w:numPr>
        <w:spacing w:after="240"/>
        <w:ind w:hanging="792"/>
        <w:rPr>
          <w:b/>
          <w:color w:val="auto"/>
          <w:sz w:val="26"/>
          <w:szCs w:val="26"/>
          <w:lang w:val="en-GB"/>
        </w:rPr>
      </w:pPr>
      <w:bookmarkStart w:id="8" w:name="_Toc142387001"/>
      <w:r w:rsidRPr="00FD25D1">
        <w:rPr>
          <w:b/>
          <w:color w:val="auto"/>
          <w:sz w:val="26"/>
          <w:szCs w:val="26"/>
          <w:lang w:val="en-GB"/>
        </w:rPr>
        <w:t>START DATE AND PERIOD OF IMPLEMENTATION</w:t>
      </w:r>
      <w:bookmarkEnd w:id="8"/>
    </w:p>
    <w:p w14:paraId="775F98FD" w14:textId="46A5B069" w:rsidR="00F52C27" w:rsidRPr="00FD25D1" w:rsidRDefault="00025906" w:rsidP="00A031F9">
      <w:pPr>
        <w:jc w:val="both"/>
        <w:rPr>
          <w:lang w:val="en-GB"/>
        </w:rPr>
      </w:pPr>
      <w:r w:rsidRPr="00FD25D1">
        <w:rPr>
          <w:lang w:val="en-GB"/>
        </w:rPr>
        <w:t>Project will start as of the contract signature date</w:t>
      </w:r>
      <w:r w:rsidR="00CF7FA6" w:rsidRPr="00FD25D1">
        <w:rPr>
          <w:lang w:val="en-GB"/>
        </w:rPr>
        <w:t xml:space="preserve"> (T0)</w:t>
      </w:r>
      <w:r w:rsidRPr="00FD25D1">
        <w:rPr>
          <w:lang w:val="en-GB"/>
        </w:rPr>
        <w:t xml:space="preserve">, and period of implementation will be </w:t>
      </w:r>
      <w:r w:rsidR="001C7E24" w:rsidRPr="00FD25D1">
        <w:rPr>
          <w:lang w:val="en-GB"/>
        </w:rPr>
        <w:t>twelve</w:t>
      </w:r>
      <w:r w:rsidRPr="00FD25D1">
        <w:rPr>
          <w:lang w:val="en-GB"/>
        </w:rPr>
        <w:t xml:space="preserve"> months from this date</w:t>
      </w:r>
      <w:r w:rsidR="001C7E24" w:rsidRPr="00FD25D1">
        <w:rPr>
          <w:lang w:val="en-GB"/>
        </w:rPr>
        <w:t>, including design, coding, testing and pilot testing phases</w:t>
      </w:r>
      <w:r w:rsidRPr="00FD25D1">
        <w:rPr>
          <w:lang w:val="en-GB"/>
        </w:rPr>
        <w:t>.</w:t>
      </w:r>
      <w:r w:rsidR="00CF7FA6" w:rsidRPr="00FD25D1">
        <w:rPr>
          <w:lang w:val="en-GB"/>
        </w:rPr>
        <w:t xml:space="preserve"> Due dates of the individual deliveries are given in Article 7 of this document.</w:t>
      </w:r>
    </w:p>
    <w:p w14:paraId="42F12933" w14:textId="2F524B40" w:rsidR="000077ED" w:rsidRPr="00FD25D1" w:rsidRDefault="001C30A8" w:rsidP="001179FD">
      <w:pPr>
        <w:pStyle w:val="Heading1"/>
        <w:numPr>
          <w:ilvl w:val="0"/>
          <w:numId w:val="5"/>
        </w:numPr>
        <w:spacing w:after="240"/>
        <w:rPr>
          <w:b/>
          <w:color w:val="auto"/>
          <w:lang w:val="en-GB"/>
        </w:rPr>
      </w:pPr>
      <w:bookmarkStart w:id="9" w:name="_Toc142387002"/>
      <w:r w:rsidRPr="00FD25D1">
        <w:rPr>
          <w:b/>
          <w:color w:val="auto"/>
          <w:lang w:val="en-GB"/>
        </w:rPr>
        <w:t>WORK STREAMS</w:t>
      </w:r>
      <w:bookmarkEnd w:id="9"/>
    </w:p>
    <w:p w14:paraId="5F1AEF4C" w14:textId="6949C785" w:rsidR="00A735E4" w:rsidRPr="00FD25D1" w:rsidRDefault="008167D0" w:rsidP="00A735E4">
      <w:pPr>
        <w:pStyle w:val="Heading1"/>
        <w:numPr>
          <w:ilvl w:val="1"/>
          <w:numId w:val="5"/>
        </w:numPr>
        <w:spacing w:after="240"/>
        <w:ind w:hanging="792"/>
        <w:rPr>
          <w:b/>
          <w:color w:val="auto"/>
          <w:sz w:val="26"/>
          <w:szCs w:val="26"/>
          <w:lang w:val="en-GB"/>
        </w:rPr>
      </w:pPr>
      <w:bookmarkStart w:id="10" w:name="_Toc142387003"/>
      <w:r w:rsidRPr="00FD25D1">
        <w:rPr>
          <w:b/>
          <w:color w:val="auto"/>
          <w:sz w:val="26"/>
          <w:szCs w:val="26"/>
          <w:lang w:val="en-GB"/>
        </w:rPr>
        <w:t>ORGANIZ</w:t>
      </w:r>
      <w:r w:rsidR="00410CCA" w:rsidRPr="00FD25D1">
        <w:rPr>
          <w:b/>
          <w:color w:val="auto"/>
          <w:sz w:val="26"/>
          <w:szCs w:val="26"/>
          <w:lang w:val="en-GB"/>
        </w:rPr>
        <w:t>A</w:t>
      </w:r>
      <w:r w:rsidRPr="00FD25D1">
        <w:rPr>
          <w:b/>
          <w:color w:val="auto"/>
          <w:sz w:val="26"/>
          <w:szCs w:val="26"/>
          <w:lang w:val="en-GB"/>
        </w:rPr>
        <w:t xml:space="preserve">TION AND </w:t>
      </w:r>
      <w:r w:rsidR="00CD47EC" w:rsidRPr="00FD25D1">
        <w:rPr>
          <w:b/>
          <w:color w:val="auto"/>
          <w:sz w:val="26"/>
          <w:szCs w:val="26"/>
          <w:lang w:val="en-GB"/>
        </w:rPr>
        <w:t>METHODOLOGY</w:t>
      </w:r>
      <w:bookmarkEnd w:id="10"/>
    </w:p>
    <w:p w14:paraId="262EE566" w14:textId="7B4429D6" w:rsidR="00EE217D" w:rsidRPr="00FD25D1" w:rsidRDefault="00F07904" w:rsidP="00EE217D">
      <w:pPr>
        <w:spacing w:after="0"/>
        <w:jc w:val="both"/>
        <w:rPr>
          <w:lang w:val="en-GB"/>
        </w:rPr>
      </w:pPr>
      <w:r w:rsidRPr="00FD25D1">
        <w:rPr>
          <w:lang w:val="en-GB"/>
        </w:rPr>
        <w:t xml:space="preserve">The </w:t>
      </w:r>
      <w:r w:rsidR="00904BE7">
        <w:rPr>
          <w:lang w:val="en-GB"/>
        </w:rPr>
        <w:t>Provider</w:t>
      </w:r>
      <w:r w:rsidR="00812914">
        <w:rPr>
          <w:lang w:val="en-GB"/>
        </w:rPr>
        <w:t xml:space="preserve"> </w:t>
      </w:r>
      <w:r w:rsidRPr="00FD25D1">
        <w:rPr>
          <w:lang w:val="en-GB"/>
        </w:rPr>
        <w:t xml:space="preserve">shall prepare a Project Management Plan explaining its methodology, organisation, timeline, procedures, standards and other measures to achieve the results of the project, and submit to the </w:t>
      </w:r>
      <w:proofErr w:type="spellStart"/>
      <w:r w:rsidR="00535AEB">
        <w:rPr>
          <w:lang w:val="en-GB"/>
        </w:rPr>
        <w:t>CoE</w:t>
      </w:r>
      <w:proofErr w:type="spellEnd"/>
      <w:r w:rsidRPr="00FD25D1">
        <w:rPr>
          <w:lang w:val="en-GB"/>
        </w:rPr>
        <w:t xml:space="preserve"> after the contract signature. </w:t>
      </w:r>
      <w:r w:rsidR="00EE217D" w:rsidRPr="00FD25D1">
        <w:rPr>
          <w:lang w:val="en-GB"/>
        </w:rPr>
        <w:t>Recommended software development project organisation is presented in the following diagram:</w:t>
      </w:r>
    </w:p>
    <w:p w14:paraId="70234C66" w14:textId="77777777" w:rsidR="00EE217D" w:rsidRPr="00FD25D1" w:rsidRDefault="00EE217D" w:rsidP="00EE217D">
      <w:r w:rsidRPr="00FD25D1">
        <w:rPr>
          <w:noProof/>
          <w:lang w:eastAsia="tr-TR"/>
        </w:rPr>
        <mc:AlternateContent>
          <mc:Choice Requires="wps">
            <w:drawing>
              <wp:anchor distT="0" distB="0" distL="114300" distR="114300" simplePos="0" relativeHeight="251673600" behindDoc="0" locked="0" layoutInCell="1" allowOverlap="1" wp14:anchorId="6513AB43" wp14:editId="3E9E2246">
                <wp:simplePos x="0" y="0"/>
                <wp:positionH relativeFrom="column">
                  <wp:posOffset>1495425</wp:posOffset>
                </wp:positionH>
                <wp:positionV relativeFrom="paragraph">
                  <wp:posOffset>127635</wp:posOffset>
                </wp:positionV>
                <wp:extent cx="1914525" cy="523875"/>
                <wp:effectExtent l="38100" t="38100" r="123825" b="123825"/>
                <wp:wrapNone/>
                <wp:docPr id="2" name="Rounded Rectangle 2"/>
                <wp:cNvGraphicFramePr/>
                <a:graphic xmlns:a="http://schemas.openxmlformats.org/drawingml/2006/main">
                  <a:graphicData uri="http://schemas.microsoft.com/office/word/2010/wordprocessingShape">
                    <wps:wsp>
                      <wps:cNvSpPr/>
                      <wps:spPr>
                        <a:xfrm>
                          <a:off x="0" y="0"/>
                          <a:ext cx="1914525" cy="523875"/>
                        </a:xfrm>
                        <a:prstGeom prst="roundRect">
                          <a:avLst/>
                        </a:prstGeom>
                        <a:ln w="31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BEE0ED3" w14:textId="77777777" w:rsidR="000862BA" w:rsidRPr="00536824" w:rsidRDefault="000862BA" w:rsidP="00EE217D">
                            <w:pPr>
                              <w:spacing w:after="0"/>
                              <w:jc w:val="center"/>
                              <w:rPr>
                                <w:sz w:val="20"/>
                              </w:rPr>
                            </w:pPr>
                            <w:r w:rsidRPr="00536824">
                              <w:rPr>
                                <w:sz w:val="20"/>
                              </w:rPr>
                              <w:t>Project Sponsor</w:t>
                            </w:r>
                          </w:p>
                          <w:p w14:paraId="66BB88A5" w14:textId="77777777" w:rsidR="000862BA" w:rsidRPr="00536824" w:rsidRDefault="000862BA" w:rsidP="00EE217D">
                            <w:pPr>
                              <w:spacing w:after="0"/>
                              <w:jc w:val="center"/>
                              <w:rPr>
                                <w:sz w:val="20"/>
                              </w:rPr>
                            </w:pPr>
                            <w:r>
                              <w:rPr>
                                <w:sz w:val="20"/>
                              </w:rPr>
                              <w:t>(TCC</w:t>
                            </w:r>
                            <w:r w:rsidRPr="00536824">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13AB43" id="Rounded Rectangle 2" o:spid="_x0000_s1026" style="position:absolute;margin-left:117.75pt;margin-top:10.05pt;width:150.75pt;height:41.2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" fillcolor="white [3201]" strokecolor="black [3200]" strokeweight=".25pt">
                <v:stroke joinstyle="miter"/>
                <v:shadow on="t" color="black" opacity="26214f" origin="-.5,-.5" offset=".74836mm,.74836mm"/>
                <v:textbox>
                  <w:txbxContent>
                    <w:p w14:paraId="2BEE0ED3" w14:textId="77777777" w:rsidR="000862BA" w:rsidRPr="00536824" w:rsidRDefault="000862BA" w:rsidP="00EE217D">
                      <w:pPr>
                        <w:spacing w:after="0"/>
                        <w:jc w:val="center"/>
                        <w:rPr>
                          <w:sz w:val="20"/>
                        </w:rPr>
                      </w:pPr>
                      <w:r w:rsidRPr="00536824">
                        <w:rPr>
                          <w:sz w:val="20"/>
                        </w:rPr>
                        <w:t>Project Sponsor</w:t>
                      </w:r>
                    </w:p>
                    <w:p w14:paraId="66BB88A5" w14:textId="77777777" w:rsidR="000862BA" w:rsidRPr="00536824" w:rsidRDefault="000862BA" w:rsidP="00EE217D">
                      <w:pPr>
                        <w:spacing w:after="0"/>
                        <w:jc w:val="center"/>
                        <w:rPr>
                          <w:sz w:val="20"/>
                        </w:rPr>
                      </w:pPr>
                      <w:r>
                        <w:rPr>
                          <w:sz w:val="20"/>
                        </w:rPr>
                        <w:t>(TCC</w:t>
                      </w:r>
                      <w:r w:rsidRPr="00536824">
                        <w:rPr>
                          <w:sz w:val="20"/>
                        </w:rPr>
                        <w:t>)</w:t>
                      </w:r>
                    </w:p>
                  </w:txbxContent>
                </v:textbox>
              </v:roundrect>
            </w:pict>
          </mc:Fallback>
        </mc:AlternateContent>
      </w:r>
    </w:p>
    <w:p w14:paraId="1536D6CC" w14:textId="77777777" w:rsidR="00EE217D" w:rsidRPr="00FD25D1" w:rsidRDefault="00EE217D" w:rsidP="00EE217D"/>
    <w:p w14:paraId="73DB1FC1" w14:textId="499A6B26" w:rsidR="00EE217D" w:rsidRPr="00FD25D1" w:rsidRDefault="00EE217D" w:rsidP="00EE217D">
      <w:r w:rsidRPr="00FD25D1">
        <w:rPr>
          <w:noProof/>
          <w:lang w:eastAsia="tr-TR"/>
        </w:rPr>
        <mc:AlternateContent>
          <mc:Choice Requires="wps">
            <w:drawing>
              <wp:anchor distT="0" distB="0" distL="114300" distR="114300" simplePos="0" relativeHeight="251674624" behindDoc="0" locked="0" layoutInCell="1" allowOverlap="1" wp14:anchorId="150524C4" wp14:editId="5056DDE8">
                <wp:simplePos x="0" y="0"/>
                <wp:positionH relativeFrom="column">
                  <wp:posOffset>1476375</wp:posOffset>
                </wp:positionH>
                <wp:positionV relativeFrom="paragraph">
                  <wp:posOffset>291465</wp:posOffset>
                </wp:positionV>
                <wp:extent cx="1914525" cy="523875"/>
                <wp:effectExtent l="38100" t="38100" r="123825" b="123825"/>
                <wp:wrapNone/>
                <wp:docPr id="17" name="Rounded Rectangle 17"/>
                <wp:cNvGraphicFramePr/>
                <a:graphic xmlns:a="http://schemas.openxmlformats.org/drawingml/2006/main">
                  <a:graphicData uri="http://schemas.microsoft.com/office/word/2010/wordprocessingShape">
                    <wps:wsp>
                      <wps:cNvSpPr/>
                      <wps:spPr>
                        <a:xfrm>
                          <a:off x="0" y="0"/>
                          <a:ext cx="1914525" cy="523875"/>
                        </a:xfrm>
                        <a:prstGeom prst="roundRect">
                          <a:avLst/>
                        </a:prstGeom>
                        <a:ln w="31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4F86B6C8" w14:textId="77777777" w:rsidR="000862BA" w:rsidRPr="00536824" w:rsidRDefault="000862BA" w:rsidP="00EE217D">
                            <w:pPr>
                              <w:spacing w:after="0"/>
                              <w:jc w:val="center"/>
                              <w:rPr>
                                <w:sz w:val="20"/>
                              </w:rPr>
                            </w:pPr>
                            <w:r w:rsidRPr="00536824">
                              <w:rPr>
                                <w:sz w:val="20"/>
                              </w:rPr>
                              <w:t xml:space="preserve">Project </w:t>
                            </w:r>
                            <w:r>
                              <w:rPr>
                                <w:sz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0524C4" id="Rounded Rectangle 17" o:spid="_x0000_s1027" style="position:absolute;margin-left:116.25pt;margin-top:22.95pt;width:150.75pt;height:41.2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" fillcolor="white [3201]" strokecolor="black [3200]" strokeweight=".25pt">
                <v:stroke joinstyle="miter"/>
                <v:shadow on="t" color="black" opacity="26214f" origin="-.5,-.5" offset=".74836mm,.74836mm"/>
                <v:textbox>
                  <w:txbxContent>
                    <w:p w14:paraId="4F86B6C8" w14:textId="77777777" w:rsidR="000862BA" w:rsidRPr="00536824" w:rsidRDefault="000862BA" w:rsidP="00EE217D">
                      <w:pPr>
                        <w:spacing w:after="0"/>
                        <w:jc w:val="center"/>
                        <w:rPr>
                          <w:sz w:val="20"/>
                        </w:rPr>
                      </w:pPr>
                      <w:r w:rsidRPr="00536824">
                        <w:rPr>
                          <w:sz w:val="20"/>
                        </w:rPr>
                        <w:t xml:space="preserve">Project </w:t>
                      </w:r>
                      <w:r>
                        <w:rPr>
                          <w:sz w:val="20"/>
                        </w:rPr>
                        <w:t>Management</w:t>
                      </w:r>
                    </w:p>
                  </w:txbxContent>
                </v:textbox>
              </v:roundrect>
            </w:pict>
          </mc:Fallback>
        </mc:AlternateContent>
      </w:r>
      <w:r w:rsidRPr="00FD25D1">
        <w:rPr>
          <w:noProof/>
          <w:lang w:eastAsia="tr-TR"/>
        </w:rPr>
        <mc:AlternateContent>
          <mc:Choice Requires="wps">
            <w:drawing>
              <wp:anchor distT="0" distB="0" distL="114300" distR="114300" simplePos="0" relativeHeight="251675648" behindDoc="0" locked="0" layoutInCell="1" allowOverlap="1" wp14:anchorId="5395B7B6" wp14:editId="02485157">
                <wp:simplePos x="0" y="0"/>
                <wp:positionH relativeFrom="column">
                  <wp:posOffset>2428875</wp:posOffset>
                </wp:positionH>
                <wp:positionV relativeFrom="paragraph">
                  <wp:posOffset>86995</wp:posOffset>
                </wp:positionV>
                <wp:extent cx="45719" cy="180975"/>
                <wp:effectExtent l="57150" t="38100" r="69215" b="47625"/>
                <wp:wrapNone/>
                <wp:docPr id="3" name="Straight Arrow Connector 3"/>
                <wp:cNvGraphicFramePr/>
                <a:graphic xmlns:a="http://schemas.openxmlformats.org/drawingml/2006/main">
                  <a:graphicData uri="http://schemas.microsoft.com/office/word/2010/wordprocessingShape">
                    <wps:wsp>
                      <wps:cNvCnPr/>
                      <wps:spPr>
                        <a:xfrm>
                          <a:off x="0" y="0"/>
                          <a:ext cx="45719" cy="1809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548622" id="_x0000_t32" coordsize="21600,21600" o:spt="32" o:oned="t" path="m,l21600,21600e" filled="f">
                <v:path arrowok="t" fillok="f" o:connecttype="none"/>
                <o:lock v:ext="edit" shapetype="t"/>
              </v:shapetype>
              <v:shape id="Straight Arrow Connector 3" o:spid="_x0000_s1026" type="#_x0000_t32" style="position:absolute;margin-left:191.25pt;margin-top:6.85pt;width:3.6pt;height:1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" strokecolor="black [3200]" strokeweight="1pt">
                <v:stroke startarrow="block" endarrow="block" joinstyle="miter"/>
              </v:shape>
            </w:pict>
          </mc:Fallback>
        </mc:AlternateContent>
      </w:r>
    </w:p>
    <w:p w14:paraId="385E328A" w14:textId="419343BC" w:rsidR="00EE217D" w:rsidRPr="00FD25D1" w:rsidRDefault="00EE217D" w:rsidP="00EE217D">
      <w:r w:rsidRPr="00FD25D1">
        <w:rPr>
          <w:noProof/>
          <w:lang w:eastAsia="tr-TR"/>
        </w:rPr>
        <mc:AlternateContent>
          <mc:Choice Requires="wps">
            <w:drawing>
              <wp:anchor distT="0" distB="0" distL="114300" distR="114300" simplePos="0" relativeHeight="251681792" behindDoc="0" locked="0" layoutInCell="1" allowOverlap="1" wp14:anchorId="215F3FA6" wp14:editId="5B7ED5C9">
                <wp:simplePos x="0" y="0"/>
                <wp:positionH relativeFrom="column">
                  <wp:posOffset>3524250</wp:posOffset>
                </wp:positionH>
                <wp:positionV relativeFrom="paragraph">
                  <wp:posOffset>12065</wp:posOffset>
                </wp:positionV>
                <wp:extent cx="781050" cy="504825"/>
                <wp:effectExtent l="0" t="0" r="19050" b="28575"/>
                <wp:wrapNone/>
                <wp:docPr id="16" name="Left Arrow 16"/>
                <wp:cNvGraphicFramePr/>
                <a:graphic xmlns:a="http://schemas.openxmlformats.org/drawingml/2006/main">
                  <a:graphicData uri="http://schemas.microsoft.com/office/word/2010/wordprocessingShape">
                    <wps:wsp>
                      <wps:cNvSpPr/>
                      <wps:spPr>
                        <a:xfrm>
                          <a:off x="0" y="0"/>
                          <a:ext cx="781050" cy="504825"/>
                        </a:xfrm>
                        <a:prstGeom prst="leftArrow">
                          <a:avLst/>
                        </a:prstGeom>
                        <a:ln w="6350"/>
                      </wps:spPr>
                      <wps:style>
                        <a:lnRef idx="2">
                          <a:schemeClr val="dk1"/>
                        </a:lnRef>
                        <a:fillRef idx="1">
                          <a:schemeClr val="lt1"/>
                        </a:fillRef>
                        <a:effectRef idx="0">
                          <a:schemeClr val="dk1"/>
                        </a:effectRef>
                        <a:fontRef idx="minor">
                          <a:schemeClr val="dk1"/>
                        </a:fontRef>
                      </wps:style>
                      <wps:txbx>
                        <w:txbxContent>
                          <w:p w14:paraId="23D83055" w14:textId="77777777" w:rsidR="000862BA" w:rsidRPr="00FD0243" w:rsidRDefault="000862BA" w:rsidP="00EE217D">
                            <w:pPr>
                              <w:jc w:val="center"/>
                              <w:rPr>
                                <w:sz w:val="20"/>
                              </w:rPr>
                            </w:pPr>
                            <w:r>
                              <w:rPr>
                                <w:sz w:val="20"/>
                              </w:rPr>
                              <w:t>TCC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5F3FA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6" o:spid="_x0000_s1028" type="#_x0000_t66" style="position:absolute;margin-left:277.5pt;margin-top:.95pt;width:61.5pt;height:39.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" adj="6980" fillcolor="white [3201]" strokecolor="black [3200]" strokeweight=".5pt">
                <v:textbox>
                  <w:txbxContent>
                    <w:p w14:paraId="23D83055" w14:textId="77777777" w:rsidR="000862BA" w:rsidRPr="00FD0243" w:rsidRDefault="000862BA" w:rsidP="00EE217D">
                      <w:pPr>
                        <w:jc w:val="center"/>
                        <w:rPr>
                          <w:sz w:val="20"/>
                        </w:rPr>
                      </w:pPr>
                      <w:r>
                        <w:rPr>
                          <w:sz w:val="20"/>
                        </w:rPr>
                        <w:t>TCC</w:t>
                      </w:r>
                    </w:p>
                  </w:txbxContent>
                </v:textbox>
              </v:shape>
            </w:pict>
          </mc:Fallback>
        </mc:AlternateContent>
      </w:r>
    </w:p>
    <w:p w14:paraId="10C5A2B1" w14:textId="75EC253A" w:rsidR="00EE217D" w:rsidRPr="00FD25D1" w:rsidRDefault="00EE217D" w:rsidP="00EE217D">
      <w:r w:rsidRPr="00FD25D1">
        <w:rPr>
          <w:noProof/>
          <w:lang w:eastAsia="tr-TR"/>
        </w:rPr>
        <mc:AlternateContent>
          <mc:Choice Requires="wps">
            <w:drawing>
              <wp:anchor distT="0" distB="0" distL="114300" distR="114300" simplePos="0" relativeHeight="251680768" behindDoc="0" locked="0" layoutInCell="1" allowOverlap="1" wp14:anchorId="634AF544" wp14:editId="12A724A4">
                <wp:simplePos x="0" y="0"/>
                <wp:positionH relativeFrom="column">
                  <wp:posOffset>2276475</wp:posOffset>
                </wp:positionH>
                <wp:positionV relativeFrom="paragraph">
                  <wp:posOffset>248920</wp:posOffset>
                </wp:positionV>
                <wp:extent cx="45719" cy="219075"/>
                <wp:effectExtent l="57150" t="38100" r="69215" b="47625"/>
                <wp:wrapNone/>
                <wp:docPr id="18" name="Straight Arrow Connector 18"/>
                <wp:cNvGraphicFramePr/>
                <a:graphic xmlns:a="http://schemas.openxmlformats.org/drawingml/2006/main">
                  <a:graphicData uri="http://schemas.microsoft.com/office/word/2010/wordprocessingShape">
                    <wps:wsp>
                      <wps:cNvCnPr/>
                      <wps:spPr>
                        <a:xfrm>
                          <a:off x="0" y="0"/>
                          <a:ext cx="45719" cy="21907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1EC37A" id="Straight Arrow Connector 18" o:spid="_x0000_s1026" type="#_x0000_t32" style="position:absolute;margin-left:179.25pt;margin-top:19.6pt;width:3.6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" strokecolor="black [3200]" strokeweight="1pt">
                <v:stroke startarrow="block" endarrow="block" joinstyle="miter"/>
              </v:shape>
            </w:pict>
          </mc:Fallback>
        </mc:AlternateContent>
      </w:r>
    </w:p>
    <w:p w14:paraId="08FF0984" w14:textId="1138646C" w:rsidR="00EE217D" w:rsidRPr="00FD25D1" w:rsidRDefault="00EE217D" w:rsidP="00EE217D">
      <w:r w:rsidRPr="00FD25D1">
        <w:rPr>
          <w:noProof/>
          <w:lang w:eastAsia="tr-TR"/>
        </w:rPr>
        <mc:AlternateContent>
          <mc:Choice Requires="wps">
            <w:drawing>
              <wp:anchor distT="0" distB="0" distL="114300" distR="114300" simplePos="0" relativeHeight="251676672" behindDoc="0" locked="0" layoutInCell="1" allowOverlap="1" wp14:anchorId="639AAF03" wp14:editId="09159582">
                <wp:simplePos x="0" y="0"/>
                <wp:positionH relativeFrom="column">
                  <wp:posOffset>1590675</wp:posOffset>
                </wp:positionH>
                <wp:positionV relativeFrom="paragraph">
                  <wp:posOffset>201296</wp:posOffset>
                </wp:positionV>
                <wp:extent cx="1409700" cy="1714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409700" cy="1714500"/>
                        </a:xfrm>
                        <a:prstGeom prst="rect">
                          <a:avLst/>
                        </a:prstGeom>
                        <a:ln w="3175">
                          <a:prstDash val="dash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22A00" id="Rectangle 20" o:spid="_x0000_s1026" style="position:absolute;margin-left:125.25pt;margin-top:15.85pt;width:111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" fillcolor="white [3201]" strokecolor="black [3200]" strokeweight=".25pt">
                <v:stroke dashstyle="dashDot"/>
              </v:rect>
            </w:pict>
          </mc:Fallback>
        </mc:AlternateContent>
      </w:r>
      <w:r w:rsidRPr="00FD25D1">
        <w:rPr>
          <w:noProof/>
          <w:lang w:eastAsia="tr-TR"/>
        </w:rPr>
        <mc:AlternateContent>
          <mc:Choice Requires="wps">
            <w:drawing>
              <wp:anchor distT="0" distB="0" distL="114300" distR="114300" simplePos="0" relativeHeight="251678720" behindDoc="0" locked="0" layoutInCell="1" allowOverlap="1" wp14:anchorId="77F3B6E5" wp14:editId="3B7148B2">
                <wp:simplePos x="0" y="0"/>
                <wp:positionH relativeFrom="column">
                  <wp:posOffset>1685925</wp:posOffset>
                </wp:positionH>
                <wp:positionV relativeFrom="paragraph">
                  <wp:posOffset>245745</wp:posOffset>
                </wp:positionV>
                <wp:extent cx="1228725" cy="485775"/>
                <wp:effectExtent l="38100" t="38100" r="123825" b="123825"/>
                <wp:wrapNone/>
                <wp:docPr id="19" name="Rounded Rectangle 19"/>
                <wp:cNvGraphicFramePr/>
                <a:graphic xmlns:a="http://schemas.openxmlformats.org/drawingml/2006/main">
                  <a:graphicData uri="http://schemas.microsoft.com/office/word/2010/wordprocessingShape">
                    <wps:wsp>
                      <wps:cNvSpPr/>
                      <wps:spPr>
                        <a:xfrm>
                          <a:off x="0" y="0"/>
                          <a:ext cx="1228725" cy="485775"/>
                        </a:xfrm>
                        <a:prstGeom prst="roundRect">
                          <a:avLst/>
                        </a:prstGeom>
                        <a:ln w="31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070DC682" w14:textId="77777777" w:rsidR="000862BA" w:rsidRPr="00536824" w:rsidRDefault="000862BA" w:rsidP="00EE217D">
                            <w:pPr>
                              <w:spacing w:after="0"/>
                              <w:jc w:val="center"/>
                              <w:rPr>
                                <w:sz w:val="20"/>
                              </w:rPr>
                            </w:pPr>
                            <w:r>
                              <w:rPr>
                                <w:sz w:val="20"/>
                              </w:rPr>
                              <w:t>Analysis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3B6E5" id="Rounded Rectangle 19" o:spid="_x0000_s1029" style="position:absolute;margin-left:132.75pt;margin-top:19.35pt;width:96.7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" fillcolor="white [3201]" strokecolor="black [3200]" strokeweight=".25pt">
                <v:stroke joinstyle="miter"/>
                <v:shadow on="t" color="black" opacity="26214f" origin="-.5,-.5" offset=".74836mm,.74836mm"/>
                <v:textbox>
                  <w:txbxContent>
                    <w:p w14:paraId="070DC682" w14:textId="77777777" w:rsidR="000862BA" w:rsidRPr="00536824" w:rsidRDefault="000862BA" w:rsidP="00EE217D">
                      <w:pPr>
                        <w:spacing w:after="0"/>
                        <w:jc w:val="center"/>
                        <w:rPr>
                          <w:sz w:val="20"/>
                        </w:rPr>
                      </w:pPr>
                      <w:r>
                        <w:rPr>
                          <w:sz w:val="20"/>
                        </w:rPr>
                        <w:t>Analysis Team</w:t>
                      </w:r>
                    </w:p>
                  </w:txbxContent>
                </v:textbox>
              </v:roundrect>
            </w:pict>
          </mc:Fallback>
        </mc:AlternateContent>
      </w:r>
    </w:p>
    <w:p w14:paraId="3B1CBCAF" w14:textId="151482E5" w:rsidR="00EE217D" w:rsidRPr="00FD25D1" w:rsidRDefault="00EE217D" w:rsidP="00EE217D"/>
    <w:p w14:paraId="587F5419" w14:textId="2929CCD6" w:rsidR="00EE217D" w:rsidRPr="00FD25D1" w:rsidRDefault="00EE217D" w:rsidP="00EE217D">
      <w:r w:rsidRPr="00FD25D1">
        <w:rPr>
          <w:noProof/>
          <w:lang w:eastAsia="tr-TR"/>
        </w:rPr>
        <mc:AlternateContent>
          <mc:Choice Requires="wps">
            <w:drawing>
              <wp:anchor distT="0" distB="0" distL="114300" distR="114300" simplePos="0" relativeHeight="251677696" behindDoc="0" locked="0" layoutInCell="1" allowOverlap="1" wp14:anchorId="612FDC6A" wp14:editId="79383689">
                <wp:simplePos x="0" y="0"/>
                <wp:positionH relativeFrom="column">
                  <wp:posOffset>1695450</wp:posOffset>
                </wp:positionH>
                <wp:positionV relativeFrom="paragraph">
                  <wp:posOffset>207645</wp:posOffset>
                </wp:positionV>
                <wp:extent cx="1209675" cy="609600"/>
                <wp:effectExtent l="38100" t="38100" r="123825" b="114300"/>
                <wp:wrapNone/>
                <wp:docPr id="23" name="Rounded Rectangle 23"/>
                <wp:cNvGraphicFramePr/>
                <a:graphic xmlns:a="http://schemas.openxmlformats.org/drawingml/2006/main">
                  <a:graphicData uri="http://schemas.microsoft.com/office/word/2010/wordprocessingShape">
                    <wps:wsp>
                      <wps:cNvSpPr/>
                      <wps:spPr>
                        <a:xfrm>
                          <a:off x="0" y="0"/>
                          <a:ext cx="1209675" cy="609600"/>
                        </a:xfrm>
                        <a:prstGeom prst="roundRect">
                          <a:avLst/>
                        </a:prstGeom>
                        <a:ln w="31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9BC8D4F" w14:textId="77777777" w:rsidR="000862BA" w:rsidRPr="00536824" w:rsidRDefault="000862BA" w:rsidP="00EE217D">
                            <w:pPr>
                              <w:spacing w:after="0"/>
                              <w:jc w:val="center"/>
                              <w:rPr>
                                <w:sz w:val="20"/>
                              </w:rPr>
                            </w:pPr>
                            <w:r>
                              <w:rPr>
                                <w:sz w:val="20"/>
                              </w:rPr>
                              <w:t>Design &amp; Development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FDC6A" id="Rounded Rectangle 23" o:spid="_x0000_s1030" style="position:absolute;margin-left:133.5pt;margin-top:16.35pt;width:95.25pt;height: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" fillcolor="white [3201]" strokecolor="black [3200]" strokeweight=".25pt">
                <v:stroke joinstyle="miter"/>
                <v:shadow on="t" color="black" opacity="26214f" origin="-.5,-.5" offset=".74836mm,.74836mm"/>
                <v:textbox>
                  <w:txbxContent>
                    <w:p w14:paraId="29BC8D4F" w14:textId="77777777" w:rsidR="000862BA" w:rsidRPr="00536824" w:rsidRDefault="000862BA" w:rsidP="00EE217D">
                      <w:pPr>
                        <w:spacing w:after="0"/>
                        <w:jc w:val="center"/>
                        <w:rPr>
                          <w:sz w:val="20"/>
                        </w:rPr>
                      </w:pPr>
                      <w:r>
                        <w:rPr>
                          <w:sz w:val="20"/>
                        </w:rPr>
                        <w:t>Design &amp; Development Team</w:t>
                      </w:r>
                    </w:p>
                  </w:txbxContent>
                </v:textbox>
              </v:roundrect>
            </w:pict>
          </mc:Fallback>
        </mc:AlternateContent>
      </w:r>
    </w:p>
    <w:p w14:paraId="27CA2AB6" w14:textId="6E82C0C2" w:rsidR="00EE217D" w:rsidRPr="00FD25D1" w:rsidRDefault="00EE217D" w:rsidP="00EE217D">
      <w:r w:rsidRPr="00FD25D1">
        <w:rPr>
          <w:noProof/>
          <w:lang w:eastAsia="tr-TR"/>
        </w:rPr>
        <mc:AlternateContent>
          <mc:Choice Requires="wps">
            <w:drawing>
              <wp:anchor distT="0" distB="0" distL="114300" distR="114300" simplePos="0" relativeHeight="251682816" behindDoc="0" locked="0" layoutInCell="1" allowOverlap="1" wp14:anchorId="04A81F83" wp14:editId="40CD8CC0">
                <wp:simplePos x="0" y="0"/>
                <wp:positionH relativeFrom="column">
                  <wp:posOffset>3076575</wp:posOffset>
                </wp:positionH>
                <wp:positionV relativeFrom="paragraph">
                  <wp:posOffset>9525</wp:posOffset>
                </wp:positionV>
                <wp:extent cx="781050" cy="504825"/>
                <wp:effectExtent l="0" t="0" r="19050" b="28575"/>
                <wp:wrapNone/>
                <wp:docPr id="24" name="Left Arrow 24"/>
                <wp:cNvGraphicFramePr/>
                <a:graphic xmlns:a="http://schemas.openxmlformats.org/drawingml/2006/main">
                  <a:graphicData uri="http://schemas.microsoft.com/office/word/2010/wordprocessingShape">
                    <wps:wsp>
                      <wps:cNvSpPr/>
                      <wps:spPr>
                        <a:xfrm>
                          <a:off x="0" y="0"/>
                          <a:ext cx="781050" cy="504825"/>
                        </a:xfrm>
                        <a:prstGeom prst="leftArrow">
                          <a:avLst/>
                        </a:prstGeom>
                        <a:ln w="6350"/>
                      </wps:spPr>
                      <wps:style>
                        <a:lnRef idx="2">
                          <a:schemeClr val="dk1"/>
                        </a:lnRef>
                        <a:fillRef idx="1">
                          <a:schemeClr val="lt1"/>
                        </a:fillRef>
                        <a:effectRef idx="0">
                          <a:schemeClr val="dk1"/>
                        </a:effectRef>
                        <a:fontRef idx="minor">
                          <a:schemeClr val="dk1"/>
                        </a:fontRef>
                      </wps:style>
                      <wps:txbx>
                        <w:txbxContent>
                          <w:p w14:paraId="4649883D" w14:textId="77777777" w:rsidR="000862BA" w:rsidRPr="00FD0243" w:rsidRDefault="000862BA" w:rsidP="00EE217D">
                            <w:pPr>
                              <w:jc w:val="center"/>
                              <w:rPr>
                                <w:sz w:val="20"/>
                              </w:rPr>
                            </w:pPr>
                            <w:r>
                              <w:rPr>
                                <w:sz w:val="20"/>
                              </w:rPr>
                              <w:t>TCC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A81F83" id="Left Arrow 24" o:spid="_x0000_s1031" type="#_x0000_t66" style="position:absolute;margin-left:242.25pt;margin-top:.75pt;width:61.5pt;height:39.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" adj="6980" fillcolor="white [3201]" strokecolor="black [3200]" strokeweight=".5pt">
                <v:textbox>
                  <w:txbxContent>
                    <w:p w14:paraId="4649883D" w14:textId="77777777" w:rsidR="000862BA" w:rsidRPr="00FD0243" w:rsidRDefault="000862BA" w:rsidP="00EE217D">
                      <w:pPr>
                        <w:jc w:val="center"/>
                        <w:rPr>
                          <w:sz w:val="20"/>
                        </w:rPr>
                      </w:pPr>
                      <w:r>
                        <w:rPr>
                          <w:sz w:val="20"/>
                        </w:rPr>
                        <w:t>TCC</w:t>
                      </w:r>
                    </w:p>
                  </w:txbxContent>
                </v:textbox>
              </v:shape>
            </w:pict>
          </mc:Fallback>
        </mc:AlternateContent>
      </w:r>
    </w:p>
    <w:p w14:paraId="11D5439D" w14:textId="77777777" w:rsidR="00EE217D" w:rsidRPr="00FD25D1" w:rsidRDefault="00EE217D" w:rsidP="00EE217D"/>
    <w:p w14:paraId="3D8F9A0E" w14:textId="77777777" w:rsidR="00EE217D" w:rsidRPr="00FD25D1" w:rsidRDefault="00EE217D" w:rsidP="00EE217D">
      <w:r w:rsidRPr="00FD25D1">
        <w:rPr>
          <w:noProof/>
          <w:lang w:eastAsia="tr-TR"/>
        </w:rPr>
        <mc:AlternateContent>
          <mc:Choice Requires="wps">
            <w:drawing>
              <wp:anchor distT="0" distB="0" distL="114300" distR="114300" simplePos="0" relativeHeight="251679744" behindDoc="0" locked="0" layoutInCell="1" allowOverlap="1" wp14:anchorId="289D8961" wp14:editId="3182E6F7">
                <wp:simplePos x="0" y="0"/>
                <wp:positionH relativeFrom="column">
                  <wp:posOffset>1704975</wp:posOffset>
                </wp:positionH>
                <wp:positionV relativeFrom="paragraph">
                  <wp:posOffset>8255</wp:posOffset>
                </wp:positionV>
                <wp:extent cx="1209675" cy="400050"/>
                <wp:effectExtent l="38100" t="38100" r="123825" b="114300"/>
                <wp:wrapNone/>
                <wp:docPr id="25" name="Rounded Rectangle 25"/>
                <wp:cNvGraphicFramePr/>
                <a:graphic xmlns:a="http://schemas.openxmlformats.org/drawingml/2006/main">
                  <a:graphicData uri="http://schemas.microsoft.com/office/word/2010/wordprocessingShape">
                    <wps:wsp>
                      <wps:cNvSpPr/>
                      <wps:spPr>
                        <a:xfrm>
                          <a:off x="0" y="0"/>
                          <a:ext cx="1209675" cy="400050"/>
                        </a:xfrm>
                        <a:prstGeom prst="roundRect">
                          <a:avLst/>
                        </a:prstGeom>
                        <a:ln w="3175"/>
                        <a:effectLst>
                          <a:outerShdw blurRad="50800" dist="38100" dir="2700000" algn="tl"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294EC3BD" w14:textId="77777777" w:rsidR="000862BA" w:rsidRPr="00536824" w:rsidRDefault="000862BA" w:rsidP="00EE217D">
                            <w:pPr>
                              <w:spacing w:after="0"/>
                              <w:jc w:val="center"/>
                              <w:rPr>
                                <w:sz w:val="20"/>
                              </w:rPr>
                            </w:pPr>
                            <w:r>
                              <w:rPr>
                                <w:sz w:val="20"/>
                              </w:rPr>
                              <w:t xml:space="preserve">Test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D8961" id="Rounded Rectangle 25" o:spid="_x0000_s1032" style="position:absolute;margin-left:134.25pt;margin-top:.65pt;width:95.2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" fillcolor="white [3201]" strokecolor="black [3200]" strokeweight=".25pt">
                <v:stroke joinstyle="miter"/>
                <v:shadow on="t" color="black" opacity="26214f" origin="-.5,-.5" offset=".74836mm,.74836mm"/>
                <v:textbox>
                  <w:txbxContent>
                    <w:p w14:paraId="294EC3BD" w14:textId="77777777" w:rsidR="000862BA" w:rsidRPr="00536824" w:rsidRDefault="000862BA" w:rsidP="00EE217D">
                      <w:pPr>
                        <w:spacing w:after="0"/>
                        <w:jc w:val="center"/>
                        <w:rPr>
                          <w:sz w:val="20"/>
                        </w:rPr>
                      </w:pPr>
                      <w:r>
                        <w:rPr>
                          <w:sz w:val="20"/>
                        </w:rPr>
                        <w:t xml:space="preserve">Test Team </w:t>
                      </w:r>
                    </w:p>
                  </w:txbxContent>
                </v:textbox>
              </v:roundrect>
            </w:pict>
          </mc:Fallback>
        </mc:AlternateContent>
      </w:r>
    </w:p>
    <w:p w14:paraId="4915D185" w14:textId="77777777" w:rsidR="00EE217D" w:rsidRPr="00FD25D1" w:rsidRDefault="00EE217D" w:rsidP="00EE217D"/>
    <w:p w14:paraId="12771CFE" w14:textId="75896D97" w:rsidR="00EE217D" w:rsidRPr="00FD25D1" w:rsidRDefault="00EE217D" w:rsidP="00EE217D">
      <w:pPr>
        <w:spacing w:before="240" w:after="0"/>
        <w:jc w:val="both"/>
        <w:rPr>
          <w:lang w:val="en-GB"/>
        </w:rPr>
      </w:pPr>
      <w:bookmarkStart w:id="11" w:name="_Hlk85078302"/>
      <w:r w:rsidRPr="00FD25D1">
        <w:rPr>
          <w:lang w:val="en-GB"/>
        </w:rPr>
        <w:t xml:space="preserve">In order to ensure sustainability, participation of TCC experts to the project team is essential. </w:t>
      </w:r>
      <w:bookmarkEnd w:id="11"/>
      <w:r w:rsidRPr="00FD25D1">
        <w:rPr>
          <w:lang w:val="en-GB"/>
        </w:rPr>
        <w:t>Therefore, Beneficiary shall assign no less than a deputy project manager, a field expert and a programmer, as well as a test team of two experts, of which one of them is the field expert assigned to the analysis team. Besides contributing to the process and ensuring sustainability, this is a good on-the-job training opportunity for the TCC experts, regarding contemporary development tools and techniques.</w:t>
      </w:r>
    </w:p>
    <w:p w14:paraId="11799176" w14:textId="4191D3CC" w:rsidR="002F10EE" w:rsidRPr="00FD25D1" w:rsidRDefault="002F10EE" w:rsidP="00410CCA">
      <w:pPr>
        <w:jc w:val="both"/>
        <w:rPr>
          <w:lang w:val="en-GB"/>
        </w:rPr>
      </w:pPr>
    </w:p>
    <w:p w14:paraId="4E72446E" w14:textId="0D939A4F" w:rsidR="006617F7" w:rsidRPr="00FD25D1" w:rsidRDefault="006617F7" w:rsidP="001179FD">
      <w:pPr>
        <w:pStyle w:val="Heading1"/>
        <w:numPr>
          <w:ilvl w:val="1"/>
          <w:numId w:val="5"/>
        </w:numPr>
        <w:spacing w:after="240"/>
        <w:ind w:hanging="792"/>
        <w:rPr>
          <w:b/>
          <w:color w:val="auto"/>
          <w:sz w:val="26"/>
          <w:szCs w:val="26"/>
          <w:lang w:val="en-GB"/>
        </w:rPr>
      </w:pPr>
      <w:bookmarkStart w:id="12" w:name="_Toc142387004"/>
      <w:r w:rsidRPr="00FD25D1">
        <w:rPr>
          <w:b/>
          <w:color w:val="auto"/>
          <w:sz w:val="26"/>
          <w:szCs w:val="26"/>
          <w:lang w:val="en-GB"/>
        </w:rPr>
        <w:t>WORK STREAM:</w:t>
      </w:r>
      <w:r w:rsidR="00B453C0" w:rsidRPr="00FD25D1">
        <w:rPr>
          <w:b/>
          <w:color w:val="auto"/>
          <w:sz w:val="26"/>
          <w:szCs w:val="26"/>
          <w:lang w:val="en-GB"/>
        </w:rPr>
        <w:t xml:space="preserve"> SOFTWARE DEVELOPMENT</w:t>
      </w:r>
      <w:bookmarkEnd w:id="12"/>
      <w:r w:rsidRPr="00FD25D1">
        <w:rPr>
          <w:b/>
          <w:color w:val="auto"/>
          <w:sz w:val="26"/>
          <w:szCs w:val="26"/>
          <w:lang w:val="en-GB"/>
        </w:rPr>
        <w:t xml:space="preserve"> </w:t>
      </w:r>
    </w:p>
    <w:p w14:paraId="3EB5892E" w14:textId="0105E77A" w:rsidR="00DF07A5" w:rsidRPr="00FD25D1" w:rsidRDefault="00DF07A5" w:rsidP="007B183D">
      <w:pPr>
        <w:spacing w:after="120"/>
        <w:jc w:val="both"/>
        <w:rPr>
          <w:lang w:val="en-GB"/>
        </w:rPr>
      </w:pPr>
      <w:r w:rsidRPr="00FD25D1">
        <w:rPr>
          <w:lang w:val="en-GB"/>
        </w:rPr>
        <w:t xml:space="preserve">The </w:t>
      </w:r>
      <w:r w:rsidR="00904BE7">
        <w:rPr>
          <w:lang w:val="en-GB"/>
        </w:rPr>
        <w:t>Provider</w:t>
      </w:r>
      <w:r w:rsidRPr="00FD25D1">
        <w:rPr>
          <w:lang w:val="en-GB"/>
        </w:rPr>
        <w:t xml:space="preserve"> shall design and develop a Case Law Database</w:t>
      </w:r>
      <w:r w:rsidR="003A374F" w:rsidRPr="00FD25D1">
        <w:rPr>
          <w:lang w:val="en-GB"/>
        </w:rPr>
        <w:t xml:space="preserve"> and related</w:t>
      </w:r>
      <w:r w:rsidRPr="00FD25D1">
        <w:rPr>
          <w:lang w:val="en-GB"/>
        </w:rPr>
        <w:t xml:space="preserve"> software with coordination and actively involvement of the Beneficiary, as specified in Article 6.1 of this document</w:t>
      </w:r>
      <w:r w:rsidR="00530DD1" w:rsidRPr="00FD25D1">
        <w:rPr>
          <w:lang w:val="en-GB"/>
        </w:rPr>
        <w:t xml:space="preserve">, </w:t>
      </w:r>
      <w:r w:rsidR="007B183D" w:rsidRPr="00FD25D1">
        <w:rPr>
          <w:lang w:val="en-GB"/>
        </w:rPr>
        <w:t xml:space="preserve">install the software on the existing TCC server at UYAP </w:t>
      </w:r>
      <w:r w:rsidR="00530DD1" w:rsidRPr="00FD25D1">
        <w:rPr>
          <w:lang w:val="en-GB"/>
        </w:rPr>
        <w:t>and deliver both executable codes and recompilable source codes to the Beneficiary</w:t>
      </w:r>
      <w:r w:rsidRPr="00FD25D1">
        <w:rPr>
          <w:lang w:val="en-GB"/>
        </w:rPr>
        <w:t>.</w:t>
      </w:r>
    </w:p>
    <w:p w14:paraId="1F9231FC" w14:textId="6AC61532" w:rsidR="002F10EE" w:rsidRPr="00FD25D1" w:rsidRDefault="002F10EE" w:rsidP="007B183D">
      <w:pPr>
        <w:spacing w:after="120"/>
        <w:jc w:val="both"/>
        <w:rPr>
          <w:lang w:val="en-GB"/>
        </w:rPr>
      </w:pPr>
      <w:r w:rsidRPr="00FD25D1">
        <w:rPr>
          <w:lang w:val="en-GB"/>
        </w:rPr>
        <w:t>Software development phases, and corresponding document deliveries</w:t>
      </w:r>
      <w:r w:rsidR="00EE217D" w:rsidRPr="00FD25D1">
        <w:rPr>
          <w:lang w:val="en-GB"/>
        </w:rPr>
        <w:t>, in addition to the executable and source code of the actual software,</w:t>
      </w:r>
      <w:r w:rsidRPr="00FD25D1">
        <w:rPr>
          <w:lang w:val="en-GB"/>
        </w:rPr>
        <w:t xml:space="preserve"> are depicted in the following </w:t>
      </w:r>
      <w:r w:rsidR="00EE1E23" w:rsidRPr="00FD25D1">
        <w:rPr>
          <w:lang w:val="en-GB"/>
        </w:rPr>
        <w:t>diagram</w:t>
      </w:r>
      <w:r w:rsidRPr="00FD25D1">
        <w:rPr>
          <w:lang w:val="en-GB"/>
        </w:rPr>
        <w:t>;</w:t>
      </w:r>
    </w:p>
    <w:p w14:paraId="46945CC0" w14:textId="77777777" w:rsidR="002F10EE" w:rsidRPr="00FD25D1" w:rsidRDefault="002F10EE" w:rsidP="002F10EE">
      <w:pPr>
        <w:jc w:val="center"/>
        <w:rPr>
          <w:lang w:val="en-GB"/>
        </w:rPr>
      </w:pPr>
      <w:r w:rsidRPr="00FD25D1">
        <w:rPr>
          <w:noProof/>
          <w:lang w:eastAsia="tr-TR"/>
        </w:rPr>
        <w:drawing>
          <wp:inline distT="0" distB="0" distL="0" distR="0" wp14:anchorId="204C8486" wp14:editId="68237C42">
            <wp:extent cx="3691986" cy="3914775"/>
            <wp:effectExtent l="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7186" cy="3983909"/>
                    </a:xfrm>
                    <a:prstGeom prst="rect">
                      <a:avLst/>
                    </a:prstGeom>
                    <a:noFill/>
                    <a:ln>
                      <a:noFill/>
                    </a:ln>
                  </pic:spPr>
                </pic:pic>
              </a:graphicData>
            </a:graphic>
          </wp:inline>
        </w:drawing>
      </w:r>
    </w:p>
    <w:p w14:paraId="433DC7F5" w14:textId="0F9A0045" w:rsidR="00EE217D" w:rsidRPr="00FD25D1" w:rsidRDefault="00EE217D" w:rsidP="007B183D">
      <w:pPr>
        <w:spacing w:after="120"/>
        <w:jc w:val="both"/>
        <w:rPr>
          <w:lang w:val="en-GB"/>
        </w:rPr>
      </w:pPr>
      <w:r w:rsidRPr="00FD25D1">
        <w:rPr>
          <w:lang w:val="en-GB"/>
        </w:rPr>
        <w:t>Deliveries are subject to the approval of TCC</w:t>
      </w:r>
      <w:r w:rsidR="000B6B83" w:rsidRPr="00FD25D1">
        <w:rPr>
          <w:lang w:val="en-GB"/>
        </w:rPr>
        <w:t xml:space="preserve"> and quality </w:t>
      </w:r>
      <w:r w:rsidR="00FA146E" w:rsidRPr="00FD25D1">
        <w:rPr>
          <w:lang w:val="en-GB"/>
        </w:rPr>
        <w:t xml:space="preserve">assessment </w:t>
      </w:r>
      <w:r w:rsidR="000B6B83" w:rsidRPr="00FD25D1">
        <w:rPr>
          <w:lang w:val="en-GB"/>
        </w:rPr>
        <w:t xml:space="preserve">of the </w:t>
      </w:r>
      <w:proofErr w:type="spellStart"/>
      <w:r w:rsidR="00535AEB">
        <w:rPr>
          <w:lang w:val="en-GB"/>
        </w:rPr>
        <w:t>CoE</w:t>
      </w:r>
      <w:proofErr w:type="spellEnd"/>
      <w:r w:rsidRPr="00FD25D1">
        <w:rPr>
          <w:lang w:val="en-GB"/>
        </w:rPr>
        <w:t xml:space="preserve"> in order to finalise a phase and start the next one or to perform acceptance. Even in case of a decision to apply an agile development method, such as Scrum, iterative approval of requirements, design decisions is recommended. Software Testing Phase includes pilot testing period, where supervision and support from the </w:t>
      </w:r>
      <w:r w:rsidR="00904BE7">
        <w:rPr>
          <w:lang w:val="en-GB"/>
        </w:rPr>
        <w:t>Provider</w:t>
      </w:r>
      <w:r w:rsidRPr="00FD25D1">
        <w:rPr>
          <w:lang w:val="en-GB"/>
        </w:rPr>
        <w:t xml:space="preserve"> is required.</w:t>
      </w:r>
    </w:p>
    <w:p w14:paraId="342CDD0B" w14:textId="77777777" w:rsidR="00EE217D" w:rsidRPr="00FD25D1" w:rsidRDefault="00EE217D" w:rsidP="00EE217D">
      <w:pPr>
        <w:pStyle w:val="ListParagraph"/>
        <w:numPr>
          <w:ilvl w:val="0"/>
          <w:numId w:val="16"/>
        </w:numPr>
        <w:jc w:val="both"/>
        <w:rPr>
          <w:lang w:val="en-GB"/>
        </w:rPr>
      </w:pPr>
      <w:r w:rsidRPr="00FD25D1">
        <w:rPr>
          <w:lang w:val="en-GB"/>
        </w:rPr>
        <w:t>Software Development Plan: Project organisation, timeline, team members, communication procedures, deliveries, technologies to be employed, international standards to be respected.</w:t>
      </w:r>
    </w:p>
    <w:p w14:paraId="3828BD12" w14:textId="77777777" w:rsidR="00EE217D" w:rsidRPr="00FD25D1" w:rsidRDefault="00EE217D" w:rsidP="00EE217D">
      <w:pPr>
        <w:pStyle w:val="ListParagraph"/>
        <w:numPr>
          <w:ilvl w:val="0"/>
          <w:numId w:val="16"/>
        </w:numPr>
        <w:jc w:val="both"/>
        <w:rPr>
          <w:lang w:val="en-GB"/>
        </w:rPr>
      </w:pPr>
      <w:r w:rsidRPr="00FD25D1">
        <w:rPr>
          <w:lang w:val="en-GB"/>
        </w:rPr>
        <w:t>Software Requirements Specification: Detailed list of requirements, collected by means of interviews and document overview, and agreed validation/verification method for each requirement.</w:t>
      </w:r>
    </w:p>
    <w:p w14:paraId="0DEA3FB9" w14:textId="77777777" w:rsidR="00EE217D" w:rsidRPr="00FD25D1" w:rsidRDefault="00EE217D" w:rsidP="00EE217D">
      <w:pPr>
        <w:pStyle w:val="ListParagraph"/>
        <w:numPr>
          <w:ilvl w:val="0"/>
          <w:numId w:val="16"/>
        </w:numPr>
        <w:jc w:val="both"/>
        <w:rPr>
          <w:lang w:val="en-GB"/>
        </w:rPr>
      </w:pPr>
      <w:r w:rsidRPr="00FD25D1">
        <w:rPr>
          <w:lang w:val="en-GB"/>
        </w:rPr>
        <w:t>Software Design Description: Definition of all software components and software units (screens, reports, database tables, interfaces), meeting the above-mentioned requirements, including a bi</w:t>
      </w:r>
      <w:r w:rsidRPr="00FD25D1">
        <w:rPr>
          <w:lang w:val="en-GB"/>
        </w:rPr>
        <w:noBreakHyphen/>
        <w:t>directional traceability matrix between requirements and software units.</w:t>
      </w:r>
    </w:p>
    <w:p w14:paraId="6E9B4A10" w14:textId="2186868F" w:rsidR="00EE217D" w:rsidRPr="00FD25D1" w:rsidRDefault="00EE217D" w:rsidP="007B183D">
      <w:pPr>
        <w:pStyle w:val="ListParagraph"/>
        <w:numPr>
          <w:ilvl w:val="0"/>
          <w:numId w:val="16"/>
        </w:numPr>
        <w:spacing w:after="120"/>
        <w:ind w:left="357" w:hanging="357"/>
        <w:jc w:val="both"/>
        <w:rPr>
          <w:lang w:val="en-GB"/>
        </w:rPr>
      </w:pPr>
      <w:r w:rsidRPr="00FD25D1">
        <w:rPr>
          <w:lang w:val="en-GB"/>
        </w:rPr>
        <w:lastRenderedPageBreak/>
        <w:t xml:space="preserve">Software Test Procedures: </w:t>
      </w:r>
      <w:r w:rsidR="00A67F47" w:rsidRPr="00FD25D1">
        <w:rPr>
          <w:lang w:val="en-GB"/>
        </w:rPr>
        <w:t>T</w:t>
      </w:r>
      <w:r w:rsidRPr="00FD25D1">
        <w:rPr>
          <w:lang w:val="en-GB"/>
        </w:rPr>
        <w:t>est steps and sample data to validate/verify each software requirement, including a bi</w:t>
      </w:r>
      <w:r w:rsidRPr="00FD25D1">
        <w:rPr>
          <w:lang w:val="en-GB"/>
        </w:rPr>
        <w:noBreakHyphen/>
        <w:t>directional traceability matrix between requirements and test steps. (This document contains pilot test procedures, as well.)</w:t>
      </w:r>
    </w:p>
    <w:p w14:paraId="567527F2" w14:textId="77777777" w:rsidR="00EE217D" w:rsidRPr="00FD25D1" w:rsidRDefault="00EE217D" w:rsidP="007B183D">
      <w:pPr>
        <w:pStyle w:val="ListParagraph"/>
        <w:numPr>
          <w:ilvl w:val="0"/>
          <w:numId w:val="16"/>
        </w:numPr>
        <w:spacing w:after="0"/>
        <w:ind w:left="357" w:hanging="357"/>
        <w:jc w:val="both"/>
        <w:rPr>
          <w:lang w:val="en-GB"/>
        </w:rPr>
      </w:pPr>
      <w:r w:rsidRPr="00FD25D1">
        <w:rPr>
          <w:lang w:val="en-GB"/>
        </w:rPr>
        <w:t>Software Test Report: Results of all tests, successful or failed.</w:t>
      </w:r>
    </w:p>
    <w:p w14:paraId="016DB75A" w14:textId="4C281C38" w:rsidR="006617F7" w:rsidRPr="00FD25D1" w:rsidRDefault="00B453C0" w:rsidP="005D3486">
      <w:pPr>
        <w:pStyle w:val="Heading1"/>
        <w:numPr>
          <w:ilvl w:val="1"/>
          <w:numId w:val="5"/>
        </w:numPr>
        <w:spacing w:after="240"/>
        <w:ind w:hanging="792"/>
        <w:rPr>
          <w:b/>
          <w:color w:val="auto"/>
          <w:sz w:val="26"/>
          <w:szCs w:val="26"/>
          <w:lang w:val="en-GB"/>
        </w:rPr>
      </w:pPr>
      <w:bookmarkStart w:id="13" w:name="_Toc142387005"/>
      <w:r w:rsidRPr="00FD25D1">
        <w:rPr>
          <w:b/>
          <w:color w:val="auto"/>
          <w:sz w:val="26"/>
          <w:szCs w:val="26"/>
          <w:lang w:val="en-GB"/>
        </w:rPr>
        <w:t>WORK STREAM: SUPPLY OF SUSTAINABILITY COMPONENTS</w:t>
      </w:r>
      <w:bookmarkEnd w:id="13"/>
    </w:p>
    <w:p w14:paraId="3A57D37F" w14:textId="220916C2" w:rsidR="002F15CD" w:rsidRPr="00FD25D1" w:rsidRDefault="002F15CD" w:rsidP="002F15CD">
      <w:pPr>
        <w:jc w:val="both"/>
        <w:rPr>
          <w:u w:val="single"/>
          <w:lang w:val="en-GB"/>
        </w:rPr>
      </w:pPr>
      <w:r w:rsidRPr="00FD25D1">
        <w:rPr>
          <w:lang w:val="en-GB"/>
        </w:rPr>
        <w:t xml:space="preserve">By taking the development, runtime and maintenance stages of the Case Law Database into account, The </w:t>
      </w:r>
      <w:r w:rsidR="00904BE7">
        <w:rPr>
          <w:lang w:val="en-GB"/>
        </w:rPr>
        <w:t>Provider</w:t>
      </w:r>
      <w:r w:rsidRPr="00FD25D1">
        <w:rPr>
          <w:lang w:val="en-GB"/>
        </w:rPr>
        <w:t xml:space="preserve"> shall deliver the following components in order to achieve a sustainable system, conforming the r</w:t>
      </w:r>
      <w:r w:rsidR="00E30168" w:rsidRPr="00FD25D1">
        <w:rPr>
          <w:lang w:val="en-GB"/>
        </w:rPr>
        <w:t>equirements given in Article 6.2</w:t>
      </w:r>
      <w:r w:rsidRPr="00FD25D1">
        <w:rPr>
          <w:lang w:val="en-GB"/>
        </w:rPr>
        <w:t>;</w:t>
      </w:r>
    </w:p>
    <w:p w14:paraId="565991E4" w14:textId="77777777" w:rsidR="002F15CD" w:rsidRPr="00FD25D1" w:rsidRDefault="002F15CD" w:rsidP="002F15CD">
      <w:pPr>
        <w:pStyle w:val="ListParagraph"/>
        <w:numPr>
          <w:ilvl w:val="0"/>
          <w:numId w:val="1"/>
        </w:numPr>
        <w:ind w:left="426" w:hanging="426"/>
        <w:jc w:val="both"/>
        <w:rPr>
          <w:lang w:val="en-GB"/>
        </w:rPr>
      </w:pPr>
      <w:r w:rsidRPr="00FD25D1">
        <w:rPr>
          <w:lang w:val="en-GB"/>
        </w:rPr>
        <w:t>Automated test system;</w:t>
      </w:r>
    </w:p>
    <w:p w14:paraId="453EC11A" w14:textId="51BAD316" w:rsidR="002F15CD" w:rsidRPr="00FD25D1" w:rsidRDefault="002F15CD" w:rsidP="002F15CD">
      <w:pPr>
        <w:ind w:left="426"/>
        <w:jc w:val="both"/>
        <w:rPr>
          <w:lang w:val="en-GB"/>
        </w:rPr>
      </w:pPr>
      <w:r w:rsidRPr="00FD25D1">
        <w:rPr>
          <w:lang w:val="en-GB"/>
        </w:rPr>
        <w:t xml:space="preserve">Software testing is the most crucial task regarding </w:t>
      </w:r>
      <w:r w:rsidRPr="00FD25D1">
        <w:rPr>
          <w:u w:val="single"/>
          <w:lang w:val="en-GB"/>
        </w:rPr>
        <w:t>both development and maintenance phases</w:t>
      </w:r>
      <w:r w:rsidRPr="00FD25D1">
        <w:rPr>
          <w:lang w:val="en-GB"/>
        </w:rPr>
        <w:t xml:space="preserve">. TCC shall </w:t>
      </w:r>
      <w:r w:rsidRPr="00FD25D1">
        <w:rPr>
          <w:u w:val="single"/>
          <w:lang w:val="en-GB"/>
        </w:rPr>
        <w:t>assign and maintain a competent test team</w:t>
      </w:r>
      <w:r w:rsidRPr="00FD25D1">
        <w:rPr>
          <w:lang w:val="en-GB"/>
        </w:rPr>
        <w:t xml:space="preserve"> for this task to be carried out, later in-house. Test team shall be equipped by the </w:t>
      </w:r>
      <w:r w:rsidR="00904BE7">
        <w:rPr>
          <w:lang w:val="en-GB"/>
        </w:rPr>
        <w:t>Provider</w:t>
      </w:r>
      <w:r w:rsidRPr="00FD25D1">
        <w:rPr>
          <w:lang w:val="en-GB"/>
        </w:rPr>
        <w:t xml:space="preserve"> with sufficient number of licenses and appropriate know-how for this purpose.</w:t>
      </w:r>
    </w:p>
    <w:p w14:paraId="1382E428" w14:textId="77777777" w:rsidR="002F15CD" w:rsidRPr="00FD25D1" w:rsidRDefault="002F15CD" w:rsidP="002F15CD">
      <w:pPr>
        <w:pStyle w:val="ListParagraph"/>
        <w:numPr>
          <w:ilvl w:val="0"/>
          <w:numId w:val="1"/>
        </w:numPr>
        <w:ind w:left="426" w:hanging="426"/>
        <w:jc w:val="both"/>
        <w:rPr>
          <w:lang w:val="en-GB"/>
        </w:rPr>
      </w:pPr>
      <w:r w:rsidRPr="00FD25D1">
        <w:rPr>
          <w:lang w:val="en-GB"/>
        </w:rPr>
        <w:t xml:space="preserve">Development and maintenance </w:t>
      </w:r>
      <w:r w:rsidRPr="00FD25D1">
        <w:rPr>
          <w:u w:val="single"/>
          <w:lang w:val="en-GB"/>
        </w:rPr>
        <w:t>tools</w:t>
      </w:r>
      <w:r w:rsidRPr="00FD25D1">
        <w:rPr>
          <w:lang w:val="en-GB"/>
        </w:rPr>
        <w:t>;</w:t>
      </w:r>
    </w:p>
    <w:p w14:paraId="1F77809D" w14:textId="0740DF31" w:rsidR="002F15CD" w:rsidRPr="00FD25D1" w:rsidRDefault="002F15CD" w:rsidP="002F15CD">
      <w:pPr>
        <w:ind w:left="426"/>
        <w:jc w:val="both"/>
        <w:rPr>
          <w:lang w:val="en-GB"/>
        </w:rPr>
      </w:pPr>
      <w:r w:rsidRPr="00FD25D1">
        <w:rPr>
          <w:lang w:val="en-GB"/>
        </w:rPr>
        <w:t xml:space="preserve">In order to ensure the Case Law Database sustainability, sufficient number of licenses for the selected </w:t>
      </w:r>
      <w:r w:rsidRPr="00FD25D1">
        <w:rPr>
          <w:u w:val="single"/>
          <w:lang w:val="en-GB"/>
        </w:rPr>
        <w:t>software development tools</w:t>
      </w:r>
      <w:r w:rsidRPr="00FD25D1">
        <w:rPr>
          <w:lang w:val="en-GB"/>
        </w:rPr>
        <w:t xml:space="preserve">, as well as for the </w:t>
      </w:r>
      <w:r w:rsidRPr="00FD25D1">
        <w:rPr>
          <w:u w:val="single"/>
          <w:lang w:val="en-GB"/>
        </w:rPr>
        <w:t>system monitoring tools</w:t>
      </w:r>
      <w:r w:rsidRPr="00FD25D1">
        <w:rPr>
          <w:lang w:val="en-GB"/>
        </w:rPr>
        <w:t xml:space="preserve"> are to be obtained</w:t>
      </w:r>
      <w:r w:rsidR="007B183D" w:rsidRPr="00FD25D1">
        <w:rPr>
          <w:lang w:val="en-GB"/>
        </w:rPr>
        <w:t xml:space="preserve"> by the </w:t>
      </w:r>
      <w:r w:rsidR="00904BE7">
        <w:rPr>
          <w:lang w:val="en-GB"/>
        </w:rPr>
        <w:t>Provider</w:t>
      </w:r>
      <w:r w:rsidRPr="00FD25D1">
        <w:rPr>
          <w:lang w:val="en-GB"/>
        </w:rPr>
        <w:t>.</w:t>
      </w:r>
    </w:p>
    <w:p w14:paraId="468DD5B6" w14:textId="40884054" w:rsidR="002F15CD" w:rsidRPr="00FD25D1" w:rsidRDefault="002F15CD" w:rsidP="00730EBB">
      <w:pPr>
        <w:pStyle w:val="ListParagraph"/>
        <w:numPr>
          <w:ilvl w:val="0"/>
          <w:numId w:val="1"/>
        </w:numPr>
        <w:ind w:left="425" w:hanging="425"/>
        <w:contextualSpacing w:val="0"/>
        <w:jc w:val="both"/>
        <w:rPr>
          <w:lang w:val="en-GB"/>
        </w:rPr>
      </w:pPr>
      <w:r w:rsidRPr="00FD25D1">
        <w:rPr>
          <w:lang w:val="en-GB"/>
        </w:rPr>
        <w:t xml:space="preserve">Associated </w:t>
      </w:r>
      <w:r w:rsidRPr="00FD25D1">
        <w:rPr>
          <w:u w:val="single"/>
          <w:lang w:val="en-GB"/>
        </w:rPr>
        <w:t>training packages</w:t>
      </w:r>
      <w:r w:rsidRPr="00FD25D1">
        <w:rPr>
          <w:lang w:val="en-GB"/>
        </w:rPr>
        <w:t>;</w:t>
      </w:r>
    </w:p>
    <w:p w14:paraId="4A4C7651" w14:textId="5EBF195D" w:rsidR="002F15CD" w:rsidRPr="00FD25D1" w:rsidRDefault="002F15CD" w:rsidP="00730EBB">
      <w:pPr>
        <w:pStyle w:val="ListParagraph"/>
        <w:numPr>
          <w:ilvl w:val="1"/>
          <w:numId w:val="1"/>
        </w:numPr>
        <w:spacing w:after="120"/>
        <w:ind w:left="850" w:hanging="425"/>
        <w:contextualSpacing w:val="0"/>
        <w:jc w:val="both"/>
        <w:rPr>
          <w:lang w:val="en-GB"/>
        </w:rPr>
      </w:pPr>
      <w:r w:rsidRPr="00FD25D1">
        <w:rPr>
          <w:lang w:val="en-GB"/>
        </w:rPr>
        <w:t xml:space="preserve">Automated Software Testing (based on the test tool to be employed by the </w:t>
      </w:r>
      <w:r w:rsidR="00904BE7">
        <w:rPr>
          <w:lang w:val="en-GB"/>
        </w:rPr>
        <w:t>Provider</w:t>
      </w:r>
      <w:r w:rsidRPr="00FD25D1">
        <w:rPr>
          <w:lang w:val="en-GB"/>
        </w:rPr>
        <w:t>)</w:t>
      </w:r>
    </w:p>
    <w:p w14:paraId="7263DB0A" w14:textId="643CF853" w:rsidR="002F15CD" w:rsidRPr="00FD25D1" w:rsidRDefault="002F15CD" w:rsidP="00730EBB">
      <w:pPr>
        <w:pStyle w:val="ListParagraph"/>
        <w:numPr>
          <w:ilvl w:val="1"/>
          <w:numId w:val="1"/>
        </w:numPr>
        <w:spacing w:after="120"/>
        <w:ind w:left="850" w:hanging="425"/>
        <w:contextualSpacing w:val="0"/>
        <w:jc w:val="both"/>
        <w:rPr>
          <w:lang w:val="en-GB"/>
        </w:rPr>
      </w:pPr>
      <w:r w:rsidRPr="00FD25D1">
        <w:rPr>
          <w:lang w:val="en-GB"/>
        </w:rPr>
        <w:t xml:space="preserve">Secure Software Development (based on the development and monitoring tools to be employed by the </w:t>
      </w:r>
      <w:r w:rsidR="00904BE7">
        <w:rPr>
          <w:lang w:val="en-GB"/>
        </w:rPr>
        <w:t>Provider</w:t>
      </w:r>
      <w:r w:rsidRPr="00FD25D1">
        <w:rPr>
          <w:lang w:val="en-GB"/>
        </w:rPr>
        <w:t>)</w:t>
      </w:r>
    </w:p>
    <w:p w14:paraId="7BD6F1C2" w14:textId="77777777" w:rsidR="002F15CD" w:rsidRPr="00FD25D1" w:rsidRDefault="002F15CD" w:rsidP="00730EBB">
      <w:pPr>
        <w:pStyle w:val="ListParagraph"/>
        <w:numPr>
          <w:ilvl w:val="1"/>
          <w:numId w:val="1"/>
        </w:numPr>
        <w:spacing w:after="120"/>
        <w:ind w:left="850" w:hanging="425"/>
        <w:contextualSpacing w:val="0"/>
        <w:jc w:val="both"/>
        <w:rPr>
          <w:lang w:val="en-GB"/>
        </w:rPr>
      </w:pPr>
      <w:r w:rsidRPr="00FD25D1">
        <w:rPr>
          <w:lang w:val="en-GB"/>
        </w:rPr>
        <w:t>Network and Information Security</w:t>
      </w:r>
    </w:p>
    <w:p w14:paraId="0005ABAC" w14:textId="77777777" w:rsidR="002F15CD" w:rsidRPr="00FD25D1" w:rsidRDefault="002F15CD" w:rsidP="00730EBB">
      <w:pPr>
        <w:pStyle w:val="ListParagraph"/>
        <w:numPr>
          <w:ilvl w:val="1"/>
          <w:numId w:val="1"/>
        </w:numPr>
        <w:spacing w:after="120"/>
        <w:ind w:left="850" w:hanging="425"/>
        <w:contextualSpacing w:val="0"/>
        <w:jc w:val="both"/>
        <w:rPr>
          <w:lang w:val="en-GB"/>
        </w:rPr>
      </w:pPr>
      <w:r w:rsidRPr="00FD25D1">
        <w:rPr>
          <w:lang w:val="en-GB"/>
        </w:rPr>
        <w:t>Database Management</w:t>
      </w:r>
    </w:p>
    <w:p w14:paraId="4A5F4C2B" w14:textId="6C3DDBDA" w:rsidR="000B6B83" w:rsidRPr="00FD25D1" w:rsidRDefault="000B6B83" w:rsidP="00730EBB">
      <w:pPr>
        <w:pStyle w:val="ListParagraph"/>
        <w:numPr>
          <w:ilvl w:val="1"/>
          <w:numId w:val="1"/>
        </w:numPr>
        <w:spacing w:after="120"/>
        <w:ind w:left="850" w:hanging="425"/>
        <w:contextualSpacing w:val="0"/>
        <w:jc w:val="both"/>
        <w:rPr>
          <w:lang w:val="en-GB"/>
        </w:rPr>
      </w:pPr>
      <w:r w:rsidRPr="00FD25D1">
        <w:rPr>
          <w:lang w:val="en-GB"/>
        </w:rPr>
        <w:t>Configuration Management</w:t>
      </w:r>
    </w:p>
    <w:p w14:paraId="456500F2" w14:textId="77777777" w:rsidR="00324F3F" w:rsidRPr="00FD25D1" w:rsidRDefault="00324F3F">
      <w:pPr>
        <w:rPr>
          <w:rFonts w:asciiTheme="majorHAnsi" w:eastAsiaTheme="majorEastAsia" w:hAnsiTheme="majorHAnsi" w:cstheme="majorBidi"/>
          <w:b/>
          <w:sz w:val="26"/>
          <w:szCs w:val="26"/>
          <w:lang w:val="en-GB"/>
        </w:rPr>
      </w:pPr>
      <w:r w:rsidRPr="00FD25D1">
        <w:rPr>
          <w:b/>
          <w:lang w:val="en-GB"/>
        </w:rPr>
        <w:br w:type="page"/>
      </w:r>
    </w:p>
    <w:p w14:paraId="35F82342" w14:textId="5F77DD00" w:rsidR="00AC64D1" w:rsidRPr="00FD25D1" w:rsidRDefault="00D35912" w:rsidP="00EE217D">
      <w:pPr>
        <w:pStyle w:val="Heading1"/>
        <w:numPr>
          <w:ilvl w:val="0"/>
          <w:numId w:val="16"/>
        </w:numPr>
        <w:spacing w:after="240"/>
        <w:rPr>
          <w:b/>
          <w:color w:val="auto"/>
          <w:lang w:val="en-GB"/>
        </w:rPr>
      </w:pPr>
      <w:bookmarkStart w:id="14" w:name="_Toc142387006"/>
      <w:r w:rsidRPr="00FD25D1">
        <w:rPr>
          <w:b/>
          <w:color w:val="auto"/>
          <w:lang w:val="en-GB"/>
        </w:rPr>
        <w:lastRenderedPageBreak/>
        <w:t>REQUIREMENTS</w:t>
      </w:r>
      <w:bookmarkEnd w:id="14"/>
    </w:p>
    <w:p w14:paraId="5E06313E" w14:textId="31F0CEA0" w:rsidR="00AF189A" w:rsidRPr="00FD25D1" w:rsidRDefault="00D35912" w:rsidP="00EE217D">
      <w:pPr>
        <w:pStyle w:val="Heading1"/>
        <w:numPr>
          <w:ilvl w:val="1"/>
          <w:numId w:val="16"/>
        </w:numPr>
        <w:spacing w:after="240"/>
        <w:ind w:hanging="792"/>
        <w:rPr>
          <w:b/>
          <w:color w:val="auto"/>
          <w:sz w:val="26"/>
          <w:szCs w:val="26"/>
          <w:lang w:val="en-GB"/>
        </w:rPr>
      </w:pPr>
      <w:bookmarkStart w:id="15" w:name="_Toc142387007"/>
      <w:r w:rsidRPr="00FD25D1">
        <w:rPr>
          <w:b/>
          <w:color w:val="auto"/>
          <w:sz w:val="26"/>
          <w:szCs w:val="26"/>
          <w:lang w:val="en-GB"/>
        </w:rPr>
        <w:t>SOFTWARE</w:t>
      </w:r>
      <w:r w:rsidR="00AF189A" w:rsidRPr="00FD25D1">
        <w:rPr>
          <w:b/>
          <w:color w:val="auto"/>
          <w:sz w:val="26"/>
          <w:szCs w:val="26"/>
          <w:lang w:val="en-GB"/>
        </w:rPr>
        <w:t xml:space="preserve"> REQUIREMENTS</w:t>
      </w:r>
      <w:bookmarkEnd w:id="15"/>
    </w:p>
    <w:p w14:paraId="2053DB1C" w14:textId="120F6571" w:rsidR="00CC1BC7" w:rsidRPr="00FD25D1" w:rsidRDefault="00CC1BC7" w:rsidP="00927BAF">
      <w:pPr>
        <w:ind w:left="851" w:hanging="851"/>
        <w:jc w:val="both"/>
        <w:rPr>
          <w:lang w:val="en-GB"/>
        </w:rPr>
      </w:pPr>
      <w:r w:rsidRPr="00FD25D1">
        <w:rPr>
          <w:lang w:val="en-GB"/>
        </w:rPr>
        <w:t>6.1.1</w:t>
      </w:r>
      <w:r w:rsidRPr="00FD25D1">
        <w:rPr>
          <w:lang w:val="en-GB"/>
        </w:rPr>
        <w:tab/>
        <w:t xml:space="preserve">The </w:t>
      </w:r>
      <w:r w:rsidR="00904BE7">
        <w:rPr>
          <w:lang w:val="en-GB"/>
        </w:rPr>
        <w:t>Provider</w:t>
      </w:r>
      <w:r w:rsidRPr="00FD25D1">
        <w:rPr>
          <w:lang w:val="en-GB"/>
        </w:rPr>
        <w:t xml:space="preserve"> shall perform a Software Requirements Analysis</w:t>
      </w:r>
      <w:r w:rsidR="00EE1E23" w:rsidRPr="00FD25D1">
        <w:rPr>
          <w:lang w:val="en-GB"/>
        </w:rPr>
        <w:t xml:space="preserve"> to be coordinated by the Beneficiary Deputy Project Manager</w:t>
      </w:r>
      <w:r w:rsidRPr="00FD25D1">
        <w:rPr>
          <w:lang w:val="en-GB"/>
        </w:rPr>
        <w:t xml:space="preserve"> and determine required components and modules of a Case Law Database</w:t>
      </w:r>
      <w:r w:rsidR="003A374F" w:rsidRPr="00FD25D1">
        <w:rPr>
          <w:lang w:val="en-GB"/>
        </w:rPr>
        <w:t xml:space="preserve"> and related s</w:t>
      </w:r>
      <w:r w:rsidRPr="00FD25D1">
        <w:rPr>
          <w:lang w:val="en-GB"/>
        </w:rPr>
        <w:t xml:space="preserve">oftware. </w:t>
      </w:r>
      <w:r w:rsidR="00BE62AC" w:rsidRPr="00FD25D1">
        <w:rPr>
          <w:lang w:val="en-GB"/>
        </w:rPr>
        <w:t xml:space="preserve">The Case Law Database </w:t>
      </w:r>
      <w:r w:rsidRPr="00FD25D1">
        <w:rPr>
          <w:lang w:val="en-GB"/>
        </w:rPr>
        <w:t xml:space="preserve">shall include at least the following </w:t>
      </w:r>
      <w:r w:rsidR="00566A16" w:rsidRPr="00FD25D1">
        <w:rPr>
          <w:lang w:val="en-GB"/>
        </w:rPr>
        <w:t xml:space="preserve">main </w:t>
      </w:r>
      <w:r w:rsidRPr="00FD25D1">
        <w:rPr>
          <w:lang w:val="en-GB"/>
        </w:rPr>
        <w:t>functionalities;</w:t>
      </w:r>
    </w:p>
    <w:p w14:paraId="5ACAF68F" w14:textId="4C780245" w:rsidR="00CC1BC7" w:rsidRPr="00FD25D1" w:rsidRDefault="00530932" w:rsidP="00DD6699">
      <w:pPr>
        <w:pStyle w:val="ListParagraph"/>
        <w:numPr>
          <w:ilvl w:val="0"/>
          <w:numId w:val="1"/>
        </w:numPr>
        <w:ind w:left="1276" w:hanging="426"/>
        <w:jc w:val="both"/>
        <w:rPr>
          <w:lang w:val="en-GB"/>
        </w:rPr>
      </w:pPr>
      <w:r w:rsidRPr="00FD25D1">
        <w:rPr>
          <w:lang w:val="en-GB"/>
        </w:rPr>
        <w:t>Judgment</w:t>
      </w:r>
      <w:r w:rsidR="000B6B83" w:rsidRPr="00FD25D1">
        <w:rPr>
          <w:lang w:val="en-GB"/>
        </w:rPr>
        <w:t>/Review</w:t>
      </w:r>
      <w:r w:rsidR="00CC1BC7" w:rsidRPr="00FD25D1">
        <w:rPr>
          <w:lang w:val="en-GB"/>
        </w:rPr>
        <w:t xml:space="preserve"> </w:t>
      </w:r>
      <w:r w:rsidR="00566A16" w:rsidRPr="00FD25D1">
        <w:rPr>
          <w:lang w:val="en-GB"/>
        </w:rPr>
        <w:t>Publication: identification as case law, keyword extraction</w:t>
      </w:r>
      <w:r w:rsidR="002F15CD" w:rsidRPr="00FD25D1">
        <w:rPr>
          <w:lang w:val="en-GB"/>
        </w:rPr>
        <w:t xml:space="preserve"> </w:t>
      </w:r>
      <w:r w:rsidR="00566A16" w:rsidRPr="00FD25D1">
        <w:rPr>
          <w:lang w:val="en-GB"/>
        </w:rPr>
        <w:t>association to other legal documents/</w:t>
      </w:r>
      <w:r w:rsidR="00E46746" w:rsidRPr="00FD25D1">
        <w:rPr>
          <w:lang w:val="en-GB"/>
        </w:rPr>
        <w:t>law articles</w:t>
      </w:r>
      <w:r w:rsidR="00CB7926" w:rsidRPr="00FD25D1">
        <w:rPr>
          <w:lang w:val="en-GB"/>
        </w:rPr>
        <w:t>,</w:t>
      </w:r>
    </w:p>
    <w:p w14:paraId="7CA95AB0" w14:textId="136BAEEC" w:rsidR="00566A16" w:rsidRPr="00FD25D1" w:rsidRDefault="00530932" w:rsidP="00DD6699">
      <w:pPr>
        <w:pStyle w:val="ListParagraph"/>
        <w:numPr>
          <w:ilvl w:val="0"/>
          <w:numId w:val="1"/>
        </w:numPr>
        <w:ind w:left="1276" w:hanging="426"/>
        <w:jc w:val="both"/>
        <w:rPr>
          <w:lang w:val="en-GB"/>
        </w:rPr>
      </w:pPr>
      <w:r w:rsidRPr="00FD25D1">
        <w:rPr>
          <w:lang w:val="en-GB"/>
        </w:rPr>
        <w:t>Judgment</w:t>
      </w:r>
      <w:r w:rsidR="000B6B83" w:rsidRPr="00FD25D1">
        <w:rPr>
          <w:lang w:val="en-GB"/>
        </w:rPr>
        <w:t>/Review</w:t>
      </w:r>
      <w:r w:rsidRPr="00FD25D1">
        <w:rPr>
          <w:lang w:val="en-GB"/>
        </w:rPr>
        <w:t xml:space="preserve"> </w:t>
      </w:r>
      <w:r w:rsidR="00566A16" w:rsidRPr="00FD25D1">
        <w:rPr>
          <w:lang w:val="en-GB"/>
        </w:rPr>
        <w:t xml:space="preserve">Inquiry: </w:t>
      </w:r>
      <w:r w:rsidR="00DD6699" w:rsidRPr="00FD25D1">
        <w:rPr>
          <w:lang w:val="en-GB"/>
        </w:rPr>
        <w:t xml:space="preserve">With different criteria, including </w:t>
      </w:r>
      <w:r w:rsidR="00566A16" w:rsidRPr="00FD25D1">
        <w:rPr>
          <w:lang w:val="en-GB"/>
        </w:rPr>
        <w:t>text and keyword</w:t>
      </w:r>
      <w:r w:rsidR="00CB7926" w:rsidRPr="00FD25D1">
        <w:rPr>
          <w:lang w:val="en-GB"/>
        </w:rPr>
        <w:t>,</w:t>
      </w:r>
    </w:p>
    <w:p w14:paraId="5275E54A" w14:textId="33234579" w:rsidR="00566A16" w:rsidRPr="00FD25D1" w:rsidRDefault="00530932" w:rsidP="00DD6699">
      <w:pPr>
        <w:pStyle w:val="ListParagraph"/>
        <w:numPr>
          <w:ilvl w:val="0"/>
          <w:numId w:val="1"/>
        </w:numPr>
        <w:ind w:left="1276" w:hanging="426"/>
        <w:jc w:val="both"/>
        <w:rPr>
          <w:lang w:val="en-GB"/>
        </w:rPr>
      </w:pPr>
      <w:r w:rsidRPr="00FD25D1">
        <w:rPr>
          <w:lang w:val="en-GB"/>
        </w:rPr>
        <w:t>Judgment</w:t>
      </w:r>
      <w:r w:rsidR="000B6B83" w:rsidRPr="00FD25D1">
        <w:rPr>
          <w:lang w:val="en-GB"/>
        </w:rPr>
        <w:t>/Review</w:t>
      </w:r>
      <w:r w:rsidRPr="00FD25D1">
        <w:rPr>
          <w:lang w:val="en-GB"/>
        </w:rPr>
        <w:t xml:space="preserve"> </w:t>
      </w:r>
      <w:r w:rsidR="00566A16" w:rsidRPr="00FD25D1">
        <w:rPr>
          <w:lang w:val="en-GB"/>
        </w:rPr>
        <w:t>Print/Download</w:t>
      </w:r>
      <w:r w:rsidR="00CB7926" w:rsidRPr="00FD25D1">
        <w:rPr>
          <w:lang w:val="en-GB"/>
        </w:rPr>
        <w:t>,</w:t>
      </w:r>
    </w:p>
    <w:p w14:paraId="5664E798" w14:textId="6FFB05C6" w:rsidR="00566A16" w:rsidRPr="00FD25D1" w:rsidRDefault="00566A16" w:rsidP="00DD6699">
      <w:pPr>
        <w:pStyle w:val="ListParagraph"/>
        <w:numPr>
          <w:ilvl w:val="0"/>
          <w:numId w:val="1"/>
        </w:numPr>
        <w:ind w:left="1276" w:hanging="426"/>
        <w:jc w:val="both"/>
        <w:rPr>
          <w:lang w:val="en-GB"/>
        </w:rPr>
      </w:pPr>
      <w:r w:rsidRPr="00FD25D1">
        <w:rPr>
          <w:lang w:val="en-GB"/>
        </w:rPr>
        <w:t>Subscription: different user profiles</w:t>
      </w:r>
      <w:r w:rsidR="00E46746" w:rsidRPr="00FD25D1">
        <w:rPr>
          <w:lang w:val="en-GB"/>
        </w:rPr>
        <w:t xml:space="preserve"> and preferences</w:t>
      </w:r>
      <w:r w:rsidR="00CB7926" w:rsidRPr="00FD25D1">
        <w:rPr>
          <w:lang w:val="en-GB"/>
        </w:rPr>
        <w:t>,</w:t>
      </w:r>
    </w:p>
    <w:p w14:paraId="2D323F7A" w14:textId="67B7E5DE" w:rsidR="00E46746" w:rsidRPr="00FD25D1" w:rsidRDefault="00E46746" w:rsidP="00DD6699">
      <w:pPr>
        <w:pStyle w:val="ListParagraph"/>
        <w:numPr>
          <w:ilvl w:val="0"/>
          <w:numId w:val="1"/>
        </w:numPr>
        <w:ind w:left="1276" w:hanging="426"/>
        <w:jc w:val="both"/>
        <w:rPr>
          <w:lang w:val="en-GB"/>
        </w:rPr>
      </w:pPr>
      <w:r w:rsidRPr="00FD25D1">
        <w:rPr>
          <w:lang w:val="en-GB"/>
        </w:rPr>
        <w:t xml:space="preserve">Notification: </w:t>
      </w:r>
      <w:r w:rsidR="00EB0065" w:rsidRPr="00FD25D1">
        <w:rPr>
          <w:lang w:val="en-GB"/>
        </w:rPr>
        <w:t xml:space="preserve">“deferred </w:t>
      </w:r>
      <w:r w:rsidR="002D3070" w:rsidRPr="00FD25D1">
        <w:rPr>
          <w:lang w:val="en-GB"/>
        </w:rPr>
        <w:t>information</w:t>
      </w:r>
      <w:r w:rsidR="00EB0065" w:rsidRPr="00FD25D1">
        <w:rPr>
          <w:lang w:val="en-GB"/>
        </w:rPr>
        <w:t xml:space="preserve"> request”, where users submit their requests and are notified later, when </w:t>
      </w:r>
      <w:r w:rsidR="002D3070" w:rsidRPr="00FD25D1">
        <w:rPr>
          <w:lang w:val="en-GB"/>
        </w:rPr>
        <w:t xml:space="preserve">a related </w:t>
      </w:r>
      <w:r w:rsidR="000B6B83" w:rsidRPr="00FD25D1">
        <w:rPr>
          <w:lang w:val="en-GB"/>
        </w:rPr>
        <w:t>judgment/Review</w:t>
      </w:r>
      <w:r w:rsidR="002D3070" w:rsidRPr="00FD25D1">
        <w:rPr>
          <w:lang w:val="en-GB"/>
        </w:rPr>
        <w:t xml:space="preserve"> is published and</w:t>
      </w:r>
      <w:r w:rsidR="00EB0065" w:rsidRPr="00FD25D1">
        <w:rPr>
          <w:lang w:val="en-GB"/>
        </w:rPr>
        <w:t xml:space="preserve"> available.</w:t>
      </w:r>
    </w:p>
    <w:p w14:paraId="6DF5A75F" w14:textId="2F4B2B49" w:rsidR="00CB7926" w:rsidRPr="00FD25D1" w:rsidRDefault="00CB7926" w:rsidP="00CB7926">
      <w:pPr>
        <w:jc w:val="both"/>
        <w:rPr>
          <w:lang w:val="en-GB"/>
        </w:rPr>
      </w:pPr>
      <w:r w:rsidRPr="00FD25D1">
        <w:rPr>
          <w:lang w:val="en-GB"/>
        </w:rPr>
        <w:t xml:space="preserve">Therefore, </w:t>
      </w:r>
      <w:r w:rsidR="002F15CD" w:rsidRPr="00FD25D1">
        <w:rPr>
          <w:lang w:val="en-GB"/>
        </w:rPr>
        <w:t>Case Law Database</w:t>
      </w:r>
      <w:r w:rsidRPr="00FD25D1">
        <w:rPr>
          <w:lang w:val="en-GB"/>
        </w:rPr>
        <w:t xml:space="preserve"> shall;</w:t>
      </w:r>
    </w:p>
    <w:p w14:paraId="32A0B892" w14:textId="0250464F" w:rsidR="00E46746" w:rsidRPr="00FD25D1" w:rsidRDefault="00CB7926" w:rsidP="00CB7926">
      <w:pPr>
        <w:ind w:left="851" w:hanging="851"/>
        <w:jc w:val="both"/>
        <w:rPr>
          <w:lang w:val="en-GB"/>
        </w:rPr>
      </w:pPr>
      <w:r w:rsidRPr="00FD25D1">
        <w:rPr>
          <w:lang w:val="en-GB"/>
        </w:rPr>
        <w:t>6.1.2</w:t>
      </w:r>
      <w:r w:rsidRPr="00FD25D1">
        <w:rPr>
          <w:lang w:val="en-GB"/>
        </w:rPr>
        <w:tab/>
        <w:t>Allow s</w:t>
      </w:r>
      <w:r w:rsidR="00E46746" w:rsidRPr="00FD25D1">
        <w:rPr>
          <w:lang w:val="en-GB"/>
        </w:rPr>
        <w:t>elect</w:t>
      </w:r>
      <w:r w:rsidRPr="00FD25D1">
        <w:rPr>
          <w:lang w:val="en-GB"/>
        </w:rPr>
        <w:t>ion of</w:t>
      </w:r>
      <w:r w:rsidR="00E46746" w:rsidRPr="00FD25D1">
        <w:rPr>
          <w:lang w:val="en-GB"/>
        </w:rPr>
        <w:t xml:space="preserve"> </w:t>
      </w:r>
      <w:r w:rsidR="00530932" w:rsidRPr="00FD25D1">
        <w:rPr>
          <w:lang w:val="en-GB"/>
        </w:rPr>
        <w:t xml:space="preserve">judgments </w:t>
      </w:r>
      <w:r w:rsidR="002F15CD" w:rsidRPr="00FD25D1">
        <w:rPr>
          <w:lang w:val="en-GB"/>
        </w:rPr>
        <w:t>among TCC’s</w:t>
      </w:r>
      <w:r w:rsidR="00E46746" w:rsidRPr="00FD25D1">
        <w:rPr>
          <w:lang w:val="en-GB"/>
        </w:rPr>
        <w:t xml:space="preserve"> decisions </w:t>
      </w:r>
      <w:r w:rsidR="002F15CD" w:rsidRPr="00FD25D1">
        <w:rPr>
          <w:lang w:val="en-GB"/>
        </w:rPr>
        <w:t>on individual applications</w:t>
      </w:r>
      <w:r w:rsidR="000B6B83" w:rsidRPr="00FD25D1">
        <w:rPr>
          <w:lang w:val="en-GB"/>
        </w:rPr>
        <w:t xml:space="preserve"> and </w:t>
      </w:r>
      <w:r w:rsidR="00DD2B26" w:rsidRPr="00FD25D1">
        <w:rPr>
          <w:lang w:val="en-GB"/>
        </w:rPr>
        <w:t>constitutional reviews</w:t>
      </w:r>
      <w:r w:rsidR="00530932" w:rsidRPr="00FD25D1">
        <w:rPr>
          <w:lang w:val="en-GB"/>
        </w:rPr>
        <w:t>. For this purpose;</w:t>
      </w:r>
    </w:p>
    <w:p w14:paraId="320BDCFC" w14:textId="68005312" w:rsidR="00530932" w:rsidRPr="00FD25D1" w:rsidRDefault="00530932" w:rsidP="00530932">
      <w:pPr>
        <w:pStyle w:val="ListParagraph"/>
        <w:numPr>
          <w:ilvl w:val="0"/>
          <w:numId w:val="1"/>
        </w:numPr>
        <w:ind w:left="1276" w:hanging="426"/>
        <w:jc w:val="both"/>
        <w:rPr>
          <w:lang w:val="en-GB"/>
        </w:rPr>
      </w:pPr>
      <w:r w:rsidRPr="00FD25D1">
        <w:rPr>
          <w:lang w:val="en-GB"/>
        </w:rPr>
        <w:t xml:space="preserve">Main page of the Case Law Database should open with a simple interface, probably a single text search field, which allows searching with multiple </w:t>
      </w:r>
      <w:r w:rsidR="00DD2B26" w:rsidRPr="00FD25D1">
        <w:rPr>
          <w:lang w:val="en-GB"/>
        </w:rPr>
        <w:t xml:space="preserve">phrases and </w:t>
      </w:r>
      <w:r w:rsidRPr="00FD25D1">
        <w:rPr>
          <w:lang w:val="en-GB"/>
        </w:rPr>
        <w:t>keywords,</w:t>
      </w:r>
    </w:p>
    <w:p w14:paraId="0C297AEE" w14:textId="77777777" w:rsidR="00530932" w:rsidRPr="00FD25D1" w:rsidRDefault="00530932" w:rsidP="00530932">
      <w:pPr>
        <w:pStyle w:val="ListParagraph"/>
        <w:numPr>
          <w:ilvl w:val="0"/>
          <w:numId w:val="1"/>
        </w:numPr>
        <w:ind w:left="1276" w:hanging="426"/>
        <w:jc w:val="both"/>
        <w:rPr>
          <w:lang w:val="en-GB"/>
        </w:rPr>
      </w:pPr>
      <w:r w:rsidRPr="00FD25D1">
        <w:rPr>
          <w:lang w:val="en-GB"/>
        </w:rPr>
        <w:t>Besides simple search, Case Law Database home page should contain an advanced search option, current judgments sort by date,</w:t>
      </w:r>
    </w:p>
    <w:p w14:paraId="2E5DA599" w14:textId="661727A0" w:rsidR="00530932" w:rsidRPr="00FD25D1" w:rsidRDefault="00654889" w:rsidP="00530932">
      <w:pPr>
        <w:pStyle w:val="ListParagraph"/>
        <w:numPr>
          <w:ilvl w:val="0"/>
          <w:numId w:val="1"/>
        </w:numPr>
        <w:ind w:left="1276" w:hanging="426"/>
        <w:jc w:val="both"/>
        <w:rPr>
          <w:lang w:val="en-GB"/>
        </w:rPr>
      </w:pPr>
      <w:r w:rsidRPr="00FD25D1">
        <w:rPr>
          <w:lang w:val="en-GB"/>
        </w:rPr>
        <w:t xml:space="preserve">Besides the full-text search, a </w:t>
      </w:r>
      <w:r w:rsidR="00DD2B26" w:rsidRPr="00FD25D1">
        <w:rPr>
          <w:lang w:val="en-GB"/>
        </w:rPr>
        <w:t>k</w:t>
      </w:r>
      <w:r w:rsidR="00530932" w:rsidRPr="00FD25D1">
        <w:rPr>
          <w:lang w:val="en-GB"/>
        </w:rPr>
        <w:t>eyword</w:t>
      </w:r>
      <w:r w:rsidR="00DD2B26" w:rsidRPr="00FD25D1">
        <w:rPr>
          <w:lang w:val="en-GB"/>
        </w:rPr>
        <w:t>/concept</w:t>
      </w:r>
      <w:r w:rsidR="00530932" w:rsidRPr="00FD25D1">
        <w:rPr>
          <w:lang w:val="en-GB"/>
        </w:rPr>
        <w:t xml:space="preserve"> search </w:t>
      </w:r>
      <w:r w:rsidRPr="00FD25D1">
        <w:rPr>
          <w:lang w:val="en-GB"/>
        </w:rPr>
        <w:t xml:space="preserve">mechanism </w:t>
      </w:r>
      <w:r w:rsidR="00530932" w:rsidRPr="00FD25D1">
        <w:rPr>
          <w:lang w:val="en-GB"/>
        </w:rPr>
        <w:t xml:space="preserve">should be </w:t>
      </w:r>
      <w:r w:rsidRPr="00FD25D1">
        <w:rPr>
          <w:lang w:val="en-GB"/>
        </w:rPr>
        <w:t>available</w:t>
      </w:r>
      <w:r w:rsidR="00530932" w:rsidRPr="00FD25D1">
        <w:rPr>
          <w:lang w:val="en-GB"/>
        </w:rPr>
        <w:t>,</w:t>
      </w:r>
    </w:p>
    <w:p w14:paraId="59A6ADB4" w14:textId="77777777" w:rsidR="00530932" w:rsidRPr="00FD25D1" w:rsidRDefault="00530932" w:rsidP="00530932">
      <w:pPr>
        <w:pStyle w:val="ListParagraph"/>
        <w:numPr>
          <w:ilvl w:val="0"/>
          <w:numId w:val="1"/>
        </w:numPr>
        <w:ind w:left="1276" w:hanging="426"/>
        <w:jc w:val="both"/>
        <w:rPr>
          <w:lang w:val="en-GB"/>
        </w:rPr>
      </w:pPr>
      <w:r w:rsidRPr="00FD25D1">
        <w:rPr>
          <w:lang w:val="en-GB"/>
        </w:rPr>
        <w:t xml:space="preserve">Case Law Database should allow users to search by phrases and sentence phrases, </w:t>
      </w:r>
    </w:p>
    <w:p w14:paraId="6B21EF4E" w14:textId="77777777" w:rsidR="00530932" w:rsidRPr="00FD25D1" w:rsidRDefault="00530932" w:rsidP="00530932">
      <w:pPr>
        <w:pStyle w:val="ListParagraph"/>
        <w:numPr>
          <w:ilvl w:val="0"/>
          <w:numId w:val="1"/>
        </w:numPr>
        <w:ind w:left="1276" w:hanging="426"/>
        <w:jc w:val="both"/>
        <w:rPr>
          <w:lang w:val="en-GB"/>
        </w:rPr>
      </w:pPr>
      <w:r w:rsidRPr="00FD25D1">
        <w:rPr>
          <w:lang w:val="en-GB"/>
        </w:rPr>
        <w:t>The user interface should provide combo-boxes with predefined options and sub-options such as:</w:t>
      </w:r>
    </w:p>
    <w:p w14:paraId="0FE668B8" w14:textId="77777777" w:rsidR="00530932" w:rsidRPr="00FD25D1" w:rsidRDefault="00530932" w:rsidP="00DD2B26">
      <w:pPr>
        <w:pStyle w:val="ListParagraph"/>
        <w:numPr>
          <w:ilvl w:val="1"/>
          <w:numId w:val="1"/>
        </w:numPr>
        <w:spacing w:after="0"/>
        <w:jc w:val="both"/>
        <w:rPr>
          <w:lang w:val="en-GB"/>
        </w:rPr>
      </w:pPr>
      <w:r w:rsidRPr="00FD25D1">
        <w:rPr>
          <w:lang w:val="en-GB"/>
        </w:rPr>
        <w:t xml:space="preserve"> Right to a fair trial: </w:t>
      </w:r>
    </w:p>
    <w:p w14:paraId="154C052E" w14:textId="02FDB860" w:rsidR="00530932" w:rsidRPr="00FD25D1" w:rsidRDefault="00DD2B26" w:rsidP="00DD2B26">
      <w:pPr>
        <w:spacing w:after="0"/>
        <w:ind w:left="1800"/>
        <w:jc w:val="both"/>
        <w:rPr>
          <w:lang w:val="en-GB"/>
        </w:rPr>
      </w:pPr>
      <w:r w:rsidRPr="00FD25D1">
        <w:rPr>
          <w:lang w:val="en-GB"/>
        </w:rPr>
        <w:t>1- A</w:t>
      </w:r>
      <w:r w:rsidR="00530932" w:rsidRPr="00FD25D1">
        <w:rPr>
          <w:lang w:val="en-GB"/>
        </w:rPr>
        <w:t xml:space="preserve">ccess to relevant files </w:t>
      </w:r>
    </w:p>
    <w:p w14:paraId="206F813E" w14:textId="6C3FB8FD" w:rsidR="00530932" w:rsidRPr="00FD25D1" w:rsidRDefault="00530932" w:rsidP="00DD2B26">
      <w:pPr>
        <w:spacing w:after="0"/>
        <w:ind w:left="1800"/>
        <w:jc w:val="both"/>
        <w:rPr>
          <w:lang w:val="en-GB"/>
        </w:rPr>
      </w:pPr>
      <w:r w:rsidRPr="00FD25D1">
        <w:rPr>
          <w:lang w:val="en-GB"/>
        </w:rPr>
        <w:t>2-</w:t>
      </w:r>
      <w:r w:rsidR="00654889" w:rsidRPr="00FD25D1">
        <w:rPr>
          <w:lang w:val="en-GB"/>
        </w:rPr>
        <w:t xml:space="preserve"> </w:t>
      </w:r>
      <w:r w:rsidR="00DD2B26" w:rsidRPr="00FD25D1">
        <w:rPr>
          <w:lang w:val="en-GB"/>
        </w:rPr>
        <w:t>F</w:t>
      </w:r>
      <w:r w:rsidRPr="00FD25D1">
        <w:rPr>
          <w:lang w:val="en-GB"/>
        </w:rPr>
        <w:t xml:space="preserve">ree legal assistance </w:t>
      </w:r>
    </w:p>
    <w:p w14:paraId="70BDDE98" w14:textId="3D6E2114" w:rsidR="00530932" w:rsidRPr="00FD25D1" w:rsidRDefault="00DD2B26" w:rsidP="00DD2B26">
      <w:pPr>
        <w:spacing w:after="0"/>
        <w:ind w:left="1800"/>
        <w:jc w:val="both"/>
        <w:rPr>
          <w:lang w:val="en-GB"/>
        </w:rPr>
      </w:pPr>
      <w:r w:rsidRPr="00FD25D1">
        <w:rPr>
          <w:lang w:val="en-GB"/>
        </w:rPr>
        <w:t>3- S</w:t>
      </w:r>
      <w:r w:rsidR="00530932" w:rsidRPr="00FD25D1">
        <w:rPr>
          <w:lang w:val="en-GB"/>
        </w:rPr>
        <w:t xml:space="preserve">ame conditions </w:t>
      </w:r>
    </w:p>
    <w:p w14:paraId="3F115A77" w14:textId="77777777" w:rsidR="00530932" w:rsidRPr="00FD25D1" w:rsidRDefault="00530932" w:rsidP="00DD2B26">
      <w:pPr>
        <w:spacing w:after="0"/>
        <w:ind w:left="1797"/>
        <w:jc w:val="both"/>
        <w:rPr>
          <w:lang w:val="en-GB"/>
        </w:rPr>
      </w:pPr>
      <w:r w:rsidRPr="00FD25D1">
        <w:rPr>
          <w:lang w:val="en-GB"/>
        </w:rPr>
        <w:t>4- … etc.</w:t>
      </w:r>
    </w:p>
    <w:p w14:paraId="1006AAC5" w14:textId="05BEFD1D" w:rsidR="00884225" w:rsidRPr="00FD25D1" w:rsidRDefault="00884225" w:rsidP="00884225">
      <w:pPr>
        <w:pStyle w:val="ListParagraph"/>
        <w:numPr>
          <w:ilvl w:val="0"/>
          <w:numId w:val="1"/>
        </w:numPr>
        <w:ind w:left="1276" w:hanging="426"/>
        <w:jc w:val="both"/>
        <w:rPr>
          <w:lang w:val="en-GB"/>
        </w:rPr>
      </w:pPr>
      <w:r w:rsidRPr="00FD25D1">
        <w:rPr>
          <w:lang w:val="en-GB"/>
        </w:rPr>
        <w:t>The TCC has tw</w:t>
      </w:r>
      <w:r w:rsidR="00DD2B26" w:rsidRPr="00FD25D1">
        <w:rPr>
          <w:lang w:val="en-GB"/>
        </w:rPr>
        <w:t>o main duties;</w:t>
      </w:r>
      <w:r w:rsidRPr="00FD25D1">
        <w:rPr>
          <w:lang w:val="en-GB"/>
        </w:rPr>
        <w:t xml:space="preserve"> </w:t>
      </w:r>
      <w:r w:rsidR="00DD2B26" w:rsidRPr="00FD25D1">
        <w:rPr>
          <w:lang w:val="en-GB"/>
        </w:rPr>
        <w:t>f</w:t>
      </w:r>
      <w:r w:rsidRPr="00FD25D1">
        <w:rPr>
          <w:lang w:val="en-GB"/>
        </w:rPr>
        <w:t>irst</w:t>
      </w:r>
      <w:r w:rsidR="00DD2B26" w:rsidRPr="00FD25D1">
        <w:rPr>
          <w:lang w:val="en-GB"/>
        </w:rPr>
        <w:t>,</w:t>
      </w:r>
      <w:r w:rsidRPr="00FD25D1">
        <w:rPr>
          <w:lang w:val="en-GB"/>
        </w:rPr>
        <w:t xml:space="preserve"> examine constitutional review of laws and decrees, second decide on individual applications. In many decisions and judgments these two roles of the TCC are closely related. Case Law Database should allow searching in both judicial review decisions and individual application judgments.</w:t>
      </w:r>
    </w:p>
    <w:p w14:paraId="149DDE3C" w14:textId="1DF3B2D0" w:rsidR="00CB7926" w:rsidRPr="00FD25D1" w:rsidRDefault="00CB7926" w:rsidP="00CB7926">
      <w:pPr>
        <w:ind w:left="851" w:hanging="851"/>
        <w:jc w:val="both"/>
        <w:rPr>
          <w:lang w:val="en-GB"/>
        </w:rPr>
      </w:pPr>
      <w:r w:rsidRPr="00FD25D1">
        <w:rPr>
          <w:lang w:val="en-GB"/>
        </w:rPr>
        <w:t>6.1.3</w:t>
      </w:r>
      <w:r w:rsidRPr="00FD25D1">
        <w:rPr>
          <w:lang w:val="en-GB"/>
        </w:rPr>
        <w:tab/>
      </w:r>
      <w:r w:rsidR="00E46746" w:rsidRPr="00FD25D1">
        <w:rPr>
          <w:lang w:val="en-GB"/>
        </w:rPr>
        <w:t>Determine the importance</w:t>
      </w:r>
      <w:r w:rsidR="002D3070" w:rsidRPr="00FD25D1">
        <w:rPr>
          <w:lang w:val="en-GB"/>
        </w:rPr>
        <w:t>/significance</w:t>
      </w:r>
      <w:r w:rsidR="00E46746" w:rsidRPr="00FD25D1">
        <w:rPr>
          <w:lang w:val="en-GB"/>
        </w:rPr>
        <w:t xml:space="preserve"> of a judgment in line with its precedential nature,</w:t>
      </w:r>
    </w:p>
    <w:p w14:paraId="73685F28" w14:textId="77777777" w:rsidR="00CB7926" w:rsidRPr="00FD25D1" w:rsidRDefault="00CB7926" w:rsidP="00CB7926">
      <w:pPr>
        <w:ind w:left="851" w:hanging="851"/>
        <w:jc w:val="both"/>
        <w:rPr>
          <w:lang w:val="en-GB"/>
        </w:rPr>
      </w:pPr>
      <w:r w:rsidRPr="00FD25D1">
        <w:rPr>
          <w:lang w:val="en-GB"/>
        </w:rPr>
        <w:t>6.1.4</w:t>
      </w:r>
      <w:r w:rsidRPr="00FD25D1">
        <w:rPr>
          <w:lang w:val="en-GB"/>
        </w:rPr>
        <w:tab/>
      </w:r>
      <w:r w:rsidR="00E46746" w:rsidRPr="00FD25D1">
        <w:rPr>
          <w:lang w:val="en-GB"/>
        </w:rPr>
        <w:t>Identify keywords,</w:t>
      </w:r>
    </w:p>
    <w:p w14:paraId="4F26178E" w14:textId="043DCB27" w:rsidR="00CB7926" w:rsidRPr="00FD25D1" w:rsidRDefault="00CB7926" w:rsidP="00CB7926">
      <w:pPr>
        <w:ind w:left="851" w:hanging="851"/>
        <w:jc w:val="both"/>
        <w:rPr>
          <w:lang w:val="en-GB"/>
        </w:rPr>
      </w:pPr>
      <w:r w:rsidRPr="00FD25D1">
        <w:rPr>
          <w:lang w:val="en-GB"/>
        </w:rPr>
        <w:t>6.1.5</w:t>
      </w:r>
      <w:r w:rsidRPr="00FD25D1">
        <w:rPr>
          <w:lang w:val="en-GB"/>
        </w:rPr>
        <w:tab/>
      </w:r>
      <w:r w:rsidR="00E46746" w:rsidRPr="00FD25D1">
        <w:rPr>
          <w:lang w:val="en-GB"/>
        </w:rPr>
        <w:t xml:space="preserve">Build a notification system to inform requesting users about the requested </w:t>
      </w:r>
      <w:r w:rsidR="00530932" w:rsidRPr="00FD25D1">
        <w:rPr>
          <w:lang w:val="en-GB"/>
        </w:rPr>
        <w:t>judgment</w:t>
      </w:r>
      <w:r w:rsidR="00E46746" w:rsidRPr="00FD25D1">
        <w:rPr>
          <w:lang w:val="en-GB"/>
        </w:rPr>
        <w:t>,</w:t>
      </w:r>
    </w:p>
    <w:p w14:paraId="4B58AF02" w14:textId="3B0164BC" w:rsidR="00CB7926" w:rsidRPr="00FD25D1" w:rsidRDefault="00CB7926" w:rsidP="00CB7926">
      <w:pPr>
        <w:ind w:left="851" w:hanging="851"/>
        <w:jc w:val="both"/>
        <w:rPr>
          <w:lang w:val="en-GB"/>
        </w:rPr>
      </w:pPr>
      <w:r w:rsidRPr="00FD25D1">
        <w:rPr>
          <w:lang w:val="en-GB"/>
        </w:rPr>
        <w:t>6.1.6</w:t>
      </w:r>
      <w:r w:rsidRPr="00FD25D1">
        <w:rPr>
          <w:lang w:val="en-GB"/>
        </w:rPr>
        <w:tab/>
      </w:r>
      <w:r w:rsidR="00E46746" w:rsidRPr="00FD25D1">
        <w:rPr>
          <w:lang w:val="en-GB"/>
        </w:rPr>
        <w:t xml:space="preserve">Ensure ease of access to judgments according to </w:t>
      </w:r>
      <w:r w:rsidR="006B0738" w:rsidRPr="00FD25D1">
        <w:rPr>
          <w:lang w:val="en-GB"/>
        </w:rPr>
        <w:t xml:space="preserve">types and </w:t>
      </w:r>
      <w:r w:rsidR="00E46746" w:rsidRPr="00FD25D1">
        <w:rPr>
          <w:lang w:val="en-GB"/>
        </w:rPr>
        <w:t xml:space="preserve">time frames of </w:t>
      </w:r>
      <w:r w:rsidR="006B0738" w:rsidRPr="00FD25D1">
        <w:rPr>
          <w:lang w:val="en-GB"/>
        </w:rPr>
        <w:t>the infringement</w:t>
      </w:r>
      <w:r w:rsidR="00E30168" w:rsidRPr="00FD25D1">
        <w:rPr>
          <w:lang w:val="en-GB"/>
        </w:rPr>
        <w:t>/violation</w:t>
      </w:r>
      <w:r w:rsidR="006B0738" w:rsidRPr="00FD25D1">
        <w:rPr>
          <w:lang w:val="en-GB"/>
        </w:rPr>
        <w:t xml:space="preserve"> of the rights</w:t>
      </w:r>
      <w:r w:rsidR="00E46746" w:rsidRPr="00FD25D1">
        <w:rPr>
          <w:lang w:val="en-GB"/>
        </w:rPr>
        <w:t>,</w:t>
      </w:r>
    </w:p>
    <w:p w14:paraId="276721C6" w14:textId="77777777" w:rsidR="00CB7926" w:rsidRPr="00FD25D1" w:rsidRDefault="00CB7926" w:rsidP="00CB7926">
      <w:pPr>
        <w:ind w:left="851" w:hanging="851"/>
        <w:jc w:val="both"/>
        <w:rPr>
          <w:lang w:val="en-GB"/>
        </w:rPr>
      </w:pPr>
      <w:r w:rsidRPr="00FD25D1">
        <w:rPr>
          <w:lang w:val="en-GB"/>
        </w:rPr>
        <w:t>6.1.7</w:t>
      </w:r>
      <w:r w:rsidRPr="00FD25D1">
        <w:rPr>
          <w:lang w:val="en-GB"/>
        </w:rPr>
        <w:tab/>
      </w:r>
      <w:r w:rsidR="00E46746" w:rsidRPr="00FD25D1">
        <w:rPr>
          <w:lang w:val="en-GB"/>
        </w:rPr>
        <w:t>Identify relevant articles of laws (if there are any references to international conventions or any related usage, identify these as well),</w:t>
      </w:r>
    </w:p>
    <w:p w14:paraId="03AF0425" w14:textId="40077330" w:rsidR="00CB7926" w:rsidRPr="00FD25D1" w:rsidRDefault="00CB7926" w:rsidP="00CB7926">
      <w:pPr>
        <w:ind w:left="851" w:hanging="851"/>
        <w:jc w:val="both"/>
        <w:rPr>
          <w:lang w:val="en-GB"/>
        </w:rPr>
      </w:pPr>
      <w:r w:rsidRPr="00FD25D1">
        <w:rPr>
          <w:lang w:val="en-GB"/>
        </w:rPr>
        <w:lastRenderedPageBreak/>
        <w:t>6.1.8</w:t>
      </w:r>
      <w:r w:rsidRPr="00FD25D1">
        <w:rPr>
          <w:lang w:val="en-GB"/>
        </w:rPr>
        <w:tab/>
      </w:r>
      <w:r w:rsidR="00E46746" w:rsidRPr="00FD25D1">
        <w:rPr>
          <w:lang w:val="en-GB"/>
        </w:rPr>
        <w:t xml:space="preserve">Create a </w:t>
      </w:r>
      <w:r w:rsidR="00EE1E23" w:rsidRPr="00FD25D1">
        <w:rPr>
          <w:lang w:val="en-GB"/>
        </w:rPr>
        <w:t>case identifier</w:t>
      </w:r>
      <w:r w:rsidR="00E46746" w:rsidRPr="00FD25D1">
        <w:rPr>
          <w:lang w:val="en-GB"/>
        </w:rPr>
        <w:t xml:space="preserve"> </w:t>
      </w:r>
      <w:r w:rsidR="00934538" w:rsidRPr="00FD25D1">
        <w:rPr>
          <w:lang w:val="en-GB"/>
        </w:rPr>
        <w:t>whose numbers will be given by the Beneficiary</w:t>
      </w:r>
      <w:r w:rsidR="00DD2B26" w:rsidRPr="00FD25D1">
        <w:rPr>
          <w:lang w:val="en-GB"/>
        </w:rPr>
        <w:t xml:space="preserve">, such as </w:t>
      </w:r>
      <w:r w:rsidR="00E46746" w:rsidRPr="00FD25D1">
        <w:rPr>
          <w:lang w:val="en-GB"/>
        </w:rPr>
        <w:t>the European Cas</w:t>
      </w:r>
      <w:r w:rsidR="00DD2B26" w:rsidRPr="00FD25D1">
        <w:rPr>
          <w:lang w:val="en-GB"/>
        </w:rPr>
        <w:t>e Law Identifier</w:t>
      </w:r>
      <w:r w:rsidR="00530932" w:rsidRPr="00FD25D1">
        <w:rPr>
          <w:lang w:val="en-GB"/>
        </w:rPr>
        <w:t xml:space="preserve"> </w:t>
      </w:r>
      <w:r w:rsidR="00DD2B26" w:rsidRPr="00FD25D1">
        <w:rPr>
          <w:lang w:val="en-GB"/>
        </w:rPr>
        <w:t>(</w:t>
      </w:r>
      <w:r w:rsidR="00E46746" w:rsidRPr="00FD25D1">
        <w:rPr>
          <w:lang w:val="en-GB"/>
        </w:rPr>
        <w:t>ECLI</w:t>
      </w:r>
      <w:r w:rsidR="00934538" w:rsidRPr="00FD25D1">
        <w:rPr>
          <w:lang w:val="en-GB"/>
        </w:rPr>
        <w:t>)</w:t>
      </w:r>
      <w:r w:rsidR="00BC61CC" w:rsidRPr="00FD25D1">
        <w:rPr>
          <w:lang w:val="en-GB"/>
        </w:rPr>
        <w:t>.</w:t>
      </w:r>
    </w:p>
    <w:p w14:paraId="1481D4E2" w14:textId="1C116205" w:rsidR="00CB7926" w:rsidRPr="00FD25D1" w:rsidRDefault="00CB7926" w:rsidP="00CB7926">
      <w:pPr>
        <w:ind w:left="851" w:hanging="851"/>
        <w:jc w:val="both"/>
        <w:rPr>
          <w:lang w:val="en-GB"/>
        </w:rPr>
      </w:pPr>
      <w:r w:rsidRPr="00FD25D1">
        <w:rPr>
          <w:lang w:val="en-GB"/>
        </w:rPr>
        <w:t>6.1.9</w:t>
      </w:r>
      <w:r w:rsidRPr="00FD25D1">
        <w:rPr>
          <w:lang w:val="en-GB"/>
        </w:rPr>
        <w:tab/>
      </w:r>
      <w:r w:rsidR="00E46746" w:rsidRPr="00FD25D1">
        <w:rPr>
          <w:lang w:val="en-GB"/>
        </w:rPr>
        <w:t>Identify and develop classification criteria</w:t>
      </w:r>
      <w:r w:rsidR="00DD2B26" w:rsidRPr="00FD25D1">
        <w:rPr>
          <w:lang w:val="en-GB"/>
        </w:rPr>
        <w:t>.</w:t>
      </w:r>
    </w:p>
    <w:p w14:paraId="5CA0F983" w14:textId="2F90E112" w:rsidR="00CB7926" w:rsidRPr="00FD25D1" w:rsidRDefault="00CB7926" w:rsidP="00CB7926">
      <w:pPr>
        <w:ind w:left="851" w:hanging="851"/>
        <w:jc w:val="both"/>
        <w:rPr>
          <w:lang w:val="en-GB"/>
        </w:rPr>
      </w:pPr>
      <w:r w:rsidRPr="00FD25D1">
        <w:rPr>
          <w:lang w:val="en-GB"/>
        </w:rPr>
        <w:t>6.1.10</w:t>
      </w:r>
      <w:r w:rsidRPr="00FD25D1">
        <w:rPr>
          <w:lang w:val="en-GB"/>
        </w:rPr>
        <w:tab/>
      </w:r>
      <w:r w:rsidR="00E46746" w:rsidRPr="00FD25D1">
        <w:rPr>
          <w:lang w:val="en-GB"/>
        </w:rPr>
        <w:t>Delete or modify personal data and set up an infrastructure of legislation on this matter,</w:t>
      </w:r>
      <w:r w:rsidR="002D3070" w:rsidRPr="00FD25D1">
        <w:rPr>
          <w:lang w:val="en-GB"/>
        </w:rPr>
        <w:t xml:space="preserve"> if requested</w:t>
      </w:r>
      <w:r w:rsidR="00B55504" w:rsidRPr="00FD25D1">
        <w:rPr>
          <w:lang w:val="en-GB"/>
        </w:rPr>
        <w:t>.</w:t>
      </w:r>
    </w:p>
    <w:p w14:paraId="0A53EB8F" w14:textId="6A41D89C" w:rsidR="00CB7926" w:rsidRPr="00FD25D1" w:rsidRDefault="00CB7926" w:rsidP="00CB7926">
      <w:pPr>
        <w:ind w:left="851" w:hanging="851"/>
        <w:jc w:val="both"/>
        <w:rPr>
          <w:lang w:val="en-GB"/>
        </w:rPr>
      </w:pPr>
      <w:r w:rsidRPr="00FD25D1">
        <w:rPr>
          <w:lang w:val="en-GB"/>
        </w:rPr>
        <w:t>6.1.11</w:t>
      </w:r>
      <w:r w:rsidRPr="00FD25D1">
        <w:rPr>
          <w:lang w:val="en-GB"/>
        </w:rPr>
        <w:tab/>
      </w:r>
      <w:r w:rsidR="00E46746" w:rsidRPr="00FD25D1">
        <w:rPr>
          <w:lang w:val="en-GB"/>
        </w:rPr>
        <w:t>Create folders of precedents in accordance with their expertise for judges and provide them with sample judgments, up-to-date information notes, summaries of judgments, notes on the details of ca</w:t>
      </w:r>
      <w:r w:rsidR="00B55504" w:rsidRPr="00FD25D1">
        <w:rPr>
          <w:lang w:val="en-GB"/>
        </w:rPr>
        <w:t>ses and summaries.</w:t>
      </w:r>
    </w:p>
    <w:p w14:paraId="30527468" w14:textId="75F5D3FD" w:rsidR="00CB7926" w:rsidRPr="00FD25D1" w:rsidRDefault="00CB7926" w:rsidP="00CB7926">
      <w:pPr>
        <w:ind w:left="851" w:hanging="851"/>
        <w:jc w:val="both"/>
        <w:rPr>
          <w:lang w:val="en-GB"/>
        </w:rPr>
      </w:pPr>
      <w:r w:rsidRPr="00FD25D1">
        <w:rPr>
          <w:lang w:val="en-GB"/>
        </w:rPr>
        <w:t>6.1.12</w:t>
      </w:r>
      <w:r w:rsidRPr="00FD25D1">
        <w:rPr>
          <w:lang w:val="en-GB"/>
        </w:rPr>
        <w:tab/>
      </w:r>
      <w:r w:rsidR="00E46746" w:rsidRPr="00FD25D1">
        <w:rPr>
          <w:lang w:val="en-GB"/>
        </w:rPr>
        <w:t xml:space="preserve">Produce bulletins of monthly </w:t>
      </w:r>
      <w:r w:rsidR="00530932" w:rsidRPr="00FD25D1">
        <w:rPr>
          <w:lang w:val="en-GB"/>
        </w:rPr>
        <w:t xml:space="preserve">judgment </w:t>
      </w:r>
      <w:r w:rsidR="00E46746" w:rsidRPr="00FD25D1">
        <w:rPr>
          <w:lang w:val="en-GB"/>
        </w:rPr>
        <w:t>summaries</w:t>
      </w:r>
      <w:r w:rsidR="00AA3C30" w:rsidRPr="00FD25D1">
        <w:rPr>
          <w:lang w:val="en-GB"/>
        </w:rPr>
        <w:t>, through an appropriate</w:t>
      </w:r>
      <w:r w:rsidR="0040275A" w:rsidRPr="00FD25D1">
        <w:rPr>
          <w:lang w:val="en-GB"/>
        </w:rPr>
        <w:t xml:space="preserve"> </w:t>
      </w:r>
      <w:r w:rsidR="00AA3C30" w:rsidRPr="00FD25D1">
        <w:rPr>
          <w:lang w:val="en-GB"/>
        </w:rPr>
        <w:t>user interface</w:t>
      </w:r>
      <w:r w:rsidR="0040275A" w:rsidRPr="00FD25D1">
        <w:rPr>
          <w:lang w:val="en-GB"/>
        </w:rPr>
        <w:t xml:space="preserve"> for the authorized people</w:t>
      </w:r>
      <w:r w:rsidR="00AA3C30" w:rsidRPr="00FD25D1">
        <w:rPr>
          <w:lang w:val="en-GB"/>
        </w:rPr>
        <w:t>,</w:t>
      </w:r>
      <w:r w:rsidR="0040275A" w:rsidRPr="00FD25D1">
        <w:rPr>
          <w:lang w:val="en-GB"/>
        </w:rPr>
        <w:t xml:space="preserve"> who will make data entry.</w:t>
      </w:r>
    </w:p>
    <w:p w14:paraId="5DAC9C94" w14:textId="387C8E7D" w:rsidR="005103AB" w:rsidRPr="00FD25D1" w:rsidRDefault="005103AB" w:rsidP="005103AB">
      <w:pPr>
        <w:ind w:left="851" w:hanging="851"/>
        <w:jc w:val="both"/>
        <w:rPr>
          <w:rFonts w:cstheme="minorHAnsi"/>
          <w:szCs w:val="24"/>
          <w:lang w:val="en-GB"/>
        </w:rPr>
      </w:pPr>
      <w:r w:rsidRPr="00FD25D1">
        <w:rPr>
          <w:lang w:val="en-GB"/>
        </w:rPr>
        <w:t>6.1.13</w:t>
      </w:r>
      <w:r w:rsidRPr="00FD25D1">
        <w:rPr>
          <w:lang w:val="en-GB"/>
        </w:rPr>
        <w:tab/>
      </w:r>
      <w:r w:rsidRPr="00FD25D1">
        <w:rPr>
          <w:rFonts w:cstheme="minorHAnsi"/>
          <w:szCs w:val="24"/>
          <w:lang w:val="en-GB"/>
        </w:rPr>
        <w:t xml:space="preserve">Provide </w:t>
      </w:r>
      <w:r w:rsidR="002D3070" w:rsidRPr="00FD25D1">
        <w:rPr>
          <w:rFonts w:cstheme="minorHAnsi"/>
          <w:szCs w:val="24"/>
          <w:lang w:val="en-GB"/>
        </w:rPr>
        <w:t xml:space="preserve">rapporteur </w:t>
      </w:r>
      <w:r w:rsidRPr="00FD25D1">
        <w:rPr>
          <w:rFonts w:cstheme="minorHAnsi"/>
          <w:szCs w:val="24"/>
          <w:lang w:val="en-GB"/>
        </w:rPr>
        <w:t xml:space="preserve">judges with </w:t>
      </w:r>
      <w:r w:rsidR="00B55504" w:rsidRPr="00FD25D1">
        <w:rPr>
          <w:rFonts w:cstheme="minorHAnsi"/>
          <w:szCs w:val="24"/>
          <w:lang w:val="en-GB"/>
        </w:rPr>
        <w:t xml:space="preserve">an </w:t>
      </w:r>
      <w:r w:rsidRPr="00FD25D1">
        <w:rPr>
          <w:rFonts w:cstheme="minorHAnsi"/>
          <w:szCs w:val="24"/>
          <w:lang w:val="en-GB"/>
        </w:rPr>
        <w:t xml:space="preserve">appropriate user interface </w:t>
      </w:r>
      <w:r w:rsidR="00B55504" w:rsidRPr="00FD25D1">
        <w:rPr>
          <w:rFonts w:cstheme="minorHAnsi"/>
          <w:szCs w:val="24"/>
          <w:lang w:val="en-GB"/>
        </w:rPr>
        <w:t>for</w:t>
      </w:r>
      <w:r w:rsidRPr="00FD25D1">
        <w:rPr>
          <w:rFonts w:cstheme="minorHAnsi"/>
          <w:szCs w:val="24"/>
          <w:lang w:val="en-GB"/>
        </w:rPr>
        <w:t xml:space="preserve"> adding content to the </w:t>
      </w:r>
      <w:r w:rsidR="0013697E" w:rsidRPr="00FD25D1">
        <w:rPr>
          <w:rFonts w:cstheme="minorHAnsi"/>
          <w:szCs w:val="24"/>
          <w:lang w:val="en-GB"/>
        </w:rPr>
        <w:t>Case Law D</w:t>
      </w:r>
      <w:r w:rsidRPr="00FD25D1">
        <w:rPr>
          <w:rFonts w:cstheme="minorHAnsi"/>
          <w:szCs w:val="24"/>
          <w:lang w:val="en-GB"/>
        </w:rPr>
        <w:t xml:space="preserve">atabase by writing abstracts of the selected </w:t>
      </w:r>
      <w:r w:rsidR="00530932" w:rsidRPr="00FD25D1">
        <w:rPr>
          <w:lang w:val="en-GB"/>
        </w:rPr>
        <w:t>judgments</w:t>
      </w:r>
      <w:r w:rsidRPr="00FD25D1">
        <w:rPr>
          <w:rFonts w:cstheme="minorHAnsi"/>
          <w:szCs w:val="24"/>
          <w:lang w:val="en-GB"/>
        </w:rPr>
        <w:t xml:space="preserve">. </w:t>
      </w:r>
    </w:p>
    <w:p w14:paraId="587823FC" w14:textId="62E80F1B" w:rsidR="00CB7926" w:rsidRPr="00FD25D1" w:rsidRDefault="005103AB" w:rsidP="00CB7926">
      <w:pPr>
        <w:ind w:left="851" w:hanging="851"/>
        <w:jc w:val="both"/>
        <w:rPr>
          <w:lang w:val="en-GB"/>
        </w:rPr>
      </w:pPr>
      <w:r w:rsidRPr="00FD25D1">
        <w:rPr>
          <w:lang w:val="en-GB"/>
        </w:rPr>
        <w:t>6.1.14</w:t>
      </w:r>
      <w:r w:rsidR="00CB7926" w:rsidRPr="00FD25D1">
        <w:rPr>
          <w:lang w:val="en-GB"/>
        </w:rPr>
        <w:tab/>
      </w:r>
      <w:r w:rsidRPr="00FD25D1">
        <w:rPr>
          <w:lang w:val="en-GB"/>
        </w:rPr>
        <w:t>Provide</w:t>
      </w:r>
      <w:r w:rsidR="00CB7926" w:rsidRPr="00FD25D1">
        <w:rPr>
          <w:lang w:val="en-GB"/>
        </w:rPr>
        <w:t xml:space="preserve"> interfaces </w:t>
      </w:r>
      <w:r w:rsidR="00E46746" w:rsidRPr="00FD25D1">
        <w:rPr>
          <w:lang w:val="en-GB"/>
        </w:rPr>
        <w:t xml:space="preserve">for </w:t>
      </w:r>
      <w:r w:rsidR="003D7ACA" w:rsidRPr="00FD25D1">
        <w:rPr>
          <w:rFonts w:cstheme="minorHAnsi"/>
          <w:szCs w:val="24"/>
          <w:lang w:val="en-GB"/>
        </w:rPr>
        <w:t xml:space="preserve">the authorized users of the </w:t>
      </w:r>
      <w:r w:rsidR="003D7ACA" w:rsidRPr="00FD25D1">
        <w:rPr>
          <w:lang w:val="en-GB"/>
        </w:rPr>
        <w:t>companies processing case law</w:t>
      </w:r>
      <w:r w:rsidR="003D7ACA" w:rsidRPr="00FD25D1">
        <w:rPr>
          <w:rFonts w:cstheme="minorHAnsi"/>
          <w:szCs w:val="24"/>
          <w:lang w:val="en-GB"/>
        </w:rPr>
        <w:t xml:space="preserve">, offering an option for retrieving documents in </w:t>
      </w:r>
      <w:r w:rsidR="00B55504" w:rsidRPr="00FD25D1">
        <w:rPr>
          <w:lang w:val="en-GB"/>
        </w:rPr>
        <w:t>batches.</w:t>
      </w:r>
    </w:p>
    <w:p w14:paraId="0D7126C1" w14:textId="77777777" w:rsidR="005103AB" w:rsidRPr="00FD25D1" w:rsidRDefault="005103AB" w:rsidP="005103AB">
      <w:pPr>
        <w:ind w:left="851" w:hanging="851"/>
        <w:jc w:val="both"/>
        <w:rPr>
          <w:rFonts w:cstheme="minorHAnsi"/>
          <w:szCs w:val="24"/>
          <w:lang w:val="en-GB"/>
        </w:rPr>
      </w:pPr>
      <w:r w:rsidRPr="00FD25D1">
        <w:rPr>
          <w:rFonts w:cstheme="minorHAnsi"/>
          <w:szCs w:val="24"/>
          <w:lang w:val="en-GB"/>
        </w:rPr>
        <w:t>6.1.15</w:t>
      </w:r>
      <w:r w:rsidRPr="00FD25D1">
        <w:rPr>
          <w:rFonts w:cstheme="minorHAnsi"/>
          <w:szCs w:val="24"/>
          <w:lang w:val="en-GB"/>
        </w:rPr>
        <w:tab/>
        <w:t>I</w:t>
      </w:r>
      <w:r w:rsidR="00E46746" w:rsidRPr="00FD25D1">
        <w:rPr>
          <w:rFonts w:cstheme="minorHAnsi"/>
          <w:szCs w:val="24"/>
          <w:lang w:val="en-GB"/>
        </w:rPr>
        <w:t>nclude bo</w:t>
      </w:r>
      <w:r w:rsidRPr="00FD25D1">
        <w:rPr>
          <w:rFonts w:cstheme="minorHAnsi"/>
          <w:szCs w:val="24"/>
          <w:lang w:val="en-GB"/>
        </w:rPr>
        <w:t>th manual and automatic anonymization</w:t>
      </w:r>
      <w:r w:rsidR="00E46746" w:rsidRPr="00FD25D1">
        <w:rPr>
          <w:rFonts w:cstheme="minorHAnsi"/>
          <w:szCs w:val="24"/>
          <w:lang w:val="en-GB"/>
        </w:rPr>
        <w:t>, concept/keyword extraction and correlation tools that will enable more efficient searches. During anonymization, person and organization names can be replaced with pseudo names</w:t>
      </w:r>
      <w:r w:rsidRPr="00FD25D1">
        <w:rPr>
          <w:rFonts w:cstheme="minorHAnsi"/>
          <w:szCs w:val="24"/>
          <w:lang w:val="en-GB"/>
        </w:rPr>
        <w:t>.</w:t>
      </w:r>
    </w:p>
    <w:p w14:paraId="7E258FBA" w14:textId="65F27180" w:rsidR="00E46746" w:rsidRPr="00FD25D1" w:rsidRDefault="005103AB" w:rsidP="005103AB">
      <w:pPr>
        <w:ind w:left="851" w:hanging="851"/>
        <w:jc w:val="both"/>
        <w:rPr>
          <w:rFonts w:cstheme="minorHAnsi"/>
          <w:szCs w:val="24"/>
          <w:lang w:val="en-GB"/>
        </w:rPr>
      </w:pPr>
      <w:r w:rsidRPr="00FD25D1">
        <w:rPr>
          <w:rFonts w:cstheme="minorHAnsi"/>
          <w:szCs w:val="24"/>
          <w:lang w:val="en-GB"/>
        </w:rPr>
        <w:t>6.1.16</w:t>
      </w:r>
      <w:r w:rsidRPr="00FD25D1">
        <w:rPr>
          <w:rFonts w:cstheme="minorHAnsi"/>
          <w:szCs w:val="24"/>
          <w:lang w:val="en-GB"/>
        </w:rPr>
        <w:tab/>
        <w:t>A</w:t>
      </w:r>
      <w:r w:rsidR="00E46746" w:rsidRPr="00FD25D1">
        <w:rPr>
          <w:rFonts w:cstheme="minorHAnsi"/>
          <w:szCs w:val="24"/>
          <w:lang w:val="en-GB"/>
        </w:rPr>
        <w:t>llow the following single or combined search criteria to be applied during inquiries on the decisions;</w:t>
      </w:r>
    </w:p>
    <w:p w14:paraId="24917B06" w14:textId="298CD33C" w:rsidR="003A5B70" w:rsidRPr="00FD25D1" w:rsidRDefault="003A5B70" w:rsidP="003A5B70">
      <w:pPr>
        <w:pStyle w:val="ListParagraph"/>
        <w:numPr>
          <w:ilvl w:val="0"/>
          <w:numId w:val="1"/>
        </w:numPr>
        <w:ind w:left="1276" w:hanging="426"/>
        <w:jc w:val="both"/>
        <w:rPr>
          <w:lang w:val="en-GB"/>
        </w:rPr>
      </w:pPr>
      <w:r w:rsidRPr="00FD25D1">
        <w:rPr>
          <w:lang w:val="en-GB"/>
        </w:rPr>
        <w:t>Free Text (word groups, included/not included, complex search with AND/OR/NOT)</w:t>
      </w:r>
      <w:r w:rsidR="00530932" w:rsidRPr="00FD25D1">
        <w:rPr>
          <w:lang w:val="en-GB"/>
        </w:rPr>
        <w:t xml:space="preserve"> over the different sections of a document (Procedure, Complaints, Separate Opinions, etc.), using a thesaurus to extend the range of the search</w:t>
      </w:r>
    </w:p>
    <w:p w14:paraId="0207C238" w14:textId="44F01586" w:rsidR="00E46746" w:rsidRPr="00FD25D1" w:rsidRDefault="00E46746" w:rsidP="005103AB">
      <w:pPr>
        <w:pStyle w:val="ListParagraph"/>
        <w:numPr>
          <w:ilvl w:val="0"/>
          <w:numId w:val="1"/>
        </w:numPr>
        <w:ind w:left="1276" w:hanging="426"/>
        <w:jc w:val="both"/>
        <w:rPr>
          <w:lang w:val="en-GB"/>
        </w:rPr>
      </w:pPr>
      <w:r w:rsidRPr="00FD25D1">
        <w:rPr>
          <w:lang w:val="en-GB"/>
        </w:rPr>
        <w:t>Originating body (</w:t>
      </w:r>
      <w:r w:rsidR="006B0738" w:rsidRPr="00FD25D1">
        <w:rPr>
          <w:lang w:val="en-GB"/>
        </w:rPr>
        <w:t>First Section, Second Section, Plenary Assembly</w:t>
      </w:r>
      <w:r w:rsidRPr="00FD25D1">
        <w:rPr>
          <w:lang w:val="en-GB"/>
        </w:rPr>
        <w:t>)</w:t>
      </w:r>
    </w:p>
    <w:p w14:paraId="7EB28454" w14:textId="77777777" w:rsidR="00E46746" w:rsidRPr="00FD25D1" w:rsidRDefault="00E46746" w:rsidP="005103AB">
      <w:pPr>
        <w:pStyle w:val="ListParagraph"/>
        <w:numPr>
          <w:ilvl w:val="0"/>
          <w:numId w:val="1"/>
        </w:numPr>
        <w:ind w:left="1276" w:hanging="426"/>
        <w:jc w:val="both"/>
        <w:rPr>
          <w:lang w:val="en-GB"/>
        </w:rPr>
      </w:pPr>
      <w:r w:rsidRPr="00FD25D1">
        <w:rPr>
          <w:lang w:val="en-GB"/>
        </w:rPr>
        <w:t>Significance level (most recent, first-in-the-row, relevant, convenient decisions will take higher scores)</w:t>
      </w:r>
    </w:p>
    <w:p w14:paraId="218B8E3E" w14:textId="63084F8C" w:rsidR="00E46746" w:rsidRPr="00FD25D1" w:rsidRDefault="00E46746" w:rsidP="005103AB">
      <w:pPr>
        <w:pStyle w:val="ListParagraph"/>
        <w:numPr>
          <w:ilvl w:val="0"/>
          <w:numId w:val="1"/>
        </w:numPr>
        <w:ind w:left="1276" w:hanging="426"/>
        <w:jc w:val="both"/>
        <w:rPr>
          <w:lang w:val="en-GB"/>
        </w:rPr>
      </w:pPr>
      <w:r w:rsidRPr="00FD25D1">
        <w:rPr>
          <w:lang w:val="en-GB"/>
        </w:rPr>
        <w:t xml:space="preserve">Date </w:t>
      </w:r>
      <w:r w:rsidR="0094351D" w:rsidRPr="00FD25D1">
        <w:rPr>
          <w:lang w:val="en-GB"/>
        </w:rPr>
        <w:t>Interval</w:t>
      </w:r>
    </w:p>
    <w:p w14:paraId="0B791860" w14:textId="77777777" w:rsidR="00E46746" w:rsidRPr="00FD25D1" w:rsidRDefault="00E46746" w:rsidP="005103AB">
      <w:pPr>
        <w:pStyle w:val="ListParagraph"/>
        <w:numPr>
          <w:ilvl w:val="0"/>
          <w:numId w:val="1"/>
        </w:numPr>
        <w:ind w:left="1276" w:hanging="426"/>
        <w:jc w:val="both"/>
        <w:rPr>
          <w:lang w:val="en-GB"/>
        </w:rPr>
      </w:pPr>
      <w:r w:rsidRPr="00FD25D1">
        <w:rPr>
          <w:lang w:val="en-GB"/>
        </w:rPr>
        <w:t>Decision type (reversal, approval, etc.)</w:t>
      </w:r>
    </w:p>
    <w:p w14:paraId="3FA8D10D" w14:textId="31A86BDB" w:rsidR="00E46746" w:rsidRPr="00FD25D1" w:rsidRDefault="0094351D" w:rsidP="005103AB">
      <w:pPr>
        <w:pStyle w:val="ListParagraph"/>
        <w:numPr>
          <w:ilvl w:val="0"/>
          <w:numId w:val="1"/>
        </w:numPr>
        <w:ind w:left="1276" w:hanging="426"/>
        <w:jc w:val="both"/>
        <w:rPr>
          <w:lang w:val="en-GB"/>
        </w:rPr>
      </w:pPr>
      <w:r w:rsidRPr="00FD25D1">
        <w:rPr>
          <w:lang w:val="en-GB"/>
        </w:rPr>
        <w:t>Key</w:t>
      </w:r>
      <w:r w:rsidR="00E46746" w:rsidRPr="00FD25D1">
        <w:rPr>
          <w:lang w:val="en-GB"/>
        </w:rPr>
        <w:t>words</w:t>
      </w:r>
    </w:p>
    <w:p w14:paraId="4A68B6B4" w14:textId="77777777" w:rsidR="00E46746" w:rsidRPr="00FD25D1" w:rsidRDefault="00E46746" w:rsidP="005103AB">
      <w:pPr>
        <w:pStyle w:val="ListParagraph"/>
        <w:numPr>
          <w:ilvl w:val="0"/>
          <w:numId w:val="1"/>
        </w:numPr>
        <w:ind w:left="1276" w:hanging="426"/>
        <w:jc w:val="both"/>
        <w:rPr>
          <w:lang w:val="en-GB"/>
        </w:rPr>
      </w:pPr>
      <w:r w:rsidRPr="00FD25D1">
        <w:rPr>
          <w:lang w:val="en-GB"/>
        </w:rPr>
        <w:t>Law Articles</w:t>
      </w:r>
    </w:p>
    <w:p w14:paraId="566E9EFD" w14:textId="77777777" w:rsidR="003A5B70" w:rsidRPr="00FD25D1" w:rsidRDefault="00E46746" w:rsidP="003A5B70">
      <w:pPr>
        <w:pStyle w:val="ListParagraph"/>
        <w:numPr>
          <w:ilvl w:val="0"/>
          <w:numId w:val="1"/>
        </w:numPr>
        <w:ind w:left="1276" w:hanging="426"/>
        <w:jc w:val="both"/>
        <w:rPr>
          <w:lang w:val="en-GB"/>
        </w:rPr>
      </w:pPr>
      <w:r w:rsidRPr="00FD25D1">
        <w:rPr>
          <w:lang w:val="en-GB"/>
        </w:rPr>
        <w:t>Decision date (before, after, between)</w:t>
      </w:r>
    </w:p>
    <w:p w14:paraId="7B821E02" w14:textId="6CD631B0" w:rsidR="003A5B70" w:rsidRPr="00FD25D1" w:rsidRDefault="003A5B70" w:rsidP="003A5B70">
      <w:pPr>
        <w:pStyle w:val="ListParagraph"/>
        <w:numPr>
          <w:ilvl w:val="0"/>
          <w:numId w:val="1"/>
        </w:numPr>
        <w:ind w:left="1276" w:hanging="426"/>
        <w:jc w:val="both"/>
        <w:rPr>
          <w:lang w:val="en-GB"/>
        </w:rPr>
      </w:pPr>
      <w:r w:rsidRPr="00FD25D1">
        <w:rPr>
          <w:lang w:val="en-GB"/>
        </w:rPr>
        <w:t>Document Type (predefined types)</w:t>
      </w:r>
    </w:p>
    <w:p w14:paraId="1D88815C" w14:textId="77777777" w:rsidR="00912E8B" w:rsidRPr="00FD25D1" w:rsidRDefault="00912E8B" w:rsidP="003A5B70">
      <w:pPr>
        <w:pStyle w:val="ListParagraph"/>
        <w:numPr>
          <w:ilvl w:val="0"/>
          <w:numId w:val="1"/>
        </w:numPr>
        <w:ind w:left="1276" w:hanging="426"/>
        <w:jc w:val="both"/>
        <w:rPr>
          <w:lang w:val="en-GB"/>
        </w:rPr>
      </w:pPr>
      <w:r w:rsidRPr="00FD25D1">
        <w:rPr>
          <w:lang w:val="en-GB"/>
        </w:rPr>
        <w:t>Case Title</w:t>
      </w:r>
    </w:p>
    <w:p w14:paraId="1994F33D" w14:textId="77777777" w:rsidR="00912E8B" w:rsidRPr="00FD25D1" w:rsidRDefault="00912E8B" w:rsidP="003A5B70">
      <w:pPr>
        <w:pStyle w:val="ListParagraph"/>
        <w:numPr>
          <w:ilvl w:val="0"/>
          <w:numId w:val="1"/>
        </w:numPr>
        <w:ind w:left="1276" w:hanging="426"/>
        <w:jc w:val="both"/>
        <w:rPr>
          <w:lang w:val="en-GB"/>
        </w:rPr>
      </w:pPr>
      <w:r w:rsidRPr="00FD25D1">
        <w:rPr>
          <w:lang w:val="en-GB"/>
        </w:rPr>
        <w:t>Conclusion</w:t>
      </w:r>
    </w:p>
    <w:p w14:paraId="0244192C" w14:textId="6793669C" w:rsidR="00912E8B" w:rsidRPr="00FD25D1" w:rsidRDefault="003A5B70" w:rsidP="003A5B70">
      <w:pPr>
        <w:pStyle w:val="ListParagraph"/>
        <w:numPr>
          <w:ilvl w:val="0"/>
          <w:numId w:val="1"/>
        </w:numPr>
        <w:ind w:left="1276" w:hanging="426"/>
        <w:jc w:val="both"/>
        <w:rPr>
          <w:lang w:val="en-GB"/>
        </w:rPr>
      </w:pPr>
      <w:r w:rsidRPr="00FD25D1">
        <w:rPr>
          <w:lang w:val="en-GB"/>
        </w:rPr>
        <w:t>Decision</w:t>
      </w:r>
      <w:r w:rsidR="00912E8B" w:rsidRPr="00FD25D1">
        <w:rPr>
          <w:lang w:val="en-GB"/>
        </w:rPr>
        <w:t xml:space="preserve"> Number</w:t>
      </w:r>
    </w:p>
    <w:p w14:paraId="0077BFD8" w14:textId="77777777" w:rsidR="00912E8B" w:rsidRPr="00FD25D1" w:rsidRDefault="00912E8B" w:rsidP="003A5B70">
      <w:pPr>
        <w:pStyle w:val="ListParagraph"/>
        <w:numPr>
          <w:ilvl w:val="0"/>
          <w:numId w:val="1"/>
        </w:numPr>
        <w:ind w:left="1276" w:hanging="426"/>
        <w:jc w:val="both"/>
        <w:rPr>
          <w:lang w:val="en-GB"/>
        </w:rPr>
      </w:pPr>
      <w:r w:rsidRPr="00FD25D1">
        <w:rPr>
          <w:lang w:val="en-GB"/>
        </w:rPr>
        <w:t>Separate Opinion(s) (yes/no)</w:t>
      </w:r>
    </w:p>
    <w:p w14:paraId="0D0764FB" w14:textId="77777777" w:rsidR="00912E8B" w:rsidRPr="00FD25D1" w:rsidRDefault="00912E8B" w:rsidP="003A5B70">
      <w:pPr>
        <w:pStyle w:val="ListParagraph"/>
        <w:numPr>
          <w:ilvl w:val="0"/>
          <w:numId w:val="1"/>
        </w:numPr>
        <w:ind w:left="1276" w:hanging="426"/>
        <w:jc w:val="both"/>
        <w:rPr>
          <w:lang w:val="en-GB"/>
        </w:rPr>
      </w:pPr>
      <w:r w:rsidRPr="00FD25D1">
        <w:rPr>
          <w:lang w:val="en-GB"/>
        </w:rPr>
        <w:t>Referenced Strasbourg/Domestic Law/International Law Articles</w:t>
      </w:r>
    </w:p>
    <w:p w14:paraId="3E352C70" w14:textId="4CBED00F" w:rsidR="00912E8B" w:rsidRPr="00FD25D1" w:rsidRDefault="00912E8B" w:rsidP="00BC61CC">
      <w:pPr>
        <w:pStyle w:val="ListParagraph"/>
        <w:numPr>
          <w:ilvl w:val="0"/>
          <w:numId w:val="1"/>
        </w:numPr>
        <w:ind w:left="1276" w:hanging="426"/>
        <w:jc w:val="both"/>
        <w:rPr>
          <w:lang w:val="en-GB"/>
        </w:rPr>
      </w:pPr>
      <w:r w:rsidRPr="00FD25D1">
        <w:rPr>
          <w:lang w:val="en-GB"/>
        </w:rPr>
        <w:t>Referenced Procedural Rules of the Court</w:t>
      </w:r>
    </w:p>
    <w:p w14:paraId="18F68B59" w14:textId="683D47B0" w:rsidR="00912E8B" w:rsidRPr="00FD25D1" w:rsidRDefault="00912E8B" w:rsidP="003A5B70">
      <w:pPr>
        <w:pStyle w:val="ListParagraph"/>
        <w:numPr>
          <w:ilvl w:val="0"/>
          <w:numId w:val="1"/>
        </w:numPr>
        <w:ind w:left="1276" w:hanging="426"/>
        <w:jc w:val="both"/>
        <w:rPr>
          <w:lang w:val="en-GB"/>
        </w:rPr>
      </w:pPr>
      <w:r w:rsidRPr="00FD25D1">
        <w:rPr>
          <w:lang w:val="en-GB"/>
        </w:rPr>
        <w:t>ECLI</w:t>
      </w:r>
      <w:r w:rsidR="003A5B70" w:rsidRPr="00FD25D1">
        <w:rPr>
          <w:lang w:val="en-GB"/>
        </w:rPr>
        <w:t xml:space="preserve"> or similar </w:t>
      </w:r>
      <w:r w:rsidR="00C34AE3" w:rsidRPr="00FD25D1">
        <w:rPr>
          <w:lang w:val="en-GB"/>
        </w:rPr>
        <w:t>Case Number</w:t>
      </w:r>
    </w:p>
    <w:p w14:paraId="4A1CE63D" w14:textId="6201B948" w:rsidR="00CC516E" w:rsidRPr="00FD25D1" w:rsidRDefault="00912E8B" w:rsidP="00CC516E">
      <w:pPr>
        <w:ind w:left="851" w:hanging="851"/>
        <w:jc w:val="both"/>
        <w:rPr>
          <w:lang w:val="en-GB"/>
        </w:rPr>
      </w:pPr>
      <w:r w:rsidRPr="00FD25D1">
        <w:rPr>
          <w:lang w:val="en-GB"/>
        </w:rPr>
        <w:t>6.1.17</w:t>
      </w:r>
      <w:r w:rsidRPr="00FD25D1">
        <w:rPr>
          <w:lang w:val="en-GB"/>
        </w:rPr>
        <w:tab/>
      </w:r>
      <w:r w:rsidR="00530932" w:rsidRPr="00FD25D1">
        <w:rPr>
          <w:lang w:val="en-GB"/>
        </w:rPr>
        <w:t>List the case laws queried and allow the result list to be printed or sorted, in increasing or decreasing order, on different columns.</w:t>
      </w:r>
    </w:p>
    <w:p w14:paraId="78B4CA5C" w14:textId="5FC52DBC" w:rsidR="00654889" w:rsidRPr="00FD25D1" w:rsidRDefault="00654889" w:rsidP="00654889">
      <w:pPr>
        <w:ind w:left="851" w:hanging="851"/>
        <w:jc w:val="both"/>
        <w:rPr>
          <w:lang w:val="en-GB"/>
        </w:rPr>
      </w:pPr>
      <w:r w:rsidRPr="00FD25D1">
        <w:rPr>
          <w:lang w:val="en-GB"/>
        </w:rPr>
        <w:lastRenderedPageBreak/>
        <w:t>6.1.18</w:t>
      </w:r>
      <w:r w:rsidRPr="00FD25D1">
        <w:rPr>
          <w:lang w:val="en-GB"/>
        </w:rPr>
        <w:tab/>
        <w:t xml:space="preserve">Allow users to click on any document on the list to select, display, download and print the document, accompanying/explanatory documents and press release, if available, </w:t>
      </w:r>
      <w:r w:rsidRPr="00FD25D1">
        <w:rPr>
          <w:rFonts w:cstheme="minorHAnsi"/>
          <w:szCs w:val="24"/>
          <w:lang w:val="en-GB"/>
        </w:rPr>
        <w:t>as well as guide users to access related TCC and ECtHR documents.</w:t>
      </w:r>
    </w:p>
    <w:p w14:paraId="18C1F38B" w14:textId="6853A2F6" w:rsidR="00EF1D50" w:rsidRPr="00FD25D1" w:rsidRDefault="00654889" w:rsidP="00EF1D50">
      <w:pPr>
        <w:ind w:left="851" w:hanging="851"/>
        <w:jc w:val="both"/>
        <w:rPr>
          <w:lang w:val="en-GB"/>
        </w:rPr>
      </w:pPr>
      <w:r w:rsidRPr="00FD25D1">
        <w:rPr>
          <w:lang w:val="en-GB"/>
        </w:rPr>
        <w:t>6.1.19</w:t>
      </w:r>
      <w:r w:rsidR="00CC516E" w:rsidRPr="00FD25D1">
        <w:rPr>
          <w:lang w:val="en-GB"/>
        </w:rPr>
        <w:tab/>
      </w:r>
      <w:r w:rsidR="00530932" w:rsidRPr="00FD25D1">
        <w:rPr>
          <w:lang w:val="en-GB"/>
        </w:rPr>
        <w:t>Regarding the results, allow the following;</w:t>
      </w:r>
    </w:p>
    <w:p w14:paraId="4CA3D23F" w14:textId="1607C681" w:rsidR="00530932" w:rsidRPr="00FD25D1" w:rsidRDefault="00530932" w:rsidP="00530932">
      <w:pPr>
        <w:pStyle w:val="ListParagraph"/>
        <w:numPr>
          <w:ilvl w:val="0"/>
          <w:numId w:val="1"/>
        </w:numPr>
        <w:ind w:left="1276" w:hanging="426"/>
        <w:jc w:val="both"/>
        <w:rPr>
          <w:lang w:val="en-GB"/>
        </w:rPr>
      </w:pPr>
      <w:r w:rsidRPr="00FD25D1">
        <w:rPr>
          <w:lang w:val="en-GB"/>
        </w:rPr>
        <w:t>Judgments and related Constitution Article shall be matched.</w:t>
      </w:r>
    </w:p>
    <w:p w14:paraId="43C59480" w14:textId="77777777" w:rsidR="00530932" w:rsidRPr="00FD25D1" w:rsidRDefault="00530932" w:rsidP="00530932">
      <w:pPr>
        <w:pStyle w:val="ListParagraph"/>
        <w:numPr>
          <w:ilvl w:val="0"/>
          <w:numId w:val="1"/>
        </w:numPr>
        <w:ind w:left="1276" w:hanging="426"/>
        <w:jc w:val="both"/>
        <w:rPr>
          <w:lang w:val="en-GB"/>
        </w:rPr>
      </w:pPr>
      <w:r w:rsidRPr="00FD25D1">
        <w:rPr>
          <w:lang w:val="en-GB"/>
        </w:rPr>
        <w:t>Judgments can be classified by related Constitution article.</w:t>
      </w:r>
    </w:p>
    <w:p w14:paraId="38B6673E" w14:textId="7C1263CE" w:rsidR="00530932" w:rsidRPr="00FD25D1" w:rsidRDefault="00530932" w:rsidP="00530932">
      <w:pPr>
        <w:pStyle w:val="ListParagraph"/>
        <w:numPr>
          <w:ilvl w:val="0"/>
          <w:numId w:val="1"/>
        </w:numPr>
        <w:ind w:left="1276" w:hanging="426"/>
        <w:jc w:val="both"/>
        <w:rPr>
          <w:lang w:val="en-GB"/>
        </w:rPr>
      </w:pPr>
      <w:r w:rsidRPr="00FD25D1">
        <w:rPr>
          <w:lang w:val="en-GB"/>
        </w:rPr>
        <w:t>The judgments should be marked to prevent users from looking the same judgments again.</w:t>
      </w:r>
    </w:p>
    <w:p w14:paraId="48A382A0" w14:textId="688BDC08" w:rsidR="00530932" w:rsidRPr="00FD25D1" w:rsidRDefault="00530932" w:rsidP="00530932">
      <w:pPr>
        <w:pStyle w:val="ListParagraph"/>
        <w:numPr>
          <w:ilvl w:val="0"/>
          <w:numId w:val="1"/>
        </w:numPr>
        <w:ind w:left="1276" w:hanging="426"/>
        <w:jc w:val="both"/>
        <w:rPr>
          <w:lang w:val="en-GB"/>
        </w:rPr>
      </w:pPr>
      <w:r w:rsidRPr="00FD25D1">
        <w:rPr>
          <w:lang w:val="en-GB"/>
        </w:rPr>
        <w:t>Empowerment of related law links may help them connecting law terminology and human rights concept.</w:t>
      </w:r>
    </w:p>
    <w:p w14:paraId="5E596DF2" w14:textId="77777777" w:rsidR="00530932" w:rsidRPr="00FD25D1" w:rsidRDefault="00530932" w:rsidP="00530932">
      <w:pPr>
        <w:pStyle w:val="ListParagraph"/>
        <w:numPr>
          <w:ilvl w:val="0"/>
          <w:numId w:val="1"/>
        </w:numPr>
        <w:ind w:left="1276" w:hanging="426"/>
        <w:jc w:val="both"/>
        <w:rPr>
          <w:lang w:val="en-GB"/>
        </w:rPr>
      </w:pPr>
      <w:r w:rsidRPr="00FD25D1">
        <w:rPr>
          <w:lang w:val="en-GB"/>
        </w:rPr>
        <w:t>TCC’s judgments refer to each other by paragraph numbers. When users click on the reference, that paragraph opens simultaneously to follow judgments.</w:t>
      </w:r>
    </w:p>
    <w:p w14:paraId="27DBBFE5" w14:textId="77777777" w:rsidR="00530932" w:rsidRPr="00FD25D1" w:rsidRDefault="00530932" w:rsidP="00530932">
      <w:pPr>
        <w:pStyle w:val="ListParagraph"/>
        <w:numPr>
          <w:ilvl w:val="0"/>
          <w:numId w:val="1"/>
        </w:numPr>
        <w:ind w:left="1276" w:hanging="426"/>
        <w:jc w:val="both"/>
        <w:rPr>
          <w:lang w:val="en-GB"/>
        </w:rPr>
      </w:pPr>
      <w:r w:rsidRPr="00FD25D1">
        <w:rPr>
          <w:lang w:val="en-GB"/>
        </w:rPr>
        <w:t>When results are shown on the screen, users can click on the decision tag to see a short summary of the judgment.</w:t>
      </w:r>
    </w:p>
    <w:p w14:paraId="155B755C" w14:textId="3380D726" w:rsidR="00B40B33" w:rsidRPr="00FD25D1" w:rsidRDefault="0006473E" w:rsidP="0006473E">
      <w:pPr>
        <w:ind w:left="851" w:hanging="851"/>
        <w:jc w:val="both"/>
        <w:rPr>
          <w:lang w:val="en-GB"/>
        </w:rPr>
      </w:pPr>
      <w:r w:rsidRPr="00FD25D1">
        <w:rPr>
          <w:lang w:val="en-GB"/>
        </w:rPr>
        <w:t>6.1.20</w:t>
      </w:r>
      <w:r w:rsidRPr="00FD25D1">
        <w:rPr>
          <w:lang w:val="en-GB"/>
        </w:rPr>
        <w:tab/>
        <w:t xml:space="preserve">Provide </w:t>
      </w:r>
      <w:r w:rsidR="00B40B33" w:rsidRPr="00FD25D1">
        <w:rPr>
          <w:rFonts w:cstheme="minorHAnsi"/>
          <w:szCs w:val="24"/>
          <w:lang w:val="en-GB"/>
        </w:rPr>
        <w:t>a subscription mechanism</w:t>
      </w:r>
      <w:r w:rsidRPr="00FD25D1">
        <w:rPr>
          <w:rFonts w:cstheme="minorHAnsi"/>
          <w:szCs w:val="24"/>
          <w:lang w:val="en-GB"/>
        </w:rPr>
        <w:t>, which allows</w:t>
      </w:r>
      <w:r w:rsidR="00B40B33" w:rsidRPr="00FD25D1">
        <w:rPr>
          <w:rFonts w:cstheme="minorHAnsi"/>
          <w:szCs w:val="24"/>
          <w:lang w:val="en-GB"/>
        </w:rPr>
        <w:t xml:space="preserve"> </w:t>
      </w:r>
      <w:r w:rsidR="00BE62AC" w:rsidRPr="00FD25D1">
        <w:rPr>
          <w:lang w:val="en-GB"/>
        </w:rPr>
        <w:t>the Case Law Database</w:t>
      </w:r>
      <w:r w:rsidR="00BE62AC" w:rsidRPr="00FD25D1">
        <w:rPr>
          <w:rFonts w:cstheme="minorHAnsi"/>
          <w:szCs w:val="24"/>
          <w:lang w:val="en-GB"/>
        </w:rPr>
        <w:t xml:space="preserve"> </w:t>
      </w:r>
      <w:r w:rsidRPr="00FD25D1">
        <w:rPr>
          <w:rFonts w:cstheme="minorHAnsi"/>
          <w:szCs w:val="24"/>
          <w:lang w:val="en-GB"/>
        </w:rPr>
        <w:t xml:space="preserve">to </w:t>
      </w:r>
      <w:r w:rsidR="0094351D" w:rsidRPr="00FD25D1">
        <w:rPr>
          <w:rFonts w:cstheme="minorHAnsi"/>
          <w:szCs w:val="24"/>
          <w:lang w:val="en-GB"/>
        </w:rPr>
        <w:t xml:space="preserve">serve users in different profiles by granting different data access privileges, </w:t>
      </w:r>
      <w:r w:rsidR="00B40B33" w:rsidRPr="00FD25D1">
        <w:rPr>
          <w:rFonts w:cstheme="minorHAnsi"/>
          <w:szCs w:val="24"/>
          <w:lang w:val="en-GB"/>
        </w:rPr>
        <w:t>retrieve opinions, complaints, satisfaction level, demands, preferences, search tendency of the users, personalize the services, guess document needs based on the previous inquiries, and send notifications to me</w:t>
      </w:r>
      <w:r w:rsidR="00726A11" w:rsidRPr="00FD25D1">
        <w:rPr>
          <w:rFonts w:cstheme="minorHAnsi"/>
          <w:szCs w:val="24"/>
          <w:lang w:val="en-GB"/>
        </w:rPr>
        <w:t>et deferred</w:t>
      </w:r>
      <w:r w:rsidRPr="00FD25D1">
        <w:rPr>
          <w:rFonts w:cstheme="minorHAnsi"/>
          <w:szCs w:val="24"/>
          <w:lang w:val="en-GB"/>
        </w:rPr>
        <w:t xml:space="preserve"> content requests.</w:t>
      </w:r>
    </w:p>
    <w:p w14:paraId="19A86CCA" w14:textId="06E6B376" w:rsidR="003D7ACA" w:rsidRPr="00FD25D1" w:rsidRDefault="0006473E" w:rsidP="00EF1D50">
      <w:pPr>
        <w:ind w:left="851" w:hanging="851"/>
        <w:jc w:val="both"/>
        <w:rPr>
          <w:rFonts w:cstheme="minorHAnsi"/>
          <w:szCs w:val="24"/>
          <w:lang w:val="en-GB"/>
        </w:rPr>
      </w:pPr>
      <w:r w:rsidRPr="00FD25D1">
        <w:rPr>
          <w:lang w:val="en-GB"/>
        </w:rPr>
        <w:t>6.1.21</w:t>
      </w:r>
      <w:r w:rsidR="008D78EC" w:rsidRPr="00FD25D1">
        <w:rPr>
          <w:lang w:val="en-GB"/>
        </w:rPr>
        <w:tab/>
        <w:t xml:space="preserve">Allow </w:t>
      </w:r>
      <w:r w:rsidR="00BE62AC" w:rsidRPr="00FD25D1">
        <w:rPr>
          <w:lang w:val="en-GB"/>
        </w:rPr>
        <w:t>r</w:t>
      </w:r>
      <w:r w:rsidR="003D7ACA" w:rsidRPr="00FD25D1">
        <w:rPr>
          <w:rFonts w:cstheme="minorHAnsi"/>
          <w:szCs w:val="24"/>
          <w:lang w:val="en-GB"/>
        </w:rPr>
        <w:t xml:space="preserve">apporteur judges, data entrance operators and </w:t>
      </w:r>
      <w:r w:rsidR="00BE62AC" w:rsidRPr="00FD25D1">
        <w:rPr>
          <w:lang w:val="en-GB"/>
        </w:rPr>
        <w:t>authorised users</w:t>
      </w:r>
      <w:r w:rsidR="003D7ACA" w:rsidRPr="00FD25D1">
        <w:rPr>
          <w:lang w:val="en-GB"/>
        </w:rPr>
        <w:t xml:space="preserve"> of </w:t>
      </w:r>
      <w:r w:rsidR="00BE62AC" w:rsidRPr="00FD25D1">
        <w:rPr>
          <w:lang w:val="en-GB"/>
        </w:rPr>
        <w:t>TCC</w:t>
      </w:r>
      <w:r w:rsidR="003D7ACA" w:rsidRPr="00FD25D1">
        <w:rPr>
          <w:lang w:val="en-GB"/>
        </w:rPr>
        <w:t xml:space="preserve"> to access original </w:t>
      </w:r>
      <w:r w:rsidR="003D7ACA" w:rsidRPr="00FD25D1">
        <w:rPr>
          <w:rFonts w:cstheme="minorHAnsi"/>
          <w:szCs w:val="24"/>
          <w:lang w:val="en-GB"/>
        </w:rPr>
        <w:t>documents</w:t>
      </w:r>
      <w:r w:rsidR="003D7ACA" w:rsidRPr="00FD25D1">
        <w:rPr>
          <w:lang w:val="en-GB"/>
        </w:rPr>
        <w:t xml:space="preserve"> and additional information, whereas</w:t>
      </w:r>
      <w:r w:rsidR="003D7ACA" w:rsidRPr="00FD25D1">
        <w:rPr>
          <w:rFonts w:cstheme="minorHAnsi"/>
          <w:szCs w:val="24"/>
          <w:lang w:val="en-GB"/>
        </w:rPr>
        <w:t xml:space="preserve"> the other users, including lawyers, academics and citizens, can view only the anonymized version of the</w:t>
      </w:r>
      <w:r w:rsidR="003D7ACA" w:rsidRPr="00FD25D1">
        <w:rPr>
          <w:lang w:val="en-GB"/>
        </w:rPr>
        <w:t xml:space="preserve"> decisions</w:t>
      </w:r>
      <w:r w:rsidR="003D7ACA" w:rsidRPr="00FD25D1">
        <w:rPr>
          <w:rFonts w:cstheme="minorHAnsi"/>
          <w:szCs w:val="24"/>
          <w:lang w:val="en-GB"/>
        </w:rPr>
        <w:t>.</w:t>
      </w:r>
    </w:p>
    <w:p w14:paraId="5B07F59F" w14:textId="7A2CB7BB" w:rsidR="0094351D" w:rsidRPr="00FD25D1" w:rsidRDefault="003D7ACA" w:rsidP="0094351D">
      <w:pPr>
        <w:ind w:left="851" w:hanging="851"/>
        <w:jc w:val="both"/>
        <w:rPr>
          <w:rFonts w:cstheme="minorHAnsi"/>
          <w:szCs w:val="24"/>
          <w:lang w:val="en-GB"/>
        </w:rPr>
      </w:pPr>
      <w:r w:rsidRPr="00FD25D1">
        <w:rPr>
          <w:rFonts w:cstheme="minorHAnsi"/>
          <w:szCs w:val="24"/>
          <w:lang w:val="en-GB"/>
        </w:rPr>
        <w:t>6.1.22</w:t>
      </w:r>
      <w:r w:rsidRPr="00FD25D1">
        <w:rPr>
          <w:rFonts w:cstheme="minorHAnsi"/>
          <w:szCs w:val="24"/>
          <w:lang w:val="en-GB"/>
        </w:rPr>
        <w:tab/>
        <w:t>Allow authorised users to record thematic notes</w:t>
      </w:r>
      <w:r w:rsidR="00231C15" w:rsidRPr="00FD25D1">
        <w:rPr>
          <w:rFonts w:cstheme="minorHAnsi"/>
          <w:szCs w:val="24"/>
          <w:lang w:val="en-GB"/>
        </w:rPr>
        <w:t>.</w:t>
      </w:r>
      <w:r w:rsidR="00345F7F" w:rsidRPr="00FD25D1">
        <w:rPr>
          <w:rFonts w:cstheme="minorHAnsi"/>
          <w:szCs w:val="24"/>
          <w:lang w:val="en-GB"/>
        </w:rPr>
        <w:t xml:space="preserve"> </w:t>
      </w:r>
    </w:p>
    <w:p w14:paraId="1F8DC0DA" w14:textId="0581D697" w:rsidR="0094351D" w:rsidRPr="00FD25D1" w:rsidRDefault="00912E8B" w:rsidP="0094351D">
      <w:pPr>
        <w:ind w:left="851" w:hanging="851"/>
        <w:jc w:val="both"/>
        <w:rPr>
          <w:lang w:val="en-GB"/>
        </w:rPr>
      </w:pPr>
      <w:r w:rsidRPr="00FD25D1">
        <w:rPr>
          <w:lang w:val="en-GB"/>
        </w:rPr>
        <w:t>6.1.</w:t>
      </w:r>
      <w:r w:rsidR="0094351D" w:rsidRPr="00FD25D1">
        <w:rPr>
          <w:lang w:val="en-GB"/>
        </w:rPr>
        <w:t>23</w:t>
      </w:r>
      <w:r w:rsidRPr="00FD25D1">
        <w:rPr>
          <w:lang w:val="en-GB"/>
        </w:rPr>
        <w:tab/>
      </w:r>
      <w:r w:rsidR="00530932" w:rsidRPr="00FD25D1">
        <w:rPr>
          <w:lang w:val="en-GB"/>
        </w:rPr>
        <w:t xml:space="preserve">As well as the </w:t>
      </w:r>
      <w:r w:rsidR="00231C15" w:rsidRPr="00FD25D1">
        <w:rPr>
          <w:lang w:val="en-GB"/>
        </w:rPr>
        <w:t>User Manuals</w:t>
      </w:r>
      <w:r w:rsidRPr="00FD25D1">
        <w:rPr>
          <w:lang w:val="en-GB"/>
        </w:rPr>
        <w:t xml:space="preserve"> and on-screen immediate help (tip) options</w:t>
      </w:r>
      <w:r w:rsidR="0094351D" w:rsidRPr="00FD25D1">
        <w:rPr>
          <w:lang w:val="en-GB"/>
        </w:rPr>
        <w:t xml:space="preserve"> for guidance,</w:t>
      </w:r>
      <w:r w:rsidR="00530932" w:rsidRPr="00FD25D1">
        <w:rPr>
          <w:lang w:val="en-GB"/>
        </w:rPr>
        <w:t xml:space="preserve"> provide links to the books published by TCC, eight right-based handbooks at SIAC project, two judgment summaries books, guides etc.</w:t>
      </w:r>
    </w:p>
    <w:p w14:paraId="64B8A92F" w14:textId="170FA528" w:rsidR="00E05AEC" w:rsidRPr="00FD25D1" w:rsidRDefault="0094351D" w:rsidP="00530DD1">
      <w:pPr>
        <w:ind w:left="851" w:hanging="851"/>
        <w:jc w:val="both"/>
        <w:rPr>
          <w:rFonts w:cstheme="minorHAnsi"/>
          <w:szCs w:val="24"/>
          <w:lang w:val="en-GB"/>
        </w:rPr>
      </w:pPr>
      <w:r w:rsidRPr="00FD25D1">
        <w:rPr>
          <w:lang w:val="en-GB"/>
        </w:rPr>
        <w:t>6.1.24</w:t>
      </w:r>
      <w:r w:rsidRPr="00FD25D1">
        <w:rPr>
          <w:lang w:val="en-GB"/>
        </w:rPr>
        <w:tab/>
      </w:r>
      <w:r w:rsidR="00D27979" w:rsidRPr="00FD25D1">
        <w:rPr>
          <w:lang w:val="en-GB"/>
        </w:rPr>
        <w:t>Support both personal computers (through internet browsers) and mobile devices (through mobile application) over the internet in Turkish user interface. Features to be included in the mobile application, which should run natively on minimum Android 7.1 and iOS 13 operating systems, will be determined during the design phase.</w:t>
      </w:r>
    </w:p>
    <w:p w14:paraId="25938F9F" w14:textId="3DA262DC" w:rsidR="00D25705" w:rsidRPr="00FD25D1" w:rsidRDefault="00C439C8" w:rsidP="00D25705">
      <w:pPr>
        <w:jc w:val="both"/>
        <w:rPr>
          <w:lang w:val="en-GB"/>
        </w:rPr>
      </w:pPr>
      <w:r w:rsidRPr="00FD25D1">
        <w:rPr>
          <w:lang w:val="en-GB"/>
        </w:rPr>
        <w:t>In addition</w:t>
      </w:r>
      <w:r w:rsidR="00D25705" w:rsidRPr="00FD25D1">
        <w:rPr>
          <w:lang w:val="en-GB"/>
        </w:rPr>
        <w:t>;</w:t>
      </w:r>
    </w:p>
    <w:p w14:paraId="2CB19740" w14:textId="7918FEF6" w:rsidR="00654889" w:rsidRPr="00FD25D1" w:rsidRDefault="00654889" w:rsidP="00654889">
      <w:pPr>
        <w:ind w:left="851" w:hanging="851"/>
        <w:jc w:val="both"/>
        <w:rPr>
          <w:lang w:val="en-GB"/>
        </w:rPr>
      </w:pPr>
      <w:r w:rsidRPr="00FD25D1">
        <w:rPr>
          <w:lang w:val="en-GB"/>
        </w:rPr>
        <w:t>6.1.25</w:t>
      </w:r>
      <w:r w:rsidRPr="00FD25D1">
        <w:rPr>
          <w:lang w:val="en-GB"/>
        </w:rPr>
        <w:tab/>
        <w:t xml:space="preserve">Beneficiary’s technical experts shall involve actively in the whole development process in order to ensure sustainability. The </w:t>
      </w:r>
      <w:r w:rsidR="00904BE7">
        <w:rPr>
          <w:lang w:val="en-GB"/>
        </w:rPr>
        <w:t>Provider</w:t>
      </w:r>
      <w:r w:rsidRPr="00FD25D1">
        <w:rPr>
          <w:lang w:val="en-GB"/>
        </w:rPr>
        <w:t xml:space="preserve"> shall provide necessary development environment and tools at its own and/or Beneficiary’s premises, based on the selected teamwork methodology.</w:t>
      </w:r>
      <w:r w:rsidR="00551657" w:rsidRPr="00FD25D1">
        <w:rPr>
          <w:lang w:val="en-GB"/>
        </w:rPr>
        <w:t xml:space="preserve"> If </w:t>
      </w:r>
      <w:r w:rsidR="00904BE7">
        <w:rPr>
          <w:lang w:val="en-GB"/>
        </w:rPr>
        <w:t>Provider</w:t>
      </w:r>
      <w:r w:rsidR="00551657" w:rsidRPr="00FD25D1">
        <w:rPr>
          <w:lang w:val="en-GB"/>
        </w:rPr>
        <w:t xml:space="preserve">’s premises are out of Ankara, all costs related to the visits of the Beneficiary team (transportation, accommodation and per-diem) shall be paid by the </w:t>
      </w:r>
      <w:r w:rsidR="00904BE7">
        <w:rPr>
          <w:lang w:val="en-GB"/>
        </w:rPr>
        <w:t>Provider</w:t>
      </w:r>
      <w:r w:rsidR="00551657" w:rsidRPr="00FD25D1">
        <w:rPr>
          <w:lang w:val="en-GB"/>
        </w:rPr>
        <w:t>.</w:t>
      </w:r>
    </w:p>
    <w:p w14:paraId="4B07DA8E" w14:textId="07749A23" w:rsidR="00884225" w:rsidRPr="00FD25D1" w:rsidRDefault="00884225" w:rsidP="00884225">
      <w:pPr>
        <w:ind w:left="851" w:hanging="851"/>
        <w:jc w:val="both"/>
        <w:rPr>
          <w:lang w:val="en-GB"/>
        </w:rPr>
      </w:pPr>
      <w:r w:rsidRPr="00FD25D1">
        <w:rPr>
          <w:lang w:val="en-GB"/>
        </w:rPr>
        <w:t>6.1.26</w:t>
      </w:r>
      <w:r w:rsidRPr="00FD25D1">
        <w:rPr>
          <w:lang w:val="en-GB"/>
        </w:rPr>
        <w:tab/>
        <w:t>Capacity of the Beneficiary in Contemporary Software Development Technologies is to be enhanced through the trai</w:t>
      </w:r>
      <w:r w:rsidR="00231C15" w:rsidRPr="00FD25D1">
        <w:rPr>
          <w:lang w:val="en-GB"/>
        </w:rPr>
        <w:t>nings specified in Article 6.2.3</w:t>
      </w:r>
      <w:r w:rsidRPr="00FD25D1">
        <w:rPr>
          <w:lang w:val="en-GB"/>
        </w:rPr>
        <w:t xml:space="preserve"> of this document.</w:t>
      </w:r>
    </w:p>
    <w:p w14:paraId="652BAFBF" w14:textId="214C6873" w:rsidR="00884225" w:rsidRPr="00FD25D1" w:rsidRDefault="00884225" w:rsidP="00884225">
      <w:pPr>
        <w:ind w:left="851" w:hanging="851"/>
        <w:jc w:val="both"/>
        <w:rPr>
          <w:lang w:val="en-GB"/>
        </w:rPr>
      </w:pPr>
      <w:r w:rsidRPr="00FD25D1">
        <w:rPr>
          <w:lang w:val="en-GB"/>
        </w:rPr>
        <w:t>6.1.27</w:t>
      </w:r>
      <w:r w:rsidRPr="00FD25D1">
        <w:rPr>
          <w:lang w:val="en-GB"/>
        </w:rPr>
        <w:tab/>
        <w:t>End-user trainings shall b</w:t>
      </w:r>
      <w:r w:rsidR="00231C15" w:rsidRPr="00FD25D1">
        <w:rPr>
          <w:lang w:val="en-GB"/>
        </w:rPr>
        <w:t xml:space="preserve">e supplied for TCC trainers, where training material and </w:t>
      </w:r>
      <w:r w:rsidRPr="00FD25D1">
        <w:rPr>
          <w:lang w:val="en-GB"/>
        </w:rPr>
        <w:t>User Manuals are to be provided in digital means.</w:t>
      </w:r>
    </w:p>
    <w:p w14:paraId="3AC2A9CB" w14:textId="6ADAA4E3" w:rsidR="00CC1BC7" w:rsidRPr="00FD25D1" w:rsidRDefault="00E46746" w:rsidP="00927BAF">
      <w:pPr>
        <w:ind w:left="851" w:hanging="851"/>
        <w:jc w:val="both"/>
        <w:rPr>
          <w:lang w:val="en-GB"/>
        </w:rPr>
      </w:pPr>
      <w:r w:rsidRPr="00FD25D1">
        <w:rPr>
          <w:lang w:val="en-GB"/>
        </w:rPr>
        <w:lastRenderedPageBreak/>
        <w:t>6</w:t>
      </w:r>
      <w:r w:rsidR="005103AB" w:rsidRPr="00FD25D1">
        <w:rPr>
          <w:lang w:val="en-GB"/>
        </w:rPr>
        <w:t>.1.</w:t>
      </w:r>
      <w:r w:rsidR="00884225" w:rsidRPr="00FD25D1">
        <w:rPr>
          <w:lang w:val="en-GB"/>
        </w:rPr>
        <w:t>28</w:t>
      </w:r>
      <w:r w:rsidRPr="00FD25D1">
        <w:rPr>
          <w:lang w:val="en-GB"/>
        </w:rPr>
        <w:tab/>
      </w:r>
      <w:r w:rsidR="00645DCF" w:rsidRPr="00FD25D1">
        <w:rPr>
          <w:lang w:val="en-GB"/>
        </w:rPr>
        <w:t>At the end of the analysis study, t</w:t>
      </w:r>
      <w:r w:rsidRPr="00FD25D1">
        <w:rPr>
          <w:lang w:val="en-GB"/>
        </w:rPr>
        <w:t xml:space="preserve">he </w:t>
      </w:r>
      <w:r w:rsidR="00904BE7">
        <w:rPr>
          <w:lang w:val="en-GB"/>
        </w:rPr>
        <w:t>Provider</w:t>
      </w:r>
      <w:r w:rsidRPr="00FD25D1">
        <w:rPr>
          <w:lang w:val="en-GB"/>
        </w:rPr>
        <w:t xml:space="preserve"> shall prepare a Software Requirements Specification document</w:t>
      </w:r>
      <w:r w:rsidR="001E3094" w:rsidRPr="00FD25D1">
        <w:rPr>
          <w:lang w:val="en-GB"/>
        </w:rPr>
        <w:t>,</w:t>
      </w:r>
      <w:r w:rsidR="002700CE" w:rsidRPr="00FD25D1">
        <w:rPr>
          <w:lang w:val="en-GB"/>
        </w:rPr>
        <w:t xml:space="preserve"> in English or Turkish,</w:t>
      </w:r>
      <w:r w:rsidR="001E3094" w:rsidRPr="00FD25D1">
        <w:rPr>
          <w:lang w:val="en-GB"/>
        </w:rPr>
        <w:t xml:space="preserve"> in the course of IEEE 12207 requirements,</w:t>
      </w:r>
      <w:r w:rsidRPr="00FD25D1">
        <w:rPr>
          <w:lang w:val="en-GB"/>
        </w:rPr>
        <w:t xml:space="preserve"> and submit to the Beneficiary for joint review. The document shall be revised by the </w:t>
      </w:r>
      <w:r w:rsidR="00904BE7">
        <w:rPr>
          <w:lang w:val="en-GB"/>
        </w:rPr>
        <w:t>Provider</w:t>
      </w:r>
      <w:r w:rsidRPr="00FD25D1">
        <w:rPr>
          <w:lang w:val="en-GB"/>
        </w:rPr>
        <w:t xml:space="preserve"> according to the comments and inputs given during the review, and </w:t>
      </w:r>
      <w:r w:rsidR="00645DCF" w:rsidRPr="00FD25D1">
        <w:rPr>
          <w:lang w:val="en-GB"/>
        </w:rPr>
        <w:t xml:space="preserve">subject to the </w:t>
      </w:r>
      <w:r w:rsidRPr="00FD25D1">
        <w:rPr>
          <w:lang w:val="en-GB"/>
        </w:rPr>
        <w:t>approv</w:t>
      </w:r>
      <w:r w:rsidR="00645DCF" w:rsidRPr="00FD25D1">
        <w:rPr>
          <w:lang w:val="en-GB"/>
        </w:rPr>
        <w:t>al of</w:t>
      </w:r>
      <w:r w:rsidRPr="00FD25D1">
        <w:rPr>
          <w:lang w:val="en-GB"/>
        </w:rPr>
        <w:t xml:space="preserve"> the Beneficiary.</w:t>
      </w:r>
      <w:r w:rsidR="002700CE" w:rsidRPr="00FD25D1">
        <w:rPr>
          <w:lang w:val="en-GB"/>
        </w:rPr>
        <w:t xml:space="preserve"> If in English, final version of the document shall be translated to Turkish.</w:t>
      </w:r>
    </w:p>
    <w:p w14:paraId="132F4999" w14:textId="216F5702" w:rsidR="00E03D19" w:rsidRPr="00FD25D1" w:rsidRDefault="00E03D19" w:rsidP="00E03D19">
      <w:pPr>
        <w:ind w:left="851" w:hanging="851"/>
        <w:jc w:val="both"/>
        <w:rPr>
          <w:lang w:val="en-GB"/>
        </w:rPr>
      </w:pPr>
      <w:r w:rsidRPr="00FD25D1">
        <w:rPr>
          <w:lang w:val="en-GB"/>
        </w:rPr>
        <w:t>6.1.</w:t>
      </w:r>
      <w:r w:rsidR="00884225" w:rsidRPr="00FD25D1">
        <w:rPr>
          <w:lang w:val="en-GB"/>
        </w:rPr>
        <w:t>29</w:t>
      </w:r>
      <w:r w:rsidRPr="00FD25D1">
        <w:rPr>
          <w:lang w:val="en-GB"/>
        </w:rPr>
        <w:tab/>
        <w:t xml:space="preserve">During the Design and Implementation phase, the </w:t>
      </w:r>
      <w:r w:rsidR="00904BE7">
        <w:rPr>
          <w:lang w:val="en-GB"/>
        </w:rPr>
        <w:t>Provider</w:t>
      </w:r>
      <w:r w:rsidRPr="00FD25D1">
        <w:rPr>
          <w:lang w:val="en-GB"/>
        </w:rPr>
        <w:t xml:space="preserve"> shall prepare a Software Design Description document</w:t>
      </w:r>
      <w:r w:rsidR="002700CE" w:rsidRPr="00FD25D1">
        <w:rPr>
          <w:lang w:val="en-GB"/>
        </w:rPr>
        <w:t>, in English or Turkish</w:t>
      </w:r>
      <w:r w:rsidR="001E3094" w:rsidRPr="00FD25D1">
        <w:rPr>
          <w:lang w:val="en-GB"/>
        </w:rPr>
        <w:t>, in the course of IEEE 12207 requirements,</w:t>
      </w:r>
      <w:r w:rsidRPr="00FD25D1">
        <w:rPr>
          <w:lang w:val="en-GB"/>
        </w:rPr>
        <w:t xml:space="preserve"> and submit to the Beneficiary for joint review. Initial version of the document shall contain the architectural/preliminary design of the software to be jointly reviewed before commencing the programming activities. The second version of the document shall contain the finalised detailed design of the software, and be jointly reviewed before the installation of the software. The document shall be revised by the </w:t>
      </w:r>
      <w:r w:rsidR="00904BE7">
        <w:rPr>
          <w:lang w:val="en-GB"/>
        </w:rPr>
        <w:t>Provider</w:t>
      </w:r>
      <w:r w:rsidRPr="00FD25D1">
        <w:rPr>
          <w:lang w:val="en-GB"/>
        </w:rPr>
        <w:t xml:space="preserve"> according to the comments and inputs given during the final review, and subject to the approval of the Beneficiary.</w:t>
      </w:r>
      <w:r w:rsidR="002700CE" w:rsidRPr="00FD25D1">
        <w:rPr>
          <w:lang w:val="en-GB"/>
        </w:rPr>
        <w:t xml:space="preserve"> If in English, final version of the document shall be translated to Turkish.</w:t>
      </w:r>
    </w:p>
    <w:p w14:paraId="63A2996D" w14:textId="4769A2EB" w:rsidR="00912E8B" w:rsidRPr="00FD25D1" w:rsidRDefault="00645DCF" w:rsidP="00912E8B">
      <w:pPr>
        <w:ind w:left="851" w:hanging="851"/>
        <w:jc w:val="both"/>
        <w:rPr>
          <w:lang w:val="en-GB"/>
        </w:rPr>
      </w:pPr>
      <w:r w:rsidRPr="00FD25D1">
        <w:rPr>
          <w:lang w:val="en-GB"/>
        </w:rPr>
        <w:t>6.1.</w:t>
      </w:r>
      <w:r w:rsidR="00884225" w:rsidRPr="00FD25D1">
        <w:rPr>
          <w:lang w:val="en-GB"/>
        </w:rPr>
        <w:t>30</w:t>
      </w:r>
      <w:r w:rsidRPr="00FD25D1">
        <w:rPr>
          <w:lang w:val="en-GB"/>
        </w:rPr>
        <w:tab/>
        <w:t xml:space="preserve">During the Design and Implementation phase, </w:t>
      </w:r>
      <w:r w:rsidR="00730EBB" w:rsidRPr="00FD25D1">
        <w:rPr>
          <w:lang w:val="en-GB"/>
        </w:rPr>
        <w:t xml:space="preserve">in collaboration with </w:t>
      </w:r>
      <w:r w:rsidRPr="00FD25D1">
        <w:rPr>
          <w:lang w:val="en-GB"/>
        </w:rPr>
        <w:t xml:space="preserve">the </w:t>
      </w:r>
      <w:r w:rsidR="00730EBB" w:rsidRPr="00FD25D1">
        <w:rPr>
          <w:lang w:val="en-GB"/>
        </w:rPr>
        <w:t>Beneficiary Test Team</w:t>
      </w:r>
      <w:r w:rsidR="00231C15" w:rsidRPr="00FD25D1">
        <w:rPr>
          <w:lang w:val="en-GB"/>
        </w:rPr>
        <w:t>,</w:t>
      </w:r>
      <w:r w:rsidR="00730EBB" w:rsidRPr="00FD25D1">
        <w:rPr>
          <w:lang w:val="en-GB"/>
        </w:rPr>
        <w:t xml:space="preserve"> </w:t>
      </w:r>
      <w:r w:rsidR="00904BE7">
        <w:rPr>
          <w:lang w:val="en-GB"/>
        </w:rPr>
        <w:t>Provider</w:t>
      </w:r>
      <w:r w:rsidRPr="00FD25D1">
        <w:rPr>
          <w:lang w:val="en-GB"/>
        </w:rPr>
        <w:t xml:space="preserve"> shall </w:t>
      </w:r>
      <w:r w:rsidR="00E03D19" w:rsidRPr="00FD25D1">
        <w:rPr>
          <w:lang w:val="en-GB"/>
        </w:rPr>
        <w:t xml:space="preserve">prepare </w:t>
      </w:r>
      <w:r w:rsidRPr="00FD25D1">
        <w:rPr>
          <w:lang w:val="en-GB"/>
        </w:rPr>
        <w:t xml:space="preserve">Software </w:t>
      </w:r>
      <w:r w:rsidR="00E03D19" w:rsidRPr="00FD25D1">
        <w:rPr>
          <w:lang w:val="en-GB"/>
        </w:rPr>
        <w:t>Test Procedures</w:t>
      </w:r>
      <w:r w:rsidRPr="00FD25D1">
        <w:rPr>
          <w:lang w:val="en-GB"/>
        </w:rPr>
        <w:t xml:space="preserve"> document</w:t>
      </w:r>
      <w:r w:rsidR="00E03D19" w:rsidRPr="00FD25D1">
        <w:rPr>
          <w:lang w:val="en-GB"/>
        </w:rPr>
        <w:t>,</w:t>
      </w:r>
      <w:r w:rsidR="001E3094" w:rsidRPr="00FD25D1">
        <w:rPr>
          <w:lang w:val="en-GB"/>
        </w:rPr>
        <w:t xml:space="preserve"> in the course of IEEE 12207 requirements,</w:t>
      </w:r>
      <w:r w:rsidR="00E03D19" w:rsidRPr="00FD25D1">
        <w:rPr>
          <w:lang w:val="en-GB"/>
        </w:rPr>
        <w:t xml:space="preserve"> which will be the basis of the acceptance of the developed software,</w:t>
      </w:r>
      <w:r w:rsidRPr="00FD25D1">
        <w:rPr>
          <w:lang w:val="en-GB"/>
        </w:rPr>
        <w:t xml:space="preserve"> and </w:t>
      </w:r>
      <w:r w:rsidR="00E03D19" w:rsidRPr="00FD25D1">
        <w:rPr>
          <w:lang w:val="en-GB"/>
        </w:rPr>
        <w:t>utilise those procedures during its internal tests as well</w:t>
      </w:r>
      <w:r w:rsidRPr="00FD25D1">
        <w:rPr>
          <w:lang w:val="en-GB"/>
        </w:rPr>
        <w:t>.</w:t>
      </w:r>
    </w:p>
    <w:p w14:paraId="6DD293F7" w14:textId="3A9BFE3E" w:rsidR="00912E8B" w:rsidRPr="00FD25D1" w:rsidRDefault="00912E8B" w:rsidP="00912E8B">
      <w:pPr>
        <w:ind w:left="851" w:hanging="851"/>
        <w:jc w:val="both"/>
        <w:rPr>
          <w:lang w:val="en-GB"/>
        </w:rPr>
      </w:pPr>
      <w:r w:rsidRPr="00FD25D1">
        <w:rPr>
          <w:lang w:val="en-GB"/>
        </w:rPr>
        <w:t>6.1.</w:t>
      </w:r>
      <w:r w:rsidR="00884225" w:rsidRPr="00FD25D1">
        <w:rPr>
          <w:lang w:val="en-GB"/>
        </w:rPr>
        <w:t>31</w:t>
      </w:r>
      <w:r w:rsidRPr="00FD25D1">
        <w:rPr>
          <w:lang w:val="en-GB"/>
        </w:rPr>
        <w:tab/>
        <w:t xml:space="preserve">By taking the advantage of the size and the know-how of the Java community in </w:t>
      </w:r>
      <w:r w:rsidR="001D78F4" w:rsidRPr="00FD25D1">
        <w:rPr>
          <w:lang w:val="en-GB"/>
        </w:rPr>
        <w:t>Türkiye</w:t>
      </w:r>
      <w:r w:rsidRPr="00FD25D1">
        <w:rPr>
          <w:lang w:val="en-GB"/>
        </w:rPr>
        <w:t xml:space="preserve">, it is recommended to utilise Java technologies for </w:t>
      </w:r>
      <w:r w:rsidR="00677FE2" w:rsidRPr="00FD25D1">
        <w:rPr>
          <w:lang w:val="en-GB"/>
        </w:rPr>
        <w:t>Case Law Database</w:t>
      </w:r>
      <w:r w:rsidRPr="00FD25D1">
        <w:rPr>
          <w:lang w:val="en-GB"/>
        </w:rPr>
        <w:t xml:space="preserve"> software development. In addition, JavaScript/HTML based frameworks, such as React</w:t>
      </w:r>
      <w:r w:rsidR="007B6341" w:rsidRPr="00FD25D1">
        <w:rPr>
          <w:lang w:val="en-GB"/>
        </w:rPr>
        <w:t>/Angular</w:t>
      </w:r>
      <w:r w:rsidRPr="00FD25D1">
        <w:rPr>
          <w:lang w:val="en-GB"/>
        </w:rPr>
        <w:t xml:space="preserve"> for </w:t>
      </w:r>
      <w:r w:rsidR="00801A5C" w:rsidRPr="00FD25D1">
        <w:rPr>
          <w:lang w:val="en-GB"/>
        </w:rPr>
        <w:t>front-end</w:t>
      </w:r>
      <w:r w:rsidRPr="00FD25D1">
        <w:rPr>
          <w:lang w:val="en-GB"/>
        </w:rPr>
        <w:t xml:space="preserve"> and Node.js for server-side components are also promising. However, </w:t>
      </w:r>
      <w:r w:rsidR="00904BE7">
        <w:rPr>
          <w:lang w:val="en-GB"/>
        </w:rPr>
        <w:t>Provider</w:t>
      </w:r>
      <w:r w:rsidRPr="00FD25D1">
        <w:rPr>
          <w:lang w:val="en-GB"/>
        </w:rPr>
        <w:t xml:space="preserve"> </w:t>
      </w:r>
      <w:r w:rsidR="00730EBB" w:rsidRPr="00FD25D1">
        <w:rPr>
          <w:lang w:val="en-GB"/>
        </w:rPr>
        <w:t>may</w:t>
      </w:r>
      <w:r w:rsidRPr="00FD25D1">
        <w:rPr>
          <w:lang w:val="en-GB"/>
        </w:rPr>
        <w:t xml:space="preserve"> implement AI components in Python language.</w:t>
      </w:r>
    </w:p>
    <w:p w14:paraId="6BB7422E" w14:textId="6C0E2880" w:rsidR="00912E8B" w:rsidRPr="00FD25D1" w:rsidRDefault="00912E8B" w:rsidP="00912E8B">
      <w:pPr>
        <w:ind w:left="851" w:hanging="851"/>
        <w:jc w:val="both"/>
        <w:rPr>
          <w:lang w:val="en-GB"/>
        </w:rPr>
      </w:pPr>
      <w:r w:rsidRPr="00FD25D1">
        <w:rPr>
          <w:lang w:val="en-GB"/>
        </w:rPr>
        <w:t>6.1.</w:t>
      </w:r>
      <w:r w:rsidR="00884225" w:rsidRPr="00FD25D1">
        <w:rPr>
          <w:lang w:val="en-GB"/>
        </w:rPr>
        <w:t>32</w:t>
      </w:r>
      <w:r w:rsidRPr="00FD25D1">
        <w:rPr>
          <w:lang w:val="en-GB"/>
        </w:rPr>
        <w:tab/>
      </w:r>
      <w:r w:rsidR="006F26AF" w:rsidRPr="00FD25D1">
        <w:rPr>
          <w:lang w:val="en-GB"/>
        </w:rPr>
        <w:t xml:space="preserve">The </w:t>
      </w:r>
      <w:r w:rsidR="00904BE7">
        <w:rPr>
          <w:lang w:val="en-GB"/>
        </w:rPr>
        <w:t>Provider</w:t>
      </w:r>
      <w:r w:rsidR="006F26AF" w:rsidRPr="00FD25D1">
        <w:rPr>
          <w:lang w:val="en-GB"/>
        </w:rPr>
        <w:t xml:space="preserve"> shall utilise </w:t>
      </w:r>
      <w:r w:rsidR="0013697E" w:rsidRPr="00FD25D1">
        <w:rPr>
          <w:lang w:val="en-GB"/>
        </w:rPr>
        <w:t xml:space="preserve">PostgreSQL </w:t>
      </w:r>
      <w:r w:rsidR="006F26AF" w:rsidRPr="00FD25D1">
        <w:rPr>
          <w:lang w:val="en-GB"/>
        </w:rPr>
        <w:t>free and open source relational database.</w:t>
      </w:r>
      <w:r w:rsidRPr="00FD25D1">
        <w:rPr>
          <w:lang w:val="en-GB"/>
        </w:rPr>
        <w:t xml:space="preserve"> However, as the need emerges for storing and accessing contents in different formats, such as multi-media files, the </w:t>
      </w:r>
      <w:r w:rsidR="00904BE7">
        <w:rPr>
          <w:lang w:val="en-GB"/>
        </w:rPr>
        <w:t>Provider</w:t>
      </w:r>
      <w:r w:rsidRPr="00FD25D1">
        <w:rPr>
          <w:lang w:val="en-GB"/>
        </w:rPr>
        <w:t xml:space="preserve"> is recommended to utilise NoSQL databases, such as MongoDB for the document repository and content management features of </w:t>
      </w:r>
      <w:r w:rsidR="00730EBB" w:rsidRPr="00FD25D1">
        <w:rPr>
          <w:lang w:val="en-GB"/>
        </w:rPr>
        <w:t>the case law database</w:t>
      </w:r>
      <w:r w:rsidRPr="00FD25D1">
        <w:rPr>
          <w:lang w:val="en-GB"/>
        </w:rPr>
        <w:t>.</w:t>
      </w:r>
    </w:p>
    <w:p w14:paraId="69C01B0A" w14:textId="0AA0800D" w:rsidR="00C77220" w:rsidRPr="00FD25D1" w:rsidRDefault="005103AB" w:rsidP="00C77220">
      <w:pPr>
        <w:ind w:left="851" w:hanging="851"/>
        <w:jc w:val="both"/>
        <w:rPr>
          <w:lang w:val="en-GB"/>
        </w:rPr>
      </w:pPr>
      <w:r w:rsidRPr="00FD25D1">
        <w:rPr>
          <w:lang w:val="en-GB"/>
        </w:rPr>
        <w:t>6.1.</w:t>
      </w:r>
      <w:r w:rsidR="00884225" w:rsidRPr="00FD25D1">
        <w:rPr>
          <w:lang w:val="en-GB"/>
        </w:rPr>
        <w:t>33</w:t>
      </w:r>
      <w:r w:rsidRPr="00FD25D1">
        <w:rPr>
          <w:lang w:val="en-GB"/>
        </w:rPr>
        <w:tab/>
        <w:t xml:space="preserve">Software Testing Phase will include pilot testing, </w:t>
      </w:r>
      <w:r w:rsidR="00D84756" w:rsidRPr="00FD25D1">
        <w:rPr>
          <w:lang w:val="en-GB"/>
        </w:rPr>
        <w:t xml:space="preserve">which is to be performed in-house by the Beneficiary experts under the </w:t>
      </w:r>
      <w:r w:rsidRPr="00FD25D1">
        <w:rPr>
          <w:lang w:val="en-GB"/>
        </w:rPr>
        <w:t xml:space="preserve">supervision and support from the </w:t>
      </w:r>
      <w:r w:rsidR="00904BE7">
        <w:rPr>
          <w:lang w:val="en-GB"/>
        </w:rPr>
        <w:t>Provider</w:t>
      </w:r>
      <w:r w:rsidR="00D84756" w:rsidRPr="00FD25D1">
        <w:rPr>
          <w:lang w:val="en-GB"/>
        </w:rPr>
        <w:t xml:space="preserve">, based on the </w:t>
      </w:r>
      <w:r w:rsidR="00CF7A97" w:rsidRPr="00FD25D1">
        <w:rPr>
          <w:lang w:val="en-GB"/>
        </w:rPr>
        <w:t>a</w:t>
      </w:r>
      <w:r w:rsidR="00D84756" w:rsidRPr="00FD25D1">
        <w:rPr>
          <w:lang w:val="en-GB"/>
        </w:rPr>
        <w:t>greed test procedures, and by utilising an automated test tool,</w:t>
      </w:r>
      <w:r w:rsidR="00C0698E" w:rsidRPr="00FD25D1">
        <w:rPr>
          <w:lang w:val="en-GB"/>
        </w:rPr>
        <w:t xml:space="preserve"> which is supplied by the </w:t>
      </w:r>
      <w:r w:rsidR="00904BE7">
        <w:rPr>
          <w:lang w:val="en-GB"/>
        </w:rPr>
        <w:t>Provider</w:t>
      </w:r>
      <w:r w:rsidR="00C0698E" w:rsidRPr="00FD25D1">
        <w:rPr>
          <w:lang w:val="en-GB"/>
        </w:rPr>
        <w:t xml:space="preserve"> and capable of storing, executing and monitoring test </w:t>
      </w:r>
      <w:r w:rsidR="00801A5C" w:rsidRPr="00FD25D1">
        <w:rPr>
          <w:lang w:val="en-GB"/>
        </w:rPr>
        <w:t>scenarios</w:t>
      </w:r>
      <w:r w:rsidR="00D84756" w:rsidRPr="00FD25D1">
        <w:rPr>
          <w:lang w:val="en-GB"/>
        </w:rPr>
        <w:t>.</w:t>
      </w:r>
      <w:r w:rsidR="00CF7A97" w:rsidRPr="00FD25D1">
        <w:rPr>
          <w:lang w:val="en-GB"/>
        </w:rPr>
        <w:t xml:space="preserve"> </w:t>
      </w:r>
      <w:r w:rsidR="00EE1E23" w:rsidRPr="00FD25D1">
        <w:rPr>
          <w:lang w:val="en-GB"/>
        </w:rPr>
        <w:t xml:space="preserve">The </w:t>
      </w:r>
      <w:r w:rsidR="00904BE7">
        <w:rPr>
          <w:lang w:val="en-GB"/>
        </w:rPr>
        <w:t>Provider</w:t>
      </w:r>
      <w:r w:rsidR="00EE1E23" w:rsidRPr="00FD25D1">
        <w:rPr>
          <w:lang w:val="en-GB"/>
        </w:rPr>
        <w:t xml:space="preserve"> </w:t>
      </w:r>
      <w:r w:rsidR="00C0698E" w:rsidRPr="00FD25D1">
        <w:rPr>
          <w:lang w:val="en-GB"/>
        </w:rPr>
        <w:t>shall</w:t>
      </w:r>
      <w:r w:rsidR="00EE1E23" w:rsidRPr="00FD25D1">
        <w:rPr>
          <w:lang w:val="en-GB"/>
        </w:rPr>
        <w:t xml:space="preserve"> correct</w:t>
      </w:r>
      <w:r w:rsidR="00C0698E" w:rsidRPr="00FD25D1">
        <w:rPr>
          <w:lang w:val="en-GB"/>
        </w:rPr>
        <w:t xml:space="preserve"> the errors</w:t>
      </w:r>
      <w:r w:rsidR="00EE1E23" w:rsidRPr="00FD25D1">
        <w:rPr>
          <w:lang w:val="en-GB"/>
        </w:rPr>
        <w:t xml:space="preserve"> and </w:t>
      </w:r>
      <w:r w:rsidR="00C0698E" w:rsidRPr="00FD25D1">
        <w:rPr>
          <w:lang w:val="en-GB"/>
        </w:rPr>
        <w:t>revise the documents</w:t>
      </w:r>
      <w:r w:rsidR="00EE1E23" w:rsidRPr="00FD25D1">
        <w:rPr>
          <w:lang w:val="en-GB"/>
        </w:rPr>
        <w:t>, if necessary, after each failing test.</w:t>
      </w:r>
    </w:p>
    <w:p w14:paraId="27B35EC0" w14:textId="4A5D3B67" w:rsidR="00C77220" w:rsidRPr="00FD25D1" w:rsidRDefault="00C77220" w:rsidP="00C77220">
      <w:pPr>
        <w:ind w:left="851" w:hanging="851"/>
        <w:jc w:val="both"/>
        <w:rPr>
          <w:lang w:val="en-GB"/>
        </w:rPr>
      </w:pPr>
      <w:r w:rsidRPr="00FD25D1">
        <w:rPr>
          <w:lang w:val="en-GB"/>
        </w:rPr>
        <w:t>6.1.</w:t>
      </w:r>
      <w:r w:rsidR="0094351D" w:rsidRPr="00FD25D1">
        <w:rPr>
          <w:lang w:val="en-GB"/>
        </w:rPr>
        <w:t>3</w:t>
      </w:r>
      <w:r w:rsidR="00884225" w:rsidRPr="00FD25D1">
        <w:rPr>
          <w:lang w:val="en-GB"/>
        </w:rPr>
        <w:t>4</w:t>
      </w:r>
      <w:r w:rsidRPr="00FD25D1">
        <w:rPr>
          <w:lang w:val="en-GB"/>
        </w:rPr>
        <w:tab/>
        <w:t>Test system shall be independent from the live system</w:t>
      </w:r>
      <w:r w:rsidR="00EE1E23" w:rsidRPr="00FD25D1">
        <w:rPr>
          <w:lang w:val="en-GB"/>
        </w:rPr>
        <w:t>.</w:t>
      </w:r>
      <w:r w:rsidR="00051527" w:rsidRPr="00FD25D1">
        <w:rPr>
          <w:lang w:val="en-GB"/>
        </w:rPr>
        <w:t xml:space="preserve"> Beneficiary shall provide </w:t>
      </w:r>
      <w:r w:rsidR="00904BE7">
        <w:rPr>
          <w:lang w:val="en-GB"/>
        </w:rPr>
        <w:t>Provider</w:t>
      </w:r>
      <w:r w:rsidR="00051527" w:rsidRPr="00FD25D1">
        <w:rPr>
          <w:lang w:val="en-GB"/>
        </w:rPr>
        <w:t xml:space="preserve"> team with the necessary authorisation for accessing the test system.</w:t>
      </w:r>
    </w:p>
    <w:p w14:paraId="52F0D58F" w14:textId="75BCBF99" w:rsidR="00D25705" w:rsidRPr="00FD25D1" w:rsidRDefault="00C77220" w:rsidP="00D25705">
      <w:pPr>
        <w:ind w:left="851" w:hanging="851"/>
        <w:jc w:val="both"/>
        <w:rPr>
          <w:lang w:val="en-GB"/>
        </w:rPr>
      </w:pPr>
      <w:r w:rsidRPr="00FD25D1">
        <w:rPr>
          <w:lang w:val="en-GB"/>
        </w:rPr>
        <w:t>6.1.</w:t>
      </w:r>
      <w:r w:rsidR="0094351D" w:rsidRPr="00FD25D1">
        <w:rPr>
          <w:lang w:val="en-GB"/>
        </w:rPr>
        <w:t>3</w:t>
      </w:r>
      <w:r w:rsidR="00884225" w:rsidRPr="00FD25D1">
        <w:rPr>
          <w:lang w:val="en-GB"/>
        </w:rPr>
        <w:t>5</w:t>
      </w:r>
      <w:r w:rsidRPr="00FD25D1">
        <w:rPr>
          <w:lang w:val="en-GB"/>
        </w:rPr>
        <w:tab/>
        <w:t>The</w:t>
      </w:r>
      <w:r w:rsidR="001E3094" w:rsidRPr="00FD25D1">
        <w:rPr>
          <w:lang w:val="en-GB"/>
        </w:rPr>
        <w:t xml:space="preserve"> </w:t>
      </w:r>
      <w:r w:rsidR="00904BE7">
        <w:rPr>
          <w:lang w:val="en-GB"/>
        </w:rPr>
        <w:t>Provider</w:t>
      </w:r>
      <w:r w:rsidR="001E3094" w:rsidRPr="00FD25D1">
        <w:rPr>
          <w:lang w:val="en-GB"/>
        </w:rPr>
        <w:t xml:space="preserve"> shall submit the report of</w:t>
      </w:r>
      <w:r w:rsidRPr="00FD25D1">
        <w:rPr>
          <w:lang w:val="en-GB"/>
        </w:rPr>
        <w:t xml:space="preserve"> </w:t>
      </w:r>
      <w:r w:rsidR="001E3094" w:rsidRPr="00FD25D1">
        <w:rPr>
          <w:u w:val="single"/>
          <w:lang w:val="en-GB"/>
        </w:rPr>
        <w:t>successful</w:t>
      </w:r>
      <w:r w:rsidR="001E3094" w:rsidRPr="00FD25D1">
        <w:rPr>
          <w:lang w:val="en-GB"/>
        </w:rPr>
        <w:t xml:space="preserve"> </w:t>
      </w:r>
      <w:r w:rsidR="00051527" w:rsidRPr="00FD25D1">
        <w:rPr>
          <w:lang w:val="en-GB"/>
        </w:rPr>
        <w:t xml:space="preserve">security </w:t>
      </w:r>
      <w:r w:rsidR="006E2492" w:rsidRPr="00FD25D1">
        <w:rPr>
          <w:lang w:val="en-GB"/>
        </w:rPr>
        <w:t xml:space="preserve">and </w:t>
      </w:r>
      <w:r w:rsidRPr="00FD25D1">
        <w:rPr>
          <w:lang w:val="en-GB"/>
        </w:rPr>
        <w:t>penetration tests</w:t>
      </w:r>
      <w:r w:rsidR="001E3094" w:rsidRPr="00FD25D1">
        <w:rPr>
          <w:lang w:val="en-GB"/>
        </w:rPr>
        <w:t xml:space="preserve"> </w:t>
      </w:r>
      <w:r w:rsidRPr="00FD25D1">
        <w:rPr>
          <w:lang w:val="en-GB"/>
        </w:rPr>
        <w:t>performed by a third-party body</w:t>
      </w:r>
      <w:r w:rsidR="006E2492" w:rsidRPr="00FD25D1">
        <w:rPr>
          <w:lang w:val="en-GB"/>
        </w:rPr>
        <w:t>, before the acceptance, and solve</w:t>
      </w:r>
      <w:r w:rsidR="00051527" w:rsidRPr="00FD25D1">
        <w:rPr>
          <w:lang w:val="en-GB"/>
        </w:rPr>
        <w:t xml:space="preserve"> all problems</w:t>
      </w:r>
      <w:r w:rsidR="006E2492" w:rsidRPr="00FD25D1">
        <w:rPr>
          <w:lang w:val="en-GB"/>
        </w:rPr>
        <w:t xml:space="preserve"> found by Beneficiary security and penetration tests</w:t>
      </w:r>
      <w:r w:rsidR="00051527" w:rsidRPr="00FD25D1">
        <w:rPr>
          <w:lang w:val="en-GB"/>
        </w:rPr>
        <w:t>, if any</w:t>
      </w:r>
      <w:r w:rsidRPr="00FD25D1">
        <w:rPr>
          <w:lang w:val="en-GB"/>
        </w:rPr>
        <w:t>.</w:t>
      </w:r>
    </w:p>
    <w:p w14:paraId="00472F76" w14:textId="650F40F9" w:rsidR="00DC2030" w:rsidRPr="00FD25D1" w:rsidRDefault="00884225" w:rsidP="008B2215">
      <w:pPr>
        <w:ind w:left="851" w:hanging="851"/>
        <w:jc w:val="both"/>
        <w:rPr>
          <w:lang w:val="en-GB"/>
        </w:rPr>
      </w:pPr>
      <w:r w:rsidRPr="00FD25D1">
        <w:rPr>
          <w:lang w:val="en-GB"/>
        </w:rPr>
        <w:t>6.1.36</w:t>
      </w:r>
      <w:r w:rsidR="00DC2030" w:rsidRPr="00FD25D1">
        <w:rPr>
          <w:lang w:val="en-GB"/>
        </w:rPr>
        <w:tab/>
        <w:t>Data migration will be discussed during the project implementation, and be performed before</w:t>
      </w:r>
      <w:r w:rsidR="0054721D" w:rsidRPr="00FD25D1">
        <w:rPr>
          <w:lang w:val="en-GB"/>
        </w:rPr>
        <w:t xml:space="preserve"> </w:t>
      </w:r>
      <w:r w:rsidR="00DC2030" w:rsidRPr="00FD25D1">
        <w:rPr>
          <w:lang w:val="en-GB"/>
        </w:rPr>
        <w:t>the pilot testing. However</w:t>
      </w:r>
      <w:r w:rsidR="00231C15" w:rsidRPr="00FD25D1">
        <w:rPr>
          <w:lang w:val="en-GB"/>
        </w:rPr>
        <w:t xml:space="preserve">, </w:t>
      </w:r>
      <w:r w:rsidR="00904BE7">
        <w:rPr>
          <w:lang w:val="en-GB"/>
        </w:rPr>
        <w:t>Provider</w:t>
      </w:r>
      <w:r w:rsidR="00231C15" w:rsidRPr="00FD25D1">
        <w:rPr>
          <w:lang w:val="en-GB"/>
        </w:rPr>
        <w:t xml:space="preserve"> shall be aware of the</w:t>
      </w:r>
      <w:r w:rsidR="00DC2030" w:rsidRPr="00FD25D1">
        <w:rPr>
          <w:lang w:val="en-GB"/>
        </w:rPr>
        <w:t xml:space="preserve"> probable need for an additional effort for a successful migration based on its new database design.</w:t>
      </w:r>
    </w:p>
    <w:p w14:paraId="658A6C7A" w14:textId="153C7BFB" w:rsidR="00654889" w:rsidRPr="00FD25D1" w:rsidRDefault="00884225" w:rsidP="00654889">
      <w:pPr>
        <w:ind w:left="851" w:hanging="851"/>
        <w:jc w:val="both"/>
        <w:rPr>
          <w:lang w:val="en-GB"/>
        </w:rPr>
      </w:pPr>
      <w:r w:rsidRPr="00FD25D1">
        <w:rPr>
          <w:lang w:val="en-GB"/>
        </w:rPr>
        <w:t>6.1.37</w:t>
      </w:r>
      <w:r w:rsidR="00654889" w:rsidRPr="00FD25D1">
        <w:rPr>
          <w:lang w:val="en-GB"/>
        </w:rPr>
        <w:tab/>
        <w:t xml:space="preserve">After installation of the software, before commencing the pilot tests, the </w:t>
      </w:r>
      <w:r w:rsidR="00904BE7">
        <w:rPr>
          <w:lang w:val="en-GB"/>
        </w:rPr>
        <w:t>Provider</w:t>
      </w:r>
      <w:r w:rsidR="00654889" w:rsidRPr="00FD25D1">
        <w:rPr>
          <w:lang w:val="en-GB"/>
        </w:rPr>
        <w:t xml:space="preserve"> shall deliver executable codes and recompilable source codes to the Beneficiary, in electronic format. After pilot testing, revised version of the codes shall also be delivered.</w:t>
      </w:r>
    </w:p>
    <w:p w14:paraId="0A70619C" w14:textId="4C6D18C3" w:rsidR="00654889" w:rsidRPr="00FD25D1" w:rsidRDefault="00654889" w:rsidP="00654889">
      <w:pPr>
        <w:ind w:left="851" w:hanging="851"/>
        <w:jc w:val="both"/>
        <w:rPr>
          <w:lang w:val="en-GB"/>
        </w:rPr>
      </w:pPr>
      <w:r w:rsidRPr="00FD25D1">
        <w:rPr>
          <w:lang w:val="en-GB"/>
        </w:rPr>
        <w:lastRenderedPageBreak/>
        <w:t>6.1.38</w:t>
      </w:r>
      <w:r w:rsidRPr="00FD25D1">
        <w:rPr>
          <w:lang w:val="en-GB"/>
        </w:rPr>
        <w:tab/>
      </w:r>
      <w:r w:rsidRPr="00FD25D1">
        <w:rPr>
          <w:rFonts w:cstheme="minorHAnsi"/>
          <w:bCs/>
          <w:lang w:val="en-GB"/>
        </w:rPr>
        <w:t>Regarding</w:t>
      </w:r>
      <w:r w:rsidRPr="00FD25D1">
        <w:rPr>
          <w:rFonts w:cstheme="minorHAnsi"/>
          <w:lang w:val="en-GB"/>
        </w:rPr>
        <w:t xml:space="preserve"> </w:t>
      </w:r>
      <w:r w:rsidRPr="00FD25D1">
        <w:rPr>
          <w:lang w:val="en-GB"/>
        </w:rPr>
        <w:t>the</w:t>
      </w:r>
      <w:r w:rsidRPr="00FD25D1">
        <w:rPr>
          <w:rFonts w:cstheme="minorHAnsi"/>
          <w:lang w:val="en-GB"/>
        </w:rPr>
        <w:t xml:space="preserve"> software developed in the scope of this section, the </w:t>
      </w:r>
      <w:r w:rsidR="00904BE7">
        <w:rPr>
          <w:rFonts w:cstheme="minorHAnsi"/>
          <w:lang w:val="en-GB"/>
        </w:rPr>
        <w:t>Provider</w:t>
      </w:r>
      <w:r w:rsidRPr="00FD25D1">
        <w:rPr>
          <w:rFonts w:cstheme="minorHAnsi"/>
          <w:lang w:val="en-GB"/>
        </w:rPr>
        <w:t xml:space="preserve"> shall provide regular software patches and bug fixes, as well as remote or on-site consulting/support during the warranty period, defined in Article 6.2.</w:t>
      </w:r>
      <w:r w:rsidR="005B7FB1" w:rsidRPr="00FD25D1">
        <w:rPr>
          <w:rFonts w:cstheme="minorHAnsi"/>
          <w:lang w:val="en-GB"/>
        </w:rPr>
        <w:t>2</w:t>
      </w:r>
      <w:r w:rsidRPr="00FD25D1">
        <w:rPr>
          <w:rFonts w:cstheme="minorHAnsi"/>
          <w:lang w:val="en-GB"/>
        </w:rPr>
        <w:t>.1 of this document.</w:t>
      </w:r>
    </w:p>
    <w:p w14:paraId="4FF19A42" w14:textId="5B242BFA" w:rsidR="008B2215" w:rsidRPr="00FD25D1" w:rsidRDefault="008B2215" w:rsidP="008B2215">
      <w:pPr>
        <w:ind w:left="851" w:hanging="851"/>
        <w:jc w:val="both"/>
        <w:rPr>
          <w:lang w:val="en-GB"/>
        </w:rPr>
      </w:pPr>
      <w:r w:rsidRPr="00FD25D1">
        <w:rPr>
          <w:lang w:val="en-GB"/>
        </w:rPr>
        <w:t>6.1.</w:t>
      </w:r>
      <w:r w:rsidR="00654889" w:rsidRPr="00FD25D1">
        <w:rPr>
          <w:lang w:val="en-GB"/>
        </w:rPr>
        <w:t>39</w:t>
      </w:r>
      <w:r w:rsidRPr="00FD25D1">
        <w:rPr>
          <w:lang w:val="en-GB"/>
        </w:rPr>
        <w:tab/>
        <w:t>As a distinctive feature of the Case Law Database, implementation of AI technologies and algorithms, including Named Entity Recognition with Deep Learning</w:t>
      </w:r>
      <w:r w:rsidR="00F944D5" w:rsidRPr="00FD25D1">
        <w:rPr>
          <w:lang w:val="en-GB"/>
        </w:rPr>
        <w:t>, with manual retraining option</w:t>
      </w:r>
      <w:r w:rsidRPr="00FD25D1">
        <w:rPr>
          <w:lang w:val="en-GB"/>
        </w:rPr>
        <w:t xml:space="preserve"> is required for the following functionalities of </w:t>
      </w:r>
      <w:r w:rsidR="00677FE2" w:rsidRPr="00FD25D1">
        <w:rPr>
          <w:lang w:val="en-GB"/>
        </w:rPr>
        <w:t>the Case Law Database</w:t>
      </w:r>
      <w:r w:rsidRPr="00FD25D1">
        <w:rPr>
          <w:lang w:val="en-GB"/>
        </w:rPr>
        <w:t>;</w:t>
      </w:r>
    </w:p>
    <w:p w14:paraId="02B7A721" w14:textId="77777777" w:rsidR="008B2215" w:rsidRPr="00FD25D1" w:rsidRDefault="008B2215" w:rsidP="00551657">
      <w:pPr>
        <w:pStyle w:val="ListParagraph"/>
        <w:numPr>
          <w:ilvl w:val="0"/>
          <w:numId w:val="1"/>
        </w:numPr>
        <w:spacing w:after="0"/>
        <w:ind w:left="1276" w:hanging="425"/>
        <w:rPr>
          <w:lang w:val="en-GB"/>
        </w:rPr>
      </w:pPr>
      <w:r w:rsidRPr="00FD25D1">
        <w:rPr>
          <w:lang w:val="en-GB"/>
        </w:rPr>
        <w:t>Concept extraction and categorization</w:t>
      </w:r>
    </w:p>
    <w:p w14:paraId="5A934599" w14:textId="77777777" w:rsidR="008B2215" w:rsidRPr="00FD25D1" w:rsidRDefault="008B2215" w:rsidP="008B2215">
      <w:pPr>
        <w:ind w:left="1276"/>
        <w:jc w:val="both"/>
        <w:rPr>
          <w:lang w:val="en-GB"/>
        </w:rPr>
      </w:pPr>
      <w:r w:rsidRPr="00FD25D1">
        <w:rPr>
          <w:lang w:val="en-GB"/>
        </w:rPr>
        <w:t>Based on the initial “training” of the selected AI algorithm by means of published decisions, candidate contents are categorised automatically and concepts/keywords are identified. Rapporteur judges’ responsibility in this process is to determine candidate documents to be sent to the database, and review and approve AI based classification. Eventually AI may take over these responsibilities as well.</w:t>
      </w:r>
    </w:p>
    <w:p w14:paraId="5EE1E9A8" w14:textId="77777777" w:rsidR="008B2215" w:rsidRPr="00FD25D1" w:rsidRDefault="008B2215" w:rsidP="00551657">
      <w:pPr>
        <w:pStyle w:val="ListParagraph"/>
        <w:numPr>
          <w:ilvl w:val="0"/>
          <w:numId w:val="1"/>
        </w:numPr>
        <w:spacing w:after="0"/>
        <w:ind w:left="1276" w:hanging="425"/>
        <w:rPr>
          <w:lang w:val="en-GB"/>
        </w:rPr>
      </w:pPr>
      <w:r w:rsidRPr="00FD25D1">
        <w:rPr>
          <w:lang w:val="en-GB"/>
        </w:rPr>
        <w:t>Links to the law articles and other related documents</w:t>
      </w:r>
    </w:p>
    <w:p w14:paraId="1BCDB22B" w14:textId="77777777" w:rsidR="008B2215" w:rsidRPr="00FD25D1" w:rsidRDefault="008B2215" w:rsidP="008B2215">
      <w:pPr>
        <w:ind w:left="1276"/>
        <w:jc w:val="both"/>
        <w:rPr>
          <w:lang w:val="en-GB"/>
        </w:rPr>
      </w:pPr>
      <w:r w:rsidRPr="00FD25D1">
        <w:rPr>
          <w:lang w:val="en-GB"/>
        </w:rPr>
        <w:t>AI algorithms will be trained to identify law articles in the subject documents and to establish links to the related documents. This can be performed during both the classification and query optimisation stages.</w:t>
      </w:r>
    </w:p>
    <w:p w14:paraId="3D38D0D2" w14:textId="77777777" w:rsidR="008B2215" w:rsidRPr="00FD25D1" w:rsidRDefault="008B2215" w:rsidP="00551657">
      <w:pPr>
        <w:pStyle w:val="ListParagraph"/>
        <w:numPr>
          <w:ilvl w:val="0"/>
          <w:numId w:val="1"/>
        </w:numPr>
        <w:spacing w:after="0"/>
        <w:ind w:left="1276" w:hanging="425"/>
        <w:rPr>
          <w:lang w:val="en-GB"/>
        </w:rPr>
      </w:pPr>
      <w:r w:rsidRPr="00FD25D1">
        <w:rPr>
          <w:lang w:val="en-GB"/>
        </w:rPr>
        <w:t>Extraction and anonymization of private/personal data</w:t>
      </w:r>
    </w:p>
    <w:p w14:paraId="47AFE0C7" w14:textId="77777777" w:rsidR="008B2215" w:rsidRPr="00FD25D1" w:rsidRDefault="008B2215" w:rsidP="008B2215">
      <w:pPr>
        <w:ind w:left="1276"/>
        <w:jc w:val="both"/>
        <w:rPr>
          <w:lang w:val="en-GB"/>
        </w:rPr>
      </w:pPr>
      <w:r w:rsidRPr="00FD25D1">
        <w:rPr>
          <w:lang w:val="en-GB"/>
        </w:rPr>
        <w:t>Classified and approved documents are further processed to identify and replace or remove private/personal data. In this scope, person and company/organisation names are in the first line. Those names are replaced by random pseudo names from a pre-defined list.</w:t>
      </w:r>
    </w:p>
    <w:p w14:paraId="414F1FFD" w14:textId="77777777" w:rsidR="008B2215" w:rsidRPr="00FD25D1" w:rsidRDefault="008B2215" w:rsidP="00551657">
      <w:pPr>
        <w:pStyle w:val="ListParagraph"/>
        <w:numPr>
          <w:ilvl w:val="0"/>
          <w:numId w:val="1"/>
        </w:numPr>
        <w:spacing w:after="0"/>
        <w:ind w:left="1276" w:hanging="425"/>
        <w:rPr>
          <w:lang w:val="en-GB"/>
        </w:rPr>
      </w:pPr>
      <w:r w:rsidRPr="00FD25D1">
        <w:rPr>
          <w:lang w:val="en-GB"/>
        </w:rPr>
        <w:t>Query building and optimisation</w:t>
      </w:r>
    </w:p>
    <w:p w14:paraId="138B03C1" w14:textId="77777777" w:rsidR="008B2215" w:rsidRPr="00FD25D1" w:rsidRDefault="008B2215" w:rsidP="008B2215">
      <w:pPr>
        <w:ind w:left="1276"/>
        <w:jc w:val="both"/>
        <w:rPr>
          <w:lang w:val="en-GB"/>
        </w:rPr>
      </w:pPr>
      <w:r w:rsidRPr="00FD25D1">
        <w:rPr>
          <w:lang w:val="en-GB"/>
        </w:rPr>
        <w:t xml:space="preserve">AI algorithms will be employed in assisting users for query building, and thus speeding up the access to the documents of interest. Previous searches, areas of interest, trend topics, and connection between documents are some of the inputs for query optimisation. </w:t>
      </w:r>
    </w:p>
    <w:p w14:paraId="571BCA98" w14:textId="77777777" w:rsidR="008B2215" w:rsidRPr="00FD25D1" w:rsidRDefault="008B2215" w:rsidP="00551657">
      <w:pPr>
        <w:pStyle w:val="ListParagraph"/>
        <w:numPr>
          <w:ilvl w:val="0"/>
          <w:numId w:val="1"/>
        </w:numPr>
        <w:spacing w:after="0"/>
        <w:ind w:left="1276" w:hanging="425"/>
        <w:rPr>
          <w:lang w:val="en-GB"/>
        </w:rPr>
      </w:pPr>
      <w:r w:rsidRPr="00FD25D1">
        <w:rPr>
          <w:lang w:val="en-GB"/>
        </w:rPr>
        <w:t>Feedbacks and smart statistics</w:t>
      </w:r>
    </w:p>
    <w:p w14:paraId="60380DFF" w14:textId="77777777" w:rsidR="008B2215" w:rsidRPr="00FD25D1" w:rsidRDefault="008B2215" w:rsidP="008B2215">
      <w:pPr>
        <w:ind w:left="1276"/>
        <w:jc w:val="both"/>
        <w:rPr>
          <w:lang w:val="en-GB"/>
        </w:rPr>
      </w:pPr>
      <w:r w:rsidRPr="00FD25D1">
        <w:rPr>
          <w:lang w:val="en-GB"/>
        </w:rPr>
        <w:t xml:space="preserve">Users generally hesitate submitting feedbacks, complaints, satisfaction or comments during online transactions/inquiries. These can easily be recognized by AI algorithms after a proper deep learning process. Inquiry success or failure rates and reasons, personal preferences, common blunders, trend topics, case law access frequencies, connection between documents are just a few examples of input that can be used as a basis for such a behaviour analysis. Together with the explicit user comments, the results of that evaluation can assist Sustainability Committee of the Beneficiary in the course of optimising the Case Law Database. </w:t>
      </w:r>
    </w:p>
    <w:p w14:paraId="617DD53D" w14:textId="77777777" w:rsidR="008B2215" w:rsidRPr="00FD25D1" w:rsidRDefault="008B2215" w:rsidP="00551657">
      <w:pPr>
        <w:pStyle w:val="ListParagraph"/>
        <w:numPr>
          <w:ilvl w:val="0"/>
          <w:numId w:val="1"/>
        </w:numPr>
        <w:spacing w:after="0"/>
        <w:ind w:left="1276" w:hanging="425"/>
        <w:rPr>
          <w:lang w:val="en-GB"/>
        </w:rPr>
      </w:pPr>
      <w:r w:rsidRPr="00FD25D1">
        <w:rPr>
          <w:lang w:val="en-GB"/>
        </w:rPr>
        <w:t>Quality control for data and process</w:t>
      </w:r>
    </w:p>
    <w:p w14:paraId="336A6AB0" w14:textId="77777777" w:rsidR="008B2215" w:rsidRPr="00FD25D1" w:rsidRDefault="008B2215" w:rsidP="008B2215">
      <w:pPr>
        <w:ind w:left="1276"/>
        <w:jc w:val="both"/>
        <w:rPr>
          <w:lang w:val="en-GB"/>
        </w:rPr>
      </w:pPr>
      <w:r w:rsidRPr="00FD25D1">
        <w:rPr>
          <w:lang w:val="en-GB"/>
        </w:rPr>
        <w:t>AI algorithms can regularly check data consistency and process performance, and prepare automatic reports for the Management, IT Managers, and Sustainability Committee of the Beneficiary.</w:t>
      </w:r>
    </w:p>
    <w:p w14:paraId="4B988B80" w14:textId="01E81C44" w:rsidR="002C4EDD" w:rsidRPr="00FD25D1" w:rsidRDefault="002C4EDD" w:rsidP="002C4EDD">
      <w:pPr>
        <w:pStyle w:val="ListParagraph"/>
        <w:numPr>
          <w:ilvl w:val="0"/>
          <w:numId w:val="1"/>
        </w:numPr>
        <w:spacing w:after="0"/>
        <w:ind w:left="1276" w:hanging="425"/>
        <w:rPr>
          <w:lang w:val="en-GB"/>
        </w:rPr>
      </w:pPr>
      <w:r w:rsidRPr="00FD25D1">
        <w:rPr>
          <w:lang w:val="en-GB"/>
        </w:rPr>
        <w:t>Continuous adaptation of the Machine Learning algorithms with batch inference</w:t>
      </w:r>
    </w:p>
    <w:p w14:paraId="409109E3" w14:textId="5EC7CAB8" w:rsidR="002C4EDD" w:rsidRPr="00FD25D1" w:rsidRDefault="009449DE" w:rsidP="008B2215">
      <w:pPr>
        <w:ind w:left="1276"/>
        <w:jc w:val="both"/>
        <w:rPr>
          <w:lang w:val="en-GB"/>
        </w:rPr>
      </w:pPr>
      <w:r w:rsidRPr="00FD25D1">
        <w:rPr>
          <w:lang w:val="en-GB"/>
        </w:rPr>
        <w:t>Case Law Database software</w:t>
      </w:r>
      <w:r w:rsidR="002C4EDD" w:rsidRPr="00FD25D1">
        <w:rPr>
          <w:lang w:val="en-GB"/>
        </w:rPr>
        <w:t xml:space="preserve"> shall allow authorised users to initiate retraining of the AI algorithms with the most current set of judgments and usage statistics</w:t>
      </w:r>
      <w:r w:rsidR="00927A99" w:rsidRPr="00FD25D1">
        <w:rPr>
          <w:lang w:val="en-GB"/>
        </w:rPr>
        <w:t xml:space="preserve"> gathered by abovementioned functionalities</w:t>
      </w:r>
      <w:r w:rsidR="002C4EDD" w:rsidRPr="00FD25D1">
        <w:rPr>
          <w:lang w:val="en-GB"/>
        </w:rPr>
        <w:t>.</w:t>
      </w:r>
    </w:p>
    <w:p w14:paraId="148BC080" w14:textId="61EA23FE" w:rsidR="008B2215" w:rsidRPr="00FD25D1" w:rsidRDefault="008B2215" w:rsidP="008B2215">
      <w:pPr>
        <w:ind w:left="851"/>
        <w:jc w:val="both"/>
        <w:rPr>
          <w:lang w:val="en-GB"/>
        </w:rPr>
      </w:pPr>
      <w:r w:rsidRPr="00FD25D1">
        <w:rPr>
          <w:lang w:val="en-GB"/>
        </w:rPr>
        <w:lastRenderedPageBreak/>
        <w:t>Deep learning algorithms can be employed on already published decisions in KBB. In addition, senior judges’ support is very valuable.</w:t>
      </w:r>
    </w:p>
    <w:p w14:paraId="5064AAD1" w14:textId="77777777" w:rsidR="008B2215" w:rsidRPr="00FD25D1" w:rsidRDefault="008B2215" w:rsidP="008B2215">
      <w:pPr>
        <w:ind w:left="851"/>
        <w:jc w:val="both"/>
        <w:rPr>
          <w:lang w:val="en-GB"/>
        </w:rPr>
      </w:pPr>
      <w:r w:rsidRPr="00FD25D1">
        <w:rPr>
          <w:lang w:val="en-GB"/>
        </w:rPr>
        <w:t>In principle, Case Law Database is expected to deliver uttermost use of AI -content, not only as a data mining instrument, in all possible components. The following diagram summarises the recommended utilisation of AI;</w:t>
      </w:r>
    </w:p>
    <w:p w14:paraId="69CB5B28" w14:textId="0183F76C" w:rsidR="000F4630" w:rsidRPr="00FD25D1" w:rsidRDefault="00780628" w:rsidP="000F4630">
      <w:pPr>
        <w:tabs>
          <w:tab w:val="left" w:pos="709"/>
          <w:tab w:val="left" w:pos="3261"/>
          <w:tab w:val="left" w:pos="5670"/>
          <w:tab w:val="center" w:pos="8080"/>
        </w:tabs>
        <w:spacing w:after="0"/>
        <w:ind w:left="709" w:hanging="709"/>
        <w:rPr>
          <w:b/>
          <w:sz w:val="20"/>
        </w:rPr>
      </w:pPr>
      <w:r w:rsidRPr="00FD25D1">
        <w:rPr>
          <w:noProof/>
          <w:lang w:eastAsia="tr-TR"/>
        </w:rPr>
        <mc:AlternateContent>
          <mc:Choice Requires="wps">
            <w:drawing>
              <wp:anchor distT="0" distB="0" distL="114300" distR="114300" simplePos="0" relativeHeight="251698176" behindDoc="0" locked="0" layoutInCell="1" allowOverlap="1" wp14:anchorId="3E6E10AB" wp14:editId="7C439D3F">
                <wp:simplePos x="0" y="0"/>
                <wp:positionH relativeFrom="column">
                  <wp:posOffset>1724025</wp:posOffset>
                </wp:positionH>
                <wp:positionV relativeFrom="paragraph">
                  <wp:posOffset>38735</wp:posOffset>
                </wp:positionV>
                <wp:extent cx="19050" cy="741997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19050" cy="7419975"/>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17C07" id="Straight Connector 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3.05pt" to="137.25pt,5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" strokecolor="black [3200]" strokeweight=".5pt">
                <v:stroke dashstyle="3 1" joinstyle="miter"/>
              </v:line>
            </w:pict>
          </mc:Fallback>
        </mc:AlternateContent>
      </w:r>
      <w:r w:rsidRPr="00FD25D1">
        <w:rPr>
          <w:noProof/>
          <w:lang w:eastAsia="tr-TR"/>
        </w:rPr>
        <mc:AlternateContent>
          <mc:Choice Requires="wps">
            <w:drawing>
              <wp:anchor distT="0" distB="0" distL="114300" distR="114300" simplePos="0" relativeHeight="251699200" behindDoc="0" locked="0" layoutInCell="1" allowOverlap="1" wp14:anchorId="6F82C272" wp14:editId="6F4504B8">
                <wp:simplePos x="0" y="0"/>
                <wp:positionH relativeFrom="column">
                  <wp:posOffset>3095626</wp:posOffset>
                </wp:positionH>
                <wp:positionV relativeFrom="paragraph">
                  <wp:posOffset>57785</wp:posOffset>
                </wp:positionV>
                <wp:extent cx="0" cy="7391400"/>
                <wp:effectExtent l="0" t="0" r="19050" b="0"/>
                <wp:wrapNone/>
                <wp:docPr id="47" name="Straight Connector 47"/>
                <wp:cNvGraphicFramePr/>
                <a:graphic xmlns:a="http://schemas.openxmlformats.org/drawingml/2006/main">
                  <a:graphicData uri="http://schemas.microsoft.com/office/word/2010/wordprocessingShape">
                    <wps:wsp>
                      <wps:cNvCnPr/>
                      <wps:spPr>
                        <a:xfrm>
                          <a:off x="0" y="0"/>
                          <a:ext cx="0" cy="739140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5B08D" id="Straight Connector 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4.55pt" to="243.75pt,5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" strokecolor="black [3200]" strokeweight=".5pt">
                <v:stroke dashstyle="3 1" joinstyle="miter"/>
              </v:line>
            </w:pict>
          </mc:Fallback>
        </mc:AlternateContent>
      </w:r>
      <w:r w:rsidRPr="00FD25D1">
        <w:rPr>
          <w:noProof/>
          <w:lang w:eastAsia="tr-TR"/>
        </w:rPr>
        <mc:AlternateContent>
          <mc:Choice Requires="wps">
            <w:drawing>
              <wp:anchor distT="0" distB="0" distL="114300" distR="114300" simplePos="0" relativeHeight="251700224" behindDoc="0" locked="0" layoutInCell="1" allowOverlap="1" wp14:anchorId="3B291412" wp14:editId="3EB78DD3">
                <wp:simplePos x="0" y="0"/>
                <wp:positionH relativeFrom="column">
                  <wp:posOffset>4419600</wp:posOffset>
                </wp:positionH>
                <wp:positionV relativeFrom="paragraph">
                  <wp:posOffset>48260</wp:posOffset>
                </wp:positionV>
                <wp:extent cx="9525" cy="7419975"/>
                <wp:effectExtent l="0" t="0" r="28575" b="28575"/>
                <wp:wrapNone/>
                <wp:docPr id="46" name="Straight Connector 46"/>
                <wp:cNvGraphicFramePr/>
                <a:graphic xmlns:a="http://schemas.openxmlformats.org/drawingml/2006/main">
                  <a:graphicData uri="http://schemas.microsoft.com/office/word/2010/wordprocessingShape">
                    <wps:wsp>
                      <wps:cNvCnPr/>
                      <wps:spPr>
                        <a:xfrm flipH="1">
                          <a:off x="0" y="0"/>
                          <a:ext cx="9525" cy="7419975"/>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0C54A7" id="Straight Connector 4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3.8pt" to="348.75pt,5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" strokecolor="black [3200]" strokeweight=".5pt">
                <v:stroke dashstyle="3 1" joinstyle="miter"/>
              </v:line>
            </w:pict>
          </mc:Fallback>
        </mc:AlternateContent>
      </w:r>
      <w:r w:rsidR="000F4630" w:rsidRPr="00FD25D1">
        <w:rPr>
          <w:b/>
          <w:sz w:val="20"/>
        </w:rPr>
        <w:tab/>
        <w:t>Publication</w:t>
      </w:r>
      <w:r w:rsidR="000F4630" w:rsidRPr="00FD25D1">
        <w:rPr>
          <w:b/>
          <w:sz w:val="20"/>
        </w:rPr>
        <w:tab/>
        <w:t>AI Assistance</w:t>
      </w:r>
      <w:r w:rsidR="000F4630" w:rsidRPr="00FD25D1">
        <w:rPr>
          <w:b/>
          <w:sz w:val="20"/>
        </w:rPr>
        <w:tab/>
        <w:t>User</w:t>
      </w:r>
      <w:r w:rsidR="000F4630" w:rsidRPr="00FD25D1">
        <w:rPr>
          <w:b/>
          <w:sz w:val="20"/>
        </w:rPr>
        <w:tab/>
        <w:t>Sustainability</w:t>
      </w:r>
    </w:p>
    <w:p w14:paraId="3974FD66" w14:textId="19674FC5" w:rsidR="000F4630" w:rsidRPr="00FD25D1" w:rsidRDefault="000F4630" w:rsidP="000F4630">
      <w:pPr>
        <w:tabs>
          <w:tab w:val="left" w:pos="709"/>
          <w:tab w:val="left" w:pos="3261"/>
          <w:tab w:val="left" w:pos="5670"/>
          <w:tab w:val="center" w:pos="8080"/>
        </w:tabs>
        <w:spacing w:after="0"/>
        <w:ind w:left="709" w:hanging="709"/>
        <w:rPr>
          <w:b/>
          <w:sz w:val="20"/>
        </w:rPr>
      </w:pPr>
      <w:r w:rsidRPr="00FD25D1">
        <w:rPr>
          <w:b/>
          <w:sz w:val="20"/>
        </w:rPr>
        <w:tab/>
      </w:r>
      <w:r w:rsidRPr="00FD25D1">
        <w:rPr>
          <w:b/>
          <w:sz w:val="20"/>
        </w:rPr>
        <w:tab/>
      </w:r>
      <w:r w:rsidRPr="00FD25D1">
        <w:rPr>
          <w:b/>
          <w:sz w:val="20"/>
        </w:rPr>
        <w:tab/>
      </w:r>
      <w:r w:rsidRPr="00FD25D1">
        <w:rPr>
          <w:b/>
          <w:sz w:val="20"/>
        </w:rPr>
        <w:tab/>
        <w:t>Committee</w:t>
      </w:r>
    </w:p>
    <w:p w14:paraId="612DF551" w14:textId="2F1FA16E" w:rsidR="000F4630" w:rsidRPr="00FD25D1" w:rsidRDefault="00780628" w:rsidP="000F4630">
      <w:pPr>
        <w:rPr>
          <w:sz w:val="20"/>
        </w:rPr>
      </w:pPr>
      <w:r w:rsidRPr="00FD25D1">
        <w:rPr>
          <w:noProof/>
          <w:sz w:val="20"/>
          <w:lang w:eastAsia="tr-TR"/>
        </w:rPr>
        <mc:AlternateContent>
          <mc:Choice Requires="wps">
            <w:drawing>
              <wp:anchor distT="0" distB="0" distL="114300" distR="114300" simplePos="0" relativeHeight="251709440" behindDoc="0" locked="0" layoutInCell="1" allowOverlap="1" wp14:anchorId="252D532D" wp14:editId="41CEB7E9">
                <wp:simplePos x="0" y="0"/>
                <wp:positionH relativeFrom="column">
                  <wp:posOffset>1623060</wp:posOffset>
                </wp:positionH>
                <wp:positionV relativeFrom="paragraph">
                  <wp:posOffset>183515</wp:posOffset>
                </wp:positionV>
                <wp:extent cx="791210" cy="190500"/>
                <wp:effectExtent l="0" t="0" r="85090" b="76200"/>
                <wp:wrapNone/>
                <wp:docPr id="27" name="Straight Arrow Connector 27"/>
                <wp:cNvGraphicFramePr/>
                <a:graphic xmlns:a="http://schemas.openxmlformats.org/drawingml/2006/main">
                  <a:graphicData uri="http://schemas.microsoft.com/office/word/2010/wordprocessingShape">
                    <wps:wsp>
                      <wps:cNvCnPr/>
                      <wps:spPr>
                        <a:xfrm>
                          <a:off x="0" y="0"/>
                          <a:ext cx="79121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6C5DA0" id="Straight Arrow Connector 27" o:spid="_x0000_s1026" type="#_x0000_t32" style="position:absolute;margin-left:127.8pt;margin-top:14.45pt;width:62.3pt;height: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" strokecolor="black [3200]" strokeweight=".5pt">
                <v:stroke endarrow="block" joinstyle="miter"/>
              </v:shape>
            </w:pict>
          </mc:Fallback>
        </mc:AlternateContent>
      </w:r>
      <w:r w:rsidRPr="00FD25D1">
        <w:rPr>
          <w:noProof/>
          <w:lang w:eastAsia="tr-TR"/>
        </w:rPr>
        <mc:AlternateContent>
          <mc:Choice Requires="wps">
            <w:drawing>
              <wp:anchor distT="0" distB="0" distL="114300" distR="114300" simplePos="0" relativeHeight="251685888" behindDoc="0" locked="0" layoutInCell="1" allowOverlap="1" wp14:anchorId="619BF3B9" wp14:editId="09594C1E">
                <wp:simplePos x="0" y="0"/>
                <wp:positionH relativeFrom="column">
                  <wp:posOffset>447675</wp:posOffset>
                </wp:positionH>
                <wp:positionV relativeFrom="paragraph">
                  <wp:posOffset>76200</wp:posOffset>
                </wp:positionV>
                <wp:extent cx="1171575" cy="447675"/>
                <wp:effectExtent l="0" t="0" r="28575" b="28575"/>
                <wp:wrapNone/>
                <wp:docPr id="48" name="Rectangle 48"/>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E3C6788" w14:textId="77777777" w:rsidR="000862BA" w:rsidRPr="000F4630" w:rsidRDefault="000862BA" w:rsidP="000F4630">
                            <w:pPr>
                              <w:jc w:val="center"/>
                              <w:rPr>
                                <w:sz w:val="20"/>
                              </w:rPr>
                            </w:pPr>
                            <w:r w:rsidRPr="000F4630">
                              <w:rPr>
                                <w:sz w:val="20"/>
                              </w:rPr>
                              <w:t>Determine as Case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9BF3B9" id="Rectangle 48" o:spid="_x0000_s1033" style="position:absolute;margin-left:35.25pt;margin-top:6pt;width:92.25pt;height:35.2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br1UAIAAPY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" fillcolor="white [3201]" strokecolor="black [3200]" strokeweight="1pt">
                <v:textbox>
                  <w:txbxContent>
                    <w:p w14:paraId="3E3C6788" w14:textId="77777777" w:rsidR="000862BA" w:rsidRPr="000F4630" w:rsidRDefault="000862BA" w:rsidP="000F4630">
                      <w:pPr>
                        <w:jc w:val="center"/>
                        <w:rPr>
                          <w:sz w:val="20"/>
                        </w:rPr>
                      </w:pPr>
                      <w:r w:rsidRPr="000F4630">
                        <w:rPr>
                          <w:sz w:val="20"/>
                        </w:rPr>
                        <w:t>Determine as Case Law</w:t>
                      </w:r>
                    </w:p>
                  </w:txbxContent>
                </v:textbox>
              </v:rect>
            </w:pict>
          </mc:Fallback>
        </mc:AlternateContent>
      </w:r>
      <w:r w:rsidR="000F4630" w:rsidRPr="00FD25D1">
        <w:rPr>
          <w:noProof/>
          <w:sz w:val="20"/>
          <w:lang w:eastAsia="tr-TR"/>
        </w:rPr>
        <mc:AlternateContent>
          <mc:Choice Requires="wps">
            <w:drawing>
              <wp:anchor distT="0" distB="0" distL="114300" distR="114300" simplePos="0" relativeHeight="251684864" behindDoc="0" locked="0" layoutInCell="1" allowOverlap="1" wp14:anchorId="69BA1DE5" wp14:editId="27E895E9">
                <wp:simplePos x="0" y="0"/>
                <wp:positionH relativeFrom="column">
                  <wp:posOffset>19050</wp:posOffset>
                </wp:positionH>
                <wp:positionV relativeFrom="paragraph">
                  <wp:posOffset>74608</wp:posOffset>
                </wp:positionV>
                <wp:extent cx="152400" cy="142875"/>
                <wp:effectExtent l="0" t="0" r="19050" b="28575"/>
                <wp:wrapNone/>
                <wp:docPr id="57" name="Flowchart: Connector 57"/>
                <wp:cNvGraphicFramePr/>
                <a:graphic xmlns:a="http://schemas.openxmlformats.org/drawingml/2006/main">
                  <a:graphicData uri="http://schemas.microsoft.com/office/word/2010/wordprocessingShape">
                    <wps:wsp>
                      <wps:cNvSpPr/>
                      <wps:spPr>
                        <a:xfrm>
                          <a:off x="0" y="0"/>
                          <a:ext cx="152400" cy="1428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29CB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7" o:spid="_x0000_s1026" type="#_x0000_t120" style="position:absolute;margin-left:1.5pt;margin-top:5.85pt;width:12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" fillcolor="black [3200]" strokecolor="black [1600]" strokeweight="1pt">
                <v:stroke joinstyle="miter"/>
              </v:shape>
            </w:pict>
          </mc:Fallback>
        </mc:AlternateContent>
      </w:r>
      <w:r w:rsidR="000F4630" w:rsidRPr="00FD25D1">
        <w:rPr>
          <w:noProof/>
          <w:sz w:val="20"/>
          <w:lang w:eastAsia="tr-TR"/>
        </w:rPr>
        <mc:AlternateContent>
          <mc:Choice Requires="wps">
            <w:drawing>
              <wp:anchor distT="0" distB="0" distL="114300" distR="114300" simplePos="0" relativeHeight="251701248" behindDoc="0" locked="0" layoutInCell="1" allowOverlap="1" wp14:anchorId="0C0D86B3" wp14:editId="7DF52E81">
                <wp:simplePos x="0" y="0"/>
                <wp:positionH relativeFrom="column">
                  <wp:posOffset>191069</wp:posOffset>
                </wp:positionH>
                <wp:positionV relativeFrom="paragraph">
                  <wp:posOffset>133312</wp:posOffset>
                </wp:positionV>
                <wp:extent cx="272955" cy="13648"/>
                <wp:effectExtent l="0" t="57150" r="32385" b="81915"/>
                <wp:wrapNone/>
                <wp:docPr id="58" name="Straight Arrow Connector 58"/>
                <wp:cNvGraphicFramePr/>
                <a:graphic xmlns:a="http://schemas.openxmlformats.org/drawingml/2006/main">
                  <a:graphicData uri="http://schemas.microsoft.com/office/word/2010/wordprocessingShape">
                    <wps:wsp>
                      <wps:cNvCnPr/>
                      <wps:spPr>
                        <a:xfrm flipV="1">
                          <a:off x="0" y="0"/>
                          <a:ext cx="272955" cy="13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DD0E2CD" id="Straight Arrow Connector 58" o:spid="_x0000_s1026" type="#_x0000_t32" style="position:absolute;margin-left:15.05pt;margin-top:10.5pt;width:21.5pt;height:1.05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" strokecolor="black [3200]" strokeweight=".5pt">
                <v:stroke endarrow="block" joinstyle="miter"/>
              </v:shape>
            </w:pict>
          </mc:Fallback>
        </mc:AlternateContent>
      </w:r>
    </w:p>
    <w:p w14:paraId="40F9F63B" w14:textId="61A7AD7C" w:rsidR="008B2215" w:rsidRPr="00FD25D1" w:rsidRDefault="00780628" w:rsidP="008B2215">
      <w:pPr>
        <w:jc w:val="center"/>
        <w:rPr>
          <w:sz w:val="20"/>
        </w:rPr>
      </w:pPr>
      <w:r w:rsidRPr="00FD25D1">
        <w:rPr>
          <w:noProof/>
          <w:sz w:val="20"/>
          <w:lang w:eastAsia="tr-TR"/>
        </w:rPr>
        <mc:AlternateContent>
          <mc:Choice Requires="wps">
            <w:drawing>
              <wp:anchor distT="0" distB="0" distL="114300" distR="114300" simplePos="0" relativeHeight="251686912" behindDoc="0" locked="0" layoutInCell="1" allowOverlap="1" wp14:anchorId="138C894B" wp14:editId="6ADE46D7">
                <wp:simplePos x="0" y="0"/>
                <wp:positionH relativeFrom="column">
                  <wp:posOffset>1819275</wp:posOffset>
                </wp:positionH>
                <wp:positionV relativeFrom="paragraph">
                  <wp:posOffset>132080</wp:posOffset>
                </wp:positionV>
                <wp:extent cx="1171575" cy="44767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182BF7BA" w14:textId="77777777" w:rsidR="000862BA" w:rsidRPr="000F4630" w:rsidRDefault="000862BA" w:rsidP="000F4630">
                            <w:pPr>
                              <w:spacing w:after="0"/>
                              <w:jc w:val="center"/>
                              <w:rPr>
                                <w:sz w:val="20"/>
                              </w:rPr>
                            </w:pPr>
                            <w:r w:rsidRPr="000F4630">
                              <w:rPr>
                                <w:sz w:val="20"/>
                              </w:rPr>
                              <w:t>Extract Concepts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8C894B" id="Rectangle 59" o:spid="_x0000_s1034" style="position:absolute;left:0;text-align:left;margin-left:143.25pt;margin-top:10.4pt;width:92.25pt;height:35.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" fillcolor="white [3201]" strokecolor="black [3200]" strokeweight="1pt">
                <v:textbox>
                  <w:txbxContent>
                    <w:p w14:paraId="182BF7BA" w14:textId="77777777" w:rsidR="000862BA" w:rsidRPr="000F4630" w:rsidRDefault="000862BA" w:rsidP="000F4630">
                      <w:pPr>
                        <w:spacing w:after="0"/>
                        <w:jc w:val="center"/>
                        <w:rPr>
                          <w:sz w:val="20"/>
                        </w:rPr>
                      </w:pPr>
                      <w:r w:rsidRPr="000F4630">
                        <w:rPr>
                          <w:sz w:val="20"/>
                        </w:rPr>
                        <w:t>Extract Concepts</w:t>
                      </w:r>
                    </w:p>
                  </w:txbxContent>
                </v:textbox>
              </v:rect>
            </w:pict>
          </mc:Fallback>
        </mc:AlternateContent>
      </w:r>
    </w:p>
    <w:p w14:paraId="206751D8" w14:textId="49396179" w:rsidR="008B2215" w:rsidRPr="00FD25D1" w:rsidRDefault="00780628">
      <w:pPr>
        <w:rPr>
          <w:sz w:val="20"/>
          <w:lang w:val="en-GB"/>
        </w:rPr>
      </w:pPr>
      <w:r w:rsidRPr="00FD25D1">
        <w:rPr>
          <w:noProof/>
          <w:sz w:val="20"/>
          <w:lang w:eastAsia="tr-TR"/>
        </w:rPr>
        <mc:AlternateContent>
          <mc:Choice Requires="wps">
            <w:drawing>
              <wp:anchor distT="0" distB="0" distL="114300" distR="114300" simplePos="0" relativeHeight="251697152" behindDoc="0" locked="0" layoutInCell="1" allowOverlap="1" wp14:anchorId="32942BBF" wp14:editId="63904EA6">
                <wp:simplePos x="0" y="0"/>
                <wp:positionH relativeFrom="column">
                  <wp:posOffset>953135</wp:posOffset>
                </wp:positionH>
                <wp:positionV relativeFrom="paragraph">
                  <wp:posOffset>6463665</wp:posOffset>
                </wp:positionV>
                <wp:extent cx="152400" cy="142875"/>
                <wp:effectExtent l="0" t="0" r="19050" b="28575"/>
                <wp:wrapNone/>
                <wp:docPr id="14" name="Flowchart: Connector 14"/>
                <wp:cNvGraphicFramePr/>
                <a:graphic xmlns:a="http://schemas.openxmlformats.org/drawingml/2006/main">
                  <a:graphicData uri="http://schemas.microsoft.com/office/word/2010/wordprocessingShape">
                    <wps:wsp>
                      <wps:cNvSpPr/>
                      <wps:spPr>
                        <a:xfrm>
                          <a:off x="0" y="0"/>
                          <a:ext cx="152400" cy="1428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2EE25" id="Flowchart: Connector 14" o:spid="_x0000_s1026" type="#_x0000_t120" style="position:absolute;margin-left:75.05pt;margin-top:508.95pt;width:12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" fillcolor="black [3200]" strokecolor="black [1600]" strokeweight="1pt">
                <v:stroke joinstyle="miter"/>
              </v:shape>
            </w:pict>
          </mc:Fallback>
        </mc:AlternateContent>
      </w:r>
      <w:r w:rsidRPr="00FD25D1">
        <w:rPr>
          <w:noProof/>
          <w:sz w:val="20"/>
          <w:lang w:eastAsia="tr-TR"/>
        </w:rPr>
        <mc:AlternateContent>
          <mc:Choice Requires="wps">
            <w:drawing>
              <wp:anchor distT="0" distB="0" distL="114300" distR="114300" simplePos="0" relativeHeight="251704320" behindDoc="0" locked="0" layoutInCell="1" allowOverlap="1" wp14:anchorId="3CFB0549" wp14:editId="560F802D">
                <wp:simplePos x="0" y="0"/>
                <wp:positionH relativeFrom="column">
                  <wp:posOffset>1011555</wp:posOffset>
                </wp:positionH>
                <wp:positionV relativeFrom="paragraph">
                  <wp:posOffset>6089650</wp:posOffset>
                </wp:positionV>
                <wp:extent cx="13335" cy="368300"/>
                <wp:effectExtent l="38100" t="0" r="62865" b="50800"/>
                <wp:wrapNone/>
                <wp:docPr id="52" name="Elbow Connector 52"/>
                <wp:cNvGraphicFramePr/>
                <a:graphic xmlns:a="http://schemas.openxmlformats.org/drawingml/2006/main">
                  <a:graphicData uri="http://schemas.microsoft.com/office/word/2010/wordprocessingShape">
                    <wps:wsp>
                      <wps:cNvCnPr/>
                      <wps:spPr>
                        <a:xfrm>
                          <a:off x="0" y="0"/>
                          <a:ext cx="13335" cy="368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AE7649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2" o:spid="_x0000_s1026" type="#_x0000_t34" style="position:absolute;margin-left:79.65pt;margin-top:479.5pt;width:1.05pt;height: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" strokecolor="black [3200]" strokeweight=".5pt">
                <v:stroke endarrow="block"/>
              </v:shape>
            </w:pict>
          </mc:Fallback>
        </mc:AlternateContent>
      </w:r>
      <w:r w:rsidRPr="00FD25D1">
        <w:rPr>
          <w:noProof/>
          <w:sz w:val="20"/>
          <w:lang w:eastAsia="tr-TR"/>
        </w:rPr>
        <mc:AlternateContent>
          <mc:Choice Requires="wps">
            <w:drawing>
              <wp:anchor distT="0" distB="0" distL="114300" distR="114300" simplePos="0" relativeHeight="251696128" behindDoc="0" locked="0" layoutInCell="1" allowOverlap="1" wp14:anchorId="503CBA39" wp14:editId="5A8E99A2">
                <wp:simplePos x="0" y="0"/>
                <wp:positionH relativeFrom="column">
                  <wp:posOffset>447675</wp:posOffset>
                </wp:positionH>
                <wp:positionV relativeFrom="paragraph">
                  <wp:posOffset>5634990</wp:posOffset>
                </wp:positionV>
                <wp:extent cx="1171575" cy="4476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30F88C5D" w14:textId="77777777" w:rsidR="000862BA" w:rsidRPr="000F4630" w:rsidRDefault="000862BA" w:rsidP="000F4630">
                            <w:pPr>
                              <w:spacing w:after="0"/>
                              <w:jc w:val="center"/>
                              <w:rPr>
                                <w:sz w:val="20"/>
                              </w:rPr>
                            </w:pPr>
                            <w:r w:rsidRPr="000F4630">
                              <w:rPr>
                                <w:sz w:val="20"/>
                              </w:rPr>
                              <w:t>Review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3CBA39" id="Rectangle 13" o:spid="_x0000_s1035" style="position:absolute;margin-left:35.25pt;margin-top:443.7pt;width:92.25pt;height:35.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" fillcolor="white [3201]" strokecolor="black [3200]" strokeweight="1pt">
                <v:textbox>
                  <w:txbxContent>
                    <w:p w14:paraId="30F88C5D" w14:textId="77777777" w:rsidR="000862BA" w:rsidRPr="000F4630" w:rsidRDefault="000862BA" w:rsidP="000F4630">
                      <w:pPr>
                        <w:spacing w:after="0"/>
                        <w:jc w:val="center"/>
                        <w:rPr>
                          <w:sz w:val="20"/>
                        </w:rPr>
                      </w:pPr>
                      <w:r w:rsidRPr="000F4630">
                        <w:rPr>
                          <w:sz w:val="20"/>
                        </w:rPr>
                        <w:t>Review Documents</w:t>
                      </w:r>
                    </w:p>
                  </w:txbxContent>
                </v:textbox>
              </v:rect>
            </w:pict>
          </mc:Fallback>
        </mc:AlternateContent>
      </w:r>
      <w:r w:rsidRPr="00FD25D1">
        <w:rPr>
          <w:noProof/>
          <w:sz w:val="20"/>
          <w:lang w:eastAsia="tr-TR"/>
        </w:rPr>
        <mc:AlternateContent>
          <mc:Choice Requires="wps">
            <w:drawing>
              <wp:anchor distT="0" distB="0" distL="114300" distR="114300" simplePos="0" relativeHeight="251708416" behindDoc="0" locked="0" layoutInCell="1" allowOverlap="1" wp14:anchorId="6BE799E5" wp14:editId="00663C04">
                <wp:simplePos x="0" y="0"/>
                <wp:positionH relativeFrom="column">
                  <wp:posOffset>1621790</wp:posOffset>
                </wp:positionH>
                <wp:positionV relativeFrom="paragraph">
                  <wp:posOffset>5569585</wp:posOffset>
                </wp:positionV>
                <wp:extent cx="2896235" cy="231775"/>
                <wp:effectExtent l="38100" t="0" r="18415" b="92075"/>
                <wp:wrapNone/>
                <wp:docPr id="26" name="Straight Arrow Connector 26"/>
                <wp:cNvGraphicFramePr/>
                <a:graphic xmlns:a="http://schemas.openxmlformats.org/drawingml/2006/main">
                  <a:graphicData uri="http://schemas.microsoft.com/office/word/2010/wordprocessingShape">
                    <wps:wsp>
                      <wps:cNvCnPr/>
                      <wps:spPr>
                        <a:xfrm flipH="1">
                          <a:off x="0" y="0"/>
                          <a:ext cx="2896235" cy="231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C023D1" id="Straight Arrow Connector 26" o:spid="_x0000_s1026" type="#_x0000_t32" style="position:absolute;margin-left:127.7pt;margin-top:438.55pt;width:228.05pt;height:18.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95104" behindDoc="0" locked="0" layoutInCell="1" allowOverlap="1" wp14:anchorId="6343C40F" wp14:editId="03093697">
                <wp:simplePos x="0" y="0"/>
                <wp:positionH relativeFrom="margin">
                  <wp:posOffset>4531360</wp:posOffset>
                </wp:positionH>
                <wp:positionV relativeFrom="paragraph">
                  <wp:posOffset>5195570</wp:posOffset>
                </wp:positionV>
                <wp:extent cx="1171575" cy="447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6B2FE6FA" w14:textId="77777777" w:rsidR="000862BA" w:rsidRPr="000F4630" w:rsidRDefault="000862BA" w:rsidP="000F4630">
                            <w:pPr>
                              <w:spacing w:after="0"/>
                              <w:jc w:val="center"/>
                              <w:rPr>
                                <w:sz w:val="20"/>
                              </w:rPr>
                            </w:pPr>
                            <w:r w:rsidRPr="000F4630">
                              <w:rPr>
                                <w:sz w:val="20"/>
                              </w:rPr>
                              <w:t>Quality Control &amp; Optimisation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3C40F" id="Rectangle 12" o:spid="_x0000_s1036" style="position:absolute;margin-left:356.8pt;margin-top:409.1pt;width:92.25pt;height:35.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akVUAIAAPc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" fillcolor="white [3201]" strokecolor="black [3200]" strokeweight="1pt">
                <v:textbox>
                  <w:txbxContent>
                    <w:p w14:paraId="6B2FE6FA" w14:textId="77777777" w:rsidR="000862BA" w:rsidRPr="000F4630" w:rsidRDefault="000862BA" w:rsidP="000F4630">
                      <w:pPr>
                        <w:spacing w:after="0"/>
                        <w:jc w:val="center"/>
                        <w:rPr>
                          <w:sz w:val="20"/>
                        </w:rPr>
                      </w:pPr>
                      <w:r w:rsidRPr="000F4630">
                        <w:rPr>
                          <w:sz w:val="20"/>
                        </w:rPr>
                        <w:t>Quality Control &amp; Optimisation</w:t>
                      </w:r>
                    </w:p>
                  </w:txbxContent>
                </v:textbox>
                <w10:wrap anchorx="margin"/>
              </v:rect>
            </w:pict>
          </mc:Fallback>
        </mc:AlternateContent>
      </w:r>
      <w:r w:rsidRPr="00FD25D1">
        <w:rPr>
          <w:noProof/>
          <w:sz w:val="20"/>
          <w:lang w:eastAsia="tr-TR"/>
        </w:rPr>
        <mc:AlternateContent>
          <mc:Choice Requires="wps">
            <w:drawing>
              <wp:anchor distT="0" distB="0" distL="114300" distR="114300" simplePos="0" relativeHeight="251711488" behindDoc="0" locked="0" layoutInCell="1" allowOverlap="1" wp14:anchorId="2F72AA6D" wp14:editId="6AD3B52F">
                <wp:simplePos x="0" y="0"/>
                <wp:positionH relativeFrom="column">
                  <wp:posOffset>3002280</wp:posOffset>
                </wp:positionH>
                <wp:positionV relativeFrom="paragraph">
                  <wp:posOffset>5033645</wp:posOffset>
                </wp:positionV>
                <wp:extent cx="1528445" cy="217805"/>
                <wp:effectExtent l="0" t="0" r="71755" b="86995"/>
                <wp:wrapNone/>
                <wp:docPr id="29" name="Straight Arrow Connector 29"/>
                <wp:cNvGraphicFramePr/>
                <a:graphic xmlns:a="http://schemas.openxmlformats.org/drawingml/2006/main">
                  <a:graphicData uri="http://schemas.microsoft.com/office/word/2010/wordprocessingShape">
                    <wps:wsp>
                      <wps:cNvCnPr/>
                      <wps:spPr>
                        <a:xfrm>
                          <a:off x="0" y="0"/>
                          <a:ext cx="1528445"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70C5E5" id="Straight Arrow Connector 29" o:spid="_x0000_s1026" type="#_x0000_t32" style="position:absolute;margin-left:236.4pt;margin-top:396.35pt;width:120.35pt;height:1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94080" behindDoc="0" locked="0" layoutInCell="1" allowOverlap="1" wp14:anchorId="6640675B" wp14:editId="691348A7">
                <wp:simplePos x="0" y="0"/>
                <wp:positionH relativeFrom="column">
                  <wp:posOffset>1819275</wp:posOffset>
                </wp:positionH>
                <wp:positionV relativeFrom="paragraph">
                  <wp:posOffset>4776470</wp:posOffset>
                </wp:positionV>
                <wp:extent cx="1171575" cy="4476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BCFC68" w14:textId="77777777" w:rsidR="000862BA" w:rsidRPr="000F4630" w:rsidRDefault="000862BA" w:rsidP="000F4630">
                            <w:pPr>
                              <w:spacing w:after="0"/>
                              <w:jc w:val="center"/>
                              <w:rPr>
                                <w:sz w:val="20"/>
                              </w:rPr>
                            </w:pPr>
                            <w:r w:rsidRPr="000F4630">
                              <w:rPr>
                                <w:sz w:val="20"/>
                              </w:rPr>
                              <w:t>Evaluate User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40675B" id="Rectangle 11" o:spid="_x0000_s1037" style="position:absolute;margin-left:143.25pt;margin-top:376.1pt;width:92.25pt;height:35.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GYUAIAAPc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" fillcolor="white [3201]" strokecolor="black [3200]" strokeweight="1pt">
                <v:textbox>
                  <w:txbxContent>
                    <w:p w14:paraId="27BCFC68" w14:textId="77777777" w:rsidR="000862BA" w:rsidRPr="000F4630" w:rsidRDefault="000862BA" w:rsidP="000F4630">
                      <w:pPr>
                        <w:spacing w:after="0"/>
                        <w:jc w:val="center"/>
                        <w:rPr>
                          <w:sz w:val="20"/>
                        </w:rPr>
                      </w:pPr>
                      <w:r w:rsidRPr="000F4630">
                        <w:rPr>
                          <w:sz w:val="20"/>
                        </w:rPr>
                        <w:t>Evaluate User Behaviour</w:t>
                      </w:r>
                    </w:p>
                  </w:txbxContent>
                </v:textbox>
              </v:rect>
            </w:pict>
          </mc:Fallback>
        </mc:AlternateContent>
      </w:r>
      <w:r w:rsidRPr="00FD25D1">
        <w:rPr>
          <w:noProof/>
          <w:sz w:val="20"/>
          <w:lang w:eastAsia="tr-TR"/>
        </w:rPr>
        <mc:AlternateContent>
          <mc:Choice Requires="wps">
            <w:drawing>
              <wp:anchor distT="0" distB="0" distL="114300" distR="114300" simplePos="0" relativeHeight="251705344" behindDoc="0" locked="0" layoutInCell="1" allowOverlap="1" wp14:anchorId="061EFA61" wp14:editId="1A02E927">
                <wp:simplePos x="0" y="0"/>
                <wp:positionH relativeFrom="column">
                  <wp:posOffset>2456180</wp:posOffset>
                </wp:positionH>
                <wp:positionV relativeFrom="paragraph">
                  <wp:posOffset>4465320</wp:posOffset>
                </wp:positionV>
                <wp:extent cx="723265" cy="261620"/>
                <wp:effectExtent l="38100" t="0" r="19685" b="62230"/>
                <wp:wrapNone/>
                <wp:docPr id="51" name="Straight Arrow Connector 51"/>
                <wp:cNvGraphicFramePr/>
                <a:graphic xmlns:a="http://schemas.openxmlformats.org/drawingml/2006/main">
                  <a:graphicData uri="http://schemas.microsoft.com/office/word/2010/wordprocessingShape">
                    <wps:wsp>
                      <wps:cNvCnPr/>
                      <wps:spPr>
                        <a:xfrm flipH="1">
                          <a:off x="0" y="0"/>
                          <a:ext cx="723265"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19755B" id="Straight Arrow Connector 51" o:spid="_x0000_s1026" type="#_x0000_t32" style="position:absolute;margin-left:193.4pt;margin-top:351.6pt;width:56.95pt;height:20.6pt;flip:x;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712512" behindDoc="0" locked="0" layoutInCell="1" allowOverlap="1" wp14:anchorId="28A10DAC" wp14:editId="4A1CDF7D">
                <wp:simplePos x="0" y="0"/>
                <wp:positionH relativeFrom="column">
                  <wp:posOffset>2374265</wp:posOffset>
                </wp:positionH>
                <wp:positionV relativeFrom="paragraph">
                  <wp:posOffset>3800475</wp:posOffset>
                </wp:positionV>
                <wp:extent cx="13335" cy="941070"/>
                <wp:effectExtent l="38100" t="0" r="81915" b="49530"/>
                <wp:wrapNone/>
                <wp:docPr id="31" name="Straight Arrow Connector 31"/>
                <wp:cNvGraphicFramePr/>
                <a:graphic xmlns:a="http://schemas.openxmlformats.org/drawingml/2006/main">
                  <a:graphicData uri="http://schemas.microsoft.com/office/word/2010/wordprocessingShape">
                    <wps:wsp>
                      <wps:cNvCnPr/>
                      <wps:spPr>
                        <a:xfrm>
                          <a:off x="0" y="0"/>
                          <a:ext cx="13335" cy="941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023F00" id="Straight Arrow Connector 31" o:spid="_x0000_s1026" type="#_x0000_t32" style="position:absolute;margin-left:186.95pt;margin-top:299.25pt;width:1.05pt;height:74.1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93056" behindDoc="0" locked="0" layoutInCell="1" allowOverlap="1" wp14:anchorId="420614E2" wp14:editId="61E1FB22">
                <wp:simplePos x="0" y="0"/>
                <wp:positionH relativeFrom="column">
                  <wp:posOffset>3184525</wp:posOffset>
                </wp:positionH>
                <wp:positionV relativeFrom="paragraph">
                  <wp:posOffset>4081145</wp:posOffset>
                </wp:positionV>
                <wp:extent cx="1171575" cy="4476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0327F073" w14:textId="77777777" w:rsidR="000862BA" w:rsidRPr="000F4630" w:rsidRDefault="000862BA" w:rsidP="000F4630">
                            <w:pPr>
                              <w:spacing w:after="0"/>
                              <w:jc w:val="center"/>
                              <w:rPr>
                                <w:sz w:val="20"/>
                              </w:rPr>
                            </w:pPr>
                            <w:r w:rsidRPr="000F4630">
                              <w:rPr>
                                <w:sz w:val="20"/>
                              </w:rPr>
                              <w:t>Give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0614E2" id="Rectangle 10" o:spid="_x0000_s1038" style="position:absolute;margin-left:250.75pt;margin-top:321.35pt;width:92.25pt;height:35.2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jVUAIAAPc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" fillcolor="white [3201]" strokecolor="black [3200]" strokeweight="1pt">
                <v:textbox>
                  <w:txbxContent>
                    <w:p w14:paraId="0327F073" w14:textId="77777777" w:rsidR="000862BA" w:rsidRPr="000F4630" w:rsidRDefault="000862BA" w:rsidP="000F4630">
                      <w:pPr>
                        <w:spacing w:after="0"/>
                        <w:jc w:val="center"/>
                        <w:rPr>
                          <w:sz w:val="20"/>
                        </w:rPr>
                      </w:pPr>
                      <w:r w:rsidRPr="000F4630">
                        <w:rPr>
                          <w:sz w:val="20"/>
                        </w:rPr>
                        <w:t>Give Feedback</w:t>
                      </w:r>
                    </w:p>
                  </w:txbxContent>
                </v:textbox>
              </v:rect>
            </w:pict>
          </mc:Fallback>
        </mc:AlternateContent>
      </w:r>
      <w:r w:rsidRPr="00FD25D1">
        <w:rPr>
          <w:noProof/>
          <w:sz w:val="20"/>
          <w:lang w:eastAsia="tr-TR"/>
        </w:rPr>
        <mc:AlternateContent>
          <mc:Choice Requires="wps">
            <w:drawing>
              <wp:anchor distT="0" distB="0" distL="114300" distR="114300" simplePos="0" relativeHeight="251713536" behindDoc="0" locked="0" layoutInCell="1" allowOverlap="1" wp14:anchorId="133A1BBB" wp14:editId="1427CE09">
                <wp:simplePos x="0" y="0"/>
                <wp:positionH relativeFrom="column">
                  <wp:posOffset>3793490</wp:posOffset>
                </wp:positionH>
                <wp:positionV relativeFrom="paragraph">
                  <wp:posOffset>3059430</wp:posOffset>
                </wp:positionV>
                <wp:extent cx="0" cy="10096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1009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F04F9" id="Straight Arrow Connector 32" o:spid="_x0000_s1026" type="#_x0000_t32" style="position:absolute;margin-left:298.7pt;margin-top:240.9pt;width:0;height:79.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92032" behindDoc="0" locked="0" layoutInCell="1" allowOverlap="1" wp14:anchorId="41A237C2" wp14:editId="7CAC5452">
                <wp:simplePos x="0" y="0"/>
                <wp:positionH relativeFrom="column">
                  <wp:posOffset>1819275</wp:posOffset>
                </wp:positionH>
                <wp:positionV relativeFrom="paragraph">
                  <wp:posOffset>3334385</wp:posOffset>
                </wp:positionV>
                <wp:extent cx="1171575" cy="4476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E5C9623" w14:textId="77777777" w:rsidR="000862BA" w:rsidRPr="000F4630" w:rsidRDefault="000862BA" w:rsidP="000F4630">
                            <w:pPr>
                              <w:spacing w:after="0"/>
                              <w:jc w:val="center"/>
                              <w:rPr>
                                <w:sz w:val="20"/>
                              </w:rPr>
                            </w:pPr>
                            <w:r w:rsidRPr="000F4630">
                              <w:rPr>
                                <w:sz w:val="20"/>
                              </w:rPr>
                              <w:t>Optimise Query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A237C2" id="Rectangle 9" o:spid="_x0000_s1039" style="position:absolute;margin-left:143.25pt;margin-top:262.55pt;width:92.25pt;height:35.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" fillcolor="white [3201]" strokecolor="black [3200]" strokeweight="1pt">
                <v:textbox>
                  <w:txbxContent>
                    <w:p w14:paraId="2E5C9623" w14:textId="77777777" w:rsidR="000862BA" w:rsidRPr="000F4630" w:rsidRDefault="000862BA" w:rsidP="000F4630">
                      <w:pPr>
                        <w:spacing w:after="0"/>
                        <w:jc w:val="center"/>
                        <w:rPr>
                          <w:sz w:val="20"/>
                        </w:rPr>
                      </w:pPr>
                      <w:r w:rsidRPr="000F4630">
                        <w:rPr>
                          <w:sz w:val="20"/>
                        </w:rPr>
                        <w:t>Optimise Query</w:t>
                      </w:r>
                    </w:p>
                  </w:txbxContent>
                </v:textbox>
              </v:rect>
            </w:pict>
          </mc:Fallback>
        </mc:AlternateContent>
      </w:r>
      <w:r w:rsidRPr="00FD25D1">
        <w:rPr>
          <w:noProof/>
          <w:sz w:val="20"/>
          <w:lang w:eastAsia="tr-TR"/>
        </w:rPr>
        <mc:AlternateContent>
          <mc:Choice Requires="wps">
            <w:drawing>
              <wp:anchor distT="0" distB="0" distL="114300" distR="114300" simplePos="0" relativeHeight="251706368" behindDoc="0" locked="0" layoutInCell="1" allowOverlap="1" wp14:anchorId="04AD531D" wp14:editId="561B1660">
                <wp:simplePos x="0" y="0"/>
                <wp:positionH relativeFrom="column">
                  <wp:posOffset>2496820</wp:posOffset>
                </wp:positionH>
                <wp:positionV relativeFrom="paragraph">
                  <wp:posOffset>3051810</wp:posOffset>
                </wp:positionV>
                <wp:extent cx="723265" cy="261620"/>
                <wp:effectExtent l="38100" t="0" r="19685" b="62230"/>
                <wp:wrapNone/>
                <wp:docPr id="50" name="Straight Arrow Connector 50"/>
                <wp:cNvGraphicFramePr/>
                <a:graphic xmlns:a="http://schemas.openxmlformats.org/drawingml/2006/main">
                  <a:graphicData uri="http://schemas.microsoft.com/office/word/2010/wordprocessingShape">
                    <wps:wsp>
                      <wps:cNvCnPr/>
                      <wps:spPr>
                        <a:xfrm flipH="1">
                          <a:off x="0" y="0"/>
                          <a:ext cx="723265"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D33619" id="Straight Arrow Connector 50" o:spid="_x0000_s1026" type="#_x0000_t32" style="position:absolute;margin-left:196.6pt;margin-top:240.3pt;width:56.95pt;height:20.6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91008" behindDoc="0" locked="0" layoutInCell="1" allowOverlap="1" wp14:anchorId="277BB9A4" wp14:editId="20CFCD2E">
                <wp:simplePos x="0" y="0"/>
                <wp:positionH relativeFrom="column">
                  <wp:posOffset>3194050</wp:posOffset>
                </wp:positionH>
                <wp:positionV relativeFrom="paragraph">
                  <wp:posOffset>2595880</wp:posOffset>
                </wp:positionV>
                <wp:extent cx="1171575" cy="4476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E401344" w14:textId="77777777" w:rsidR="000862BA" w:rsidRPr="000F4630" w:rsidRDefault="000862BA" w:rsidP="000F4630">
                            <w:pPr>
                              <w:spacing w:after="0"/>
                              <w:jc w:val="center"/>
                              <w:rPr>
                                <w:sz w:val="20"/>
                              </w:rPr>
                            </w:pPr>
                            <w:r w:rsidRPr="000F4630">
                              <w:rPr>
                                <w:sz w:val="20"/>
                              </w:rPr>
                              <w:t>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7BB9A4" id="Rectangle 7" o:spid="_x0000_s1040" style="position:absolute;margin-left:251.5pt;margin-top:204.4pt;width:92.25pt;height:35.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tPUAIAAPc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" fillcolor="white [3201]" strokecolor="black [3200]" strokeweight="1pt">
                <v:textbox>
                  <w:txbxContent>
                    <w:p w14:paraId="2E401344" w14:textId="77777777" w:rsidR="000862BA" w:rsidRPr="000F4630" w:rsidRDefault="000862BA" w:rsidP="000F4630">
                      <w:pPr>
                        <w:spacing w:after="0"/>
                        <w:jc w:val="center"/>
                        <w:rPr>
                          <w:sz w:val="20"/>
                        </w:rPr>
                      </w:pPr>
                      <w:r w:rsidRPr="000F4630">
                        <w:rPr>
                          <w:sz w:val="20"/>
                        </w:rPr>
                        <w:t>Search</w:t>
                      </w:r>
                    </w:p>
                  </w:txbxContent>
                </v:textbox>
              </v:rect>
            </w:pict>
          </mc:Fallback>
        </mc:AlternateContent>
      </w:r>
      <w:r w:rsidRPr="00FD25D1">
        <w:rPr>
          <w:noProof/>
          <w:sz w:val="20"/>
          <w:lang w:eastAsia="tr-TR"/>
        </w:rPr>
        <mc:AlternateContent>
          <mc:Choice Requires="wps">
            <w:drawing>
              <wp:anchor distT="0" distB="0" distL="114300" distR="114300" simplePos="0" relativeHeight="251710464" behindDoc="0" locked="0" layoutInCell="1" allowOverlap="1" wp14:anchorId="075DD152" wp14:editId="5906AB49">
                <wp:simplePos x="0" y="0"/>
                <wp:positionH relativeFrom="column">
                  <wp:posOffset>1623695</wp:posOffset>
                </wp:positionH>
                <wp:positionV relativeFrom="paragraph">
                  <wp:posOffset>2541270</wp:posOffset>
                </wp:positionV>
                <wp:extent cx="1583055" cy="163195"/>
                <wp:effectExtent l="0" t="0" r="55245" b="84455"/>
                <wp:wrapNone/>
                <wp:docPr id="28" name="Straight Arrow Connector 28"/>
                <wp:cNvGraphicFramePr/>
                <a:graphic xmlns:a="http://schemas.openxmlformats.org/drawingml/2006/main">
                  <a:graphicData uri="http://schemas.microsoft.com/office/word/2010/wordprocessingShape">
                    <wps:wsp>
                      <wps:cNvCnPr/>
                      <wps:spPr>
                        <a:xfrm>
                          <a:off x="0" y="0"/>
                          <a:ext cx="1583055" cy="1631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F9D540" id="Straight Arrow Connector 28" o:spid="_x0000_s1026" type="#_x0000_t32" style="position:absolute;margin-left:127.85pt;margin-top:200.1pt;width:124.65pt;height:1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89984" behindDoc="0" locked="0" layoutInCell="1" allowOverlap="1" wp14:anchorId="69CDA6BB" wp14:editId="029810CF">
                <wp:simplePos x="0" y="0"/>
                <wp:positionH relativeFrom="column">
                  <wp:posOffset>447675</wp:posOffset>
                </wp:positionH>
                <wp:positionV relativeFrom="paragraph">
                  <wp:posOffset>2198370</wp:posOffset>
                </wp:positionV>
                <wp:extent cx="1171575" cy="44767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4A2DA8D9" w14:textId="77777777" w:rsidR="000862BA" w:rsidRPr="000F4630" w:rsidRDefault="000862BA" w:rsidP="000F4630">
                            <w:pPr>
                              <w:spacing w:after="0"/>
                              <w:jc w:val="center"/>
                              <w:rPr>
                                <w:sz w:val="20"/>
                              </w:rPr>
                            </w:pPr>
                            <w:r w:rsidRPr="000F4630">
                              <w:rPr>
                                <w:sz w:val="20"/>
                              </w:rPr>
                              <w:t>Approve and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CDA6BB" id="Rectangle 53" o:spid="_x0000_s1041" style="position:absolute;margin-left:35.25pt;margin-top:173.1pt;width:92.25pt;height:35.2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" fillcolor="white [3201]" strokecolor="black [3200]" strokeweight="1pt">
                <v:textbox>
                  <w:txbxContent>
                    <w:p w14:paraId="4A2DA8D9" w14:textId="77777777" w:rsidR="000862BA" w:rsidRPr="000F4630" w:rsidRDefault="000862BA" w:rsidP="000F4630">
                      <w:pPr>
                        <w:spacing w:after="0"/>
                        <w:jc w:val="center"/>
                        <w:rPr>
                          <w:sz w:val="20"/>
                        </w:rPr>
                      </w:pPr>
                      <w:r w:rsidRPr="000F4630">
                        <w:rPr>
                          <w:sz w:val="20"/>
                        </w:rPr>
                        <w:t>Approve and Release</w:t>
                      </w:r>
                    </w:p>
                  </w:txbxContent>
                </v:textbox>
              </v:rect>
            </w:pict>
          </mc:Fallback>
        </mc:AlternateContent>
      </w:r>
      <w:r w:rsidRPr="00FD25D1">
        <w:rPr>
          <w:noProof/>
          <w:sz w:val="20"/>
          <w:lang w:eastAsia="tr-TR"/>
        </w:rPr>
        <mc:AlternateContent>
          <mc:Choice Requires="wps">
            <w:drawing>
              <wp:anchor distT="0" distB="0" distL="114300" distR="114300" simplePos="0" relativeHeight="251707392" behindDoc="0" locked="0" layoutInCell="1" allowOverlap="1" wp14:anchorId="59CE8883" wp14:editId="4FC73BFE">
                <wp:simplePos x="0" y="0"/>
                <wp:positionH relativeFrom="column">
                  <wp:posOffset>1094105</wp:posOffset>
                </wp:positionH>
                <wp:positionV relativeFrom="paragraph">
                  <wp:posOffset>1892935</wp:posOffset>
                </wp:positionV>
                <wp:extent cx="723265" cy="261620"/>
                <wp:effectExtent l="38100" t="0" r="19685" b="62230"/>
                <wp:wrapNone/>
                <wp:docPr id="49" name="Straight Arrow Connector 49"/>
                <wp:cNvGraphicFramePr/>
                <a:graphic xmlns:a="http://schemas.openxmlformats.org/drawingml/2006/main">
                  <a:graphicData uri="http://schemas.microsoft.com/office/word/2010/wordprocessingShape">
                    <wps:wsp>
                      <wps:cNvCnPr/>
                      <wps:spPr>
                        <a:xfrm flipH="1">
                          <a:off x="0" y="0"/>
                          <a:ext cx="723265" cy="261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7185B3" id="Straight Arrow Connector 49" o:spid="_x0000_s1026" type="#_x0000_t32" style="position:absolute;margin-left:86.15pt;margin-top:149.05pt;width:56.95pt;height:20.6pt;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" strokecolor="black [3200]" strokeweight=".5pt">
                <v:stroke endarrow="block" joinstyle="miter"/>
              </v:shape>
            </w:pict>
          </mc:Fallback>
        </mc:AlternateContent>
      </w:r>
      <w:r w:rsidRPr="00FD25D1">
        <w:rPr>
          <w:noProof/>
          <w:sz w:val="20"/>
          <w:lang w:eastAsia="tr-TR"/>
        </w:rPr>
        <mc:AlternateContent>
          <mc:Choice Requires="wps">
            <w:drawing>
              <wp:anchor distT="0" distB="0" distL="114300" distR="114300" simplePos="0" relativeHeight="251688960" behindDoc="0" locked="0" layoutInCell="1" allowOverlap="1" wp14:anchorId="4B4249AB" wp14:editId="6E212016">
                <wp:simplePos x="0" y="0"/>
                <wp:positionH relativeFrom="column">
                  <wp:posOffset>1819275</wp:posOffset>
                </wp:positionH>
                <wp:positionV relativeFrom="paragraph">
                  <wp:posOffset>1582420</wp:posOffset>
                </wp:positionV>
                <wp:extent cx="1171575" cy="4476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54B3573C" w14:textId="77777777" w:rsidR="000862BA" w:rsidRPr="000F4630" w:rsidRDefault="000862BA" w:rsidP="000F4630">
                            <w:pPr>
                              <w:spacing w:after="0"/>
                              <w:jc w:val="center"/>
                              <w:rPr>
                                <w:sz w:val="20"/>
                              </w:rPr>
                            </w:pPr>
                            <w:r w:rsidRPr="000F4630">
                              <w:rPr>
                                <w:sz w:val="20"/>
                              </w:rPr>
                              <w:t>Anonymise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4249AB" id="Rectangle 54" o:spid="_x0000_s1042" style="position:absolute;margin-left:143.25pt;margin-top:124.6pt;width:92.25pt;height:35.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" fillcolor="white [3201]" strokecolor="black [3200]" strokeweight="1pt">
                <v:textbox>
                  <w:txbxContent>
                    <w:p w14:paraId="54B3573C" w14:textId="77777777" w:rsidR="000862BA" w:rsidRPr="000F4630" w:rsidRDefault="000862BA" w:rsidP="000F4630">
                      <w:pPr>
                        <w:spacing w:after="0"/>
                        <w:jc w:val="center"/>
                        <w:rPr>
                          <w:sz w:val="20"/>
                        </w:rPr>
                      </w:pPr>
                      <w:r w:rsidRPr="000F4630">
                        <w:rPr>
                          <w:sz w:val="20"/>
                        </w:rPr>
                        <w:t>Anonymise</w:t>
                      </w:r>
                    </w:p>
                  </w:txbxContent>
                </v:textbox>
              </v:rect>
            </w:pict>
          </mc:Fallback>
        </mc:AlternateContent>
      </w:r>
      <w:r w:rsidRPr="00FD25D1">
        <w:rPr>
          <w:noProof/>
          <w:sz w:val="20"/>
          <w:lang w:eastAsia="tr-TR"/>
        </w:rPr>
        <mc:AlternateContent>
          <mc:Choice Requires="wps">
            <w:drawing>
              <wp:anchor distT="0" distB="0" distL="114300" distR="114300" simplePos="0" relativeHeight="251703296" behindDoc="0" locked="0" layoutInCell="1" allowOverlap="1" wp14:anchorId="2D7C24BF" wp14:editId="56D1684D">
                <wp:simplePos x="0" y="0"/>
                <wp:positionH relativeFrom="column">
                  <wp:posOffset>2414905</wp:posOffset>
                </wp:positionH>
                <wp:positionV relativeFrom="paragraph">
                  <wp:posOffset>1192530</wp:posOffset>
                </wp:positionV>
                <wp:extent cx="13335" cy="368300"/>
                <wp:effectExtent l="38100" t="0" r="62865" b="50800"/>
                <wp:wrapNone/>
                <wp:docPr id="21" name="Elbow Connector 21"/>
                <wp:cNvGraphicFramePr/>
                <a:graphic xmlns:a="http://schemas.openxmlformats.org/drawingml/2006/main">
                  <a:graphicData uri="http://schemas.microsoft.com/office/word/2010/wordprocessingShape">
                    <wps:wsp>
                      <wps:cNvCnPr/>
                      <wps:spPr>
                        <a:xfrm>
                          <a:off x="0" y="0"/>
                          <a:ext cx="13335" cy="368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8B5199" id="Elbow Connector 21" o:spid="_x0000_s1026" type="#_x0000_t34" style="position:absolute;margin-left:190.15pt;margin-top:93.9pt;width:1.05pt;height:2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" strokecolor="black [3200]" strokeweight=".5pt">
                <v:stroke endarrow="block"/>
              </v:shape>
            </w:pict>
          </mc:Fallback>
        </mc:AlternateContent>
      </w:r>
      <w:r w:rsidRPr="00FD25D1">
        <w:rPr>
          <w:noProof/>
          <w:sz w:val="20"/>
          <w:lang w:eastAsia="tr-TR"/>
        </w:rPr>
        <mc:AlternateContent>
          <mc:Choice Requires="wps">
            <w:drawing>
              <wp:anchor distT="0" distB="0" distL="114300" distR="114300" simplePos="0" relativeHeight="251687936" behindDoc="0" locked="0" layoutInCell="1" allowOverlap="1" wp14:anchorId="5703DFF4" wp14:editId="5DC367DC">
                <wp:simplePos x="0" y="0"/>
                <wp:positionH relativeFrom="column">
                  <wp:posOffset>1819275</wp:posOffset>
                </wp:positionH>
                <wp:positionV relativeFrom="paragraph">
                  <wp:posOffset>730885</wp:posOffset>
                </wp:positionV>
                <wp:extent cx="1171575" cy="44767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171575" cy="447675"/>
                        </a:xfrm>
                        <a:prstGeom prst="rect">
                          <a:avLst/>
                        </a:prstGeom>
                      </wps:spPr>
                      <wps:style>
                        <a:lnRef idx="2">
                          <a:schemeClr val="dk1"/>
                        </a:lnRef>
                        <a:fillRef idx="1">
                          <a:schemeClr val="lt1"/>
                        </a:fillRef>
                        <a:effectRef idx="0">
                          <a:schemeClr val="dk1"/>
                        </a:effectRef>
                        <a:fontRef idx="minor">
                          <a:schemeClr val="dk1"/>
                        </a:fontRef>
                      </wps:style>
                      <wps:txbx>
                        <w:txbxContent>
                          <w:p w14:paraId="7F2680CB" w14:textId="77777777" w:rsidR="000862BA" w:rsidRPr="000F4630" w:rsidRDefault="000862BA" w:rsidP="000F4630">
                            <w:pPr>
                              <w:spacing w:after="0"/>
                              <w:jc w:val="center"/>
                              <w:rPr>
                                <w:sz w:val="20"/>
                              </w:rPr>
                            </w:pPr>
                            <w:r w:rsidRPr="000F4630">
                              <w:rPr>
                                <w:sz w:val="20"/>
                              </w:rPr>
                              <w:t>Link to Related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3DFF4" id="Rectangle 55" o:spid="_x0000_s1043" style="position:absolute;margin-left:143.25pt;margin-top:57.55pt;width:92.25pt;height:35.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" fillcolor="white [3201]" strokecolor="black [3200]" strokeweight="1pt">
                <v:textbox>
                  <w:txbxContent>
                    <w:p w14:paraId="7F2680CB" w14:textId="77777777" w:rsidR="000862BA" w:rsidRPr="000F4630" w:rsidRDefault="000862BA" w:rsidP="000F4630">
                      <w:pPr>
                        <w:spacing w:after="0"/>
                        <w:jc w:val="center"/>
                        <w:rPr>
                          <w:sz w:val="20"/>
                        </w:rPr>
                      </w:pPr>
                      <w:r w:rsidRPr="000F4630">
                        <w:rPr>
                          <w:sz w:val="20"/>
                        </w:rPr>
                        <w:t>Link to Related Documents</w:t>
                      </w:r>
                    </w:p>
                  </w:txbxContent>
                </v:textbox>
              </v:rect>
            </w:pict>
          </mc:Fallback>
        </mc:AlternateContent>
      </w:r>
      <w:r w:rsidR="000F4630" w:rsidRPr="00FD25D1">
        <w:rPr>
          <w:noProof/>
          <w:sz w:val="20"/>
          <w:lang w:eastAsia="tr-TR"/>
        </w:rPr>
        <mc:AlternateContent>
          <mc:Choice Requires="wps">
            <w:drawing>
              <wp:anchor distT="0" distB="0" distL="114300" distR="114300" simplePos="0" relativeHeight="251702272" behindDoc="0" locked="0" layoutInCell="1" allowOverlap="1" wp14:anchorId="60DD94F5" wp14:editId="395D3C2B">
                <wp:simplePos x="0" y="0"/>
                <wp:positionH relativeFrom="column">
                  <wp:posOffset>2415540</wp:posOffset>
                </wp:positionH>
                <wp:positionV relativeFrom="paragraph">
                  <wp:posOffset>323850</wp:posOffset>
                </wp:positionV>
                <wp:extent cx="13335" cy="368300"/>
                <wp:effectExtent l="38100" t="0" r="62865" b="50800"/>
                <wp:wrapNone/>
                <wp:docPr id="56" name="Elbow Connector 56"/>
                <wp:cNvGraphicFramePr/>
                <a:graphic xmlns:a="http://schemas.openxmlformats.org/drawingml/2006/main">
                  <a:graphicData uri="http://schemas.microsoft.com/office/word/2010/wordprocessingShape">
                    <wps:wsp>
                      <wps:cNvCnPr/>
                      <wps:spPr>
                        <a:xfrm>
                          <a:off x="0" y="0"/>
                          <a:ext cx="13335" cy="368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1C4349" id="Elbow Connector 56" o:spid="_x0000_s1026" type="#_x0000_t34" style="position:absolute;margin-left:190.2pt;margin-top:25.5pt;width:1.05pt;height: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" strokecolor="black [3200]" strokeweight=".5pt">
                <v:stroke endarrow="block"/>
              </v:shape>
            </w:pict>
          </mc:Fallback>
        </mc:AlternateContent>
      </w:r>
      <w:r w:rsidR="008B2215" w:rsidRPr="00FD25D1">
        <w:rPr>
          <w:sz w:val="20"/>
          <w:lang w:val="en-GB"/>
        </w:rPr>
        <w:br w:type="page"/>
      </w:r>
    </w:p>
    <w:p w14:paraId="6BAAC172" w14:textId="67DEBE7F" w:rsidR="00D35912" w:rsidRPr="00FD25D1" w:rsidRDefault="00321E1D" w:rsidP="00EE217D">
      <w:pPr>
        <w:pStyle w:val="Heading1"/>
        <w:numPr>
          <w:ilvl w:val="1"/>
          <w:numId w:val="16"/>
        </w:numPr>
        <w:spacing w:after="240"/>
        <w:ind w:hanging="792"/>
        <w:rPr>
          <w:b/>
          <w:color w:val="auto"/>
          <w:sz w:val="26"/>
          <w:szCs w:val="26"/>
          <w:lang w:val="en-GB"/>
        </w:rPr>
      </w:pPr>
      <w:bookmarkStart w:id="16" w:name="_Toc142387008"/>
      <w:r w:rsidRPr="00FD25D1">
        <w:rPr>
          <w:b/>
          <w:color w:val="auto"/>
          <w:sz w:val="26"/>
          <w:szCs w:val="26"/>
          <w:lang w:val="en-GB"/>
        </w:rPr>
        <w:lastRenderedPageBreak/>
        <w:t>SUSTAINABILITY REQUIREMENTS</w:t>
      </w:r>
      <w:bookmarkEnd w:id="16"/>
    </w:p>
    <w:p w14:paraId="10CC2F9F" w14:textId="0EC552F3" w:rsidR="00D35912" w:rsidRPr="00FD25D1" w:rsidRDefault="00736F55" w:rsidP="00D35912">
      <w:pPr>
        <w:jc w:val="both"/>
        <w:rPr>
          <w:lang w:val="en-GB"/>
        </w:rPr>
      </w:pPr>
      <w:r w:rsidRPr="00FD25D1">
        <w:rPr>
          <w:lang w:val="en-GB"/>
        </w:rPr>
        <w:t>In accordance with the</w:t>
      </w:r>
      <w:r w:rsidR="008B2215" w:rsidRPr="00FD25D1">
        <w:rPr>
          <w:lang w:val="en-GB"/>
        </w:rPr>
        <w:t xml:space="preserve"> main</w:t>
      </w:r>
      <w:r w:rsidRPr="00FD25D1">
        <w:rPr>
          <w:lang w:val="en-GB"/>
        </w:rPr>
        <w:t xml:space="preserve"> </w:t>
      </w:r>
      <w:r w:rsidR="00677FE2" w:rsidRPr="00FD25D1">
        <w:rPr>
          <w:lang w:val="en-GB"/>
        </w:rPr>
        <w:t>objective of the Project,</w:t>
      </w:r>
      <w:r w:rsidRPr="00FD25D1">
        <w:rPr>
          <w:lang w:val="en-GB"/>
        </w:rPr>
        <w:t xml:space="preserve"> the ultimate goal </w:t>
      </w:r>
      <w:r w:rsidR="00C11385" w:rsidRPr="00FD25D1">
        <w:rPr>
          <w:lang w:val="en-GB"/>
        </w:rPr>
        <w:t>of this tender is not only to outsource the development of a Case Law Database, but to enable Beneficiary</w:t>
      </w:r>
      <w:r w:rsidR="00140A1C" w:rsidRPr="00FD25D1">
        <w:rPr>
          <w:lang w:val="en-GB"/>
        </w:rPr>
        <w:t xml:space="preserve"> as well,</w:t>
      </w:r>
      <w:r w:rsidR="00C11385" w:rsidRPr="00FD25D1">
        <w:rPr>
          <w:lang w:val="en-GB"/>
        </w:rPr>
        <w:t xml:space="preserve"> to take over the maintenance responsibility and implement further improve</w:t>
      </w:r>
      <w:r w:rsidR="00140A1C" w:rsidRPr="00FD25D1">
        <w:rPr>
          <w:lang w:val="en-GB"/>
        </w:rPr>
        <w:t>ments on</w:t>
      </w:r>
      <w:r w:rsidR="00C11385" w:rsidRPr="00FD25D1">
        <w:rPr>
          <w:lang w:val="en-GB"/>
        </w:rPr>
        <w:t xml:space="preserve"> the system, through</w:t>
      </w:r>
      <w:r w:rsidR="00D35912" w:rsidRPr="00FD25D1">
        <w:rPr>
          <w:lang w:val="en-GB"/>
        </w:rPr>
        <w:t>;</w:t>
      </w:r>
    </w:p>
    <w:p w14:paraId="044BAE52" w14:textId="105BBCBF" w:rsidR="00D35912" w:rsidRPr="00FD25D1" w:rsidRDefault="00196C09" w:rsidP="00196C09">
      <w:pPr>
        <w:pStyle w:val="ListParagraph"/>
        <w:numPr>
          <w:ilvl w:val="0"/>
          <w:numId w:val="1"/>
        </w:numPr>
        <w:ind w:left="426" w:hanging="426"/>
        <w:jc w:val="both"/>
        <w:rPr>
          <w:lang w:val="en-GB"/>
        </w:rPr>
      </w:pPr>
      <w:r w:rsidRPr="00FD25D1">
        <w:rPr>
          <w:lang w:val="en-GB"/>
        </w:rPr>
        <w:t xml:space="preserve">Appropriate number of licenses for all proprietary software, </w:t>
      </w:r>
      <w:r w:rsidR="00736F55" w:rsidRPr="00FD25D1">
        <w:rPr>
          <w:lang w:val="en-GB"/>
        </w:rPr>
        <w:t xml:space="preserve">development and test </w:t>
      </w:r>
      <w:r w:rsidRPr="00FD25D1">
        <w:rPr>
          <w:lang w:val="en-GB"/>
        </w:rPr>
        <w:t xml:space="preserve">tools and algorithms, in order the Beneficiary to </w:t>
      </w:r>
      <w:r w:rsidR="00736F55" w:rsidRPr="00FD25D1">
        <w:rPr>
          <w:lang w:val="en-GB"/>
        </w:rPr>
        <w:t xml:space="preserve">be able to </w:t>
      </w:r>
      <w:r w:rsidRPr="00FD25D1">
        <w:rPr>
          <w:lang w:val="en-GB"/>
        </w:rPr>
        <w:t>execute, redesign, recompile, maintain, modify, manage and test the Case Law Database</w:t>
      </w:r>
      <w:r w:rsidR="003A374F" w:rsidRPr="00FD25D1">
        <w:rPr>
          <w:lang w:val="en-GB"/>
        </w:rPr>
        <w:t xml:space="preserve"> and</w:t>
      </w:r>
      <w:r w:rsidRPr="00FD25D1">
        <w:rPr>
          <w:lang w:val="en-GB"/>
        </w:rPr>
        <w:t xml:space="preserve"> software to be developed by the </w:t>
      </w:r>
      <w:r w:rsidR="00904BE7">
        <w:rPr>
          <w:lang w:val="en-GB"/>
        </w:rPr>
        <w:t>Provider</w:t>
      </w:r>
      <w:r w:rsidRPr="00FD25D1">
        <w:rPr>
          <w:lang w:val="en-GB"/>
        </w:rPr>
        <w:t>.</w:t>
      </w:r>
    </w:p>
    <w:p w14:paraId="010C28F4" w14:textId="713235D3" w:rsidR="00FA4B32" w:rsidRPr="00FD25D1" w:rsidRDefault="00FA4B32" w:rsidP="00FA4B32">
      <w:pPr>
        <w:pStyle w:val="ListParagraph"/>
        <w:numPr>
          <w:ilvl w:val="0"/>
          <w:numId w:val="1"/>
        </w:numPr>
        <w:ind w:left="426" w:hanging="426"/>
        <w:jc w:val="both"/>
        <w:rPr>
          <w:lang w:val="en-GB"/>
        </w:rPr>
      </w:pPr>
      <w:r w:rsidRPr="00FD25D1">
        <w:rPr>
          <w:lang w:val="en-GB"/>
        </w:rPr>
        <w:t xml:space="preserve">Warranty and maintenance packages of the vendors, including </w:t>
      </w:r>
      <w:r w:rsidR="00904BE7">
        <w:rPr>
          <w:lang w:val="en-GB"/>
        </w:rPr>
        <w:t>Provider</w:t>
      </w:r>
      <w:r w:rsidRPr="00FD25D1">
        <w:rPr>
          <w:lang w:val="en-GB"/>
        </w:rPr>
        <w:t xml:space="preserve"> itself, for all the software components, in order to provide continuous service and integrity of the Case Law Database.</w:t>
      </w:r>
    </w:p>
    <w:p w14:paraId="0225A50A" w14:textId="77777777" w:rsidR="008B2215" w:rsidRPr="00FD25D1" w:rsidRDefault="008B2215" w:rsidP="008B2215">
      <w:pPr>
        <w:pStyle w:val="ListParagraph"/>
        <w:numPr>
          <w:ilvl w:val="0"/>
          <w:numId w:val="1"/>
        </w:numPr>
        <w:ind w:left="426" w:hanging="426"/>
        <w:jc w:val="both"/>
        <w:rPr>
          <w:lang w:val="en-GB"/>
        </w:rPr>
      </w:pPr>
      <w:r w:rsidRPr="00FD25D1">
        <w:rPr>
          <w:lang w:val="en-GB"/>
        </w:rPr>
        <w:t>Trainings, in order to improve the capacity of the Beneficiary on the tools and techniques employed during the development of the Case Law Database and related software.</w:t>
      </w:r>
    </w:p>
    <w:p w14:paraId="4E24F3ED" w14:textId="362AD61B" w:rsidR="00321E1D" w:rsidRPr="00FD25D1" w:rsidRDefault="00321E1D" w:rsidP="00EE217D">
      <w:pPr>
        <w:pStyle w:val="Heading1"/>
        <w:numPr>
          <w:ilvl w:val="2"/>
          <w:numId w:val="16"/>
        </w:numPr>
        <w:spacing w:after="240"/>
        <w:ind w:left="851" w:hanging="851"/>
        <w:rPr>
          <w:b/>
          <w:color w:val="auto"/>
          <w:sz w:val="26"/>
          <w:szCs w:val="26"/>
          <w:lang w:val="en-GB"/>
        </w:rPr>
      </w:pPr>
      <w:bookmarkStart w:id="17" w:name="_Toc142387009"/>
      <w:r w:rsidRPr="00FD25D1">
        <w:rPr>
          <w:b/>
          <w:color w:val="auto"/>
          <w:sz w:val="26"/>
          <w:szCs w:val="26"/>
          <w:lang w:val="en-GB"/>
        </w:rPr>
        <w:t>LICENSES</w:t>
      </w:r>
      <w:bookmarkEnd w:id="17"/>
    </w:p>
    <w:p w14:paraId="28A06624" w14:textId="15B44E46" w:rsidR="0084752C" w:rsidRPr="00FD25D1" w:rsidRDefault="003D391F" w:rsidP="00A40F8D">
      <w:pPr>
        <w:ind w:left="993" w:hanging="993"/>
        <w:jc w:val="both"/>
        <w:rPr>
          <w:lang w:val="en-GB"/>
        </w:rPr>
      </w:pPr>
      <w:r w:rsidRPr="00FD25D1">
        <w:rPr>
          <w:lang w:val="en-GB"/>
        </w:rPr>
        <w:t>6.2</w:t>
      </w:r>
      <w:r w:rsidR="00A40F8D" w:rsidRPr="00FD25D1">
        <w:rPr>
          <w:lang w:val="en-GB"/>
        </w:rPr>
        <w:t>.1.1</w:t>
      </w:r>
      <w:r w:rsidR="00A40F8D" w:rsidRPr="00FD25D1">
        <w:rPr>
          <w:lang w:val="en-GB"/>
        </w:rPr>
        <w:tab/>
      </w:r>
      <w:r w:rsidR="009C2D93" w:rsidRPr="00FD25D1">
        <w:rPr>
          <w:lang w:val="en-GB"/>
        </w:rPr>
        <w:t xml:space="preserve">In order the Beneficiary to be able to execute, redesign, recompile, maintain, modify, manage and test the Case Law Database and software to be developed by the </w:t>
      </w:r>
      <w:r w:rsidR="00904BE7">
        <w:rPr>
          <w:lang w:val="en-GB"/>
        </w:rPr>
        <w:t>Provider</w:t>
      </w:r>
      <w:r w:rsidR="009C2D93" w:rsidRPr="00FD25D1">
        <w:rPr>
          <w:lang w:val="en-GB"/>
        </w:rPr>
        <w:t>, d</w:t>
      </w:r>
      <w:r w:rsidR="0054721D" w:rsidRPr="00FD25D1">
        <w:rPr>
          <w:lang w:val="en-GB"/>
        </w:rPr>
        <w:t xml:space="preserve">uring the delivery of the source codes, </w:t>
      </w:r>
      <w:r w:rsidR="00904BE7">
        <w:rPr>
          <w:lang w:val="en-GB"/>
        </w:rPr>
        <w:t>Provider</w:t>
      </w:r>
      <w:r w:rsidR="0084752C" w:rsidRPr="00FD25D1">
        <w:rPr>
          <w:lang w:val="en-GB"/>
        </w:rPr>
        <w:t xml:space="preserve"> shall provide </w:t>
      </w:r>
      <w:r w:rsidR="0054721D" w:rsidRPr="00FD25D1">
        <w:rPr>
          <w:lang w:val="en-GB"/>
        </w:rPr>
        <w:t xml:space="preserve">Beneficiary with the </w:t>
      </w:r>
      <w:r w:rsidR="00DC2030" w:rsidRPr="00FD25D1">
        <w:rPr>
          <w:lang w:val="en-GB"/>
        </w:rPr>
        <w:t>l</w:t>
      </w:r>
      <w:r w:rsidR="0084752C" w:rsidRPr="00FD25D1">
        <w:rPr>
          <w:lang w:val="en-GB"/>
        </w:rPr>
        <w:t xml:space="preserve">icenses of the </w:t>
      </w:r>
      <w:r w:rsidR="00DC2030" w:rsidRPr="00FD25D1">
        <w:rPr>
          <w:lang w:val="en-GB"/>
        </w:rPr>
        <w:t>same software development tools, including the frameworks, libraries</w:t>
      </w:r>
      <w:r w:rsidR="0054721D" w:rsidRPr="00FD25D1">
        <w:rPr>
          <w:lang w:val="en-GB"/>
        </w:rPr>
        <w:t>, full-text search mechanism</w:t>
      </w:r>
      <w:r w:rsidR="00DC2030" w:rsidRPr="00FD25D1">
        <w:rPr>
          <w:lang w:val="en-GB"/>
        </w:rPr>
        <w:t xml:space="preserve"> and AI/deep learning algorithms, for a Beneficiary team of 2 (two) developers</w:t>
      </w:r>
      <w:r w:rsidR="0084752C" w:rsidRPr="00FD25D1">
        <w:rPr>
          <w:lang w:val="en-GB"/>
        </w:rPr>
        <w:t>,</w:t>
      </w:r>
      <w:r w:rsidR="00DC2030" w:rsidRPr="00FD25D1">
        <w:rPr>
          <w:lang w:val="en-GB"/>
        </w:rPr>
        <w:t xml:space="preserve"> and</w:t>
      </w:r>
      <w:r w:rsidR="00290398" w:rsidRPr="00FD25D1">
        <w:rPr>
          <w:lang w:val="en-GB"/>
        </w:rPr>
        <w:t xml:space="preserve"> </w:t>
      </w:r>
      <w:r w:rsidR="00DC2030" w:rsidRPr="00FD25D1">
        <w:rPr>
          <w:lang w:val="en-GB"/>
        </w:rPr>
        <w:t xml:space="preserve">1 (one) license for the </w:t>
      </w:r>
      <w:r w:rsidR="00290398" w:rsidRPr="00FD25D1">
        <w:rPr>
          <w:lang w:val="en-GB"/>
        </w:rPr>
        <w:t>automated testing</w:t>
      </w:r>
      <w:r w:rsidR="0084752C" w:rsidRPr="00FD25D1">
        <w:rPr>
          <w:lang w:val="en-GB"/>
        </w:rPr>
        <w:t xml:space="preserve"> and </w:t>
      </w:r>
      <w:r w:rsidR="00290398" w:rsidRPr="00FD25D1">
        <w:rPr>
          <w:lang w:val="en-GB"/>
        </w:rPr>
        <w:t>configuration con</w:t>
      </w:r>
      <w:r w:rsidR="00E9083E" w:rsidRPr="00FD25D1">
        <w:rPr>
          <w:lang w:val="en-GB"/>
        </w:rPr>
        <w:t>trol</w:t>
      </w:r>
      <w:r w:rsidR="00DC2030" w:rsidRPr="00FD25D1">
        <w:rPr>
          <w:lang w:val="en-GB"/>
        </w:rPr>
        <w:t xml:space="preserve"> tools</w:t>
      </w:r>
      <w:r w:rsidR="00290398" w:rsidRPr="00FD25D1">
        <w:rPr>
          <w:lang w:val="en-GB"/>
        </w:rPr>
        <w:t>.</w:t>
      </w:r>
    </w:p>
    <w:p w14:paraId="5A60DAF8" w14:textId="412B833C" w:rsidR="00290398" w:rsidRDefault="003D391F" w:rsidP="00A40F8D">
      <w:pPr>
        <w:ind w:left="993" w:hanging="993"/>
        <w:jc w:val="both"/>
        <w:rPr>
          <w:rFonts w:cstheme="minorHAnsi"/>
          <w:lang w:val="en-GB"/>
        </w:rPr>
      </w:pPr>
      <w:r w:rsidRPr="00FD25D1">
        <w:rPr>
          <w:lang w:val="en-GB"/>
        </w:rPr>
        <w:t>6.2</w:t>
      </w:r>
      <w:r w:rsidR="00E30168" w:rsidRPr="00FD25D1">
        <w:rPr>
          <w:lang w:val="en-GB"/>
        </w:rPr>
        <w:t>.1.2</w:t>
      </w:r>
      <w:r w:rsidR="00290398" w:rsidRPr="00FD25D1">
        <w:rPr>
          <w:lang w:val="en-GB"/>
        </w:rPr>
        <w:tab/>
      </w:r>
      <w:r w:rsidR="00717C1E" w:rsidRPr="00FD25D1">
        <w:rPr>
          <w:rFonts w:cstheme="minorHAnsi"/>
          <w:bCs/>
          <w:lang w:val="en-GB"/>
        </w:rPr>
        <w:t>Regarding</w:t>
      </w:r>
      <w:r w:rsidR="00717C1E" w:rsidRPr="00FD25D1">
        <w:rPr>
          <w:rFonts w:cstheme="minorHAnsi"/>
          <w:lang w:val="en-GB"/>
        </w:rPr>
        <w:t xml:space="preserve"> the software items in the scope of this section, the </w:t>
      </w:r>
      <w:r w:rsidR="00904BE7">
        <w:rPr>
          <w:rFonts w:cstheme="minorHAnsi"/>
          <w:lang w:val="en-GB"/>
        </w:rPr>
        <w:t>Provider</w:t>
      </w:r>
      <w:r w:rsidR="00717C1E" w:rsidRPr="00FD25D1">
        <w:rPr>
          <w:rFonts w:cstheme="minorHAnsi"/>
          <w:lang w:val="en-GB"/>
        </w:rPr>
        <w:t xml:space="preserve"> shall provide regular software patches and bug fixes</w:t>
      </w:r>
      <w:r w:rsidR="006F26AF" w:rsidRPr="00FD25D1">
        <w:rPr>
          <w:rFonts w:cstheme="minorHAnsi"/>
          <w:lang w:val="en-GB"/>
        </w:rPr>
        <w:t>, as well as vendor or third party support packages</w:t>
      </w:r>
      <w:r w:rsidR="00717C1E" w:rsidRPr="00FD25D1">
        <w:rPr>
          <w:rFonts w:cstheme="minorHAnsi"/>
          <w:lang w:val="en-GB"/>
        </w:rPr>
        <w:t xml:space="preserve"> during the warranty period, defined in Article </w:t>
      </w:r>
      <w:r w:rsidR="007D1384" w:rsidRPr="00FD25D1">
        <w:rPr>
          <w:rFonts w:cstheme="minorHAnsi"/>
          <w:lang w:val="en-GB"/>
        </w:rPr>
        <w:t>6.2</w:t>
      </w:r>
      <w:r w:rsidR="00717C1E" w:rsidRPr="00FD25D1">
        <w:rPr>
          <w:rFonts w:cstheme="minorHAnsi"/>
          <w:lang w:val="en-GB"/>
        </w:rPr>
        <w:t>.</w:t>
      </w:r>
      <w:r w:rsidR="005B7FB1" w:rsidRPr="00FD25D1">
        <w:rPr>
          <w:rFonts w:cstheme="minorHAnsi"/>
          <w:lang w:val="en-GB"/>
        </w:rPr>
        <w:t>2</w:t>
      </w:r>
      <w:r w:rsidR="00717C1E" w:rsidRPr="00FD25D1">
        <w:rPr>
          <w:rFonts w:cstheme="minorHAnsi"/>
          <w:lang w:val="en-GB"/>
        </w:rPr>
        <w:t>.1 of this document.</w:t>
      </w:r>
    </w:p>
    <w:p w14:paraId="40D67F24" w14:textId="4498B405" w:rsidR="0073684F" w:rsidRPr="00FD25D1" w:rsidRDefault="0073684F" w:rsidP="00A40F8D">
      <w:pPr>
        <w:ind w:left="993" w:hanging="993"/>
        <w:jc w:val="both"/>
        <w:rPr>
          <w:lang w:val="en-GB"/>
        </w:rPr>
      </w:pPr>
      <w:r>
        <w:rPr>
          <w:rFonts w:cstheme="minorHAnsi"/>
          <w:lang w:val="en-GB"/>
        </w:rPr>
        <w:t>6.1.1.3</w:t>
      </w:r>
      <w:r>
        <w:rPr>
          <w:rFonts w:cstheme="minorHAnsi"/>
          <w:lang w:val="en-GB"/>
        </w:rPr>
        <w:tab/>
        <w:t xml:space="preserve">All licenses shall be issued in the </w:t>
      </w:r>
      <w:r w:rsidR="00DF5407">
        <w:rPr>
          <w:rFonts w:cstheme="minorHAnsi"/>
          <w:lang w:val="en-GB"/>
        </w:rPr>
        <w:t xml:space="preserve">Beneficiary’s </w:t>
      </w:r>
      <w:r>
        <w:rPr>
          <w:rFonts w:cstheme="minorHAnsi"/>
          <w:lang w:val="en-GB"/>
        </w:rPr>
        <w:t>name.</w:t>
      </w:r>
    </w:p>
    <w:p w14:paraId="0E90DB79" w14:textId="77777777" w:rsidR="005B7FB1" w:rsidRPr="00FD25D1" w:rsidRDefault="005B7FB1" w:rsidP="005B7FB1">
      <w:pPr>
        <w:pStyle w:val="Heading1"/>
        <w:numPr>
          <w:ilvl w:val="2"/>
          <w:numId w:val="16"/>
        </w:numPr>
        <w:spacing w:after="240"/>
        <w:ind w:left="851" w:hanging="851"/>
        <w:rPr>
          <w:b/>
          <w:color w:val="auto"/>
          <w:sz w:val="26"/>
          <w:szCs w:val="26"/>
          <w:lang w:val="en-GB"/>
        </w:rPr>
      </w:pPr>
      <w:bookmarkStart w:id="18" w:name="_Toc142387010"/>
      <w:r w:rsidRPr="00FD25D1">
        <w:rPr>
          <w:b/>
          <w:color w:val="auto"/>
          <w:sz w:val="26"/>
          <w:szCs w:val="26"/>
          <w:lang w:val="en-GB"/>
        </w:rPr>
        <w:t>WARRANTY AND MAINTENANCE</w:t>
      </w:r>
      <w:bookmarkEnd w:id="18"/>
    </w:p>
    <w:p w14:paraId="66406B40" w14:textId="4A08BF08" w:rsidR="005B7FB1" w:rsidRPr="00FD25D1" w:rsidRDefault="005B7FB1" w:rsidP="005B7FB1">
      <w:pPr>
        <w:ind w:left="993" w:hanging="993"/>
        <w:jc w:val="both"/>
        <w:rPr>
          <w:lang w:val="en-GB"/>
        </w:rPr>
      </w:pPr>
      <w:r w:rsidRPr="00FD25D1">
        <w:rPr>
          <w:lang w:val="en-GB"/>
        </w:rPr>
        <w:t>6.2.2.1</w:t>
      </w:r>
      <w:r w:rsidRPr="00FD25D1">
        <w:rPr>
          <w:lang w:val="en-GB"/>
        </w:rPr>
        <w:tab/>
        <w:t xml:space="preserve">Warranty period for the software components is 2 years from the date of acceptance. Tenderer must provide a detailed description of the organisation of the proposed service. </w:t>
      </w:r>
    </w:p>
    <w:p w14:paraId="505F5C3A" w14:textId="37387C63" w:rsidR="005B7FB1" w:rsidRPr="00FD25D1" w:rsidRDefault="005B7FB1" w:rsidP="005B7FB1">
      <w:pPr>
        <w:ind w:left="993" w:hanging="993"/>
        <w:jc w:val="both"/>
        <w:rPr>
          <w:lang w:val="en-GB"/>
        </w:rPr>
      </w:pPr>
      <w:r w:rsidRPr="00FD25D1">
        <w:rPr>
          <w:lang w:val="en-GB"/>
        </w:rPr>
        <w:t>6.2.2.2</w:t>
      </w:r>
      <w:r w:rsidRPr="00FD25D1">
        <w:rPr>
          <w:lang w:val="en-GB"/>
        </w:rPr>
        <w:tab/>
        <w:t xml:space="preserve">If any component of the system which is necessary for running of the </w:t>
      </w:r>
      <w:r w:rsidRPr="00FD25D1">
        <w:rPr>
          <w:u w:val="single"/>
          <w:lang w:val="en-GB"/>
        </w:rPr>
        <w:t>whole system</w:t>
      </w:r>
      <w:r w:rsidRPr="00FD25D1">
        <w:rPr>
          <w:lang w:val="en-GB"/>
        </w:rPr>
        <w:t xml:space="preserve"> turns out to be defective during the warranty period, the </w:t>
      </w:r>
      <w:r w:rsidR="00904BE7">
        <w:rPr>
          <w:lang w:val="en-GB"/>
        </w:rPr>
        <w:t>Provider</w:t>
      </w:r>
      <w:r w:rsidRPr="00FD25D1">
        <w:rPr>
          <w:lang w:val="en-GB"/>
        </w:rPr>
        <w:t xml:space="preserve"> is obliged to troubleshoot the problem, not later than 24 (twenty four) hours following t</w:t>
      </w:r>
      <w:r w:rsidR="00F977BC" w:rsidRPr="00FD25D1">
        <w:rPr>
          <w:lang w:val="en-GB"/>
        </w:rPr>
        <w:t xml:space="preserve">he receipt of the notification </w:t>
      </w:r>
      <w:r w:rsidRPr="00FD25D1">
        <w:rPr>
          <w:lang w:val="en-GB"/>
        </w:rPr>
        <w:t>sent by the Beneficiary</w:t>
      </w:r>
      <w:r w:rsidR="00F977BC" w:rsidRPr="00FD25D1">
        <w:rPr>
          <w:lang w:val="en-GB"/>
        </w:rPr>
        <w:t xml:space="preserve"> to</w:t>
      </w:r>
      <w:r w:rsidRPr="00FD25D1">
        <w:rPr>
          <w:lang w:val="en-GB"/>
        </w:rPr>
        <w:t xml:space="preserve"> the </w:t>
      </w:r>
      <w:r w:rsidR="00904BE7">
        <w:rPr>
          <w:lang w:val="en-GB"/>
        </w:rPr>
        <w:t>Provider</w:t>
      </w:r>
      <w:r w:rsidRPr="00FD25D1">
        <w:rPr>
          <w:lang w:val="en-GB"/>
        </w:rPr>
        <w:t xml:space="preserve"> about the failure of the software, at its own expense.</w:t>
      </w:r>
    </w:p>
    <w:p w14:paraId="7561FF13" w14:textId="245B9106" w:rsidR="005B7FB1" w:rsidRPr="00FD25D1" w:rsidRDefault="005B7FB1" w:rsidP="005B7FB1">
      <w:pPr>
        <w:ind w:left="993" w:hanging="993"/>
        <w:jc w:val="both"/>
        <w:rPr>
          <w:lang w:val="en-GB"/>
        </w:rPr>
      </w:pPr>
      <w:r w:rsidRPr="00FD25D1">
        <w:rPr>
          <w:lang w:val="en-GB"/>
        </w:rPr>
        <w:t>6.2.2.3</w:t>
      </w:r>
      <w:r w:rsidRPr="00FD25D1">
        <w:rPr>
          <w:lang w:val="en-GB"/>
        </w:rPr>
        <w:tab/>
        <w:t xml:space="preserve">If any component of the system turns out to be defective, but not in the scope of Article 6.2.3.2 during the warranty period, the </w:t>
      </w:r>
      <w:r w:rsidR="00904BE7">
        <w:rPr>
          <w:lang w:val="en-GB"/>
        </w:rPr>
        <w:t>Provider</w:t>
      </w:r>
      <w:r w:rsidRPr="00FD25D1">
        <w:rPr>
          <w:lang w:val="en-GB"/>
        </w:rPr>
        <w:t xml:space="preserve"> shall respond and intervene the problem within 24 (twenty four) hours after the </w:t>
      </w:r>
      <w:r w:rsidR="00904BE7">
        <w:rPr>
          <w:lang w:val="en-GB"/>
        </w:rPr>
        <w:t>Provider</w:t>
      </w:r>
      <w:r w:rsidRPr="00FD25D1">
        <w:rPr>
          <w:lang w:val="en-GB"/>
        </w:rPr>
        <w:t xml:space="preserve"> takes t</w:t>
      </w:r>
      <w:r w:rsidR="00B57D33" w:rsidRPr="00FD25D1">
        <w:rPr>
          <w:lang w:val="en-GB"/>
        </w:rPr>
        <w:t xml:space="preserve">he receipt of the notification </w:t>
      </w:r>
      <w:r w:rsidRPr="00FD25D1">
        <w:rPr>
          <w:lang w:val="en-GB"/>
        </w:rPr>
        <w:t>sent by the Beneficiary, and fully repair and re-integrate within maximum 5 (five) days at its own expense.</w:t>
      </w:r>
    </w:p>
    <w:p w14:paraId="4B836C38" w14:textId="67D76B5E" w:rsidR="005B7FB1" w:rsidRPr="00FD25D1" w:rsidRDefault="005B7FB1" w:rsidP="005B7FB1">
      <w:pPr>
        <w:ind w:left="993" w:hanging="993"/>
        <w:jc w:val="both"/>
        <w:rPr>
          <w:lang w:val="en-GB"/>
        </w:rPr>
      </w:pPr>
      <w:r w:rsidRPr="00FD25D1">
        <w:rPr>
          <w:lang w:val="en-GB"/>
        </w:rPr>
        <w:t>6.2.2.4</w:t>
      </w:r>
      <w:r w:rsidRPr="00FD25D1">
        <w:rPr>
          <w:lang w:val="en-GB"/>
        </w:rPr>
        <w:tab/>
        <w:t xml:space="preserve">The </w:t>
      </w:r>
      <w:r w:rsidR="00904BE7">
        <w:rPr>
          <w:lang w:val="en-GB"/>
        </w:rPr>
        <w:t>Provider</w:t>
      </w:r>
      <w:r w:rsidRPr="00FD25D1">
        <w:rPr>
          <w:lang w:val="en-GB"/>
        </w:rPr>
        <w:t xml:space="preserve"> shall provide the Beneficiary with the e-mail addresses, telephone numbers and/or online service links of the contact persons, which are active 7 x 24 basis</w:t>
      </w:r>
      <w:r w:rsidRPr="00FD25D1">
        <w:rPr>
          <w:color w:val="FF0000"/>
          <w:lang w:val="en-GB"/>
        </w:rPr>
        <w:t xml:space="preserve"> </w:t>
      </w:r>
      <w:r w:rsidRPr="00FD25D1">
        <w:rPr>
          <w:lang w:val="en-GB"/>
        </w:rPr>
        <w:t xml:space="preserve">for notification about the failures and reclamations within 20 days after the commencement of the contract. </w:t>
      </w:r>
    </w:p>
    <w:p w14:paraId="176DAEB6" w14:textId="16B96CB2" w:rsidR="00321E1D" w:rsidRPr="00FD25D1" w:rsidRDefault="00321E1D" w:rsidP="00EE217D">
      <w:pPr>
        <w:pStyle w:val="Heading1"/>
        <w:numPr>
          <w:ilvl w:val="2"/>
          <w:numId w:val="16"/>
        </w:numPr>
        <w:spacing w:after="240"/>
        <w:ind w:left="851" w:hanging="851"/>
        <w:rPr>
          <w:b/>
          <w:color w:val="auto"/>
          <w:sz w:val="26"/>
          <w:szCs w:val="26"/>
          <w:lang w:val="en-GB"/>
        </w:rPr>
      </w:pPr>
      <w:bookmarkStart w:id="19" w:name="_Toc142387011"/>
      <w:r w:rsidRPr="00FD25D1">
        <w:rPr>
          <w:b/>
          <w:color w:val="auto"/>
          <w:sz w:val="26"/>
          <w:szCs w:val="26"/>
          <w:lang w:val="en-GB"/>
        </w:rPr>
        <w:lastRenderedPageBreak/>
        <w:t>TRAININGS</w:t>
      </w:r>
      <w:bookmarkEnd w:id="19"/>
    </w:p>
    <w:p w14:paraId="0D5511A7" w14:textId="4E3EED55" w:rsidR="0015437B" w:rsidRPr="00FD25D1" w:rsidRDefault="007D1384" w:rsidP="0015437B">
      <w:pPr>
        <w:ind w:left="993" w:hanging="993"/>
        <w:jc w:val="both"/>
        <w:rPr>
          <w:lang w:val="en-GB"/>
        </w:rPr>
      </w:pPr>
      <w:r w:rsidRPr="00FD25D1">
        <w:rPr>
          <w:lang w:val="en-GB"/>
        </w:rPr>
        <w:t>6.2</w:t>
      </w:r>
      <w:r w:rsidR="008B2215" w:rsidRPr="00FD25D1">
        <w:rPr>
          <w:lang w:val="en-GB"/>
        </w:rPr>
        <w:t>.</w:t>
      </w:r>
      <w:r w:rsidR="005B7FB1" w:rsidRPr="00FD25D1">
        <w:rPr>
          <w:lang w:val="en-GB"/>
        </w:rPr>
        <w:t>3</w:t>
      </w:r>
      <w:r w:rsidR="0015437B" w:rsidRPr="00FD25D1">
        <w:rPr>
          <w:lang w:val="en-GB"/>
        </w:rPr>
        <w:t>.1</w:t>
      </w:r>
      <w:r w:rsidR="0015437B" w:rsidRPr="00FD25D1">
        <w:rPr>
          <w:lang w:val="en-GB"/>
        </w:rPr>
        <w:tab/>
      </w:r>
      <w:r w:rsidR="00904BE7">
        <w:rPr>
          <w:lang w:val="en-GB"/>
        </w:rPr>
        <w:t>Provider</w:t>
      </w:r>
      <w:r w:rsidR="0015437B" w:rsidRPr="00FD25D1">
        <w:rPr>
          <w:lang w:val="en-GB"/>
        </w:rPr>
        <w:t xml:space="preserve"> shall provide the following trainings in order the Beneficiary to conduct further improvement and maintenance activities;</w:t>
      </w:r>
    </w:p>
    <w:tbl>
      <w:tblPr>
        <w:tblW w:w="49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658"/>
        <w:gridCol w:w="1124"/>
        <w:gridCol w:w="1238"/>
      </w:tblGrid>
      <w:tr w:rsidR="00B0237C" w:rsidRPr="00FD25D1" w14:paraId="716184E1" w14:textId="77777777" w:rsidTr="000B7347">
        <w:trPr>
          <w:trHeight w:val="803"/>
          <w:tblHeader/>
          <w:jc w:val="center"/>
        </w:trPr>
        <w:tc>
          <w:tcPr>
            <w:tcW w:w="477" w:type="pct"/>
            <w:shd w:val="clear" w:color="auto" w:fill="E7E6E6" w:themeFill="background2"/>
            <w:vAlign w:val="center"/>
          </w:tcPr>
          <w:p w14:paraId="2AB9E347" w14:textId="5F5AAECF" w:rsidR="00B0237C" w:rsidRPr="00FD25D1" w:rsidRDefault="00697A97" w:rsidP="000B7347">
            <w:pPr>
              <w:spacing w:after="0"/>
              <w:contextualSpacing/>
              <w:jc w:val="center"/>
              <w:rPr>
                <w:rFonts w:cstheme="minorHAnsi"/>
                <w:lang w:val="en-GB"/>
              </w:rPr>
            </w:pPr>
            <w:r w:rsidRPr="00FD25D1">
              <w:rPr>
                <w:rFonts w:cstheme="minorHAnsi"/>
                <w:lang w:val="en-GB"/>
              </w:rPr>
              <w:t>No</w:t>
            </w:r>
          </w:p>
        </w:tc>
        <w:tc>
          <w:tcPr>
            <w:tcW w:w="3191" w:type="pct"/>
            <w:shd w:val="clear" w:color="auto" w:fill="E7E6E6" w:themeFill="background2"/>
            <w:vAlign w:val="center"/>
          </w:tcPr>
          <w:p w14:paraId="3850D1F1" w14:textId="76521BCE" w:rsidR="00B0237C" w:rsidRPr="00FD25D1" w:rsidRDefault="00B0237C" w:rsidP="000B7347">
            <w:pPr>
              <w:spacing w:after="0"/>
              <w:contextualSpacing/>
              <w:jc w:val="center"/>
              <w:rPr>
                <w:rFonts w:cstheme="minorHAnsi"/>
                <w:lang w:val="en-GB"/>
              </w:rPr>
            </w:pPr>
            <w:r w:rsidRPr="00FD25D1">
              <w:rPr>
                <w:rFonts w:cstheme="minorHAnsi"/>
                <w:lang w:val="en-GB"/>
              </w:rPr>
              <w:t>Content of t</w:t>
            </w:r>
            <w:r w:rsidR="00697A97" w:rsidRPr="00FD25D1">
              <w:rPr>
                <w:rFonts w:cstheme="minorHAnsi"/>
                <w:lang w:val="en-GB"/>
              </w:rPr>
              <w:t>he T</w:t>
            </w:r>
            <w:r w:rsidRPr="00FD25D1">
              <w:rPr>
                <w:rFonts w:cstheme="minorHAnsi"/>
                <w:lang w:val="en-GB"/>
              </w:rPr>
              <w:t>raining</w:t>
            </w:r>
          </w:p>
        </w:tc>
        <w:tc>
          <w:tcPr>
            <w:tcW w:w="634" w:type="pct"/>
            <w:shd w:val="clear" w:color="auto" w:fill="E7E6E6" w:themeFill="background2"/>
            <w:vAlign w:val="center"/>
          </w:tcPr>
          <w:p w14:paraId="0F92D868" w14:textId="6B5050BC" w:rsidR="00B0237C" w:rsidRPr="00FD25D1" w:rsidRDefault="00B0237C" w:rsidP="000B7347">
            <w:pPr>
              <w:spacing w:after="0"/>
              <w:contextualSpacing/>
              <w:jc w:val="center"/>
              <w:rPr>
                <w:rFonts w:cstheme="minorHAnsi"/>
                <w:color w:val="000000"/>
                <w:lang w:val="en-GB"/>
              </w:rPr>
            </w:pPr>
            <w:r w:rsidRPr="00FD25D1">
              <w:rPr>
                <w:rFonts w:cstheme="minorHAnsi"/>
                <w:color w:val="000000"/>
                <w:lang w:val="en-GB"/>
              </w:rPr>
              <w:t xml:space="preserve"> N</w:t>
            </w:r>
            <w:r w:rsidR="00196C09" w:rsidRPr="00FD25D1">
              <w:rPr>
                <w:rFonts w:cstheme="minorHAnsi"/>
                <w:color w:val="000000"/>
                <w:lang w:val="en-GB"/>
              </w:rPr>
              <w:t>o.</w:t>
            </w:r>
            <w:r w:rsidR="00420AF8" w:rsidRPr="00FD25D1">
              <w:rPr>
                <w:rFonts w:cstheme="minorHAnsi"/>
                <w:color w:val="000000"/>
                <w:lang w:val="en-GB"/>
              </w:rPr>
              <w:t xml:space="preserve"> of Trainees</w:t>
            </w:r>
          </w:p>
        </w:tc>
        <w:tc>
          <w:tcPr>
            <w:tcW w:w="698" w:type="pct"/>
            <w:shd w:val="clear" w:color="auto" w:fill="E7E6E6" w:themeFill="background2"/>
            <w:vAlign w:val="center"/>
          </w:tcPr>
          <w:p w14:paraId="0F84B6B2" w14:textId="5E88B0C5" w:rsidR="00B0237C" w:rsidRPr="00FD25D1" w:rsidRDefault="00BE7FAB" w:rsidP="00E77DF1">
            <w:pPr>
              <w:spacing w:after="0"/>
              <w:contextualSpacing/>
              <w:jc w:val="center"/>
              <w:rPr>
                <w:rFonts w:cstheme="minorHAnsi"/>
                <w:color w:val="000000"/>
                <w:lang w:val="en-GB"/>
              </w:rPr>
            </w:pPr>
            <w:r w:rsidRPr="00FD25D1">
              <w:rPr>
                <w:rFonts w:cstheme="minorHAnsi"/>
                <w:color w:val="000000"/>
                <w:lang w:val="en-GB"/>
              </w:rPr>
              <w:t>Estimated</w:t>
            </w:r>
            <w:r w:rsidR="00B0237C" w:rsidRPr="00FD25D1">
              <w:rPr>
                <w:rFonts w:cstheme="minorHAnsi"/>
                <w:color w:val="000000"/>
                <w:lang w:val="en-GB"/>
              </w:rPr>
              <w:t xml:space="preserve"> D</w:t>
            </w:r>
            <w:r w:rsidR="00420AF8" w:rsidRPr="00FD25D1">
              <w:rPr>
                <w:rFonts w:cstheme="minorHAnsi"/>
                <w:color w:val="000000"/>
                <w:lang w:val="en-GB"/>
              </w:rPr>
              <w:t>uration</w:t>
            </w:r>
          </w:p>
        </w:tc>
      </w:tr>
      <w:tr w:rsidR="00B0237C" w:rsidRPr="00FD25D1" w14:paraId="2AD55556" w14:textId="77777777" w:rsidTr="005B7FB1">
        <w:trPr>
          <w:trHeight w:hRule="exact" w:val="1146"/>
          <w:tblHeader/>
          <w:jc w:val="center"/>
        </w:trPr>
        <w:tc>
          <w:tcPr>
            <w:tcW w:w="477" w:type="pct"/>
            <w:tcBorders>
              <w:bottom w:val="single" w:sz="4" w:space="0" w:color="auto"/>
            </w:tcBorders>
            <w:vAlign w:val="center"/>
          </w:tcPr>
          <w:p w14:paraId="4533B11C" w14:textId="77777777" w:rsidR="00B0237C" w:rsidRPr="00FD25D1" w:rsidRDefault="00B0237C" w:rsidP="00561077">
            <w:pPr>
              <w:spacing w:after="0"/>
              <w:jc w:val="center"/>
              <w:rPr>
                <w:rFonts w:cstheme="minorHAnsi"/>
                <w:lang w:val="en-GB"/>
              </w:rPr>
            </w:pPr>
            <w:r w:rsidRPr="00FD25D1">
              <w:rPr>
                <w:rFonts w:cstheme="minorHAnsi"/>
                <w:lang w:val="en-GB"/>
              </w:rPr>
              <w:t>1</w:t>
            </w:r>
          </w:p>
        </w:tc>
        <w:tc>
          <w:tcPr>
            <w:tcW w:w="3191" w:type="pct"/>
            <w:tcBorders>
              <w:bottom w:val="single" w:sz="4" w:space="0" w:color="auto"/>
            </w:tcBorders>
            <w:vAlign w:val="center"/>
          </w:tcPr>
          <w:p w14:paraId="6B1E654C" w14:textId="523EEF1F" w:rsidR="00B0237C" w:rsidRPr="00FD25D1" w:rsidRDefault="003D391F" w:rsidP="00697A97">
            <w:pPr>
              <w:spacing w:after="0"/>
              <w:contextualSpacing/>
              <w:rPr>
                <w:rFonts w:cstheme="minorHAnsi"/>
                <w:lang w:val="en-GB"/>
              </w:rPr>
            </w:pPr>
            <w:r w:rsidRPr="00FD25D1">
              <w:rPr>
                <w:rFonts w:cstheme="minorHAnsi"/>
                <w:lang w:val="en-GB"/>
              </w:rPr>
              <w:t>Software</w:t>
            </w:r>
            <w:r w:rsidR="00697A97" w:rsidRPr="00FD25D1">
              <w:rPr>
                <w:rFonts w:cstheme="minorHAnsi"/>
                <w:lang w:val="en-GB"/>
              </w:rPr>
              <w:t xml:space="preserve"> Installation, Configuration and Management</w:t>
            </w:r>
          </w:p>
          <w:p w14:paraId="4F61FB98" w14:textId="2E5156C9" w:rsidR="00697A97" w:rsidRPr="00FD25D1" w:rsidRDefault="00697A97" w:rsidP="002247AE">
            <w:pPr>
              <w:spacing w:after="0"/>
              <w:contextualSpacing/>
              <w:rPr>
                <w:rFonts w:cstheme="minorHAnsi"/>
                <w:lang w:val="en-GB"/>
              </w:rPr>
            </w:pPr>
            <w:r w:rsidRPr="00FD25D1">
              <w:rPr>
                <w:rFonts w:cstheme="minorHAnsi"/>
                <w:lang w:val="en-GB"/>
              </w:rPr>
              <w:t xml:space="preserve">(On-the-job Training </w:t>
            </w:r>
            <w:r w:rsidR="002247AE" w:rsidRPr="00FD25D1">
              <w:rPr>
                <w:rFonts w:cstheme="minorHAnsi"/>
                <w:lang w:val="en-GB"/>
              </w:rPr>
              <w:t>during the installation of</w:t>
            </w:r>
            <w:r w:rsidRPr="00FD25D1">
              <w:rPr>
                <w:rFonts w:cstheme="minorHAnsi"/>
                <w:lang w:val="en-GB"/>
              </w:rPr>
              <w:t xml:space="preserve"> the proposed hardware components)</w:t>
            </w:r>
          </w:p>
        </w:tc>
        <w:tc>
          <w:tcPr>
            <w:tcW w:w="634" w:type="pct"/>
            <w:tcBorders>
              <w:bottom w:val="single" w:sz="4" w:space="0" w:color="auto"/>
            </w:tcBorders>
            <w:vAlign w:val="center"/>
          </w:tcPr>
          <w:p w14:paraId="7CFDCD95" w14:textId="303D169E" w:rsidR="00B0237C" w:rsidRPr="00FD25D1" w:rsidRDefault="0046008D" w:rsidP="007D71BB">
            <w:pPr>
              <w:spacing w:after="100" w:afterAutospacing="1"/>
              <w:jc w:val="center"/>
              <w:rPr>
                <w:rFonts w:cstheme="minorHAnsi"/>
                <w:lang w:val="en-GB"/>
              </w:rPr>
            </w:pPr>
            <w:r w:rsidRPr="00FD25D1">
              <w:rPr>
                <w:rFonts w:cstheme="minorHAnsi"/>
                <w:lang w:val="en-GB"/>
              </w:rPr>
              <w:t>1-3</w:t>
            </w:r>
          </w:p>
        </w:tc>
        <w:tc>
          <w:tcPr>
            <w:tcW w:w="698" w:type="pct"/>
            <w:tcBorders>
              <w:bottom w:val="single" w:sz="4" w:space="0" w:color="auto"/>
            </w:tcBorders>
            <w:vAlign w:val="center"/>
          </w:tcPr>
          <w:p w14:paraId="2FC4C564" w14:textId="204EDF53" w:rsidR="00B0237C" w:rsidRPr="00FD25D1" w:rsidRDefault="00C11F75" w:rsidP="007D71BB">
            <w:pPr>
              <w:spacing w:after="100" w:afterAutospacing="1"/>
              <w:jc w:val="center"/>
              <w:rPr>
                <w:rFonts w:cstheme="minorHAnsi"/>
                <w:color w:val="000000"/>
                <w:lang w:val="en-GB"/>
              </w:rPr>
            </w:pPr>
            <w:r w:rsidRPr="00FD25D1">
              <w:rPr>
                <w:rFonts w:cstheme="minorHAnsi"/>
                <w:color w:val="000000"/>
                <w:lang w:val="en-GB"/>
              </w:rPr>
              <w:t>-</w:t>
            </w:r>
          </w:p>
        </w:tc>
      </w:tr>
      <w:tr w:rsidR="000B7347" w:rsidRPr="00FD25D1" w14:paraId="3E8C0071" w14:textId="77777777" w:rsidTr="005B7FB1">
        <w:trPr>
          <w:trHeight w:hRule="exact" w:val="709"/>
          <w:tblHeader/>
          <w:jc w:val="center"/>
        </w:trPr>
        <w:tc>
          <w:tcPr>
            <w:tcW w:w="477" w:type="pct"/>
            <w:tcBorders>
              <w:bottom w:val="single" w:sz="4" w:space="0" w:color="auto"/>
            </w:tcBorders>
            <w:vAlign w:val="center"/>
          </w:tcPr>
          <w:p w14:paraId="121C39B9" w14:textId="5BC92224" w:rsidR="000B7347" w:rsidRPr="00FD25D1" w:rsidRDefault="000B7347" w:rsidP="000B7347">
            <w:pPr>
              <w:spacing w:after="0"/>
              <w:jc w:val="center"/>
              <w:rPr>
                <w:rFonts w:cstheme="minorHAnsi"/>
                <w:lang w:val="en-GB"/>
              </w:rPr>
            </w:pPr>
            <w:r w:rsidRPr="00FD25D1">
              <w:rPr>
                <w:rFonts w:cstheme="minorHAnsi"/>
                <w:lang w:val="en-GB"/>
              </w:rPr>
              <w:t>2</w:t>
            </w:r>
          </w:p>
        </w:tc>
        <w:tc>
          <w:tcPr>
            <w:tcW w:w="3191" w:type="pct"/>
            <w:tcBorders>
              <w:bottom w:val="single" w:sz="4" w:space="0" w:color="auto"/>
            </w:tcBorders>
            <w:vAlign w:val="center"/>
          </w:tcPr>
          <w:p w14:paraId="5FDF177E" w14:textId="4D941AE6" w:rsidR="000B7347" w:rsidRPr="00FD25D1" w:rsidRDefault="000B7347" w:rsidP="000B7347">
            <w:pPr>
              <w:spacing w:after="0" w:line="240" w:lineRule="auto"/>
              <w:contextualSpacing/>
              <w:rPr>
                <w:rFonts w:cstheme="minorHAnsi"/>
                <w:lang w:val="en-GB"/>
              </w:rPr>
            </w:pPr>
            <w:r w:rsidRPr="00FD25D1">
              <w:rPr>
                <w:rFonts w:cstheme="minorHAnsi"/>
                <w:lang w:val="en-GB"/>
              </w:rPr>
              <w:t>Network and Information Security</w:t>
            </w:r>
          </w:p>
        </w:tc>
        <w:tc>
          <w:tcPr>
            <w:tcW w:w="634" w:type="pct"/>
            <w:tcBorders>
              <w:bottom w:val="single" w:sz="4" w:space="0" w:color="auto"/>
            </w:tcBorders>
            <w:vAlign w:val="center"/>
          </w:tcPr>
          <w:p w14:paraId="0C9519D6" w14:textId="56CC5C61" w:rsidR="000B7347" w:rsidRPr="00FD25D1" w:rsidRDefault="0046008D" w:rsidP="000B7347">
            <w:pPr>
              <w:spacing w:after="100" w:afterAutospacing="1"/>
              <w:jc w:val="center"/>
              <w:rPr>
                <w:rFonts w:cstheme="minorHAnsi"/>
                <w:lang w:val="en-GB"/>
              </w:rPr>
            </w:pPr>
            <w:r w:rsidRPr="00FD25D1">
              <w:rPr>
                <w:rFonts w:cstheme="minorHAnsi"/>
                <w:lang w:val="en-GB"/>
              </w:rPr>
              <w:t>1-3</w:t>
            </w:r>
          </w:p>
        </w:tc>
        <w:tc>
          <w:tcPr>
            <w:tcW w:w="698" w:type="pct"/>
            <w:tcBorders>
              <w:bottom w:val="single" w:sz="4" w:space="0" w:color="auto"/>
            </w:tcBorders>
            <w:vAlign w:val="center"/>
          </w:tcPr>
          <w:p w14:paraId="4F0CF125" w14:textId="1D0CE840" w:rsidR="000B7347" w:rsidRPr="00FD25D1" w:rsidRDefault="007357FC" w:rsidP="000B7347">
            <w:pPr>
              <w:spacing w:after="100" w:afterAutospacing="1"/>
              <w:jc w:val="center"/>
              <w:rPr>
                <w:rFonts w:cstheme="minorHAnsi"/>
                <w:color w:val="000000"/>
                <w:lang w:val="en-GB"/>
              </w:rPr>
            </w:pPr>
            <w:r w:rsidRPr="00FD25D1">
              <w:rPr>
                <w:rFonts w:cstheme="minorHAnsi"/>
                <w:color w:val="000000"/>
                <w:lang w:val="en-GB"/>
              </w:rPr>
              <w:t>12</w:t>
            </w:r>
            <w:r w:rsidR="000B7347" w:rsidRPr="00FD25D1">
              <w:rPr>
                <w:rFonts w:cstheme="minorHAnsi"/>
                <w:color w:val="000000"/>
                <w:lang w:val="en-GB"/>
              </w:rPr>
              <w:t xml:space="preserve"> hours</w:t>
            </w:r>
          </w:p>
        </w:tc>
      </w:tr>
      <w:tr w:rsidR="000B7347" w:rsidRPr="00FD25D1" w14:paraId="479A8D6A" w14:textId="77777777" w:rsidTr="005B7FB1">
        <w:trPr>
          <w:trHeight w:hRule="exact" w:val="718"/>
          <w:tblHeader/>
          <w:jc w:val="center"/>
        </w:trPr>
        <w:tc>
          <w:tcPr>
            <w:tcW w:w="477" w:type="pct"/>
            <w:tcBorders>
              <w:bottom w:val="single" w:sz="4" w:space="0" w:color="auto"/>
            </w:tcBorders>
            <w:vAlign w:val="center"/>
          </w:tcPr>
          <w:p w14:paraId="55378D12" w14:textId="16F573E9" w:rsidR="000B7347" w:rsidRPr="00FD25D1" w:rsidRDefault="000B7347" w:rsidP="000B7347">
            <w:pPr>
              <w:spacing w:after="0"/>
              <w:jc w:val="center"/>
              <w:rPr>
                <w:rFonts w:cstheme="minorHAnsi"/>
                <w:lang w:val="en-GB"/>
              </w:rPr>
            </w:pPr>
            <w:r w:rsidRPr="00FD25D1">
              <w:rPr>
                <w:rFonts w:cstheme="minorHAnsi"/>
                <w:lang w:val="en-GB"/>
              </w:rPr>
              <w:t>3</w:t>
            </w:r>
          </w:p>
        </w:tc>
        <w:tc>
          <w:tcPr>
            <w:tcW w:w="3191" w:type="pct"/>
            <w:tcBorders>
              <w:bottom w:val="single" w:sz="4" w:space="0" w:color="auto"/>
            </w:tcBorders>
            <w:vAlign w:val="center"/>
          </w:tcPr>
          <w:p w14:paraId="2E8966AF" w14:textId="3DDF6C67" w:rsidR="000B7347" w:rsidRPr="00FD25D1" w:rsidRDefault="000B7347" w:rsidP="0013697E">
            <w:pPr>
              <w:spacing w:after="0" w:line="240" w:lineRule="auto"/>
              <w:contextualSpacing/>
              <w:rPr>
                <w:rFonts w:cstheme="minorHAnsi"/>
                <w:lang w:val="en-GB"/>
              </w:rPr>
            </w:pPr>
            <w:r w:rsidRPr="00FD25D1">
              <w:rPr>
                <w:rFonts w:cstheme="minorHAnsi"/>
                <w:lang w:val="en-GB"/>
              </w:rPr>
              <w:t>Database Management</w:t>
            </w:r>
            <w:r w:rsidR="00C444B3" w:rsidRPr="00FD25D1">
              <w:rPr>
                <w:rFonts w:cstheme="minorHAnsi"/>
                <w:lang w:val="en-GB"/>
              </w:rPr>
              <w:t xml:space="preserve"> with</w:t>
            </w:r>
            <w:r w:rsidR="0013697E" w:rsidRPr="00FD25D1">
              <w:rPr>
                <w:rFonts w:cstheme="minorHAnsi"/>
                <w:lang w:val="en-GB"/>
              </w:rPr>
              <w:t xml:space="preserve"> PostgreSQL </w:t>
            </w:r>
          </w:p>
        </w:tc>
        <w:tc>
          <w:tcPr>
            <w:tcW w:w="634" w:type="pct"/>
            <w:tcBorders>
              <w:bottom w:val="single" w:sz="4" w:space="0" w:color="auto"/>
            </w:tcBorders>
            <w:vAlign w:val="center"/>
          </w:tcPr>
          <w:p w14:paraId="6835254F" w14:textId="56DA9121" w:rsidR="000B7347" w:rsidRPr="00FD25D1" w:rsidRDefault="0046008D" w:rsidP="0000769E">
            <w:pPr>
              <w:spacing w:after="100" w:afterAutospacing="1"/>
              <w:jc w:val="center"/>
              <w:rPr>
                <w:rFonts w:cstheme="minorHAnsi"/>
                <w:lang w:val="en-GB"/>
              </w:rPr>
            </w:pPr>
            <w:r w:rsidRPr="00FD25D1">
              <w:rPr>
                <w:rFonts w:cstheme="minorHAnsi"/>
                <w:lang w:val="en-GB"/>
              </w:rPr>
              <w:t>1-3</w:t>
            </w:r>
          </w:p>
        </w:tc>
        <w:tc>
          <w:tcPr>
            <w:tcW w:w="698" w:type="pct"/>
            <w:tcBorders>
              <w:bottom w:val="single" w:sz="4" w:space="0" w:color="auto"/>
            </w:tcBorders>
            <w:vAlign w:val="center"/>
          </w:tcPr>
          <w:p w14:paraId="59E52A74" w14:textId="233C7509" w:rsidR="000B7347" w:rsidRPr="00FD25D1" w:rsidRDefault="007357FC" w:rsidP="000B7347">
            <w:pPr>
              <w:spacing w:after="100" w:afterAutospacing="1"/>
              <w:jc w:val="center"/>
              <w:rPr>
                <w:rFonts w:cstheme="minorHAnsi"/>
                <w:color w:val="000000"/>
                <w:lang w:val="en-GB"/>
              </w:rPr>
            </w:pPr>
            <w:r w:rsidRPr="00FD25D1">
              <w:rPr>
                <w:rFonts w:cstheme="minorHAnsi"/>
                <w:color w:val="000000"/>
                <w:lang w:val="en-GB"/>
              </w:rPr>
              <w:t>18</w:t>
            </w:r>
            <w:r w:rsidR="000B7347" w:rsidRPr="00FD25D1">
              <w:rPr>
                <w:rFonts w:cstheme="minorHAnsi"/>
                <w:color w:val="000000"/>
                <w:lang w:val="en-GB"/>
              </w:rPr>
              <w:t xml:space="preserve"> hours</w:t>
            </w:r>
          </w:p>
        </w:tc>
      </w:tr>
      <w:tr w:rsidR="000B7347" w:rsidRPr="00FD25D1" w14:paraId="1A353126" w14:textId="77777777" w:rsidTr="005B7FB1">
        <w:trPr>
          <w:trHeight w:hRule="exact" w:val="1403"/>
          <w:tblHeader/>
          <w:jc w:val="center"/>
        </w:trPr>
        <w:tc>
          <w:tcPr>
            <w:tcW w:w="477" w:type="pct"/>
            <w:vAlign w:val="center"/>
          </w:tcPr>
          <w:p w14:paraId="1281E451" w14:textId="194D26F5" w:rsidR="000B7347" w:rsidRPr="00FD25D1" w:rsidRDefault="000B7347" w:rsidP="000B7347">
            <w:pPr>
              <w:spacing w:after="0"/>
              <w:jc w:val="center"/>
              <w:rPr>
                <w:rFonts w:cstheme="minorHAnsi"/>
                <w:lang w:val="en-GB"/>
              </w:rPr>
            </w:pPr>
            <w:r w:rsidRPr="00FD25D1">
              <w:rPr>
                <w:rFonts w:cstheme="minorHAnsi"/>
                <w:lang w:val="en-GB"/>
              </w:rPr>
              <w:t>4</w:t>
            </w:r>
          </w:p>
        </w:tc>
        <w:tc>
          <w:tcPr>
            <w:tcW w:w="3191" w:type="pct"/>
            <w:vAlign w:val="center"/>
          </w:tcPr>
          <w:p w14:paraId="75726A58" w14:textId="77777777" w:rsidR="000B7347" w:rsidRPr="00FD25D1" w:rsidRDefault="000B7347" w:rsidP="000B7347">
            <w:pPr>
              <w:spacing w:after="0" w:line="240" w:lineRule="auto"/>
              <w:contextualSpacing/>
              <w:rPr>
                <w:rFonts w:cstheme="minorHAnsi"/>
                <w:lang w:val="en-GB"/>
              </w:rPr>
            </w:pPr>
            <w:r w:rsidRPr="00FD25D1">
              <w:rPr>
                <w:rFonts w:cstheme="minorHAnsi"/>
                <w:lang w:val="en-GB"/>
              </w:rPr>
              <w:t>Named Entity Recognition with Deep Learning</w:t>
            </w:r>
          </w:p>
          <w:p w14:paraId="07801064" w14:textId="25BA95D6" w:rsidR="000B7347" w:rsidRPr="00FD25D1" w:rsidRDefault="000B7347" w:rsidP="000B7347">
            <w:pPr>
              <w:spacing w:after="0" w:line="240" w:lineRule="auto"/>
              <w:contextualSpacing/>
              <w:rPr>
                <w:rFonts w:cstheme="minorHAnsi"/>
                <w:lang w:val="en-GB"/>
              </w:rPr>
            </w:pPr>
            <w:r w:rsidRPr="00FD25D1">
              <w:rPr>
                <w:rFonts w:cstheme="minorHAnsi"/>
                <w:lang w:val="en-GB"/>
              </w:rPr>
              <w:t>(On the job training for the development team members assigned by the Beneficiary, with the selected AI algorithms and libraries for the Case Law Database)</w:t>
            </w:r>
          </w:p>
        </w:tc>
        <w:tc>
          <w:tcPr>
            <w:tcW w:w="634" w:type="pct"/>
            <w:vAlign w:val="center"/>
          </w:tcPr>
          <w:p w14:paraId="57017EC1" w14:textId="50EA89F9" w:rsidR="000B7347" w:rsidRPr="00FD25D1" w:rsidRDefault="0046008D" w:rsidP="000B7347">
            <w:pPr>
              <w:spacing w:after="100" w:afterAutospacing="1"/>
              <w:jc w:val="center"/>
              <w:rPr>
                <w:rFonts w:cstheme="minorHAnsi"/>
                <w:lang w:val="en-GB"/>
              </w:rPr>
            </w:pPr>
            <w:r w:rsidRPr="00FD25D1">
              <w:rPr>
                <w:rFonts w:cstheme="minorHAnsi"/>
                <w:lang w:val="en-GB"/>
              </w:rPr>
              <w:t>1-3</w:t>
            </w:r>
          </w:p>
        </w:tc>
        <w:tc>
          <w:tcPr>
            <w:tcW w:w="698" w:type="pct"/>
            <w:vAlign w:val="center"/>
          </w:tcPr>
          <w:p w14:paraId="6F689551" w14:textId="7DB63D84" w:rsidR="000B7347" w:rsidRPr="00FD25D1" w:rsidRDefault="000B7347" w:rsidP="000B7347">
            <w:pPr>
              <w:spacing w:after="100" w:afterAutospacing="1"/>
              <w:jc w:val="center"/>
              <w:rPr>
                <w:rFonts w:cstheme="minorHAnsi"/>
                <w:color w:val="000000"/>
                <w:lang w:val="en-GB"/>
              </w:rPr>
            </w:pPr>
            <w:r w:rsidRPr="00FD25D1">
              <w:rPr>
                <w:rFonts w:cstheme="minorHAnsi"/>
                <w:color w:val="000000"/>
                <w:lang w:val="en-GB"/>
              </w:rPr>
              <w:t>-</w:t>
            </w:r>
          </w:p>
        </w:tc>
      </w:tr>
      <w:tr w:rsidR="00C444B3" w:rsidRPr="00FD25D1" w14:paraId="13BC7ECD" w14:textId="77777777" w:rsidTr="005B7FB1">
        <w:trPr>
          <w:trHeight w:hRule="exact" w:val="1321"/>
          <w:tblHeader/>
          <w:jc w:val="center"/>
        </w:trPr>
        <w:tc>
          <w:tcPr>
            <w:tcW w:w="477" w:type="pct"/>
            <w:vAlign w:val="center"/>
          </w:tcPr>
          <w:p w14:paraId="51ECCC25" w14:textId="394568A9" w:rsidR="00C444B3" w:rsidRPr="00FD25D1" w:rsidRDefault="00C444B3" w:rsidP="00C444B3">
            <w:pPr>
              <w:spacing w:after="0"/>
              <w:jc w:val="center"/>
              <w:rPr>
                <w:rFonts w:cstheme="minorHAnsi"/>
                <w:lang w:val="en-GB"/>
              </w:rPr>
            </w:pPr>
            <w:r w:rsidRPr="00FD25D1">
              <w:rPr>
                <w:rFonts w:cstheme="minorHAnsi"/>
                <w:lang w:val="en-GB"/>
              </w:rPr>
              <w:t>5</w:t>
            </w:r>
          </w:p>
        </w:tc>
        <w:tc>
          <w:tcPr>
            <w:tcW w:w="3191" w:type="pct"/>
            <w:vAlign w:val="center"/>
          </w:tcPr>
          <w:p w14:paraId="509BC97F" w14:textId="3B45B4D2" w:rsidR="00C444B3" w:rsidRPr="00FD25D1" w:rsidRDefault="00C444B3" w:rsidP="00C444B3">
            <w:pPr>
              <w:spacing w:after="0" w:line="240" w:lineRule="auto"/>
              <w:contextualSpacing/>
              <w:rPr>
                <w:rFonts w:cstheme="minorHAnsi"/>
                <w:lang w:val="en-GB"/>
              </w:rPr>
            </w:pPr>
            <w:r w:rsidRPr="00FD25D1">
              <w:rPr>
                <w:rFonts w:cstheme="minorHAnsi"/>
                <w:lang w:val="en-GB"/>
              </w:rPr>
              <w:t xml:space="preserve">Selected Programming Language in Artificial Intelligence Applications </w:t>
            </w:r>
          </w:p>
          <w:p w14:paraId="04608BED" w14:textId="78F9CA89" w:rsidR="00C444B3" w:rsidRPr="00FD25D1" w:rsidRDefault="00C444B3" w:rsidP="00C444B3">
            <w:pPr>
              <w:spacing w:after="0" w:line="240" w:lineRule="auto"/>
              <w:contextualSpacing/>
              <w:rPr>
                <w:rFonts w:cstheme="minorHAnsi"/>
                <w:lang w:val="en-GB"/>
              </w:rPr>
            </w:pPr>
            <w:r w:rsidRPr="00FD25D1">
              <w:rPr>
                <w:rFonts w:cstheme="minorHAnsi"/>
                <w:lang w:val="en-GB"/>
              </w:rPr>
              <w:t xml:space="preserve">(With the selected </w:t>
            </w:r>
            <w:r w:rsidR="0013697E" w:rsidRPr="00FD25D1">
              <w:rPr>
                <w:rFonts w:cstheme="minorHAnsi"/>
                <w:lang w:val="en-GB"/>
              </w:rPr>
              <w:t>d</w:t>
            </w:r>
            <w:r w:rsidRPr="00FD25D1">
              <w:rPr>
                <w:rFonts w:cstheme="minorHAnsi"/>
                <w:lang w:val="en-GB"/>
              </w:rPr>
              <w:t>evelopment suit and libraries for the Case Law Database and software development)</w:t>
            </w:r>
          </w:p>
        </w:tc>
        <w:tc>
          <w:tcPr>
            <w:tcW w:w="634" w:type="pct"/>
            <w:vAlign w:val="center"/>
          </w:tcPr>
          <w:p w14:paraId="06E4A678" w14:textId="68243D13" w:rsidR="00C444B3" w:rsidRPr="00FD25D1" w:rsidRDefault="0046008D" w:rsidP="00C444B3">
            <w:pPr>
              <w:spacing w:after="100" w:afterAutospacing="1"/>
              <w:jc w:val="center"/>
              <w:rPr>
                <w:rFonts w:cstheme="minorHAnsi"/>
                <w:lang w:val="en-GB"/>
              </w:rPr>
            </w:pPr>
            <w:r w:rsidRPr="00FD25D1">
              <w:rPr>
                <w:rFonts w:cstheme="minorHAnsi"/>
                <w:lang w:val="en-GB"/>
              </w:rPr>
              <w:t>1-3</w:t>
            </w:r>
          </w:p>
        </w:tc>
        <w:tc>
          <w:tcPr>
            <w:tcW w:w="698" w:type="pct"/>
            <w:vAlign w:val="center"/>
          </w:tcPr>
          <w:p w14:paraId="0CD2F2E2" w14:textId="01EF13AE" w:rsidR="00C444B3" w:rsidRPr="00FD25D1" w:rsidRDefault="00C444B3" w:rsidP="00C444B3">
            <w:pPr>
              <w:spacing w:after="100" w:afterAutospacing="1"/>
              <w:jc w:val="center"/>
              <w:rPr>
                <w:rFonts w:cstheme="minorHAnsi"/>
                <w:color w:val="000000"/>
                <w:lang w:val="en-GB"/>
              </w:rPr>
            </w:pPr>
            <w:r w:rsidRPr="00FD25D1">
              <w:rPr>
                <w:rFonts w:cstheme="minorHAnsi"/>
                <w:color w:val="000000"/>
                <w:lang w:val="en-GB"/>
              </w:rPr>
              <w:t>18 hours</w:t>
            </w:r>
          </w:p>
        </w:tc>
      </w:tr>
      <w:tr w:rsidR="00C444B3" w:rsidRPr="00FD25D1" w14:paraId="41071084" w14:textId="77777777" w:rsidTr="005B7FB1">
        <w:trPr>
          <w:trHeight w:hRule="exact" w:val="758"/>
          <w:tblHeader/>
          <w:jc w:val="center"/>
        </w:trPr>
        <w:tc>
          <w:tcPr>
            <w:tcW w:w="477" w:type="pct"/>
            <w:vAlign w:val="center"/>
          </w:tcPr>
          <w:p w14:paraId="26A02C72" w14:textId="7155E00B" w:rsidR="00C444B3" w:rsidRPr="00FD25D1" w:rsidRDefault="00C444B3" w:rsidP="00C444B3">
            <w:pPr>
              <w:spacing w:after="0"/>
              <w:jc w:val="center"/>
              <w:rPr>
                <w:rFonts w:cstheme="minorHAnsi"/>
                <w:lang w:val="en-GB"/>
              </w:rPr>
            </w:pPr>
            <w:r w:rsidRPr="00FD25D1">
              <w:rPr>
                <w:rFonts w:cstheme="minorHAnsi"/>
                <w:lang w:val="en-GB"/>
              </w:rPr>
              <w:t>6</w:t>
            </w:r>
          </w:p>
        </w:tc>
        <w:tc>
          <w:tcPr>
            <w:tcW w:w="3191" w:type="pct"/>
            <w:vAlign w:val="center"/>
          </w:tcPr>
          <w:p w14:paraId="69D5E70E" w14:textId="4AAA143C" w:rsidR="00C444B3" w:rsidRPr="00FD25D1" w:rsidRDefault="00C444B3" w:rsidP="00C444B3">
            <w:pPr>
              <w:spacing w:after="0" w:line="240" w:lineRule="auto"/>
              <w:contextualSpacing/>
              <w:rPr>
                <w:rFonts w:cstheme="minorHAnsi"/>
                <w:lang w:val="en-GB"/>
              </w:rPr>
            </w:pPr>
            <w:r w:rsidRPr="00FD25D1">
              <w:rPr>
                <w:rFonts w:cstheme="minorHAnsi"/>
                <w:lang w:val="en-GB"/>
              </w:rPr>
              <w:t>Agile Software Development</w:t>
            </w:r>
          </w:p>
        </w:tc>
        <w:tc>
          <w:tcPr>
            <w:tcW w:w="634" w:type="pct"/>
            <w:vAlign w:val="center"/>
          </w:tcPr>
          <w:p w14:paraId="4E0DF587" w14:textId="11408C01" w:rsidR="00C444B3" w:rsidRPr="00FD25D1" w:rsidRDefault="0013697E" w:rsidP="00C444B3">
            <w:pPr>
              <w:spacing w:after="100" w:afterAutospacing="1"/>
              <w:jc w:val="center"/>
              <w:rPr>
                <w:rFonts w:cstheme="minorHAnsi"/>
                <w:lang w:val="en-GB"/>
              </w:rPr>
            </w:pPr>
            <w:r w:rsidRPr="00FD25D1">
              <w:rPr>
                <w:rFonts w:cstheme="minorHAnsi"/>
                <w:lang w:val="en-GB"/>
              </w:rPr>
              <w:t>1-3</w:t>
            </w:r>
          </w:p>
        </w:tc>
        <w:tc>
          <w:tcPr>
            <w:tcW w:w="698" w:type="pct"/>
            <w:vAlign w:val="center"/>
          </w:tcPr>
          <w:p w14:paraId="08911609" w14:textId="5F165E20" w:rsidR="00C444B3" w:rsidRPr="00FD25D1" w:rsidRDefault="00C444B3" w:rsidP="00C444B3">
            <w:pPr>
              <w:spacing w:after="100" w:afterAutospacing="1"/>
              <w:jc w:val="center"/>
              <w:rPr>
                <w:rFonts w:cstheme="minorHAnsi"/>
                <w:color w:val="000000"/>
                <w:lang w:val="en-GB"/>
              </w:rPr>
            </w:pPr>
            <w:r w:rsidRPr="00FD25D1">
              <w:rPr>
                <w:rFonts w:cstheme="minorHAnsi"/>
                <w:color w:val="000000"/>
                <w:lang w:val="en-GB"/>
              </w:rPr>
              <w:t>12 hours</w:t>
            </w:r>
          </w:p>
        </w:tc>
      </w:tr>
      <w:tr w:rsidR="00C444B3" w:rsidRPr="00FD25D1" w14:paraId="5A5CDE9D" w14:textId="77777777" w:rsidTr="005B7FB1">
        <w:trPr>
          <w:trHeight w:hRule="exact" w:val="1603"/>
          <w:tblHeader/>
          <w:jc w:val="center"/>
        </w:trPr>
        <w:tc>
          <w:tcPr>
            <w:tcW w:w="477" w:type="pct"/>
            <w:vAlign w:val="center"/>
          </w:tcPr>
          <w:p w14:paraId="5177C137" w14:textId="1B14AF87" w:rsidR="00C444B3" w:rsidRPr="00FD25D1" w:rsidRDefault="00C444B3" w:rsidP="00C444B3">
            <w:pPr>
              <w:spacing w:after="0"/>
              <w:jc w:val="center"/>
              <w:rPr>
                <w:rFonts w:cstheme="minorHAnsi"/>
                <w:lang w:val="en-GB"/>
              </w:rPr>
            </w:pPr>
            <w:r w:rsidRPr="00FD25D1">
              <w:rPr>
                <w:rFonts w:cstheme="minorHAnsi"/>
                <w:lang w:val="en-GB"/>
              </w:rPr>
              <w:t>7</w:t>
            </w:r>
          </w:p>
        </w:tc>
        <w:tc>
          <w:tcPr>
            <w:tcW w:w="3191" w:type="pct"/>
            <w:vAlign w:val="center"/>
          </w:tcPr>
          <w:p w14:paraId="61421B81" w14:textId="1E02CA84" w:rsidR="00C444B3" w:rsidRPr="00FD25D1" w:rsidRDefault="00C444B3" w:rsidP="00C444B3">
            <w:pPr>
              <w:spacing w:after="0" w:line="240" w:lineRule="auto"/>
              <w:contextualSpacing/>
              <w:rPr>
                <w:rFonts w:cstheme="minorHAnsi"/>
                <w:lang w:val="en-GB"/>
              </w:rPr>
            </w:pPr>
            <w:r w:rsidRPr="00FD25D1">
              <w:rPr>
                <w:rFonts w:cstheme="minorHAnsi"/>
                <w:lang w:val="en-GB"/>
              </w:rPr>
              <w:t>Software Development Tools</w:t>
            </w:r>
          </w:p>
          <w:p w14:paraId="7A3C3EC8" w14:textId="40C74AD5" w:rsidR="00C444B3" w:rsidRPr="00FD25D1" w:rsidRDefault="00C444B3" w:rsidP="00C444B3">
            <w:pPr>
              <w:spacing w:after="0" w:line="240" w:lineRule="auto"/>
              <w:contextualSpacing/>
              <w:rPr>
                <w:rFonts w:cstheme="minorHAnsi"/>
                <w:lang w:val="en-GB"/>
              </w:rPr>
            </w:pPr>
            <w:r w:rsidRPr="00FD25D1">
              <w:rPr>
                <w:rFonts w:cstheme="minorHAnsi"/>
                <w:lang w:val="en-GB"/>
              </w:rPr>
              <w:t>(On the job training for the development team members assigned by the Beneficiary, with the selected tool, front-/back-end frameworks and libraries for the Case Law Database software development)</w:t>
            </w:r>
          </w:p>
        </w:tc>
        <w:tc>
          <w:tcPr>
            <w:tcW w:w="634" w:type="pct"/>
            <w:vAlign w:val="center"/>
          </w:tcPr>
          <w:p w14:paraId="74417CC2" w14:textId="0FEDC0DD" w:rsidR="00C444B3" w:rsidRPr="00FD25D1" w:rsidRDefault="0013697E" w:rsidP="00C444B3">
            <w:pPr>
              <w:spacing w:after="100" w:afterAutospacing="1"/>
              <w:jc w:val="center"/>
              <w:rPr>
                <w:rFonts w:cstheme="minorHAnsi"/>
                <w:lang w:val="en-GB"/>
              </w:rPr>
            </w:pPr>
            <w:r w:rsidRPr="00FD25D1">
              <w:rPr>
                <w:rFonts w:cstheme="minorHAnsi"/>
                <w:lang w:val="en-GB"/>
              </w:rPr>
              <w:t>1-3</w:t>
            </w:r>
          </w:p>
        </w:tc>
        <w:tc>
          <w:tcPr>
            <w:tcW w:w="698" w:type="pct"/>
            <w:vAlign w:val="center"/>
          </w:tcPr>
          <w:p w14:paraId="0F5C134B" w14:textId="0CDA388A" w:rsidR="00C444B3" w:rsidRPr="00FD25D1" w:rsidRDefault="00C444B3" w:rsidP="00C444B3">
            <w:pPr>
              <w:spacing w:after="100" w:afterAutospacing="1"/>
              <w:jc w:val="center"/>
              <w:rPr>
                <w:rFonts w:cstheme="minorHAnsi"/>
                <w:color w:val="000000"/>
                <w:lang w:val="en-GB"/>
              </w:rPr>
            </w:pPr>
            <w:r w:rsidRPr="00FD25D1">
              <w:rPr>
                <w:rFonts w:cstheme="minorHAnsi"/>
                <w:color w:val="000000"/>
                <w:lang w:val="en-GB"/>
              </w:rPr>
              <w:t>-</w:t>
            </w:r>
          </w:p>
        </w:tc>
      </w:tr>
      <w:tr w:rsidR="00C444B3" w:rsidRPr="00FD25D1" w14:paraId="3DF3EA83" w14:textId="77777777" w:rsidTr="005B7FB1">
        <w:trPr>
          <w:trHeight w:hRule="exact" w:val="1398"/>
          <w:tblHeader/>
          <w:jc w:val="center"/>
        </w:trPr>
        <w:tc>
          <w:tcPr>
            <w:tcW w:w="477" w:type="pct"/>
            <w:vAlign w:val="center"/>
          </w:tcPr>
          <w:p w14:paraId="7A1CF20E" w14:textId="72B63EAB" w:rsidR="00C444B3" w:rsidRPr="00FD25D1" w:rsidRDefault="00C444B3" w:rsidP="00C444B3">
            <w:pPr>
              <w:spacing w:after="0"/>
              <w:jc w:val="center"/>
              <w:rPr>
                <w:rFonts w:cstheme="minorHAnsi"/>
                <w:lang w:val="en-GB"/>
              </w:rPr>
            </w:pPr>
            <w:r w:rsidRPr="00FD25D1">
              <w:rPr>
                <w:rFonts w:cstheme="minorHAnsi"/>
                <w:lang w:val="en-GB"/>
              </w:rPr>
              <w:t>8</w:t>
            </w:r>
          </w:p>
        </w:tc>
        <w:tc>
          <w:tcPr>
            <w:tcW w:w="3191" w:type="pct"/>
            <w:vAlign w:val="center"/>
          </w:tcPr>
          <w:p w14:paraId="24923A9A" w14:textId="78CC60DB" w:rsidR="00C444B3" w:rsidRPr="00FD25D1" w:rsidRDefault="00C444B3" w:rsidP="00C444B3">
            <w:pPr>
              <w:spacing w:after="0" w:line="240" w:lineRule="auto"/>
              <w:contextualSpacing/>
              <w:rPr>
                <w:rFonts w:cstheme="minorHAnsi"/>
                <w:lang w:val="en-GB"/>
              </w:rPr>
            </w:pPr>
            <w:r w:rsidRPr="00FD25D1">
              <w:rPr>
                <w:rFonts w:cstheme="minorHAnsi"/>
                <w:lang w:val="en-GB"/>
              </w:rPr>
              <w:t>Scenario Based Automated Software Testing</w:t>
            </w:r>
          </w:p>
          <w:p w14:paraId="437EF919" w14:textId="499C41FE" w:rsidR="00C444B3" w:rsidRPr="00FD25D1" w:rsidRDefault="00C444B3" w:rsidP="00C444B3">
            <w:pPr>
              <w:spacing w:after="0" w:line="240" w:lineRule="auto"/>
              <w:contextualSpacing/>
              <w:rPr>
                <w:rFonts w:cstheme="minorHAnsi"/>
                <w:lang w:val="en-GB"/>
              </w:rPr>
            </w:pPr>
            <w:r w:rsidRPr="00FD25D1">
              <w:rPr>
                <w:rFonts w:cstheme="minorHAnsi"/>
                <w:lang w:val="en-GB"/>
              </w:rPr>
              <w:t>(On the job training for the test team members assigned by the Beneficiary, with the selected test suit and techniques for the Case Law Database and software development)</w:t>
            </w:r>
          </w:p>
        </w:tc>
        <w:tc>
          <w:tcPr>
            <w:tcW w:w="634" w:type="pct"/>
            <w:vAlign w:val="center"/>
          </w:tcPr>
          <w:p w14:paraId="79271137" w14:textId="7926C5DE" w:rsidR="00C444B3" w:rsidRPr="00FD25D1" w:rsidRDefault="0013697E" w:rsidP="00C444B3">
            <w:pPr>
              <w:spacing w:after="100" w:afterAutospacing="1"/>
              <w:jc w:val="center"/>
              <w:rPr>
                <w:rFonts w:cstheme="minorHAnsi"/>
                <w:lang w:val="en-GB"/>
              </w:rPr>
            </w:pPr>
            <w:r w:rsidRPr="00FD25D1">
              <w:rPr>
                <w:rFonts w:cstheme="minorHAnsi"/>
                <w:lang w:val="en-GB"/>
              </w:rPr>
              <w:t>1-3</w:t>
            </w:r>
          </w:p>
        </w:tc>
        <w:tc>
          <w:tcPr>
            <w:tcW w:w="698" w:type="pct"/>
            <w:vAlign w:val="center"/>
          </w:tcPr>
          <w:p w14:paraId="6ACC62B7" w14:textId="7E9DC7DA" w:rsidR="00C444B3" w:rsidRPr="00FD25D1" w:rsidRDefault="00C444B3" w:rsidP="00C444B3">
            <w:pPr>
              <w:spacing w:after="100" w:afterAutospacing="1"/>
              <w:jc w:val="center"/>
              <w:rPr>
                <w:rFonts w:cstheme="minorHAnsi"/>
                <w:color w:val="000000"/>
                <w:lang w:val="en-GB"/>
              </w:rPr>
            </w:pPr>
            <w:r w:rsidRPr="00FD25D1">
              <w:rPr>
                <w:rFonts w:cstheme="minorHAnsi"/>
                <w:color w:val="000000"/>
                <w:lang w:val="en-GB"/>
              </w:rPr>
              <w:t>-</w:t>
            </w:r>
          </w:p>
        </w:tc>
      </w:tr>
      <w:tr w:rsidR="00C444B3" w:rsidRPr="00FD25D1" w14:paraId="6059C183" w14:textId="77777777" w:rsidTr="005B7FB1">
        <w:trPr>
          <w:trHeight w:hRule="exact" w:val="1315"/>
          <w:tblHeader/>
          <w:jc w:val="center"/>
        </w:trPr>
        <w:tc>
          <w:tcPr>
            <w:tcW w:w="477" w:type="pct"/>
            <w:vAlign w:val="center"/>
          </w:tcPr>
          <w:p w14:paraId="383A4D0D" w14:textId="0F349891" w:rsidR="00C444B3" w:rsidRPr="00FD25D1" w:rsidRDefault="00C444B3" w:rsidP="00C444B3">
            <w:pPr>
              <w:spacing w:after="0"/>
              <w:jc w:val="center"/>
              <w:rPr>
                <w:rFonts w:cstheme="minorHAnsi"/>
                <w:lang w:val="en-GB"/>
              </w:rPr>
            </w:pPr>
            <w:r w:rsidRPr="00FD25D1">
              <w:rPr>
                <w:rFonts w:cstheme="minorHAnsi"/>
                <w:lang w:val="en-GB"/>
              </w:rPr>
              <w:t>9</w:t>
            </w:r>
          </w:p>
        </w:tc>
        <w:tc>
          <w:tcPr>
            <w:tcW w:w="3191" w:type="pct"/>
            <w:vAlign w:val="center"/>
          </w:tcPr>
          <w:p w14:paraId="04ED48CA" w14:textId="77777777" w:rsidR="00C444B3" w:rsidRPr="00FD25D1" w:rsidRDefault="00C444B3" w:rsidP="00C444B3">
            <w:pPr>
              <w:spacing w:after="0" w:line="240" w:lineRule="auto"/>
              <w:contextualSpacing/>
              <w:rPr>
                <w:rFonts w:cstheme="minorHAnsi"/>
                <w:lang w:val="en-GB"/>
              </w:rPr>
            </w:pPr>
            <w:r w:rsidRPr="00FD25D1">
              <w:rPr>
                <w:rFonts w:cstheme="minorHAnsi"/>
                <w:lang w:val="en-GB"/>
              </w:rPr>
              <w:t>Configuration Management Basics</w:t>
            </w:r>
          </w:p>
          <w:p w14:paraId="2FAABD79" w14:textId="0DE8DDF7" w:rsidR="00C444B3" w:rsidRPr="00FD25D1" w:rsidRDefault="00C444B3" w:rsidP="00C444B3">
            <w:pPr>
              <w:spacing w:after="0" w:line="240" w:lineRule="auto"/>
              <w:contextualSpacing/>
              <w:rPr>
                <w:rFonts w:cstheme="minorHAnsi"/>
                <w:lang w:val="en-GB"/>
              </w:rPr>
            </w:pPr>
            <w:r w:rsidRPr="00FD25D1">
              <w:rPr>
                <w:rFonts w:cstheme="minorHAnsi"/>
                <w:lang w:val="en-GB"/>
              </w:rPr>
              <w:t>(On the job training for the development team members assigned by the Beneficiary, with the selected configuration management tool)</w:t>
            </w:r>
          </w:p>
        </w:tc>
        <w:tc>
          <w:tcPr>
            <w:tcW w:w="634" w:type="pct"/>
            <w:vAlign w:val="center"/>
          </w:tcPr>
          <w:p w14:paraId="443384F4" w14:textId="0A7320FC" w:rsidR="00C444B3" w:rsidRPr="00FD25D1" w:rsidRDefault="0013697E" w:rsidP="00C444B3">
            <w:pPr>
              <w:spacing w:after="100" w:afterAutospacing="1"/>
              <w:jc w:val="center"/>
              <w:rPr>
                <w:rFonts w:cstheme="minorHAnsi"/>
                <w:lang w:val="en-GB"/>
              </w:rPr>
            </w:pPr>
            <w:r w:rsidRPr="00FD25D1">
              <w:rPr>
                <w:rFonts w:cstheme="minorHAnsi"/>
                <w:lang w:val="en-GB"/>
              </w:rPr>
              <w:t>1-3</w:t>
            </w:r>
          </w:p>
        </w:tc>
        <w:tc>
          <w:tcPr>
            <w:tcW w:w="698" w:type="pct"/>
            <w:vAlign w:val="center"/>
          </w:tcPr>
          <w:p w14:paraId="07804EC0" w14:textId="7B8FA534" w:rsidR="00C444B3" w:rsidRPr="00FD25D1" w:rsidRDefault="00C444B3" w:rsidP="00C444B3">
            <w:pPr>
              <w:spacing w:after="100" w:afterAutospacing="1"/>
              <w:jc w:val="center"/>
              <w:rPr>
                <w:rFonts w:cstheme="minorHAnsi"/>
                <w:color w:val="000000"/>
                <w:lang w:val="en-GB"/>
              </w:rPr>
            </w:pPr>
            <w:r w:rsidRPr="00FD25D1">
              <w:rPr>
                <w:rFonts w:cstheme="minorHAnsi"/>
                <w:color w:val="000000"/>
                <w:lang w:val="en-GB"/>
              </w:rPr>
              <w:t>-</w:t>
            </w:r>
          </w:p>
        </w:tc>
      </w:tr>
      <w:tr w:rsidR="0013697E" w:rsidRPr="00FD25D1" w14:paraId="43F52192" w14:textId="77777777" w:rsidTr="005B7FB1">
        <w:trPr>
          <w:trHeight w:hRule="exact" w:val="681"/>
          <w:tblHeader/>
          <w:jc w:val="center"/>
        </w:trPr>
        <w:tc>
          <w:tcPr>
            <w:tcW w:w="477" w:type="pct"/>
            <w:vAlign w:val="center"/>
          </w:tcPr>
          <w:p w14:paraId="6976EBF8" w14:textId="2E15A440" w:rsidR="0013697E" w:rsidRPr="00FD25D1" w:rsidRDefault="0013697E" w:rsidP="00C444B3">
            <w:pPr>
              <w:spacing w:after="0"/>
              <w:jc w:val="center"/>
              <w:rPr>
                <w:rFonts w:cstheme="minorHAnsi"/>
                <w:lang w:val="en-GB"/>
              </w:rPr>
            </w:pPr>
            <w:r w:rsidRPr="00FD25D1">
              <w:rPr>
                <w:rFonts w:cstheme="minorHAnsi"/>
                <w:lang w:val="en-GB"/>
              </w:rPr>
              <w:t>10</w:t>
            </w:r>
          </w:p>
        </w:tc>
        <w:tc>
          <w:tcPr>
            <w:tcW w:w="3191" w:type="pct"/>
            <w:vAlign w:val="center"/>
          </w:tcPr>
          <w:p w14:paraId="12478627" w14:textId="4FFF4880" w:rsidR="0013697E" w:rsidRPr="00FD25D1" w:rsidRDefault="0013697E" w:rsidP="00C444B3">
            <w:pPr>
              <w:spacing w:after="0" w:line="240" w:lineRule="auto"/>
              <w:contextualSpacing/>
              <w:rPr>
                <w:rFonts w:cstheme="minorHAnsi"/>
                <w:lang w:val="en-GB"/>
              </w:rPr>
            </w:pPr>
            <w:r w:rsidRPr="00FD25D1">
              <w:rPr>
                <w:rFonts w:cstheme="minorHAnsi"/>
                <w:lang w:val="en-GB"/>
              </w:rPr>
              <w:t>Content Management with MongoDB</w:t>
            </w:r>
          </w:p>
        </w:tc>
        <w:tc>
          <w:tcPr>
            <w:tcW w:w="634" w:type="pct"/>
            <w:vAlign w:val="center"/>
          </w:tcPr>
          <w:p w14:paraId="5CF23FB6" w14:textId="4D1892E9" w:rsidR="0013697E" w:rsidRPr="00FD25D1" w:rsidRDefault="0013697E" w:rsidP="00C444B3">
            <w:pPr>
              <w:spacing w:after="0"/>
              <w:jc w:val="center"/>
              <w:rPr>
                <w:rFonts w:cstheme="minorHAnsi"/>
                <w:lang w:val="en-GB"/>
              </w:rPr>
            </w:pPr>
            <w:r w:rsidRPr="00FD25D1">
              <w:rPr>
                <w:rFonts w:cstheme="minorHAnsi"/>
                <w:lang w:val="en-GB"/>
              </w:rPr>
              <w:t>1-3</w:t>
            </w:r>
          </w:p>
        </w:tc>
        <w:tc>
          <w:tcPr>
            <w:tcW w:w="698" w:type="pct"/>
            <w:vAlign w:val="center"/>
          </w:tcPr>
          <w:p w14:paraId="54831623" w14:textId="25E9FDF6" w:rsidR="0013697E" w:rsidRPr="00FD25D1" w:rsidRDefault="0013697E" w:rsidP="00C444B3">
            <w:pPr>
              <w:spacing w:after="100" w:afterAutospacing="1"/>
              <w:jc w:val="center"/>
              <w:rPr>
                <w:rFonts w:cstheme="minorHAnsi"/>
                <w:color w:val="000000"/>
                <w:lang w:val="en-GB"/>
              </w:rPr>
            </w:pPr>
            <w:r w:rsidRPr="00FD25D1">
              <w:rPr>
                <w:rFonts w:cstheme="minorHAnsi"/>
                <w:color w:val="000000"/>
                <w:lang w:val="en-GB"/>
              </w:rPr>
              <w:t>18</w:t>
            </w:r>
            <w:r w:rsidR="007357FC" w:rsidRPr="00FD25D1">
              <w:rPr>
                <w:rFonts w:cstheme="minorHAnsi"/>
                <w:color w:val="000000"/>
                <w:lang w:val="en-GB"/>
              </w:rPr>
              <w:t xml:space="preserve"> hours</w:t>
            </w:r>
          </w:p>
        </w:tc>
      </w:tr>
      <w:tr w:rsidR="00C444B3" w:rsidRPr="00FD25D1" w14:paraId="18F15B45" w14:textId="77777777" w:rsidTr="005B7FB1">
        <w:trPr>
          <w:trHeight w:hRule="exact" w:val="702"/>
          <w:tblHeader/>
          <w:jc w:val="center"/>
        </w:trPr>
        <w:tc>
          <w:tcPr>
            <w:tcW w:w="477" w:type="pct"/>
            <w:vAlign w:val="center"/>
          </w:tcPr>
          <w:p w14:paraId="4F77AE6D" w14:textId="4771AA2E" w:rsidR="00C444B3" w:rsidRPr="00FD25D1" w:rsidRDefault="0013697E" w:rsidP="00C444B3">
            <w:pPr>
              <w:spacing w:after="0"/>
              <w:jc w:val="center"/>
              <w:rPr>
                <w:rFonts w:cstheme="minorHAnsi"/>
                <w:lang w:val="en-GB"/>
              </w:rPr>
            </w:pPr>
            <w:r w:rsidRPr="00FD25D1">
              <w:rPr>
                <w:rFonts w:cstheme="minorHAnsi"/>
                <w:lang w:val="en-GB"/>
              </w:rPr>
              <w:t>11</w:t>
            </w:r>
          </w:p>
        </w:tc>
        <w:tc>
          <w:tcPr>
            <w:tcW w:w="3191" w:type="pct"/>
            <w:vAlign w:val="center"/>
          </w:tcPr>
          <w:p w14:paraId="3D6B6D01" w14:textId="463D3382" w:rsidR="00C444B3" w:rsidRPr="00FD25D1" w:rsidRDefault="00C444B3" w:rsidP="00C444B3">
            <w:pPr>
              <w:spacing w:after="0" w:line="240" w:lineRule="auto"/>
              <w:contextualSpacing/>
              <w:rPr>
                <w:rFonts w:cstheme="minorHAnsi"/>
                <w:lang w:val="en-GB"/>
              </w:rPr>
            </w:pPr>
            <w:r w:rsidRPr="00FD25D1">
              <w:rPr>
                <w:rFonts w:cstheme="minorHAnsi"/>
                <w:lang w:val="en-GB"/>
              </w:rPr>
              <w:t>End User Training (</w:t>
            </w:r>
            <w:r w:rsidR="0046008D" w:rsidRPr="00FD25D1">
              <w:rPr>
                <w:rFonts w:cstheme="minorHAnsi"/>
                <w:lang w:val="en-GB"/>
              </w:rPr>
              <w:t>Train-the-trainers</w:t>
            </w:r>
            <w:r w:rsidR="005B7FB1" w:rsidRPr="00FD25D1">
              <w:rPr>
                <w:rFonts w:cstheme="minorHAnsi"/>
                <w:lang w:val="en-GB"/>
              </w:rPr>
              <w:t>)</w:t>
            </w:r>
          </w:p>
        </w:tc>
        <w:tc>
          <w:tcPr>
            <w:tcW w:w="634" w:type="pct"/>
            <w:vAlign w:val="center"/>
          </w:tcPr>
          <w:p w14:paraId="5D419E4C" w14:textId="22CB7AED" w:rsidR="00C444B3" w:rsidRPr="00FD25D1" w:rsidRDefault="0046008D" w:rsidP="0046008D">
            <w:pPr>
              <w:spacing w:after="0"/>
              <w:jc w:val="center"/>
              <w:rPr>
                <w:rFonts w:cstheme="minorHAnsi"/>
                <w:lang w:val="en-GB"/>
              </w:rPr>
            </w:pPr>
            <w:r w:rsidRPr="00FD25D1">
              <w:rPr>
                <w:rFonts w:cstheme="minorHAnsi"/>
                <w:lang w:val="en-GB"/>
              </w:rPr>
              <w:t>10</w:t>
            </w:r>
          </w:p>
        </w:tc>
        <w:tc>
          <w:tcPr>
            <w:tcW w:w="698" w:type="pct"/>
            <w:vAlign w:val="center"/>
          </w:tcPr>
          <w:p w14:paraId="3962A8C5" w14:textId="3685A87A" w:rsidR="00C444B3" w:rsidRPr="00FD25D1" w:rsidRDefault="00C444B3" w:rsidP="0046008D">
            <w:pPr>
              <w:spacing w:after="100" w:afterAutospacing="1"/>
              <w:jc w:val="center"/>
              <w:rPr>
                <w:rFonts w:cstheme="minorHAnsi"/>
                <w:color w:val="000000"/>
                <w:lang w:val="en-GB"/>
              </w:rPr>
            </w:pPr>
            <w:r w:rsidRPr="00FD25D1">
              <w:rPr>
                <w:rFonts w:cstheme="minorHAnsi"/>
                <w:color w:val="000000"/>
                <w:lang w:val="en-GB"/>
              </w:rPr>
              <w:t>3</w:t>
            </w:r>
            <w:r w:rsidR="0046008D" w:rsidRPr="00FD25D1">
              <w:rPr>
                <w:rFonts w:cstheme="minorHAnsi"/>
                <w:color w:val="000000"/>
                <w:lang w:val="en-GB"/>
              </w:rPr>
              <w:t>0</w:t>
            </w:r>
            <w:r w:rsidRPr="00FD25D1">
              <w:rPr>
                <w:rFonts w:cstheme="minorHAnsi"/>
                <w:color w:val="000000"/>
                <w:lang w:val="en-GB"/>
              </w:rPr>
              <w:t xml:space="preserve"> hours </w:t>
            </w:r>
          </w:p>
        </w:tc>
      </w:tr>
    </w:tbl>
    <w:p w14:paraId="21F942DF" w14:textId="5F23BD34" w:rsidR="0015437B" w:rsidRPr="00FD25D1" w:rsidRDefault="007D1384" w:rsidP="00C444B3">
      <w:pPr>
        <w:spacing w:before="160"/>
        <w:ind w:left="992" w:hanging="992"/>
        <w:jc w:val="both"/>
        <w:rPr>
          <w:lang w:val="en-GB"/>
        </w:rPr>
      </w:pPr>
      <w:r w:rsidRPr="00FD25D1">
        <w:rPr>
          <w:lang w:val="en-GB"/>
        </w:rPr>
        <w:lastRenderedPageBreak/>
        <w:t>6.2</w:t>
      </w:r>
      <w:r w:rsidR="005B7FB1" w:rsidRPr="00FD25D1">
        <w:rPr>
          <w:lang w:val="en-GB"/>
        </w:rPr>
        <w:t>.3</w:t>
      </w:r>
      <w:r w:rsidR="0015437B" w:rsidRPr="00FD25D1">
        <w:rPr>
          <w:lang w:val="en-GB"/>
        </w:rPr>
        <w:t>.2</w:t>
      </w:r>
      <w:r w:rsidR="0015437B" w:rsidRPr="00FD25D1">
        <w:rPr>
          <w:lang w:val="en-GB"/>
        </w:rPr>
        <w:tab/>
      </w:r>
      <w:r w:rsidR="00A3221A" w:rsidRPr="00FD25D1">
        <w:rPr>
          <w:lang w:val="en-GB"/>
        </w:rPr>
        <w:t xml:space="preserve">Before the commencement of any training, </w:t>
      </w:r>
      <w:r w:rsidR="00904BE7">
        <w:rPr>
          <w:lang w:val="en-GB"/>
        </w:rPr>
        <w:t>Provider</w:t>
      </w:r>
      <w:r w:rsidR="00834B86" w:rsidRPr="00FD25D1">
        <w:rPr>
          <w:lang w:val="en-GB"/>
        </w:rPr>
        <w:t xml:space="preserve"> shall prepare a Training Plan</w:t>
      </w:r>
      <w:r w:rsidR="00D26E03" w:rsidRPr="00FD25D1">
        <w:rPr>
          <w:lang w:val="en-GB"/>
        </w:rPr>
        <w:t>,</w:t>
      </w:r>
      <w:r w:rsidR="003714DC" w:rsidRPr="00FD25D1">
        <w:rPr>
          <w:lang w:val="en-GB"/>
        </w:rPr>
        <w:t xml:space="preserve"> in English or Turkish,</w:t>
      </w:r>
      <w:r w:rsidR="00D26E03" w:rsidRPr="00FD25D1">
        <w:rPr>
          <w:lang w:val="en-GB"/>
        </w:rPr>
        <w:t xml:space="preserve"> including the schedule</w:t>
      </w:r>
      <w:r w:rsidR="00A3221A" w:rsidRPr="00FD25D1">
        <w:rPr>
          <w:lang w:val="en-GB"/>
        </w:rPr>
        <w:t>,</w:t>
      </w:r>
      <w:r w:rsidR="005C5FD1" w:rsidRPr="00FD25D1">
        <w:rPr>
          <w:lang w:val="en-GB"/>
        </w:rPr>
        <w:t xml:space="preserve"> to be reviewed and approved by the B</w:t>
      </w:r>
      <w:r w:rsidR="00A3221A" w:rsidRPr="00FD25D1">
        <w:rPr>
          <w:lang w:val="en-GB"/>
        </w:rPr>
        <w:t>eneficiary</w:t>
      </w:r>
      <w:r w:rsidR="005C5FD1" w:rsidRPr="00FD25D1">
        <w:rPr>
          <w:lang w:val="en-GB"/>
        </w:rPr>
        <w:t>. Training Plan will be implemented after the approval.</w:t>
      </w:r>
    </w:p>
    <w:p w14:paraId="06100427" w14:textId="5E2B4486" w:rsidR="002B1259" w:rsidRPr="00FD25D1" w:rsidRDefault="007D1384" w:rsidP="0015437B">
      <w:pPr>
        <w:ind w:left="993" w:hanging="993"/>
        <w:jc w:val="both"/>
        <w:rPr>
          <w:lang w:val="en-GB"/>
        </w:rPr>
      </w:pPr>
      <w:r w:rsidRPr="00FD25D1">
        <w:rPr>
          <w:lang w:val="en-GB"/>
        </w:rPr>
        <w:t>6.2</w:t>
      </w:r>
      <w:r w:rsidR="005B7FB1" w:rsidRPr="00FD25D1">
        <w:rPr>
          <w:lang w:val="en-GB"/>
        </w:rPr>
        <w:t>.3</w:t>
      </w:r>
      <w:r w:rsidR="002B1259" w:rsidRPr="00FD25D1">
        <w:rPr>
          <w:lang w:val="en-GB"/>
        </w:rPr>
        <w:t>.3</w:t>
      </w:r>
      <w:r w:rsidR="002B1259" w:rsidRPr="00FD25D1">
        <w:rPr>
          <w:lang w:val="en-GB"/>
        </w:rPr>
        <w:tab/>
        <w:t>Training Plan shall include the name, CV and proof of competence for each instructor.</w:t>
      </w:r>
    </w:p>
    <w:p w14:paraId="795ADBF0" w14:textId="791E603C" w:rsidR="005C5FD1" w:rsidRPr="00FD25D1" w:rsidRDefault="007D1384" w:rsidP="0015437B">
      <w:pPr>
        <w:ind w:left="993" w:hanging="993"/>
        <w:jc w:val="both"/>
        <w:rPr>
          <w:lang w:val="en-GB"/>
        </w:rPr>
      </w:pPr>
      <w:r w:rsidRPr="00FD25D1">
        <w:rPr>
          <w:lang w:val="en-GB"/>
        </w:rPr>
        <w:t>6.2</w:t>
      </w:r>
      <w:r w:rsidR="005B7FB1" w:rsidRPr="00FD25D1">
        <w:rPr>
          <w:lang w:val="en-GB"/>
        </w:rPr>
        <w:t>.3</w:t>
      </w:r>
      <w:r w:rsidR="005C5FD1" w:rsidRPr="00FD25D1">
        <w:rPr>
          <w:lang w:val="en-GB"/>
        </w:rPr>
        <w:t>.</w:t>
      </w:r>
      <w:r w:rsidR="00113A70" w:rsidRPr="00FD25D1">
        <w:rPr>
          <w:lang w:val="en-GB"/>
        </w:rPr>
        <w:t>4</w:t>
      </w:r>
      <w:r w:rsidR="005C5FD1" w:rsidRPr="00FD25D1">
        <w:rPr>
          <w:lang w:val="en-GB"/>
        </w:rPr>
        <w:tab/>
      </w:r>
      <w:r w:rsidR="00904BE7">
        <w:rPr>
          <w:lang w:val="en-GB"/>
        </w:rPr>
        <w:t>Provider</w:t>
      </w:r>
      <w:r w:rsidR="005C5FD1" w:rsidRPr="00FD25D1">
        <w:rPr>
          <w:lang w:val="en-GB"/>
        </w:rPr>
        <w:t xml:space="preserve"> shall determine the </w:t>
      </w:r>
      <w:r w:rsidR="007D71BB" w:rsidRPr="00FD25D1">
        <w:rPr>
          <w:lang w:val="en-GB"/>
        </w:rPr>
        <w:t>curriculum</w:t>
      </w:r>
      <w:r w:rsidR="00BE7FAB" w:rsidRPr="00FD25D1">
        <w:rPr>
          <w:lang w:val="en-GB"/>
        </w:rPr>
        <w:t>, actual number of trainees</w:t>
      </w:r>
      <w:r w:rsidR="009D292C" w:rsidRPr="00FD25D1">
        <w:rPr>
          <w:lang w:val="en-GB"/>
        </w:rPr>
        <w:t xml:space="preserve"> and actual duration</w:t>
      </w:r>
      <w:r w:rsidR="005C5FD1" w:rsidRPr="00FD25D1">
        <w:rPr>
          <w:lang w:val="en-GB"/>
        </w:rPr>
        <w:t xml:space="preserve"> of the trainings in coordination with the Beneficiary.</w:t>
      </w:r>
      <w:r w:rsidR="009C2EFF" w:rsidRPr="00FD25D1">
        <w:rPr>
          <w:lang w:val="en-GB"/>
        </w:rPr>
        <w:t xml:space="preserve"> </w:t>
      </w:r>
      <w:r w:rsidR="00752D30" w:rsidRPr="00FD25D1">
        <w:rPr>
          <w:lang w:val="en-GB"/>
        </w:rPr>
        <w:t>C</w:t>
      </w:r>
      <w:r w:rsidR="009C2EFF" w:rsidRPr="00FD25D1">
        <w:rPr>
          <w:lang w:val="en-GB"/>
        </w:rPr>
        <w:t xml:space="preserve">urriculum shall </w:t>
      </w:r>
      <w:r w:rsidR="00752D30" w:rsidRPr="00FD25D1">
        <w:rPr>
          <w:lang w:val="en-GB"/>
        </w:rPr>
        <w:t xml:space="preserve">cover all functionalities </w:t>
      </w:r>
      <w:r w:rsidR="009C2EFF" w:rsidRPr="00FD25D1">
        <w:rPr>
          <w:lang w:val="en-GB"/>
        </w:rPr>
        <w:t xml:space="preserve">for </w:t>
      </w:r>
      <w:r w:rsidR="00752D30" w:rsidRPr="00FD25D1">
        <w:rPr>
          <w:lang w:val="en-GB"/>
        </w:rPr>
        <w:t>different user profiles, such as rapporteur judges, authorised users, lawyers, academics and citizens</w:t>
      </w:r>
      <w:r w:rsidR="00835981" w:rsidRPr="00FD25D1">
        <w:rPr>
          <w:lang w:val="en-GB"/>
        </w:rPr>
        <w:t>.</w:t>
      </w:r>
    </w:p>
    <w:p w14:paraId="6DA30284" w14:textId="7FE6DC61" w:rsidR="0068044F" w:rsidRPr="00FD25D1" w:rsidRDefault="007D1384" w:rsidP="0015437B">
      <w:pPr>
        <w:ind w:left="993" w:hanging="993"/>
        <w:jc w:val="both"/>
        <w:rPr>
          <w:lang w:val="en-GB"/>
        </w:rPr>
      </w:pPr>
      <w:r w:rsidRPr="00FD25D1">
        <w:rPr>
          <w:lang w:val="en-GB"/>
        </w:rPr>
        <w:t>6.2</w:t>
      </w:r>
      <w:r w:rsidR="005B7FB1" w:rsidRPr="00FD25D1">
        <w:rPr>
          <w:lang w:val="en-GB"/>
        </w:rPr>
        <w:t>.3</w:t>
      </w:r>
      <w:r w:rsidR="005C5FD1" w:rsidRPr="00FD25D1">
        <w:rPr>
          <w:lang w:val="en-GB"/>
        </w:rPr>
        <w:t>.</w:t>
      </w:r>
      <w:r w:rsidR="00113A70" w:rsidRPr="00FD25D1">
        <w:rPr>
          <w:lang w:val="en-GB"/>
        </w:rPr>
        <w:t>5</w:t>
      </w:r>
      <w:r w:rsidR="005C5FD1" w:rsidRPr="00FD25D1">
        <w:rPr>
          <w:lang w:val="en-GB"/>
        </w:rPr>
        <w:tab/>
      </w:r>
      <w:r w:rsidR="00E33CCD" w:rsidRPr="00FD25D1">
        <w:rPr>
          <w:lang w:val="en-GB"/>
        </w:rPr>
        <w:t xml:space="preserve">In principle, </w:t>
      </w:r>
      <w:r w:rsidR="003714DC" w:rsidRPr="00FD25D1">
        <w:rPr>
          <w:lang w:val="en-GB"/>
        </w:rPr>
        <w:t>class-</w:t>
      </w:r>
      <w:r w:rsidR="00E33CCD" w:rsidRPr="00FD25D1">
        <w:rPr>
          <w:lang w:val="en-GB"/>
        </w:rPr>
        <w:t>t</w:t>
      </w:r>
      <w:r w:rsidR="00E64F5A" w:rsidRPr="00FD25D1">
        <w:rPr>
          <w:lang w:val="en-GB"/>
        </w:rPr>
        <w:t xml:space="preserve">rainings will be performed </w:t>
      </w:r>
      <w:r w:rsidR="002129AE" w:rsidRPr="00FD25D1">
        <w:rPr>
          <w:lang w:val="en-GB"/>
        </w:rPr>
        <w:t xml:space="preserve">on </w:t>
      </w:r>
      <w:r w:rsidR="00E64F5A" w:rsidRPr="00FD25D1">
        <w:rPr>
          <w:lang w:val="en-GB"/>
        </w:rPr>
        <w:t>maximum six hours per day basis, at the</w:t>
      </w:r>
      <w:r w:rsidR="005C5FD1" w:rsidRPr="00FD25D1">
        <w:rPr>
          <w:lang w:val="en-GB"/>
        </w:rPr>
        <w:t xml:space="preserve"> premises of the Beneficiary</w:t>
      </w:r>
      <w:r w:rsidR="00E33CCD" w:rsidRPr="00FD25D1">
        <w:rPr>
          <w:lang w:val="en-GB"/>
        </w:rPr>
        <w:t>,</w:t>
      </w:r>
      <w:r w:rsidR="000B7347" w:rsidRPr="00FD25D1">
        <w:rPr>
          <w:lang w:val="en-GB"/>
        </w:rPr>
        <w:t xml:space="preserve"> </w:t>
      </w:r>
      <w:r w:rsidR="00E33CCD" w:rsidRPr="00FD25D1">
        <w:rPr>
          <w:lang w:val="en-GB"/>
        </w:rPr>
        <w:t>where</w:t>
      </w:r>
      <w:r w:rsidR="005C5FD1" w:rsidRPr="00FD25D1">
        <w:rPr>
          <w:lang w:val="en-GB"/>
        </w:rPr>
        <w:t xml:space="preserve"> </w:t>
      </w:r>
      <w:r w:rsidR="00E33CCD" w:rsidRPr="00FD25D1">
        <w:rPr>
          <w:lang w:val="en-GB"/>
        </w:rPr>
        <w:t>t</w:t>
      </w:r>
      <w:r w:rsidR="005C5FD1" w:rsidRPr="00FD25D1">
        <w:rPr>
          <w:lang w:val="en-GB"/>
        </w:rPr>
        <w:t>he Beneficiary shall provide appropriate training rooms</w:t>
      </w:r>
      <w:r w:rsidR="00D26E03" w:rsidRPr="00FD25D1">
        <w:rPr>
          <w:lang w:val="en-GB"/>
        </w:rPr>
        <w:t>.</w:t>
      </w:r>
      <w:r w:rsidR="005C5FD1" w:rsidRPr="00FD25D1">
        <w:rPr>
          <w:lang w:val="en-GB"/>
        </w:rPr>
        <w:t xml:space="preserve"> </w:t>
      </w:r>
      <w:r w:rsidR="003714DC" w:rsidRPr="00FD25D1">
        <w:rPr>
          <w:lang w:val="en-GB"/>
        </w:rPr>
        <w:t>On-the-job trainings, remote or face to face, will be as a part of the implementation.</w:t>
      </w:r>
    </w:p>
    <w:p w14:paraId="63BA3BAC" w14:textId="4895EAE5" w:rsidR="0046008D" w:rsidRPr="00FD25D1" w:rsidRDefault="007D1384" w:rsidP="0068044F">
      <w:pPr>
        <w:ind w:left="993" w:hanging="993"/>
        <w:jc w:val="both"/>
        <w:rPr>
          <w:lang w:val="en-GB"/>
        </w:rPr>
      </w:pPr>
      <w:r w:rsidRPr="00FD25D1">
        <w:rPr>
          <w:lang w:val="en-GB"/>
        </w:rPr>
        <w:t>6.2</w:t>
      </w:r>
      <w:r w:rsidR="005B7FB1" w:rsidRPr="00FD25D1">
        <w:rPr>
          <w:lang w:val="en-GB"/>
        </w:rPr>
        <w:t>.3</w:t>
      </w:r>
      <w:r w:rsidR="0068044F" w:rsidRPr="00FD25D1">
        <w:rPr>
          <w:lang w:val="en-GB"/>
        </w:rPr>
        <w:t>.</w:t>
      </w:r>
      <w:r w:rsidR="00113A70" w:rsidRPr="00FD25D1">
        <w:rPr>
          <w:lang w:val="en-GB"/>
        </w:rPr>
        <w:t>6</w:t>
      </w:r>
      <w:r w:rsidR="0068044F" w:rsidRPr="00FD25D1">
        <w:rPr>
          <w:lang w:val="en-GB"/>
        </w:rPr>
        <w:tab/>
      </w:r>
      <w:r w:rsidR="0046008D" w:rsidRPr="00FD25D1">
        <w:rPr>
          <w:lang w:val="en-GB"/>
        </w:rPr>
        <w:t xml:space="preserve">End-user trainings shall be in Train-the-Trainer basis. Beneficiary shall provide room and facilities for the training of 10 (ten) </w:t>
      </w:r>
      <w:r w:rsidR="00FC0DB0" w:rsidRPr="00FD25D1">
        <w:rPr>
          <w:lang w:val="en-GB"/>
        </w:rPr>
        <w:t xml:space="preserve">TCC </w:t>
      </w:r>
      <w:r w:rsidR="0046008D" w:rsidRPr="00FD25D1">
        <w:rPr>
          <w:lang w:val="en-GB"/>
        </w:rPr>
        <w:t>trainers at its premises.</w:t>
      </w:r>
    </w:p>
    <w:p w14:paraId="1A0B5067" w14:textId="1D5ED0AA" w:rsidR="0068044F" w:rsidRPr="00FD25D1" w:rsidRDefault="0046008D" w:rsidP="0068044F">
      <w:pPr>
        <w:ind w:left="993" w:hanging="993"/>
        <w:jc w:val="both"/>
        <w:rPr>
          <w:lang w:val="en-GB"/>
        </w:rPr>
      </w:pPr>
      <w:r w:rsidRPr="00FD25D1">
        <w:rPr>
          <w:lang w:val="en-GB"/>
        </w:rPr>
        <w:t>6.2</w:t>
      </w:r>
      <w:r w:rsidR="005B7FB1" w:rsidRPr="00FD25D1">
        <w:rPr>
          <w:lang w:val="en-GB"/>
        </w:rPr>
        <w:t>.3</w:t>
      </w:r>
      <w:r w:rsidRPr="00FD25D1">
        <w:rPr>
          <w:lang w:val="en-GB"/>
        </w:rPr>
        <w:t>.7</w:t>
      </w:r>
      <w:r w:rsidRPr="00FD25D1">
        <w:rPr>
          <w:lang w:val="en-GB"/>
        </w:rPr>
        <w:tab/>
      </w:r>
      <w:r w:rsidR="0068044F" w:rsidRPr="00FD25D1">
        <w:rPr>
          <w:lang w:val="en-GB"/>
        </w:rPr>
        <w:t>If any training</w:t>
      </w:r>
      <w:r w:rsidRPr="00FD25D1">
        <w:rPr>
          <w:lang w:val="en-GB"/>
        </w:rPr>
        <w:t xml:space="preserve"> </w:t>
      </w:r>
      <w:r w:rsidR="0068044F" w:rsidRPr="00FD25D1">
        <w:rPr>
          <w:lang w:val="en-GB"/>
        </w:rPr>
        <w:t xml:space="preserve">will be performed out of </w:t>
      </w:r>
      <w:r w:rsidRPr="00FD25D1">
        <w:rPr>
          <w:lang w:val="en-GB"/>
        </w:rPr>
        <w:t>Ankara</w:t>
      </w:r>
      <w:r w:rsidR="0068044F" w:rsidRPr="00FD25D1">
        <w:rPr>
          <w:lang w:val="en-GB"/>
        </w:rPr>
        <w:t xml:space="preserve">, all costs related to trainings (transportation costs of the trainer and/or participants, participation fees (if applicable), fees of the vendor trainers and/or accommodation of participants and/or instructors (if applicable) shall be paid by the </w:t>
      </w:r>
      <w:r w:rsidR="00904BE7">
        <w:rPr>
          <w:lang w:val="en-GB"/>
        </w:rPr>
        <w:t>Provider</w:t>
      </w:r>
      <w:r w:rsidR="0068044F" w:rsidRPr="00FD25D1">
        <w:rPr>
          <w:lang w:val="en-GB"/>
        </w:rPr>
        <w:t>.</w:t>
      </w:r>
    </w:p>
    <w:p w14:paraId="3CFA992B" w14:textId="64441A34" w:rsidR="005C5FD1" w:rsidRPr="00FD25D1" w:rsidRDefault="007D1384" w:rsidP="0015437B">
      <w:pPr>
        <w:ind w:left="993" w:hanging="993"/>
        <w:jc w:val="both"/>
        <w:rPr>
          <w:lang w:val="en-GB"/>
        </w:rPr>
      </w:pPr>
      <w:r w:rsidRPr="00FD25D1">
        <w:rPr>
          <w:lang w:val="en-GB"/>
        </w:rPr>
        <w:t>6.2</w:t>
      </w:r>
      <w:r w:rsidR="005B7FB1" w:rsidRPr="00FD25D1">
        <w:rPr>
          <w:lang w:val="en-GB"/>
        </w:rPr>
        <w:t>.3</w:t>
      </w:r>
      <w:r w:rsidR="0068044F" w:rsidRPr="00FD25D1">
        <w:rPr>
          <w:lang w:val="en-GB"/>
        </w:rPr>
        <w:t>.</w:t>
      </w:r>
      <w:r w:rsidR="0046008D" w:rsidRPr="00FD25D1">
        <w:rPr>
          <w:lang w:val="en-GB"/>
        </w:rPr>
        <w:t>8</w:t>
      </w:r>
      <w:r w:rsidR="0068044F" w:rsidRPr="00FD25D1">
        <w:rPr>
          <w:lang w:val="en-GB"/>
        </w:rPr>
        <w:tab/>
      </w:r>
      <w:r w:rsidR="00E33CCD" w:rsidRPr="00FD25D1">
        <w:rPr>
          <w:lang w:val="en-GB"/>
        </w:rPr>
        <w:t xml:space="preserve">In </w:t>
      </w:r>
      <w:r w:rsidR="002129AE" w:rsidRPr="00FD25D1">
        <w:rPr>
          <w:lang w:val="en-GB"/>
        </w:rPr>
        <w:t>any</w:t>
      </w:r>
      <w:r w:rsidR="0068044F" w:rsidRPr="00FD25D1">
        <w:rPr>
          <w:lang w:val="en-GB"/>
        </w:rPr>
        <w:t xml:space="preserve"> </w:t>
      </w:r>
      <w:r w:rsidR="00E33CCD" w:rsidRPr="00FD25D1">
        <w:rPr>
          <w:lang w:val="en-GB"/>
        </w:rPr>
        <w:t>case, a</w:t>
      </w:r>
      <w:r w:rsidR="005C5FD1" w:rsidRPr="00FD25D1">
        <w:rPr>
          <w:lang w:val="en-GB"/>
        </w:rPr>
        <w:t xml:space="preserve">ll training materials shall be provided by the </w:t>
      </w:r>
      <w:r w:rsidR="00904BE7">
        <w:rPr>
          <w:lang w:val="en-GB"/>
        </w:rPr>
        <w:t>Provider</w:t>
      </w:r>
      <w:r w:rsidR="005C5FD1" w:rsidRPr="00FD25D1">
        <w:rPr>
          <w:lang w:val="en-GB"/>
        </w:rPr>
        <w:t xml:space="preserve"> as hard and soft copy</w:t>
      </w:r>
      <w:r w:rsidR="00D26E03" w:rsidRPr="00FD25D1">
        <w:rPr>
          <w:lang w:val="en-GB"/>
        </w:rPr>
        <w:t xml:space="preserve">, and </w:t>
      </w:r>
      <w:r w:rsidR="005C5FD1" w:rsidRPr="00FD25D1">
        <w:rPr>
          <w:lang w:val="en-GB"/>
        </w:rPr>
        <w:t>handed out for every trainee</w:t>
      </w:r>
      <w:r w:rsidR="00D26E03" w:rsidRPr="00FD25D1">
        <w:rPr>
          <w:lang w:val="en-GB"/>
        </w:rPr>
        <w:t>.</w:t>
      </w:r>
      <w:r w:rsidR="005C5FD1" w:rsidRPr="00FD25D1">
        <w:rPr>
          <w:lang w:val="en-GB"/>
        </w:rPr>
        <w:t xml:space="preserve"> The language of the training documents shall be in Turkish or English; if not, interpretation/translation shall be provided and paid by the </w:t>
      </w:r>
      <w:r w:rsidR="00904BE7">
        <w:rPr>
          <w:lang w:val="en-GB"/>
        </w:rPr>
        <w:t>Provider</w:t>
      </w:r>
      <w:r w:rsidR="005C5FD1" w:rsidRPr="00FD25D1">
        <w:rPr>
          <w:lang w:val="en-GB"/>
        </w:rPr>
        <w:t>.</w:t>
      </w:r>
      <w:r w:rsidR="003714DC" w:rsidRPr="00FD25D1">
        <w:rPr>
          <w:lang w:val="en-GB"/>
        </w:rPr>
        <w:t xml:space="preserve"> End user trainings and associated material shall be in Turkish.</w:t>
      </w:r>
    </w:p>
    <w:p w14:paraId="69A2959E" w14:textId="6D901D38" w:rsidR="00B2788F" w:rsidRPr="00FD25D1" w:rsidRDefault="007D1384" w:rsidP="00E33CCD">
      <w:pPr>
        <w:ind w:left="993" w:hanging="993"/>
        <w:jc w:val="both"/>
        <w:rPr>
          <w:lang w:val="en-GB"/>
        </w:rPr>
      </w:pPr>
      <w:r w:rsidRPr="00FD25D1">
        <w:rPr>
          <w:lang w:val="en-GB"/>
        </w:rPr>
        <w:t>6.2</w:t>
      </w:r>
      <w:r w:rsidR="005B7FB1" w:rsidRPr="00FD25D1">
        <w:rPr>
          <w:lang w:val="en-GB"/>
        </w:rPr>
        <w:t>.3</w:t>
      </w:r>
      <w:r w:rsidR="0068044F" w:rsidRPr="00FD25D1">
        <w:rPr>
          <w:lang w:val="en-GB"/>
        </w:rPr>
        <w:t>.</w:t>
      </w:r>
      <w:r w:rsidR="0046008D" w:rsidRPr="00FD25D1">
        <w:rPr>
          <w:lang w:val="en-GB"/>
        </w:rPr>
        <w:t>9</w:t>
      </w:r>
      <w:r w:rsidR="00B2788F" w:rsidRPr="00FD25D1">
        <w:rPr>
          <w:lang w:val="en-GB"/>
        </w:rPr>
        <w:tab/>
        <w:t xml:space="preserve">At the end of each training, </w:t>
      </w:r>
      <w:r w:rsidR="00904BE7">
        <w:rPr>
          <w:lang w:val="en-GB"/>
        </w:rPr>
        <w:t>Provider</w:t>
      </w:r>
      <w:r w:rsidR="00B2788F" w:rsidRPr="00FD25D1">
        <w:rPr>
          <w:lang w:val="en-GB"/>
        </w:rPr>
        <w:t xml:space="preserve"> shall issue a certificate of participation for each attendant.</w:t>
      </w:r>
    </w:p>
    <w:p w14:paraId="49AD221D" w14:textId="4CBDCD07" w:rsidR="00B2788F" w:rsidRPr="00FD25D1" w:rsidRDefault="007D1384" w:rsidP="00E33CCD">
      <w:pPr>
        <w:ind w:left="993" w:hanging="993"/>
        <w:jc w:val="both"/>
        <w:rPr>
          <w:lang w:val="en-GB"/>
        </w:rPr>
      </w:pPr>
      <w:r w:rsidRPr="00FD25D1">
        <w:rPr>
          <w:lang w:val="en-GB"/>
        </w:rPr>
        <w:t>6.2</w:t>
      </w:r>
      <w:r w:rsidR="005B7FB1" w:rsidRPr="00FD25D1">
        <w:rPr>
          <w:lang w:val="en-GB"/>
        </w:rPr>
        <w:t>.3</w:t>
      </w:r>
      <w:r w:rsidR="0068044F" w:rsidRPr="00FD25D1">
        <w:rPr>
          <w:lang w:val="en-GB"/>
        </w:rPr>
        <w:t>.</w:t>
      </w:r>
      <w:r w:rsidR="0046008D" w:rsidRPr="00FD25D1">
        <w:rPr>
          <w:lang w:val="en-GB"/>
        </w:rPr>
        <w:t>10</w:t>
      </w:r>
      <w:r w:rsidR="00B2788F" w:rsidRPr="00FD25D1">
        <w:rPr>
          <w:lang w:val="en-GB"/>
        </w:rPr>
        <w:tab/>
        <w:t xml:space="preserve">At the end of each training, </w:t>
      </w:r>
      <w:r w:rsidR="00904BE7">
        <w:rPr>
          <w:lang w:val="en-GB"/>
        </w:rPr>
        <w:t>Provider</w:t>
      </w:r>
      <w:r w:rsidR="00B2788F" w:rsidRPr="00FD25D1">
        <w:rPr>
          <w:lang w:val="en-GB"/>
        </w:rPr>
        <w:t xml:space="preserve"> shall distribute a questionnaire to the attendants, about the success of the training, and submit the results to the Beneficiary.</w:t>
      </w:r>
    </w:p>
    <w:p w14:paraId="452DEDD1" w14:textId="1336A550" w:rsidR="008B2215" w:rsidRPr="00FD25D1" w:rsidRDefault="008B2215" w:rsidP="008B2215">
      <w:pPr>
        <w:rPr>
          <w:rFonts w:asciiTheme="majorHAnsi" w:eastAsiaTheme="majorEastAsia" w:hAnsiTheme="majorHAnsi" w:cstheme="majorBidi"/>
          <w:b/>
          <w:sz w:val="32"/>
          <w:szCs w:val="32"/>
          <w:lang w:val="en-GB"/>
        </w:rPr>
      </w:pPr>
    </w:p>
    <w:p w14:paraId="53A1282F" w14:textId="77777777" w:rsidR="005B7FB1" w:rsidRPr="00FD25D1" w:rsidRDefault="005B7FB1">
      <w:pPr>
        <w:rPr>
          <w:rFonts w:asciiTheme="majorHAnsi" w:eastAsiaTheme="majorEastAsia" w:hAnsiTheme="majorHAnsi" w:cstheme="majorBidi"/>
          <w:b/>
          <w:sz w:val="32"/>
          <w:szCs w:val="32"/>
          <w:lang w:val="en-GB"/>
        </w:rPr>
      </w:pPr>
      <w:r w:rsidRPr="00FD25D1">
        <w:rPr>
          <w:b/>
          <w:lang w:val="en-GB"/>
        </w:rPr>
        <w:br w:type="page"/>
      </w:r>
    </w:p>
    <w:p w14:paraId="7AEDD60A" w14:textId="21D08F17" w:rsidR="005B6641" w:rsidRPr="00FD25D1" w:rsidRDefault="00E64F5A" w:rsidP="00EE217D">
      <w:pPr>
        <w:pStyle w:val="Heading1"/>
        <w:numPr>
          <w:ilvl w:val="0"/>
          <w:numId w:val="16"/>
        </w:numPr>
        <w:spacing w:after="240"/>
        <w:rPr>
          <w:b/>
          <w:color w:val="auto"/>
          <w:lang w:val="en-GB"/>
        </w:rPr>
      </w:pPr>
      <w:bookmarkStart w:id="20" w:name="_Toc142387012"/>
      <w:r w:rsidRPr="00FD25D1">
        <w:rPr>
          <w:b/>
          <w:color w:val="auto"/>
          <w:lang w:val="en-GB"/>
        </w:rPr>
        <w:lastRenderedPageBreak/>
        <w:t xml:space="preserve">LIST OF </w:t>
      </w:r>
      <w:r w:rsidR="00A85387" w:rsidRPr="00FD25D1">
        <w:rPr>
          <w:b/>
          <w:color w:val="auto"/>
          <w:lang w:val="en-GB"/>
        </w:rPr>
        <w:t>DELIVER</w:t>
      </w:r>
      <w:r w:rsidR="00BC0187">
        <w:rPr>
          <w:b/>
          <w:color w:val="auto"/>
          <w:lang w:val="en-GB"/>
        </w:rPr>
        <w:t>ABLES</w:t>
      </w:r>
      <w:bookmarkEnd w:id="20"/>
    </w:p>
    <w:p w14:paraId="37AF6181" w14:textId="286F5DBC" w:rsidR="00FF2E19" w:rsidRPr="00FD25D1" w:rsidRDefault="00A85387" w:rsidP="00FF2E19">
      <w:pPr>
        <w:jc w:val="both"/>
        <w:rPr>
          <w:lang w:val="en-GB"/>
        </w:rPr>
      </w:pPr>
      <w:r w:rsidRPr="00FD25D1">
        <w:rPr>
          <w:lang w:val="en-GB"/>
        </w:rPr>
        <w:t>Below table lists the project deliveries</w:t>
      </w:r>
      <w:r w:rsidR="00FA146E" w:rsidRPr="00FD25D1">
        <w:rPr>
          <w:lang w:val="en-GB"/>
        </w:rPr>
        <w:t xml:space="preserve">, which are subject to the quality assessment of the </w:t>
      </w:r>
      <w:proofErr w:type="spellStart"/>
      <w:r w:rsidR="00535AEB">
        <w:rPr>
          <w:lang w:val="en-GB"/>
        </w:rPr>
        <w:t>CoE</w:t>
      </w:r>
      <w:proofErr w:type="spellEnd"/>
      <w:r w:rsidRPr="00FD25D1">
        <w:rPr>
          <w:lang w:val="en-GB"/>
        </w:rPr>
        <w:t xml:space="preserve">, approval requirements and due dates, where </w:t>
      </w:r>
      <w:bookmarkStart w:id="21" w:name="_Hlk137558001"/>
      <w:r w:rsidRPr="00FD25D1">
        <w:rPr>
          <w:lang w:val="en-GB"/>
        </w:rPr>
        <w:t>T0 is the contract signature date</w:t>
      </w:r>
      <w:r w:rsidR="00FF2E19" w:rsidRPr="00FD25D1">
        <w:rPr>
          <w:lang w:val="en-GB"/>
        </w:rPr>
        <w:t>;</w:t>
      </w:r>
      <w:bookmarkEnd w:id="21"/>
    </w:p>
    <w:tbl>
      <w:tblPr>
        <w:tblStyle w:val="TableGrid"/>
        <w:tblW w:w="8811" w:type="dxa"/>
        <w:tblLayout w:type="fixed"/>
        <w:tblLook w:val="04A0" w:firstRow="1" w:lastRow="0" w:firstColumn="1" w:lastColumn="0" w:noHBand="0" w:noVBand="1"/>
      </w:tblPr>
      <w:tblGrid>
        <w:gridCol w:w="846"/>
        <w:gridCol w:w="708"/>
        <w:gridCol w:w="4253"/>
        <w:gridCol w:w="1701"/>
        <w:gridCol w:w="1303"/>
      </w:tblGrid>
      <w:tr w:rsidR="008A075A" w:rsidRPr="00FD25D1" w14:paraId="454820CE" w14:textId="77777777" w:rsidTr="008A075A">
        <w:tc>
          <w:tcPr>
            <w:tcW w:w="846" w:type="dxa"/>
            <w:shd w:val="clear" w:color="auto" w:fill="E7E6E6" w:themeFill="background2"/>
          </w:tcPr>
          <w:p w14:paraId="1624FCB8" w14:textId="373398D5" w:rsidR="008A075A" w:rsidRPr="00FD25D1" w:rsidRDefault="008A075A" w:rsidP="008A075A">
            <w:pPr>
              <w:jc w:val="center"/>
              <w:rPr>
                <w:b/>
                <w:lang w:val="en-GB"/>
              </w:rPr>
            </w:pPr>
            <w:r w:rsidRPr="00FD25D1">
              <w:rPr>
                <w:b/>
                <w:lang w:val="en-GB"/>
              </w:rPr>
              <w:t>Phase</w:t>
            </w:r>
          </w:p>
        </w:tc>
        <w:tc>
          <w:tcPr>
            <w:tcW w:w="708" w:type="dxa"/>
            <w:shd w:val="clear" w:color="auto" w:fill="E7E6E6" w:themeFill="background2"/>
          </w:tcPr>
          <w:p w14:paraId="1D051F4D" w14:textId="728FE08C" w:rsidR="008A075A" w:rsidRPr="00FD25D1" w:rsidRDefault="008A075A" w:rsidP="008A075A">
            <w:pPr>
              <w:jc w:val="center"/>
              <w:rPr>
                <w:b/>
                <w:lang w:val="en-GB"/>
              </w:rPr>
            </w:pPr>
            <w:r w:rsidRPr="00FD25D1">
              <w:rPr>
                <w:b/>
                <w:lang w:val="en-GB"/>
              </w:rPr>
              <w:t>No</w:t>
            </w:r>
          </w:p>
        </w:tc>
        <w:tc>
          <w:tcPr>
            <w:tcW w:w="4253" w:type="dxa"/>
            <w:shd w:val="clear" w:color="auto" w:fill="E7E6E6" w:themeFill="background2"/>
          </w:tcPr>
          <w:p w14:paraId="23FFED85" w14:textId="74244722" w:rsidR="008A075A" w:rsidRPr="00FD25D1" w:rsidRDefault="008A075A" w:rsidP="008A075A">
            <w:pPr>
              <w:rPr>
                <w:b/>
                <w:lang w:val="en-GB"/>
              </w:rPr>
            </w:pPr>
            <w:r w:rsidRPr="00FD25D1">
              <w:rPr>
                <w:b/>
                <w:lang w:val="en-GB"/>
              </w:rPr>
              <w:t>Deliver</w:t>
            </w:r>
            <w:r w:rsidR="001C45F0">
              <w:rPr>
                <w:b/>
                <w:lang w:val="en-GB"/>
              </w:rPr>
              <w:t>able</w:t>
            </w:r>
          </w:p>
        </w:tc>
        <w:tc>
          <w:tcPr>
            <w:tcW w:w="1701" w:type="dxa"/>
            <w:shd w:val="clear" w:color="auto" w:fill="E7E6E6" w:themeFill="background2"/>
          </w:tcPr>
          <w:p w14:paraId="2C47D684" w14:textId="20B50D44" w:rsidR="008A075A" w:rsidRPr="00FD25D1" w:rsidRDefault="008A075A" w:rsidP="008A075A">
            <w:pPr>
              <w:jc w:val="center"/>
              <w:rPr>
                <w:b/>
                <w:lang w:val="en-GB"/>
              </w:rPr>
            </w:pPr>
            <w:r w:rsidRPr="00FD25D1">
              <w:rPr>
                <w:b/>
                <w:lang w:val="en-GB"/>
              </w:rPr>
              <w:t>Due Date</w:t>
            </w:r>
          </w:p>
        </w:tc>
        <w:tc>
          <w:tcPr>
            <w:tcW w:w="1303" w:type="dxa"/>
            <w:shd w:val="clear" w:color="auto" w:fill="E7E6E6" w:themeFill="background2"/>
          </w:tcPr>
          <w:p w14:paraId="5AFD5F91" w14:textId="24E1F596" w:rsidR="008A075A" w:rsidRPr="00FD25D1" w:rsidRDefault="008A075A" w:rsidP="008A075A">
            <w:pPr>
              <w:rPr>
                <w:b/>
                <w:lang w:val="en-GB"/>
              </w:rPr>
            </w:pPr>
            <w:r w:rsidRPr="00FD25D1">
              <w:rPr>
                <w:b/>
                <w:lang w:val="en-GB"/>
              </w:rPr>
              <w:t>Review &amp; Approval</w:t>
            </w:r>
          </w:p>
        </w:tc>
      </w:tr>
      <w:tr w:rsidR="008A075A" w:rsidRPr="00FD25D1" w14:paraId="71E85C5D" w14:textId="77777777" w:rsidTr="008A075A">
        <w:trPr>
          <w:trHeight w:val="612"/>
        </w:trPr>
        <w:tc>
          <w:tcPr>
            <w:tcW w:w="846" w:type="dxa"/>
          </w:tcPr>
          <w:p w14:paraId="7B1F6496" w14:textId="5470A20D" w:rsidR="008A075A" w:rsidRPr="00FD25D1" w:rsidRDefault="008A075A" w:rsidP="008A075A">
            <w:pPr>
              <w:spacing w:before="120"/>
              <w:jc w:val="center"/>
              <w:rPr>
                <w:lang w:val="en-GB"/>
              </w:rPr>
            </w:pPr>
            <w:r w:rsidRPr="00FD25D1">
              <w:rPr>
                <w:lang w:val="en-GB"/>
              </w:rPr>
              <w:t>1</w:t>
            </w:r>
          </w:p>
        </w:tc>
        <w:tc>
          <w:tcPr>
            <w:tcW w:w="708" w:type="dxa"/>
          </w:tcPr>
          <w:p w14:paraId="42A276BF" w14:textId="14A65FC9" w:rsidR="008A075A" w:rsidRPr="00FD25D1" w:rsidRDefault="008A075A" w:rsidP="008A075A">
            <w:pPr>
              <w:spacing w:before="120"/>
              <w:jc w:val="center"/>
              <w:rPr>
                <w:lang w:val="en-GB"/>
              </w:rPr>
            </w:pPr>
            <w:r w:rsidRPr="00FD25D1">
              <w:rPr>
                <w:lang w:val="en-GB"/>
              </w:rPr>
              <w:t>1</w:t>
            </w:r>
          </w:p>
        </w:tc>
        <w:tc>
          <w:tcPr>
            <w:tcW w:w="4253" w:type="dxa"/>
          </w:tcPr>
          <w:p w14:paraId="7E62C1F4" w14:textId="3E36C647" w:rsidR="008A075A" w:rsidRPr="00FD25D1" w:rsidRDefault="008A075A" w:rsidP="008A075A">
            <w:pPr>
              <w:spacing w:before="120"/>
              <w:rPr>
                <w:lang w:val="en-GB"/>
              </w:rPr>
            </w:pPr>
            <w:r w:rsidRPr="00FD25D1">
              <w:rPr>
                <w:lang w:val="en-GB"/>
              </w:rPr>
              <w:t>Project Management Plan</w:t>
            </w:r>
          </w:p>
        </w:tc>
        <w:tc>
          <w:tcPr>
            <w:tcW w:w="1701" w:type="dxa"/>
          </w:tcPr>
          <w:p w14:paraId="2DB7AA66" w14:textId="0F27CD4D" w:rsidR="008A075A" w:rsidRPr="00FD25D1" w:rsidRDefault="008A075A" w:rsidP="008A075A">
            <w:pPr>
              <w:spacing w:before="120"/>
              <w:jc w:val="center"/>
              <w:rPr>
                <w:lang w:val="en-GB"/>
              </w:rPr>
            </w:pPr>
            <w:r w:rsidRPr="00FD25D1">
              <w:rPr>
                <w:lang w:val="en-GB"/>
              </w:rPr>
              <w:t>T0 + 2 weeks</w:t>
            </w:r>
          </w:p>
        </w:tc>
        <w:tc>
          <w:tcPr>
            <w:tcW w:w="1303" w:type="dxa"/>
          </w:tcPr>
          <w:p w14:paraId="7A10CF29" w14:textId="53010F6E" w:rsidR="008A075A" w:rsidRPr="00FD25D1" w:rsidRDefault="008A075A" w:rsidP="008A075A">
            <w:pPr>
              <w:spacing w:before="120"/>
              <w:jc w:val="center"/>
              <w:rPr>
                <w:lang w:val="en-GB"/>
              </w:rPr>
            </w:pPr>
            <w:r w:rsidRPr="00FD25D1">
              <w:rPr>
                <w:lang w:val="en-GB"/>
              </w:rPr>
              <w:t>1 week</w:t>
            </w:r>
          </w:p>
        </w:tc>
      </w:tr>
      <w:tr w:rsidR="008A075A" w:rsidRPr="00FD25D1" w14:paraId="3C7D7FE9" w14:textId="77777777" w:rsidTr="008A075A">
        <w:trPr>
          <w:trHeight w:val="548"/>
        </w:trPr>
        <w:tc>
          <w:tcPr>
            <w:tcW w:w="846" w:type="dxa"/>
          </w:tcPr>
          <w:p w14:paraId="7A2C6161" w14:textId="00059EC6" w:rsidR="008A075A" w:rsidRPr="00FD25D1" w:rsidRDefault="008A075A" w:rsidP="008A075A">
            <w:pPr>
              <w:spacing w:before="120"/>
              <w:jc w:val="center"/>
              <w:rPr>
                <w:lang w:val="en-GB"/>
              </w:rPr>
            </w:pPr>
            <w:r w:rsidRPr="00FD25D1">
              <w:rPr>
                <w:lang w:val="en-GB"/>
              </w:rPr>
              <w:t>2</w:t>
            </w:r>
          </w:p>
        </w:tc>
        <w:tc>
          <w:tcPr>
            <w:tcW w:w="708" w:type="dxa"/>
          </w:tcPr>
          <w:p w14:paraId="6B311B9D" w14:textId="4DB55E7C" w:rsidR="008A075A" w:rsidRPr="00FD25D1" w:rsidRDefault="008A075A" w:rsidP="008A075A">
            <w:pPr>
              <w:spacing w:before="120"/>
              <w:jc w:val="center"/>
              <w:rPr>
                <w:lang w:val="en-GB"/>
              </w:rPr>
            </w:pPr>
            <w:r w:rsidRPr="00FD25D1">
              <w:rPr>
                <w:lang w:val="en-GB"/>
              </w:rPr>
              <w:t>2</w:t>
            </w:r>
          </w:p>
        </w:tc>
        <w:tc>
          <w:tcPr>
            <w:tcW w:w="4253" w:type="dxa"/>
          </w:tcPr>
          <w:p w14:paraId="13A0C159" w14:textId="73B2A8C7" w:rsidR="008A075A" w:rsidRPr="00FD25D1" w:rsidRDefault="008A075A" w:rsidP="008A075A">
            <w:pPr>
              <w:spacing w:before="120"/>
              <w:rPr>
                <w:lang w:val="en-GB"/>
              </w:rPr>
            </w:pPr>
            <w:r w:rsidRPr="00FD25D1">
              <w:rPr>
                <w:lang w:val="en-GB"/>
              </w:rPr>
              <w:t>Software Requirements Specification</w:t>
            </w:r>
          </w:p>
        </w:tc>
        <w:tc>
          <w:tcPr>
            <w:tcW w:w="1701" w:type="dxa"/>
          </w:tcPr>
          <w:p w14:paraId="19263798" w14:textId="1196616F" w:rsidR="008A075A" w:rsidRPr="00FD25D1" w:rsidRDefault="008A075A" w:rsidP="008A075A">
            <w:pPr>
              <w:spacing w:before="120"/>
              <w:jc w:val="center"/>
              <w:rPr>
                <w:lang w:val="en-GB"/>
              </w:rPr>
            </w:pPr>
            <w:r w:rsidRPr="00FD25D1">
              <w:rPr>
                <w:lang w:val="en-GB"/>
              </w:rPr>
              <w:t>T0 + 10 weeks</w:t>
            </w:r>
          </w:p>
        </w:tc>
        <w:tc>
          <w:tcPr>
            <w:tcW w:w="1303" w:type="dxa"/>
          </w:tcPr>
          <w:p w14:paraId="6A2F87E6" w14:textId="6E9358DD" w:rsidR="008A075A" w:rsidRPr="00FD25D1" w:rsidRDefault="008A075A" w:rsidP="008A075A">
            <w:pPr>
              <w:spacing w:before="120"/>
              <w:jc w:val="center"/>
              <w:rPr>
                <w:lang w:val="en-GB"/>
              </w:rPr>
            </w:pPr>
            <w:r w:rsidRPr="00FD25D1">
              <w:rPr>
                <w:lang w:val="en-GB"/>
              </w:rPr>
              <w:t>2 weeks</w:t>
            </w:r>
          </w:p>
        </w:tc>
      </w:tr>
      <w:tr w:rsidR="00F944D5" w:rsidRPr="00FD25D1" w14:paraId="6C484BFA" w14:textId="77777777" w:rsidTr="00F944D5">
        <w:trPr>
          <w:trHeight w:val="555"/>
        </w:trPr>
        <w:tc>
          <w:tcPr>
            <w:tcW w:w="846" w:type="dxa"/>
            <w:vMerge w:val="restart"/>
          </w:tcPr>
          <w:p w14:paraId="4174DEA5" w14:textId="77777777" w:rsidR="00F944D5" w:rsidRPr="00FD25D1" w:rsidRDefault="00F944D5" w:rsidP="008A075A">
            <w:pPr>
              <w:spacing w:before="120"/>
              <w:jc w:val="center"/>
              <w:rPr>
                <w:lang w:val="en-GB"/>
              </w:rPr>
            </w:pPr>
          </w:p>
          <w:p w14:paraId="3B8E3C41" w14:textId="77777777" w:rsidR="00F944D5" w:rsidRPr="00FD25D1" w:rsidRDefault="00F944D5" w:rsidP="008A075A">
            <w:pPr>
              <w:spacing w:before="120"/>
              <w:jc w:val="center"/>
              <w:rPr>
                <w:lang w:val="en-GB"/>
              </w:rPr>
            </w:pPr>
          </w:p>
          <w:p w14:paraId="35A0E310" w14:textId="72A8C16E" w:rsidR="00F944D5" w:rsidRPr="00FD25D1" w:rsidRDefault="00F944D5" w:rsidP="008A075A">
            <w:pPr>
              <w:spacing w:before="120"/>
              <w:jc w:val="center"/>
              <w:rPr>
                <w:lang w:val="en-GB"/>
              </w:rPr>
            </w:pPr>
            <w:r w:rsidRPr="00FD25D1">
              <w:rPr>
                <w:lang w:val="en-GB"/>
              </w:rPr>
              <w:t>3</w:t>
            </w:r>
          </w:p>
        </w:tc>
        <w:tc>
          <w:tcPr>
            <w:tcW w:w="708" w:type="dxa"/>
            <w:vMerge w:val="restart"/>
            <w:vAlign w:val="center"/>
          </w:tcPr>
          <w:p w14:paraId="71C2C0D6" w14:textId="41F6AB4A" w:rsidR="00F944D5" w:rsidRPr="00FD25D1" w:rsidRDefault="00F944D5" w:rsidP="00F944D5">
            <w:pPr>
              <w:spacing w:before="120"/>
              <w:jc w:val="center"/>
              <w:rPr>
                <w:lang w:val="en-GB"/>
              </w:rPr>
            </w:pPr>
            <w:r w:rsidRPr="00FD25D1">
              <w:rPr>
                <w:lang w:val="en-GB"/>
              </w:rPr>
              <w:t>3</w:t>
            </w:r>
          </w:p>
        </w:tc>
        <w:tc>
          <w:tcPr>
            <w:tcW w:w="4253" w:type="dxa"/>
          </w:tcPr>
          <w:p w14:paraId="7833B959" w14:textId="6306D7F5" w:rsidR="00F944D5" w:rsidRPr="00FD25D1" w:rsidRDefault="00F944D5" w:rsidP="00F944D5">
            <w:pPr>
              <w:spacing w:before="120"/>
              <w:rPr>
                <w:lang w:val="en-GB"/>
              </w:rPr>
            </w:pPr>
            <w:r w:rsidRPr="00FD25D1">
              <w:rPr>
                <w:lang w:val="en-GB"/>
              </w:rPr>
              <w:t>Software Design Description (initial version)</w:t>
            </w:r>
          </w:p>
        </w:tc>
        <w:tc>
          <w:tcPr>
            <w:tcW w:w="1701" w:type="dxa"/>
          </w:tcPr>
          <w:p w14:paraId="735A71AE" w14:textId="3B7B4F28" w:rsidR="00F944D5" w:rsidRPr="00FD25D1" w:rsidRDefault="00F944D5" w:rsidP="00F944D5">
            <w:pPr>
              <w:spacing w:before="120"/>
              <w:jc w:val="center"/>
              <w:rPr>
                <w:lang w:val="en-GB"/>
              </w:rPr>
            </w:pPr>
            <w:r w:rsidRPr="00FD25D1">
              <w:rPr>
                <w:lang w:val="en-GB"/>
              </w:rPr>
              <w:t>T0 + 3 months</w:t>
            </w:r>
          </w:p>
        </w:tc>
        <w:tc>
          <w:tcPr>
            <w:tcW w:w="1303" w:type="dxa"/>
          </w:tcPr>
          <w:p w14:paraId="6FC82535" w14:textId="25C51404" w:rsidR="00F944D5" w:rsidRPr="00FD25D1" w:rsidRDefault="00F944D5" w:rsidP="008A075A">
            <w:pPr>
              <w:spacing w:before="120"/>
              <w:jc w:val="center"/>
              <w:rPr>
                <w:lang w:val="en-GB"/>
              </w:rPr>
            </w:pPr>
            <w:r w:rsidRPr="00FD25D1">
              <w:rPr>
                <w:lang w:val="en-GB"/>
              </w:rPr>
              <w:t>2 weeks</w:t>
            </w:r>
          </w:p>
        </w:tc>
      </w:tr>
      <w:tr w:rsidR="00F944D5" w:rsidRPr="00FD25D1" w14:paraId="78F31143" w14:textId="77777777" w:rsidTr="008A075A">
        <w:trPr>
          <w:trHeight w:val="555"/>
        </w:trPr>
        <w:tc>
          <w:tcPr>
            <w:tcW w:w="846" w:type="dxa"/>
            <w:vMerge/>
          </w:tcPr>
          <w:p w14:paraId="2DEA35E5" w14:textId="77777777" w:rsidR="00F944D5" w:rsidRPr="00FD25D1" w:rsidRDefault="00F944D5" w:rsidP="008A075A">
            <w:pPr>
              <w:spacing w:before="120"/>
              <w:jc w:val="center"/>
              <w:rPr>
                <w:lang w:val="en-GB"/>
              </w:rPr>
            </w:pPr>
          </w:p>
        </w:tc>
        <w:tc>
          <w:tcPr>
            <w:tcW w:w="708" w:type="dxa"/>
            <w:vMerge/>
          </w:tcPr>
          <w:p w14:paraId="0D224AC4" w14:textId="77777777" w:rsidR="00F944D5" w:rsidRPr="00FD25D1" w:rsidRDefault="00F944D5" w:rsidP="008A075A">
            <w:pPr>
              <w:spacing w:before="120"/>
              <w:jc w:val="center"/>
              <w:rPr>
                <w:lang w:val="en-GB"/>
              </w:rPr>
            </w:pPr>
          </w:p>
        </w:tc>
        <w:tc>
          <w:tcPr>
            <w:tcW w:w="4253" w:type="dxa"/>
          </w:tcPr>
          <w:p w14:paraId="779AF9FF" w14:textId="1E658DF0" w:rsidR="00F944D5" w:rsidRPr="00847ACB" w:rsidRDefault="00F944D5" w:rsidP="008A075A">
            <w:pPr>
              <w:spacing w:before="120"/>
              <w:rPr>
                <w:lang w:val="en-GB"/>
              </w:rPr>
            </w:pPr>
            <w:r w:rsidRPr="00847ACB">
              <w:rPr>
                <w:lang w:val="en-GB"/>
              </w:rPr>
              <w:t>Software Design Description (</w:t>
            </w:r>
            <w:r w:rsidR="00CF2F74" w:rsidRPr="00847ACB">
              <w:rPr>
                <w:lang w:val="en-GB"/>
              </w:rPr>
              <w:t xml:space="preserve">final </w:t>
            </w:r>
            <w:r w:rsidRPr="00847ACB">
              <w:rPr>
                <w:lang w:val="en-GB"/>
              </w:rPr>
              <w:t>version)</w:t>
            </w:r>
          </w:p>
        </w:tc>
        <w:tc>
          <w:tcPr>
            <w:tcW w:w="1701" w:type="dxa"/>
          </w:tcPr>
          <w:p w14:paraId="0F759FB4" w14:textId="2375A1F9" w:rsidR="00F944D5" w:rsidRPr="00847ACB" w:rsidRDefault="00F944D5" w:rsidP="008A075A">
            <w:pPr>
              <w:spacing w:before="120"/>
              <w:jc w:val="center"/>
              <w:rPr>
                <w:lang w:val="en-GB"/>
              </w:rPr>
            </w:pPr>
            <w:r w:rsidRPr="00847ACB">
              <w:rPr>
                <w:lang w:val="en-GB"/>
              </w:rPr>
              <w:t>T0 + 8 months</w:t>
            </w:r>
          </w:p>
        </w:tc>
        <w:tc>
          <w:tcPr>
            <w:tcW w:w="1303" w:type="dxa"/>
          </w:tcPr>
          <w:p w14:paraId="2E7C7DCE" w14:textId="43FD892C" w:rsidR="00F944D5" w:rsidRPr="00847ACB" w:rsidRDefault="00F944D5" w:rsidP="008A075A">
            <w:pPr>
              <w:spacing w:before="120"/>
              <w:jc w:val="center"/>
              <w:rPr>
                <w:lang w:val="en-GB"/>
              </w:rPr>
            </w:pPr>
            <w:r w:rsidRPr="00847ACB">
              <w:rPr>
                <w:lang w:val="en-GB"/>
              </w:rPr>
              <w:t>2 weeks</w:t>
            </w:r>
          </w:p>
        </w:tc>
      </w:tr>
      <w:tr w:rsidR="008A075A" w:rsidRPr="00FD25D1" w14:paraId="078FCD76" w14:textId="77777777" w:rsidTr="00F944D5">
        <w:trPr>
          <w:trHeight w:val="558"/>
        </w:trPr>
        <w:tc>
          <w:tcPr>
            <w:tcW w:w="846" w:type="dxa"/>
            <w:vMerge/>
          </w:tcPr>
          <w:p w14:paraId="26CFC99F" w14:textId="1B8A26C3" w:rsidR="008A075A" w:rsidRPr="00FD25D1" w:rsidRDefault="008A075A" w:rsidP="008A075A">
            <w:pPr>
              <w:spacing w:before="120" w:after="120"/>
              <w:jc w:val="center"/>
              <w:rPr>
                <w:lang w:val="en-GB"/>
              </w:rPr>
            </w:pPr>
          </w:p>
        </w:tc>
        <w:tc>
          <w:tcPr>
            <w:tcW w:w="708" w:type="dxa"/>
          </w:tcPr>
          <w:p w14:paraId="043DA88F" w14:textId="2F161378" w:rsidR="008A075A" w:rsidRPr="00FD25D1" w:rsidRDefault="008A075A" w:rsidP="008A075A">
            <w:pPr>
              <w:spacing w:before="120" w:after="120"/>
              <w:jc w:val="center"/>
              <w:rPr>
                <w:lang w:val="en-GB"/>
              </w:rPr>
            </w:pPr>
            <w:r w:rsidRPr="00FD25D1">
              <w:rPr>
                <w:lang w:val="en-GB"/>
              </w:rPr>
              <w:t>4</w:t>
            </w:r>
          </w:p>
        </w:tc>
        <w:tc>
          <w:tcPr>
            <w:tcW w:w="4253" w:type="dxa"/>
          </w:tcPr>
          <w:p w14:paraId="0C76AE7C" w14:textId="7848EF63" w:rsidR="008A075A" w:rsidRPr="00847ACB" w:rsidRDefault="00F944D5" w:rsidP="00F944D5">
            <w:pPr>
              <w:spacing w:before="120" w:after="120"/>
              <w:rPr>
                <w:lang w:val="en-GB"/>
              </w:rPr>
            </w:pPr>
            <w:r w:rsidRPr="00847ACB">
              <w:rPr>
                <w:lang w:val="en-GB"/>
              </w:rPr>
              <w:t xml:space="preserve">Installed </w:t>
            </w:r>
            <w:r w:rsidR="008A075A" w:rsidRPr="00847ACB">
              <w:rPr>
                <w:lang w:val="en-GB"/>
              </w:rPr>
              <w:t>Software</w:t>
            </w:r>
            <w:r w:rsidRPr="00847ACB">
              <w:rPr>
                <w:lang w:val="en-GB"/>
              </w:rPr>
              <w:t xml:space="preserve"> including</w:t>
            </w:r>
            <w:r w:rsidR="008A075A" w:rsidRPr="00847ACB">
              <w:rPr>
                <w:lang w:val="en-GB"/>
              </w:rPr>
              <w:t xml:space="preserve"> Source</w:t>
            </w:r>
            <w:r w:rsidRPr="00847ACB">
              <w:rPr>
                <w:lang w:val="en-GB"/>
              </w:rPr>
              <w:t xml:space="preserve"> and </w:t>
            </w:r>
            <w:r w:rsidR="008A075A" w:rsidRPr="00847ACB">
              <w:rPr>
                <w:lang w:val="en-GB"/>
              </w:rPr>
              <w:t>Executable Codes and Development Tools</w:t>
            </w:r>
          </w:p>
        </w:tc>
        <w:tc>
          <w:tcPr>
            <w:tcW w:w="1701" w:type="dxa"/>
            <w:vAlign w:val="center"/>
          </w:tcPr>
          <w:p w14:paraId="401076BB" w14:textId="4E9D9701" w:rsidR="008A075A" w:rsidRPr="00847ACB" w:rsidRDefault="008A075A" w:rsidP="00F944D5">
            <w:pPr>
              <w:spacing w:before="120" w:after="120"/>
              <w:jc w:val="center"/>
              <w:rPr>
                <w:lang w:val="en-GB"/>
              </w:rPr>
            </w:pPr>
            <w:r w:rsidRPr="00847ACB">
              <w:rPr>
                <w:lang w:val="en-GB"/>
              </w:rPr>
              <w:t>T0 + 9 months</w:t>
            </w:r>
          </w:p>
        </w:tc>
        <w:tc>
          <w:tcPr>
            <w:tcW w:w="1303" w:type="dxa"/>
            <w:vAlign w:val="center"/>
          </w:tcPr>
          <w:p w14:paraId="52A7B9CD" w14:textId="0879D438" w:rsidR="008A075A" w:rsidRPr="00847ACB" w:rsidRDefault="00F944D5" w:rsidP="00F944D5">
            <w:pPr>
              <w:spacing w:before="120" w:after="120"/>
              <w:jc w:val="center"/>
              <w:rPr>
                <w:lang w:val="en-GB"/>
              </w:rPr>
            </w:pPr>
            <w:r w:rsidRPr="00847ACB">
              <w:rPr>
                <w:lang w:val="en-GB"/>
              </w:rPr>
              <w:t>2 weeks</w:t>
            </w:r>
          </w:p>
        </w:tc>
      </w:tr>
      <w:tr w:rsidR="008A075A" w:rsidRPr="00FD25D1" w14:paraId="650DA78D" w14:textId="77777777" w:rsidTr="008A075A">
        <w:trPr>
          <w:trHeight w:val="495"/>
        </w:trPr>
        <w:tc>
          <w:tcPr>
            <w:tcW w:w="846" w:type="dxa"/>
            <w:vMerge/>
          </w:tcPr>
          <w:p w14:paraId="3FE571FC" w14:textId="1DFDBA9E" w:rsidR="008A075A" w:rsidRPr="00FD25D1" w:rsidRDefault="008A075A" w:rsidP="008A075A">
            <w:pPr>
              <w:spacing w:before="120" w:after="120"/>
              <w:jc w:val="center"/>
              <w:rPr>
                <w:lang w:val="en-GB"/>
              </w:rPr>
            </w:pPr>
          </w:p>
        </w:tc>
        <w:tc>
          <w:tcPr>
            <w:tcW w:w="708" w:type="dxa"/>
          </w:tcPr>
          <w:p w14:paraId="39EB1FFC" w14:textId="7CF5B769" w:rsidR="008A075A" w:rsidRPr="00FD25D1" w:rsidRDefault="008A075A" w:rsidP="008A075A">
            <w:pPr>
              <w:spacing w:before="120" w:after="120"/>
              <w:jc w:val="center"/>
              <w:rPr>
                <w:lang w:val="en-GB"/>
              </w:rPr>
            </w:pPr>
            <w:r w:rsidRPr="00FD25D1">
              <w:rPr>
                <w:lang w:val="en-GB"/>
              </w:rPr>
              <w:t>5</w:t>
            </w:r>
          </w:p>
        </w:tc>
        <w:tc>
          <w:tcPr>
            <w:tcW w:w="4253" w:type="dxa"/>
          </w:tcPr>
          <w:p w14:paraId="6052B04E" w14:textId="36C0D84C" w:rsidR="008A075A" w:rsidRPr="00847ACB" w:rsidRDefault="008A075A" w:rsidP="008A075A">
            <w:pPr>
              <w:spacing w:before="120" w:after="120"/>
              <w:rPr>
                <w:lang w:val="en-GB"/>
              </w:rPr>
            </w:pPr>
            <w:r w:rsidRPr="00847ACB">
              <w:rPr>
                <w:lang w:val="en-GB"/>
              </w:rPr>
              <w:t>Training Plan</w:t>
            </w:r>
          </w:p>
        </w:tc>
        <w:tc>
          <w:tcPr>
            <w:tcW w:w="1701" w:type="dxa"/>
          </w:tcPr>
          <w:p w14:paraId="5F427F6B" w14:textId="36484A27" w:rsidR="008A075A" w:rsidRPr="00847ACB" w:rsidRDefault="008A075A" w:rsidP="008A075A">
            <w:pPr>
              <w:spacing w:before="120" w:after="120"/>
              <w:jc w:val="center"/>
              <w:rPr>
                <w:lang w:val="en-GB"/>
              </w:rPr>
            </w:pPr>
            <w:r w:rsidRPr="00847ACB">
              <w:rPr>
                <w:lang w:val="en-GB"/>
              </w:rPr>
              <w:t>T0 + 2 months</w:t>
            </w:r>
          </w:p>
        </w:tc>
        <w:tc>
          <w:tcPr>
            <w:tcW w:w="1303" w:type="dxa"/>
          </w:tcPr>
          <w:p w14:paraId="151F18F8" w14:textId="374DEF73" w:rsidR="008A075A" w:rsidRPr="00847ACB" w:rsidRDefault="008A075A" w:rsidP="008A075A">
            <w:pPr>
              <w:spacing w:before="120" w:after="120"/>
              <w:jc w:val="center"/>
              <w:rPr>
                <w:lang w:val="en-GB"/>
              </w:rPr>
            </w:pPr>
            <w:r w:rsidRPr="00847ACB">
              <w:rPr>
                <w:lang w:val="en-GB"/>
              </w:rPr>
              <w:t>1 week</w:t>
            </w:r>
          </w:p>
        </w:tc>
      </w:tr>
      <w:tr w:rsidR="008A075A" w:rsidRPr="00FD25D1" w14:paraId="7389D62D" w14:textId="77777777" w:rsidTr="008A075A">
        <w:trPr>
          <w:trHeight w:val="556"/>
        </w:trPr>
        <w:tc>
          <w:tcPr>
            <w:tcW w:w="846" w:type="dxa"/>
            <w:vMerge/>
          </w:tcPr>
          <w:p w14:paraId="1B945A60" w14:textId="7F213FB2" w:rsidR="008A075A" w:rsidRPr="00FD25D1" w:rsidRDefault="008A075A" w:rsidP="000862BA">
            <w:pPr>
              <w:spacing w:before="120" w:after="120"/>
              <w:jc w:val="center"/>
              <w:rPr>
                <w:lang w:val="en-GB"/>
              </w:rPr>
            </w:pPr>
          </w:p>
        </w:tc>
        <w:tc>
          <w:tcPr>
            <w:tcW w:w="708" w:type="dxa"/>
          </w:tcPr>
          <w:p w14:paraId="255BDA69" w14:textId="77777777" w:rsidR="008A075A" w:rsidRPr="00FD25D1" w:rsidRDefault="008A075A" w:rsidP="000862BA">
            <w:pPr>
              <w:spacing w:before="120" w:after="120"/>
              <w:jc w:val="center"/>
              <w:rPr>
                <w:lang w:val="en-GB"/>
              </w:rPr>
            </w:pPr>
            <w:r w:rsidRPr="00FD25D1">
              <w:rPr>
                <w:lang w:val="en-GB"/>
              </w:rPr>
              <w:t>9</w:t>
            </w:r>
          </w:p>
        </w:tc>
        <w:tc>
          <w:tcPr>
            <w:tcW w:w="4253" w:type="dxa"/>
          </w:tcPr>
          <w:p w14:paraId="4FD6B733" w14:textId="77777777" w:rsidR="008A075A" w:rsidRPr="00847ACB" w:rsidRDefault="008A075A" w:rsidP="000862BA">
            <w:pPr>
              <w:spacing w:before="120" w:after="120"/>
              <w:rPr>
                <w:lang w:val="en-GB"/>
              </w:rPr>
            </w:pPr>
            <w:r w:rsidRPr="00847ACB">
              <w:rPr>
                <w:lang w:val="en-GB"/>
              </w:rPr>
              <w:t>Software Test Procedures</w:t>
            </w:r>
          </w:p>
        </w:tc>
        <w:tc>
          <w:tcPr>
            <w:tcW w:w="1701" w:type="dxa"/>
          </w:tcPr>
          <w:p w14:paraId="7B3EFD2F" w14:textId="77777777" w:rsidR="008A075A" w:rsidRPr="00847ACB" w:rsidRDefault="008A075A" w:rsidP="000862BA">
            <w:pPr>
              <w:spacing w:before="120" w:after="120"/>
              <w:jc w:val="center"/>
              <w:rPr>
                <w:lang w:val="en-GB"/>
              </w:rPr>
            </w:pPr>
            <w:r w:rsidRPr="00847ACB">
              <w:rPr>
                <w:lang w:val="en-GB"/>
              </w:rPr>
              <w:t>T0 + 8 months</w:t>
            </w:r>
          </w:p>
        </w:tc>
        <w:tc>
          <w:tcPr>
            <w:tcW w:w="1303" w:type="dxa"/>
          </w:tcPr>
          <w:p w14:paraId="3A83F63A" w14:textId="77777777" w:rsidR="008A075A" w:rsidRPr="00847ACB" w:rsidRDefault="008A075A" w:rsidP="000862BA">
            <w:pPr>
              <w:spacing w:before="120" w:after="120"/>
              <w:jc w:val="center"/>
              <w:rPr>
                <w:lang w:val="en-GB"/>
              </w:rPr>
            </w:pPr>
            <w:r w:rsidRPr="00847ACB">
              <w:rPr>
                <w:lang w:val="en-GB"/>
              </w:rPr>
              <w:t>2 weeks</w:t>
            </w:r>
          </w:p>
        </w:tc>
      </w:tr>
      <w:tr w:rsidR="008A075A" w:rsidRPr="00FD25D1" w14:paraId="20251375" w14:textId="77777777" w:rsidTr="008A075A">
        <w:trPr>
          <w:trHeight w:val="545"/>
        </w:trPr>
        <w:tc>
          <w:tcPr>
            <w:tcW w:w="846" w:type="dxa"/>
            <w:vMerge w:val="restart"/>
          </w:tcPr>
          <w:p w14:paraId="1B59B438" w14:textId="77777777" w:rsidR="008A075A" w:rsidRPr="00FD25D1" w:rsidRDefault="008A075A" w:rsidP="008A075A">
            <w:pPr>
              <w:spacing w:before="120" w:after="120"/>
              <w:jc w:val="center"/>
              <w:rPr>
                <w:lang w:val="en-GB"/>
              </w:rPr>
            </w:pPr>
          </w:p>
          <w:p w14:paraId="5B638ACE" w14:textId="77777777" w:rsidR="008A075A" w:rsidRPr="00FD25D1" w:rsidRDefault="008A075A" w:rsidP="008A075A">
            <w:pPr>
              <w:spacing w:before="120" w:after="120"/>
              <w:jc w:val="center"/>
              <w:rPr>
                <w:lang w:val="en-GB"/>
              </w:rPr>
            </w:pPr>
          </w:p>
          <w:p w14:paraId="14D0DF19" w14:textId="77777777" w:rsidR="008A075A" w:rsidRPr="00FD25D1" w:rsidRDefault="008A075A" w:rsidP="008A075A">
            <w:pPr>
              <w:spacing w:before="120" w:after="120"/>
              <w:jc w:val="center"/>
              <w:rPr>
                <w:lang w:val="en-GB"/>
              </w:rPr>
            </w:pPr>
          </w:p>
          <w:p w14:paraId="6FF6E944" w14:textId="399579FD" w:rsidR="008A075A" w:rsidRPr="00FD25D1" w:rsidRDefault="008A075A" w:rsidP="008A075A">
            <w:pPr>
              <w:spacing w:before="120" w:after="120"/>
              <w:jc w:val="center"/>
              <w:rPr>
                <w:lang w:val="en-GB"/>
              </w:rPr>
            </w:pPr>
            <w:r w:rsidRPr="00FD25D1">
              <w:rPr>
                <w:lang w:val="en-GB"/>
              </w:rPr>
              <w:t>4</w:t>
            </w:r>
          </w:p>
        </w:tc>
        <w:tc>
          <w:tcPr>
            <w:tcW w:w="708" w:type="dxa"/>
          </w:tcPr>
          <w:p w14:paraId="2F0BF5FE" w14:textId="798A28A8" w:rsidR="008A075A" w:rsidRPr="00FD25D1" w:rsidRDefault="008A075A" w:rsidP="008A075A">
            <w:pPr>
              <w:spacing w:before="120" w:after="120"/>
              <w:jc w:val="center"/>
              <w:rPr>
                <w:lang w:val="en-GB"/>
              </w:rPr>
            </w:pPr>
            <w:r w:rsidRPr="00FD25D1">
              <w:rPr>
                <w:lang w:val="en-GB"/>
              </w:rPr>
              <w:t>6</w:t>
            </w:r>
          </w:p>
        </w:tc>
        <w:tc>
          <w:tcPr>
            <w:tcW w:w="4253" w:type="dxa"/>
          </w:tcPr>
          <w:p w14:paraId="6E5FBC34" w14:textId="1203E122" w:rsidR="008A075A" w:rsidRPr="00847ACB" w:rsidRDefault="008A075A" w:rsidP="008A075A">
            <w:pPr>
              <w:spacing w:before="120" w:after="120"/>
              <w:rPr>
                <w:lang w:val="en-GB"/>
              </w:rPr>
            </w:pPr>
            <w:r w:rsidRPr="00847ACB">
              <w:rPr>
                <w:lang w:val="en-GB"/>
              </w:rPr>
              <w:t>Training Material</w:t>
            </w:r>
          </w:p>
        </w:tc>
        <w:tc>
          <w:tcPr>
            <w:tcW w:w="3004" w:type="dxa"/>
            <w:gridSpan w:val="2"/>
          </w:tcPr>
          <w:p w14:paraId="1FBFE79C" w14:textId="0EE6E2F1" w:rsidR="008A075A" w:rsidRPr="00847ACB" w:rsidRDefault="008A075A" w:rsidP="008A075A">
            <w:pPr>
              <w:spacing w:before="120" w:after="120"/>
              <w:rPr>
                <w:lang w:val="en-GB"/>
              </w:rPr>
            </w:pPr>
            <w:r w:rsidRPr="00847ACB">
              <w:rPr>
                <w:lang w:val="en-GB"/>
              </w:rPr>
              <w:t>According to the training plan</w:t>
            </w:r>
          </w:p>
        </w:tc>
      </w:tr>
      <w:tr w:rsidR="008A075A" w:rsidRPr="00FD25D1" w14:paraId="7721B1FA" w14:textId="77777777" w:rsidTr="008A075A">
        <w:trPr>
          <w:trHeight w:val="553"/>
        </w:trPr>
        <w:tc>
          <w:tcPr>
            <w:tcW w:w="846" w:type="dxa"/>
            <w:vMerge/>
          </w:tcPr>
          <w:p w14:paraId="4643C95C" w14:textId="612EE1AC" w:rsidR="008A075A" w:rsidRPr="00FD25D1" w:rsidRDefault="008A075A" w:rsidP="008A075A">
            <w:pPr>
              <w:spacing w:before="120" w:after="120"/>
              <w:jc w:val="center"/>
              <w:rPr>
                <w:lang w:val="en-GB"/>
              </w:rPr>
            </w:pPr>
          </w:p>
        </w:tc>
        <w:tc>
          <w:tcPr>
            <w:tcW w:w="708" w:type="dxa"/>
          </w:tcPr>
          <w:p w14:paraId="1A0F2F08" w14:textId="4446BC6D" w:rsidR="008A075A" w:rsidRPr="00FD25D1" w:rsidRDefault="008A075A" w:rsidP="008A075A">
            <w:pPr>
              <w:spacing w:before="120" w:after="120"/>
              <w:jc w:val="center"/>
              <w:rPr>
                <w:lang w:val="en-GB"/>
              </w:rPr>
            </w:pPr>
            <w:r w:rsidRPr="00FD25D1">
              <w:rPr>
                <w:lang w:val="en-GB"/>
              </w:rPr>
              <w:t>7</w:t>
            </w:r>
          </w:p>
        </w:tc>
        <w:tc>
          <w:tcPr>
            <w:tcW w:w="4253" w:type="dxa"/>
          </w:tcPr>
          <w:p w14:paraId="3190AA23" w14:textId="757DE3BA" w:rsidR="008A075A" w:rsidRPr="00847ACB" w:rsidRDefault="008A075A" w:rsidP="008A075A">
            <w:pPr>
              <w:spacing w:before="120" w:after="120"/>
              <w:rPr>
                <w:lang w:val="en-GB"/>
              </w:rPr>
            </w:pPr>
            <w:r w:rsidRPr="00847ACB">
              <w:rPr>
                <w:lang w:val="en-GB"/>
              </w:rPr>
              <w:t>Trainings</w:t>
            </w:r>
          </w:p>
        </w:tc>
        <w:tc>
          <w:tcPr>
            <w:tcW w:w="3004" w:type="dxa"/>
            <w:gridSpan w:val="2"/>
          </w:tcPr>
          <w:p w14:paraId="2A7F77BF" w14:textId="7255C971" w:rsidR="008A075A" w:rsidRPr="00847ACB" w:rsidRDefault="008A075A" w:rsidP="008A075A">
            <w:pPr>
              <w:spacing w:before="120" w:after="120"/>
              <w:rPr>
                <w:lang w:val="en-GB"/>
              </w:rPr>
            </w:pPr>
            <w:r w:rsidRPr="00847ACB">
              <w:rPr>
                <w:lang w:val="en-GB"/>
              </w:rPr>
              <w:t>According to the training plan</w:t>
            </w:r>
          </w:p>
        </w:tc>
      </w:tr>
      <w:tr w:rsidR="008A075A" w:rsidRPr="00FD25D1" w14:paraId="6420E393" w14:textId="77777777" w:rsidTr="008A075A">
        <w:trPr>
          <w:trHeight w:val="553"/>
        </w:trPr>
        <w:tc>
          <w:tcPr>
            <w:tcW w:w="846" w:type="dxa"/>
            <w:vMerge/>
          </w:tcPr>
          <w:p w14:paraId="6B9FA774" w14:textId="5E946879" w:rsidR="008A075A" w:rsidRPr="00FD25D1" w:rsidRDefault="008A075A" w:rsidP="008A075A">
            <w:pPr>
              <w:spacing w:before="120" w:after="120"/>
              <w:jc w:val="center"/>
              <w:rPr>
                <w:lang w:val="en-GB"/>
              </w:rPr>
            </w:pPr>
          </w:p>
        </w:tc>
        <w:tc>
          <w:tcPr>
            <w:tcW w:w="708" w:type="dxa"/>
          </w:tcPr>
          <w:p w14:paraId="3AE841EA" w14:textId="68B78420" w:rsidR="008A075A" w:rsidRPr="00FD25D1" w:rsidRDefault="008A075A" w:rsidP="008A075A">
            <w:pPr>
              <w:spacing w:before="120" w:after="120"/>
              <w:jc w:val="center"/>
              <w:rPr>
                <w:lang w:val="en-GB"/>
              </w:rPr>
            </w:pPr>
            <w:r w:rsidRPr="00FD25D1">
              <w:rPr>
                <w:lang w:val="en-GB"/>
              </w:rPr>
              <w:t>8</w:t>
            </w:r>
          </w:p>
        </w:tc>
        <w:tc>
          <w:tcPr>
            <w:tcW w:w="4253" w:type="dxa"/>
          </w:tcPr>
          <w:p w14:paraId="66E7F42A" w14:textId="18914FFC" w:rsidR="008A075A" w:rsidRPr="00847ACB" w:rsidRDefault="008A075A" w:rsidP="008A075A">
            <w:pPr>
              <w:spacing w:before="120" w:after="120"/>
              <w:rPr>
                <w:lang w:val="en-GB"/>
              </w:rPr>
            </w:pPr>
            <w:r w:rsidRPr="00847ACB">
              <w:rPr>
                <w:lang w:val="en-GB"/>
              </w:rPr>
              <w:t>User Manuals</w:t>
            </w:r>
          </w:p>
        </w:tc>
        <w:tc>
          <w:tcPr>
            <w:tcW w:w="3004" w:type="dxa"/>
            <w:gridSpan w:val="2"/>
          </w:tcPr>
          <w:p w14:paraId="6B8EE62B" w14:textId="077A8AC3" w:rsidR="008A075A" w:rsidRPr="00847ACB" w:rsidRDefault="008A075A" w:rsidP="008A075A">
            <w:pPr>
              <w:spacing w:before="120" w:after="120"/>
              <w:rPr>
                <w:lang w:val="en-GB"/>
              </w:rPr>
            </w:pPr>
            <w:r w:rsidRPr="00847ACB">
              <w:rPr>
                <w:lang w:val="en-GB"/>
              </w:rPr>
              <w:t>Before the end user trainings</w:t>
            </w:r>
          </w:p>
        </w:tc>
      </w:tr>
      <w:tr w:rsidR="008A075A" w:rsidRPr="00FD25D1" w14:paraId="4F3FFE08" w14:textId="77777777" w:rsidTr="008A075A">
        <w:trPr>
          <w:trHeight w:val="564"/>
        </w:trPr>
        <w:tc>
          <w:tcPr>
            <w:tcW w:w="846" w:type="dxa"/>
            <w:vMerge/>
          </w:tcPr>
          <w:p w14:paraId="051843CE" w14:textId="7E78D912" w:rsidR="008A075A" w:rsidRPr="00FD25D1" w:rsidRDefault="008A075A" w:rsidP="008A075A">
            <w:pPr>
              <w:spacing w:before="120" w:after="120"/>
              <w:jc w:val="center"/>
              <w:rPr>
                <w:lang w:val="en-GB"/>
              </w:rPr>
            </w:pPr>
          </w:p>
        </w:tc>
        <w:tc>
          <w:tcPr>
            <w:tcW w:w="708" w:type="dxa"/>
          </w:tcPr>
          <w:p w14:paraId="6FC406E4" w14:textId="447E2321" w:rsidR="008A075A" w:rsidRPr="00FD25D1" w:rsidRDefault="008A075A" w:rsidP="008A075A">
            <w:pPr>
              <w:spacing w:before="120" w:after="120"/>
              <w:jc w:val="center"/>
              <w:rPr>
                <w:lang w:val="en-GB"/>
              </w:rPr>
            </w:pPr>
            <w:r w:rsidRPr="00FD25D1">
              <w:rPr>
                <w:lang w:val="en-GB"/>
              </w:rPr>
              <w:t>10</w:t>
            </w:r>
          </w:p>
        </w:tc>
        <w:tc>
          <w:tcPr>
            <w:tcW w:w="4253" w:type="dxa"/>
          </w:tcPr>
          <w:p w14:paraId="0EEDF0A8" w14:textId="62BF79CF" w:rsidR="008A075A" w:rsidRPr="00847ACB" w:rsidRDefault="008A075A" w:rsidP="008A075A">
            <w:pPr>
              <w:spacing w:before="120" w:after="120"/>
              <w:rPr>
                <w:lang w:val="en-GB"/>
              </w:rPr>
            </w:pPr>
            <w:r w:rsidRPr="00847ACB">
              <w:rPr>
                <w:lang w:val="en-GB"/>
              </w:rPr>
              <w:t>Penetration Test Report</w:t>
            </w:r>
          </w:p>
        </w:tc>
        <w:tc>
          <w:tcPr>
            <w:tcW w:w="3004" w:type="dxa"/>
            <w:gridSpan w:val="2"/>
          </w:tcPr>
          <w:p w14:paraId="0D8555FA" w14:textId="37DC3FA9" w:rsidR="008A075A" w:rsidRPr="00847ACB" w:rsidRDefault="008A075A" w:rsidP="008A075A">
            <w:pPr>
              <w:spacing w:before="120" w:after="120"/>
              <w:jc w:val="center"/>
              <w:rPr>
                <w:lang w:val="en-GB"/>
              </w:rPr>
            </w:pPr>
            <w:r w:rsidRPr="00847ACB">
              <w:rPr>
                <w:lang w:val="en-GB"/>
              </w:rPr>
              <w:t>T0 + 12 months</w:t>
            </w:r>
          </w:p>
        </w:tc>
      </w:tr>
      <w:tr w:rsidR="008A075A" w:rsidRPr="00FD25D1" w14:paraId="1E24CD34" w14:textId="77777777" w:rsidTr="008A075A">
        <w:trPr>
          <w:trHeight w:val="259"/>
        </w:trPr>
        <w:tc>
          <w:tcPr>
            <w:tcW w:w="846" w:type="dxa"/>
            <w:vMerge/>
          </w:tcPr>
          <w:p w14:paraId="52C9E10B" w14:textId="7D2C960D" w:rsidR="008A075A" w:rsidRPr="00FD25D1" w:rsidRDefault="008A075A" w:rsidP="008A075A">
            <w:pPr>
              <w:spacing w:before="120" w:after="120"/>
              <w:jc w:val="center"/>
              <w:rPr>
                <w:lang w:val="en-GB"/>
              </w:rPr>
            </w:pPr>
          </w:p>
        </w:tc>
        <w:tc>
          <w:tcPr>
            <w:tcW w:w="708" w:type="dxa"/>
          </w:tcPr>
          <w:p w14:paraId="6C76B5D8" w14:textId="36167C4F" w:rsidR="008A075A" w:rsidRPr="00FD25D1" w:rsidRDefault="008A075A" w:rsidP="008A075A">
            <w:pPr>
              <w:spacing w:before="120" w:after="120"/>
              <w:jc w:val="center"/>
              <w:rPr>
                <w:lang w:val="en-GB"/>
              </w:rPr>
            </w:pPr>
            <w:r w:rsidRPr="00FD25D1">
              <w:rPr>
                <w:lang w:val="en-GB"/>
              </w:rPr>
              <w:t>11</w:t>
            </w:r>
          </w:p>
        </w:tc>
        <w:tc>
          <w:tcPr>
            <w:tcW w:w="4253" w:type="dxa"/>
          </w:tcPr>
          <w:p w14:paraId="25CB3D5D" w14:textId="37E0E735" w:rsidR="008A075A" w:rsidRPr="00847ACB" w:rsidRDefault="008A075A" w:rsidP="008A075A">
            <w:pPr>
              <w:spacing w:before="120" w:after="120"/>
              <w:rPr>
                <w:lang w:val="en-GB"/>
              </w:rPr>
            </w:pPr>
            <w:r w:rsidRPr="00847ACB">
              <w:rPr>
                <w:lang w:val="en-GB"/>
              </w:rPr>
              <w:t>Revised Source/Executable Codes</w:t>
            </w:r>
            <w:r w:rsidR="00E0515D" w:rsidRPr="00847ACB">
              <w:rPr>
                <w:lang w:val="en-GB"/>
              </w:rPr>
              <w:t>, retrained AI algorithms</w:t>
            </w:r>
            <w:r w:rsidRPr="00847ACB">
              <w:rPr>
                <w:lang w:val="en-GB"/>
              </w:rPr>
              <w:t xml:space="preserve"> and Documents</w:t>
            </w:r>
          </w:p>
        </w:tc>
        <w:tc>
          <w:tcPr>
            <w:tcW w:w="1701" w:type="dxa"/>
          </w:tcPr>
          <w:p w14:paraId="00FDCE83" w14:textId="73490C7A" w:rsidR="008A075A" w:rsidRPr="00847ACB" w:rsidRDefault="008A075A" w:rsidP="008A075A">
            <w:pPr>
              <w:spacing w:before="120" w:after="120"/>
              <w:jc w:val="center"/>
              <w:rPr>
                <w:lang w:val="en-GB"/>
              </w:rPr>
            </w:pPr>
            <w:r w:rsidRPr="00847ACB">
              <w:rPr>
                <w:lang w:val="en-GB"/>
              </w:rPr>
              <w:t>T0 + 12 months</w:t>
            </w:r>
          </w:p>
        </w:tc>
        <w:tc>
          <w:tcPr>
            <w:tcW w:w="1303" w:type="dxa"/>
          </w:tcPr>
          <w:p w14:paraId="23E83422" w14:textId="590948D7" w:rsidR="008A075A" w:rsidRPr="00847ACB" w:rsidRDefault="00F944D5" w:rsidP="008A075A">
            <w:pPr>
              <w:spacing w:before="120" w:after="120"/>
              <w:jc w:val="center"/>
              <w:rPr>
                <w:lang w:val="en-GB"/>
              </w:rPr>
            </w:pPr>
            <w:r w:rsidRPr="00847ACB">
              <w:rPr>
                <w:lang w:val="en-GB"/>
              </w:rPr>
              <w:t>2 weeks</w:t>
            </w:r>
          </w:p>
        </w:tc>
      </w:tr>
      <w:tr w:rsidR="008A075A" w:rsidRPr="00FD25D1" w14:paraId="4F61430C" w14:textId="77777777" w:rsidTr="008A075A">
        <w:trPr>
          <w:trHeight w:val="564"/>
        </w:trPr>
        <w:tc>
          <w:tcPr>
            <w:tcW w:w="846" w:type="dxa"/>
            <w:vMerge w:val="restart"/>
            <w:textDirection w:val="btLr"/>
          </w:tcPr>
          <w:p w14:paraId="7AA9A351" w14:textId="4D70D43C" w:rsidR="008A075A" w:rsidRPr="00FD25D1" w:rsidRDefault="008A075A" w:rsidP="008A075A">
            <w:pPr>
              <w:spacing w:before="120" w:after="120"/>
              <w:ind w:left="113" w:right="113"/>
              <w:jc w:val="center"/>
              <w:rPr>
                <w:lang w:val="en-GB"/>
              </w:rPr>
            </w:pPr>
            <w:r w:rsidRPr="00FD25D1">
              <w:rPr>
                <w:lang w:val="en-GB"/>
              </w:rPr>
              <w:t>All</w:t>
            </w:r>
          </w:p>
        </w:tc>
        <w:tc>
          <w:tcPr>
            <w:tcW w:w="708" w:type="dxa"/>
          </w:tcPr>
          <w:p w14:paraId="0C0C5673" w14:textId="17ABBBF1" w:rsidR="008A075A" w:rsidRPr="00FD25D1" w:rsidRDefault="008A075A" w:rsidP="008A075A">
            <w:pPr>
              <w:spacing w:before="120" w:after="120"/>
              <w:jc w:val="center"/>
              <w:rPr>
                <w:lang w:val="en-GB"/>
              </w:rPr>
            </w:pPr>
            <w:r w:rsidRPr="00FD25D1">
              <w:rPr>
                <w:lang w:val="en-GB"/>
              </w:rPr>
              <w:t>12</w:t>
            </w:r>
          </w:p>
        </w:tc>
        <w:tc>
          <w:tcPr>
            <w:tcW w:w="4253" w:type="dxa"/>
          </w:tcPr>
          <w:p w14:paraId="58EB529C" w14:textId="79E692B5" w:rsidR="008A075A" w:rsidRPr="00FD25D1" w:rsidRDefault="008A075A" w:rsidP="008A075A">
            <w:pPr>
              <w:spacing w:before="120" w:after="120"/>
              <w:rPr>
                <w:lang w:val="en-GB"/>
              </w:rPr>
            </w:pPr>
            <w:r w:rsidRPr="00FD25D1">
              <w:rPr>
                <w:lang w:val="en-GB"/>
              </w:rPr>
              <w:t>Monthly Progress Report</w:t>
            </w:r>
          </w:p>
        </w:tc>
        <w:tc>
          <w:tcPr>
            <w:tcW w:w="1701" w:type="dxa"/>
          </w:tcPr>
          <w:p w14:paraId="56CD11FF" w14:textId="47D99B66" w:rsidR="008A075A" w:rsidRPr="00FD25D1" w:rsidRDefault="008A075A" w:rsidP="008A075A">
            <w:pPr>
              <w:spacing w:before="120" w:after="120"/>
              <w:jc w:val="center"/>
              <w:rPr>
                <w:lang w:val="en-GB"/>
              </w:rPr>
            </w:pPr>
            <w:r w:rsidRPr="00FD25D1">
              <w:rPr>
                <w:lang w:val="en-GB"/>
              </w:rPr>
              <w:t>5</w:t>
            </w:r>
            <w:r w:rsidRPr="00FD25D1">
              <w:rPr>
                <w:vertAlign w:val="superscript"/>
                <w:lang w:val="en-GB"/>
              </w:rPr>
              <w:t>th</w:t>
            </w:r>
            <w:r w:rsidRPr="00FD25D1">
              <w:rPr>
                <w:lang w:val="en-GB"/>
              </w:rPr>
              <w:t xml:space="preserve"> working day of the next month</w:t>
            </w:r>
          </w:p>
        </w:tc>
        <w:tc>
          <w:tcPr>
            <w:tcW w:w="1303" w:type="dxa"/>
          </w:tcPr>
          <w:p w14:paraId="14384FFC" w14:textId="022B8049" w:rsidR="008A075A" w:rsidRPr="00FD25D1" w:rsidRDefault="008A075A" w:rsidP="008A075A">
            <w:pPr>
              <w:spacing w:before="120" w:after="120"/>
              <w:jc w:val="center"/>
              <w:rPr>
                <w:lang w:val="en-GB"/>
              </w:rPr>
            </w:pPr>
            <w:r w:rsidRPr="00FD25D1">
              <w:rPr>
                <w:lang w:val="en-GB"/>
              </w:rPr>
              <w:t>-</w:t>
            </w:r>
          </w:p>
        </w:tc>
      </w:tr>
      <w:tr w:rsidR="008A075A" w:rsidRPr="00FD25D1" w14:paraId="5547B430" w14:textId="77777777" w:rsidTr="008A075A">
        <w:trPr>
          <w:trHeight w:val="564"/>
        </w:trPr>
        <w:tc>
          <w:tcPr>
            <w:tcW w:w="846" w:type="dxa"/>
            <w:vMerge/>
          </w:tcPr>
          <w:p w14:paraId="6101BC7A" w14:textId="415327FD" w:rsidR="008A075A" w:rsidRPr="00FD25D1" w:rsidRDefault="008A075A" w:rsidP="008A075A">
            <w:pPr>
              <w:spacing w:before="120" w:after="120"/>
              <w:jc w:val="center"/>
              <w:rPr>
                <w:lang w:val="en-GB"/>
              </w:rPr>
            </w:pPr>
          </w:p>
        </w:tc>
        <w:tc>
          <w:tcPr>
            <w:tcW w:w="708" w:type="dxa"/>
          </w:tcPr>
          <w:p w14:paraId="1FA11F2E" w14:textId="3255CCD7" w:rsidR="008A075A" w:rsidRPr="00FD25D1" w:rsidRDefault="008A075A" w:rsidP="008A075A">
            <w:pPr>
              <w:spacing w:before="120" w:after="120"/>
              <w:jc w:val="center"/>
              <w:rPr>
                <w:lang w:val="en-GB"/>
              </w:rPr>
            </w:pPr>
            <w:r w:rsidRPr="00FD25D1">
              <w:rPr>
                <w:lang w:val="en-GB"/>
              </w:rPr>
              <w:t>13</w:t>
            </w:r>
          </w:p>
        </w:tc>
        <w:tc>
          <w:tcPr>
            <w:tcW w:w="4253" w:type="dxa"/>
          </w:tcPr>
          <w:p w14:paraId="1AA88384" w14:textId="4765D976" w:rsidR="008A075A" w:rsidRPr="00FD25D1" w:rsidRDefault="008A075A" w:rsidP="008A075A">
            <w:pPr>
              <w:spacing w:before="120" w:after="120"/>
              <w:rPr>
                <w:lang w:val="en-GB"/>
              </w:rPr>
            </w:pPr>
            <w:r w:rsidRPr="00FD25D1">
              <w:rPr>
                <w:lang w:val="en-GB"/>
              </w:rPr>
              <w:t>Meeting Minutes</w:t>
            </w:r>
          </w:p>
        </w:tc>
        <w:tc>
          <w:tcPr>
            <w:tcW w:w="3004" w:type="dxa"/>
            <w:gridSpan w:val="2"/>
          </w:tcPr>
          <w:p w14:paraId="5F6232E7" w14:textId="3A1750EB" w:rsidR="008A075A" w:rsidRPr="00FD25D1" w:rsidRDefault="008A075A" w:rsidP="008A075A">
            <w:pPr>
              <w:spacing w:before="120" w:after="120"/>
              <w:jc w:val="center"/>
              <w:rPr>
                <w:lang w:val="en-GB"/>
              </w:rPr>
            </w:pPr>
            <w:r w:rsidRPr="00FD25D1">
              <w:rPr>
                <w:lang w:val="en-GB"/>
              </w:rPr>
              <w:t>1 week after each meeting</w:t>
            </w:r>
          </w:p>
        </w:tc>
      </w:tr>
    </w:tbl>
    <w:p w14:paraId="7969E252" w14:textId="77777777" w:rsidR="00A85387" w:rsidRPr="00FD25D1" w:rsidRDefault="00A85387" w:rsidP="00FF2E19">
      <w:pPr>
        <w:jc w:val="both"/>
        <w:rPr>
          <w:lang w:val="en-GB"/>
        </w:rPr>
      </w:pPr>
    </w:p>
    <w:p w14:paraId="2560F02A" w14:textId="186A7DB0" w:rsidR="0006279C" w:rsidRPr="00FD25D1" w:rsidRDefault="00FE21D3" w:rsidP="00694AAB">
      <w:pPr>
        <w:rPr>
          <w:rFonts w:asciiTheme="majorHAnsi" w:hAnsiTheme="majorHAnsi" w:cstheme="majorHAnsi"/>
          <w:b/>
          <w:sz w:val="24"/>
          <w:szCs w:val="24"/>
          <w:lang w:val="en-GB"/>
        </w:rPr>
      </w:pPr>
      <w:r w:rsidRPr="00FD25D1">
        <w:rPr>
          <w:rFonts w:asciiTheme="majorHAnsi" w:hAnsiTheme="majorHAnsi" w:cstheme="majorHAnsi"/>
          <w:b/>
          <w:sz w:val="24"/>
          <w:szCs w:val="24"/>
          <w:lang w:val="en-GB"/>
        </w:rPr>
        <w:br w:type="page"/>
      </w:r>
    </w:p>
    <w:p w14:paraId="5F3EAEAF" w14:textId="2AB560AA" w:rsidR="005B6641" w:rsidRPr="00FD25D1" w:rsidRDefault="005B6641" w:rsidP="00EE217D">
      <w:pPr>
        <w:pStyle w:val="Heading1"/>
        <w:numPr>
          <w:ilvl w:val="0"/>
          <w:numId w:val="16"/>
        </w:numPr>
        <w:spacing w:after="240"/>
        <w:rPr>
          <w:b/>
          <w:color w:val="auto"/>
          <w:lang w:val="en-GB"/>
        </w:rPr>
      </w:pPr>
      <w:bookmarkStart w:id="22" w:name="_Toc142387013"/>
      <w:r w:rsidRPr="00FD25D1">
        <w:rPr>
          <w:b/>
          <w:color w:val="auto"/>
          <w:lang w:val="en-GB"/>
        </w:rPr>
        <w:lastRenderedPageBreak/>
        <w:t>PUBLICITY AND VISIBILITY</w:t>
      </w:r>
      <w:bookmarkEnd w:id="22"/>
    </w:p>
    <w:p w14:paraId="66F89EEF" w14:textId="536BC71E" w:rsidR="000D0B46" w:rsidRPr="00FD25D1" w:rsidRDefault="000D0B46" w:rsidP="0006279C">
      <w:pPr>
        <w:jc w:val="both"/>
        <w:rPr>
          <w:lang w:val="en-GB"/>
        </w:rPr>
      </w:pPr>
      <w:r w:rsidRPr="00FD25D1">
        <w:rPr>
          <w:lang w:val="en-GB"/>
        </w:rPr>
        <w:t xml:space="preserve">The </w:t>
      </w:r>
      <w:r w:rsidR="00904BE7">
        <w:rPr>
          <w:lang w:val="en-GB"/>
        </w:rPr>
        <w:t>Provider</w:t>
      </w:r>
      <w:r w:rsidRPr="00FD25D1">
        <w:rPr>
          <w:lang w:val="en-GB"/>
        </w:rPr>
        <w:t xml:space="preserve"> shall not use the Council’s name, flag or logo without prior authorisation of the Council.</w:t>
      </w:r>
    </w:p>
    <w:p w14:paraId="32DDF3D5" w14:textId="1015C40E" w:rsidR="0006279C" w:rsidRPr="00FD25D1" w:rsidRDefault="00E64F5A" w:rsidP="0006279C">
      <w:pPr>
        <w:jc w:val="both"/>
        <w:rPr>
          <w:lang w:val="en-GB"/>
        </w:rPr>
      </w:pPr>
      <w:r w:rsidRPr="00FD25D1">
        <w:rPr>
          <w:lang w:val="en-GB"/>
        </w:rPr>
        <w:t xml:space="preserve">The </w:t>
      </w:r>
      <w:proofErr w:type="spellStart"/>
      <w:r w:rsidR="00535AEB">
        <w:rPr>
          <w:lang w:val="en-GB"/>
        </w:rPr>
        <w:t>CoE</w:t>
      </w:r>
      <w:proofErr w:type="spellEnd"/>
      <w:r w:rsidRPr="00FD25D1">
        <w:rPr>
          <w:lang w:val="en-GB"/>
        </w:rPr>
        <w:t xml:space="preserve"> will provide </w:t>
      </w:r>
      <w:r w:rsidR="00904BE7">
        <w:rPr>
          <w:lang w:val="en-GB"/>
        </w:rPr>
        <w:t>Provider</w:t>
      </w:r>
      <w:r w:rsidRPr="00FD25D1">
        <w:rPr>
          <w:lang w:val="en-GB"/>
        </w:rPr>
        <w:t xml:space="preserve"> with the guidelines concerning</w:t>
      </w:r>
      <w:r w:rsidR="000D0B46" w:rsidRPr="00FD25D1">
        <w:rPr>
          <w:lang w:val="en-GB"/>
        </w:rPr>
        <w:t xml:space="preserve"> additional</w:t>
      </w:r>
      <w:r w:rsidRPr="00FD25D1">
        <w:rPr>
          <w:lang w:val="en-GB"/>
        </w:rPr>
        <w:t xml:space="preserve"> publicity and visibility requirements of the Project, after the contract signature.</w:t>
      </w:r>
    </w:p>
    <w:p w14:paraId="0D313C76" w14:textId="2E0F1997" w:rsidR="00B73AD3" w:rsidRPr="0006279C" w:rsidRDefault="00EE1E23" w:rsidP="00AC64D1">
      <w:pPr>
        <w:jc w:val="both"/>
        <w:rPr>
          <w:lang w:val="en-GB"/>
        </w:rPr>
      </w:pPr>
      <w:r w:rsidRPr="00FD25D1">
        <w:rPr>
          <w:lang w:val="en-GB"/>
        </w:rPr>
        <w:t xml:space="preserve">The Tenderer shall be aware that neither those requirements nor the guidance will bring additional costs to the </w:t>
      </w:r>
      <w:r w:rsidR="00904BE7">
        <w:rPr>
          <w:lang w:val="en-GB"/>
        </w:rPr>
        <w:t>Provider</w:t>
      </w:r>
      <w:r w:rsidRPr="00FD25D1">
        <w:rPr>
          <w:lang w:val="en-GB"/>
        </w:rPr>
        <w:t>.</w:t>
      </w:r>
    </w:p>
    <w:sectPr w:rsidR="00B73AD3" w:rsidRPr="0006279C" w:rsidSect="00B12C68">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D8F2F" w14:textId="77777777" w:rsidR="009570CB" w:rsidRDefault="009570CB" w:rsidP="00B330AB">
      <w:pPr>
        <w:spacing w:after="0" w:line="240" w:lineRule="auto"/>
      </w:pPr>
      <w:r>
        <w:separator/>
      </w:r>
    </w:p>
  </w:endnote>
  <w:endnote w:type="continuationSeparator" w:id="0">
    <w:p w14:paraId="64F68679" w14:textId="77777777" w:rsidR="009570CB" w:rsidRDefault="009570CB" w:rsidP="00B33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F105" w14:textId="77777777" w:rsidR="000862BA" w:rsidRDefault="000862BA">
    <w:pPr>
      <w:pStyle w:val="Footer"/>
    </w:pPr>
    <w:r>
      <w:tab/>
    </w:r>
    <w:r>
      <w:tab/>
    </w:r>
    <w:r>
      <w:fldChar w:fldCharType="begin"/>
    </w:r>
    <w:r>
      <w:instrText xml:space="preserve"> PAGE   \* MERGEFORMAT </w:instrText>
    </w:r>
    <w:r>
      <w:fldChar w:fldCharType="separate"/>
    </w:r>
    <w:r w:rsidR="000D0B46">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7DF5" w14:textId="77777777" w:rsidR="000862BA" w:rsidRDefault="000862BA">
    <w:pPr>
      <w:pStyle w:val="Footer"/>
    </w:pPr>
    <w:r>
      <w:tab/>
    </w:r>
    <w:r>
      <w:tab/>
    </w:r>
    <w:r>
      <w:fldChar w:fldCharType="begin"/>
    </w:r>
    <w:r>
      <w:instrText xml:space="preserve"> PAGE   \* MERGEFORMAT </w:instrText>
    </w:r>
    <w:r>
      <w:fldChar w:fldCharType="separate"/>
    </w:r>
    <w:r w:rsidR="000D0B46">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BD5C9" w14:textId="77777777" w:rsidR="009570CB" w:rsidRDefault="009570CB" w:rsidP="00B330AB">
      <w:pPr>
        <w:spacing w:after="0" w:line="240" w:lineRule="auto"/>
      </w:pPr>
      <w:r>
        <w:separator/>
      </w:r>
    </w:p>
  </w:footnote>
  <w:footnote w:type="continuationSeparator" w:id="0">
    <w:p w14:paraId="602DFE85" w14:textId="77777777" w:rsidR="009570CB" w:rsidRDefault="009570CB" w:rsidP="00B33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CFE" w14:textId="2E54756B" w:rsidR="00051468" w:rsidRDefault="00051468" w:rsidP="00051468">
    <w:pPr>
      <w:pStyle w:val="COELignes"/>
      <w:spacing w:after="0" w:afterAutospacing="0"/>
      <w:jc w:val="center"/>
      <w:rPr>
        <w:b/>
        <w:bCs/>
        <w:lang w:val="en-GB"/>
      </w:rPr>
    </w:pPr>
  </w:p>
  <w:p w14:paraId="3CC1173F" w14:textId="78A5F04C" w:rsidR="00051468" w:rsidRDefault="00051468" w:rsidP="00051468">
    <w:pPr>
      <w:pStyle w:val="COELignes"/>
      <w:spacing w:after="0" w:afterAutospacing="0"/>
      <w:jc w:val="center"/>
      <w:rPr>
        <w:rFonts w:ascii="Arial Narrow" w:hAnsi="Arial Narrow"/>
        <w:b/>
        <w:bCs/>
        <w:sz w:val="22"/>
        <w:szCs w:val="22"/>
        <w:lang w:val="en-GB"/>
      </w:rPr>
    </w:pPr>
  </w:p>
  <w:p w14:paraId="2BF716BB" w14:textId="56A5A400" w:rsidR="000862BA" w:rsidRPr="00D26AEE" w:rsidRDefault="000862BA" w:rsidP="00D26AEE">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9BC"/>
    <w:multiLevelType w:val="hybridMultilevel"/>
    <w:tmpl w:val="67C2F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A07579"/>
    <w:multiLevelType w:val="multilevel"/>
    <w:tmpl w:val="E51E3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636F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AF5FA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012F77"/>
    <w:multiLevelType w:val="hybridMultilevel"/>
    <w:tmpl w:val="4FAE31C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5" w15:restartNumberingAfterBreak="0">
    <w:nsid w:val="39425FF6"/>
    <w:multiLevelType w:val="hybridMultilevel"/>
    <w:tmpl w:val="A9301D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882ABA"/>
    <w:multiLevelType w:val="hybridMultilevel"/>
    <w:tmpl w:val="51242340"/>
    <w:lvl w:ilvl="0" w:tplc="200E1B80">
      <w:start w:val="3"/>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6D7575D"/>
    <w:multiLevelType w:val="hybridMultilevel"/>
    <w:tmpl w:val="B18CB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89360A5"/>
    <w:multiLevelType w:val="hybridMultilevel"/>
    <w:tmpl w:val="D9E6E6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F9A060C"/>
    <w:multiLevelType w:val="hybridMultilevel"/>
    <w:tmpl w:val="6054FE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52D7149"/>
    <w:multiLevelType w:val="hybridMultilevel"/>
    <w:tmpl w:val="776E2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7102E6"/>
    <w:multiLevelType w:val="hybridMultilevel"/>
    <w:tmpl w:val="D02002CA"/>
    <w:lvl w:ilvl="0" w:tplc="041F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B27C4F"/>
    <w:multiLevelType w:val="hybridMultilevel"/>
    <w:tmpl w:val="86AAA2C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210E99"/>
    <w:multiLevelType w:val="multilevel"/>
    <w:tmpl w:val="4D7CE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B0DF8"/>
    <w:multiLevelType w:val="hybridMultilevel"/>
    <w:tmpl w:val="A9301D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863838"/>
    <w:multiLevelType w:val="multilevel"/>
    <w:tmpl w:val="60B20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745275"/>
    <w:multiLevelType w:val="hybridMultilevel"/>
    <w:tmpl w:val="483C96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D9A63FD"/>
    <w:multiLevelType w:val="multilevel"/>
    <w:tmpl w:val="831E95D4"/>
    <w:lvl w:ilvl="0">
      <w:start w:val="1"/>
      <w:numFmt w:val="decimal"/>
      <w:lvlText w:val="%1."/>
      <w:lvlJc w:val="left"/>
      <w:pPr>
        <w:ind w:left="720" w:hanging="360"/>
      </w:pPr>
    </w:lvl>
    <w:lvl w:ilvl="1">
      <w:start w:val="2"/>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58559476">
    <w:abstractNumId w:val="9"/>
  </w:num>
  <w:num w:numId="2" w16cid:durableId="1025639149">
    <w:abstractNumId w:val="5"/>
  </w:num>
  <w:num w:numId="3" w16cid:durableId="951479591">
    <w:abstractNumId w:val="17"/>
  </w:num>
  <w:num w:numId="4" w16cid:durableId="463890358">
    <w:abstractNumId w:val="0"/>
  </w:num>
  <w:num w:numId="5" w16cid:durableId="1294290461">
    <w:abstractNumId w:val="3"/>
  </w:num>
  <w:num w:numId="6" w16cid:durableId="1179198513">
    <w:abstractNumId w:val="7"/>
  </w:num>
  <w:num w:numId="7" w16cid:durableId="1026445495">
    <w:abstractNumId w:val="14"/>
  </w:num>
  <w:num w:numId="8" w16cid:durableId="1723796215">
    <w:abstractNumId w:val="13"/>
  </w:num>
  <w:num w:numId="9" w16cid:durableId="1631090348">
    <w:abstractNumId w:val="4"/>
  </w:num>
  <w:num w:numId="10" w16cid:durableId="2086997245">
    <w:abstractNumId w:val="15"/>
  </w:num>
  <w:num w:numId="11" w16cid:durableId="1961953494">
    <w:abstractNumId w:val="1"/>
  </w:num>
  <w:num w:numId="12" w16cid:durableId="878932384">
    <w:abstractNumId w:val="10"/>
  </w:num>
  <w:num w:numId="13" w16cid:durableId="1867056005">
    <w:abstractNumId w:val="8"/>
  </w:num>
  <w:num w:numId="14" w16cid:durableId="2130200767">
    <w:abstractNumId w:val="12"/>
  </w:num>
  <w:num w:numId="15" w16cid:durableId="1299844029">
    <w:abstractNumId w:val="11"/>
  </w:num>
  <w:num w:numId="16" w16cid:durableId="708140927">
    <w:abstractNumId w:val="2"/>
  </w:num>
  <w:num w:numId="17" w16cid:durableId="1033112536">
    <w:abstractNumId w:val="16"/>
  </w:num>
  <w:num w:numId="18" w16cid:durableId="3520126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AD"/>
    <w:rsid w:val="000049B2"/>
    <w:rsid w:val="00005B46"/>
    <w:rsid w:val="000068D3"/>
    <w:rsid w:val="000068E8"/>
    <w:rsid w:val="00006BF4"/>
    <w:rsid w:val="0000769E"/>
    <w:rsid w:val="000077ED"/>
    <w:rsid w:val="00015F21"/>
    <w:rsid w:val="000161FB"/>
    <w:rsid w:val="00016592"/>
    <w:rsid w:val="00016A38"/>
    <w:rsid w:val="0002022C"/>
    <w:rsid w:val="00021027"/>
    <w:rsid w:val="00025266"/>
    <w:rsid w:val="00025906"/>
    <w:rsid w:val="000400C4"/>
    <w:rsid w:val="00041002"/>
    <w:rsid w:val="00044587"/>
    <w:rsid w:val="00051468"/>
    <w:rsid w:val="00051527"/>
    <w:rsid w:val="00052000"/>
    <w:rsid w:val="00057ED0"/>
    <w:rsid w:val="0006279C"/>
    <w:rsid w:val="0006473E"/>
    <w:rsid w:val="00074C21"/>
    <w:rsid w:val="000769AB"/>
    <w:rsid w:val="00080091"/>
    <w:rsid w:val="00085692"/>
    <w:rsid w:val="000862BA"/>
    <w:rsid w:val="00095D42"/>
    <w:rsid w:val="000A2448"/>
    <w:rsid w:val="000B2E24"/>
    <w:rsid w:val="000B6B83"/>
    <w:rsid w:val="000B7347"/>
    <w:rsid w:val="000D0B46"/>
    <w:rsid w:val="000E0B60"/>
    <w:rsid w:val="000E24EB"/>
    <w:rsid w:val="000F389F"/>
    <w:rsid w:val="000F4630"/>
    <w:rsid w:val="00100160"/>
    <w:rsid w:val="00113A70"/>
    <w:rsid w:val="001175AD"/>
    <w:rsid w:val="001179FD"/>
    <w:rsid w:val="0012373F"/>
    <w:rsid w:val="00126307"/>
    <w:rsid w:val="0012752D"/>
    <w:rsid w:val="001332FE"/>
    <w:rsid w:val="0013697E"/>
    <w:rsid w:val="00137D32"/>
    <w:rsid w:val="00140A1C"/>
    <w:rsid w:val="001463D4"/>
    <w:rsid w:val="001508F1"/>
    <w:rsid w:val="00150DA6"/>
    <w:rsid w:val="00151B21"/>
    <w:rsid w:val="0015437B"/>
    <w:rsid w:val="00164882"/>
    <w:rsid w:val="00166592"/>
    <w:rsid w:val="00171F29"/>
    <w:rsid w:val="00180F32"/>
    <w:rsid w:val="00182441"/>
    <w:rsid w:val="001936EF"/>
    <w:rsid w:val="00193D7A"/>
    <w:rsid w:val="001958B0"/>
    <w:rsid w:val="00196C09"/>
    <w:rsid w:val="00197105"/>
    <w:rsid w:val="001A2130"/>
    <w:rsid w:val="001B076B"/>
    <w:rsid w:val="001B16AA"/>
    <w:rsid w:val="001B21FF"/>
    <w:rsid w:val="001C14D2"/>
    <w:rsid w:val="001C30A8"/>
    <w:rsid w:val="001C45F0"/>
    <w:rsid w:val="001C611C"/>
    <w:rsid w:val="001C7E24"/>
    <w:rsid w:val="001C7F64"/>
    <w:rsid w:val="001D0877"/>
    <w:rsid w:val="001D0A98"/>
    <w:rsid w:val="001D3117"/>
    <w:rsid w:val="001D71B1"/>
    <w:rsid w:val="001D78F4"/>
    <w:rsid w:val="001E1437"/>
    <w:rsid w:val="001E3094"/>
    <w:rsid w:val="001E4637"/>
    <w:rsid w:val="001E6E61"/>
    <w:rsid w:val="001E78FE"/>
    <w:rsid w:val="001F34EF"/>
    <w:rsid w:val="001F7163"/>
    <w:rsid w:val="002016EE"/>
    <w:rsid w:val="002057B8"/>
    <w:rsid w:val="0021277F"/>
    <w:rsid w:val="002129AE"/>
    <w:rsid w:val="00222435"/>
    <w:rsid w:val="002247AE"/>
    <w:rsid w:val="00230646"/>
    <w:rsid w:val="00231C15"/>
    <w:rsid w:val="002356C5"/>
    <w:rsid w:val="00240AA1"/>
    <w:rsid w:val="002412DF"/>
    <w:rsid w:val="00257D24"/>
    <w:rsid w:val="00262DF2"/>
    <w:rsid w:val="002631F1"/>
    <w:rsid w:val="002700CE"/>
    <w:rsid w:val="002750CF"/>
    <w:rsid w:val="00277276"/>
    <w:rsid w:val="00281500"/>
    <w:rsid w:val="00290398"/>
    <w:rsid w:val="00290B44"/>
    <w:rsid w:val="0029368C"/>
    <w:rsid w:val="002944D5"/>
    <w:rsid w:val="00295A0B"/>
    <w:rsid w:val="002B0C7D"/>
    <w:rsid w:val="002B1259"/>
    <w:rsid w:val="002B1585"/>
    <w:rsid w:val="002B258F"/>
    <w:rsid w:val="002B3D07"/>
    <w:rsid w:val="002B6C44"/>
    <w:rsid w:val="002B7E62"/>
    <w:rsid w:val="002C4EDD"/>
    <w:rsid w:val="002C7829"/>
    <w:rsid w:val="002C7DA2"/>
    <w:rsid w:val="002D11B0"/>
    <w:rsid w:val="002D3070"/>
    <w:rsid w:val="002D54FF"/>
    <w:rsid w:val="002E3B8C"/>
    <w:rsid w:val="002E64F3"/>
    <w:rsid w:val="002F10EE"/>
    <w:rsid w:val="002F15CD"/>
    <w:rsid w:val="002F23A0"/>
    <w:rsid w:val="003045D0"/>
    <w:rsid w:val="00306776"/>
    <w:rsid w:val="003103A8"/>
    <w:rsid w:val="00310B93"/>
    <w:rsid w:val="003117B9"/>
    <w:rsid w:val="0031585B"/>
    <w:rsid w:val="00321E1D"/>
    <w:rsid w:val="0032424E"/>
    <w:rsid w:val="00324F3F"/>
    <w:rsid w:val="003358B1"/>
    <w:rsid w:val="00340E42"/>
    <w:rsid w:val="00345F7F"/>
    <w:rsid w:val="003460A6"/>
    <w:rsid w:val="00350DC0"/>
    <w:rsid w:val="00355ADA"/>
    <w:rsid w:val="003561E4"/>
    <w:rsid w:val="00357F64"/>
    <w:rsid w:val="003619C0"/>
    <w:rsid w:val="00370776"/>
    <w:rsid w:val="003714DC"/>
    <w:rsid w:val="0037252D"/>
    <w:rsid w:val="0037536B"/>
    <w:rsid w:val="00385E86"/>
    <w:rsid w:val="00390D17"/>
    <w:rsid w:val="0039113B"/>
    <w:rsid w:val="0039176B"/>
    <w:rsid w:val="003943CE"/>
    <w:rsid w:val="00396E04"/>
    <w:rsid w:val="003A374F"/>
    <w:rsid w:val="003A5B70"/>
    <w:rsid w:val="003A6578"/>
    <w:rsid w:val="003A732D"/>
    <w:rsid w:val="003B2EF1"/>
    <w:rsid w:val="003B4B04"/>
    <w:rsid w:val="003C40F2"/>
    <w:rsid w:val="003C7BC6"/>
    <w:rsid w:val="003D07C8"/>
    <w:rsid w:val="003D391F"/>
    <w:rsid w:val="003D5EA0"/>
    <w:rsid w:val="003D7ACA"/>
    <w:rsid w:val="003E239D"/>
    <w:rsid w:val="003E38F9"/>
    <w:rsid w:val="003F72C0"/>
    <w:rsid w:val="0040275A"/>
    <w:rsid w:val="00403806"/>
    <w:rsid w:val="00410CCA"/>
    <w:rsid w:val="00417675"/>
    <w:rsid w:val="00420AF8"/>
    <w:rsid w:val="004215F5"/>
    <w:rsid w:val="0042280D"/>
    <w:rsid w:val="00431942"/>
    <w:rsid w:val="0045773F"/>
    <w:rsid w:val="0046008D"/>
    <w:rsid w:val="0046161B"/>
    <w:rsid w:val="00466BCE"/>
    <w:rsid w:val="00467654"/>
    <w:rsid w:val="0046767B"/>
    <w:rsid w:val="00470D00"/>
    <w:rsid w:val="004773C0"/>
    <w:rsid w:val="00480F76"/>
    <w:rsid w:val="004840C0"/>
    <w:rsid w:val="004850A8"/>
    <w:rsid w:val="00485AD8"/>
    <w:rsid w:val="00490272"/>
    <w:rsid w:val="004931EB"/>
    <w:rsid w:val="004936EB"/>
    <w:rsid w:val="004A4636"/>
    <w:rsid w:val="004A4F31"/>
    <w:rsid w:val="004B0297"/>
    <w:rsid w:val="004B5898"/>
    <w:rsid w:val="004C2418"/>
    <w:rsid w:val="004C6E9B"/>
    <w:rsid w:val="004D379A"/>
    <w:rsid w:val="004F2A58"/>
    <w:rsid w:val="00500524"/>
    <w:rsid w:val="00500F3B"/>
    <w:rsid w:val="005103AB"/>
    <w:rsid w:val="00511BD9"/>
    <w:rsid w:val="0051584D"/>
    <w:rsid w:val="00516FD6"/>
    <w:rsid w:val="005270EE"/>
    <w:rsid w:val="00527938"/>
    <w:rsid w:val="00530932"/>
    <w:rsid w:val="00530DD1"/>
    <w:rsid w:val="00535AEB"/>
    <w:rsid w:val="0054054B"/>
    <w:rsid w:val="00541E36"/>
    <w:rsid w:val="005435D3"/>
    <w:rsid w:val="0054721D"/>
    <w:rsid w:val="00551657"/>
    <w:rsid w:val="00551EB5"/>
    <w:rsid w:val="00552CA2"/>
    <w:rsid w:val="00553A1C"/>
    <w:rsid w:val="00561077"/>
    <w:rsid w:val="00565CF0"/>
    <w:rsid w:val="0056609A"/>
    <w:rsid w:val="00566A16"/>
    <w:rsid w:val="00566F36"/>
    <w:rsid w:val="0057115B"/>
    <w:rsid w:val="0057518D"/>
    <w:rsid w:val="00577008"/>
    <w:rsid w:val="00581E6F"/>
    <w:rsid w:val="00584D8D"/>
    <w:rsid w:val="00585232"/>
    <w:rsid w:val="0059640A"/>
    <w:rsid w:val="005A2D76"/>
    <w:rsid w:val="005A5407"/>
    <w:rsid w:val="005A7CD3"/>
    <w:rsid w:val="005B6641"/>
    <w:rsid w:val="005B7F86"/>
    <w:rsid w:val="005B7FB1"/>
    <w:rsid w:val="005C4B97"/>
    <w:rsid w:val="005C5FD1"/>
    <w:rsid w:val="005C6CE1"/>
    <w:rsid w:val="005D3486"/>
    <w:rsid w:val="005D4DCB"/>
    <w:rsid w:val="005D6A60"/>
    <w:rsid w:val="005D6A91"/>
    <w:rsid w:val="005E34FF"/>
    <w:rsid w:val="005E40B5"/>
    <w:rsid w:val="005E64FD"/>
    <w:rsid w:val="005F18B0"/>
    <w:rsid w:val="005F5DAE"/>
    <w:rsid w:val="005F6C32"/>
    <w:rsid w:val="006106C9"/>
    <w:rsid w:val="0061269C"/>
    <w:rsid w:val="006134CD"/>
    <w:rsid w:val="00613B6D"/>
    <w:rsid w:val="0061496F"/>
    <w:rsid w:val="00617FF3"/>
    <w:rsid w:val="006220C5"/>
    <w:rsid w:val="00645DCF"/>
    <w:rsid w:val="00647D47"/>
    <w:rsid w:val="00654889"/>
    <w:rsid w:val="00656AA7"/>
    <w:rsid w:val="00657D3C"/>
    <w:rsid w:val="006617F7"/>
    <w:rsid w:val="00662A59"/>
    <w:rsid w:val="00665305"/>
    <w:rsid w:val="00667F48"/>
    <w:rsid w:val="0067086D"/>
    <w:rsid w:val="00677FE2"/>
    <w:rsid w:val="0068044F"/>
    <w:rsid w:val="00685F4D"/>
    <w:rsid w:val="0069128C"/>
    <w:rsid w:val="00692C18"/>
    <w:rsid w:val="00694AAB"/>
    <w:rsid w:val="00697A97"/>
    <w:rsid w:val="006A2C18"/>
    <w:rsid w:val="006A5479"/>
    <w:rsid w:val="006B0738"/>
    <w:rsid w:val="006B2F87"/>
    <w:rsid w:val="006C0BC9"/>
    <w:rsid w:val="006D0E47"/>
    <w:rsid w:val="006D5E8A"/>
    <w:rsid w:val="006D6A6A"/>
    <w:rsid w:val="006D7007"/>
    <w:rsid w:val="006E09F9"/>
    <w:rsid w:val="006E2492"/>
    <w:rsid w:val="006E52C3"/>
    <w:rsid w:val="006E5597"/>
    <w:rsid w:val="006F0C11"/>
    <w:rsid w:val="006F1AF0"/>
    <w:rsid w:val="006F26AF"/>
    <w:rsid w:val="006F77BA"/>
    <w:rsid w:val="007003C3"/>
    <w:rsid w:val="00703AD3"/>
    <w:rsid w:val="00705985"/>
    <w:rsid w:val="00705C88"/>
    <w:rsid w:val="00706CC7"/>
    <w:rsid w:val="00707A9E"/>
    <w:rsid w:val="00710EE3"/>
    <w:rsid w:val="00717C1E"/>
    <w:rsid w:val="00720222"/>
    <w:rsid w:val="00720B99"/>
    <w:rsid w:val="00723BCE"/>
    <w:rsid w:val="00725ECE"/>
    <w:rsid w:val="00726A11"/>
    <w:rsid w:val="00730EBB"/>
    <w:rsid w:val="00731911"/>
    <w:rsid w:val="007357FC"/>
    <w:rsid w:val="0073684F"/>
    <w:rsid w:val="00736F55"/>
    <w:rsid w:val="00740EB9"/>
    <w:rsid w:val="00752D30"/>
    <w:rsid w:val="00757677"/>
    <w:rsid w:val="007635E8"/>
    <w:rsid w:val="00766BAD"/>
    <w:rsid w:val="007710F2"/>
    <w:rsid w:val="00771D4F"/>
    <w:rsid w:val="00775081"/>
    <w:rsid w:val="00780628"/>
    <w:rsid w:val="007816A5"/>
    <w:rsid w:val="00781EB8"/>
    <w:rsid w:val="007879B2"/>
    <w:rsid w:val="00787D98"/>
    <w:rsid w:val="00787E87"/>
    <w:rsid w:val="00787F9A"/>
    <w:rsid w:val="007A03EC"/>
    <w:rsid w:val="007A2BAE"/>
    <w:rsid w:val="007A4982"/>
    <w:rsid w:val="007B183D"/>
    <w:rsid w:val="007B6341"/>
    <w:rsid w:val="007B7D46"/>
    <w:rsid w:val="007C640F"/>
    <w:rsid w:val="007C7C17"/>
    <w:rsid w:val="007D1384"/>
    <w:rsid w:val="007D5B0A"/>
    <w:rsid w:val="007D71BB"/>
    <w:rsid w:val="007E1A26"/>
    <w:rsid w:val="007E31B8"/>
    <w:rsid w:val="007E59D5"/>
    <w:rsid w:val="007E5DD8"/>
    <w:rsid w:val="007F0D2A"/>
    <w:rsid w:val="007F2E30"/>
    <w:rsid w:val="00801A5C"/>
    <w:rsid w:val="00801BF2"/>
    <w:rsid w:val="0080714F"/>
    <w:rsid w:val="008077A6"/>
    <w:rsid w:val="00812914"/>
    <w:rsid w:val="00812EC9"/>
    <w:rsid w:val="00813AB6"/>
    <w:rsid w:val="00813EF9"/>
    <w:rsid w:val="008143F8"/>
    <w:rsid w:val="008167D0"/>
    <w:rsid w:val="00817666"/>
    <w:rsid w:val="00817E48"/>
    <w:rsid w:val="00822EC9"/>
    <w:rsid w:val="00823C0F"/>
    <w:rsid w:val="008242A6"/>
    <w:rsid w:val="008250C1"/>
    <w:rsid w:val="00830D8C"/>
    <w:rsid w:val="00834481"/>
    <w:rsid w:val="00834B86"/>
    <w:rsid w:val="00835981"/>
    <w:rsid w:val="00845B82"/>
    <w:rsid w:val="0084616F"/>
    <w:rsid w:val="0084752C"/>
    <w:rsid w:val="00847ACB"/>
    <w:rsid w:val="008536EF"/>
    <w:rsid w:val="00854A49"/>
    <w:rsid w:val="00856238"/>
    <w:rsid w:val="0085798B"/>
    <w:rsid w:val="00862470"/>
    <w:rsid w:val="00862F96"/>
    <w:rsid w:val="00867BFA"/>
    <w:rsid w:val="0087063C"/>
    <w:rsid w:val="0087131E"/>
    <w:rsid w:val="0087389A"/>
    <w:rsid w:val="00876CE6"/>
    <w:rsid w:val="0088000A"/>
    <w:rsid w:val="00882D21"/>
    <w:rsid w:val="00884225"/>
    <w:rsid w:val="00890F1D"/>
    <w:rsid w:val="0089634B"/>
    <w:rsid w:val="00896A98"/>
    <w:rsid w:val="008A075A"/>
    <w:rsid w:val="008A48B0"/>
    <w:rsid w:val="008B02E0"/>
    <w:rsid w:val="008B2215"/>
    <w:rsid w:val="008B339D"/>
    <w:rsid w:val="008C0807"/>
    <w:rsid w:val="008C625B"/>
    <w:rsid w:val="008D2235"/>
    <w:rsid w:val="008D78EC"/>
    <w:rsid w:val="008E5E0F"/>
    <w:rsid w:val="008F3B9A"/>
    <w:rsid w:val="0090022E"/>
    <w:rsid w:val="00900997"/>
    <w:rsid w:val="00903690"/>
    <w:rsid w:val="00904BE7"/>
    <w:rsid w:val="00912E8B"/>
    <w:rsid w:val="00927A99"/>
    <w:rsid w:val="00927BAF"/>
    <w:rsid w:val="00930581"/>
    <w:rsid w:val="00931AC4"/>
    <w:rsid w:val="00934538"/>
    <w:rsid w:val="00937CD6"/>
    <w:rsid w:val="0094351D"/>
    <w:rsid w:val="009449DE"/>
    <w:rsid w:val="00946320"/>
    <w:rsid w:val="00946FA8"/>
    <w:rsid w:val="0095132B"/>
    <w:rsid w:val="009529AF"/>
    <w:rsid w:val="009570CB"/>
    <w:rsid w:val="00961D2F"/>
    <w:rsid w:val="009706AD"/>
    <w:rsid w:val="0097118C"/>
    <w:rsid w:val="00985D86"/>
    <w:rsid w:val="009905D9"/>
    <w:rsid w:val="00993E6C"/>
    <w:rsid w:val="009B1E3F"/>
    <w:rsid w:val="009B2E76"/>
    <w:rsid w:val="009B52C7"/>
    <w:rsid w:val="009C2D93"/>
    <w:rsid w:val="009C2EFF"/>
    <w:rsid w:val="009D0352"/>
    <w:rsid w:val="009D292C"/>
    <w:rsid w:val="009D3522"/>
    <w:rsid w:val="009D6D44"/>
    <w:rsid w:val="009E10DE"/>
    <w:rsid w:val="009E22ED"/>
    <w:rsid w:val="009E372F"/>
    <w:rsid w:val="009E38B3"/>
    <w:rsid w:val="009F02E0"/>
    <w:rsid w:val="009F1B17"/>
    <w:rsid w:val="009F5BE7"/>
    <w:rsid w:val="009F7F03"/>
    <w:rsid w:val="00A031F9"/>
    <w:rsid w:val="00A04DF2"/>
    <w:rsid w:val="00A16F88"/>
    <w:rsid w:val="00A22AD6"/>
    <w:rsid w:val="00A24602"/>
    <w:rsid w:val="00A26475"/>
    <w:rsid w:val="00A30A03"/>
    <w:rsid w:val="00A3221A"/>
    <w:rsid w:val="00A32D87"/>
    <w:rsid w:val="00A37B35"/>
    <w:rsid w:val="00A4009D"/>
    <w:rsid w:val="00A4093E"/>
    <w:rsid w:val="00A40F8D"/>
    <w:rsid w:val="00A421FC"/>
    <w:rsid w:val="00A56D41"/>
    <w:rsid w:val="00A6676B"/>
    <w:rsid w:val="00A67F47"/>
    <w:rsid w:val="00A70837"/>
    <w:rsid w:val="00A735E4"/>
    <w:rsid w:val="00A80896"/>
    <w:rsid w:val="00A83EF3"/>
    <w:rsid w:val="00A8425F"/>
    <w:rsid w:val="00A85387"/>
    <w:rsid w:val="00A86623"/>
    <w:rsid w:val="00A87C2D"/>
    <w:rsid w:val="00A919B8"/>
    <w:rsid w:val="00A92139"/>
    <w:rsid w:val="00A925D5"/>
    <w:rsid w:val="00A93942"/>
    <w:rsid w:val="00A93967"/>
    <w:rsid w:val="00AA3C30"/>
    <w:rsid w:val="00AA4ADF"/>
    <w:rsid w:val="00AB26F4"/>
    <w:rsid w:val="00AB41AB"/>
    <w:rsid w:val="00AC232D"/>
    <w:rsid w:val="00AC64D1"/>
    <w:rsid w:val="00AD7D49"/>
    <w:rsid w:val="00AE0600"/>
    <w:rsid w:val="00AE0C40"/>
    <w:rsid w:val="00AE13E8"/>
    <w:rsid w:val="00AF189A"/>
    <w:rsid w:val="00AF7A20"/>
    <w:rsid w:val="00B0237C"/>
    <w:rsid w:val="00B034CB"/>
    <w:rsid w:val="00B11440"/>
    <w:rsid w:val="00B12C68"/>
    <w:rsid w:val="00B150DC"/>
    <w:rsid w:val="00B2788F"/>
    <w:rsid w:val="00B31591"/>
    <w:rsid w:val="00B330AB"/>
    <w:rsid w:val="00B40B33"/>
    <w:rsid w:val="00B43C34"/>
    <w:rsid w:val="00B453C0"/>
    <w:rsid w:val="00B508DF"/>
    <w:rsid w:val="00B53B89"/>
    <w:rsid w:val="00B542D1"/>
    <w:rsid w:val="00B55504"/>
    <w:rsid w:val="00B57D33"/>
    <w:rsid w:val="00B6577C"/>
    <w:rsid w:val="00B73AD3"/>
    <w:rsid w:val="00B76A2E"/>
    <w:rsid w:val="00B80C39"/>
    <w:rsid w:val="00B81CAD"/>
    <w:rsid w:val="00B8402B"/>
    <w:rsid w:val="00B84C72"/>
    <w:rsid w:val="00B90A6F"/>
    <w:rsid w:val="00B922F4"/>
    <w:rsid w:val="00B926E6"/>
    <w:rsid w:val="00B9666E"/>
    <w:rsid w:val="00B97886"/>
    <w:rsid w:val="00B97F73"/>
    <w:rsid w:val="00BA5EEE"/>
    <w:rsid w:val="00BB1084"/>
    <w:rsid w:val="00BC0187"/>
    <w:rsid w:val="00BC61CC"/>
    <w:rsid w:val="00BD3B64"/>
    <w:rsid w:val="00BE0EFC"/>
    <w:rsid w:val="00BE238C"/>
    <w:rsid w:val="00BE299C"/>
    <w:rsid w:val="00BE2DB4"/>
    <w:rsid w:val="00BE62AC"/>
    <w:rsid w:val="00BE7FAB"/>
    <w:rsid w:val="00BF3B9D"/>
    <w:rsid w:val="00BF3EE7"/>
    <w:rsid w:val="00C0431B"/>
    <w:rsid w:val="00C0698E"/>
    <w:rsid w:val="00C11385"/>
    <w:rsid w:val="00C11F75"/>
    <w:rsid w:val="00C17DE0"/>
    <w:rsid w:val="00C216BE"/>
    <w:rsid w:val="00C238FB"/>
    <w:rsid w:val="00C2735C"/>
    <w:rsid w:val="00C3404A"/>
    <w:rsid w:val="00C3422F"/>
    <w:rsid w:val="00C34AE3"/>
    <w:rsid w:val="00C35238"/>
    <w:rsid w:val="00C36ABB"/>
    <w:rsid w:val="00C42050"/>
    <w:rsid w:val="00C42278"/>
    <w:rsid w:val="00C439C8"/>
    <w:rsid w:val="00C444B3"/>
    <w:rsid w:val="00C447E4"/>
    <w:rsid w:val="00C46435"/>
    <w:rsid w:val="00C47BEF"/>
    <w:rsid w:val="00C51BF6"/>
    <w:rsid w:val="00C53176"/>
    <w:rsid w:val="00C53973"/>
    <w:rsid w:val="00C55E53"/>
    <w:rsid w:val="00C60645"/>
    <w:rsid w:val="00C610E7"/>
    <w:rsid w:val="00C7190A"/>
    <w:rsid w:val="00C72C1E"/>
    <w:rsid w:val="00C77220"/>
    <w:rsid w:val="00C80175"/>
    <w:rsid w:val="00C85D8C"/>
    <w:rsid w:val="00C8773B"/>
    <w:rsid w:val="00C8773E"/>
    <w:rsid w:val="00C92B9F"/>
    <w:rsid w:val="00C9426B"/>
    <w:rsid w:val="00CB1ABB"/>
    <w:rsid w:val="00CB224D"/>
    <w:rsid w:val="00CB392F"/>
    <w:rsid w:val="00CB56B8"/>
    <w:rsid w:val="00CB7926"/>
    <w:rsid w:val="00CC1BC7"/>
    <w:rsid w:val="00CC37D9"/>
    <w:rsid w:val="00CC516E"/>
    <w:rsid w:val="00CD2E97"/>
    <w:rsid w:val="00CD3319"/>
    <w:rsid w:val="00CD47EC"/>
    <w:rsid w:val="00CE6C37"/>
    <w:rsid w:val="00CF2F74"/>
    <w:rsid w:val="00CF7A97"/>
    <w:rsid w:val="00CF7FA6"/>
    <w:rsid w:val="00D03951"/>
    <w:rsid w:val="00D11879"/>
    <w:rsid w:val="00D155FC"/>
    <w:rsid w:val="00D1791C"/>
    <w:rsid w:val="00D2098A"/>
    <w:rsid w:val="00D25705"/>
    <w:rsid w:val="00D26AEE"/>
    <w:rsid w:val="00D26E03"/>
    <w:rsid w:val="00D27979"/>
    <w:rsid w:val="00D32BC0"/>
    <w:rsid w:val="00D354FE"/>
    <w:rsid w:val="00D35912"/>
    <w:rsid w:val="00D36951"/>
    <w:rsid w:val="00D36B73"/>
    <w:rsid w:val="00D46F97"/>
    <w:rsid w:val="00D5167F"/>
    <w:rsid w:val="00D6351D"/>
    <w:rsid w:val="00D7008F"/>
    <w:rsid w:val="00D84756"/>
    <w:rsid w:val="00D84D5B"/>
    <w:rsid w:val="00D85903"/>
    <w:rsid w:val="00D85E6C"/>
    <w:rsid w:val="00D91EBD"/>
    <w:rsid w:val="00D9358B"/>
    <w:rsid w:val="00D9654B"/>
    <w:rsid w:val="00D97969"/>
    <w:rsid w:val="00D97C59"/>
    <w:rsid w:val="00DA211D"/>
    <w:rsid w:val="00DB2C85"/>
    <w:rsid w:val="00DB3B4E"/>
    <w:rsid w:val="00DC158B"/>
    <w:rsid w:val="00DC2030"/>
    <w:rsid w:val="00DC5B22"/>
    <w:rsid w:val="00DC6B25"/>
    <w:rsid w:val="00DC7720"/>
    <w:rsid w:val="00DD29C6"/>
    <w:rsid w:val="00DD2B26"/>
    <w:rsid w:val="00DD63E3"/>
    <w:rsid w:val="00DD6699"/>
    <w:rsid w:val="00DE4B94"/>
    <w:rsid w:val="00DE5AA5"/>
    <w:rsid w:val="00DF07A5"/>
    <w:rsid w:val="00DF277E"/>
    <w:rsid w:val="00DF5407"/>
    <w:rsid w:val="00DF64F3"/>
    <w:rsid w:val="00DF70CD"/>
    <w:rsid w:val="00E03D19"/>
    <w:rsid w:val="00E0515D"/>
    <w:rsid w:val="00E05AEC"/>
    <w:rsid w:val="00E20386"/>
    <w:rsid w:val="00E252B2"/>
    <w:rsid w:val="00E26627"/>
    <w:rsid w:val="00E30168"/>
    <w:rsid w:val="00E31F3B"/>
    <w:rsid w:val="00E33CCD"/>
    <w:rsid w:val="00E41F17"/>
    <w:rsid w:val="00E43E40"/>
    <w:rsid w:val="00E46746"/>
    <w:rsid w:val="00E47C69"/>
    <w:rsid w:val="00E51EDA"/>
    <w:rsid w:val="00E51F2F"/>
    <w:rsid w:val="00E52431"/>
    <w:rsid w:val="00E55119"/>
    <w:rsid w:val="00E61FA8"/>
    <w:rsid w:val="00E62074"/>
    <w:rsid w:val="00E64F5A"/>
    <w:rsid w:val="00E67ECA"/>
    <w:rsid w:val="00E71CE5"/>
    <w:rsid w:val="00E76C68"/>
    <w:rsid w:val="00E77DF1"/>
    <w:rsid w:val="00E8057E"/>
    <w:rsid w:val="00E87E54"/>
    <w:rsid w:val="00E9083E"/>
    <w:rsid w:val="00EA3C56"/>
    <w:rsid w:val="00EA3CDF"/>
    <w:rsid w:val="00EA7351"/>
    <w:rsid w:val="00EB0065"/>
    <w:rsid w:val="00EB07A3"/>
    <w:rsid w:val="00EB698E"/>
    <w:rsid w:val="00EC592F"/>
    <w:rsid w:val="00EC6799"/>
    <w:rsid w:val="00ED1214"/>
    <w:rsid w:val="00ED1F6B"/>
    <w:rsid w:val="00ED6E71"/>
    <w:rsid w:val="00EE0B4F"/>
    <w:rsid w:val="00EE1E23"/>
    <w:rsid w:val="00EE217D"/>
    <w:rsid w:val="00EF034C"/>
    <w:rsid w:val="00EF1D50"/>
    <w:rsid w:val="00EF2FAC"/>
    <w:rsid w:val="00EF3232"/>
    <w:rsid w:val="00F00F0A"/>
    <w:rsid w:val="00F07904"/>
    <w:rsid w:val="00F10958"/>
    <w:rsid w:val="00F12D17"/>
    <w:rsid w:val="00F137C5"/>
    <w:rsid w:val="00F165AF"/>
    <w:rsid w:val="00F17D67"/>
    <w:rsid w:val="00F234A5"/>
    <w:rsid w:val="00F2791D"/>
    <w:rsid w:val="00F303A6"/>
    <w:rsid w:val="00F33364"/>
    <w:rsid w:val="00F37578"/>
    <w:rsid w:val="00F41E93"/>
    <w:rsid w:val="00F4342D"/>
    <w:rsid w:val="00F43C77"/>
    <w:rsid w:val="00F502AD"/>
    <w:rsid w:val="00F52C27"/>
    <w:rsid w:val="00F5578C"/>
    <w:rsid w:val="00F65735"/>
    <w:rsid w:val="00F70CA9"/>
    <w:rsid w:val="00F717D9"/>
    <w:rsid w:val="00F73710"/>
    <w:rsid w:val="00F74AEF"/>
    <w:rsid w:val="00F87CBA"/>
    <w:rsid w:val="00F90299"/>
    <w:rsid w:val="00F944D5"/>
    <w:rsid w:val="00F977BC"/>
    <w:rsid w:val="00FA146E"/>
    <w:rsid w:val="00FA1913"/>
    <w:rsid w:val="00FA4B32"/>
    <w:rsid w:val="00FA61A8"/>
    <w:rsid w:val="00FB5AEC"/>
    <w:rsid w:val="00FC0DB0"/>
    <w:rsid w:val="00FC2F8F"/>
    <w:rsid w:val="00FC414A"/>
    <w:rsid w:val="00FC6F0B"/>
    <w:rsid w:val="00FD0097"/>
    <w:rsid w:val="00FD25D1"/>
    <w:rsid w:val="00FE21D3"/>
    <w:rsid w:val="00FE3DED"/>
    <w:rsid w:val="00FE6E36"/>
    <w:rsid w:val="00FF297A"/>
    <w:rsid w:val="00FF2E19"/>
    <w:rsid w:val="00FF35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250FD"/>
  <w15:chartTrackingRefBased/>
  <w15:docId w15:val="{50B638D2-90DD-461A-87D8-CE91F71B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5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15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15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0E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150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815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81500"/>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A87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A87C2D"/>
    <w:rPr>
      <w:rFonts w:ascii="Courier New" w:eastAsia="Times New Roman" w:hAnsi="Courier New" w:cs="Courier New"/>
      <w:sz w:val="20"/>
      <w:szCs w:val="20"/>
      <w:lang w:eastAsia="tr-TR"/>
    </w:rPr>
  </w:style>
  <w:style w:type="character" w:customStyle="1" w:styleId="y2iqfc">
    <w:name w:val="y2iqfc"/>
    <w:basedOn w:val="DefaultParagraphFont"/>
    <w:rsid w:val="00A87C2D"/>
  </w:style>
  <w:style w:type="paragraph" w:styleId="ListParagraph">
    <w:name w:val="List Paragraph"/>
    <w:aliases w:val="PMMList Paragraph,Bullet Points,Liststycke SKL,içindekiler vb,Sombreado multicolor - Énfasis 31,Elenco Bullet point,Paragrafo elenco,Bullet OFM,Bullet list,Table of contents numbered,Normal bullet 2,List Paragraph1,PROVERE 1,Listenabsatz1"/>
    <w:basedOn w:val="Normal"/>
    <w:link w:val="ListParagraphChar"/>
    <w:uiPriority w:val="34"/>
    <w:qFormat/>
    <w:rsid w:val="00854A49"/>
    <w:pPr>
      <w:ind w:left="720"/>
      <w:contextualSpacing/>
    </w:pPr>
  </w:style>
  <w:style w:type="paragraph" w:styleId="NormalWeb">
    <w:name w:val="Normal (Web)"/>
    <w:basedOn w:val="Normal"/>
    <w:uiPriority w:val="99"/>
    <w:semiHidden/>
    <w:unhideWhenUsed/>
    <w:rsid w:val="00E61FA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istParagraphChar">
    <w:name w:val="List Paragraph Char"/>
    <w:aliases w:val="PMMList Paragraph Char,Bullet Points Char,Liststycke SKL Char,içindekiler vb Char,Sombreado multicolor - Énfasis 31 Char,Elenco Bullet point Char,Paragrafo elenco Char,Bullet OFM Char,Bullet list Char,Table of contents numbered Char"/>
    <w:link w:val="ListParagraph"/>
    <w:uiPriority w:val="34"/>
    <w:qFormat/>
    <w:locked/>
    <w:rsid w:val="00C8773E"/>
  </w:style>
  <w:style w:type="paragraph" w:styleId="TOCHeading">
    <w:name w:val="TOC Heading"/>
    <w:basedOn w:val="Heading1"/>
    <w:next w:val="Normal"/>
    <w:uiPriority w:val="39"/>
    <w:unhideWhenUsed/>
    <w:qFormat/>
    <w:rsid w:val="00D155FC"/>
    <w:pPr>
      <w:outlineLvl w:val="9"/>
    </w:pPr>
    <w:rPr>
      <w:lang w:val="en-US"/>
    </w:rPr>
  </w:style>
  <w:style w:type="paragraph" w:styleId="TOC2">
    <w:name w:val="toc 2"/>
    <w:basedOn w:val="Normal"/>
    <w:next w:val="Normal"/>
    <w:autoRedefine/>
    <w:uiPriority w:val="39"/>
    <w:unhideWhenUsed/>
    <w:rsid w:val="00667F48"/>
    <w:pPr>
      <w:tabs>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D155FC"/>
    <w:pPr>
      <w:spacing w:after="100"/>
    </w:pPr>
    <w:rPr>
      <w:rFonts w:eastAsiaTheme="minorEastAsia" w:cs="Times New Roman"/>
      <w:lang w:val="en-US"/>
    </w:rPr>
  </w:style>
  <w:style w:type="paragraph" w:styleId="TOC3">
    <w:name w:val="toc 3"/>
    <w:basedOn w:val="Normal"/>
    <w:next w:val="Normal"/>
    <w:autoRedefine/>
    <w:uiPriority w:val="39"/>
    <w:unhideWhenUsed/>
    <w:rsid w:val="00D155FC"/>
    <w:pPr>
      <w:spacing w:after="100"/>
      <w:ind w:left="440"/>
    </w:pPr>
    <w:rPr>
      <w:rFonts w:eastAsiaTheme="minorEastAsia" w:cs="Times New Roman"/>
      <w:lang w:val="en-US"/>
    </w:rPr>
  </w:style>
  <w:style w:type="character" w:styleId="Hyperlink">
    <w:name w:val="Hyperlink"/>
    <w:basedOn w:val="DefaultParagraphFont"/>
    <w:uiPriority w:val="99"/>
    <w:unhideWhenUsed/>
    <w:rsid w:val="00D155FC"/>
    <w:rPr>
      <w:color w:val="0563C1" w:themeColor="hyperlink"/>
      <w:u w:val="single"/>
    </w:rPr>
  </w:style>
  <w:style w:type="character" w:customStyle="1" w:styleId="Heading4Char">
    <w:name w:val="Heading 4 Char"/>
    <w:basedOn w:val="DefaultParagraphFont"/>
    <w:link w:val="Heading4"/>
    <w:uiPriority w:val="9"/>
    <w:rsid w:val="00740EB9"/>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294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3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0AB"/>
  </w:style>
  <w:style w:type="paragraph" w:styleId="Footer">
    <w:name w:val="footer"/>
    <w:basedOn w:val="Normal"/>
    <w:link w:val="FooterChar"/>
    <w:uiPriority w:val="99"/>
    <w:unhideWhenUsed/>
    <w:rsid w:val="00B33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0AB"/>
  </w:style>
  <w:style w:type="paragraph" w:customStyle="1" w:styleId="BodyA">
    <w:name w:val="Body A"/>
    <w:rsid w:val="00BE238C"/>
    <w:pPr>
      <w:spacing w:after="0" w:line="240" w:lineRule="auto"/>
      <w:jc w:val="both"/>
    </w:pPr>
    <w:rPr>
      <w:rFonts w:ascii="Cambria" w:eastAsia="Cambria" w:hAnsi="Cambria" w:cs="Cambria"/>
      <w:color w:val="000000"/>
      <w:u w:color="000000"/>
      <w:lang w:val="en-US"/>
    </w:rPr>
  </w:style>
  <w:style w:type="table" w:customStyle="1" w:styleId="GridTable22">
    <w:name w:val="Grid Table 22"/>
    <w:basedOn w:val="TableNormal"/>
    <w:uiPriority w:val="47"/>
    <w:rsid w:val="00BE238C"/>
    <w:pPr>
      <w:spacing w:after="0" w:line="240" w:lineRule="auto"/>
    </w:pPr>
    <w:rPr>
      <w:rFonts w:ascii="Times New Roman" w:eastAsia="Arial Unicode MS" w:hAnsi="Times New Roman" w:cs="Times New Roman"/>
      <w:sz w:val="20"/>
      <w:szCs w:val="20"/>
      <w:lang w:val="en-US"/>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EndnoteTextChar">
    <w:name w:val="Endnote Text Char"/>
    <w:basedOn w:val="DefaultParagraphFont"/>
    <w:link w:val="EndnoteText"/>
    <w:uiPriority w:val="99"/>
    <w:semiHidden/>
    <w:qFormat/>
    <w:rsid w:val="00FF297A"/>
    <w:rPr>
      <w:sz w:val="20"/>
      <w:szCs w:val="20"/>
      <w:lang w:val="en-GB"/>
    </w:rPr>
  </w:style>
  <w:style w:type="paragraph" w:styleId="EndnoteText">
    <w:name w:val="endnote text"/>
    <w:basedOn w:val="Normal"/>
    <w:link w:val="EndnoteTextChar"/>
    <w:uiPriority w:val="99"/>
    <w:semiHidden/>
    <w:unhideWhenUsed/>
    <w:rsid w:val="00FF297A"/>
    <w:pPr>
      <w:suppressAutoHyphens/>
      <w:spacing w:after="0" w:line="240" w:lineRule="auto"/>
    </w:pPr>
    <w:rPr>
      <w:sz w:val="20"/>
      <w:szCs w:val="20"/>
      <w:lang w:val="en-GB"/>
    </w:rPr>
  </w:style>
  <w:style w:type="character" w:customStyle="1" w:styleId="EndnoteTextChar1">
    <w:name w:val="Endnote Text Char1"/>
    <w:basedOn w:val="DefaultParagraphFont"/>
    <w:uiPriority w:val="99"/>
    <w:semiHidden/>
    <w:rsid w:val="00FF297A"/>
    <w:rPr>
      <w:sz w:val="20"/>
      <w:szCs w:val="20"/>
    </w:rPr>
  </w:style>
  <w:style w:type="character" w:styleId="Strong">
    <w:name w:val="Strong"/>
    <w:basedOn w:val="DefaultParagraphFont"/>
    <w:uiPriority w:val="22"/>
    <w:qFormat/>
    <w:rsid w:val="009B52C7"/>
    <w:rPr>
      <w:b/>
      <w:bCs/>
    </w:rPr>
  </w:style>
  <w:style w:type="paragraph" w:styleId="BalloonText">
    <w:name w:val="Balloon Text"/>
    <w:basedOn w:val="Normal"/>
    <w:link w:val="BalloonTextChar"/>
    <w:uiPriority w:val="99"/>
    <w:semiHidden/>
    <w:unhideWhenUsed/>
    <w:rsid w:val="00667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F48"/>
    <w:rPr>
      <w:rFonts w:ascii="Segoe UI" w:hAnsi="Segoe UI" w:cs="Segoe UI"/>
      <w:sz w:val="18"/>
      <w:szCs w:val="18"/>
    </w:rPr>
  </w:style>
  <w:style w:type="paragraph" w:styleId="Revision">
    <w:name w:val="Revision"/>
    <w:hidden/>
    <w:uiPriority w:val="99"/>
    <w:semiHidden/>
    <w:rsid w:val="00667F48"/>
    <w:pPr>
      <w:spacing w:after="0" w:line="240" w:lineRule="auto"/>
    </w:pPr>
  </w:style>
  <w:style w:type="character" w:styleId="CommentReference">
    <w:name w:val="annotation reference"/>
    <w:basedOn w:val="DefaultParagraphFont"/>
    <w:uiPriority w:val="99"/>
    <w:semiHidden/>
    <w:unhideWhenUsed/>
    <w:rsid w:val="0021277F"/>
    <w:rPr>
      <w:sz w:val="16"/>
      <w:szCs w:val="16"/>
    </w:rPr>
  </w:style>
  <w:style w:type="paragraph" w:styleId="CommentText">
    <w:name w:val="annotation text"/>
    <w:basedOn w:val="Normal"/>
    <w:link w:val="CommentTextChar"/>
    <w:uiPriority w:val="99"/>
    <w:semiHidden/>
    <w:unhideWhenUsed/>
    <w:rsid w:val="0021277F"/>
    <w:pPr>
      <w:spacing w:line="240" w:lineRule="auto"/>
    </w:pPr>
    <w:rPr>
      <w:sz w:val="20"/>
      <w:szCs w:val="20"/>
    </w:rPr>
  </w:style>
  <w:style w:type="character" w:customStyle="1" w:styleId="CommentTextChar">
    <w:name w:val="Comment Text Char"/>
    <w:basedOn w:val="DefaultParagraphFont"/>
    <w:link w:val="CommentText"/>
    <w:uiPriority w:val="99"/>
    <w:semiHidden/>
    <w:rsid w:val="0021277F"/>
    <w:rPr>
      <w:sz w:val="20"/>
      <w:szCs w:val="20"/>
    </w:rPr>
  </w:style>
  <w:style w:type="paragraph" w:styleId="CommentSubject">
    <w:name w:val="annotation subject"/>
    <w:basedOn w:val="CommentText"/>
    <w:next w:val="CommentText"/>
    <w:link w:val="CommentSubjectChar"/>
    <w:uiPriority w:val="99"/>
    <w:semiHidden/>
    <w:unhideWhenUsed/>
    <w:rsid w:val="0021277F"/>
    <w:rPr>
      <w:b/>
      <w:bCs/>
    </w:rPr>
  </w:style>
  <w:style w:type="character" w:customStyle="1" w:styleId="CommentSubjectChar">
    <w:name w:val="Comment Subject Char"/>
    <w:basedOn w:val="CommentTextChar"/>
    <w:link w:val="CommentSubject"/>
    <w:uiPriority w:val="99"/>
    <w:semiHidden/>
    <w:rsid w:val="0021277F"/>
    <w:rPr>
      <w:b/>
      <w:bCs/>
      <w:sz w:val="20"/>
      <w:szCs w:val="20"/>
    </w:rPr>
  </w:style>
  <w:style w:type="paragraph" w:styleId="BodyText">
    <w:name w:val="Body Text"/>
    <w:basedOn w:val="Normal"/>
    <w:link w:val="BodyTextChar"/>
    <w:rsid w:val="00577008"/>
    <w:pPr>
      <w:spacing w:before="120" w:after="120" w:line="240" w:lineRule="auto"/>
    </w:pPr>
    <w:rPr>
      <w:rFonts w:ascii="Arial" w:eastAsia="Times New Roman" w:hAnsi="Arial" w:cs="Times New Roman"/>
      <w:snapToGrid w:val="0"/>
      <w:sz w:val="20"/>
      <w:szCs w:val="20"/>
      <w:lang w:val="sv-SE"/>
    </w:rPr>
  </w:style>
  <w:style w:type="character" w:customStyle="1" w:styleId="BodyTextChar">
    <w:name w:val="Body Text Char"/>
    <w:basedOn w:val="DefaultParagraphFont"/>
    <w:link w:val="BodyText"/>
    <w:rsid w:val="00577008"/>
    <w:rPr>
      <w:rFonts w:ascii="Arial" w:eastAsia="Times New Roman" w:hAnsi="Arial" w:cs="Times New Roman"/>
      <w:snapToGrid w:val="0"/>
      <w:sz w:val="20"/>
      <w:szCs w:val="20"/>
      <w:lang w:val="sv-SE"/>
    </w:rPr>
  </w:style>
  <w:style w:type="paragraph" w:styleId="FootnoteText">
    <w:name w:val="footnote text"/>
    <w:basedOn w:val="Normal"/>
    <w:link w:val="FootnoteTextChar"/>
    <w:semiHidden/>
    <w:rsid w:val="00577008"/>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577008"/>
    <w:rPr>
      <w:rFonts w:ascii="Arial" w:eastAsia="Times New Roman" w:hAnsi="Arial" w:cs="Times New Roman"/>
      <w:snapToGrid w:val="0"/>
      <w:sz w:val="20"/>
      <w:szCs w:val="20"/>
      <w:lang w:val="fr-FR"/>
    </w:rPr>
  </w:style>
  <w:style w:type="character" w:styleId="FootnoteReference">
    <w:name w:val="footnote reference"/>
    <w:semiHidden/>
    <w:rsid w:val="00577008"/>
    <w:rPr>
      <w:vertAlign w:val="superscript"/>
    </w:rPr>
  </w:style>
  <w:style w:type="paragraph" w:customStyle="1" w:styleId="COELignes">
    <w:name w:val="COE_Lignes"/>
    <w:basedOn w:val="Normal"/>
    <w:rsid w:val="00051468"/>
    <w:pPr>
      <w:spacing w:after="100" w:afterAutospacing="1" w:line="240" w:lineRule="auto"/>
      <w:jc w:val="both"/>
    </w:pPr>
    <w:rPr>
      <w:rFonts w:ascii="Verdana" w:eastAsia="Times New Roman" w:hAnsi="Verdana" w:cs="Times New Roman"/>
      <w:sz w:val="20"/>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35">
      <w:bodyDiv w:val="1"/>
      <w:marLeft w:val="0"/>
      <w:marRight w:val="0"/>
      <w:marTop w:val="0"/>
      <w:marBottom w:val="0"/>
      <w:divBdr>
        <w:top w:val="none" w:sz="0" w:space="0" w:color="auto"/>
        <w:left w:val="none" w:sz="0" w:space="0" w:color="auto"/>
        <w:bottom w:val="none" w:sz="0" w:space="0" w:color="auto"/>
        <w:right w:val="none" w:sz="0" w:space="0" w:color="auto"/>
      </w:divBdr>
    </w:div>
    <w:div w:id="426968421">
      <w:bodyDiv w:val="1"/>
      <w:marLeft w:val="0"/>
      <w:marRight w:val="0"/>
      <w:marTop w:val="0"/>
      <w:marBottom w:val="0"/>
      <w:divBdr>
        <w:top w:val="none" w:sz="0" w:space="0" w:color="auto"/>
        <w:left w:val="none" w:sz="0" w:space="0" w:color="auto"/>
        <w:bottom w:val="none" w:sz="0" w:space="0" w:color="auto"/>
        <w:right w:val="none" w:sz="0" w:space="0" w:color="auto"/>
      </w:divBdr>
    </w:div>
    <w:div w:id="452484040">
      <w:bodyDiv w:val="1"/>
      <w:marLeft w:val="0"/>
      <w:marRight w:val="0"/>
      <w:marTop w:val="0"/>
      <w:marBottom w:val="0"/>
      <w:divBdr>
        <w:top w:val="none" w:sz="0" w:space="0" w:color="auto"/>
        <w:left w:val="none" w:sz="0" w:space="0" w:color="auto"/>
        <w:bottom w:val="none" w:sz="0" w:space="0" w:color="auto"/>
        <w:right w:val="none" w:sz="0" w:space="0" w:color="auto"/>
      </w:divBdr>
    </w:div>
    <w:div w:id="621807130">
      <w:bodyDiv w:val="1"/>
      <w:marLeft w:val="0"/>
      <w:marRight w:val="0"/>
      <w:marTop w:val="0"/>
      <w:marBottom w:val="0"/>
      <w:divBdr>
        <w:top w:val="none" w:sz="0" w:space="0" w:color="auto"/>
        <w:left w:val="none" w:sz="0" w:space="0" w:color="auto"/>
        <w:bottom w:val="none" w:sz="0" w:space="0" w:color="auto"/>
        <w:right w:val="none" w:sz="0" w:space="0" w:color="auto"/>
      </w:divBdr>
    </w:div>
    <w:div w:id="775947766">
      <w:bodyDiv w:val="1"/>
      <w:marLeft w:val="0"/>
      <w:marRight w:val="0"/>
      <w:marTop w:val="0"/>
      <w:marBottom w:val="0"/>
      <w:divBdr>
        <w:top w:val="none" w:sz="0" w:space="0" w:color="auto"/>
        <w:left w:val="none" w:sz="0" w:space="0" w:color="auto"/>
        <w:bottom w:val="none" w:sz="0" w:space="0" w:color="auto"/>
        <w:right w:val="none" w:sz="0" w:space="0" w:color="auto"/>
      </w:divBdr>
    </w:div>
    <w:div w:id="1000348959">
      <w:bodyDiv w:val="1"/>
      <w:marLeft w:val="0"/>
      <w:marRight w:val="0"/>
      <w:marTop w:val="0"/>
      <w:marBottom w:val="0"/>
      <w:divBdr>
        <w:top w:val="none" w:sz="0" w:space="0" w:color="auto"/>
        <w:left w:val="none" w:sz="0" w:space="0" w:color="auto"/>
        <w:bottom w:val="none" w:sz="0" w:space="0" w:color="auto"/>
        <w:right w:val="none" w:sz="0" w:space="0" w:color="auto"/>
      </w:divBdr>
    </w:div>
    <w:div w:id="1169641684">
      <w:bodyDiv w:val="1"/>
      <w:marLeft w:val="0"/>
      <w:marRight w:val="0"/>
      <w:marTop w:val="0"/>
      <w:marBottom w:val="0"/>
      <w:divBdr>
        <w:top w:val="none" w:sz="0" w:space="0" w:color="auto"/>
        <w:left w:val="none" w:sz="0" w:space="0" w:color="auto"/>
        <w:bottom w:val="none" w:sz="0" w:space="0" w:color="auto"/>
        <w:right w:val="none" w:sz="0" w:space="0" w:color="auto"/>
      </w:divBdr>
    </w:div>
    <w:div w:id="1351637206">
      <w:bodyDiv w:val="1"/>
      <w:marLeft w:val="0"/>
      <w:marRight w:val="0"/>
      <w:marTop w:val="0"/>
      <w:marBottom w:val="0"/>
      <w:divBdr>
        <w:top w:val="none" w:sz="0" w:space="0" w:color="auto"/>
        <w:left w:val="none" w:sz="0" w:space="0" w:color="auto"/>
        <w:bottom w:val="none" w:sz="0" w:space="0" w:color="auto"/>
        <w:right w:val="none" w:sz="0" w:space="0" w:color="auto"/>
      </w:divBdr>
    </w:div>
    <w:div w:id="1424452412">
      <w:bodyDiv w:val="1"/>
      <w:marLeft w:val="0"/>
      <w:marRight w:val="0"/>
      <w:marTop w:val="0"/>
      <w:marBottom w:val="0"/>
      <w:divBdr>
        <w:top w:val="none" w:sz="0" w:space="0" w:color="auto"/>
        <w:left w:val="none" w:sz="0" w:space="0" w:color="auto"/>
        <w:bottom w:val="none" w:sz="0" w:space="0" w:color="auto"/>
        <w:right w:val="none" w:sz="0" w:space="0" w:color="auto"/>
      </w:divBdr>
    </w:div>
    <w:div w:id="1426265220">
      <w:bodyDiv w:val="1"/>
      <w:marLeft w:val="0"/>
      <w:marRight w:val="0"/>
      <w:marTop w:val="0"/>
      <w:marBottom w:val="0"/>
      <w:divBdr>
        <w:top w:val="none" w:sz="0" w:space="0" w:color="auto"/>
        <w:left w:val="none" w:sz="0" w:space="0" w:color="auto"/>
        <w:bottom w:val="none" w:sz="0" w:space="0" w:color="auto"/>
        <w:right w:val="none" w:sz="0" w:space="0" w:color="auto"/>
      </w:divBdr>
    </w:div>
    <w:div w:id="1585844499">
      <w:bodyDiv w:val="1"/>
      <w:marLeft w:val="0"/>
      <w:marRight w:val="0"/>
      <w:marTop w:val="0"/>
      <w:marBottom w:val="0"/>
      <w:divBdr>
        <w:top w:val="none" w:sz="0" w:space="0" w:color="auto"/>
        <w:left w:val="none" w:sz="0" w:space="0" w:color="auto"/>
        <w:bottom w:val="none" w:sz="0" w:space="0" w:color="auto"/>
        <w:right w:val="none" w:sz="0" w:space="0" w:color="auto"/>
      </w:divBdr>
    </w:div>
    <w:div w:id="1648825080">
      <w:bodyDiv w:val="1"/>
      <w:marLeft w:val="0"/>
      <w:marRight w:val="0"/>
      <w:marTop w:val="0"/>
      <w:marBottom w:val="0"/>
      <w:divBdr>
        <w:top w:val="none" w:sz="0" w:space="0" w:color="auto"/>
        <w:left w:val="none" w:sz="0" w:space="0" w:color="auto"/>
        <w:bottom w:val="none" w:sz="0" w:space="0" w:color="auto"/>
        <w:right w:val="none" w:sz="0" w:space="0" w:color="auto"/>
      </w:divBdr>
    </w:div>
    <w:div w:id="1731461862">
      <w:bodyDiv w:val="1"/>
      <w:marLeft w:val="0"/>
      <w:marRight w:val="0"/>
      <w:marTop w:val="0"/>
      <w:marBottom w:val="0"/>
      <w:divBdr>
        <w:top w:val="none" w:sz="0" w:space="0" w:color="auto"/>
        <w:left w:val="none" w:sz="0" w:space="0" w:color="auto"/>
        <w:bottom w:val="none" w:sz="0" w:space="0" w:color="auto"/>
        <w:right w:val="none" w:sz="0" w:space="0" w:color="auto"/>
      </w:divBdr>
    </w:div>
    <w:div w:id="1809936569">
      <w:bodyDiv w:val="1"/>
      <w:marLeft w:val="0"/>
      <w:marRight w:val="0"/>
      <w:marTop w:val="0"/>
      <w:marBottom w:val="0"/>
      <w:divBdr>
        <w:top w:val="none" w:sz="0" w:space="0" w:color="auto"/>
        <w:left w:val="none" w:sz="0" w:space="0" w:color="auto"/>
        <w:bottom w:val="none" w:sz="0" w:space="0" w:color="auto"/>
        <w:right w:val="none" w:sz="0" w:space="0" w:color="auto"/>
      </w:divBdr>
    </w:div>
    <w:div w:id="19468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EA45D4-2AEB-40C9-9A9C-BDC8ED5A9B1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93974-437D-42BA-8F12-7E129D003017}">
  <ds:schemaRefs>
    <ds:schemaRef ds:uri="http://schemas.openxmlformats.org/officeDocument/2006/bibliography"/>
  </ds:schemaRefs>
</ds:datastoreItem>
</file>

<file path=customXml/itemProps2.xml><?xml version="1.0" encoding="utf-8"?>
<ds:datastoreItem xmlns:ds="http://schemas.openxmlformats.org/officeDocument/2006/customXml" ds:itemID="{3A754ED0-704E-4B70-A009-D15196E3F0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2096E-7465-4A50-B846-3E066C7A1115}">
  <ds:schemaRefs>
    <ds:schemaRef ds:uri="http://schemas.microsoft.com/sharepoint/v3/contenttype/forms"/>
  </ds:schemaRefs>
</ds:datastoreItem>
</file>

<file path=customXml/itemProps4.xml><?xml version="1.0" encoding="utf-8"?>
<ds:datastoreItem xmlns:ds="http://schemas.openxmlformats.org/officeDocument/2006/customXml" ds:itemID="{0183BFF6-9D87-4450-9010-B8D1D37C7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5576</Words>
  <Characters>31789</Characters>
  <Application>Microsoft Office Word</Application>
  <DocSecurity>0</DocSecurity>
  <Lines>264</Lines>
  <Paragraphs>74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Nedim Birol Yuruten</dc:creator>
  <cp:keywords/>
  <dc:description/>
  <cp:lastModifiedBy>AKKAS Nazli</cp:lastModifiedBy>
  <cp:revision>3</cp:revision>
  <cp:lastPrinted>2022-10-14T11:51:00Z</cp:lastPrinted>
  <dcterms:created xsi:type="dcterms:W3CDTF">2023-09-04T13:26:00Z</dcterms:created>
  <dcterms:modified xsi:type="dcterms:W3CDTF">2023-09-05T07:24:00Z</dcterms:modified>
</cp:coreProperties>
</file>