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79A97AE2" w:rsidR="00AB0E18" w:rsidRPr="004050E2" w:rsidRDefault="00AB0E18" w:rsidP="00AB0E18">
      <w:pPr>
        <w:rPr>
          <w:rFonts w:ascii="Tahoma" w:hAnsi="Tahoma" w:cs="Tahoma"/>
          <w:b/>
          <w:highlight w:val="cyan"/>
        </w:rPr>
      </w:pPr>
      <w:r w:rsidRPr="004050E2">
        <w:rPr>
          <w:rFonts w:ascii="Tahoma" w:hAnsi="Tahoma" w:cs="Tahoma"/>
          <w:b/>
        </w:rPr>
        <w:t xml:space="preserve">Purchase of </w:t>
      </w:r>
      <w:r w:rsidR="004050E2" w:rsidRPr="004050E2">
        <w:rPr>
          <w:rFonts w:ascii="Tahoma" w:hAnsi="Tahoma" w:cs="Tahoma"/>
          <w:b/>
        </w:rPr>
        <w:t>national consultancy services in the field of human rights protection of displaced population in Armenia within the framework of the Project “Strengthening Human Rights Safeguards for the Displaced Population in Armenia”.</w:t>
      </w:r>
    </w:p>
    <w:p w14:paraId="244A6958" w14:textId="673A6AF3" w:rsidR="00AB0E18" w:rsidRPr="0087482B" w:rsidRDefault="00AB0E18" w:rsidP="00AB0E18">
      <w:pPr>
        <w:rPr>
          <w:rFonts w:ascii="Tahoma" w:hAnsi="Tahoma" w:cs="Tahoma"/>
          <w:b/>
          <w:sz w:val="28"/>
          <w:szCs w:val="28"/>
        </w:rPr>
      </w:pPr>
      <w:r w:rsidRPr="0087482B">
        <w:rPr>
          <w:rFonts w:ascii="Tahoma" w:hAnsi="Tahoma" w:cs="Tahoma"/>
          <w:b/>
          <w:sz w:val="28"/>
          <w:szCs w:val="28"/>
        </w:rPr>
        <w:t>[</w:t>
      </w:r>
      <w:r w:rsidRPr="0087482B">
        <w:rPr>
          <w:rFonts w:ascii="Tahoma" w:hAnsi="Tahoma" w:cs="Tahoma"/>
          <w:b/>
          <w:i/>
          <w:sz w:val="28"/>
          <w:szCs w:val="28"/>
        </w:rPr>
        <w:t xml:space="preserve">Contract N° </w:t>
      </w:r>
      <w:r w:rsidR="0087482B" w:rsidRPr="0087482B">
        <w:rPr>
          <w:rFonts w:ascii="Tahoma" w:hAnsi="Tahoma" w:cs="Tahoma"/>
          <w:b/>
          <w:sz w:val="28"/>
          <w:szCs w:val="28"/>
        </w:rPr>
        <w:t>BH9185-2024-003</w:t>
      </w:r>
      <w:r w:rsidRPr="0087482B">
        <w:rPr>
          <w:rFonts w:ascii="Tahoma" w:hAnsi="Tahoma" w:cs="Tahoma"/>
          <w:b/>
          <w:sz w:val="28"/>
          <w:szCs w:val="28"/>
        </w:rPr>
        <w:t>]</w:t>
      </w:r>
      <w:r w:rsidR="00193679" w:rsidRPr="0087482B">
        <w:rPr>
          <w:rFonts w:ascii="Tahoma" w:hAnsi="Tahoma" w:cs="Tahoma"/>
          <w:b/>
          <w:sz w:val="28"/>
          <w:szCs w:val="28"/>
        </w:rPr>
        <w:t xml:space="preserve"> </w:t>
      </w:r>
    </w:p>
    <w:p w14:paraId="0D2231F5" w14:textId="77777777" w:rsidR="005B6603" w:rsidRPr="00E25560" w:rsidRDefault="005B6603" w:rsidP="009E1B52">
      <w:pPr>
        <w:rPr>
          <w:rFonts w:ascii="Tahoma" w:hAnsi="Tahoma" w:cs="Tahoma"/>
          <w:b/>
        </w:rPr>
      </w:pPr>
    </w:p>
    <w:p w14:paraId="3320D652" w14:textId="5AC94651"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w:t>
      </w:r>
      <w:r w:rsidRPr="004050E2">
        <w:rPr>
          <w:rFonts w:ascii="Tahoma" w:hAnsi="Tahoma" w:cs="Tahoma"/>
          <w:sz w:val="20"/>
          <w:szCs w:val="20"/>
        </w:rPr>
        <w:t>Europe is currently implementing</w:t>
      </w:r>
      <w:r w:rsidR="00415E8B" w:rsidRPr="004050E2">
        <w:rPr>
          <w:rFonts w:ascii="Tahoma" w:hAnsi="Tahoma" w:cs="Tahoma"/>
          <w:sz w:val="20"/>
          <w:szCs w:val="20"/>
        </w:rPr>
        <w:t xml:space="preserve"> and until </w:t>
      </w:r>
      <w:r w:rsidR="004050E2" w:rsidRPr="004050E2">
        <w:rPr>
          <w:rFonts w:ascii="Tahoma" w:hAnsi="Tahoma" w:cs="Tahoma"/>
          <w:iCs/>
          <w:sz w:val="20"/>
          <w:szCs w:val="20"/>
        </w:rPr>
        <w:t>31 May 2026</w:t>
      </w:r>
      <w:r w:rsidR="00674341" w:rsidRPr="004050E2">
        <w:rPr>
          <w:rFonts w:ascii="Tahoma" w:hAnsi="Tahoma" w:cs="Tahoma"/>
          <w:sz w:val="20"/>
          <w:szCs w:val="20"/>
        </w:rPr>
        <w:t xml:space="preserve"> </w:t>
      </w:r>
      <w:r w:rsidR="00415E8B" w:rsidRPr="004050E2">
        <w:rPr>
          <w:rFonts w:ascii="Tahoma" w:hAnsi="Tahoma" w:cs="Tahoma"/>
          <w:sz w:val="20"/>
          <w:szCs w:val="20"/>
        </w:rPr>
        <w:t>will implement from</w:t>
      </w:r>
      <w:r w:rsidR="007958C9" w:rsidRPr="004050E2">
        <w:rPr>
          <w:rFonts w:ascii="Tahoma" w:hAnsi="Tahoma" w:cs="Tahoma"/>
          <w:sz w:val="20"/>
          <w:szCs w:val="20"/>
        </w:rPr>
        <w:t xml:space="preserve"> a</w:t>
      </w:r>
      <w:r w:rsidR="007958C9" w:rsidRPr="00E25560">
        <w:rPr>
          <w:rFonts w:ascii="Tahoma" w:hAnsi="Tahoma" w:cs="Tahoma"/>
          <w:sz w:val="20"/>
          <w:szCs w:val="20"/>
        </w:rPr>
        <w:t xml:space="preserve"> Project on </w:t>
      </w:r>
      <w:r w:rsidR="004050E2" w:rsidRPr="004050E2">
        <w:rPr>
          <w:rFonts w:ascii="Tahoma" w:hAnsi="Tahoma" w:cs="Tahoma"/>
          <w:b/>
          <w:bCs/>
          <w:i/>
          <w:iCs/>
          <w:sz w:val="20"/>
          <w:szCs w:val="20"/>
        </w:rPr>
        <w:t>Strengthening Human Rights Safeguards for the Displaced Population in Armenia</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for the </w:t>
      </w:r>
      <w:r w:rsidR="004050E2" w:rsidRPr="00D0286A">
        <w:rPr>
          <w:rFonts w:ascii="Tahoma" w:hAnsi="Tahoma" w:cs="Tahoma"/>
          <w:sz w:val="20"/>
          <w:szCs w:val="20"/>
        </w:rPr>
        <w:t>provision of</w:t>
      </w:r>
      <w:r w:rsidR="004050E2">
        <w:rPr>
          <w:rFonts w:ascii="Tahoma" w:hAnsi="Tahoma" w:cs="Tahoma"/>
          <w:sz w:val="20"/>
          <w:szCs w:val="20"/>
        </w:rPr>
        <w:t xml:space="preserve"> </w:t>
      </w:r>
      <w:r w:rsidR="004050E2" w:rsidRPr="007010BF">
        <w:rPr>
          <w:rFonts w:ascii="Tahoma" w:hAnsi="Tahoma" w:cs="Tahoma"/>
          <w:sz w:val="20"/>
          <w:szCs w:val="20"/>
        </w:rPr>
        <w:t>national consultancy services in the field of</w:t>
      </w:r>
      <w:r w:rsidR="004050E2">
        <w:rPr>
          <w:rFonts w:ascii="Tahoma" w:hAnsi="Tahoma" w:cs="Tahoma"/>
          <w:sz w:val="20"/>
          <w:szCs w:val="20"/>
        </w:rPr>
        <w:t xml:space="preserve"> human rights protection of displaced population,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2C34731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6804BC">
        <w:rPr>
          <w:rFonts w:ascii="Tahoma" w:hAnsi="Tahoma" w:cs="Tahoma"/>
          <w:b/>
          <w:sz w:val="20"/>
          <w:szCs w:val="20"/>
        </w:rPr>
        <w:t>55,000</w:t>
      </w:r>
      <w:r w:rsidRPr="00E25560">
        <w:rPr>
          <w:rFonts w:ascii="Tahoma" w:hAnsi="Tahoma" w:cs="Tahoma"/>
          <w:b/>
          <w:sz w:val="20"/>
          <w:szCs w:val="20"/>
        </w:rPr>
        <w:t xml:space="preserve"> tax exclusive.</w:t>
      </w:r>
    </w:p>
    <w:p w14:paraId="12EA6D3B" w14:textId="6395FD95" w:rsidR="007958C9" w:rsidRPr="003F205A"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w:t>
      </w:r>
      <w:r w:rsidRPr="003F205A">
        <w:rPr>
          <w:rFonts w:ascii="Tahoma" w:hAnsi="Tahoma" w:cs="Tahoma"/>
          <w:sz w:val="20"/>
          <w:szCs w:val="20"/>
        </w:rPr>
        <w:t xml:space="preserve">indicated below. All tenderers will be informed in writing of the outcome of the </w:t>
      </w:r>
      <w:r w:rsidRPr="003F205A">
        <w:rPr>
          <w:rFonts w:ascii="Tahoma" w:hAnsi="Tahoma" w:cs="Tahoma"/>
          <w:color w:val="000000" w:themeColor="text1"/>
          <w:sz w:val="20"/>
          <w:szCs w:val="20"/>
        </w:rPr>
        <w:t>procedure.</w:t>
      </w:r>
    </w:p>
    <w:p w14:paraId="62FD3CC3" w14:textId="3D22CC08" w:rsidR="007958C9" w:rsidRPr="003F205A" w:rsidRDefault="007958C9" w:rsidP="007958C9">
      <w:pPr>
        <w:spacing w:after="120"/>
        <w:jc w:val="both"/>
        <w:rPr>
          <w:rFonts w:ascii="Tahoma" w:hAnsi="Tahoma" w:cs="Tahoma"/>
          <w:color w:val="000000" w:themeColor="text1"/>
          <w:sz w:val="20"/>
          <w:szCs w:val="20"/>
        </w:rPr>
      </w:pPr>
      <w:r w:rsidRPr="003F205A">
        <w:rPr>
          <w:rFonts w:ascii="Tahoma" w:hAnsi="Tahoma" w:cs="Tahoma"/>
          <w:color w:val="000000" w:themeColor="text1"/>
          <w:sz w:val="20"/>
          <w:szCs w:val="20"/>
        </w:rPr>
        <w:t>The tenderer must be either a natural person, a legal person</w:t>
      </w:r>
      <w:r w:rsidR="008A4614" w:rsidRPr="003F205A">
        <w:rPr>
          <w:rFonts w:ascii="Tahoma" w:hAnsi="Tahoma" w:cs="Tahoma"/>
          <w:color w:val="000000" w:themeColor="text1"/>
          <w:sz w:val="20"/>
          <w:szCs w:val="20"/>
        </w:rPr>
        <w:t xml:space="preserve"> or consortia of legal and/or natural persons</w:t>
      </w:r>
      <w:r w:rsidRPr="003F205A">
        <w:rPr>
          <w:rFonts w:ascii="Tahoma" w:hAnsi="Tahoma" w:cs="Tahoma"/>
          <w:color w:val="000000" w:themeColor="text1"/>
          <w:sz w:val="20"/>
          <w:szCs w:val="20"/>
        </w:rPr>
        <w:t>.</w:t>
      </w:r>
    </w:p>
    <w:p w14:paraId="2810F0BD" w14:textId="78E3D7BE"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FB27C3">
        <w:rPr>
          <w:rFonts w:ascii="Tahoma" w:hAnsi="Tahoma" w:cs="Tahoma"/>
          <w:b/>
          <w:color w:val="000000" w:themeColor="text1"/>
          <w:sz w:val="20"/>
          <w:szCs w:val="20"/>
        </w:rPr>
        <w:t xml:space="preserve">Tender </w:t>
      </w:r>
      <w:r w:rsidR="003F205A" w:rsidRPr="00FB27C3">
        <w:rPr>
          <w:rFonts w:ascii="Tahoma" w:hAnsi="Tahoma" w:cs="Tahoma"/>
          <w:b/>
          <w:color w:val="000000" w:themeColor="text1"/>
          <w:sz w:val="20"/>
          <w:szCs w:val="20"/>
        </w:rPr>
        <w:t>–</w:t>
      </w:r>
      <w:r w:rsidR="00BF4897" w:rsidRPr="00FB27C3">
        <w:rPr>
          <w:rFonts w:ascii="Tahoma" w:hAnsi="Tahoma" w:cs="Tahoma"/>
          <w:b/>
          <w:color w:val="000000" w:themeColor="text1"/>
          <w:sz w:val="20"/>
          <w:szCs w:val="20"/>
        </w:rPr>
        <w:t xml:space="preserve"> </w:t>
      </w:r>
      <w:r w:rsidR="003F205A" w:rsidRPr="00FB27C3">
        <w:rPr>
          <w:rFonts w:ascii="Tahoma" w:hAnsi="Tahoma" w:cs="Tahoma"/>
          <w:b/>
          <w:color w:val="000000" w:themeColor="text1"/>
          <w:sz w:val="20"/>
          <w:szCs w:val="20"/>
        </w:rPr>
        <w:t xml:space="preserve">National Consultancy </w:t>
      </w:r>
      <w:r w:rsidR="00FB27C3" w:rsidRPr="00FB27C3">
        <w:rPr>
          <w:rFonts w:ascii="Tahoma" w:hAnsi="Tahoma" w:cs="Tahoma"/>
          <w:b/>
          <w:color w:val="000000" w:themeColor="text1"/>
          <w:sz w:val="20"/>
          <w:szCs w:val="20"/>
        </w:rPr>
        <w:t>BH9185-2024-003</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F0BD0E8"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w:t>
      </w:r>
      <w:r w:rsidR="003F205A">
        <w:rPr>
          <w:rFonts w:ascii="Tahoma" w:hAnsi="Tahoma" w:cs="Tahoma"/>
          <w:b/>
          <w:color w:val="000000" w:themeColor="text1"/>
          <w:sz w:val="20"/>
          <w:szCs w:val="20"/>
        </w:rPr>
        <w:t xml:space="preserve"> 5</w:t>
      </w:r>
      <w:r w:rsidRPr="00E25560">
        <w:rPr>
          <w:rFonts w:ascii="Tahoma" w:hAnsi="Tahoma" w:cs="Tahoma"/>
          <w:b/>
          <w:color w:val="000000" w:themeColor="text1"/>
          <w:sz w:val="20"/>
          <w:szCs w:val="20"/>
          <w:u w:val="single"/>
        </w:rPr>
        <w:t xml:space="preserve"> (</w:t>
      </w:r>
      <w:r w:rsidR="003F205A">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FB27C3">
        <w:rPr>
          <w:rFonts w:ascii="Tahoma" w:hAnsi="Tahoma" w:cs="Tahoma"/>
          <w:b/>
          <w:color w:val="000000" w:themeColor="text1"/>
          <w:sz w:val="20"/>
          <w:szCs w:val="20"/>
        </w:rPr>
        <w:t>Question</w:t>
      </w:r>
      <w:r w:rsidR="00F12108" w:rsidRPr="00FB27C3">
        <w:rPr>
          <w:rFonts w:ascii="Tahoma" w:hAnsi="Tahoma" w:cs="Tahoma"/>
          <w:b/>
          <w:color w:val="000000" w:themeColor="text1"/>
          <w:sz w:val="20"/>
          <w:szCs w:val="20"/>
        </w:rPr>
        <w:t>s</w:t>
      </w:r>
      <w:r w:rsidR="00BF4897" w:rsidRPr="00FB27C3">
        <w:rPr>
          <w:rFonts w:ascii="Tahoma" w:hAnsi="Tahoma" w:cs="Tahoma"/>
          <w:b/>
          <w:color w:val="000000" w:themeColor="text1"/>
          <w:sz w:val="20"/>
          <w:szCs w:val="20"/>
        </w:rPr>
        <w:t xml:space="preserve"> - </w:t>
      </w:r>
      <w:r w:rsidR="003F205A" w:rsidRPr="00FB27C3">
        <w:rPr>
          <w:rFonts w:ascii="Tahoma" w:hAnsi="Tahoma" w:cs="Tahoma"/>
          <w:b/>
          <w:color w:val="000000" w:themeColor="text1"/>
          <w:sz w:val="20"/>
          <w:szCs w:val="20"/>
        </w:rPr>
        <w:t xml:space="preserve">National Consultancy </w:t>
      </w:r>
      <w:r w:rsidR="00FB27C3" w:rsidRPr="00FB27C3">
        <w:rPr>
          <w:rFonts w:ascii="Tahoma" w:hAnsi="Tahoma" w:cs="Tahoma"/>
          <w:b/>
          <w:color w:val="000000" w:themeColor="text1"/>
          <w:sz w:val="20"/>
          <w:szCs w:val="20"/>
        </w:rPr>
        <w:t>BH9185-2024-003</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F24F19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05-31T00:00:00Z">
                  <w:dateFormat w:val="dd MMMM yyyy"/>
                  <w:lid w:val="en-GB"/>
                  <w:storeMappedDataAs w:val="dateTime"/>
                  <w:calendar w:val="gregorian"/>
                </w:date>
              </w:sdtPr>
              <w:sdtEndPr>
                <w:rPr>
                  <w:rStyle w:val="DefaultParagraphFont"/>
                  <w:sz w:val="22"/>
                  <w:szCs w:val="20"/>
                </w:rPr>
              </w:sdtEndPr>
              <w:sdtContent>
                <w:r w:rsidR="003F205A">
                  <w:rPr>
                    <w:rStyle w:val="Style73"/>
                    <w:rFonts w:ascii="Tahoma" w:hAnsi="Tahoma" w:cs="Tahoma"/>
                  </w:rPr>
                  <w:t>31 May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5CA33186"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05-27T00:00:00Z">
                  <w:dateFormat w:val="dd MMMM yyyy"/>
                  <w:lid w:val="en-GB"/>
                  <w:storeMappedDataAs w:val="dateTime"/>
                  <w:calendar w:val="gregorian"/>
                </w:date>
              </w:sdtPr>
              <w:sdtEndPr>
                <w:rPr>
                  <w:b w:val="0"/>
                  <w:color w:val="auto"/>
                  <w:sz w:val="22"/>
                  <w:lang w:eastAsia="fr-FR"/>
                </w:rPr>
              </w:sdtEndPr>
              <w:sdtContent>
                <w:r w:rsidR="00C33044">
                  <w:rPr>
                    <w:rFonts w:ascii="Tahoma" w:hAnsi="Tahoma" w:cs="Tahoma"/>
                    <w:b/>
                    <w:color w:val="000000" w:themeColor="text1"/>
                    <w:sz w:val="20"/>
                    <w:szCs w:val="20"/>
                  </w:rPr>
                  <w:t>27 May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46F0B9B1" w:rsidR="007958C9" w:rsidRPr="00E25560" w:rsidRDefault="00000000" w:rsidP="007958C9">
                <w:pPr>
                  <w:rPr>
                    <w:rFonts w:ascii="Tahoma" w:hAnsi="Tahoma" w:cs="Tahoma"/>
                    <w:b/>
                    <w:color w:val="000000" w:themeColor="text1"/>
                    <w:sz w:val="20"/>
                    <w:szCs w:val="20"/>
                  </w:rPr>
                </w:pPr>
                <w:hyperlink r:id="rId12" w:history="1">
                  <w:r w:rsidR="00184486" w:rsidRPr="00184486">
                    <w:rPr>
                      <w:rStyle w:val="Hyperlink"/>
                      <w:rFonts w:ascii="Tahoma" w:hAnsi="Tahoma" w:cs="Tahoma"/>
                      <w:sz w:val="20"/>
                    </w:rPr>
                    <w:t>tender.armenia-BH9185@coe.int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15EF04B" w:rsidR="007958C9" w:rsidRPr="00E25560" w:rsidRDefault="003F205A" w:rsidP="007958C9">
                <w:pPr>
                  <w:rPr>
                    <w:rFonts w:ascii="Tahoma" w:hAnsi="Tahoma" w:cs="Tahoma"/>
                    <w:b/>
                    <w:color w:val="000000" w:themeColor="text1"/>
                    <w:sz w:val="20"/>
                    <w:szCs w:val="20"/>
                  </w:rPr>
                </w:pPr>
                <w:r>
                  <w:rPr>
                    <w:rFonts w:ascii="Tahoma" w:hAnsi="Tahoma" w:cs="Tahoma"/>
                    <w:sz w:val="20"/>
                    <w:szCs w:val="20"/>
                  </w:rPr>
                  <w:t>Mariam.sardaryan@coe.int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06-10T00:00:00Z">
              <w:dateFormat w:val="dd MMMM yyyy"/>
              <w:lid w:val="en-GB"/>
              <w:storeMappedDataAs w:val="dateTime"/>
              <w:calendar w:val="gregorian"/>
            </w:date>
          </w:sdtPr>
          <w:sdtEndPr>
            <w:rPr>
              <w:lang w:eastAsia="fr-FR"/>
            </w:rPr>
          </w:sdtEndPr>
          <w:sdtContent>
            <w:tc>
              <w:tcPr>
                <w:tcW w:w="6061" w:type="dxa"/>
                <w:vAlign w:val="center"/>
              </w:tcPr>
              <w:p w14:paraId="03756942" w14:textId="207A4653" w:rsidR="007958C9" w:rsidRPr="00E25560" w:rsidRDefault="00C33044" w:rsidP="007958C9">
                <w:pPr>
                  <w:rPr>
                    <w:rFonts w:ascii="Tahoma" w:hAnsi="Tahoma" w:cs="Tahoma"/>
                    <w:sz w:val="20"/>
                    <w:szCs w:val="20"/>
                    <w:lang w:eastAsia="fr-FR"/>
                  </w:rPr>
                </w:pPr>
                <w:r>
                  <w:rPr>
                    <w:rFonts w:ascii="Tahoma" w:hAnsi="Tahoma" w:cs="Tahoma"/>
                    <w:sz w:val="20"/>
                    <w:szCs w:val="20"/>
                  </w:rPr>
                  <w:t>10 June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435EA6CC" w:rsidR="008742C4" w:rsidRDefault="003F205A" w:rsidP="008742C4">
      <w:pPr>
        <w:jc w:val="both"/>
        <w:rPr>
          <w:rFonts w:ascii="Tahoma" w:eastAsia="Calibri" w:hAnsi="Tahoma" w:cs="Tahoma"/>
          <w:sz w:val="20"/>
          <w:szCs w:val="20"/>
          <w:lang w:eastAsia="en-US"/>
        </w:rPr>
      </w:pPr>
      <w:r w:rsidRPr="003F205A">
        <w:rPr>
          <w:rFonts w:ascii="Tahoma" w:eastAsia="Calibri" w:hAnsi="Tahoma" w:cs="Tahoma"/>
          <w:sz w:val="20"/>
          <w:szCs w:val="20"/>
          <w:lang w:eastAsia="en-US"/>
        </w:rPr>
        <w:t>The Project aims to provide tailored support to the Armenian authorities in addressing the needs of the displaced persons/refugees. Specific focus will be given to supporting the human rights institutions, in particular the Human Rights Defender’s Office (the Ombudsperson), and the Migration and Citizenship Service of the Ministry of Internal Affairs, in terms of strengthening professional capacities and building resilience in highly demanding, overwhelming situation, in light of a significant influx of displaced population due to the escalation in the long-standing conflict (according to official data provided by the Armenian Government, between 24 September and 4 October 2023, 100 632 ethnic Armenians, including 30 000 children arrived in Armenia from Karabakh). The Project will further support the advancement of the relevant legislative and policy framework to ensure the displaced people enjoy basic human rights, as guaranteed under the European Convention on Human Rights and other European standards.</w:t>
      </w:r>
    </w:p>
    <w:p w14:paraId="6E70CB00" w14:textId="77777777" w:rsidR="003F205A" w:rsidRDefault="003F205A" w:rsidP="008742C4">
      <w:pPr>
        <w:jc w:val="both"/>
        <w:rPr>
          <w:rFonts w:ascii="Tahoma" w:eastAsia="Calibri" w:hAnsi="Tahoma" w:cs="Tahoma"/>
          <w:sz w:val="20"/>
          <w:szCs w:val="20"/>
          <w:lang w:eastAsia="en-US"/>
        </w:rPr>
      </w:pPr>
    </w:p>
    <w:p w14:paraId="6ECAF0A5" w14:textId="3DCF72A4" w:rsidR="003F205A" w:rsidRPr="00A06FA9" w:rsidRDefault="005D7139" w:rsidP="003F205A">
      <w:pPr>
        <w:jc w:val="both"/>
        <w:rPr>
          <w:rFonts w:ascii="Tahoma" w:hAnsi="Tahoma" w:cs="Tahoma"/>
          <w:color w:val="161616"/>
          <w:sz w:val="20"/>
          <w:szCs w:val="20"/>
          <w:lang w:val="en-US"/>
        </w:rPr>
      </w:pPr>
      <w:r w:rsidRPr="00A428AC">
        <w:rPr>
          <w:rFonts w:ascii="Tahoma" w:hAnsi="Tahoma" w:cs="Tahoma"/>
          <w:color w:val="161616"/>
          <w:sz w:val="20"/>
          <w:szCs w:val="20"/>
          <w:lang w:val="en-US"/>
        </w:rPr>
        <w:t>An expected impact of the Project</w:t>
      </w:r>
      <w:r>
        <w:rPr>
          <w:rFonts w:ascii="Tahoma" w:hAnsi="Tahoma" w:cs="Tahoma"/>
          <w:color w:val="161616"/>
          <w:sz w:val="20"/>
          <w:szCs w:val="20"/>
          <w:lang w:val="en-US"/>
        </w:rPr>
        <w:t xml:space="preserve"> </w:t>
      </w:r>
      <w:r w:rsidRPr="00E0527D">
        <w:rPr>
          <w:rFonts w:ascii="Tahoma" w:hAnsi="Tahoma" w:cs="Tahoma"/>
          <w:color w:val="161616"/>
          <w:sz w:val="20"/>
          <w:szCs w:val="20"/>
          <w:lang w:val="en-US"/>
        </w:rPr>
        <w:t xml:space="preserve">is the </w:t>
      </w:r>
      <w:r w:rsidR="00E0527D" w:rsidRPr="00E0527D">
        <w:rPr>
          <w:rFonts w:ascii="Tahoma" w:hAnsi="Tahoma" w:cs="Tahoma"/>
          <w:color w:val="161616"/>
          <w:sz w:val="20"/>
          <w:szCs w:val="20"/>
          <w:lang w:val="en-US"/>
        </w:rPr>
        <w:t>strengthening</w:t>
      </w:r>
      <w:r w:rsidRPr="00E0527D">
        <w:rPr>
          <w:rFonts w:ascii="Tahoma" w:hAnsi="Tahoma" w:cs="Tahoma"/>
          <w:color w:val="161616"/>
          <w:sz w:val="20"/>
          <w:szCs w:val="20"/>
          <w:lang w:val="en-US"/>
        </w:rPr>
        <w:t xml:space="preserve"> of human rights protection for displaced population in Armenia, aligning with European standards.</w:t>
      </w:r>
      <w:r w:rsidR="00E0527D">
        <w:rPr>
          <w:rFonts w:ascii="Tahoma" w:hAnsi="Tahoma" w:cs="Tahoma"/>
          <w:color w:val="161616"/>
          <w:sz w:val="20"/>
          <w:szCs w:val="20"/>
          <w:lang w:val="en-US"/>
        </w:rPr>
        <w:t xml:space="preserve"> </w:t>
      </w:r>
      <w:r w:rsidR="003F205A" w:rsidRPr="00A06FA9">
        <w:rPr>
          <w:rFonts w:ascii="Tahoma" w:hAnsi="Tahoma" w:cs="Tahoma"/>
          <w:color w:val="161616"/>
          <w:sz w:val="20"/>
          <w:szCs w:val="20"/>
          <w:lang w:val="en-US"/>
        </w:rPr>
        <w:t xml:space="preserve">In order to support Armenia to protect the rights of </w:t>
      </w:r>
      <w:r w:rsidR="003F205A">
        <w:rPr>
          <w:rFonts w:ascii="Tahoma" w:hAnsi="Tahoma" w:cs="Tahoma"/>
          <w:color w:val="161616"/>
          <w:sz w:val="20"/>
          <w:szCs w:val="20"/>
          <w:lang w:val="en-US"/>
        </w:rPr>
        <w:t>displaced population,</w:t>
      </w:r>
      <w:r w:rsidR="003F205A" w:rsidRPr="00A06FA9">
        <w:rPr>
          <w:rFonts w:ascii="Tahoma" w:hAnsi="Tahoma" w:cs="Tahoma"/>
          <w:color w:val="161616"/>
          <w:sz w:val="20"/>
          <w:szCs w:val="20"/>
          <w:lang w:val="en-US"/>
        </w:rPr>
        <w:t xml:space="preserve"> activities are proposed under three main project components, as follows:</w:t>
      </w:r>
    </w:p>
    <w:p w14:paraId="7A7EE160" w14:textId="2FD083C5" w:rsidR="003F205A" w:rsidRPr="00E0527D" w:rsidRDefault="00E0527D" w:rsidP="003F205A">
      <w:pPr>
        <w:pStyle w:val="ListParagraph"/>
        <w:numPr>
          <w:ilvl w:val="0"/>
          <w:numId w:val="22"/>
        </w:numPr>
        <w:jc w:val="both"/>
        <w:rPr>
          <w:rFonts w:ascii="Tahoma" w:hAnsi="Tahoma" w:cs="Tahoma"/>
          <w:color w:val="161616"/>
          <w:sz w:val="20"/>
          <w:szCs w:val="20"/>
          <w:lang w:val="en-US"/>
        </w:rPr>
      </w:pPr>
      <w:r w:rsidRPr="00E0527D">
        <w:rPr>
          <w:rFonts w:ascii="Tahoma" w:hAnsi="Tahoma" w:cs="Tahoma"/>
          <w:color w:val="000000"/>
          <w:sz w:val="20"/>
          <w:szCs w:val="20"/>
        </w:rPr>
        <w:t>National authorities operate with an advanced legislative and policy framework for the protection of human rights, including that of displaced persons</w:t>
      </w:r>
      <w:r w:rsidR="003F205A" w:rsidRPr="00E0527D">
        <w:rPr>
          <w:rFonts w:ascii="Tahoma" w:hAnsi="Tahoma" w:cs="Tahoma"/>
          <w:color w:val="161616"/>
          <w:sz w:val="20"/>
          <w:szCs w:val="20"/>
          <w:lang w:val="en-US"/>
        </w:rPr>
        <w:t>;</w:t>
      </w:r>
    </w:p>
    <w:p w14:paraId="70990E64" w14:textId="72582BE5" w:rsidR="003F205A" w:rsidRPr="00E0527D" w:rsidRDefault="00E0527D" w:rsidP="003F205A">
      <w:pPr>
        <w:pStyle w:val="ListParagraph"/>
        <w:numPr>
          <w:ilvl w:val="0"/>
          <w:numId w:val="22"/>
        </w:numPr>
        <w:jc w:val="both"/>
        <w:rPr>
          <w:rFonts w:ascii="Tahoma" w:hAnsi="Tahoma" w:cs="Tahoma"/>
          <w:color w:val="161616"/>
          <w:sz w:val="20"/>
          <w:szCs w:val="20"/>
          <w:lang w:val="en-US"/>
        </w:rPr>
      </w:pPr>
      <w:r w:rsidRPr="00E0527D">
        <w:rPr>
          <w:rFonts w:ascii="Tahoma" w:hAnsi="Tahoma" w:cs="Tahoma"/>
          <w:color w:val="000000"/>
          <w:sz w:val="20"/>
          <w:szCs w:val="20"/>
        </w:rPr>
        <w:t>Legal professionals, relevant national authorities and civil society organisations operate with enhanced capacity while responding to the needs of the displaced population</w:t>
      </w:r>
      <w:r w:rsidR="003F205A" w:rsidRPr="00E0527D">
        <w:rPr>
          <w:rFonts w:ascii="Tahoma" w:hAnsi="Tahoma" w:cs="Tahoma"/>
          <w:color w:val="161616"/>
          <w:sz w:val="20"/>
          <w:szCs w:val="20"/>
          <w:lang w:val="en-US"/>
        </w:rPr>
        <w:t>;</w:t>
      </w:r>
    </w:p>
    <w:p w14:paraId="4E3BFFA3" w14:textId="049A3E3A" w:rsidR="003F205A" w:rsidRPr="00E0527D" w:rsidRDefault="00E0527D" w:rsidP="00E0527D">
      <w:pPr>
        <w:pStyle w:val="ListParagraph"/>
        <w:numPr>
          <w:ilvl w:val="0"/>
          <w:numId w:val="22"/>
        </w:numPr>
        <w:jc w:val="both"/>
        <w:rPr>
          <w:rFonts w:ascii="Tahoma" w:hAnsi="Tahoma" w:cs="Tahoma"/>
          <w:color w:val="000000"/>
          <w:sz w:val="20"/>
          <w:szCs w:val="20"/>
        </w:rPr>
      </w:pPr>
      <w:r w:rsidRPr="00E0527D">
        <w:rPr>
          <w:rFonts w:ascii="Tahoma" w:hAnsi="Tahoma" w:cs="Tahoma"/>
          <w:color w:val="000000"/>
          <w:sz w:val="20"/>
          <w:szCs w:val="20"/>
        </w:rPr>
        <w:t>Access to information on the rights and available services is facilitated for the displaced persons</w:t>
      </w:r>
      <w:r>
        <w:rPr>
          <w:rFonts w:ascii="Tahoma" w:hAnsi="Tahoma" w:cs="Tahoma"/>
          <w:color w:val="000000"/>
          <w:sz w:val="20"/>
          <w:szCs w:val="20"/>
        </w:rPr>
        <w:t xml:space="preserve">. </w:t>
      </w:r>
    </w:p>
    <w:p w14:paraId="36AAF0E7" w14:textId="77777777" w:rsidR="008742C4" w:rsidRPr="00E25560" w:rsidRDefault="008742C4" w:rsidP="008742C4">
      <w:pPr>
        <w:jc w:val="both"/>
        <w:rPr>
          <w:rFonts w:ascii="Tahoma" w:hAnsi="Tahoma" w:cs="Tahoma"/>
          <w:color w:val="000000" w:themeColor="text1"/>
          <w:sz w:val="20"/>
          <w:szCs w:val="20"/>
        </w:rPr>
      </w:pPr>
    </w:p>
    <w:p w14:paraId="07885272" w14:textId="51C339E9" w:rsidR="00923C37"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923C37">
        <w:rPr>
          <w:rFonts w:ascii="Tahoma" w:eastAsia="Calibri" w:hAnsi="Tahoma" w:cs="Tahoma"/>
          <w:sz w:val="20"/>
          <w:szCs w:val="20"/>
          <w:lang w:eastAsia="en-US"/>
        </w:rPr>
        <w:t xml:space="preserve">25 </w:t>
      </w:r>
      <w:r w:rsidRPr="00E25560">
        <w:rPr>
          <w:rFonts w:ascii="Tahoma" w:eastAsia="Calibri" w:hAnsi="Tahoma" w:cs="Tahoma"/>
          <w:sz w:val="20"/>
          <w:szCs w:val="20"/>
          <w:lang w:eastAsia="en-US"/>
        </w:rPr>
        <w:t xml:space="preserve">Provider(s) (provided enough tenders meet the criteria indicated below) in order to support the implementation of the project with a particular expertise on </w:t>
      </w:r>
      <w:r w:rsidR="00923C37">
        <w:rPr>
          <w:rFonts w:ascii="Tahoma" w:eastAsia="Calibri" w:hAnsi="Tahoma" w:cs="Tahoma"/>
          <w:sz w:val="20"/>
          <w:szCs w:val="20"/>
          <w:lang w:eastAsia="en-US"/>
        </w:rPr>
        <w:t>standards related to migration, displacement,</w:t>
      </w:r>
      <w:r w:rsidR="00923C37" w:rsidRPr="00923C37">
        <w:rPr>
          <w:rFonts w:ascii="Tahoma" w:eastAsia="Calibri" w:hAnsi="Tahoma" w:cs="Tahoma"/>
          <w:sz w:val="20"/>
          <w:szCs w:val="20"/>
          <w:lang w:eastAsia="en-US"/>
        </w:rPr>
        <w:t xml:space="preserve"> refugee rights, and the empowerment of human rights institutions.</w:t>
      </w:r>
    </w:p>
    <w:p w14:paraId="33ACCF5A" w14:textId="63918B8F" w:rsidR="008742C4" w:rsidRPr="00E25560" w:rsidRDefault="00923C37"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 </w:t>
      </w:r>
    </w:p>
    <w:p w14:paraId="079B7F6C" w14:textId="7BD5376E"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8578BE">
        <w:rPr>
          <w:rFonts w:ascii="Tahoma" w:eastAsia="Calibri" w:hAnsi="Tahoma" w:cs="Tahoma"/>
          <w:sz w:val="20"/>
          <w:szCs w:val="20"/>
          <w:lang w:eastAsia="en-US"/>
        </w:rPr>
        <w:t>63 activities</w:t>
      </w:r>
      <w:r w:rsidRPr="00E25560">
        <w:rPr>
          <w:rFonts w:ascii="Tahoma" w:eastAsia="Calibri" w:hAnsi="Tahoma" w:cs="Tahoma"/>
          <w:sz w:val="20"/>
          <w:szCs w:val="20"/>
          <w:lang w:eastAsia="en-US"/>
        </w:rPr>
        <w:t>, to be held by</w:t>
      </w:r>
      <w:r w:rsidR="008578BE">
        <w:rPr>
          <w:rFonts w:ascii="Tahoma" w:eastAsia="Calibri" w:hAnsi="Tahoma" w:cs="Tahoma"/>
          <w:sz w:val="20"/>
          <w:szCs w:val="20"/>
          <w:lang w:eastAsia="en-US"/>
        </w:rPr>
        <w:t xml:space="preserve"> 31 May 2026.</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E597AC0"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8578BE">
        <w:rPr>
          <w:rFonts w:ascii="Tahoma" w:eastAsiaTheme="minorHAnsi" w:hAnsi="Tahoma" w:cs="Tahoma"/>
          <w:sz w:val="20"/>
          <w:szCs w:val="20"/>
          <w:lang w:eastAsia="en-US"/>
        </w:rPr>
        <w:t xml:space="preserve">1,000,000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sidR="008578BE">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08DE3CB2" w:rsidR="008341B5" w:rsidRPr="008C6D84" w:rsidRDefault="008341B5" w:rsidP="00DE22F4">
            <w:pPr>
              <w:rPr>
                <w:rFonts w:ascii="Tahoma" w:hAnsi="Tahoma" w:cs="Tahoma"/>
                <w:color w:val="000000" w:themeColor="text1"/>
                <w:sz w:val="20"/>
                <w:szCs w:val="20"/>
              </w:rPr>
            </w:pPr>
            <w:r w:rsidRPr="008C6D84">
              <w:rPr>
                <w:rFonts w:ascii="Tahoma" w:hAnsi="Tahoma" w:cs="Tahoma"/>
                <w:color w:val="000000" w:themeColor="text1"/>
                <w:sz w:val="20"/>
                <w:szCs w:val="20"/>
              </w:rPr>
              <w:t xml:space="preserve">Lot 1: </w:t>
            </w:r>
            <w:r w:rsidR="00672422">
              <w:rPr>
                <w:rFonts w:ascii="Tahoma" w:hAnsi="Tahoma" w:cs="Tahoma"/>
                <w:color w:val="000000"/>
                <w:sz w:val="20"/>
                <w:szCs w:val="20"/>
              </w:rPr>
              <w:t xml:space="preserve">National Human Rights Institutions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C87A23F" w:rsidR="008341B5" w:rsidRPr="008C6D84" w:rsidRDefault="008C6D84" w:rsidP="008341B5">
            <w:pPr>
              <w:jc w:val="center"/>
              <w:rPr>
                <w:rFonts w:ascii="Tahoma" w:hAnsi="Tahoma" w:cs="Tahoma"/>
                <w:color w:val="000000" w:themeColor="text1"/>
                <w:sz w:val="20"/>
                <w:szCs w:val="20"/>
              </w:rPr>
            </w:pPr>
            <w:r w:rsidRPr="008C6D84">
              <w:rPr>
                <w:rFonts w:ascii="Tahoma" w:hAnsi="Tahoma" w:cs="Tahoma"/>
                <w:color w:val="000000" w:themeColor="text1"/>
                <w:sz w:val="20"/>
                <w:szCs w:val="20"/>
              </w:rPr>
              <w:t>10</w:t>
            </w:r>
          </w:p>
        </w:tc>
      </w:tr>
      <w:tr w:rsidR="008341B5" w:rsidRPr="00E25560" w14:paraId="0F5644C2" w14:textId="77777777" w:rsidTr="008C6D84">
        <w:trPr>
          <w:trHeight w:val="417"/>
        </w:trPr>
        <w:tc>
          <w:tcPr>
            <w:tcW w:w="6912" w:type="dxa"/>
            <w:vAlign w:val="center"/>
          </w:tcPr>
          <w:p w14:paraId="5782BAA6" w14:textId="06D69BB3" w:rsidR="008341B5" w:rsidRPr="008C6D84" w:rsidRDefault="008341B5" w:rsidP="008341B5">
            <w:pPr>
              <w:rPr>
                <w:rFonts w:ascii="Tahoma" w:hAnsi="Tahoma" w:cs="Tahoma"/>
                <w:color w:val="000000" w:themeColor="text1"/>
                <w:sz w:val="20"/>
                <w:szCs w:val="20"/>
              </w:rPr>
            </w:pPr>
            <w:r w:rsidRPr="008C6D84">
              <w:rPr>
                <w:rFonts w:ascii="Tahoma" w:hAnsi="Tahoma" w:cs="Tahoma"/>
                <w:color w:val="000000" w:themeColor="text1"/>
                <w:sz w:val="20"/>
                <w:szCs w:val="20"/>
              </w:rPr>
              <w:t xml:space="preserve">Lot 2: </w:t>
            </w:r>
            <w:r w:rsidR="00672422">
              <w:rPr>
                <w:rFonts w:ascii="Tahoma" w:hAnsi="Tahoma" w:cs="Tahoma"/>
                <w:color w:val="000000" w:themeColor="text1"/>
                <w:sz w:val="20"/>
                <w:szCs w:val="20"/>
              </w:rPr>
              <w:t xml:space="preserve">Policy and </w:t>
            </w:r>
            <w:r w:rsidR="00672422">
              <w:rPr>
                <w:rFonts w:ascii="Tahoma" w:hAnsi="Tahoma" w:cs="Tahoma"/>
                <w:color w:val="000000"/>
                <w:sz w:val="20"/>
                <w:szCs w:val="20"/>
              </w:rPr>
              <w:t>c</w:t>
            </w:r>
            <w:r w:rsidR="00464DC7" w:rsidRPr="00666E34">
              <w:rPr>
                <w:rFonts w:ascii="Tahoma" w:hAnsi="Tahoma" w:cs="Tahoma"/>
                <w:color w:val="000000"/>
                <w:sz w:val="20"/>
                <w:szCs w:val="20"/>
              </w:rPr>
              <w:t xml:space="preserve">apacity building </w:t>
            </w:r>
            <w:r w:rsidR="00672422">
              <w:rPr>
                <w:rFonts w:ascii="Tahoma" w:hAnsi="Tahoma" w:cs="Tahoma"/>
                <w:color w:val="000000"/>
                <w:sz w:val="20"/>
                <w:szCs w:val="20"/>
              </w:rPr>
              <w:t xml:space="preserve">work on the issue of displaced population/refugees </w:t>
            </w:r>
          </w:p>
        </w:tc>
        <w:tc>
          <w:tcPr>
            <w:tcW w:w="2410" w:type="dxa"/>
            <w:vAlign w:val="center"/>
          </w:tcPr>
          <w:p w14:paraId="4D3F4566" w14:textId="6383E7EF" w:rsidR="008341B5" w:rsidRPr="008C6D84" w:rsidRDefault="008C6D84" w:rsidP="008341B5">
            <w:pPr>
              <w:jc w:val="center"/>
              <w:rPr>
                <w:rFonts w:ascii="Tahoma" w:hAnsi="Tahoma" w:cs="Tahoma"/>
                <w:color w:val="000000" w:themeColor="text1"/>
                <w:sz w:val="20"/>
                <w:szCs w:val="20"/>
              </w:rPr>
            </w:pPr>
            <w:r w:rsidRPr="008C6D84">
              <w:rPr>
                <w:rFonts w:ascii="Tahoma" w:hAnsi="Tahoma" w:cs="Tahoma"/>
                <w:color w:val="000000" w:themeColor="text1"/>
                <w:sz w:val="20"/>
                <w:szCs w:val="20"/>
              </w:rPr>
              <w:t>10</w:t>
            </w:r>
          </w:p>
        </w:tc>
      </w:tr>
      <w:tr w:rsidR="008C6D84" w:rsidRPr="00E25560" w14:paraId="1DCFC451" w14:textId="77777777" w:rsidTr="00AA2D37">
        <w:trPr>
          <w:trHeight w:val="417"/>
        </w:trPr>
        <w:tc>
          <w:tcPr>
            <w:tcW w:w="6912" w:type="dxa"/>
            <w:tcBorders>
              <w:bottom w:val="single" w:sz="2" w:space="0" w:color="808080" w:themeColor="background1" w:themeShade="80"/>
            </w:tcBorders>
            <w:vAlign w:val="center"/>
          </w:tcPr>
          <w:p w14:paraId="1F709967" w14:textId="58498B73" w:rsidR="008C6D84" w:rsidRPr="008C6D84" w:rsidRDefault="008C6D84" w:rsidP="008C6D84">
            <w:pPr>
              <w:rPr>
                <w:rFonts w:ascii="Tahoma" w:hAnsi="Tahoma" w:cs="Tahoma"/>
                <w:color w:val="000000" w:themeColor="text1"/>
                <w:sz w:val="20"/>
                <w:szCs w:val="20"/>
              </w:rPr>
            </w:pPr>
            <w:r w:rsidRPr="008C6D84">
              <w:rPr>
                <w:rFonts w:ascii="Tahoma" w:hAnsi="Tahoma" w:cs="Tahoma"/>
                <w:color w:val="000000" w:themeColor="text1"/>
                <w:sz w:val="20"/>
                <w:szCs w:val="20"/>
              </w:rPr>
              <w:t xml:space="preserve">Lot 3: </w:t>
            </w:r>
            <w:r w:rsidR="00A8517B" w:rsidRPr="00666E34">
              <w:rPr>
                <w:rFonts w:ascii="Tahoma" w:hAnsi="Tahoma" w:cs="Tahoma"/>
                <w:color w:val="000000"/>
                <w:sz w:val="20"/>
                <w:szCs w:val="20"/>
              </w:rPr>
              <w:t>Awareness raising activities,</w:t>
            </w:r>
            <w:r w:rsidR="00A8517B" w:rsidRPr="00805CD0">
              <w:rPr>
                <w:rFonts w:ascii="Tahoma" w:hAnsi="Tahoma" w:cs="Tahoma"/>
                <w:color w:val="000000"/>
                <w:sz w:val="20"/>
                <w:szCs w:val="20"/>
              </w:rPr>
              <w:t xml:space="preserve"> </w:t>
            </w:r>
            <w:r w:rsidR="00A8517B">
              <w:rPr>
                <w:rFonts w:ascii="Tahoma" w:hAnsi="Tahoma" w:cs="Tahoma"/>
                <w:color w:val="000000"/>
                <w:sz w:val="20"/>
                <w:szCs w:val="20"/>
              </w:rPr>
              <w:t xml:space="preserve">including awareness raising </w:t>
            </w:r>
            <w:r w:rsidR="00A8517B" w:rsidRPr="00805CD0">
              <w:rPr>
                <w:rFonts w:ascii="Tahoma" w:hAnsi="Tahoma" w:cs="Tahoma"/>
                <w:color w:val="000000"/>
                <w:sz w:val="20"/>
                <w:szCs w:val="20"/>
              </w:rPr>
              <w:t xml:space="preserve">sessions </w:t>
            </w:r>
            <w:r w:rsidR="00A8517B" w:rsidRPr="00484449">
              <w:rPr>
                <w:rFonts w:ascii="Tahoma" w:hAnsi="Tahoma" w:cs="Tahoma"/>
                <w:color w:val="000000"/>
                <w:sz w:val="20"/>
                <w:szCs w:val="20"/>
              </w:rPr>
              <w:t xml:space="preserve">for </w:t>
            </w:r>
            <w:r w:rsidR="00A8517B">
              <w:rPr>
                <w:rFonts w:ascii="Tahoma" w:hAnsi="Tahoma" w:cs="Tahoma"/>
                <w:color w:val="000000"/>
                <w:sz w:val="20"/>
                <w:szCs w:val="20"/>
              </w:rPr>
              <w:t xml:space="preserve">displaced population on their </w:t>
            </w:r>
            <w:r w:rsidR="00A8517B" w:rsidRPr="00484449">
              <w:rPr>
                <w:rFonts w:ascii="Tahoma" w:hAnsi="Tahoma" w:cs="Tahoma"/>
                <w:color w:val="000000"/>
                <w:sz w:val="20"/>
                <w:szCs w:val="20"/>
              </w:rPr>
              <w:t xml:space="preserve">rights and </w:t>
            </w:r>
            <w:r w:rsidR="00A8517B">
              <w:rPr>
                <w:rFonts w:ascii="Tahoma" w:hAnsi="Tahoma" w:cs="Tahoma"/>
                <w:color w:val="000000"/>
                <w:sz w:val="20"/>
                <w:szCs w:val="20"/>
              </w:rPr>
              <w:t>available services</w:t>
            </w:r>
          </w:p>
        </w:tc>
        <w:tc>
          <w:tcPr>
            <w:tcW w:w="2410" w:type="dxa"/>
            <w:tcBorders>
              <w:bottom w:val="single" w:sz="2" w:space="0" w:color="808080" w:themeColor="background1" w:themeShade="80"/>
            </w:tcBorders>
            <w:vAlign w:val="center"/>
          </w:tcPr>
          <w:p w14:paraId="3DB9D93D" w14:textId="3DDD5F39" w:rsidR="008C6D84" w:rsidRPr="008C6D84" w:rsidRDefault="008C6D84" w:rsidP="008C6D84">
            <w:pPr>
              <w:jc w:val="center"/>
              <w:rPr>
                <w:rFonts w:ascii="Tahoma" w:hAnsi="Tahoma" w:cs="Tahoma"/>
                <w:color w:val="000000" w:themeColor="text1"/>
                <w:sz w:val="20"/>
                <w:szCs w:val="20"/>
              </w:rPr>
            </w:pPr>
            <w:r w:rsidRPr="008C6D84">
              <w:rPr>
                <w:rFonts w:ascii="Tahoma" w:hAnsi="Tahoma" w:cs="Tahoma"/>
                <w:color w:val="000000" w:themeColor="text1"/>
                <w:sz w:val="20"/>
                <w:szCs w:val="20"/>
              </w:rPr>
              <w:t>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7D9ACB2D"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Pr="005E46E9">
        <w:rPr>
          <w:rFonts w:ascii="Tahoma" w:hAnsi="Tahoma" w:cs="Tahoma"/>
          <w:iCs/>
          <w:color w:val="000000" w:themeColor="text1"/>
          <w:sz w:val="20"/>
          <w:szCs w:val="20"/>
        </w:rPr>
        <w:t>conce</w:t>
      </w:r>
      <w:r w:rsidR="00AA2D37" w:rsidRPr="005E46E9">
        <w:rPr>
          <w:rFonts w:ascii="Tahoma" w:hAnsi="Tahoma" w:cs="Tahoma"/>
          <w:iCs/>
          <w:color w:val="000000" w:themeColor="text1"/>
          <w:sz w:val="20"/>
          <w:szCs w:val="20"/>
        </w:rPr>
        <w:t>r</w:t>
      </w:r>
      <w:r w:rsidRPr="005E46E9">
        <w:rPr>
          <w:rFonts w:ascii="Tahoma" w:hAnsi="Tahoma" w:cs="Tahoma"/>
          <w:iCs/>
          <w:color w:val="000000" w:themeColor="text1"/>
          <w:sz w:val="20"/>
          <w:szCs w:val="20"/>
        </w:rPr>
        <w:t>n</w:t>
      </w:r>
      <w:r w:rsidR="00AA2D37" w:rsidRPr="005E46E9">
        <w:rPr>
          <w:rFonts w:ascii="Tahoma" w:hAnsi="Tahoma" w:cs="Tahoma"/>
          <w:iCs/>
          <w:color w:val="000000" w:themeColor="text1"/>
          <w:sz w:val="20"/>
          <w:szCs w:val="20"/>
        </w:rPr>
        <w:t xml:space="preserve">s </w:t>
      </w:r>
      <w:r w:rsidR="005E46E9" w:rsidRPr="0029228F">
        <w:rPr>
          <w:rFonts w:ascii="Tahoma" w:hAnsi="Tahoma" w:cs="Tahoma"/>
          <w:iCs/>
          <w:color w:val="000000" w:themeColor="text1"/>
          <w:sz w:val="20"/>
          <w:szCs w:val="20"/>
        </w:rPr>
        <w:t xml:space="preserve">provision of </w:t>
      </w:r>
      <w:r w:rsidR="005E46E9">
        <w:rPr>
          <w:rFonts w:ascii="Tahoma" w:hAnsi="Tahoma" w:cs="Tahoma"/>
          <w:iCs/>
          <w:color w:val="000000" w:themeColor="text1"/>
          <w:sz w:val="20"/>
          <w:szCs w:val="20"/>
        </w:rPr>
        <w:t>national</w:t>
      </w:r>
      <w:r w:rsidR="005E46E9" w:rsidRPr="0029228F">
        <w:rPr>
          <w:rFonts w:ascii="Tahoma" w:hAnsi="Tahoma" w:cs="Tahoma"/>
          <w:iCs/>
          <w:color w:val="000000" w:themeColor="text1"/>
          <w:sz w:val="20"/>
          <w:szCs w:val="20"/>
        </w:rPr>
        <w:t xml:space="preserve"> consultancy services</w:t>
      </w:r>
      <w:r w:rsidR="005E46E9">
        <w:rPr>
          <w:rFonts w:ascii="Tahoma" w:hAnsi="Tahoma" w:cs="Tahoma"/>
          <w:iCs/>
          <w:color w:val="000000" w:themeColor="text1"/>
          <w:sz w:val="20"/>
          <w:szCs w:val="20"/>
        </w:rPr>
        <w:t xml:space="preserve"> on </w:t>
      </w:r>
      <w:r w:rsidR="005E46E9" w:rsidRPr="005E46E9">
        <w:rPr>
          <w:rFonts w:ascii="Tahoma" w:hAnsi="Tahoma" w:cs="Tahoma"/>
          <w:iCs/>
          <w:color w:val="000000" w:themeColor="text1"/>
          <w:sz w:val="20"/>
          <w:szCs w:val="20"/>
        </w:rPr>
        <w:t xml:space="preserve">assessing and revising the legislative framework </w:t>
      </w:r>
      <w:r w:rsidR="0048455E">
        <w:rPr>
          <w:rFonts w:ascii="Tahoma" w:hAnsi="Tahoma" w:cs="Tahoma"/>
          <w:iCs/>
          <w:color w:val="000000" w:themeColor="text1"/>
          <w:sz w:val="20"/>
          <w:szCs w:val="20"/>
        </w:rPr>
        <w:t xml:space="preserve">regulating the operation of Human Rights Institutions. </w:t>
      </w:r>
      <w:r w:rsidR="005E46E9">
        <w:rPr>
          <w:rFonts w:ascii="Tahoma" w:hAnsi="Tahoma" w:cs="Tahoma"/>
          <w:iCs/>
          <w:color w:val="000000" w:themeColor="text1"/>
          <w:sz w:val="20"/>
          <w:szCs w:val="20"/>
        </w:rPr>
        <w:t xml:space="preserve"> </w:t>
      </w:r>
    </w:p>
    <w:p w14:paraId="32F60341" w14:textId="1B84514E" w:rsidR="00DE22F4"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672BDF" w:rsidRPr="0029228F">
        <w:rPr>
          <w:rFonts w:ascii="Tahoma" w:hAnsi="Tahoma" w:cs="Tahoma"/>
          <w:iCs/>
          <w:color w:val="000000" w:themeColor="text1"/>
          <w:sz w:val="20"/>
          <w:szCs w:val="20"/>
        </w:rPr>
        <w:t xml:space="preserve">provision of </w:t>
      </w:r>
      <w:r w:rsidR="00672BDF">
        <w:rPr>
          <w:rFonts w:ascii="Tahoma" w:hAnsi="Tahoma" w:cs="Tahoma"/>
          <w:iCs/>
          <w:color w:val="000000" w:themeColor="text1"/>
          <w:sz w:val="20"/>
          <w:szCs w:val="20"/>
        </w:rPr>
        <w:t>national</w:t>
      </w:r>
      <w:r w:rsidR="00672BDF" w:rsidRPr="0029228F">
        <w:rPr>
          <w:rFonts w:ascii="Tahoma" w:hAnsi="Tahoma" w:cs="Tahoma"/>
          <w:iCs/>
          <w:color w:val="000000" w:themeColor="text1"/>
          <w:sz w:val="20"/>
          <w:szCs w:val="20"/>
        </w:rPr>
        <w:t xml:space="preserve"> consultancy services</w:t>
      </w:r>
      <w:r w:rsidR="00672BDF">
        <w:rPr>
          <w:rFonts w:ascii="Tahoma" w:hAnsi="Tahoma" w:cs="Tahoma"/>
          <w:iCs/>
          <w:color w:val="000000" w:themeColor="text1"/>
          <w:sz w:val="20"/>
          <w:szCs w:val="20"/>
        </w:rPr>
        <w:t xml:space="preserve"> </w:t>
      </w:r>
      <w:r w:rsidR="0048455E">
        <w:rPr>
          <w:rFonts w:ascii="Tahoma" w:hAnsi="Tahoma" w:cs="Tahoma"/>
          <w:iCs/>
          <w:color w:val="000000" w:themeColor="text1"/>
          <w:sz w:val="20"/>
          <w:szCs w:val="20"/>
        </w:rPr>
        <w:t xml:space="preserve">on </w:t>
      </w:r>
      <w:r w:rsidR="0048455E" w:rsidRPr="005E46E9">
        <w:rPr>
          <w:rFonts w:ascii="Tahoma" w:hAnsi="Tahoma" w:cs="Tahoma"/>
          <w:iCs/>
          <w:color w:val="000000" w:themeColor="text1"/>
          <w:sz w:val="20"/>
          <w:szCs w:val="20"/>
        </w:rPr>
        <w:t>assessing and revising the legislative framework and the identified gaps specifically concerning the rights of displaced persons</w:t>
      </w:r>
      <w:r w:rsidR="0048455E">
        <w:rPr>
          <w:rFonts w:ascii="Tahoma" w:hAnsi="Tahoma" w:cs="Tahoma"/>
          <w:iCs/>
          <w:color w:val="000000" w:themeColor="text1"/>
          <w:sz w:val="20"/>
          <w:szCs w:val="20"/>
        </w:rPr>
        <w:t xml:space="preserve"> and </w:t>
      </w:r>
      <w:r w:rsidR="00672BDF">
        <w:rPr>
          <w:rFonts w:ascii="Tahoma" w:hAnsi="Tahoma" w:cs="Tahoma"/>
          <w:iCs/>
          <w:color w:val="000000" w:themeColor="text1"/>
          <w:sz w:val="20"/>
          <w:szCs w:val="20"/>
        </w:rPr>
        <w:t xml:space="preserve">on </w:t>
      </w:r>
      <w:r w:rsidR="00A70769" w:rsidRPr="00A70769">
        <w:rPr>
          <w:rFonts w:ascii="Tahoma" w:hAnsi="Tahoma" w:cs="Tahoma"/>
          <w:iCs/>
          <w:color w:val="000000" w:themeColor="text1"/>
          <w:sz w:val="20"/>
          <w:szCs w:val="20"/>
        </w:rPr>
        <w:t>capacity building of stakeholders to effectively respond to the needs of the displaced population</w:t>
      </w:r>
      <w:r w:rsidR="00A70769">
        <w:rPr>
          <w:rFonts w:ascii="Tahoma" w:hAnsi="Tahoma" w:cs="Tahoma"/>
          <w:iCs/>
          <w:color w:val="000000" w:themeColor="text1"/>
          <w:sz w:val="20"/>
          <w:szCs w:val="20"/>
        </w:rPr>
        <w:t xml:space="preserve">. </w:t>
      </w:r>
    </w:p>
    <w:p w14:paraId="3C292B5C" w14:textId="212CD3A5" w:rsidR="004D38BB" w:rsidRPr="00E25560" w:rsidRDefault="004D38BB" w:rsidP="004D38BB">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Lot </w:t>
      </w:r>
      <w:r>
        <w:rPr>
          <w:rFonts w:ascii="Tahoma" w:hAnsi="Tahoma" w:cs="Tahoma"/>
          <w:color w:val="000000" w:themeColor="text1"/>
          <w:sz w:val="20"/>
          <w:szCs w:val="20"/>
        </w:rPr>
        <w:t>3</w:t>
      </w:r>
      <w:r w:rsidRPr="00E25560">
        <w:rPr>
          <w:rFonts w:ascii="Tahoma" w:hAnsi="Tahoma" w:cs="Tahoma"/>
          <w:color w:val="000000" w:themeColor="text1"/>
          <w:sz w:val="20"/>
          <w:szCs w:val="20"/>
        </w:rPr>
        <w:t xml:space="preserve"> concerns </w:t>
      </w:r>
      <w:r w:rsidR="00672BDF" w:rsidRPr="0029228F">
        <w:rPr>
          <w:rFonts w:ascii="Tahoma" w:hAnsi="Tahoma" w:cs="Tahoma"/>
          <w:iCs/>
          <w:color w:val="000000" w:themeColor="text1"/>
          <w:sz w:val="20"/>
          <w:szCs w:val="20"/>
        </w:rPr>
        <w:t xml:space="preserve">provision of </w:t>
      </w:r>
      <w:r w:rsidR="00672BDF">
        <w:rPr>
          <w:rFonts w:ascii="Tahoma" w:hAnsi="Tahoma" w:cs="Tahoma"/>
          <w:iCs/>
          <w:color w:val="000000" w:themeColor="text1"/>
          <w:sz w:val="20"/>
          <w:szCs w:val="20"/>
        </w:rPr>
        <w:t>national</w:t>
      </w:r>
      <w:r w:rsidR="00672BDF" w:rsidRPr="0029228F">
        <w:rPr>
          <w:rFonts w:ascii="Tahoma" w:hAnsi="Tahoma" w:cs="Tahoma"/>
          <w:iCs/>
          <w:color w:val="000000" w:themeColor="text1"/>
          <w:sz w:val="20"/>
          <w:szCs w:val="20"/>
        </w:rPr>
        <w:t xml:space="preserve"> consultancy services</w:t>
      </w:r>
      <w:r w:rsidR="00672BDF">
        <w:rPr>
          <w:rFonts w:ascii="Tahoma" w:hAnsi="Tahoma" w:cs="Tahoma"/>
          <w:iCs/>
          <w:color w:val="000000" w:themeColor="text1"/>
          <w:sz w:val="20"/>
          <w:szCs w:val="20"/>
        </w:rPr>
        <w:t xml:space="preserve"> on </w:t>
      </w:r>
      <w:r w:rsidR="008F27B7">
        <w:rPr>
          <w:rFonts w:ascii="Tahoma" w:hAnsi="Tahoma" w:cs="Tahoma"/>
          <w:iCs/>
          <w:color w:val="000000" w:themeColor="text1"/>
          <w:sz w:val="20"/>
          <w:szCs w:val="20"/>
        </w:rPr>
        <w:t xml:space="preserve">facilitating access to information for the displaced population. </w:t>
      </w:r>
    </w:p>
    <w:p w14:paraId="6E3D2E61" w14:textId="77777777" w:rsidR="004D38BB" w:rsidRPr="00E25560" w:rsidRDefault="004D38BB" w:rsidP="00DE22F4">
      <w:pPr>
        <w:spacing w:after="120"/>
        <w:jc w:val="both"/>
        <w:rPr>
          <w:rFonts w:ascii="Tahoma" w:hAnsi="Tahoma" w:cs="Tahoma"/>
          <w:color w:val="000000" w:themeColor="text1"/>
          <w:sz w:val="20"/>
          <w:szCs w:val="20"/>
        </w:rPr>
      </w:pPr>
    </w:p>
    <w:p w14:paraId="61175B38" w14:textId="00F42970"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1B60F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1B60F0">
        <w:rPr>
          <w:rFonts w:ascii="Tahoma" w:hAnsi="Tahoma" w:cs="Tahoma"/>
          <w:b/>
          <w:color w:val="000000" w:themeColor="text1"/>
          <w:sz w:val="20"/>
          <w:szCs w:val="20"/>
        </w:rPr>
        <w:t>Scope of the Framework Contract</w:t>
      </w:r>
    </w:p>
    <w:p w14:paraId="4DB08C80" w14:textId="77777777" w:rsidR="008742C4" w:rsidRPr="001B60F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1B60F0">
        <w:rPr>
          <w:rFonts w:ascii="Tahoma" w:hAnsi="Tahoma" w:cs="Tahoma"/>
          <w:noProof/>
          <w:sz w:val="20"/>
          <w:szCs w:val="20"/>
          <w:lang w:eastAsia="fr-FR"/>
        </w:rPr>
        <w:t>Throughout the duration of the Framework Contract, pre-selected Providers may be asked to:</w:t>
      </w:r>
    </w:p>
    <w:p w14:paraId="4C149D17" w14:textId="4DDB5186" w:rsidR="001B60F0" w:rsidRPr="001B60F0" w:rsidRDefault="008742C4" w:rsidP="001B60F0">
      <w:pPr>
        <w:shd w:val="clear" w:color="auto" w:fill="FFFFFF" w:themeFill="background1"/>
        <w:autoSpaceDE w:val="0"/>
        <w:autoSpaceDN w:val="0"/>
        <w:adjustRightInd w:val="0"/>
        <w:ind w:left="284"/>
        <w:jc w:val="both"/>
        <w:rPr>
          <w:rFonts w:ascii="Tahoma" w:hAnsi="Tahoma" w:cs="Tahoma"/>
          <w:noProof/>
          <w:sz w:val="20"/>
          <w:szCs w:val="20"/>
          <w:lang w:eastAsia="fr-FR"/>
        </w:rPr>
      </w:pPr>
      <w:r w:rsidRPr="001B60F0">
        <w:rPr>
          <w:rFonts w:ascii="Tahoma" w:hAnsi="Tahoma" w:cs="Tahoma"/>
          <w:noProof/>
          <w:sz w:val="20"/>
          <w:szCs w:val="20"/>
          <w:lang w:eastAsia="fr-FR"/>
        </w:rPr>
        <w:t>Under Lot 1:</w:t>
      </w:r>
    </w:p>
    <w:p w14:paraId="673AFE2D" w14:textId="3EB9AC58" w:rsidR="00925840" w:rsidRDefault="00925840" w:rsidP="001B60F0">
      <w:pPr>
        <w:pStyle w:val="ListParagraph"/>
        <w:numPr>
          <w:ilvl w:val="0"/>
          <w:numId w:val="25"/>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Providing legal expertise regarding the </w:t>
      </w:r>
      <w:r w:rsidR="00180A62">
        <w:rPr>
          <w:rFonts w:ascii="Tahoma" w:hAnsi="Tahoma" w:cs="Tahoma"/>
          <w:noProof/>
          <w:sz w:val="20"/>
          <w:szCs w:val="20"/>
          <w:lang w:eastAsia="fr-FR"/>
        </w:rPr>
        <w:t>H</w:t>
      </w:r>
      <w:r>
        <w:rPr>
          <w:rFonts w:ascii="Tahoma" w:hAnsi="Tahoma" w:cs="Tahoma"/>
          <w:noProof/>
          <w:sz w:val="20"/>
          <w:szCs w:val="20"/>
          <w:lang w:eastAsia="fr-FR"/>
        </w:rPr>
        <w:t xml:space="preserve">uman </w:t>
      </w:r>
      <w:r w:rsidR="00180A62">
        <w:rPr>
          <w:rFonts w:ascii="Tahoma" w:hAnsi="Tahoma" w:cs="Tahoma"/>
          <w:noProof/>
          <w:sz w:val="20"/>
          <w:szCs w:val="20"/>
          <w:lang w:eastAsia="fr-FR"/>
        </w:rPr>
        <w:t>R</w:t>
      </w:r>
      <w:r>
        <w:rPr>
          <w:rFonts w:ascii="Tahoma" w:hAnsi="Tahoma" w:cs="Tahoma"/>
          <w:noProof/>
          <w:sz w:val="20"/>
          <w:szCs w:val="20"/>
          <w:lang w:eastAsia="fr-FR"/>
        </w:rPr>
        <w:t xml:space="preserve">ights </w:t>
      </w:r>
      <w:r w:rsidR="00180A62">
        <w:rPr>
          <w:rFonts w:ascii="Tahoma" w:hAnsi="Tahoma" w:cs="Tahoma"/>
          <w:noProof/>
          <w:sz w:val="20"/>
          <w:szCs w:val="20"/>
          <w:lang w:eastAsia="fr-FR"/>
        </w:rPr>
        <w:t>I</w:t>
      </w:r>
      <w:r>
        <w:rPr>
          <w:rFonts w:ascii="Tahoma" w:hAnsi="Tahoma" w:cs="Tahoma"/>
          <w:noProof/>
          <w:sz w:val="20"/>
          <w:szCs w:val="20"/>
          <w:lang w:eastAsia="fr-FR"/>
        </w:rPr>
        <w:t>nstitutions mandate, functioning, role, internal policy etc.</w:t>
      </w:r>
    </w:p>
    <w:p w14:paraId="49D1B011" w14:textId="6F99BE45" w:rsidR="001B60F0" w:rsidRPr="001B60F0" w:rsidRDefault="001B60F0" w:rsidP="001B60F0">
      <w:pPr>
        <w:pStyle w:val="ListParagraph"/>
        <w:numPr>
          <w:ilvl w:val="0"/>
          <w:numId w:val="25"/>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Participating at</w:t>
      </w:r>
      <w:r w:rsidR="00925840">
        <w:rPr>
          <w:rFonts w:ascii="Tahoma" w:hAnsi="Tahoma" w:cs="Tahoma"/>
          <w:noProof/>
          <w:sz w:val="20"/>
          <w:szCs w:val="20"/>
          <w:lang w:eastAsia="fr-FR"/>
        </w:rPr>
        <w:t xml:space="preserve"> and cont</w:t>
      </w:r>
      <w:r w:rsidR="008E6581">
        <w:rPr>
          <w:rFonts w:ascii="Tahoma" w:hAnsi="Tahoma" w:cs="Tahoma"/>
          <w:noProof/>
          <w:sz w:val="20"/>
          <w:szCs w:val="20"/>
          <w:lang w:eastAsia="fr-FR"/>
        </w:rPr>
        <w:t>r</w:t>
      </w:r>
      <w:r w:rsidR="00925840">
        <w:rPr>
          <w:rFonts w:ascii="Tahoma" w:hAnsi="Tahoma" w:cs="Tahoma"/>
          <w:noProof/>
          <w:sz w:val="20"/>
          <w:szCs w:val="20"/>
          <w:lang w:eastAsia="fr-FR"/>
        </w:rPr>
        <w:t>ibuting to</w:t>
      </w:r>
      <w:r>
        <w:rPr>
          <w:rFonts w:ascii="Tahoma" w:hAnsi="Tahoma" w:cs="Tahoma"/>
          <w:noProof/>
          <w:sz w:val="20"/>
          <w:szCs w:val="20"/>
          <w:lang w:eastAsia="fr-FR"/>
        </w:rPr>
        <w:t xml:space="preserve"> the events</w:t>
      </w:r>
      <w:r w:rsidR="00925840">
        <w:rPr>
          <w:rFonts w:ascii="Tahoma" w:hAnsi="Tahoma" w:cs="Tahoma"/>
          <w:noProof/>
          <w:sz w:val="20"/>
          <w:szCs w:val="20"/>
          <w:lang w:eastAsia="fr-FR"/>
        </w:rPr>
        <w:t>, including moderating and facilitating discussions,</w:t>
      </w:r>
      <w:r>
        <w:rPr>
          <w:rFonts w:ascii="Tahoma" w:hAnsi="Tahoma" w:cs="Tahoma"/>
          <w:noProof/>
          <w:sz w:val="20"/>
          <w:szCs w:val="20"/>
          <w:lang w:eastAsia="fr-FR"/>
        </w:rPr>
        <w:t xml:space="preserve"> worksops, conferences, high level meetings </w:t>
      </w:r>
    </w:p>
    <w:p w14:paraId="2E0D12C0" w14:textId="77777777" w:rsidR="008742C4" w:rsidRPr="001B60F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5417DF10" w14:textId="010814A8" w:rsidR="008742C4" w:rsidRPr="001B60F0"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1B60F0">
        <w:rPr>
          <w:rFonts w:ascii="Tahoma" w:hAnsi="Tahoma" w:cs="Tahoma"/>
          <w:noProof/>
          <w:sz w:val="20"/>
          <w:szCs w:val="20"/>
          <w:lang w:eastAsia="fr-FR"/>
        </w:rPr>
        <w:t>Under Lot 2:</w:t>
      </w:r>
    </w:p>
    <w:p w14:paraId="0AAA6C7E" w14:textId="77777777" w:rsidR="00DD3932" w:rsidRDefault="00DD3932" w:rsidP="00DD3932">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Drafting analytical reports (assessements, gap analysys, researches, opinions, recommedations) on the topics related to the migration, displacement, refugee rights </w:t>
      </w:r>
    </w:p>
    <w:p w14:paraId="5F6171E7" w14:textId="2AD2E807" w:rsidR="006B2AFD" w:rsidRDefault="001B60F0" w:rsidP="001B60F0">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1B60F0">
        <w:rPr>
          <w:rFonts w:ascii="Tahoma" w:hAnsi="Tahoma" w:cs="Tahoma"/>
          <w:noProof/>
          <w:sz w:val="20"/>
          <w:szCs w:val="20"/>
          <w:lang w:eastAsia="fr-FR"/>
        </w:rPr>
        <w:t>Conducting trainings/workshop</w:t>
      </w:r>
      <w:r w:rsidR="00925840">
        <w:rPr>
          <w:rFonts w:ascii="Tahoma" w:hAnsi="Tahoma" w:cs="Tahoma"/>
          <w:noProof/>
          <w:sz w:val="20"/>
          <w:szCs w:val="20"/>
          <w:lang w:eastAsia="fr-FR"/>
        </w:rPr>
        <w:t>/capacity building activities on refugee and as</w:t>
      </w:r>
      <w:r w:rsidR="008E6581">
        <w:rPr>
          <w:rFonts w:ascii="Tahoma" w:hAnsi="Tahoma" w:cs="Tahoma"/>
          <w:noProof/>
          <w:sz w:val="20"/>
          <w:szCs w:val="20"/>
          <w:lang w:eastAsia="fr-FR"/>
        </w:rPr>
        <w:t>y</w:t>
      </w:r>
      <w:r w:rsidR="00925840">
        <w:rPr>
          <w:rFonts w:ascii="Tahoma" w:hAnsi="Tahoma" w:cs="Tahoma"/>
          <w:noProof/>
          <w:sz w:val="20"/>
          <w:szCs w:val="20"/>
          <w:lang w:eastAsia="fr-FR"/>
        </w:rPr>
        <w:t>l</w:t>
      </w:r>
      <w:r w:rsidR="008E6581">
        <w:rPr>
          <w:rFonts w:ascii="Tahoma" w:hAnsi="Tahoma" w:cs="Tahoma"/>
          <w:noProof/>
          <w:sz w:val="20"/>
          <w:szCs w:val="20"/>
          <w:lang w:eastAsia="fr-FR"/>
        </w:rPr>
        <w:t>u</w:t>
      </w:r>
      <w:r w:rsidR="00925840">
        <w:rPr>
          <w:rFonts w:ascii="Tahoma" w:hAnsi="Tahoma" w:cs="Tahoma"/>
          <w:noProof/>
          <w:sz w:val="20"/>
          <w:szCs w:val="20"/>
          <w:lang w:eastAsia="fr-FR"/>
        </w:rPr>
        <w:t>m law</w:t>
      </w:r>
      <w:r w:rsidR="006B2AFD">
        <w:rPr>
          <w:rFonts w:ascii="Tahoma" w:hAnsi="Tahoma" w:cs="Tahoma"/>
          <w:noProof/>
          <w:sz w:val="20"/>
          <w:szCs w:val="20"/>
          <w:lang w:eastAsia="fr-FR"/>
        </w:rPr>
        <w:t>, interrelation of international human rights and humanitarian law;</w:t>
      </w:r>
    </w:p>
    <w:p w14:paraId="166A56FB" w14:textId="781C2264" w:rsidR="001B60F0" w:rsidRDefault="006B2AFD" w:rsidP="001B60F0">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Developing training modules and conducting trainings on the monitroing missions to the closed institutions</w:t>
      </w:r>
    </w:p>
    <w:p w14:paraId="330C51E8" w14:textId="38E713C6" w:rsidR="004566C4" w:rsidRPr="00DD3932" w:rsidRDefault="004566C4" w:rsidP="004566C4">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D3932">
        <w:rPr>
          <w:rFonts w:ascii="Tahoma" w:hAnsi="Tahoma" w:cs="Tahoma"/>
          <w:noProof/>
          <w:sz w:val="20"/>
          <w:szCs w:val="20"/>
          <w:lang w:eastAsia="fr-FR"/>
        </w:rPr>
        <w:t>Designing comprehensive training modules and facilitating workshops for local Civil Society Organisations on effective project management strategies and fundraising techniques</w:t>
      </w:r>
    </w:p>
    <w:p w14:paraId="39D46604" w14:textId="3A54F24F" w:rsidR="004566C4" w:rsidRDefault="009452C9" w:rsidP="00DD3932">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DD3932">
        <w:rPr>
          <w:rFonts w:ascii="Tahoma" w:hAnsi="Tahoma" w:cs="Tahoma"/>
          <w:noProof/>
          <w:sz w:val="20"/>
          <w:szCs w:val="20"/>
          <w:lang w:eastAsia="fr-FR"/>
        </w:rPr>
        <w:t>Developing training modules and conducting trainings for project stakeholders focusing on enhancing IT literacy alongside academic writing skills, including best practices for ensuring the accuracy, integrity, and ethical standards of academic publications</w:t>
      </w:r>
      <w:r w:rsidR="00382DC6" w:rsidRPr="00DD3932">
        <w:rPr>
          <w:rFonts w:ascii="Tahoma" w:hAnsi="Tahoma" w:cs="Tahoma"/>
          <w:noProof/>
          <w:sz w:val="20"/>
          <w:szCs w:val="20"/>
          <w:lang w:eastAsia="fr-FR"/>
        </w:rPr>
        <w:t>. The IT literacy component will cover a range of essential digital skills, including proficiency in word processing software for drafting and formatting academic documents</w:t>
      </w:r>
      <w:r w:rsidR="00FC603F" w:rsidRPr="00DD3932">
        <w:rPr>
          <w:rFonts w:ascii="Tahoma" w:hAnsi="Tahoma" w:cs="Tahoma"/>
          <w:noProof/>
          <w:sz w:val="20"/>
          <w:szCs w:val="20"/>
          <w:lang w:eastAsia="fr-FR"/>
        </w:rPr>
        <w:t>.</w:t>
      </w:r>
    </w:p>
    <w:p w14:paraId="723EC802" w14:textId="77777777" w:rsidR="004A5AA2" w:rsidRPr="001B60F0" w:rsidRDefault="004A5AA2" w:rsidP="004A5AA2">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Participating at and contributing to the events, including moderating and facilitating discussions, worksops, conferences, high level meetings </w:t>
      </w:r>
    </w:p>
    <w:p w14:paraId="1C5BEC07" w14:textId="77777777" w:rsidR="004A5AA2" w:rsidRPr="00DD3932" w:rsidRDefault="004A5AA2" w:rsidP="00DD3932">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p>
    <w:p w14:paraId="630EFD0F" w14:textId="77777777" w:rsidR="001B60F0" w:rsidRPr="001B60F0" w:rsidRDefault="001B60F0"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p>
    <w:p w14:paraId="240FB63A" w14:textId="0CF82DC4" w:rsidR="001B60F0" w:rsidRPr="001B60F0" w:rsidRDefault="001B60F0" w:rsidP="001B60F0">
      <w:pPr>
        <w:shd w:val="clear" w:color="auto" w:fill="FFFFFF" w:themeFill="background1"/>
        <w:autoSpaceDE w:val="0"/>
        <w:autoSpaceDN w:val="0"/>
        <w:adjustRightInd w:val="0"/>
        <w:ind w:left="284"/>
        <w:jc w:val="both"/>
        <w:rPr>
          <w:rFonts w:ascii="Tahoma" w:hAnsi="Tahoma" w:cs="Tahoma"/>
          <w:noProof/>
          <w:sz w:val="20"/>
          <w:szCs w:val="20"/>
          <w:lang w:eastAsia="fr-FR"/>
        </w:rPr>
      </w:pPr>
      <w:r w:rsidRPr="001B60F0">
        <w:rPr>
          <w:rFonts w:ascii="Tahoma" w:hAnsi="Tahoma" w:cs="Tahoma"/>
          <w:noProof/>
          <w:sz w:val="20"/>
          <w:szCs w:val="20"/>
          <w:lang w:eastAsia="fr-FR"/>
        </w:rPr>
        <w:t>Under Lot 3:</w:t>
      </w:r>
    </w:p>
    <w:p w14:paraId="09CE9655" w14:textId="0B4F2377" w:rsidR="001B60F0" w:rsidRPr="001B60F0" w:rsidRDefault="001B60F0" w:rsidP="00180A62">
      <w:pPr>
        <w:pStyle w:val="ListParagraph"/>
        <w:shd w:val="clear" w:color="auto" w:fill="FFFFFF" w:themeFill="background1"/>
        <w:autoSpaceDE w:val="0"/>
        <w:autoSpaceDN w:val="0"/>
        <w:adjustRightInd w:val="0"/>
        <w:ind w:left="1287"/>
        <w:contextualSpacing/>
        <w:jc w:val="both"/>
        <w:rPr>
          <w:rFonts w:ascii="Tahoma" w:hAnsi="Tahoma" w:cs="Tahoma"/>
          <w:noProof/>
          <w:sz w:val="20"/>
          <w:szCs w:val="20"/>
          <w:lang w:eastAsia="fr-FR"/>
        </w:rPr>
      </w:pPr>
    </w:p>
    <w:p w14:paraId="4429DBB6" w14:textId="2D3A243F" w:rsidR="001B60F0" w:rsidRDefault="001B60F0" w:rsidP="001B60F0">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1B60F0">
        <w:rPr>
          <w:rFonts w:ascii="Tahoma" w:hAnsi="Tahoma" w:cs="Tahoma"/>
          <w:noProof/>
          <w:sz w:val="20"/>
          <w:szCs w:val="20"/>
          <w:lang w:eastAsia="fr-FR"/>
        </w:rPr>
        <w:t xml:space="preserve">Developing and implementing awareness raising campaings </w:t>
      </w:r>
      <w:r w:rsidR="00232390">
        <w:rPr>
          <w:rFonts w:ascii="Tahoma" w:hAnsi="Tahoma" w:cs="Tahoma"/>
          <w:noProof/>
          <w:sz w:val="20"/>
          <w:szCs w:val="20"/>
          <w:lang w:eastAsia="fr-FR"/>
        </w:rPr>
        <w:t>(</w:t>
      </w:r>
      <w:r w:rsidR="00232390" w:rsidRPr="00232390">
        <w:rPr>
          <w:rFonts w:ascii="Tahoma" w:hAnsi="Tahoma" w:cs="Tahoma"/>
          <w:noProof/>
          <w:sz w:val="20"/>
          <w:szCs w:val="20"/>
          <w:lang w:eastAsia="fr-FR"/>
        </w:rPr>
        <w:t>identifing target audiences, messaging strategies, and appropriate communication channels)</w:t>
      </w:r>
      <w:r w:rsidR="00232390">
        <w:rPr>
          <w:rFonts w:ascii="Tahoma" w:hAnsi="Tahoma" w:cs="Tahoma"/>
          <w:noProof/>
          <w:sz w:val="20"/>
          <w:szCs w:val="20"/>
          <w:lang w:eastAsia="fr-FR"/>
        </w:rPr>
        <w:t xml:space="preserve">. </w:t>
      </w:r>
      <w:r w:rsidR="00232390" w:rsidRPr="00232390">
        <w:rPr>
          <w:rFonts w:ascii="Tahoma" w:hAnsi="Tahoma" w:cs="Tahoma"/>
          <w:noProof/>
          <w:sz w:val="20"/>
          <w:szCs w:val="20"/>
          <w:lang w:eastAsia="fr-FR"/>
        </w:rPr>
        <w:t>Creating informative campaign materials such as posters, brochures, videos, and social media content.</w:t>
      </w:r>
    </w:p>
    <w:p w14:paraId="3F704D05" w14:textId="4D414339" w:rsidR="00F85F8F" w:rsidRPr="001B60F0" w:rsidRDefault="00F85F8F" w:rsidP="001B60F0">
      <w:pPr>
        <w:pStyle w:val="ListParagraph"/>
        <w:numPr>
          <w:ilvl w:val="0"/>
          <w:numId w:val="24"/>
        </w:numPr>
        <w:shd w:val="clear" w:color="auto" w:fill="FFFFFF" w:themeFill="background1"/>
        <w:autoSpaceDE w:val="0"/>
        <w:autoSpaceDN w:val="0"/>
        <w:adjustRightInd w:val="0"/>
        <w:contextualSpacing/>
        <w:jc w:val="both"/>
        <w:rPr>
          <w:rFonts w:ascii="Tahoma" w:hAnsi="Tahoma" w:cs="Tahoma"/>
          <w:noProof/>
          <w:sz w:val="20"/>
          <w:szCs w:val="20"/>
          <w:lang w:eastAsia="fr-FR"/>
        </w:rPr>
      </w:pPr>
      <w:r>
        <w:rPr>
          <w:rFonts w:ascii="Tahoma" w:hAnsi="Tahoma" w:cs="Tahoma"/>
          <w:noProof/>
          <w:sz w:val="20"/>
          <w:szCs w:val="20"/>
          <w:lang w:eastAsia="fr-FR"/>
        </w:rPr>
        <w:t xml:space="preserve">Developing monitoring and evaluation framework to assess </w:t>
      </w:r>
      <w:r w:rsidRPr="00F85F8F">
        <w:rPr>
          <w:rFonts w:ascii="Tahoma" w:hAnsi="Tahoma" w:cs="Tahoma"/>
          <w:noProof/>
          <w:sz w:val="20"/>
          <w:szCs w:val="20"/>
          <w:lang w:eastAsia="fr-FR"/>
        </w:rPr>
        <w:t>the impact of the awareness-raising event</w:t>
      </w:r>
      <w:r w:rsidR="00F5764B">
        <w:rPr>
          <w:rFonts w:ascii="Tahoma" w:hAnsi="Tahoma" w:cs="Tahoma"/>
          <w:noProof/>
          <w:sz w:val="20"/>
          <w:szCs w:val="20"/>
          <w:lang w:eastAsia="fr-FR"/>
        </w:rPr>
        <w:t>s</w:t>
      </w:r>
      <w:r w:rsidRPr="00F85F8F">
        <w:rPr>
          <w:rFonts w:ascii="Tahoma" w:hAnsi="Tahoma" w:cs="Tahoma"/>
          <w:noProof/>
          <w:sz w:val="20"/>
          <w:szCs w:val="20"/>
          <w:lang w:eastAsia="fr-FR"/>
        </w:rPr>
        <w:t xml:space="preserve">. This involves identifying relevant indicators of success, such as increased knowledge and understanding among the target audience, changes in attitudes or behaviors, and the reach and engagement of the campaign. Implementing methods for data collection, such as surveys, interviews, or focus groups, to gather quantitative </w:t>
      </w:r>
      <w:r w:rsidR="00F5764B" w:rsidRPr="00F85F8F">
        <w:rPr>
          <w:rFonts w:ascii="Tahoma" w:hAnsi="Tahoma" w:cs="Tahoma"/>
          <w:noProof/>
          <w:sz w:val="20"/>
          <w:szCs w:val="20"/>
          <w:lang w:eastAsia="fr-FR"/>
        </w:rPr>
        <w:t xml:space="preserve">and qualitative feedback from participants. </w:t>
      </w:r>
      <w:r w:rsidRPr="00F85F8F">
        <w:rPr>
          <w:rFonts w:ascii="Tahoma" w:hAnsi="Tahoma" w:cs="Tahoma"/>
          <w:noProof/>
          <w:sz w:val="20"/>
          <w:szCs w:val="20"/>
          <w:lang w:eastAsia="fr-FR"/>
        </w:rPr>
        <w:t xml:space="preserve"> </w:t>
      </w:r>
    </w:p>
    <w:p w14:paraId="3CAF7837" w14:textId="77777777" w:rsidR="008742C4" w:rsidRPr="001B60F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4BF24592"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1B60F0">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1B60F0">
        <w:rPr>
          <w:rFonts w:ascii="Tahoma" w:eastAsiaTheme="minorHAnsi" w:hAnsi="Tahoma" w:cs="Tahoma"/>
          <w:noProof/>
          <w:sz w:val="20"/>
          <w:szCs w:val="20"/>
          <w:lang w:eastAsia="en-US"/>
        </w:rPr>
        <w:t xml:space="preserve"> for the lot concerned</w:t>
      </w:r>
      <w:r w:rsidRPr="001B60F0">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5108DB" w:rsidRDefault="008742C4" w:rsidP="008742C4">
      <w:pPr>
        <w:jc w:val="both"/>
        <w:rPr>
          <w:rFonts w:ascii="Tahoma" w:hAnsi="Tahoma" w:cs="Tahoma"/>
          <w:color w:val="000000" w:themeColor="text1"/>
          <w:spacing w:val="-4"/>
          <w:sz w:val="20"/>
          <w:szCs w:val="20"/>
          <w:lang w:eastAsia="en-US"/>
        </w:rPr>
      </w:pPr>
      <w:r w:rsidRPr="005108DB">
        <w:rPr>
          <w:rFonts w:ascii="Tahoma" w:hAnsi="Tahoma" w:cs="Tahoma"/>
          <w:color w:val="000000" w:themeColor="text1"/>
          <w:spacing w:val="-4"/>
          <w:sz w:val="20"/>
          <w:szCs w:val="20"/>
          <w:lang w:eastAsia="en-US"/>
        </w:rPr>
        <w:t xml:space="preserve">In terms of </w:t>
      </w:r>
      <w:r w:rsidRPr="005108DB">
        <w:rPr>
          <w:rFonts w:ascii="Tahoma" w:hAnsi="Tahoma" w:cs="Tahoma"/>
          <w:b/>
          <w:color w:val="000000" w:themeColor="text1"/>
          <w:spacing w:val="-4"/>
          <w:sz w:val="20"/>
          <w:szCs w:val="20"/>
          <w:lang w:eastAsia="en-US"/>
        </w:rPr>
        <w:t>quality requirements</w:t>
      </w:r>
      <w:r w:rsidRPr="005108DB">
        <w:rPr>
          <w:rFonts w:ascii="Tahoma" w:hAnsi="Tahoma" w:cs="Tahoma"/>
          <w:color w:val="000000" w:themeColor="text1"/>
          <w:spacing w:val="-4"/>
          <w:sz w:val="20"/>
          <w:szCs w:val="20"/>
          <w:lang w:eastAsia="en-US"/>
        </w:rPr>
        <w:t>, the pre-selected Service Providers must ensure</w:t>
      </w:r>
      <w:r w:rsidRPr="005108DB">
        <w:rPr>
          <w:rFonts w:ascii="Tahoma" w:hAnsi="Tahoma" w:cs="Tahoma"/>
          <w:i/>
          <w:color w:val="000000" w:themeColor="text1"/>
          <w:spacing w:val="-4"/>
          <w:sz w:val="20"/>
          <w:szCs w:val="20"/>
          <w:lang w:eastAsia="en-US"/>
        </w:rPr>
        <w:t>, inter alia</w:t>
      </w:r>
      <w:r w:rsidRPr="005108DB">
        <w:rPr>
          <w:rFonts w:ascii="Tahoma" w:hAnsi="Tahoma" w:cs="Tahoma"/>
          <w:color w:val="000000" w:themeColor="text1"/>
          <w:spacing w:val="-4"/>
          <w:sz w:val="20"/>
          <w:szCs w:val="20"/>
          <w:lang w:eastAsia="en-US"/>
        </w:rPr>
        <w:t>, that:</w:t>
      </w:r>
    </w:p>
    <w:p w14:paraId="4063B5DC" w14:textId="77777777" w:rsidR="008742C4" w:rsidRPr="005108D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5108DB">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5108D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5108DB">
        <w:rPr>
          <w:rFonts w:ascii="Tahoma" w:hAnsi="Tahoma" w:cs="Tahoma"/>
          <w:color w:val="000000" w:themeColor="text1"/>
          <w:spacing w:val="-4"/>
          <w:sz w:val="20"/>
          <w:szCs w:val="20"/>
          <w:lang w:eastAsia="en-US"/>
        </w:rPr>
        <w:t>Any specific instructions given by the Council – whenever this is the case – are followed.</w:t>
      </w:r>
    </w:p>
    <w:p w14:paraId="1B7E5926" w14:textId="2662F82A" w:rsidR="00A94332" w:rsidRPr="005108DB"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108DB">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sidR="005108DB" w:rsidRPr="005108DB">
        <w:rPr>
          <w:rFonts w:ascii="Tahoma" w:hAnsi="Tahoma" w:cs="Tahoma"/>
          <w:noProof/>
          <w:color w:val="000000" w:themeColor="text1"/>
          <w:sz w:val="20"/>
          <w:szCs w:val="20"/>
        </w:rPr>
        <w:t xml:space="preserve">. </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5108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108D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5108D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108D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5108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3DD7324F" w:rsidR="008742C4" w:rsidRPr="005108D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108DB">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7ADFDAE"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48455E">
        <w:rPr>
          <w:rFonts w:ascii="Tahoma" w:hAnsi="Tahoma" w:cs="Tahoma"/>
          <w:color w:val="000000" w:themeColor="text1"/>
          <w:sz w:val="20"/>
          <w:szCs w:val="20"/>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608DF17" w:rsidR="00DB6765" w:rsidRPr="00E25560" w:rsidRDefault="00B74E23" w:rsidP="007309EA">
      <w:pPr>
        <w:keepLines/>
        <w:autoSpaceDE w:val="0"/>
        <w:autoSpaceDN w:val="0"/>
        <w:adjustRightInd w:val="0"/>
        <w:contextualSpacing/>
        <w:jc w:val="both"/>
        <w:rPr>
          <w:rFonts w:ascii="Tahoma" w:hAnsi="Tahoma" w:cs="Tahoma"/>
          <w:sz w:val="20"/>
          <w:szCs w:val="20"/>
        </w:rPr>
      </w:pPr>
      <w:r w:rsidRPr="009469FE">
        <w:rPr>
          <w:rFonts w:ascii="Tahoma" w:hAnsi="Tahoma" w:cs="Tahoma"/>
          <w:color w:val="000000" w:themeColor="text1"/>
          <w:sz w:val="20"/>
          <w:szCs w:val="20"/>
        </w:rPr>
        <w:t>The Council will indicate on each Order Form (see Section</w:t>
      </w:r>
      <w:r w:rsidR="00ED5526" w:rsidRPr="009469FE">
        <w:rPr>
          <w:rFonts w:ascii="Tahoma" w:hAnsi="Tahoma" w:cs="Tahoma"/>
          <w:color w:val="000000" w:themeColor="text1"/>
          <w:sz w:val="20"/>
          <w:szCs w:val="20"/>
        </w:rPr>
        <w:t xml:space="preserve"> </w:t>
      </w:r>
      <w:r w:rsidR="00ED5526" w:rsidRPr="009469FE">
        <w:rPr>
          <w:rFonts w:ascii="Tahoma" w:hAnsi="Tahoma" w:cs="Tahoma"/>
          <w:color w:val="000000" w:themeColor="text1"/>
          <w:sz w:val="20"/>
          <w:szCs w:val="20"/>
        </w:rPr>
        <w:fldChar w:fldCharType="begin"/>
      </w:r>
      <w:r w:rsidR="00ED5526" w:rsidRPr="009469FE">
        <w:rPr>
          <w:rFonts w:ascii="Tahoma" w:hAnsi="Tahoma" w:cs="Tahoma"/>
          <w:color w:val="000000" w:themeColor="text1"/>
          <w:sz w:val="20"/>
          <w:szCs w:val="20"/>
        </w:rPr>
        <w:instrText xml:space="preserve"> REF _Ref482368674 \r \h </w:instrText>
      </w:r>
      <w:r w:rsidR="00E25560" w:rsidRPr="009469FE">
        <w:rPr>
          <w:rFonts w:ascii="Tahoma" w:hAnsi="Tahoma" w:cs="Tahoma"/>
          <w:color w:val="000000" w:themeColor="text1"/>
          <w:sz w:val="20"/>
          <w:szCs w:val="20"/>
        </w:rPr>
        <w:instrText xml:space="preserve"> \* MERGEFORMAT </w:instrText>
      </w:r>
      <w:r w:rsidR="00ED5526" w:rsidRPr="009469FE">
        <w:rPr>
          <w:rFonts w:ascii="Tahoma" w:hAnsi="Tahoma" w:cs="Tahoma"/>
          <w:color w:val="000000" w:themeColor="text1"/>
          <w:sz w:val="20"/>
          <w:szCs w:val="20"/>
        </w:rPr>
      </w:r>
      <w:r w:rsidR="00ED5526" w:rsidRPr="009469FE">
        <w:rPr>
          <w:rFonts w:ascii="Tahoma" w:hAnsi="Tahoma" w:cs="Tahoma"/>
          <w:color w:val="000000" w:themeColor="text1"/>
          <w:sz w:val="20"/>
          <w:szCs w:val="20"/>
        </w:rPr>
        <w:fldChar w:fldCharType="separate"/>
      </w:r>
      <w:r w:rsidR="00ED5526" w:rsidRPr="009469FE">
        <w:rPr>
          <w:rFonts w:ascii="Tahoma" w:hAnsi="Tahoma" w:cs="Tahoma"/>
          <w:color w:val="000000" w:themeColor="text1"/>
          <w:sz w:val="20"/>
          <w:szCs w:val="20"/>
        </w:rPr>
        <w:t>D</w:t>
      </w:r>
      <w:r w:rsidR="00ED5526" w:rsidRPr="009469FE">
        <w:rPr>
          <w:rFonts w:ascii="Tahoma" w:hAnsi="Tahoma" w:cs="Tahoma"/>
          <w:color w:val="000000" w:themeColor="text1"/>
          <w:sz w:val="20"/>
          <w:szCs w:val="20"/>
        </w:rPr>
        <w:fldChar w:fldCharType="end"/>
      </w:r>
      <w:r w:rsidRPr="009469FE">
        <w:rPr>
          <w:rFonts w:ascii="Tahoma" w:hAnsi="Tahoma" w:cs="Tahoma"/>
          <w:color w:val="000000" w:themeColor="text1"/>
          <w:sz w:val="20"/>
          <w:szCs w:val="20"/>
        </w:rPr>
        <w:t xml:space="preserve"> below) the global fee corresponding to each deliverable, calculated on the basis of the </w:t>
      </w:r>
      <w:r w:rsidR="00EF2465" w:rsidRPr="009469FE">
        <w:rPr>
          <w:rFonts w:ascii="Tahoma" w:hAnsi="Tahoma" w:cs="Tahoma"/>
          <w:color w:val="000000" w:themeColor="text1"/>
          <w:sz w:val="20"/>
          <w:szCs w:val="20"/>
        </w:rPr>
        <w:t xml:space="preserve">unit </w:t>
      </w:r>
      <w:r w:rsidRPr="009469FE">
        <w:rPr>
          <w:rFonts w:ascii="Tahoma" w:hAnsi="Tahoma" w:cs="Tahoma"/>
          <w:color w:val="000000" w:themeColor="text1"/>
          <w:sz w:val="20"/>
          <w:szCs w:val="20"/>
        </w:rPr>
        <w:t>fee</w:t>
      </w:r>
      <w:r w:rsidR="000461DD" w:rsidRPr="009469FE">
        <w:rPr>
          <w:rFonts w:ascii="Tahoma" w:hAnsi="Tahoma" w:cs="Tahoma"/>
          <w:color w:val="000000" w:themeColor="text1"/>
          <w:sz w:val="20"/>
          <w:szCs w:val="20"/>
        </w:rPr>
        <w:t>s</w:t>
      </w:r>
      <w:r w:rsidRPr="009469FE">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9469FE" w:rsidRDefault="001614FA" w:rsidP="00C55FC9">
      <w:pPr>
        <w:jc w:val="both"/>
        <w:rPr>
          <w:rFonts w:ascii="Tahoma" w:hAnsi="Tahoma" w:cs="Tahoma"/>
          <w:b/>
          <w:sz w:val="20"/>
          <w:szCs w:val="20"/>
          <w:lang w:val="en-US"/>
        </w:rPr>
      </w:pPr>
      <w:r w:rsidRPr="009469FE">
        <w:rPr>
          <w:rFonts w:ascii="Tahoma" w:hAnsi="Tahoma" w:cs="Tahoma"/>
          <w:b/>
          <w:sz w:val="20"/>
          <w:szCs w:val="20"/>
          <w:lang w:val="en-US"/>
        </w:rPr>
        <w:t>Pooling</w:t>
      </w:r>
    </w:p>
    <w:p w14:paraId="1D38A21F" w14:textId="03D646DE" w:rsidR="00232D58" w:rsidRPr="009469FE" w:rsidRDefault="00232D58" w:rsidP="00C55FC9">
      <w:pPr>
        <w:jc w:val="both"/>
        <w:rPr>
          <w:rFonts w:ascii="Tahoma" w:hAnsi="Tahoma" w:cs="Tahoma"/>
          <w:sz w:val="20"/>
          <w:szCs w:val="20"/>
        </w:rPr>
      </w:pPr>
      <w:r w:rsidRPr="009469FE">
        <w:rPr>
          <w:rFonts w:ascii="Tahoma" w:hAnsi="Tahoma" w:cs="Tahoma"/>
          <w:sz w:val="20"/>
          <w:szCs w:val="20"/>
        </w:rPr>
        <w:t xml:space="preserve">For each Order, the Council will choose from the pool of pre-selected tenderers </w:t>
      </w:r>
      <w:r w:rsidR="00177E61" w:rsidRPr="009469FE">
        <w:rPr>
          <w:rFonts w:ascii="Tahoma" w:hAnsi="Tahoma" w:cs="Tahoma"/>
          <w:sz w:val="20"/>
          <w:szCs w:val="20"/>
        </w:rPr>
        <w:t xml:space="preserve">for the relevant lot </w:t>
      </w:r>
      <w:r w:rsidRPr="009469FE">
        <w:rPr>
          <w:rFonts w:ascii="Tahoma" w:hAnsi="Tahoma" w:cs="Tahoma"/>
          <w:sz w:val="20"/>
          <w:szCs w:val="20"/>
        </w:rPr>
        <w:t xml:space="preserve">the Provider who demonstrably offers best value for money for its requirement when assessed </w:t>
      </w:r>
      <w:r w:rsidR="00EF2465" w:rsidRPr="009469FE">
        <w:rPr>
          <w:rFonts w:ascii="Tahoma" w:hAnsi="Tahoma" w:cs="Tahoma"/>
          <w:sz w:val="20"/>
          <w:szCs w:val="20"/>
        </w:rPr>
        <w:t xml:space="preserve">– for the Order concerned – </w:t>
      </w:r>
      <w:r w:rsidRPr="009469FE">
        <w:rPr>
          <w:rFonts w:ascii="Tahoma" w:hAnsi="Tahoma" w:cs="Tahoma"/>
          <w:sz w:val="20"/>
          <w:szCs w:val="20"/>
        </w:rPr>
        <w:t xml:space="preserve">against the criteria of:  </w:t>
      </w:r>
    </w:p>
    <w:p w14:paraId="570CCF13" w14:textId="4A706A62" w:rsidR="00C55FC9" w:rsidRPr="009469FE" w:rsidRDefault="00C55FC9" w:rsidP="00C55FC9">
      <w:pPr>
        <w:pStyle w:val="Default"/>
        <w:numPr>
          <w:ilvl w:val="0"/>
          <w:numId w:val="12"/>
        </w:numPr>
        <w:rPr>
          <w:rFonts w:ascii="Tahoma" w:hAnsi="Tahoma" w:cs="Tahoma"/>
          <w:sz w:val="20"/>
          <w:szCs w:val="20"/>
        </w:rPr>
      </w:pPr>
      <w:r w:rsidRPr="009469FE">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9469FE" w:rsidRDefault="00232D58" w:rsidP="00232D58">
      <w:pPr>
        <w:pStyle w:val="Default"/>
        <w:numPr>
          <w:ilvl w:val="0"/>
          <w:numId w:val="12"/>
        </w:numPr>
        <w:rPr>
          <w:rFonts w:ascii="Tahoma" w:hAnsi="Tahoma" w:cs="Tahoma"/>
          <w:sz w:val="20"/>
          <w:szCs w:val="20"/>
        </w:rPr>
      </w:pPr>
      <w:r w:rsidRPr="009469FE">
        <w:rPr>
          <w:rFonts w:ascii="Tahoma" w:hAnsi="Tahoma" w:cs="Tahoma"/>
          <w:sz w:val="20"/>
          <w:szCs w:val="20"/>
        </w:rPr>
        <w:t>availab</w:t>
      </w:r>
      <w:r w:rsidR="00C55FC9" w:rsidRPr="009469FE">
        <w:rPr>
          <w:rFonts w:ascii="Tahoma" w:hAnsi="Tahoma" w:cs="Tahoma"/>
          <w:sz w:val="20"/>
          <w:szCs w:val="20"/>
        </w:rPr>
        <w:t>i</w:t>
      </w:r>
      <w:r w:rsidRPr="009469FE">
        <w:rPr>
          <w:rFonts w:ascii="Tahoma" w:hAnsi="Tahoma" w:cs="Tahoma"/>
          <w:sz w:val="20"/>
          <w:szCs w:val="20"/>
        </w:rPr>
        <w:t>l</w:t>
      </w:r>
      <w:r w:rsidR="00C55FC9" w:rsidRPr="009469FE">
        <w:rPr>
          <w:rFonts w:ascii="Tahoma" w:hAnsi="Tahoma" w:cs="Tahoma"/>
          <w:sz w:val="20"/>
          <w:szCs w:val="20"/>
        </w:rPr>
        <w:t>ity</w:t>
      </w:r>
      <w:r w:rsidRPr="009469FE">
        <w:rPr>
          <w:rFonts w:ascii="Tahoma" w:hAnsi="Tahoma" w:cs="Tahoma"/>
          <w:sz w:val="20"/>
          <w:szCs w:val="20"/>
        </w:rPr>
        <w:t xml:space="preserve"> (including, without limitation, capacity to meet required deadlines and, where relevant, geographical location); </w:t>
      </w:r>
      <w:r w:rsidR="00C55FC9" w:rsidRPr="009469FE">
        <w:rPr>
          <w:rFonts w:ascii="Tahoma" w:hAnsi="Tahoma" w:cs="Tahoma"/>
          <w:sz w:val="20"/>
          <w:szCs w:val="20"/>
        </w:rPr>
        <w:t>and</w:t>
      </w:r>
    </w:p>
    <w:p w14:paraId="42B4BFFF" w14:textId="77777777" w:rsidR="00232D58" w:rsidRPr="009469FE" w:rsidRDefault="00232D58" w:rsidP="00232D58">
      <w:pPr>
        <w:pStyle w:val="Default"/>
        <w:numPr>
          <w:ilvl w:val="0"/>
          <w:numId w:val="12"/>
        </w:numPr>
        <w:rPr>
          <w:rFonts w:ascii="Tahoma" w:hAnsi="Tahoma" w:cs="Tahoma"/>
          <w:sz w:val="20"/>
          <w:szCs w:val="20"/>
        </w:rPr>
      </w:pPr>
      <w:r w:rsidRPr="009469FE">
        <w:rPr>
          <w:rFonts w:ascii="Tahoma" w:hAnsi="Tahoma" w:cs="Tahoma"/>
          <w:sz w:val="20"/>
          <w:szCs w:val="20"/>
        </w:rPr>
        <w:t>price.</w:t>
      </w:r>
    </w:p>
    <w:p w14:paraId="187A346A" w14:textId="77777777" w:rsidR="00232D58" w:rsidRPr="009469FE" w:rsidRDefault="00232D58" w:rsidP="00232D58">
      <w:pPr>
        <w:pStyle w:val="Default"/>
        <w:ind w:left="720"/>
        <w:rPr>
          <w:rFonts w:ascii="Tahoma" w:hAnsi="Tahoma" w:cs="Tahoma"/>
          <w:sz w:val="20"/>
          <w:szCs w:val="20"/>
        </w:rPr>
      </w:pPr>
    </w:p>
    <w:p w14:paraId="68538636" w14:textId="18DF4A02" w:rsidR="00232D58" w:rsidRPr="009469FE" w:rsidRDefault="00232D58" w:rsidP="00C55FC9">
      <w:pPr>
        <w:pStyle w:val="Default"/>
        <w:jc w:val="both"/>
        <w:rPr>
          <w:rFonts w:ascii="Tahoma" w:hAnsi="Tahoma" w:cs="Tahoma"/>
        </w:rPr>
      </w:pPr>
      <w:r w:rsidRPr="009469FE">
        <w:rPr>
          <w:rFonts w:ascii="Tahoma" w:hAnsi="Tahoma" w:cs="Tahoma"/>
          <w:sz w:val="20"/>
          <w:szCs w:val="20"/>
        </w:rPr>
        <w:t xml:space="preserve">Each time an Order Form is sent, the selected Provider undertakes to take all the necessary measures to send it </w:t>
      </w:r>
      <w:r w:rsidRPr="009469FE">
        <w:rPr>
          <w:rFonts w:ascii="Tahoma" w:hAnsi="Tahoma" w:cs="Tahoma"/>
          <w:b/>
          <w:sz w:val="20"/>
          <w:szCs w:val="20"/>
        </w:rPr>
        <w:t>signed</w:t>
      </w:r>
      <w:r w:rsidRPr="009469F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E25560" w:rsidRDefault="00232D58" w:rsidP="00874CEE">
      <w:pPr>
        <w:jc w:val="both"/>
        <w:rPr>
          <w:rFonts w:ascii="Tahoma" w:hAnsi="Tahoma" w:cs="Tahoma"/>
          <w:sz w:val="20"/>
          <w:szCs w:val="20"/>
          <w:highlight w:val="cyan"/>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lastRenderedPageBreak/>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2" w:name="_Hlk106805736"/>
      <w:r w:rsidRPr="00FC0B1C">
        <w:rPr>
          <w:rFonts w:ascii="Tahoma" w:hAnsi="Tahoma" w:cs="Tahoma"/>
          <w:color w:val="000000"/>
          <w:sz w:val="20"/>
          <w:szCs w:val="18"/>
          <w:lang w:val="en-US"/>
        </w:rPr>
        <w:t>are retired Council of Europe staff members or are staff members having benefitted from an early departure scheme;</w:t>
      </w:r>
    </w:p>
    <w:p w14:paraId="0819B093" w14:textId="50D2D541" w:rsidR="00047D11" w:rsidRPr="0048455E"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 xml:space="preserve">are currently employed by the Council of Europe or were employed by the Council of Europe on the </w:t>
      </w:r>
      <w:r w:rsidRPr="0048455E">
        <w:rPr>
          <w:rFonts w:ascii="Tahoma" w:hAnsi="Tahoma" w:cs="Tahoma"/>
          <w:color w:val="000000"/>
          <w:sz w:val="20"/>
          <w:szCs w:val="18"/>
          <w:lang w:val="en-US"/>
        </w:rPr>
        <w:t>date of the launch of the procurement procedure;</w:t>
      </w:r>
    </w:p>
    <w:p w14:paraId="36834C18" w14:textId="02DB33B4" w:rsidR="00F27DB3" w:rsidRPr="0048455E"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3" w:name="_Hlk106805241"/>
      <w:r w:rsidRPr="0048455E">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r w:rsidR="0048455E" w:rsidRPr="0048455E">
        <w:rPr>
          <w:rFonts w:ascii="Tahoma" w:hAnsi="Tahoma" w:cs="Tahoma"/>
          <w:color w:val="000000"/>
          <w:sz w:val="20"/>
          <w:szCs w:val="18"/>
          <w:lang w:val="en-US"/>
        </w:rPr>
        <w:t>.</w:t>
      </w:r>
    </w:p>
    <w:bookmarkEnd w:id="2"/>
    <w:bookmarkEnd w:id="3"/>
    <w:p w14:paraId="09BC29C8" w14:textId="32006B77" w:rsidR="00D22682" w:rsidRPr="00E25560" w:rsidRDefault="00D22682" w:rsidP="00D81200">
      <w:pPr>
        <w:jc w:val="both"/>
        <w:rPr>
          <w:rFonts w:ascii="Tahoma" w:hAnsi="Tahoma" w:cs="Tahoma"/>
          <w:sz w:val="20"/>
          <w:szCs w:val="20"/>
        </w:rPr>
      </w:pPr>
    </w:p>
    <w:p w14:paraId="09BC29C9" w14:textId="3B6B1C06"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r w:rsidR="00EB5CAC">
        <w:rPr>
          <w:rFonts w:ascii="Tahoma" w:hAnsi="Tahoma" w:cs="Tahoma"/>
          <w:i/>
          <w:sz w:val="20"/>
          <w:szCs w:val="20"/>
        </w:rPr>
        <w:t xml:space="preserve"> for Lot 1</w:t>
      </w:r>
    </w:p>
    <w:p w14:paraId="24B89B8A" w14:textId="748A288B" w:rsidR="00D81200" w:rsidRPr="00157430" w:rsidRDefault="00D81200" w:rsidP="00D81200">
      <w:pPr>
        <w:numPr>
          <w:ilvl w:val="0"/>
          <w:numId w:val="6"/>
        </w:numPr>
        <w:jc w:val="both"/>
        <w:rPr>
          <w:rFonts w:ascii="Tahoma" w:hAnsi="Tahoma" w:cs="Tahoma"/>
          <w:color w:val="000000"/>
          <w:sz w:val="20"/>
          <w:szCs w:val="20"/>
        </w:rPr>
      </w:pPr>
      <w:r w:rsidRPr="00157430">
        <w:rPr>
          <w:rFonts w:ascii="Tahoma" w:hAnsi="Tahoma" w:cs="Tahoma"/>
          <w:color w:val="000000"/>
          <w:sz w:val="20"/>
          <w:szCs w:val="20"/>
        </w:rPr>
        <w:t xml:space="preserve">Master’s Degree or equivalent in Law, </w:t>
      </w:r>
      <w:r>
        <w:rPr>
          <w:rFonts w:ascii="Tahoma" w:hAnsi="Tahoma" w:cs="Tahoma"/>
          <w:color w:val="000000"/>
          <w:sz w:val="20"/>
          <w:szCs w:val="20"/>
        </w:rPr>
        <w:t xml:space="preserve">Human Rights,  </w:t>
      </w:r>
      <w:r w:rsidRPr="00157430">
        <w:rPr>
          <w:rFonts w:ascii="Tahoma" w:hAnsi="Tahoma" w:cs="Tahoma"/>
          <w:color w:val="000000"/>
          <w:sz w:val="20"/>
          <w:szCs w:val="20"/>
        </w:rPr>
        <w:t>Public Administration, Public Policy, Political Science or a related field;</w:t>
      </w:r>
    </w:p>
    <w:p w14:paraId="1CD63E26" w14:textId="734249AA" w:rsidR="00D81200" w:rsidRPr="00157430" w:rsidRDefault="00D81200" w:rsidP="00D81200">
      <w:pPr>
        <w:pStyle w:val="ListParagraph"/>
        <w:numPr>
          <w:ilvl w:val="0"/>
          <w:numId w:val="6"/>
        </w:numPr>
        <w:autoSpaceDE w:val="0"/>
        <w:autoSpaceDN w:val="0"/>
        <w:adjustRightInd w:val="0"/>
        <w:contextualSpacing/>
        <w:jc w:val="both"/>
        <w:rPr>
          <w:rFonts w:ascii="Tahoma" w:hAnsi="Tahoma" w:cs="Tahoma"/>
          <w:color w:val="000000"/>
          <w:sz w:val="20"/>
          <w:szCs w:val="20"/>
        </w:rPr>
      </w:pPr>
      <w:r w:rsidRPr="00157430">
        <w:rPr>
          <w:rFonts w:ascii="Tahoma" w:hAnsi="Tahoma" w:cs="Tahoma"/>
          <w:color w:val="000000"/>
          <w:sz w:val="20"/>
          <w:szCs w:val="20"/>
        </w:rPr>
        <w:t xml:space="preserve">At least </w:t>
      </w:r>
      <w:r>
        <w:rPr>
          <w:rFonts w:ascii="Tahoma" w:hAnsi="Tahoma" w:cs="Tahoma"/>
          <w:color w:val="000000"/>
          <w:sz w:val="20"/>
          <w:szCs w:val="20"/>
        </w:rPr>
        <w:t>5</w:t>
      </w:r>
      <w:r w:rsidRPr="00157430">
        <w:rPr>
          <w:rFonts w:ascii="Tahoma" w:hAnsi="Tahoma" w:cs="Tahoma"/>
          <w:color w:val="000000"/>
          <w:sz w:val="20"/>
          <w:szCs w:val="20"/>
        </w:rPr>
        <w:t xml:space="preserve"> (five) years of professional experience in the areas related to the </w:t>
      </w:r>
      <w:r w:rsidR="007770C8">
        <w:rPr>
          <w:rFonts w:ascii="Tahoma" w:hAnsi="Tahoma" w:cs="Tahoma"/>
          <w:color w:val="000000"/>
          <w:sz w:val="20"/>
          <w:szCs w:val="20"/>
        </w:rPr>
        <w:t>Human Rights Institutions</w:t>
      </w:r>
      <w:r w:rsidRPr="00157430">
        <w:rPr>
          <w:rFonts w:ascii="Tahoma" w:hAnsi="Tahoma" w:cs="Tahoma"/>
          <w:color w:val="000000"/>
          <w:sz w:val="20"/>
          <w:szCs w:val="20"/>
        </w:rPr>
        <w:t xml:space="preserve">, </w:t>
      </w:r>
      <w:r>
        <w:rPr>
          <w:rFonts w:ascii="Tahoma" w:hAnsi="Tahoma" w:cs="Tahoma"/>
          <w:color w:val="000000"/>
          <w:sz w:val="20"/>
          <w:szCs w:val="20"/>
        </w:rPr>
        <w:t>including</w:t>
      </w:r>
      <w:r w:rsidRPr="00157430">
        <w:rPr>
          <w:rFonts w:ascii="Tahoma" w:hAnsi="Tahoma" w:cs="Tahoma"/>
          <w:color w:val="000000"/>
          <w:sz w:val="20"/>
          <w:szCs w:val="20"/>
        </w:rPr>
        <w:t xml:space="preserve"> experience in undertaking specific research, providing legal advice, legal opinions, recommendations in the </w:t>
      </w:r>
      <w:r>
        <w:rPr>
          <w:rFonts w:ascii="Tahoma" w:hAnsi="Tahoma" w:cs="Tahoma"/>
          <w:color w:val="000000"/>
          <w:sz w:val="20"/>
          <w:szCs w:val="20"/>
        </w:rPr>
        <w:t xml:space="preserve">related </w:t>
      </w:r>
      <w:r w:rsidRPr="00157430">
        <w:rPr>
          <w:rFonts w:ascii="Tahoma" w:hAnsi="Tahoma" w:cs="Tahoma"/>
          <w:color w:val="000000"/>
          <w:sz w:val="20"/>
          <w:szCs w:val="20"/>
        </w:rPr>
        <w:t>field, with reference to relevant international standards;</w:t>
      </w:r>
    </w:p>
    <w:p w14:paraId="621AF1B9" w14:textId="77777777" w:rsidR="00D81200" w:rsidRPr="00157430" w:rsidRDefault="00D81200" w:rsidP="00D81200">
      <w:pPr>
        <w:numPr>
          <w:ilvl w:val="0"/>
          <w:numId w:val="6"/>
        </w:numPr>
        <w:jc w:val="both"/>
        <w:rPr>
          <w:rFonts w:ascii="Tahoma" w:hAnsi="Tahoma" w:cs="Tahoma"/>
          <w:sz w:val="20"/>
          <w:szCs w:val="20"/>
        </w:rPr>
      </w:pPr>
      <w:r w:rsidRPr="00157430">
        <w:rPr>
          <w:rFonts w:ascii="Tahoma" w:hAnsi="Tahoma" w:cs="Tahoma"/>
          <w:color w:val="000000"/>
          <w:sz w:val="20"/>
          <w:szCs w:val="20"/>
        </w:rPr>
        <w:t>Fluency in Armenian (mother tongue);</w:t>
      </w:r>
    </w:p>
    <w:p w14:paraId="3EB82FB5" w14:textId="77777777" w:rsidR="00D81200" w:rsidRDefault="00D81200" w:rsidP="00D81200">
      <w:pPr>
        <w:numPr>
          <w:ilvl w:val="0"/>
          <w:numId w:val="6"/>
        </w:numPr>
        <w:jc w:val="both"/>
        <w:rPr>
          <w:rFonts w:ascii="Tahoma" w:hAnsi="Tahoma" w:cs="Tahoma"/>
          <w:sz w:val="20"/>
          <w:szCs w:val="20"/>
        </w:rPr>
      </w:pPr>
      <w:r w:rsidRPr="00157430">
        <w:rPr>
          <w:rFonts w:ascii="Tahoma" w:hAnsi="Tahoma" w:cs="Tahoma"/>
          <w:sz w:val="20"/>
          <w:szCs w:val="20"/>
        </w:rPr>
        <w:t xml:space="preserve">Knowledge of English (B2 level </w:t>
      </w:r>
      <w:hyperlink r:id="rId13" w:history="1">
        <w:r w:rsidRPr="00157430">
          <w:rPr>
            <w:rStyle w:val="Hyperlink"/>
            <w:rFonts w:ascii="Tahoma" w:hAnsi="Tahoma" w:cs="Tahoma"/>
            <w:szCs w:val="20"/>
          </w:rPr>
          <w:t>CEFR</w:t>
        </w:r>
      </w:hyperlink>
      <w:r w:rsidRPr="00157430">
        <w:rPr>
          <w:rFonts w:ascii="Tahoma" w:hAnsi="Tahoma" w:cs="Tahoma"/>
          <w:sz w:val="20"/>
          <w:szCs w:val="20"/>
        </w:rPr>
        <w:t>).</w:t>
      </w:r>
    </w:p>
    <w:p w14:paraId="434F45DD" w14:textId="77777777" w:rsidR="00351E6C" w:rsidRDefault="00351E6C" w:rsidP="00351E6C">
      <w:pPr>
        <w:jc w:val="both"/>
        <w:rPr>
          <w:rFonts w:ascii="Tahoma" w:hAnsi="Tahoma" w:cs="Tahoma"/>
          <w:sz w:val="20"/>
          <w:szCs w:val="20"/>
        </w:rPr>
      </w:pPr>
    </w:p>
    <w:p w14:paraId="165C52D6" w14:textId="77777777" w:rsidR="00351E6C" w:rsidRPr="00E25560" w:rsidRDefault="00351E6C" w:rsidP="00351E6C">
      <w:pPr>
        <w:spacing w:after="120"/>
        <w:rPr>
          <w:rFonts w:ascii="Tahoma" w:hAnsi="Tahoma" w:cs="Tahoma"/>
          <w:i/>
          <w:sz w:val="20"/>
          <w:szCs w:val="20"/>
        </w:rPr>
      </w:pPr>
      <w:r w:rsidRPr="00E25560">
        <w:rPr>
          <w:rFonts w:ascii="Tahoma" w:hAnsi="Tahoma" w:cs="Tahoma"/>
          <w:i/>
          <w:sz w:val="20"/>
          <w:szCs w:val="20"/>
        </w:rPr>
        <w:t>Award criteria</w:t>
      </w:r>
    </w:p>
    <w:p w14:paraId="6EE2968F" w14:textId="77777777" w:rsidR="00351E6C" w:rsidRPr="00E25560" w:rsidRDefault="00351E6C" w:rsidP="00351E6C">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80 points</w:t>
      </w:r>
      <w:r w:rsidRPr="00E25560">
        <w:rPr>
          <w:rFonts w:ascii="Tahoma" w:hAnsi="Tahoma" w:cs="Tahoma"/>
          <w:color w:val="000000" w:themeColor="text1"/>
          <w:sz w:val="20"/>
          <w:szCs w:val="20"/>
        </w:rPr>
        <w:t>), including:</w:t>
      </w:r>
    </w:p>
    <w:p w14:paraId="05B6DC58" w14:textId="77777777" w:rsidR="00351E6C" w:rsidRPr="00E25560" w:rsidRDefault="00351E6C" w:rsidP="00351E6C">
      <w:pPr>
        <w:numPr>
          <w:ilvl w:val="1"/>
          <w:numId w:val="9"/>
        </w:numPr>
        <w:ind w:left="993" w:hanging="284"/>
        <w:rPr>
          <w:rFonts w:ascii="Tahoma" w:hAnsi="Tahoma" w:cs="Tahoma"/>
          <w:color w:val="808080"/>
          <w:sz w:val="20"/>
          <w:szCs w:val="20"/>
        </w:rPr>
      </w:pPr>
      <w:r w:rsidRPr="00E3676F">
        <w:rPr>
          <w:rFonts w:ascii="Tahoma" w:hAnsi="Tahoma" w:cs="Tahoma"/>
          <w:color w:val="222222"/>
          <w:sz w:val="20"/>
          <w:szCs w:val="20"/>
          <w:lang w:eastAsia="en-US"/>
        </w:rPr>
        <w:t xml:space="preserve">Knowledge of the national </w:t>
      </w:r>
      <w:r>
        <w:rPr>
          <w:rFonts w:ascii="Tahoma" w:hAnsi="Tahoma" w:cs="Tahoma"/>
          <w:color w:val="222222"/>
          <w:sz w:val="20"/>
          <w:szCs w:val="20"/>
          <w:lang w:eastAsia="en-US"/>
        </w:rPr>
        <w:t xml:space="preserve">and international </w:t>
      </w:r>
      <w:r w:rsidRPr="00E3676F">
        <w:rPr>
          <w:rFonts w:ascii="Tahoma" w:hAnsi="Tahoma" w:cs="Tahoma"/>
          <w:color w:val="222222"/>
          <w:sz w:val="20"/>
          <w:szCs w:val="20"/>
          <w:lang w:eastAsia="en-US"/>
        </w:rPr>
        <w:t>context in the areas covered by this call</w:t>
      </w:r>
      <w:r w:rsidRPr="00E3676F">
        <w:rPr>
          <w:rFonts w:ascii="Tahoma" w:hAnsi="Tahoma" w:cs="Tahoma"/>
          <w:color w:val="000000"/>
          <w:sz w:val="20"/>
          <w:szCs w:val="20"/>
          <w:lang w:eastAsia="en-US"/>
        </w:rPr>
        <w:t> </w:t>
      </w:r>
      <w:r>
        <w:rPr>
          <w:rFonts w:ascii="Tahoma" w:hAnsi="Tahoma" w:cs="Tahoma"/>
          <w:color w:val="000000"/>
          <w:sz w:val="20"/>
          <w:szCs w:val="20"/>
          <w:lang w:eastAsia="en-US"/>
        </w:rPr>
        <w:t>(40 points)</w:t>
      </w:r>
      <w:r w:rsidRPr="00E25560">
        <w:rPr>
          <w:rFonts w:ascii="Tahoma" w:hAnsi="Tahoma" w:cs="Tahoma"/>
          <w:color w:val="000000"/>
          <w:sz w:val="20"/>
          <w:szCs w:val="20"/>
        </w:rPr>
        <w:t>;</w:t>
      </w:r>
    </w:p>
    <w:p w14:paraId="532FE120" w14:textId="77777777" w:rsidR="00351E6C" w:rsidRPr="00E25560" w:rsidRDefault="00351E6C" w:rsidP="00351E6C">
      <w:pPr>
        <w:numPr>
          <w:ilvl w:val="1"/>
          <w:numId w:val="9"/>
        </w:numPr>
        <w:ind w:left="993" w:hanging="284"/>
        <w:rPr>
          <w:rFonts w:ascii="Tahoma" w:hAnsi="Tahoma" w:cs="Tahoma"/>
          <w:color w:val="808080"/>
          <w:sz w:val="20"/>
          <w:szCs w:val="20"/>
        </w:rPr>
      </w:pPr>
      <w:r w:rsidRPr="00E3676F">
        <w:rPr>
          <w:rFonts w:ascii="Tahoma" w:hAnsi="Tahoma" w:cs="Tahoma"/>
          <w:color w:val="000000"/>
          <w:sz w:val="20"/>
          <w:szCs w:val="20"/>
          <w:lang w:eastAsia="en-US"/>
        </w:rPr>
        <w:t xml:space="preserve">Previous similar </w:t>
      </w:r>
      <w:r>
        <w:rPr>
          <w:rFonts w:ascii="Tahoma" w:hAnsi="Tahoma" w:cs="Tahoma"/>
          <w:color w:val="000000"/>
          <w:sz w:val="20"/>
          <w:szCs w:val="20"/>
          <w:lang w:eastAsia="en-US"/>
        </w:rPr>
        <w:t>experience</w:t>
      </w:r>
      <w:r w:rsidRPr="00E3676F">
        <w:rPr>
          <w:rFonts w:ascii="Tahoma" w:hAnsi="Tahoma" w:cs="Tahoma"/>
          <w:color w:val="000000"/>
          <w:sz w:val="20"/>
          <w:szCs w:val="20"/>
          <w:lang w:eastAsia="en-US"/>
        </w:rPr>
        <w:t xml:space="preserve"> with international organisations and/or public institutions</w:t>
      </w:r>
      <w:r>
        <w:rPr>
          <w:rFonts w:ascii="Tahoma" w:hAnsi="Tahoma" w:cs="Tahoma"/>
          <w:color w:val="000000"/>
          <w:sz w:val="20"/>
          <w:szCs w:val="20"/>
          <w:lang w:eastAsia="en-US"/>
        </w:rPr>
        <w:t xml:space="preserve"> (40 points)</w:t>
      </w:r>
      <w:r>
        <w:rPr>
          <w:rFonts w:ascii="Tahoma" w:hAnsi="Tahoma" w:cs="Tahoma"/>
          <w:color w:val="000000"/>
          <w:sz w:val="20"/>
          <w:szCs w:val="20"/>
        </w:rPr>
        <w:t xml:space="preserve">. </w:t>
      </w:r>
    </w:p>
    <w:p w14:paraId="6EDC7B90" w14:textId="77777777" w:rsidR="00351E6C" w:rsidRPr="00E25560" w:rsidRDefault="00351E6C" w:rsidP="00351E6C">
      <w:pPr>
        <w:ind w:left="1440"/>
        <w:rPr>
          <w:rFonts w:ascii="Tahoma" w:hAnsi="Tahoma" w:cs="Tahoma"/>
          <w:color w:val="808080"/>
          <w:sz w:val="20"/>
          <w:szCs w:val="20"/>
        </w:rPr>
      </w:pPr>
    </w:p>
    <w:p w14:paraId="1B7D3595" w14:textId="77777777" w:rsidR="00351E6C" w:rsidRPr="00E25560" w:rsidRDefault="00351E6C" w:rsidP="00351E6C">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20 points</w:t>
      </w:r>
      <w:r w:rsidRPr="00E25560">
        <w:rPr>
          <w:rFonts w:ascii="Tahoma" w:hAnsi="Tahoma" w:cs="Tahoma"/>
          <w:color w:val="000000" w:themeColor="text1"/>
          <w:sz w:val="20"/>
          <w:szCs w:val="20"/>
        </w:rPr>
        <w:t>).</w:t>
      </w:r>
    </w:p>
    <w:p w14:paraId="744C1EE6" w14:textId="77777777" w:rsidR="00351E6C" w:rsidRDefault="00351E6C" w:rsidP="00351E6C">
      <w:pPr>
        <w:jc w:val="both"/>
        <w:rPr>
          <w:rFonts w:ascii="Tahoma" w:hAnsi="Tahoma" w:cs="Tahoma"/>
          <w:sz w:val="20"/>
          <w:szCs w:val="20"/>
        </w:rPr>
      </w:pPr>
    </w:p>
    <w:p w14:paraId="1EE9BAFF" w14:textId="77777777" w:rsidR="00EB5CAC" w:rsidRDefault="00EB5CAC" w:rsidP="00EB5CAC">
      <w:pPr>
        <w:jc w:val="both"/>
        <w:rPr>
          <w:rFonts w:ascii="Tahoma" w:hAnsi="Tahoma" w:cs="Tahoma"/>
          <w:sz w:val="20"/>
          <w:szCs w:val="20"/>
        </w:rPr>
      </w:pPr>
    </w:p>
    <w:p w14:paraId="645A5E0C" w14:textId="27F8E388" w:rsidR="00EB5CAC" w:rsidRPr="00E25560" w:rsidRDefault="00EB5CAC" w:rsidP="00EB5CAC">
      <w:pPr>
        <w:spacing w:after="120"/>
        <w:rPr>
          <w:rFonts w:ascii="Tahoma" w:hAnsi="Tahoma" w:cs="Tahoma"/>
          <w:i/>
          <w:sz w:val="20"/>
          <w:szCs w:val="20"/>
        </w:rPr>
      </w:pPr>
      <w:r w:rsidRPr="00E25560">
        <w:rPr>
          <w:rFonts w:ascii="Tahoma" w:hAnsi="Tahoma" w:cs="Tahoma"/>
          <w:i/>
          <w:sz w:val="20"/>
          <w:szCs w:val="20"/>
        </w:rPr>
        <w:t>Eligibility criteria</w:t>
      </w:r>
      <w:r>
        <w:rPr>
          <w:rFonts w:ascii="Tahoma" w:hAnsi="Tahoma" w:cs="Tahoma"/>
          <w:i/>
          <w:sz w:val="20"/>
          <w:szCs w:val="20"/>
        </w:rPr>
        <w:t xml:space="preserve"> for Lot 2</w:t>
      </w:r>
    </w:p>
    <w:p w14:paraId="79D6EF43" w14:textId="311A3E21" w:rsidR="00EB5CAC" w:rsidRPr="00157430" w:rsidRDefault="00EB5CAC" w:rsidP="00EB5CAC">
      <w:pPr>
        <w:numPr>
          <w:ilvl w:val="0"/>
          <w:numId w:val="6"/>
        </w:numPr>
        <w:jc w:val="both"/>
        <w:rPr>
          <w:rFonts w:ascii="Tahoma" w:hAnsi="Tahoma" w:cs="Tahoma"/>
          <w:color w:val="000000"/>
          <w:sz w:val="20"/>
          <w:szCs w:val="20"/>
        </w:rPr>
      </w:pPr>
      <w:r w:rsidRPr="00157430">
        <w:rPr>
          <w:rFonts w:ascii="Tahoma" w:hAnsi="Tahoma" w:cs="Tahoma"/>
          <w:color w:val="000000"/>
          <w:sz w:val="20"/>
          <w:szCs w:val="20"/>
        </w:rPr>
        <w:t xml:space="preserve">Master’s Degree or equivalent in Law, </w:t>
      </w:r>
      <w:r>
        <w:rPr>
          <w:rFonts w:ascii="Tahoma" w:hAnsi="Tahoma" w:cs="Tahoma"/>
          <w:color w:val="000000"/>
          <w:sz w:val="20"/>
          <w:szCs w:val="20"/>
        </w:rPr>
        <w:t xml:space="preserve">Human Rights, Refugee Rights, </w:t>
      </w:r>
      <w:r w:rsidRPr="00157430">
        <w:rPr>
          <w:rFonts w:ascii="Tahoma" w:hAnsi="Tahoma" w:cs="Tahoma"/>
          <w:color w:val="000000"/>
          <w:sz w:val="20"/>
          <w:szCs w:val="20"/>
        </w:rPr>
        <w:t>Public Administration, Public Policy, Political Science</w:t>
      </w:r>
      <w:r w:rsidR="005C29D4">
        <w:rPr>
          <w:rFonts w:ascii="Tahoma" w:hAnsi="Tahoma" w:cs="Tahoma"/>
          <w:color w:val="000000"/>
          <w:sz w:val="20"/>
          <w:szCs w:val="20"/>
        </w:rPr>
        <w:t>, Psychology</w:t>
      </w:r>
      <w:r w:rsidRPr="00157430">
        <w:rPr>
          <w:rFonts w:ascii="Tahoma" w:hAnsi="Tahoma" w:cs="Tahoma"/>
          <w:color w:val="000000"/>
          <w:sz w:val="20"/>
          <w:szCs w:val="20"/>
        </w:rPr>
        <w:t xml:space="preserve"> or a related field;</w:t>
      </w:r>
    </w:p>
    <w:p w14:paraId="45A5D5AD" w14:textId="5110F19F" w:rsidR="00EB5CAC" w:rsidRPr="00157430" w:rsidRDefault="00EB5CAC" w:rsidP="00EB5CAC">
      <w:pPr>
        <w:pStyle w:val="ListParagraph"/>
        <w:numPr>
          <w:ilvl w:val="0"/>
          <w:numId w:val="6"/>
        </w:numPr>
        <w:autoSpaceDE w:val="0"/>
        <w:autoSpaceDN w:val="0"/>
        <w:adjustRightInd w:val="0"/>
        <w:contextualSpacing/>
        <w:jc w:val="both"/>
        <w:rPr>
          <w:rFonts w:ascii="Tahoma" w:hAnsi="Tahoma" w:cs="Tahoma"/>
          <w:color w:val="000000"/>
          <w:sz w:val="20"/>
          <w:szCs w:val="20"/>
        </w:rPr>
      </w:pPr>
      <w:r w:rsidRPr="00157430">
        <w:rPr>
          <w:rFonts w:ascii="Tahoma" w:hAnsi="Tahoma" w:cs="Tahoma"/>
          <w:color w:val="000000"/>
          <w:sz w:val="20"/>
          <w:szCs w:val="20"/>
        </w:rPr>
        <w:t xml:space="preserve">At least </w:t>
      </w:r>
      <w:r>
        <w:rPr>
          <w:rFonts w:ascii="Tahoma" w:hAnsi="Tahoma" w:cs="Tahoma"/>
          <w:color w:val="000000"/>
          <w:sz w:val="20"/>
          <w:szCs w:val="20"/>
        </w:rPr>
        <w:t>5</w:t>
      </w:r>
      <w:r w:rsidRPr="00157430">
        <w:rPr>
          <w:rFonts w:ascii="Tahoma" w:hAnsi="Tahoma" w:cs="Tahoma"/>
          <w:color w:val="000000"/>
          <w:sz w:val="20"/>
          <w:szCs w:val="20"/>
        </w:rPr>
        <w:t xml:space="preserve"> (five) years of professional experience in the areas related to the </w:t>
      </w:r>
      <w:r>
        <w:rPr>
          <w:rFonts w:ascii="Tahoma" w:hAnsi="Tahoma" w:cs="Tahoma"/>
          <w:color w:val="000000"/>
          <w:sz w:val="20"/>
          <w:szCs w:val="20"/>
        </w:rPr>
        <w:t>migration and refugee rights</w:t>
      </w:r>
      <w:r w:rsidRPr="00157430">
        <w:rPr>
          <w:rFonts w:ascii="Tahoma" w:hAnsi="Tahoma" w:cs="Tahoma"/>
          <w:color w:val="000000"/>
          <w:sz w:val="20"/>
          <w:szCs w:val="20"/>
        </w:rPr>
        <w:t xml:space="preserve">, </w:t>
      </w:r>
      <w:r>
        <w:rPr>
          <w:rFonts w:ascii="Tahoma" w:hAnsi="Tahoma" w:cs="Tahoma"/>
          <w:color w:val="000000"/>
          <w:sz w:val="20"/>
          <w:szCs w:val="20"/>
        </w:rPr>
        <w:t>including</w:t>
      </w:r>
      <w:r w:rsidRPr="00157430">
        <w:rPr>
          <w:rFonts w:ascii="Tahoma" w:hAnsi="Tahoma" w:cs="Tahoma"/>
          <w:color w:val="000000"/>
          <w:sz w:val="20"/>
          <w:szCs w:val="20"/>
        </w:rPr>
        <w:t xml:space="preserve"> experience in undertaking specific research, providing legal advice, legal opinions, recommendations in the </w:t>
      </w:r>
      <w:r>
        <w:rPr>
          <w:rFonts w:ascii="Tahoma" w:hAnsi="Tahoma" w:cs="Tahoma"/>
          <w:color w:val="000000"/>
          <w:sz w:val="20"/>
          <w:szCs w:val="20"/>
        </w:rPr>
        <w:t xml:space="preserve">related </w:t>
      </w:r>
      <w:r w:rsidRPr="00157430">
        <w:rPr>
          <w:rFonts w:ascii="Tahoma" w:hAnsi="Tahoma" w:cs="Tahoma"/>
          <w:color w:val="000000"/>
          <w:sz w:val="20"/>
          <w:szCs w:val="20"/>
        </w:rPr>
        <w:t>field, with reference to relevant international standards</w:t>
      </w:r>
      <w:r w:rsidR="007770C8">
        <w:rPr>
          <w:rFonts w:ascii="Tahoma" w:hAnsi="Tahoma" w:cs="Tahoma"/>
          <w:color w:val="000000"/>
          <w:sz w:val="20"/>
          <w:szCs w:val="20"/>
        </w:rPr>
        <w:t xml:space="preserve">. </w:t>
      </w:r>
      <w:r w:rsidR="007770C8" w:rsidRPr="007770C8">
        <w:rPr>
          <w:rFonts w:ascii="Tahoma" w:hAnsi="Tahoma" w:cs="Tahoma"/>
          <w:color w:val="000000"/>
          <w:sz w:val="20"/>
          <w:szCs w:val="20"/>
        </w:rPr>
        <w:t>Additionally, demonstrated experience in developing comprehensive training materials and conducting trainings</w:t>
      </w:r>
      <w:r w:rsidR="00FC53C1">
        <w:rPr>
          <w:rFonts w:ascii="Tahoma" w:hAnsi="Tahoma" w:cs="Tahoma"/>
          <w:color w:val="000000"/>
          <w:sz w:val="20"/>
          <w:szCs w:val="20"/>
        </w:rPr>
        <w:t xml:space="preserve"> in the related fields</w:t>
      </w:r>
    </w:p>
    <w:p w14:paraId="06031CE7" w14:textId="77777777" w:rsidR="00EB5CAC" w:rsidRPr="00157430" w:rsidRDefault="00EB5CAC" w:rsidP="00EB5CAC">
      <w:pPr>
        <w:numPr>
          <w:ilvl w:val="0"/>
          <w:numId w:val="6"/>
        </w:numPr>
        <w:jc w:val="both"/>
        <w:rPr>
          <w:rFonts w:ascii="Tahoma" w:hAnsi="Tahoma" w:cs="Tahoma"/>
          <w:sz w:val="20"/>
          <w:szCs w:val="20"/>
        </w:rPr>
      </w:pPr>
      <w:r w:rsidRPr="00157430">
        <w:rPr>
          <w:rFonts w:ascii="Tahoma" w:hAnsi="Tahoma" w:cs="Tahoma"/>
          <w:color w:val="000000"/>
          <w:sz w:val="20"/>
          <w:szCs w:val="20"/>
        </w:rPr>
        <w:t>Fluency in Armenian (mother tongue);</w:t>
      </w:r>
    </w:p>
    <w:p w14:paraId="40786F3C" w14:textId="77777777" w:rsidR="00EB5CAC" w:rsidRDefault="00EB5CAC" w:rsidP="00EB5CAC">
      <w:pPr>
        <w:numPr>
          <w:ilvl w:val="0"/>
          <w:numId w:val="6"/>
        </w:numPr>
        <w:jc w:val="both"/>
        <w:rPr>
          <w:rFonts w:ascii="Tahoma" w:hAnsi="Tahoma" w:cs="Tahoma"/>
          <w:sz w:val="20"/>
          <w:szCs w:val="20"/>
        </w:rPr>
      </w:pPr>
      <w:r w:rsidRPr="00157430">
        <w:rPr>
          <w:rFonts w:ascii="Tahoma" w:hAnsi="Tahoma" w:cs="Tahoma"/>
          <w:sz w:val="20"/>
          <w:szCs w:val="20"/>
        </w:rPr>
        <w:t xml:space="preserve">Knowledge of English (B2 level </w:t>
      </w:r>
      <w:hyperlink r:id="rId14" w:history="1">
        <w:r w:rsidRPr="00157430">
          <w:rPr>
            <w:rStyle w:val="Hyperlink"/>
            <w:rFonts w:ascii="Tahoma" w:hAnsi="Tahoma" w:cs="Tahoma"/>
            <w:szCs w:val="20"/>
          </w:rPr>
          <w:t>CEFR</w:t>
        </w:r>
      </w:hyperlink>
      <w:r w:rsidRPr="00157430">
        <w:rPr>
          <w:rFonts w:ascii="Tahoma" w:hAnsi="Tahoma" w:cs="Tahoma"/>
          <w:sz w:val="20"/>
          <w:szCs w:val="20"/>
        </w:rPr>
        <w:t>).</w:t>
      </w:r>
    </w:p>
    <w:p w14:paraId="1C4187CC" w14:textId="77777777" w:rsidR="00351E6C" w:rsidRDefault="00351E6C" w:rsidP="00351E6C">
      <w:pPr>
        <w:jc w:val="both"/>
        <w:rPr>
          <w:rFonts w:ascii="Tahoma" w:hAnsi="Tahoma" w:cs="Tahoma"/>
          <w:sz w:val="20"/>
          <w:szCs w:val="20"/>
        </w:rPr>
      </w:pPr>
    </w:p>
    <w:p w14:paraId="3C8A5E1C" w14:textId="77777777" w:rsidR="00351E6C" w:rsidRPr="00E25560" w:rsidRDefault="00351E6C" w:rsidP="00351E6C">
      <w:pPr>
        <w:spacing w:after="120"/>
        <w:rPr>
          <w:rFonts w:ascii="Tahoma" w:hAnsi="Tahoma" w:cs="Tahoma"/>
          <w:i/>
          <w:sz w:val="20"/>
          <w:szCs w:val="20"/>
        </w:rPr>
      </w:pPr>
      <w:r w:rsidRPr="00E25560">
        <w:rPr>
          <w:rFonts w:ascii="Tahoma" w:hAnsi="Tahoma" w:cs="Tahoma"/>
          <w:i/>
          <w:sz w:val="20"/>
          <w:szCs w:val="20"/>
        </w:rPr>
        <w:t>Award criteria</w:t>
      </w:r>
    </w:p>
    <w:p w14:paraId="23491F0E" w14:textId="77777777" w:rsidR="00351E6C" w:rsidRPr="00E25560" w:rsidRDefault="00351E6C" w:rsidP="00351E6C">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80 points</w:t>
      </w:r>
      <w:r w:rsidRPr="00E25560">
        <w:rPr>
          <w:rFonts w:ascii="Tahoma" w:hAnsi="Tahoma" w:cs="Tahoma"/>
          <w:color w:val="000000" w:themeColor="text1"/>
          <w:sz w:val="20"/>
          <w:szCs w:val="20"/>
        </w:rPr>
        <w:t>), including:</w:t>
      </w:r>
    </w:p>
    <w:p w14:paraId="47392F7B" w14:textId="77777777" w:rsidR="00351E6C" w:rsidRPr="00E25560" w:rsidRDefault="00351E6C" w:rsidP="00351E6C">
      <w:pPr>
        <w:numPr>
          <w:ilvl w:val="1"/>
          <w:numId w:val="9"/>
        </w:numPr>
        <w:ind w:left="993" w:hanging="284"/>
        <w:rPr>
          <w:rFonts w:ascii="Tahoma" w:hAnsi="Tahoma" w:cs="Tahoma"/>
          <w:color w:val="808080"/>
          <w:sz w:val="20"/>
          <w:szCs w:val="20"/>
        </w:rPr>
      </w:pPr>
      <w:r w:rsidRPr="00E3676F">
        <w:rPr>
          <w:rFonts w:ascii="Tahoma" w:hAnsi="Tahoma" w:cs="Tahoma"/>
          <w:color w:val="222222"/>
          <w:sz w:val="20"/>
          <w:szCs w:val="20"/>
          <w:lang w:eastAsia="en-US"/>
        </w:rPr>
        <w:t xml:space="preserve">Knowledge of the national </w:t>
      </w:r>
      <w:r>
        <w:rPr>
          <w:rFonts w:ascii="Tahoma" w:hAnsi="Tahoma" w:cs="Tahoma"/>
          <w:color w:val="222222"/>
          <w:sz w:val="20"/>
          <w:szCs w:val="20"/>
          <w:lang w:eastAsia="en-US"/>
        </w:rPr>
        <w:t xml:space="preserve">and international </w:t>
      </w:r>
      <w:r w:rsidRPr="00E3676F">
        <w:rPr>
          <w:rFonts w:ascii="Tahoma" w:hAnsi="Tahoma" w:cs="Tahoma"/>
          <w:color w:val="222222"/>
          <w:sz w:val="20"/>
          <w:szCs w:val="20"/>
          <w:lang w:eastAsia="en-US"/>
        </w:rPr>
        <w:t>context in the areas covered by this call</w:t>
      </w:r>
      <w:r w:rsidRPr="00E3676F">
        <w:rPr>
          <w:rFonts w:ascii="Tahoma" w:hAnsi="Tahoma" w:cs="Tahoma"/>
          <w:color w:val="000000"/>
          <w:sz w:val="20"/>
          <w:szCs w:val="20"/>
          <w:lang w:eastAsia="en-US"/>
        </w:rPr>
        <w:t> </w:t>
      </w:r>
      <w:r>
        <w:rPr>
          <w:rFonts w:ascii="Tahoma" w:hAnsi="Tahoma" w:cs="Tahoma"/>
          <w:color w:val="000000"/>
          <w:sz w:val="20"/>
          <w:szCs w:val="20"/>
          <w:lang w:eastAsia="en-US"/>
        </w:rPr>
        <w:t>(40 points)</w:t>
      </w:r>
      <w:r w:rsidRPr="00E25560">
        <w:rPr>
          <w:rFonts w:ascii="Tahoma" w:hAnsi="Tahoma" w:cs="Tahoma"/>
          <w:color w:val="000000"/>
          <w:sz w:val="20"/>
          <w:szCs w:val="20"/>
        </w:rPr>
        <w:t>;</w:t>
      </w:r>
    </w:p>
    <w:p w14:paraId="77DF61E3" w14:textId="77777777" w:rsidR="00351E6C" w:rsidRPr="00E25560" w:rsidRDefault="00351E6C" w:rsidP="00351E6C">
      <w:pPr>
        <w:numPr>
          <w:ilvl w:val="1"/>
          <w:numId w:val="9"/>
        </w:numPr>
        <w:ind w:left="993" w:hanging="284"/>
        <w:rPr>
          <w:rFonts w:ascii="Tahoma" w:hAnsi="Tahoma" w:cs="Tahoma"/>
          <w:color w:val="808080"/>
          <w:sz w:val="20"/>
          <w:szCs w:val="20"/>
        </w:rPr>
      </w:pPr>
      <w:r w:rsidRPr="00E3676F">
        <w:rPr>
          <w:rFonts w:ascii="Tahoma" w:hAnsi="Tahoma" w:cs="Tahoma"/>
          <w:color w:val="000000"/>
          <w:sz w:val="20"/>
          <w:szCs w:val="20"/>
          <w:lang w:eastAsia="en-US"/>
        </w:rPr>
        <w:t xml:space="preserve">Previous similar </w:t>
      </w:r>
      <w:r>
        <w:rPr>
          <w:rFonts w:ascii="Tahoma" w:hAnsi="Tahoma" w:cs="Tahoma"/>
          <w:color w:val="000000"/>
          <w:sz w:val="20"/>
          <w:szCs w:val="20"/>
          <w:lang w:eastAsia="en-US"/>
        </w:rPr>
        <w:t>experience</w:t>
      </w:r>
      <w:r w:rsidRPr="00E3676F">
        <w:rPr>
          <w:rFonts w:ascii="Tahoma" w:hAnsi="Tahoma" w:cs="Tahoma"/>
          <w:color w:val="000000"/>
          <w:sz w:val="20"/>
          <w:szCs w:val="20"/>
          <w:lang w:eastAsia="en-US"/>
        </w:rPr>
        <w:t xml:space="preserve"> with international organisations and/or public institutions</w:t>
      </w:r>
      <w:r>
        <w:rPr>
          <w:rFonts w:ascii="Tahoma" w:hAnsi="Tahoma" w:cs="Tahoma"/>
          <w:color w:val="000000"/>
          <w:sz w:val="20"/>
          <w:szCs w:val="20"/>
          <w:lang w:eastAsia="en-US"/>
        </w:rPr>
        <w:t xml:space="preserve"> (40 points)</w:t>
      </w:r>
      <w:r>
        <w:rPr>
          <w:rFonts w:ascii="Tahoma" w:hAnsi="Tahoma" w:cs="Tahoma"/>
          <w:color w:val="000000"/>
          <w:sz w:val="20"/>
          <w:szCs w:val="20"/>
        </w:rPr>
        <w:t xml:space="preserve">. </w:t>
      </w:r>
    </w:p>
    <w:p w14:paraId="4FBB4A5C" w14:textId="77777777" w:rsidR="00351E6C" w:rsidRPr="00E25560" w:rsidRDefault="00351E6C" w:rsidP="00351E6C">
      <w:pPr>
        <w:ind w:left="1440"/>
        <w:rPr>
          <w:rFonts w:ascii="Tahoma" w:hAnsi="Tahoma" w:cs="Tahoma"/>
          <w:color w:val="808080"/>
          <w:sz w:val="20"/>
          <w:szCs w:val="20"/>
        </w:rPr>
      </w:pPr>
    </w:p>
    <w:p w14:paraId="5F207FDD" w14:textId="77777777" w:rsidR="00351E6C" w:rsidRPr="00E25560" w:rsidRDefault="00351E6C" w:rsidP="00351E6C">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20 points</w:t>
      </w:r>
      <w:r w:rsidRPr="00E25560">
        <w:rPr>
          <w:rFonts w:ascii="Tahoma" w:hAnsi="Tahoma" w:cs="Tahoma"/>
          <w:color w:val="000000" w:themeColor="text1"/>
          <w:sz w:val="20"/>
          <w:szCs w:val="20"/>
        </w:rPr>
        <w:t>).</w:t>
      </w:r>
    </w:p>
    <w:p w14:paraId="210A1036" w14:textId="77777777" w:rsidR="00351E6C" w:rsidRPr="00157430" w:rsidRDefault="00351E6C" w:rsidP="00351E6C">
      <w:pPr>
        <w:jc w:val="both"/>
        <w:rPr>
          <w:rFonts w:ascii="Tahoma" w:hAnsi="Tahoma" w:cs="Tahoma"/>
          <w:sz w:val="20"/>
          <w:szCs w:val="20"/>
        </w:rPr>
      </w:pPr>
    </w:p>
    <w:p w14:paraId="0198B4AD" w14:textId="77777777" w:rsidR="00EB5CAC" w:rsidRDefault="00EB5CAC" w:rsidP="00EB5CAC">
      <w:pPr>
        <w:jc w:val="both"/>
        <w:rPr>
          <w:rFonts w:ascii="Tahoma" w:hAnsi="Tahoma" w:cs="Tahoma"/>
          <w:sz w:val="20"/>
          <w:szCs w:val="20"/>
        </w:rPr>
      </w:pPr>
    </w:p>
    <w:p w14:paraId="72EAB910" w14:textId="7C897490" w:rsidR="00EB5CAC" w:rsidRPr="00E25560" w:rsidRDefault="00EB5CAC" w:rsidP="00EB5CAC">
      <w:pPr>
        <w:spacing w:after="120"/>
        <w:rPr>
          <w:rFonts w:ascii="Tahoma" w:hAnsi="Tahoma" w:cs="Tahoma"/>
          <w:i/>
          <w:sz w:val="20"/>
          <w:szCs w:val="20"/>
        </w:rPr>
      </w:pPr>
      <w:r w:rsidRPr="00E25560">
        <w:rPr>
          <w:rFonts w:ascii="Tahoma" w:hAnsi="Tahoma" w:cs="Tahoma"/>
          <w:i/>
          <w:sz w:val="20"/>
          <w:szCs w:val="20"/>
        </w:rPr>
        <w:t>Eligibility criteria</w:t>
      </w:r>
      <w:r>
        <w:rPr>
          <w:rFonts w:ascii="Tahoma" w:hAnsi="Tahoma" w:cs="Tahoma"/>
          <w:i/>
          <w:sz w:val="20"/>
          <w:szCs w:val="20"/>
        </w:rPr>
        <w:t xml:space="preserve"> for Lot 3</w:t>
      </w:r>
    </w:p>
    <w:p w14:paraId="31CA8D61" w14:textId="12124C23" w:rsidR="00EB5CAC" w:rsidRPr="00157430" w:rsidRDefault="00EB5CAC" w:rsidP="00EB5CAC">
      <w:pPr>
        <w:numPr>
          <w:ilvl w:val="0"/>
          <w:numId w:val="6"/>
        </w:numPr>
        <w:jc w:val="both"/>
        <w:rPr>
          <w:rFonts w:ascii="Tahoma" w:hAnsi="Tahoma" w:cs="Tahoma"/>
          <w:color w:val="000000"/>
          <w:sz w:val="20"/>
          <w:szCs w:val="20"/>
        </w:rPr>
      </w:pPr>
      <w:r w:rsidRPr="00157430">
        <w:rPr>
          <w:rFonts w:ascii="Tahoma" w:hAnsi="Tahoma" w:cs="Tahoma"/>
          <w:color w:val="000000"/>
          <w:sz w:val="20"/>
          <w:szCs w:val="20"/>
        </w:rPr>
        <w:t>Master’s Degree or equivalent in</w:t>
      </w:r>
      <w:r w:rsidR="00437350" w:rsidRPr="00437350">
        <w:rPr>
          <w:rFonts w:ascii="Tahoma" w:hAnsi="Tahoma" w:cs="Tahoma"/>
          <w:color w:val="000000"/>
          <w:sz w:val="20"/>
          <w:szCs w:val="20"/>
        </w:rPr>
        <w:t xml:space="preserve"> Communications, Marketing, Public Relations, Journalism, or a related field.</w:t>
      </w:r>
      <w:r w:rsidR="00437350">
        <w:rPr>
          <w:rFonts w:ascii="Tahoma" w:hAnsi="Tahoma" w:cs="Tahoma"/>
          <w:color w:val="000000"/>
          <w:sz w:val="20"/>
          <w:szCs w:val="20"/>
        </w:rPr>
        <w:t xml:space="preserve"> </w:t>
      </w:r>
    </w:p>
    <w:p w14:paraId="35FA970C" w14:textId="62FF995A" w:rsidR="00437350" w:rsidRPr="005C29D4" w:rsidRDefault="00EB5CAC" w:rsidP="005C29D4">
      <w:pPr>
        <w:pStyle w:val="ListParagraph"/>
        <w:numPr>
          <w:ilvl w:val="0"/>
          <w:numId w:val="6"/>
        </w:numPr>
        <w:autoSpaceDE w:val="0"/>
        <w:autoSpaceDN w:val="0"/>
        <w:adjustRightInd w:val="0"/>
        <w:contextualSpacing/>
        <w:jc w:val="both"/>
        <w:rPr>
          <w:rFonts w:ascii="Tahoma" w:hAnsi="Tahoma" w:cs="Tahoma"/>
          <w:color w:val="000000"/>
          <w:sz w:val="20"/>
          <w:szCs w:val="20"/>
        </w:rPr>
      </w:pPr>
      <w:r w:rsidRPr="00157430">
        <w:rPr>
          <w:rFonts w:ascii="Tahoma" w:hAnsi="Tahoma" w:cs="Tahoma"/>
          <w:color w:val="000000"/>
          <w:sz w:val="20"/>
          <w:szCs w:val="20"/>
        </w:rPr>
        <w:t xml:space="preserve">At least </w:t>
      </w:r>
      <w:r>
        <w:rPr>
          <w:rFonts w:ascii="Tahoma" w:hAnsi="Tahoma" w:cs="Tahoma"/>
          <w:color w:val="000000"/>
          <w:sz w:val="20"/>
          <w:szCs w:val="20"/>
        </w:rPr>
        <w:t>5</w:t>
      </w:r>
      <w:r w:rsidRPr="00157430">
        <w:rPr>
          <w:rFonts w:ascii="Tahoma" w:hAnsi="Tahoma" w:cs="Tahoma"/>
          <w:color w:val="000000"/>
          <w:sz w:val="20"/>
          <w:szCs w:val="20"/>
        </w:rPr>
        <w:t xml:space="preserve"> (five) years of professional experience in</w:t>
      </w:r>
      <w:r w:rsidR="00437350" w:rsidRPr="00507191">
        <w:rPr>
          <w:rFonts w:ascii="Tahoma" w:hAnsi="Tahoma" w:cs="Tahoma"/>
          <w:color w:val="000000"/>
          <w:sz w:val="20"/>
          <w:szCs w:val="20"/>
        </w:rPr>
        <w:t xml:space="preserve"> the development and implementation of awareness-raising </w:t>
      </w:r>
      <w:r w:rsidR="00437350" w:rsidRPr="00246104">
        <w:rPr>
          <w:rFonts w:ascii="Tahoma" w:hAnsi="Tahoma" w:cs="Tahoma"/>
          <w:color w:val="000000"/>
          <w:sz w:val="20"/>
          <w:szCs w:val="20"/>
        </w:rPr>
        <w:t>campaigns</w:t>
      </w:r>
      <w:r w:rsidR="00246104" w:rsidRPr="00246104">
        <w:rPr>
          <w:rFonts w:ascii="Tahoma" w:hAnsi="Tahoma" w:cs="Tahoma"/>
          <w:color w:val="000000"/>
          <w:sz w:val="20"/>
          <w:szCs w:val="20"/>
        </w:rPr>
        <w:t>, proven track record in creating informative campaign materials, experience in developing monitoring and evaluation frameworks</w:t>
      </w:r>
      <w:r w:rsidR="00351E6C">
        <w:rPr>
          <w:rFonts w:ascii="Tahoma" w:hAnsi="Tahoma" w:cs="Tahoma"/>
          <w:color w:val="000000"/>
          <w:sz w:val="20"/>
          <w:szCs w:val="20"/>
        </w:rPr>
        <w:t>;</w:t>
      </w:r>
    </w:p>
    <w:p w14:paraId="5849CEC9" w14:textId="77777777" w:rsidR="00EB5CAC" w:rsidRPr="00157430" w:rsidRDefault="00EB5CAC" w:rsidP="00EB5CAC">
      <w:pPr>
        <w:numPr>
          <w:ilvl w:val="0"/>
          <w:numId w:val="6"/>
        </w:numPr>
        <w:jc w:val="both"/>
        <w:rPr>
          <w:rFonts w:ascii="Tahoma" w:hAnsi="Tahoma" w:cs="Tahoma"/>
          <w:sz w:val="20"/>
          <w:szCs w:val="20"/>
        </w:rPr>
      </w:pPr>
      <w:r w:rsidRPr="00157430">
        <w:rPr>
          <w:rFonts w:ascii="Tahoma" w:hAnsi="Tahoma" w:cs="Tahoma"/>
          <w:color w:val="000000"/>
          <w:sz w:val="20"/>
          <w:szCs w:val="20"/>
        </w:rPr>
        <w:t>Fluency in Armenian (mother tongue);</w:t>
      </w:r>
    </w:p>
    <w:p w14:paraId="228EC7AB" w14:textId="77777777" w:rsidR="00EB5CAC" w:rsidRPr="00157430" w:rsidRDefault="00EB5CAC" w:rsidP="00EB5CAC">
      <w:pPr>
        <w:numPr>
          <w:ilvl w:val="0"/>
          <w:numId w:val="6"/>
        </w:numPr>
        <w:jc w:val="both"/>
        <w:rPr>
          <w:rFonts w:ascii="Tahoma" w:hAnsi="Tahoma" w:cs="Tahoma"/>
          <w:sz w:val="20"/>
          <w:szCs w:val="20"/>
        </w:rPr>
      </w:pPr>
      <w:r w:rsidRPr="00157430">
        <w:rPr>
          <w:rFonts w:ascii="Tahoma" w:hAnsi="Tahoma" w:cs="Tahoma"/>
          <w:sz w:val="20"/>
          <w:szCs w:val="20"/>
        </w:rPr>
        <w:t xml:space="preserve">Knowledge of English (B2 level </w:t>
      </w:r>
      <w:hyperlink r:id="rId15" w:history="1">
        <w:r w:rsidRPr="00157430">
          <w:rPr>
            <w:rStyle w:val="Hyperlink"/>
            <w:rFonts w:ascii="Tahoma" w:hAnsi="Tahoma" w:cs="Tahoma"/>
            <w:szCs w:val="20"/>
          </w:rPr>
          <w:t>CEFR</w:t>
        </w:r>
      </w:hyperlink>
      <w:r w:rsidRPr="00157430">
        <w:rPr>
          <w:rFonts w:ascii="Tahoma" w:hAnsi="Tahoma" w:cs="Tahoma"/>
          <w:sz w:val="20"/>
          <w:szCs w:val="20"/>
        </w:rPr>
        <w:t>).</w:t>
      </w:r>
    </w:p>
    <w:p w14:paraId="36A37B15" w14:textId="77777777" w:rsidR="00EB5CAC" w:rsidRPr="00157430" w:rsidRDefault="00EB5CAC" w:rsidP="00EB5CAC">
      <w:pPr>
        <w:jc w:val="both"/>
        <w:rPr>
          <w:rFonts w:ascii="Tahoma" w:hAnsi="Tahoma" w:cs="Tahoma"/>
          <w:sz w:val="20"/>
          <w:szCs w:val="20"/>
        </w:rPr>
      </w:pPr>
    </w:p>
    <w:p w14:paraId="09BC29CF" w14:textId="20A2E85A" w:rsidR="003363E8" w:rsidRPr="00D81200" w:rsidRDefault="003363E8" w:rsidP="00D81200">
      <w:pPr>
        <w:shd w:val="clear" w:color="auto" w:fill="FFFFFF" w:themeFill="background1"/>
        <w:ind w:left="720"/>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2500523B" w14:textId="6488DB2E"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0B7F60">
        <w:rPr>
          <w:rFonts w:ascii="Tahoma" w:hAnsi="Tahoma" w:cs="Tahoma"/>
          <w:color w:val="000000" w:themeColor="text1"/>
          <w:sz w:val="20"/>
          <w:szCs w:val="20"/>
        </w:rPr>
        <w:t xml:space="preserve">80 </w:t>
      </w:r>
      <w:r w:rsidR="00D142D0">
        <w:rPr>
          <w:rFonts w:ascii="Tahoma" w:hAnsi="Tahoma" w:cs="Tahoma"/>
          <w:color w:val="000000" w:themeColor="text1"/>
          <w:sz w:val="20"/>
          <w:szCs w:val="20"/>
        </w:rPr>
        <w:t>points</w:t>
      </w:r>
      <w:r w:rsidRPr="00E25560">
        <w:rPr>
          <w:rFonts w:ascii="Tahoma" w:hAnsi="Tahoma" w:cs="Tahoma"/>
          <w:color w:val="000000" w:themeColor="text1"/>
          <w:sz w:val="20"/>
          <w:szCs w:val="20"/>
        </w:rPr>
        <w:t>), including:</w:t>
      </w:r>
    </w:p>
    <w:p w14:paraId="185F72CF" w14:textId="26EB1C18" w:rsidR="00AB77BA" w:rsidRPr="00E25560" w:rsidRDefault="00351E6C"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S</w:t>
      </w:r>
      <w:r w:rsidRPr="00507191">
        <w:rPr>
          <w:rFonts w:ascii="Tahoma" w:hAnsi="Tahoma" w:cs="Tahoma"/>
          <w:color w:val="000000"/>
          <w:sz w:val="20"/>
          <w:szCs w:val="20"/>
        </w:rPr>
        <w:t>trong understanding of communication principles and best practices</w:t>
      </w:r>
      <w:r w:rsidR="000B7F60" w:rsidRPr="00E3676F">
        <w:rPr>
          <w:rFonts w:ascii="Tahoma" w:hAnsi="Tahoma" w:cs="Tahoma"/>
          <w:color w:val="000000"/>
          <w:sz w:val="20"/>
          <w:szCs w:val="20"/>
          <w:lang w:eastAsia="en-US"/>
        </w:rPr>
        <w:t> </w:t>
      </w:r>
      <w:r w:rsidR="000B7F60">
        <w:rPr>
          <w:rFonts w:ascii="Tahoma" w:hAnsi="Tahoma" w:cs="Tahoma"/>
          <w:color w:val="000000"/>
          <w:sz w:val="20"/>
          <w:szCs w:val="20"/>
          <w:lang w:eastAsia="en-US"/>
        </w:rPr>
        <w:t>(40 points)</w:t>
      </w:r>
      <w:r w:rsidR="00AB77BA" w:rsidRPr="00E25560">
        <w:rPr>
          <w:rFonts w:ascii="Tahoma" w:hAnsi="Tahoma" w:cs="Tahoma"/>
          <w:color w:val="000000"/>
          <w:sz w:val="20"/>
          <w:szCs w:val="20"/>
        </w:rPr>
        <w:t>;</w:t>
      </w:r>
    </w:p>
    <w:p w14:paraId="20C42CB8" w14:textId="38023B18" w:rsidR="00AB77BA" w:rsidRPr="00E25560" w:rsidRDefault="000B7F60" w:rsidP="00AB77BA">
      <w:pPr>
        <w:numPr>
          <w:ilvl w:val="1"/>
          <w:numId w:val="9"/>
        </w:numPr>
        <w:ind w:left="993" w:hanging="284"/>
        <w:rPr>
          <w:rFonts w:ascii="Tahoma" w:hAnsi="Tahoma" w:cs="Tahoma"/>
          <w:color w:val="808080"/>
          <w:sz w:val="20"/>
          <w:szCs w:val="20"/>
        </w:rPr>
      </w:pPr>
      <w:r w:rsidRPr="00E3676F">
        <w:rPr>
          <w:rFonts w:ascii="Tahoma" w:hAnsi="Tahoma" w:cs="Tahoma"/>
          <w:color w:val="000000"/>
          <w:sz w:val="20"/>
          <w:szCs w:val="20"/>
          <w:lang w:eastAsia="en-US"/>
        </w:rPr>
        <w:t xml:space="preserve">Previous similar </w:t>
      </w:r>
      <w:r>
        <w:rPr>
          <w:rFonts w:ascii="Tahoma" w:hAnsi="Tahoma" w:cs="Tahoma"/>
          <w:color w:val="000000"/>
          <w:sz w:val="20"/>
          <w:szCs w:val="20"/>
          <w:lang w:eastAsia="en-US"/>
        </w:rPr>
        <w:t>experience</w:t>
      </w:r>
      <w:r w:rsidRPr="00E3676F">
        <w:rPr>
          <w:rFonts w:ascii="Tahoma" w:hAnsi="Tahoma" w:cs="Tahoma"/>
          <w:color w:val="000000"/>
          <w:sz w:val="20"/>
          <w:szCs w:val="20"/>
          <w:lang w:eastAsia="en-US"/>
        </w:rPr>
        <w:t xml:space="preserve"> with international organisations and/or public institutions</w:t>
      </w:r>
      <w:r>
        <w:rPr>
          <w:rFonts w:ascii="Tahoma" w:hAnsi="Tahoma" w:cs="Tahoma"/>
          <w:color w:val="000000"/>
          <w:sz w:val="20"/>
          <w:szCs w:val="20"/>
          <w:lang w:eastAsia="en-US"/>
        </w:rPr>
        <w:t xml:space="preserve"> (40 points)</w:t>
      </w:r>
      <w:r>
        <w:rPr>
          <w:rFonts w:ascii="Tahoma" w:hAnsi="Tahoma" w:cs="Tahoma"/>
          <w:color w:val="000000"/>
          <w:sz w:val="20"/>
          <w:szCs w:val="20"/>
        </w:rPr>
        <w:t xml:space="preserve">. </w:t>
      </w:r>
    </w:p>
    <w:p w14:paraId="20F44731" w14:textId="77777777" w:rsidR="00AB77BA" w:rsidRPr="00E25560" w:rsidRDefault="00AB77BA" w:rsidP="00AB77BA">
      <w:pPr>
        <w:ind w:left="1440"/>
        <w:rPr>
          <w:rFonts w:ascii="Tahoma" w:hAnsi="Tahoma" w:cs="Tahoma"/>
          <w:color w:val="808080"/>
          <w:sz w:val="20"/>
          <w:szCs w:val="20"/>
        </w:rPr>
      </w:pPr>
    </w:p>
    <w:p w14:paraId="565BED0E" w14:textId="6DE26EC9"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0B7F60">
        <w:rPr>
          <w:rFonts w:ascii="Tahoma" w:hAnsi="Tahoma" w:cs="Tahoma"/>
          <w:color w:val="000000" w:themeColor="text1"/>
          <w:sz w:val="20"/>
          <w:szCs w:val="20"/>
        </w:rPr>
        <w:t>20 p</w:t>
      </w:r>
      <w:r w:rsidR="00D142D0">
        <w:rPr>
          <w:rFonts w:ascii="Tahoma" w:hAnsi="Tahoma" w:cs="Tahoma"/>
          <w:color w:val="000000" w:themeColor="text1"/>
          <w:sz w:val="20"/>
          <w:szCs w:val="20"/>
        </w:rPr>
        <w:t>oints</w:t>
      </w:r>
      <w:r w:rsidRPr="00E25560">
        <w:rPr>
          <w:rFonts w:ascii="Tahoma" w:hAnsi="Tahoma" w:cs="Tahoma"/>
          <w:color w:val="000000" w:themeColor="text1"/>
          <w:sz w:val="20"/>
          <w:szCs w:val="20"/>
        </w:rPr>
        <w:t>).</w:t>
      </w:r>
    </w:p>
    <w:p w14:paraId="09BC29D4" w14:textId="77777777" w:rsidR="007B0391" w:rsidRDefault="007B0391" w:rsidP="000747C3">
      <w:pPr>
        <w:rPr>
          <w:rFonts w:ascii="Tahoma" w:hAnsi="Tahoma" w:cs="Tahoma"/>
          <w:sz w:val="20"/>
          <w:szCs w:val="20"/>
        </w:rPr>
      </w:pPr>
    </w:p>
    <w:p w14:paraId="6A037A0A" w14:textId="77777777" w:rsidR="00DF313D" w:rsidRDefault="00DF313D" w:rsidP="000747C3">
      <w:pPr>
        <w:rPr>
          <w:rFonts w:ascii="Tahoma" w:hAnsi="Tahoma" w:cs="Tahoma"/>
          <w:sz w:val="20"/>
          <w:szCs w:val="20"/>
        </w:rPr>
      </w:pPr>
    </w:p>
    <w:p w14:paraId="486C98DF" w14:textId="77777777" w:rsidR="00DF313D" w:rsidRPr="00E25560" w:rsidRDefault="00DF313D" w:rsidP="000747C3">
      <w:pPr>
        <w:rPr>
          <w:rFonts w:ascii="Tahoma" w:hAnsi="Tahoma" w:cs="Tahoma"/>
          <w:sz w:val="20"/>
          <w:szCs w:val="20"/>
        </w:rPr>
      </w:pPr>
    </w:p>
    <w:p w14:paraId="613971B1" w14:textId="1419F132" w:rsidR="00BC5229" w:rsidRPr="00E25560" w:rsidRDefault="00B45518" w:rsidP="00BC5229">
      <w:pPr>
        <w:keepLines/>
        <w:autoSpaceDE w:val="0"/>
        <w:autoSpaceDN w:val="0"/>
        <w:adjustRightInd w:val="0"/>
        <w:contextualSpacing/>
        <w:jc w:val="both"/>
        <w:rPr>
          <w:rFonts w:ascii="Tahoma" w:hAnsi="Tahoma" w:cs="Tahoma"/>
          <w:sz w:val="20"/>
          <w:szCs w:val="20"/>
        </w:rPr>
      </w:pPr>
      <w:r w:rsidRPr="000B7F60">
        <w:rPr>
          <w:rFonts w:ascii="Tahoma" w:hAnsi="Tahoma" w:cs="Tahoma"/>
          <w:color w:val="000000" w:themeColor="text1"/>
          <w:sz w:val="20"/>
          <w:szCs w:val="20"/>
        </w:rPr>
        <w:t xml:space="preserve">The Council </w:t>
      </w:r>
      <w:r w:rsidR="00BC5229" w:rsidRPr="000B7F60">
        <w:rPr>
          <w:rFonts w:ascii="Tahoma" w:hAnsi="Tahoma" w:cs="Tahoma"/>
          <w:color w:val="000000" w:themeColor="text1"/>
          <w:sz w:val="20"/>
          <w:szCs w:val="20"/>
        </w:rPr>
        <w:t>reserves the right to hold interviews with tenderers</w:t>
      </w:r>
      <w:r w:rsidRPr="000B7F60">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4"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4"/>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BA61B7">
        <w:rPr>
          <w:rFonts w:ascii="Tahoma" w:hAnsi="Tahoma" w:cs="Tahoma"/>
          <w:b/>
          <w:bCs/>
          <w:sz w:val="20"/>
          <w:szCs w:val="20"/>
        </w:rPr>
        <w:t>A completed and signed copy of the Act</w:t>
      </w:r>
      <w:r w:rsidRPr="00E25560">
        <w:rPr>
          <w:rFonts w:ascii="Tahoma" w:hAnsi="Tahoma" w:cs="Tahoma"/>
          <w:b/>
          <w:sz w:val="20"/>
          <w:szCs w:val="20"/>
        </w:rPr>
        <w:t xml:space="preserve">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328A59C6" w14:textId="24BAC382" w:rsidR="00BB3FCE" w:rsidRPr="002951DE" w:rsidRDefault="002951DE" w:rsidP="002951DE">
      <w:pPr>
        <w:numPr>
          <w:ilvl w:val="0"/>
          <w:numId w:val="4"/>
        </w:numPr>
        <w:ind w:left="714" w:hanging="357"/>
        <w:rPr>
          <w:rFonts w:ascii="Tahoma" w:hAnsi="Tahoma" w:cs="Tahoma"/>
          <w:b/>
          <w:sz w:val="20"/>
          <w:szCs w:val="20"/>
        </w:rPr>
      </w:pPr>
      <w:r w:rsidRPr="002951DE">
        <w:rPr>
          <w:rFonts w:ascii="Tahoma" w:hAnsi="Tahoma" w:cs="Tahoma"/>
          <w:sz w:val="20"/>
          <w:szCs w:val="20"/>
          <w:u w:val="single"/>
        </w:rPr>
        <w:t>For natural persons</w:t>
      </w:r>
      <w:r>
        <w:rPr>
          <w:rFonts w:ascii="Tahoma" w:hAnsi="Tahoma" w:cs="Tahoma"/>
          <w:sz w:val="20"/>
          <w:szCs w:val="20"/>
        </w:rPr>
        <w:t>: a</w:t>
      </w:r>
      <w:r w:rsidR="00B74E23" w:rsidRPr="00E25560">
        <w:rPr>
          <w:rFonts w:ascii="Tahoma" w:hAnsi="Tahoma" w:cs="Tahoma"/>
          <w:sz w:val="20"/>
          <w:szCs w:val="20"/>
        </w:rPr>
        <w:t xml:space="preserve"> detailed CV, preferably in Europ</w:t>
      </w:r>
      <w:r w:rsidR="00171C1F" w:rsidRPr="00E25560">
        <w:rPr>
          <w:rFonts w:ascii="Tahoma" w:hAnsi="Tahoma" w:cs="Tahoma"/>
          <w:sz w:val="20"/>
          <w:szCs w:val="20"/>
        </w:rPr>
        <w:t>ass Format, demonstrating clearly that the tenderer fulfils the eligibility criteria;</w:t>
      </w:r>
    </w:p>
    <w:p w14:paraId="5A07512F" w14:textId="77777777" w:rsidR="002951DE" w:rsidRDefault="002951DE" w:rsidP="002951DE">
      <w:pPr>
        <w:keepLines/>
        <w:ind w:left="714"/>
        <w:jc w:val="both"/>
        <w:rPr>
          <w:rFonts w:ascii="Tahoma" w:hAnsi="Tahoma" w:cs="Tahoma"/>
          <w:sz w:val="20"/>
          <w:szCs w:val="20"/>
          <w:lang w:val="en-US" w:eastAsia="fr-FR"/>
        </w:rPr>
      </w:pPr>
      <w:r w:rsidRPr="002951DE">
        <w:rPr>
          <w:rFonts w:ascii="Tahoma" w:hAnsi="Tahoma" w:cs="Tahoma"/>
          <w:sz w:val="20"/>
          <w:szCs w:val="20"/>
          <w:u w:val="single"/>
          <w:lang w:val="en-US" w:eastAsia="fr-FR"/>
        </w:rPr>
        <w:t>For legal persons:</w:t>
      </w:r>
      <w:r w:rsidRPr="000D4F25">
        <w:rPr>
          <w:rFonts w:ascii="Tahoma" w:hAnsi="Tahoma" w:cs="Tahoma"/>
          <w:sz w:val="20"/>
          <w:szCs w:val="20"/>
          <w:lang w:val="en-US" w:eastAsia="fr-FR"/>
        </w:rPr>
        <w:t xml:space="preserve"> </w:t>
      </w:r>
      <w:r>
        <w:rPr>
          <w:rFonts w:ascii="Tahoma" w:hAnsi="Tahoma" w:cs="Tahoma"/>
          <w:sz w:val="20"/>
          <w:szCs w:val="20"/>
          <w:lang w:val="en-US" w:eastAsia="fr-FR"/>
        </w:rPr>
        <w:t xml:space="preserve">a detailed </w:t>
      </w:r>
      <w:r w:rsidRPr="000D4F25">
        <w:rPr>
          <w:rFonts w:ascii="Tahoma" w:hAnsi="Tahoma" w:cs="Tahoma"/>
          <w:sz w:val="20"/>
          <w:szCs w:val="20"/>
          <w:lang w:val="en-US" w:eastAsia="fr-FR"/>
        </w:rPr>
        <w:t>CVs</w:t>
      </w:r>
      <w:r>
        <w:rPr>
          <w:rFonts w:ascii="Tahoma" w:hAnsi="Tahoma" w:cs="Tahoma"/>
          <w:sz w:val="20"/>
          <w:szCs w:val="20"/>
          <w:lang w:val="en-US" w:eastAsia="fr-FR"/>
        </w:rPr>
        <w:t>, preferably in Europass Format,</w:t>
      </w:r>
      <w:r w:rsidRPr="000D4F25">
        <w:rPr>
          <w:rFonts w:ascii="Tahoma" w:hAnsi="Tahoma" w:cs="Tahoma"/>
          <w:sz w:val="20"/>
          <w:szCs w:val="20"/>
          <w:lang w:val="en-US" w:eastAsia="fr-FR"/>
        </w:rPr>
        <w:t xml:space="preserve"> of </w:t>
      </w:r>
      <w:r>
        <w:rPr>
          <w:rFonts w:ascii="Tahoma" w:hAnsi="Tahoma" w:cs="Tahoma"/>
          <w:sz w:val="20"/>
          <w:szCs w:val="20"/>
          <w:lang w:val="en-US" w:eastAsia="fr-FR"/>
        </w:rPr>
        <w:t xml:space="preserve">at least one </w:t>
      </w:r>
      <w:r w:rsidRPr="000D4F25">
        <w:rPr>
          <w:rFonts w:ascii="Tahoma" w:hAnsi="Tahoma" w:cs="Tahoma"/>
          <w:sz w:val="20"/>
          <w:szCs w:val="20"/>
          <w:lang w:val="en-US" w:eastAsia="fr-FR"/>
        </w:rPr>
        <w:t>employee that would be assigned to the tasks under this framework contract, clearly demonstrating that the</w:t>
      </w:r>
      <w:r>
        <w:rPr>
          <w:rFonts w:ascii="Tahoma" w:hAnsi="Tahoma" w:cs="Tahoma"/>
          <w:sz w:val="20"/>
          <w:szCs w:val="20"/>
          <w:lang w:val="en-US" w:eastAsia="fr-FR"/>
        </w:rPr>
        <w:t>y</w:t>
      </w:r>
      <w:r w:rsidRPr="000D4F25">
        <w:rPr>
          <w:rFonts w:ascii="Tahoma" w:hAnsi="Tahoma" w:cs="Tahoma"/>
          <w:sz w:val="20"/>
          <w:szCs w:val="20"/>
          <w:lang w:val="en-US" w:eastAsia="fr-FR"/>
        </w:rPr>
        <w:t xml:space="preserve"> satisfy the eligibility criteria;</w:t>
      </w:r>
    </w:p>
    <w:p w14:paraId="6C17E0CE" w14:textId="3061121F" w:rsidR="002951DE" w:rsidRPr="002951DE" w:rsidRDefault="002951DE" w:rsidP="002951DE">
      <w:pPr>
        <w:keepLines/>
        <w:ind w:left="714"/>
        <w:jc w:val="both"/>
        <w:rPr>
          <w:rFonts w:ascii="Tahoma" w:hAnsi="Tahoma" w:cs="Tahoma"/>
          <w:sz w:val="20"/>
          <w:szCs w:val="20"/>
          <w:lang w:val="en-US" w:eastAsia="fr-FR"/>
        </w:rPr>
      </w:pPr>
      <w:r w:rsidRPr="002951DE">
        <w:rPr>
          <w:rFonts w:ascii="Tahoma" w:hAnsi="Tahoma" w:cs="Tahoma"/>
          <w:sz w:val="20"/>
          <w:szCs w:val="20"/>
          <w:u w:val="single"/>
          <w:lang w:val="en-US" w:eastAsia="fr-FR"/>
        </w:rPr>
        <w:t>For consortia:</w:t>
      </w:r>
      <w:r>
        <w:rPr>
          <w:rFonts w:ascii="Tahoma" w:hAnsi="Tahoma" w:cs="Tahoma"/>
          <w:sz w:val="20"/>
          <w:szCs w:val="20"/>
          <w:lang w:val="en-US" w:eastAsia="fr-FR"/>
        </w:rPr>
        <w:t xml:space="preserve"> </w:t>
      </w:r>
      <w:r w:rsidRPr="003D789C">
        <w:rPr>
          <w:rFonts w:ascii="Tahoma" w:hAnsi="Tahoma" w:cs="Tahoma"/>
          <w:sz w:val="20"/>
          <w:szCs w:val="20"/>
          <w:lang w:val="en-US" w:eastAsia="fr-FR"/>
        </w:rPr>
        <w:t>a detailed CVs</w:t>
      </w:r>
      <w:r>
        <w:rPr>
          <w:rFonts w:ascii="Tahoma" w:hAnsi="Tahoma" w:cs="Tahoma"/>
          <w:sz w:val="20"/>
          <w:szCs w:val="20"/>
          <w:lang w:val="en-US" w:eastAsia="fr-FR"/>
        </w:rPr>
        <w:t>, preferably in Europass Format,</w:t>
      </w:r>
      <w:r w:rsidRPr="003D789C">
        <w:rPr>
          <w:rFonts w:ascii="Tahoma" w:hAnsi="Tahoma" w:cs="Tahoma"/>
          <w:sz w:val="20"/>
          <w:szCs w:val="20"/>
          <w:lang w:val="en-US" w:eastAsia="fr-FR"/>
        </w:rPr>
        <w:t xml:space="preserve"> of </w:t>
      </w:r>
      <w:r>
        <w:rPr>
          <w:rFonts w:ascii="Tahoma" w:hAnsi="Tahoma" w:cs="Tahoma"/>
          <w:sz w:val="20"/>
          <w:szCs w:val="20"/>
          <w:lang w:val="en-US" w:eastAsia="fr-FR"/>
        </w:rPr>
        <w:t>all consortium members</w:t>
      </w:r>
      <w:r w:rsidRPr="003D789C">
        <w:rPr>
          <w:rFonts w:ascii="Tahoma" w:hAnsi="Tahoma" w:cs="Tahoma"/>
          <w:sz w:val="20"/>
          <w:szCs w:val="20"/>
          <w:lang w:val="en-US" w:eastAsia="fr-FR"/>
        </w:rPr>
        <w:t xml:space="preserve"> clearly demonstrating that they satisfy the eligibility criteria;</w:t>
      </w:r>
    </w:p>
    <w:p w14:paraId="6B183106" w14:textId="77777777" w:rsidR="002951DE" w:rsidRPr="00A22136" w:rsidRDefault="002951DE" w:rsidP="002951DE">
      <w:pPr>
        <w:numPr>
          <w:ilvl w:val="0"/>
          <w:numId w:val="4"/>
        </w:numPr>
        <w:ind w:left="714" w:hanging="357"/>
        <w:rPr>
          <w:rFonts w:ascii="Tahoma" w:hAnsi="Tahoma" w:cs="Tahoma"/>
          <w:color w:val="000000" w:themeColor="text1"/>
          <w:sz w:val="20"/>
          <w:szCs w:val="20"/>
        </w:rPr>
      </w:pPr>
      <w:r w:rsidRPr="009241F9">
        <w:rPr>
          <w:rFonts w:ascii="Tahoma" w:hAnsi="Tahoma" w:cs="Tahoma"/>
          <w:color w:val="000000" w:themeColor="text1"/>
          <w:sz w:val="20"/>
          <w:szCs w:val="20"/>
        </w:rPr>
        <w:t>Registration documents, for legal persons only;</w:t>
      </w:r>
    </w:p>
    <w:p w14:paraId="1A1DAC7E" w14:textId="77777777" w:rsidR="002951DE" w:rsidRDefault="002951DE" w:rsidP="002951DE">
      <w:pPr>
        <w:numPr>
          <w:ilvl w:val="0"/>
          <w:numId w:val="4"/>
        </w:numPr>
        <w:ind w:left="714" w:hanging="357"/>
        <w:rPr>
          <w:rFonts w:ascii="Tahoma" w:hAnsi="Tahoma" w:cs="Tahoma"/>
          <w:sz w:val="20"/>
          <w:szCs w:val="20"/>
        </w:rPr>
      </w:pPr>
      <w:r w:rsidRPr="00210D00">
        <w:rPr>
          <w:rFonts w:ascii="Tahoma" w:hAnsi="Tahoma" w:cs="Tahoma"/>
          <w:sz w:val="20"/>
          <w:szCs w:val="20"/>
        </w:rPr>
        <w:t>A concise motivation letter highlighting and specifying the relevant experience for each lot that the tenderer is applying for;</w:t>
      </w:r>
    </w:p>
    <w:p w14:paraId="7F6F143E" w14:textId="77777777" w:rsidR="002951DE" w:rsidRDefault="002951DE" w:rsidP="002951DE">
      <w:pPr>
        <w:numPr>
          <w:ilvl w:val="0"/>
          <w:numId w:val="4"/>
        </w:numPr>
        <w:ind w:left="714" w:hanging="357"/>
        <w:rPr>
          <w:rFonts w:ascii="Tahoma" w:hAnsi="Tahoma" w:cs="Tahoma"/>
          <w:sz w:val="20"/>
          <w:szCs w:val="20"/>
        </w:rPr>
      </w:pPr>
      <w:r w:rsidRPr="00210D00">
        <w:rPr>
          <w:rFonts w:ascii="Tahoma" w:hAnsi="Tahoma" w:cs="Tahoma"/>
          <w:sz w:val="20"/>
          <w:szCs w:val="20"/>
        </w:rPr>
        <w:t>At least two (2) examples of previous relevant work in English and/or Armenian for each lot that the tenderer is applying for;</w:t>
      </w:r>
    </w:p>
    <w:p w14:paraId="636890BF" w14:textId="77777777" w:rsidR="002951DE" w:rsidRPr="00210D00" w:rsidRDefault="002951DE" w:rsidP="002951DE">
      <w:pPr>
        <w:numPr>
          <w:ilvl w:val="0"/>
          <w:numId w:val="4"/>
        </w:numPr>
        <w:ind w:left="714" w:hanging="357"/>
        <w:rPr>
          <w:rFonts w:ascii="Tahoma" w:hAnsi="Tahoma" w:cs="Tahoma"/>
          <w:sz w:val="20"/>
          <w:szCs w:val="20"/>
        </w:rPr>
      </w:pPr>
      <w:r w:rsidRPr="00210D00">
        <w:rPr>
          <w:rFonts w:ascii="Tahoma" w:hAnsi="Tahoma" w:cs="Tahoma"/>
          <w:sz w:val="20"/>
          <w:szCs w:val="20"/>
        </w:rPr>
        <w:t>Minimum three references (only name</w:t>
      </w:r>
      <w:r>
        <w:rPr>
          <w:rFonts w:ascii="Tahoma" w:hAnsi="Tahoma" w:cs="Tahoma"/>
          <w:sz w:val="20"/>
          <w:szCs w:val="20"/>
        </w:rPr>
        <w:t>s</w:t>
      </w:r>
      <w:r w:rsidRPr="00210D00">
        <w:rPr>
          <w:rFonts w:ascii="Tahoma" w:hAnsi="Tahoma" w:cs="Tahoma"/>
          <w:sz w:val="20"/>
          <w:szCs w:val="20"/>
        </w:rPr>
        <w:t>, position</w:t>
      </w:r>
      <w:r>
        <w:rPr>
          <w:rFonts w:ascii="Tahoma" w:hAnsi="Tahoma" w:cs="Tahoma"/>
          <w:sz w:val="20"/>
          <w:szCs w:val="20"/>
        </w:rPr>
        <w:t>s</w:t>
      </w:r>
      <w:r w:rsidRPr="00210D00">
        <w:rPr>
          <w:rFonts w:ascii="Tahoma" w:hAnsi="Tahoma" w:cs="Tahoma"/>
          <w:sz w:val="20"/>
          <w:szCs w:val="20"/>
        </w:rPr>
        <w:t xml:space="preserve">, phone numbers, </w:t>
      </w:r>
      <w:r>
        <w:rPr>
          <w:rFonts w:ascii="Tahoma" w:hAnsi="Tahoma" w:cs="Tahoma"/>
          <w:sz w:val="20"/>
          <w:szCs w:val="20"/>
        </w:rPr>
        <w:t xml:space="preserve">and </w:t>
      </w:r>
      <w:r w:rsidRPr="00210D00">
        <w:rPr>
          <w:rFonts w:ascii="Tahoma" w:hAnsi="Tahoma" w:cs="Tahoma"/>
          <w:sz w:val="20"/>
          <w:szCs w:val="20"/>
        </w:rPr>
        <w:t>emails).</w:t>
      </w:r>
    </w:p>
    <w:p w14:paraId="308BF689" w14:textId="21D74849" w:rsidR="0073327A" w:rsidRPr="00E25560" w:rsidRDefault="0073327A" w:rsidP="002951DE">
      <w:pPr>
        <w:ind w:left="714"/>
        <w:rPr>
          <w:rFonts w:ascii="Tahoma" w:hAnsi="Tahoma" w:cs="Tahoma"/>
          <w:b/>
          <w:sz w:val="20"/>
          <w:szCs w:val="20"/>
        </w:rPr>
      </w:pPr>
    </w:p>
    <w:p w14:paraId="7AFCE112" w14:textId="66053D1A"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C318A6">
        <w:rPr>
          <w:rFonts w:ascii="Tahoma" w:hAnsi="Tahoma" w:cs="Tahoma"/>
          <w:b/>
          <w:color w:val="000000" w:themeColor="text1"/>
          <w:sz w:val="20"/>
        </w:rPr>
        <w:t>submitted in</w:t>
      </w:r>
      <w:r w:rsidR="00C318A6" w:rsidRPr="00C318A6">
        <w:rPr>
          <w:rFonts w:ascii="Tahoma" w:hAnsi="Tahoma" w:cs="Tahoma"/>
          <w:b/>
          <w:color w:val="000000" w:themeColor="text1"/>
          <w:sz w:val="20"/>
        </w:rPr>
        <w:t xml:space="preserve"> </w:t>
      </w:r>
      <w:r w:rsidRPr="00C318A6">
        <w:rPr>
          <w:rFonts w:ascii="Tahoma" w:hAnsi="Tahoma" w:cs="Tahoma"/>
          <w:b/>
          <w:color w:val="000000" w:themeColor="text1"/>
          <w:sz w:val="20"/>
        </w:rPr>
        <w:t>English, failure</w:t>
      </w:r>
      <w:r w:rsidRPr="00E25560">
        <w:rPr>
          <w:rFonts w:ascii="Tahoma" w:hAnsi="Tahoma" w:cs="Tahoma"/>
          <w:b/>
          <w:color w:val="000000" w:themeColor="text1"/>
          <w:sz w:val="20"/>
        </w:rPr>
        <w:t xml:space="preserv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6"/>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C66E" w14:textId="77777777" w:rsidR="00F822B8" w:rsidRDefault="00F822B8" w:rsidP="00D50F13">
      <w:r>
        <w:separator/>
      </w:r>
    </w:p>
  </w:endnote>
  <w:endnote w:type="continuationSeparator" w:id="0">
    <w:p w14:paraId="34299997" w14:textId="77777777" w:rsidR="00F822B8" w:rsidRDefault="00F822B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EE46" w14:textId="77777777" w:rsidR="00F822B8" w:rsidRDefault="00F822B8" w:rsidP="00D50F13">
      <w:r>
        <w:separator/>
      </w:r>
    </w:p>
  </w:footnote>
  <w:footnote w:type="continuationSeparator" w:id="0">
    <w:p w14:paraId="78AD617A" w14:textId="77777777" w:rsidR="00F822B8" w:rsidRDefault="00F822B8"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92E15"/>
    <w:multiLevelType w:val="hybridMultilevel"/>
    <w:tmpl w:val="300E098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6"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061B9"/>
    <w:multiLevelType w:val="hybridMultilevel"/>
    <w:tmpl w:val="927624B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33422"/>
    <w:multiLevelType w:val="hybridMultilevel"/>
    <w:tmpl w:val="860AB762"/>
    <w:lvl w:ilvl="0" w:tplc="AF62C660">
      <w:start w:val="1000"/>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55E63"/>
    <w:multiLevelType w:val="hybridMultilevel"/>
    <w:tmpl w:val="A4FAA0E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4"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19"/>
  </w:num>
  <w:num w:numId="2" w16cid:durableId="1839424621">
    <w:abstractNumId w:val="3"/>
  </w:num>
  <w:num w:numId="3" w16cid:durableId="1686520006">
    <w:abstractNumId w:val="0"/>
  </w:num>
  <w:num w:numId="4" w16cid:durableId="1168062168">
    <w:abstractNumId w:val="21"/>
  </w:num>
  <w:num w:numId="5" w16cid:durableId="449055471">
    <w:abstractNumId w:val="14"/>
  </w:num>
  <w:num w:numId="6" w16cid:durableId="162162051">
    <w:abstractNumId w:val="18"/>
  </w:num>
  <w:num w:numId="7" w16cid:durableId="1115641174">
    <w:abstractNumId w:val="22"/>
  </w:num>
  <w:num w:numId="8" w16cid:durableId="1110080519">
    <w:abstractNumId w:val="9"/>
  </w:num>
  <w:num w:numId="9" w16cid:durableId="16011205">
    <w:abstractNumId w:val="24"/>
  </w:num>
  <w:num w:numId="10" w16cid:durableId="1204630758">
    <w:abstractNumId w:val="10"/>
  </w:num>
  <w:num w:numId="11" w16cid:durableId="914702037">
    <w:abstractNumId w:val="12"/>
  </w:num>
  <w:num w:numId="12" w16cid:durableId="1373656913">
    <w:abstractNumId w:val="2"/>
  </w:num>
  <w:num w:numId="13" w16cid:durableId="748230196">
    <w:abstractNumId w:val="17"/>
  </w:num>
  <w:num w:numId="14" w16cid:durableId="1574125962">
    <w:abstractNumId w:val="8"/>
  </w:num>
  <w:num w:numId="15" w16cid:durableId="881095588">
    <w:abstractNumId w:val="4"/>
  </w:num>
  <w:num w:numId="16" w16cid:durableId="1329021405">
    <w:abstractNumId w:val="13"/>
  </w:num>
  <w:num w:numId="17" w16cid:durableId="989211022">
    <w:abstractNumId w:val="20"/>
  </w:num>
  <w:num w:numId="18" w16cid:durableId="742877404">
    <w:abstractNumId w:val="1"/>
  </w:num>
  <w:num w:numId="19" w16cid:durableId="950092552">
    <w:abstractNumId w:val="16"/>
  </w:num>
  <w:num w:numId="20" w16cid:durableId="1292438849">
    <w:abstractNumId w:val="7"/>
  </w:num>
  <w:num w:numId="21" w16cid:durableId="1748110785">
    <w:abstractNumId w:val="6"/>
  </w:num>
  <w:num w:numId="22" w16cid:durableId="2047176631">
    <w:abstractNumId w:val="15"/>
  </w:num>
  <w:num w:numId="23" w16cid:durableId="892236117">
    <w:abstractNumId w:val="5"/>
  </w:num>
  <w:num w:numId="24" w16cid:durableId="1411267830">
    <w:abstractNumId w:val="23"/>
  </w:num>
  <w:num w:numId="25" w16cid:durableId="28731822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684"/>
    <w:rsid w:val="000025A5"/>
    <w:rsid w:val="00007AEB"/>
    <w:rsid w:val="0001537A"/>
    <w:rsid w:val="0002442B"/>
    <w:rsid w:val="00035346"/>
    <w:rsid w:val="00042341"/>
    <w:rsid w:val="000441BD"/>
    <w:rsid w:val="000461DD"/>
    <w:rsid w:val="00047D11"/>
    <w:rsid w:val="00060282"/>
    <w:rsid w:val="00061859"/>
    <w:rsid w:val="000660C4"/>
    <w:rsid w:val="00072FB8"/>
    <w:rsid w:val="00073B77"/>
    <w:rsid w:val="000747C3"/>
    <w:rsid w:val="00076428"/>
    <w:rsid w:val="000836C7"/>
    <w:rsid w:val="000841B9"/>
    <w:rsid w:val="000852FE"/>
    <w:rsid w:val="00086684"/>
    <w:rsid w:val="000975FD"/>
    <w:rsid w:val="000A249E"/>
    <w:rsid w:val="000B7F60"/>
    <w:rsid w:val="000E0285"/>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63F1"/>
    <w:rsid w:val="0011514F"/>
    <w:rsid w:val="0011556A"/>
    <w:rsid w:val="00121A41"/>
    <w:rsid w:val="001262C9"/>
    <w:rsid w:val="00127AB4"/>
    <w:rsid w:val="00130697"/>
    <w:rsid w:val="00140E99"/>
    <w:rsid w:val="00143659"/>
    <w:rsid w:val="00160002"/>
    <w:rsid w:val="001602AD"/>
    <w:rsid w:val="001614FA"/>
    <w:rsid w:val="00171C1F"/>
    <w:rsid w:val="00177E61"/>
    <w:rsid w:val="00180A62"/>
    <w:rsid w:val="001832A2"/>
    <w:rsid w:val="00183C11"/>
    <w:rsid w:val="00183E4D"/>
    <w:rsid w:val="00184486"/>
    <w:rsid w:val="00184909"/>
    <w:rsid w:val="00193679"/>
    <w:rsid w:val="00195627"/>
    <w:rsid w:val="00196882"/>
    <w:rsid w:val="001A1408"/>
    <w:rsid w:val="001A3448"/>
    <w:rsid w:val="001A412E"/>
    <w:rsid w:val="001A5371"/>
    <w:rsid w:val="001B0127"/>
    <w:rsid w:val="001B60F0"/>
    <w:rsid w:val="001B7518"/>
    <w:rsid w:val="001C2E58"/>
    <w:rsid w:val="001C6878"/>
    <w:rsid w:val="001D210A"/>
    <w:rsid w:val="001D40AD"/>
    <w:rsid w:val="001D5219"/>
    <w:rsid w:val="001E7F0E"/>
    <w:rsid w:val="001F5A87"/>
    <w:rsid w:val="00204A8E"/>
    <w:rsid w:val="00227C52"/>
    <w:rsid w:val="00231775"/>
    <w:rsid w:val="00231B30"/>
    <w:rsid w:val="00231F02"/>
    <w:rsid w:val="00232390"/>
    <w:rsid w:val="00232D58"/>
    <w:rsid w:val="002336A0"/>
    <w:rsid w:val="00236880"/>
    <w:rsid w:val="00237980"/>
    <w:rsid w:val="00246104"/>
    <w:rsid w:val="00250B11"/>
    <w:rsid w:val="00251355"/>
    <w:rsid w:val="00252955"/>
    <w:rsid w:val="002544EC"/>
    <w:rsid w:val="002625C7"/>
    <w:rsid w:val="00272959"/>
    <w:rsid w:val="00277511"/>
    <w:rsid w:val="00283D99"/>
    <w:rsid w:val="002861A5"/>
    <w:rsid w:val="00290041"/>
    <w:rsid w:val="00290EBB"/>
    <w:rsid w:val="002926D0"/>
    <w:rsid w:val="002951DE"/>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1E6C"/>
    <w:rsid w:val="00357E5A"/>
    <w:rsid w:val="003647CB"/>
    <w:rsid w:val="003670B2"/>
    <w:rsid w:val="00371164"/>
    <w:rsid w:val="003712F2"/>
    <w:rsid w:val="00382DC6"/>
    <w:rsid w:val="00386026"/>
    <w:rsid w:val="0039258A"/>
    <w:rsid w:val="003945B5"/>
    <w:rsid w:val="003A4A6D"/>
    <w:rsid w:val="003B1C2E"/>
    <w:rsid w:val="003B2E7E"/>
    <w:rsid w:val="003E26E6"/>
    <w:rsid w:val="003E3863"/>
    <w:rsid w:val="003F205A"/>
    <w:rsid w:val="003F7D5B"/>
    <w:rsid w:val="004050E2"/>
    <w:rsid w:val="00415E8B"/>
    <w:rsid w:val="00420E9A"/>
    <w:rsid w:val="00424BA3"/>
    <w:rsid w:val="00437350"/>
    <w:rsid w:val="00441672"/>
    <w:rsid w:val="004566C4"/>
    <w:rsid w:val="004575D4"/>
    <w:rsid w:val="00461BAC"/>
    <w:rsid w:val="00464D7C"/>
    <w:rsid w:val="00464DC7"/>
    <w:rsid w:val="004665F8"/>
    <w:rsid w:val="004723C3"/>
    <w:rsid w:val="0048455E"/>
    <w:rsid w:val="00486FC6"/>
    <w:rsid w:val="004874F6"/>
    <w:rsid w:val="00490018"/>
    <w:rsid w:val="00497F9D"/>
    <w:rsid w:val="004A5AA2"/>
    <w:rsid w:val="004A5E49"/>
    <w:rsid w:val="004B0F2D"/>
    <w:rsid w:val="004B2022"/>
    <w:rsid w:val="004C21AA"/>
    <w:rsid w:val="004C642E"/>
    <w:rsid w:val="004D084E"/>
    <w:rsid w:val="004D38BB"/>
    <w:rsid w:val="004E3B3B"/>
    <w:rsid w:val="004E4886"/>
    <w:rsid w:val="004E796F"/>
    <w:rsid w:val="004E7A45"/>
    <w:rsid w:val="004E7D01"/>
    <w:rsid w:val="004F71A4"/>
    <w:rsid w:val="005034A5"/>
    <w:rsid w:val="00505408"/>
    <w:rsid w:val="00507191"/>
    <w:rsid w:val="005108DB"/>
    <w:rsid w:val="00512D89"/>
    <w:rsid w:val="00516616"/>
    <w:rsid w:val="005279AD"/>
    <w:rsid w:val="00532234"/>
    <w:rsid w:val="00552F0E"/>
    <w:rsid w:val="00563B1B"/>
    <w:rsid w:val="00567F3E"/>
    <w:rsid w:val="00575177"/>
    <w:rsid w:val="00581679"/>
    <w:rsid w:val="005845C2"/>
    <w:rsid w:val="005969C9"/>
    <w:rsid w:val="005A2526"/>
    <w:rsid w:val="005A52AD"/>
    <w:rsid w:val="005B213C"/>
    <w:rsid w:val="005B6603"/>
    <w:rsid w:val="005C29D4"/>
    <w:rsid w:val="005D53E7"/>
    <w:rsid w:val="005D5B80"/>
    <w:rsid w:val="005D7139"/>
    <w:rsid w:val="005D7279"/>
    <w:rsid w:val="005E01B0"/>
    <w:rsid w:val="005E15F8"/>
    <w:rsid w:val="005E42AE"/>
    <w:rsid w:val="005E46E9"/>
    <w:rsid w:val="005E7A89"/>
    <w:rsid w:val="006006D0"/>
    <w:rsid w:val="006052A3"/>
    <w:rsid w:val="00606CF8"/>
    <w:rsid w:val="00610E1F"/>
    <w:rsid w:val="006426F7"/>
    <w:rsid w:val="00642BCE"/>
    <w:rsid w:val="00647C28"/>
    <w:rsid w:val="006558F9"/>
    <w:rsid w:val="00662F4E"/>
    <w:rsid w:val="00672422"/>
    <w:rsid w:val="00672BDF"/>
    <w:rsid w:val="00674341"/>
    <w:rsid w:val="0067529C"/>
    <w:rsid w:val="00677EFB"/>
    <w:rsid w:val="00680325"/>
    <w:rsid w:val="006804BC"/>
    <w:rsid w:val="00685694"/>
    <w:rsid w:val="006912CB"/>
    <w:rsid w:val="006A3EC9"/>
    <w:rsid w:val="006B14ED"/>
    <w:rsid w:val="006B2AFD"/>
    <w:rsid w:val="006B2D7D"/>
    <w:rsid w:val="006C0B9C"/>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770C8"/>
    <w:rsid w:val="00777568"/>
    <w:rsid w:val="007776D3"/>
    <w:rsid w:val="007867C0"/>
    <w:rsid w:val="00791E04"/>
    <w:rsid w:val="007958C9"/>
    <w:rsid w:val="007A37FE"/>
    <w:rsid w:val="007B0391"/>
    <w:rsid w:val="007B16CE"/>
    <w:rsid w:val="007C267B"/>
    <w:rsid w:val="007C29B5"/>
    <w:rsid w:val="007D1F5B"/>
    <w:rsid w:val="007D59FB"/>
    <w:rsid w:val="007D6C68"/>
    <w:rsid w:val="007E449F"/>
    <w:rsid w:val="007E78C4"/>
    <w:rsid w:val="0080160D"/>
    <w:rsid w:val="008158F5"/>
    <w:rsid w:val="008166AD"/>
    <w:rsid w:val="0082549E"/>
    <w:rsid w:val="0083377F"/>
    <w:rsid w:val="008341B5"/>
    <w:rsid w:val="00834E5C"/>
    <w:rsid w:val="00840C1E"/>
    <w:rsid w:val="008578BE"/>
    <w:rsid w:val="00864990"/>
    <w:rsid w:val="00867184"/>
    <w:rsid w:val="008742C4"/>
    <w:rsid w:val="0087482B"/>
    <w:rsid w:val="00874CEE"/>
    <w:rsid w:val="0087754C"/>
    <w:rsid w:val="008828EC"/>
    <w:rsid w:val="00883AB4"/>
    <w:rsid w:val="00883C2D"/>
    <w:rsid w:val="00892D73"/>
    <w:rsid w:val="008A4614"/>
    <w:rsid w:val="008B0E79"/>
    <w:rsid w:val="008B21BF"/>
    <w:rsid w:val="008B6FDD"/>
    <w:rsid w:val="008C10B4"/>
    <w:rsid w:val="008C264E"/>
    <w:rsid w:val="008C6D84"/>
    <w:rsid w:val="008D3220"/>
    <w:rsid w:val="008E6581"/>
    <w:rsid w:val="008E7042"/>
    <w:rsid w:val="008F0BF0"/>
    <w:rsid w:val="008F103F"/>
    <w:rsid w:val="008F27B7"/>
    <w:rsid w:val="008F2DBD"/>
    <w:rsid w:val="00904764"/>
    <w:rsid w:val="00904B93"/>
    <w:rsid w:val="009058FD"/>
    <w:rsid w:val="00917A32"/>
    <w:rsid w:val="00923C37"/>
    <w:rsid w:val="00925840"/>
    <w:rsid w:val="00941247"/>
    <w:rsid w:val="009452C9"/>
    <w:rsid w:val="009469FE"/>
    <w:rsid w:val="0095095F"/>
    <w:rsid w:val="0098318F"/>
    <w:rsid w:val="00986790"/>
    <w:rsid w:val="00990987"/>
    <w:rsid w:val="009A0D0F"/>
    <w:rsid w:val="009A20EC"/>
    <w:rsid w:val="009A5D89"/>
    <w:rsid w:val="009B1E00"/>
    <w:rsid w:val="009C4F97"/>
    <w:rsid w:val="009D294B"/>
    <w:rsid w:val="009E1B52"/>
    <w:rsid w:val="009E4346"/>
    <w:rsid w:val="009E53F2"/>
    <w:rsid w:val="009E55DF"/>
    <w:rsid w:val="009F19CC"/>
    <w:rsid w:val="009F1A62"/>
    <w:rsid w:val="00A041D4"/>
    <w:rsid w:val="00A12241"/>
    <w:rsid w:val="00A405EB"/>
    <w:rsid w:val="00A40899"/>
    <w:rsid w:val="00A47902"/>
    <w:rsid w:val="00A535BA"/>
    <w:rsid w:val="00A6445A"/>
    <w:rsid w:val="00A66298"/>
    <w:rsid w:val="00A675CC"/>
    <w:rsid w:val="00A70769"/>
    <w:rsid w:val="00A7429C"/>
    <w:rsid w:val="00A8461F"/>
    <w:rsid w:val="00A8517B"/>
    <w:rsid w:val="00A85379"/>
    <w:rsid w:val="00A91875"/>
    <w:rsid w:val="00A91BDE"/>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61B7"/>
    <w:rsid w:val="00BA7B96"/>
    <w:rsid w:val="00BB0487"/>
    <w:rsid w:val="00BB1AA6"/>
    <w:rsid w:val="00BB3FCE"/>
    <w:rsid w:val="00BB54A4"/>
    <w:rsid w:val="00BB5732"/>
    <w:rsid w:val="00BB6239"/>
    <w:rsid w:val="00BB66CF"/>
    <w:rsid w:val="00BC5229"/>
    <w:rsid w:val="00BD09D0"/>
    <w:rsid w:val="00BD2F62"/>
    <w:rsid w:val="00BD3425"/>
    <w:rsid w:val="00BD637E"/>
    <w:rsid w:val="00BE33D8"/>
    <w:rsid w:val="00BF4897"/>
    <w:rsid w:val="00C10B8B"/>
    <w:rsid w:val="00C26461"/>
    <w:rsid w:val="00C318A6"/>
    <w:rsid w:val="00C31F4B"/>
    <w:rsid w:val="00C32CF2"/>
    <w:rsid w:val="00C33044"/>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81BAC"/>
    <w:rsid w:val="00C916A3"/>
    <w:rsid w:val="00CA4416"/>
    <w:rsid w:val="00CA6E6F"/>
    <w:rsid w:val="00CB3508"/>
    <w:rsid w:val="00CD061B"/>
    <w:rsid w:val="00CE1A8A"/>
    <w:rsid w:val="00CE7D0D"/>
    <w:rsid w:val="00CF2477"/>
    <w:rsid w:val="00D04381"/>
    <w:rsid w:val="00D142D0"/>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81200"/>
    <w:rsid w:val="00DB6765"/>
    <w:rsid w:val="00DC45E9"/>
    <w:rsid w:val="00DC6283"/>
    <w:rsid w:val="00DD3932"/>
    <w:rsid w:val="00DE0239"/>
    <w:rsid w:val="00DE22F4"/>
    <w:rsid w:val="00DE3E65"/>
    <w:rsid w:val="00DF313D"/>
    <w:rsid w:val="00DF39B0"/>
    <w:rsid w:val="00DF63F8"/>
    <w:rsid w:val="00E00310"/>
    <w:rsid w:val="00E02D10"/>
    <w:rsid w:val="00E05158"/>
    <w:rsid w:val="00E0527D"/>
    <w:rsid w:val="00E11E01"/>
    <w:rsid w:val="00E160F4"/>
    <w:rsid w:val="00E21350"/>
    <w:rsid w:val="00E25560"/>
    <w:rsid w:val="00E27FFC"/>
    <w:rsid w:val="00E306F8"/>
    <w:rsid w:val="00E3231F"/>
    <w:rsid w:val="00E507A1"/>
    <w:rsid w:val="00E519E1"/>
    <w:rsid w:val="00E5607D"/>
    <w:rsid w:val="00E56FDA"/>
    <w:rsid w:val="00E632AE"/>
    <w:rsid w:val="00E63CA3"/>
    <w:rsid w:val="00E6471A"/>
    <w:rsid w:val="00E65BB4"/>
    <w:rsid w:val="00E71E62"/>
    <w:rsid w:val="00E72E32"/>
    <w:rsid w:val="00E83735"/>
    <w:rsid w:val="00E87189"/>
    <w:rsid w:val="00E91339"/>
    <w:rsid w:val="00E9201C"/>
    <w:rsid w:val="00EA0241"/>
    <w:rsid w:val="00EB1DB3"/>
    <w:rsid w:val="00EB550D"/>
    <w:rsid w:val="00EB5CAC"/>
    <w:rsid w:val="00EB640E"/>
    <w:rsid w:val="00EC4B0F"/>
    <w:rsid w:val="00EC6F24"/>
    <w:rsid w:val="00ED1A6A"/>
    <w:rsid w:val="00ED5526"/>
    <w:rsid w:val="00EE0FD3"/>
    <w:rsid w:val="00EE1D09"/>
    <w:rsid w:val="00EE7240"/>
    <w:rsid w:val="00EF2465"/>
    <w:rsid w:val="00EF66B8"/>
    <w:rsid w:val="00F12108"/>
    <w:rsid w:val="00F130D7"/>
    <w:rsid w:val="00F2003B"/>
    <w:rsid w:val="00F20B24"/>
    <w:rsid w:val="00F21315"/>
    <w:rsid w:val="00F27DB3"/>
    <w:rsid w:val="00F37F04"/>
    <w:rsid w:val="00F420A3"/>
    <w:rsid w:val="00F44F89"/>
    <w:rsid w:val="00F52CF0"/>
    <w:rsid w:val="00F56682"/>
    <w:rsid w:val="00F5764B"/>
    <w:rsid w:val="00F809EA"/>
    <w:rsid w:val="00F80D87"/>
    <w:rsid w:val="00F822B8"/>
    <w:rsid w:val="00F8316D"/>
    <w:rsid w:val="00F85F8F"/>
    <w:rsid w:val="00FA7021"/>
    <w:rsid w:val="00FB27C3"/>
    <w:rsid w:val="00FC53C1"/>
    <w:rsid w:val="00FC603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6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mmon-european-framework-reference-languages/table-2-cefr-3.3-common-reference-levels-self-assessment-gr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nder.armenia-BH9185@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e.int/en/web/common-european-framework-reference-languages/table-2-cefr-3.3-common-reference-levels-self-assessment-gri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common-european-framework-reference-languages/table-2-cefr-3.3-common-reference-levels-self-assessment-gr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F2B0B"/>
    <w:rsid w:val="001055D4"/>
    <w:rsid w:val="001A7B9B"/>
    <w:rsid w:val="0025188A"/>
    <w:rsid w:val="00315E59"/>
    <w:rsid w:val="003422D3"/>
    <w:rsid w:val="00356C99"/>
    <w:rsid w:val="00452619"/>
    <w:rsid w:val="005A012A"/>
    <w:rsid w:val="00646ADE"/>
    <w:rsid w:val="00654938"/>
    <w:rsid w:val="0071248D"/>
    <w:rsid w:val="008871DF"/>
    <w:rsid w:val="009170FF"/>
    <w:rsid w:val="009216B9"/>
    <w:rsid w:val="009574C2"/>
    <w:rsid w:val="009963A2"/>
    <w:rsid w:val="009A524C"/>
    <w:rsid w:val="009D0F9E"/>
    <w:rsid w:val="009E11BB"/>
    <w:rsid w:val="00A26CAD"/>
    <w:rsid w:val="00AE2877"/>
    <w:rsid w:val="00AF106A"/>
    <w:rsid w:val="00B05E45"/>
    <w:rsid w:val="00B11C92"/>
    <w:rsid w:val="00C27B37"/>
    <w:rsid w:val="00C67F51"/>
    <w:rsid w:val="00D30CA9"/>
    <w:rsid w:val="00D626CA"/>
    <w:rsid w:val="00DE526F"/>
    <w:rsid w:val="00E84BCF"/>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891953C-6661-4D22-B46C-92A023412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2024-03-15T11:38:00Z</dcterms:created>
  <dcterms:modified xsi:type="dcterms:W3CDTF">2024-05-06T12:54:00Z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