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C6243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787FAF56" w14:textId="4B82DC6D" w:rsidR="00D70688" w:rsidRPr="00D0286A" w:rsidRDefault="00FA0BB8" w:rsidP="00D70688">
            <w:pPr>
              <w:rPr>
                <w:rFonts w:ascii="Tahoma" w:hAnsi="Tahoma" w:cs="Tahoma"/>
                <w:caps/>
                <w:color w:val="000000" w:themeColor="text1"/>
                <w:sz w:val="18"/>
                <w:szCs w:val="18"/>
                <w:highlight w:val="cyan"/>
              </w:rPr>
            </w:pPr>
            <w:r w:rsidRPr="00FA0BB8">
              <w:rPr>
                <w:rFonts w:ascii="Tahoma" w:hAnsi="Tahoma" w:cs="Tahoma"/>
                <w:caps/>
                <w:color w:val="000000" w:themeColor="text1"/>
                <w:sz w:val="18"/>
                <w:szCs w:val="18"/>
              </w:rPr>
              <w:t>BH9185-2024-003</w:t>
            </w:r>
          </w:p>
        </w:tc>
      </w:tr>
      <w:tr w:rsidR="00D70688" w:rsidRPr="00D0286A" w14:paraId="34F8D9F5" w14:textId="77777777" w:rsidTr="00C6243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02669899" w14:textId="1F8F4224" w:rsidR="00D70688" w:rsidRPr="00D0286A" w:rsidRDefault="00C62435" w:rsidP="00D70688">
            <w:pPr>
              <w:rPr>
                <w:rFonts w:ascii="Tahoma" w:hAnsi="Tahoma" w:cs="Tahoma"/>
                <w:caps/>
                <w:color w:val="000000" w:themeColor="text1"/>
                <w:sz w:val="18"/>
                <w:szCs w:val="18"/>
                <w:highlight w:val="cyan"/>
              </w:rPr>
            </w:pPr>
            <w:r w:rsidRPr="00C62435">
              <w:rPr>
                <w:rFonts w:ascii="Tahoma" w:hAnsi="Tahoma" w:cs="Tahoma"/>
                <w:caps/>
                <w:color w:val="000000" w:themeColor="text1"/>
                <w:sz w:val="18"/>
                <w:szCs w:val="18"/>
              </w:rPr>
              <w:t>3513, HUMAN RIGHTS AND RULE OF LAW</w:t>
            </w:r>
            <w:r>
              <w:rPr>
                <w:rFonts w:ascii="Tahoma" w:hAnsi="Tahoma" w:cs="Tahoma"/>
                <w:caps/>
                <w:color w:val="000000" w:themeColor="text1"/>
                <w:sz w:val="18"/>
                <w:szCs w:val="18"/>
                <w:highlight w:val="cyan"/>
              </w:rPr>
              <w:t xml:space="preserve"> </w:t>
            </w:r>
          </w:p>
        </w:tc>
      </w:tr>
      <w:tr w:rsidR="00D70688" w:rsidRPr="00D0286A" w14:paraId="0F006BA0" w14:textId="77777777" w:rsidTr="00C62435">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0DF51A58" w14:textId="2CEC39CF" w:rsidR="00C62435" w:rsidRPr="00C62435" w:rsidRDefault="00FA0BB8" w:rsidP="00D70688">
            <w:pPr>
              <w:rPr>
                <w:rFonts w:ascii="Tahoma" w:hAnsi="Tahoma" w:cs="Tahoma"/>
                <w:sz w:val="18"/>
                <w:szCs w:val="18"/>
              </w:rPr>
            </w:pPr>
            <w:hyperlink r:id="rId11" w:history="1">
              <w:r w:rsidRPr="00FA0BB8">
                <w:rPr>
                  <w:rStyle w:val="Hyperlink"/>
                  <w:rFonts w:ascii="Tahoma" w:hAnsi="Tahoma" w:cs="Tahoma"/>
                  <w:sz w:val="20"/>
                  <w:szCs w:val="20"/>
                </w:rPr>
                <w:t>tender.armenia-BH9185@coe.int</w:t>
              </w:r>
            </w:hyperlink>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813C642" w:rsidR="003840F5" w:rsidRPr="00D0286A" w:rsidRDefault="00BD6B89" w:rsidP="008244A9">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7B551D">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w:t>
      </w:r>
      <w:r w:rsidR="00AE3A60">
        <w:rPr>
          <w:rFonts w:ascii="Tahoma" w:hAnsi="Tahoma" w:cs="Tahoma"/>
          <w:b/>
        </w:rPr>
        <w:t>national consultancy services in the field of human rights protection of displaced population in Armenia within the framework of the Project “Strengthening Human Rights Safeguards for the Displaced Population in Armenia”</w:t>
      </w:r>
      <w:r w:rsidR="008244A9">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w:t>
            </w:r>
            <w:proofErr w:type="gramStart"/>
            <w:r w:rsidRPr="0035618E">
              <w:rPr>
                <w:rFonts w:ascii="Tahoma" w:hAnsi="Tahoma" w:cs="Tahoma"/>
                <w:sz w:val="18"/>
                <w:szCs w:val="18"/>
              </w:rPr>
              <w:t>if</w:t>
            </w:r>
            <w:proofErr w:type="gramEnd"/>
            <w:r w:rsidRPr="0035618E">
              <w:rPr>
                <w:rFonts w:ascii="Tahoma" w:hAnsi="Tahoma" w:cs="Tahoma"/>
                <w:sz w:val="18"/>
                <w:szCs w:val="18"/>
              </w:rPr>
              <w:t xml:space="preserve">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Bank name</w:t>
            </w:r>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13BE6C9F"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w:t>
      </w:r>
      <w:r w:rsidR="000F3421">
        <w:rPr>
          <w:rFonts w:ascii="Tahoma" w:hAnsi="Tahoma" w:cs="Tahoma"/>
          <w:sz w:val="20"/>
          <w:szCs w:val="20"/>
        </w:rPr>
        <w:t xml:space="preserve"> “Strengthening Human Rights Safeguards for the Displaced Population in Armenia’’ (the Project)</w:t>
      </w:r>
      <w:r w:rsidRPr="00D0286A">
        <w:rPr>
          <w:rFonts w:ascii="Tahoma" w:hAnsi="Tahoma" w:cs="Tahoma"/>
          <w:sz w:val="20"/>
          <w:szCs w:val="20"/>
        </w:rPr>
        <w:t xml:space="preserve">. In that context, it is looking for Provider(s) (see below) </w:t>
      </w:r>
      <w:bookmarkStart w:id="1" w:name="_Hlk161309751"/>
      <w:r w:rsidRPr="00D0286A">
        <w:rPr>
          <w:rFonts w:ascii="Tahoma" w:hAnsi="Tahoma" w:cs="Tahoma"/>
          <w:sz w:val="20"/>
          <w:szCs w:val="20"/>
        </w:rPr>
        <w:t>for the provision of</w:t>
      </w:r>
      <w:r w:rsidR="000F3421">
        <w:rPr>
          <w:rFonts w:ascii="Tahoma" w:hAnsi="Tahoma" w:cs="Tahoma"/>
          <w:sz w:val="20"/>
          <w:szCs w:val="20"/>
        </w:rPr>
        <w:t xml:space="preserve"> </w:t>
      </w:r>
      <w:r w:rsidR="000F3421" w:rsidRPr="007010BF">
        <w:rPr>
          <w:rFonts w:ascii="Tahoma" w:hAnsi="Tahoma" w:cs="Tahoma"/>
          <w:sz w:val="20"/>
          <w:szCs w:val="20"/>
        </w:rPr>
        <w:t>national consultancy services in the field of</w:t>
      </w:r>
      <w:r w:rsidR="000F3421">
        <w:rPr>
          <w:rFonts w:ascii="Tahoma" w:hAnsi="Tahoma" w:cs="Tahoma"/>
          <w:sz w:val="20"/>
          <w:szCs w:val="20"/>
        </w:rPr>
        <w:t xml:space="preserve"> human rights protection of displaced population</w:t>
      </w:r>
      <w:bookmarkEnd w:id="1"/>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0F3421" w:rsidRDefault="00B133A9" w:rsidP="000F3421">
      <w:pPr>
        <w:spacing w:line="276" w:lineRule="auto"/>
        <w:jc w:val="both"/>
        <w:rPr>
          <w:rFonts w:ascii="Tahoma" w:hAnsi="Tahoma" w:cs="Tahoma"/>
          <w:b/>
          <w:bCs/>
          <w:sz w:val="20"/>
          <w:szCs w:val="20"/>
        </w:rPr>
      </w:pPr>
      <w:r w:rsidRPr="000F3421">
        <w:rPr>
          <w:rFonts w:ascii="Tahoma" w:hAnsi="Tahoma" w:cs="Tahoma"/>
          <w:b/>
          <w:bCs/>
          <w:sz w:val="20"/>
          <w:szCs w:val="20"/>
        </w:rPr>
        <w:t>Pooling</w:t>
      </w:r>
    </w:p>
    <w:p w14:paraId="01A9D193" w14:textId="77777777" w:rsidR="00B133A9" w:rsidRPr="00D0286A" w:rsidRDefault="00B133A9" w:rsidP="000F3421">
      <w:pPr>
        <w:spacing w:line="276" w:lineRule="auto"/>
        <w:jc w:val="both"/>
        <w:rPr>
          <w:rFonts w:ascii="Tahoma" w:hAnsi="Tahoma" w:cs="Tahoma"/>
          <w:sz w:val="20"/>
          <w:szCs w:val="20"/>
        </w:rPr>
      </w:pPr>
      <w:r w:rsidRPr="000F342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0F3421" w:rsidRDefault="00B133A9" w:rsidP="000F3421">
      <w:pPr>
        <w:pStyle w:val="Default"/>
        <w:numPr>
          <w:ilvl w:val="0"/>
          <w:numId w:val="6"/>
        </w:numPr>
        <w:ind w:left="709"/>
        <w:rPr>
          <w:rFonts w:ascii="Tahoma" w:hAnsi="Tahoma" w:cs="Tahoma"/>
          <w:color w:val="auto"/>
          <w:sz w:val="20"/>
          <w:szCs w:val="20"/>
          <w:lang w:val="en-GB" w:eastAsia="en-GB"/>
        </w:rPr>
      </w:pPr>
      <w:r w:rsidRPr="000F3421">
        <w:rPr>
          <w:rFonts w:ascii="Tahoma" w:hAnsi="Tahoma" w:cs="Tahoma"/>
          <w:color w:val="auto"/>
          <w:sz w:val="20"/>
          <w:szCs w:val="20"/>
          <w:lang w:val="en-GB" w:eastAsia="en-GB"/>
        </w:rPr>
        <w:t>quality (including as appropriate: capability, expertise, past performance, availability of resources and proposed methods of undertaking the work</w:t>
      </w:r>
      <w:proofErr w:type="gramStart"/>
      <w:r w:rsidRPr="000F3421">
        <w:rPr>
          <w:rFonts w:ascii="Tahoma" w:hAnsi="Tahoma" w:cs="Tahoma"/>
          <w:color w:val="auto"/>
          <w:sz w:val="20"/>
          <w:szCs w:val="20"/>
          <w:lang w:val="en-GB" w:eastAsia="en-GB"/>
        </w:rPr>
        <w:t>);</w:t>
      </w:r>
      <w:proofErr w:type="gramEnd"/>
    </w:p>
    <w:p w14:paraId="3BF309F0" w14:textId="77777777" w:rsidR="00B133A9" w:rsidRPr="000F3421" w:rsidRDefault="00B133A9" w:rsidP="000F3421">
      <w:pPr>
        <w:pStyle w:val="Default"/>
        <w:numPr>
          <w:ilvl w:val="0"/>
          <w:numId w:val="6"/>
        </w:numPr>
        <w:ind w:left="709"/>
        <w:rPr>
          <w:rFonts w:ascii="Tahoma" w:hAnsi="Tahoma" w:cs="Tahoma"/>
          <w:color w:val="auto"/>
          <w:sz w:val="20"/>
          <w:szCs w:val="20"/>
          <w:lang w:val="en-GB" w:eastAsia="en-GB"/>
        </w:rPr>
      </w:pPr>
      <w:r w:rsidRPr="000F3421">
        <w:rPr>
          <w:rFonts w:ascii="Tahoma" w:hAnsi="Tahoma" w:cs="Tahoma"/>
          <w:color w:val="auto"/>
          <w:sz w:val="20"/>
          <w:szCs w:val="20"/>
          <w:lang w:val="en-GB" w:eastAsia="en-GB"/>
        </w:rPr>
        <w:t>availability (including, without limitation, capacity to meet required deadlines and, where relevant, geographical location); and</w:t>
      </w:r>
    </w:p>
    <w:p w14:paraId="75D10624" w14:textId="77777777" w:rsidR="00B133A9" w:rsidRPr="000F3421" w:rsidRDefault="00B133A9" w:rsidP="000F3421">
      <w:pPr>
        <w:pStyle w:val="Default"/>
        <w:numPr>
          <w:ilvl w:val="0"/>
          <w:numId w:val="6"/>
        </w:numPr>
        <w:ind w:left="709"/>
        <w:rPr>
          <w:rFonts w:ascii="Tahoma" w:hAnsi="Tahoma" w:cs="Tahoma"/>
          <w:color w:val="auto"/>
          <w:sz w:val="20"/>
          <w:szCs w:val="20"/>
          <w:lang w:val="en-GB" w:eastAsia="en-GB"/>
        </w:rPr>
      </w:pPr>
      <w:r w:rsidRPr="000F3421">
        <w:rPr>
          <w:rFonts w:ascii="Tahoma" w:hAnsi="Tahoma" w:cs="Tahoma"/>
          <w:color w:val="auto"/>
          <w:sz w:val="20"/>
          <w:szCs w:val="20"/>
          <w:lang w:val="en-GB" w:eastAsia="en-GB"/>
        </w:rPr>
        <w:t>price.</w:t>
      </w:r>
    </w:p>
    <w:p w14:paraId="6EE577A1" w14:textId="514D3578" w:rsidR="00B133A9" w:rsidRPr="000F3421" w:rsidRDefault="00B133A9" w:rsidP="000F3421">
      <w:pPr>
        <w:spacing w:line="276" w:lineRule="auto"/>
        <w:jc w:val="both"/>
        <w:rPr>
          <w:rFonts w:ascii="Tahoma" w:hAnsi="Tahoma" w:cs="Tahoma"/>
          <w:sz w:val="20"/>
          <w:szCs w:val="20"/>
        </w:rPr>
      </w:pPr>
      <w:r w:rsidRPr="000F3421">
        <w:rPr>
          <w:rFonts w:ascii="Tahoma" w:hAnsi="Tahoma" w:cs="Tahoma"/>
          <w:sz w:val="20"/>
          <w:szCs w:val="20"/>
        </w:rPr>
        <w:t xml:space="preserve">If a Provider is unable to take an Order or if no reply is given on </w:t>
      </w:r>
      <w:r w:rsidR="000F3421">
        <w:rPr>
          <w:rFonts w:ascii="Tahoma" w:hAnsi="Tahoma" w:cs="Tahoma"/>
          <w:sz w:val="20"/>
          <w:szCs w:val="20"/>
        </w:rPr>
        <w:t>their</w:t>
      </w:r>
      <w:r w:rsidRPr="000F3421">
        <w:rPr>
          <w:rFonts w:ascii="Tahoma" w:hAnsi="Tahoma" w:cs="Tahoma"/>
          <w:sz w:val="20"/>
          <w:szCs w:val="20"/>
        </w:rPr>
        <w:t xml:space="preserve">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73D5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C77FF5"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C77FF5" w:rsidRPr="00D0286A" w:rsidRDefault="00000000" w:rsidP="00C77FF5">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C77FF5" w:rsidRPr="00D0286A">
                  <w:rPr>
                    <w:rFonts w:ascii="MS UI Gothic" w:eastAsia="MS UI Gothic" w:hAnsi="MS UI Gothic" w:cs="MS UI Gothic" w:hint="eastAsia"/>
                    <w:bCs/>
                    <w:sz w:val="36"/>
                    <w:szCs w:val="36"/>
                    <w:lang w:val="en-US" w:eastAsia="en-US"/>
                  </w:rPr>
                  <w:t>☐</w:t>
                </w:r>
              </w:sdtContent>
            </w:sdt>
            <w:r w:rsidR="00C77FF5">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8A8D564" w:rsidR="00C77FF5" w:rsidRPr="009D6BF0" w:rsidRDefault="00C77FF5" w:rsidP="00C77FF5">
            <w:pPr>
              <w:spacing w:before="60" w:after="60"/>
              <w:ind w:left="25" w:right="-249" w:hanging="25"/>
              <w:rPr>
                <w:rFonts w:ascii="Tahoma" w:hAnsi="Tahoma" w:cs="Tahoma"/>
                <w:color w:val="000000"/>
                <w:sz w:val="20"/>
                <w:szCs w:val="20"/>
              </w:rPr>
            </w:pPr>
            <w:r w:rsidRPr="008C6D84">
              <w:rPr>
                <w:rFonts w:ascii="Tahoma" w:hAnsi="Tahoma" w:cs="Tahoma"/>
                <w:color w:val="000000" w:themeColor="text1"/>
                <w:sz w:val="20"/>
                <w:szCs w:val="20"/>
              </w:rPr>
              <w:t xml:space="preserve">Lot 1: </w:t>
            </w:r>
            <w:r>
              <w:rPr>
                <w:rFonts w:ascii="Tahoma" w:hAnsi="Tahoma" w:cs="Tahoma"/>
                <w:color w:val="000000"/>
                <w:sz w:val="20"/>
                <w:szCs w:val="20"/>
              </w:rPr>
              <w:t xml:space="preserve">National Human Rights Institutions </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6D2B109" w:rsidR="00C77FF5" w:rsidRPr="00D0286A" w:rsidRDefault="00C77FF5" w:rsidP="00C77FF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C77FF5"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C77FF5" w:rsidRPr="00D0286A" w:rsidRDefault="00C77FF5" w:rsidP="00C77FF5">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006E5932" w:rsidR="00C77FF5" w:rsidRPr="00D0286A" w:rsidRDefault="00C77FF5" w:rsidP="00C77FF5">
            <w:pPr>
              <w:spacing w:before="60" w:after="60"/>
              <w:ind w:right="-249"/>
              <w:rPr>
                <w:rFonts w:ascii="Tahoma" w:eastAsia="Calibri" w:hAnsi="Tahoma" w:cs="Tahoma"/>
                <w:bCs/>
                <w:sz w:val="18"/>
                <w:szCs w:val="18"/>
                <w:lang w:val="en-US" w:eastAsia="en-US"/>
              </w:rPr>
            </w:pPr>
            <w:r w:rsidRPr="008C6D84">
              <w:rPr>
                <w:rFonts w:ascii="Tahoma" w:hAnsi="Tahoma" w:cs="Tahoma"/>
                <w:color w:val="000000" w:themeColor="text1"/>
                <w:sz w:val="20"/>
                <w:szCs w:val="20"/>
              </w:rPr>
              <w:t xml:space="preserve">Lot 2: </w:t>
            </w:r>
            <w:r>
              <w:rPr>
                <w:rFonts w:ascii="Tahoma" w:hAnsi="Tahoma" w:cs="Tahoma"/>
                <w:color w:val="000000" w:themeColor="text1"/>
                <w:sz w:val="20"/>
                <w:szCs w:val="20"/>
              </w:rPr>
              <w:t xml:space="preserve">Policy and </w:t>
            </w:r>
            <w:r>
              <w:rPr>
                <w:rFonts w:ascii="Tahoma" w:hAnsi="Tahoma" w:cs="Tahoma"/>
                <w:color w:val="000000"/>
                <w:sz w:val="20"/>
                <w:szCs w:val="20"/>
              </w:rPr>
              <w:t>c</w:t>
            </w:r>
            <w:r w:rsidRPr="00666E34">
              <w:rPr>
                <w:rFonts w:ascii="Tahoma" w:hAnsi="Tahoma" w:cs="Tahoma"/>
                <w:color w:val="000000"/>
                <w:sz w:val="20"/>
                <w:szCs w:val="20"/>
              </w:rPr>
              <w:t xml:space="preserve">apacity building </w:t>
            </w:r>
            <w:r>
              <w:rPr>
                <w:rFonts w:ascii="Tahoma" w:hAnsi="Tahoma" w:cs="Tahoma"/>
                <w:color w:val="000000"/>
                <w:sz w:val="20"/>
                <w:szCs w:val="20"/>
              </w:rPr>
              <w:t xml:space="preserve">work on the issue of displaced population/refugees </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A96B132" w:rsidR="00C77FF5" w:rsidRPr="00D0286A" w:rsidRDefault="00C77FF5" w:rsidP="00C77FF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C77FF5" w:rsidRPr="00D0286A" w14:paraId="4DDFF785" w14:textId="77777777" w:rsidTr="00112A01">
        <w:trPr>
          <w:trHeight w:val="420"/>
          <w:jc w:val="center"/>
        </w:trPr>
        <w:sdt>
          <w:sdtPr>
            <w:rPr>
              <w:rFonts w:ascii="Tahoma" w:eastAsia="Calibri" w:hAnsi="Tahoma" w:cs="Tahoma"/>
              <w:bCs/>
              <w:sz w:val="36"/>
              <w:szCs w:val="36"/>
              <w:lang w:val="en-US" w:eastAsia="en-US"/>
            </w:rPr>
            <w:id w:val="-1149906596"/>
            <w14:checkbox>
              <w14:checked w14:val="0"/>
              <w14:checkedState w14:val="2612" w14:font="MS Gothic"/>
              <w14:uncheckedState w14:val="2610" w14:font="MS Gothic"/>
            </w14:checkbox>
          </w:sdt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FCADBAB" w14:textId="76A21CDB" w:rsidR="00C77FF5" w:rsidRPr="00D0286A" w:rsidRDefault="00C77FF5" w:rsidP="00C77FF5">
                <w:pPr>
                  <w:ind w:left="-170" w:right="-170"/>
                  <w:jc w:val="center"/>
                  <w:rPr>
                    <w:rFonts w:ascii="MS UI Gothic" w:eastAsia="MS UI Gothic" w:hAnsi="MS UI Gothic" w:cs="MS UI Gothic"/>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45A068F" w14:textId="2802BD44" w:rsidR="00C77FF5" w:rsidRPr="00D0286A" w:rsidRDefault="00C77FF5" w:rsidP="00C77FF5">
            <w:pPr>
              <w:spacing w:before="60" w:after="60"/>
              <w:ind w:right="-249"/>
              <w:rPr>
                <w:rFonts w:ascii="Tahoma" w:eastAsia="Calibri" w:hAnsi="Tahoma" w:cs="Tahoma"/>
                <w:b/>
                <w:bCs/>
                <w:sz w:val="18"/>
                <w:szCs w:val="18"/>
                <w:lang w:val="en-US" w:eastAsia="en-US"/>
              </w:rPr>
            </w:pPr>
            <w:r w:rsidRPr="008C6D84">
              <w:rPr>
                <w:rFonts w:ascii="Tahoma" w:hAnsi="Tahoma" w:cs="Tahoma"/>
                <w:color w:val="000000" w:themeColor="text1"/>
                <w:sz w:val="20"/>
                <w:szCs w:val="20"/>
              </w:rPr>
              <w:t xml:space="preserve">Lot 3: </w:t>
            </w:r>
            <w:r w:rsidRPr="00666E34">
              <w:rPr>
                <w:rFonts w:ascii="Tahoma" w:hAnsi="Tahoma" w:cs="Tahoma"/>
                <w:color w:val="000000"/>
                <w:sz w:val="20"/>
                <w:szCs w:val="20"/>
              </w:rPr>
              <w:t>Awareness raising activities,</w:t>
            </w:r>
            <w:r w:rsidRPr="00805CD0">
              <w:rPr>
                <w:rFonts w:ascii="Tahoma" w:hAnsi="Tahoma" w:cs="Tahoma"/>
                <w:color w:val="000000"/>
                <w:sz w:val="20"/>
                <w:szCs w:val="20"/>
              </w:rPr>
              <w:t xml:space="preserve"> </w:t>
            </w:r>
            <w:r>
              <w:rPr>
                <w:rFonts w:ascii="Tahoma" w:hAnsi="Tahoma" w:cs="Tahoma"/>
                <w:color w:val="000000"/>
                <w:sz w:val="20"/>
                <w:szCs w:val="20"/>
              </w:rPr>
              <w:t xml:space="preserve">including awareness raising </w:t>
            </w:r>
            <w:r w:rsidRPr="00805CD0">
              <w:rPr>
                <w:rFonts w:ascii="Tahoma" w:hAnsi="Tahoma" w:cs="Tahoma"/>
                <w:color w:val="000000"/>
                <w:sz w:val="20"/>
                <w:szCs w:val="20"/>
              </w:rPr>
              <w:t xml:space="preserve">sessions </w:t>
            </w:r>
            <w:r w:rsidRPr="00484449">
              <w:rPr>
                <w:rFonts w:ascii="Tahoma" w:hAnsi="Tahoma" w:cs="Tahoma"/>
                <w:color w:val="000000"/>
                <w:sz w:val="20"/>
                <w:szCs w:val="20"/>
              </w:rPr>
              <w:t xml:space="preserve">for </w:t>
            </w:r>
            <w:r>
              <w:rPr>
                <w:rFonts w:ascii="Tahoma" w:hAnsi="Tahoma" w:cs="Tahoma"/>
                <w:color w:val="000000"/>
                <w:sz w:val="20"/>
                <w:szCs w:val="20"/>
              </w:rPr>
              <w:t xml:space="preserve">displaced population on their </w:t>
            </w:r>
            <w:r w:rsidRPr="00484449">
              <w:rPr>
                <w:rFonts w:ascii="Tahoma" w:hAnsi="Tahoma" w:cs="Tahoma"/>
                <w:color w:val="000000"/>
                <w:sz w:val="20"/>
                <w:szCs w:val="20"/>
              </w:rPr>
              <w:t xml:space="preserve">rights and </w:t>
            </w:r>
            <w:r>
              <w:rPr>
                <w:rFonts w:ascii="Tahoma" w:hAnsi="Tahoma" w:cs="Tahoma"/>
                <w:color w:val="000000"/>
                <w:sz w:val="20"/>
                <w:szCs w:val="20"/>
              </w:rPr>
              <w:t>available services</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CBA9B2D" w14:textId="40775826" w:rsidR="00C77FF5" w:rsidRDefault="00C77FF5" w:rsidP="00C77FF5">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7E0B6DD"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0F3421">
        <w:rPr>
          <w:rFonts w:ascii="Tahoma" w:hAnsi="Tahoma" w:cs="Tahoma"/>
          <w:sz w:val="20"/>
          <w:szCs w:val="20"/>
        </w:rPr>
        <w:t>in Euros</w:t>
      </w:r>
      <w:r w:rsidR="000F3421" w:rsidRPr="000F3421">
        <w:rPr>
          <w:rFonts w:ascii="Tahoma" w:hAnsi="Tahoma" w:cs="Tahoma"/>
          <w:sz w:val="20"/>
          <w:szCs w:val="20"/>
        </w:rPr>
        <w:t xml:space="preserve"> </w:t>
      </w:r>
      <w:r w:rsidRPr="000F3421">
        <w:rPr>
          <w:rFonts w:ascii="Tahoma" w:hAnsi="Tahoma" w:cs="Tahoma"/>
          <w:sz w:val="20"/>
          <w:szCs w:val="20"/>
        </w:rPr>
        <w:t>without</w:t>
      </w:r>
      <w:r w:rsidRPr="00D0286A">
        <w:rPr>
          <w:rFonts w:ascii="Tahoma" w:hAnsi="Tahoma" w:cs="Tahoma"/>
          <w:color w:val="000000"/>
          <w:sz w:val="20"/>
          <w:szCs w:val="20"/>
          <w:lang w:eastAsia="en-US"/>
        </w:rPr>
        <w:t xml:space="preserve">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5626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452EB0" w:rsidRPr="00D0286A" w14:paraId="6BD6D58A" w14:textId="77777777" w:rsidTr="00512853">
        <w:trPr>
          <w:trHeight w:val="688"/>
          <w:jc w:val="center"/>
        </w:trPr>
        <w:tc>
          <w:tcPr>
            <w:tcW w:w="7052" w:type="dxa"/>
            <w:shd w:val="clear" w:color="auto" w:fill="DBE5F1" w:themeFill="accent1" w:themeFillTint="33"/>
            <w:vAlign w:val="center"/>
          </w:tcPr>
          <w:p w14:paraId="2C2B5127" w14:textId="682F96CC" w:rsidR="00452EB0" w:rsidRPr="00D0286A" w:rsidRDefault="00452EB0"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452EB0" w:rsidRPr="00D0286A" w:rsidRDefault="00452EB0"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452EB0" w:rsidRPr="00D0286A" w:rsidRDefault="00452EB0"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52EB0" w:rsidRPr="00D0286A" w14:paraId="5A649F14" w14:textId="77777777" w:rsidTr="00F2698E">
        <w:trPr>
          <w:trHeight w:val="780"/>
          <w:jc w:val="center"/>
        </w:trPr>
        <w:tc>
          <w:tcPr>
            <w:tcW w:w="7052" w:type="dxa"/>
            <w:tcBorders>
              <w:right w:val="single" w:sz="2" w:space="0" w:color="FF0000"/>
            </w:tcBorders>
            <w:shd w:val="clear" w:color="auto" w:fill="auto"/>
            <w:vAlign w:val="center"/>
          </w:tcPr>
          <w:p w14:paraId="2BCAF44A" w14:textId="72E05D53" w:rsidR="00452EB0" w:rsidRPr="00F2698E" w:rsidRDefault="00452EB0" w:rsidP="00512853">
            <w:pPr>
              <w:spacing w:line="276" w:lineRule="auto"/>
              <w:rPr>
                <w:rFonts w:ascii="Tahoma" w:hAnsi="Tahoma" w:cs="Tahoma"/>
                <w:sz w:val="20"/>
                <w:szCs w:val="20"/>
                <w:highlight w:val="yellow"/>
                <w:lang w:eastAsia="en-US"/>
              </w:rPr>
            </w:pPr>
            <w:r w:rsidRPr="00F2698E">
              <w:rPr>
                <w:rFonts w:ascii="Tahoma" w:hAnsi="Tahoma" w:cs="Tahoma"/>
                <w:sz w:val="20"/>
                <w:szCs w:val="20"/>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452EB0" w:rsidRPr="00D0286A" w:rsidRDefault="00452EB0" w:rsidP="00A0651D">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719A1076" w14:textId="77777777" w:rsidTr="00D819F8">
        <w:tc>
          <w:tcPr>
            <w:tcW w:w="9105" w:type="dxa"/>
            <w:shd w:val="clear" w:color="auto" w:fill="auto"/>
            <w:vAlign w:val="center"/>
          </w:tcPr>
          <w:p w14:paraId="4DD65489" w14:textId="77777777" w:rsidR="006A1D4A" w:rsidRPr="00026E8A" w:rsidRDefault="006A1D4A" w:rsidP="00B37702">
            <w:pPr>
              <w:spacing w:before="120" w:after="120"/>
              <w:rPr>
                <w:rFonts w:ascii="Tahoma" w:hAnsi="Tahoma" w:cs="Tahoma"/>
                <w:sz w:val="20"/>
                <w:szCs w:val="20"/>
                <w:highlight w:val="cyan"/>
              </w:rPr>
            </w:pPr>
            <w:bookmarkStart w:id="2" w:name="_Hlk62556255"/>
            <w:bookmarkStart w:id="3" w:name="_Hlk62555567"/>
            <w:r w:rsidRPr="00950B54">
              <w:rPr>
                <w:rFonts w:ascii="Tahoma" w:hAnsi="Tahoma" w:cs="Tahoma"/>
                <w:sz w:val="20"/>
                <w:szCs w:val="20"/>
              </w:rPr>
              <w:t>This Framework Contract takes effect as from the date of its signature by both parties and is concluded until:</w:t>
            </w:r>
          </w:p>
        </w:tc>
        <w:tc>
          <w:tcPr>
            <w:tcW w:w="1344" w:type="dxa"/>
            <w:shd w:val="clear" w:color="auto" w:fill="F2F2F2" w:themeFill="background1" w:themeFillShade="F2"/>
            <w:vAlign w:val="center"/>
          </w:tcPr>
          <w:sdt>
            <w:sdtPr>
              <w:rPr>
                <w:rFonts w:ascii="Tahoma" w:hAnsi="Tahoma" w:cs="Tahoma"/>
                <w:sz w:val="20"/>
                <w:szCs w:val="20"/>
              </w:rPr>
              <w:id w:val="1530985778"/>
              <w:placeholder>
                <w:docPart w:val="10FFE9698D694EBE896E70F4025DDA08"/>
              </w:placeholder>
              <w:date w:fullDate="2026-05-31T00:00:00Z">
                <w:dateFormat w:val="dd/MM/yyyy"/>
                <w:lid w:val="fr-FR"/>
                <w:storeMappedDataAs w:val="dateTime"/>
                <w:calendar w:val="gregorian"/>
              </w:date>
            </w:sdtPr>
            <w:sdtContent>
              <w:p w14:paraId="3275F08D" w14:textId="754816F5" w:rsidR="006A1D4A" w:rsidRPr="00026E8A" w:rsidRDefault="00FA1B68" w:rsidP="00B37702">
                <w:pPr>
                  <w:spacing w:before="120" w:after="120"/>
                  <w:rPr>
                    <w:rFonts w:ascii="Tahoma" w:hAnsi="Tahoma" w:cs="Tahoma"/>
                    <w:sz w:val="20"/>
                    <w:szCs w:val="20"/>
                    <w:highlight w:val="cyan"/>
                  </w:rPr>
                </w:pPr>
                <w:r w:rsidRPr="00FA1B68">
                  <w:rPr>
                    <w:rFonts w:ascii="Tahoma" w:hAnsi="Tahoma" w:cs="Tahoma"/>
                    <w:sz w:val="20"/>
                    <w:szCs w:val="20"/>
                  </w:rPr>
                  <w:t>31/05/2026</w:t>
                </w:r>
              </w:p>
            </w:sdtContent>
          </w:sdt>
        </w:tc>
      </w:tr>
      <w:tr w:rsidR="006A1D4A" w:rsidRPr="00651235" w14:paraId="33131B3C" w14:textId="77777777" w:rsidTr="00D819F8">
        <w:tc>
          <w:tcPr>
            <w:tcW w:w="10449" w:type="dxa"/>
            <w:gridSpan w:val="2"/>
            <w:shd w:val="clear" w:color="auto" w:fill="auto"/>
            <w:vAlign w:val="center"/>
          </w:tcPr>
          <w:p w14:paraId="0DC0A8A9" w14:textId="1E00F63E" w:rsidR="006A1D4A" w:rsidRPr="00AA1FEE" w:rsidRDefault="006A1D4A" w:rsidP="00B37702">
            <w:pPr>
              <w:spacing w:before="120" w:after="120"/>
              <w:rPr>
                <w:rStyle w:val="Style71"/>
                <w:rFonts w:ascii="Tahoma" w:hAnsi="Tahoma" w:cs="Tahoma"/>
                <w:lang w:val="en-US"/>
              </w:rPr>
            </w:pPr>
            <w:r w:rsidRPr="00950B54">
              <w:rPr>
                <w:rFonts w:ascii="Tahoma" w:hAnsi="Tahoma" w:cs="Tahoma"/>
                <w:sz w:val="20"/>
                <w:szCs w:val="20"/>
              </w:rPr>
              <w:lastRenderedPageBreak/>
              <w:t>At the end of its initial term, the contract will be tacitly renewed for a further term of one year unless either party notifies the other in writing of its intention to terminate the contract at the latest</w:t>
            </w:r>
            <w:r w:rsidR="00D819F8" w:rsidRPr="00950B54">
              <w:rPr>
                <w:rFonts w:ascii="Tahoma" w:hAnsi="Tahoma" w:cs="Tahoma"/>
                <w:sz w:val="20"/>
                <w:szCs w:val="20"/>
              </w:rPr>
              <w:t xml:space="preserve"> 2 </w:t>
            </w:r>
            <w:r w:rsidRPr="00950B54">
              <w:rPr>
                <w:rFonts w:ascii="Tahoma" w:hAnsi="Tahoma" w:cs="Tahoma"/>
                <w:sz w:val="20"/>
                <w:szCs w:val="20"/>
              </w:rPr>
              <w:t>(</w:t>
            </w:r>
            <w:r w:rsidR="00D819F8" w:rsidRPr="00950B54">
              <w:rPr>
                <w:rFonts w:ascii="Tahoma" w:hAnsi="Tahoma" w:cs="Tahoma"/>
                <w:sz w:val="20"/>
                <w:szCs w:val="20"/>
              </w:rPr>
              <w:t>two</w:t>
            </w:r>
            <w:r w:rsidRPr="00950B54">
              <w:rPr>
                <w:rFonts w:ascii="Tahoma" w:hAnsi="Tahoma" w:cs="Tahoma"/>
                <w:sz w:val="20"/>
                <w:szCs w:val="20"/>
              </w:rPr>
              <w:t>) months before the</w:t>
            </w:r>
            <w:r w:rsidRPr="005B732C">
              <w:rPr>
                <w:rFonts w:ascii="Tahoma" w:eastAsia="Calibri" w:hAnsi="Tahoma" w:cs="Tahoma"/>
                <w:sz w:val="20"/>
                <w:szCs w:val="20"/>
                <w:highlight w:val="cyan"/>
                <w:lang w:val="en-US" w:eastAsia="en-US"/>
              </w:rPr>
              <w:t xml:space="preserve"> </w:t>
            </w:r>
            <w:r w:rsidRPr="00950B54">
              <w:rPr>
                <w:rFonts w:ascii="Tahoma" w:hAnsi="Tahoma" w:cs="Tahoma"/>
                <w:sz w:val="20"/>
                <w:szCs w:val="20"/>
              </w:rPr>
              <w:t xml:space="preserve">renewal date. The contract shall not be renewed beyond </w:t>
            </w:r>
            <w:r w:rsidR="00D819F8" w:rsidRPr="00950B54">
              <w:rPr>
                <w:rFonts w:ascii="Tahoma" w:hAnsi="Tahoma" w:cs="Tahoma"/>
                <w:sz w:val="20"/>
                <w:szCs w:val="20"/>
              </w:rPr>
              <w:t>31.05.2027</w:t>
            </w:r>
            <w:r w:rsidRPr="00950B54">
              <w:rPr>
                <w:rFonts w:ascii="Tahoma" w:hAnsi="Tahoma" w:cs="Tahoma"/>
                <w:sz w:val="20"/>
                <w:szCs w:val="20"/>
              </w:rPr>
              <w:t xml:space="preserve"> and shall end on this date unless either party has already validly terminated the contract.</w:t>
            </w:r>
          </w:p>
        </w:tc>
      </w:tr>
      <w:bookmarkEnd w:id="2"/>
      <w:bookmarkEnd w:id="3"/>
    </w:tbl>
    <w:p w14:paraId="3A849A7D" w14:textId="77777777" w:rsidR="006A1D4A" w:rsidRPr="00D0286A" w:rsidRDefault="006A1D4A"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B973F"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452EB0" w:rsidRPr="00D0286A" w14:paraId="477D284D" w14:textId="77777777" w:rsidTr="00512853">
        <w:trPr>
          <w:trHeight w:val="688"/>
          <w:jc w:val="center"/>
        </w:trPr>
        <w:tc>
          <w:tcPr>
            <w:tcW w:w="7052" w:type="dxa"/>
            <w:shd w:val="clear" w:color="auto" w:fill="DBE5F1" w:themeFill="accent1" w:themeFillTint="33"/>
            <w:vAlign w:val="center"/>
          </w:tcPr>
          <w:p w14:paraId="1F744B8D" w14:textId="50A41CE6" w:rsidR="00452EB0" w:rsidRPr="00D0286A" w:rsidRDefault="00452EB0"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452EB0" w:rsidRPr="00D0286A" w:rsidRDefault="00452EB0"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452EB0" w:rsidRPr="00D0286A" w:rsidRDefault="00452EB0"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52EB0" w:rsidRPr="00D0286A"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3790CA96" w:rsidR="00452EB0" w:rsidRPr="00F2698E" w:rsidRDefault="00452EB0" w:rsidP="00512853">
            <w:pPr>
              <w:spacing w:line="276" w:lineRule="auto"/>
              <w:rPr>
                <w:rFonts w:ascii="Tahoma" w:hAnsi="Tahoma" w:cs="Tahoma"/>
                <w:sz w:val="20"/>
                <w:szCs w:val="20"/>
                <w:highlight w:val="yellow"/>
                <w:lang w:eastAsia="en-US"/>
              </w:rPr>
            </w:pPr>
            <w:r w:rsidRPr="00F2698E">
              <w:rPr>
                <w:rFonts w:ascii="Tahoma" w:hAnsi="Tahoma" w:cs="Tahoma"/>
                <w:sz w:val="20"/>
                <w:szCs w:val="20"/>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452EB0" w:rsidRPr="00D0286A" w:rsidRDefault="00452EB0" w:rsidP="00A0651D">
            <w:pPr>
              <w:ind w:left="-65"/>
              <w:jc w:val="center"/>
              <w:rPr>
                <w:rFonts w:ascii="Tahoma" w:hAnsi="Tahoma" w:cs="Tahoma"/>
                <w:sz w:val="18"/>
                <w:szCs w:val="18"/>
                <w:highlight w:val="yellow"/>
                <w:lang w:eastAsia="en-US"/>
              </w:rPr>
            </w:pPr>
          </w:p>
        </w:tc>
      </w:tr>
    </w:tbl>
    <w:p w14:paraId="17813A5D" w14:textId="611EA084" w:rsidR="006A1D4A" w:rsidRPr="00026E8A" w:rsidRDefault="006A1D4A" w:rsidP="006A1D4A">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6A1D4A" w:rsidRPr="00026E8A" w14:paraId="676B1D8D" w14:textId="77777777" w:rsidTr="003E61B9">
        <w:tc>
          <w:tcPr>
            <w:tcW w:w="9105" w:type="dxa"/>
            <w:shd w:val="clear" w:color="auto" w:fill="auto"/>
            <w:vAlign w:val="center"/>
          </w:tcPr>
          <w:p w14:paraId="53A8CB24" w14:textId="77777777" w:rsidR="006A1D4A" w:rsidRPr="00026E8A" w:rsidRDefault="006A1D4A" w:rsidP="00B37702">
            <w:pPr>
              <w:spacing w:before="120" w:after="120"/>
              <w:rPr>
                <w:rFonts w:ascii="Tahoma" w:hAnsi="Tahoma" w:cs="Tahoma"/>
                <w:sz w:val="20"/>
                <w:szCs w:val="20"/>
                <w:highlight w:val="cyan"/>
              </w:rPr>
            </w:pPr>
            <w:r w:rsidRPr="00FA1B68">
              <w:rPr>
                <w:rFonts w:ascii="Tahoma" w:hAnsi="Tahoma" w:cs="Tahoma"/>
                <w:sz w:val="20"/>
                <w:szCs w:val="20"/>
              </w:rPr>
              <w:t>This Framework Contract takes effect as from the date of its signature by both parties and is concluded until:</w:t>
            </w:r>
          </w:p>
        </w:tc>
        <w:tc>
          <w:tcPr>
            <w:tcW w:w="1344" w:type="dxa"/>
            <w:shd w:val="clear" w:color="auto" w:fill="F2F2F2" w:themeFill="background1" w:themeFillShade="F2"/>
            <w:vAlign w:val="center"/>
          </w:tcPr>
          <w:sdt>
            <w:sdtPr>
              <w:rPr>
                <w:rFonts w:ascii="Tahoma" w:hAnsi="Tahoma" w:cs="Tahoma"/>
                <w:sz w:val="20"/>
                <w:szCs w:val="20"/>
              </w:rPr>
              <w:id w:val="-209345724"/>
              <w:placeholder>
                <w:docPart w:val="1FD602ADE6744E1E8622F8B35C823197"/>
              </w:placeholder>
              <w:date w:fullDate="2026-05-31T00:00:00Z">
                <w:dateFormat w:val="dd/MM/yyyy"/>
                <w:lid w:val="fr-FR"/>
                <w:storeMappedDataAs w:val="dateTime"/>
                <w:calendar w:val="gregorian"/>
              </w:date>
            </w:sdtPr>
            <w:sdtContent>
              <w:p w14:paraId="0D85F740" w14:textId="116D74E6" w:rsidR="006A1D4A" w:rsidRPr="00026E8A" w:rsidRDefault="00FA1B68" w:rsidP="00B37702">
                <w:pPr>
                  <w:spacing w:before="120" w:after="120"/>
                  <w:rPr>
                    <w:rFonts w:ascii="Tahoma" w:hAnsi="Tahoma" w:cs="Tahoma"/>
                    <w:sz w:val="20"/>
                    <w:szCs w:val="20"/>
                    <w:highlight w:val="cyan"/>
                  </w:rPr>
                </w:pPr>
                <w:r w:rsidRPr="00FA1B68">
                  <w:rPr>
                    <w:rFonts w:ascii="Tahoma" w:hAnsi="Tahoma" w:cs="Tahoma"/>
                    <w:sz w:val="20"/>
                    <w:szCs w:val="20"/>
                  </w:rPr>
                  <w:t>31/05/2026</w:t>
                </w:r>
              </w:p>
            </w:sdtContent>
          </w:sdt>
        </w:tc>
      </w:tr>
      <w:tr w:rsidR="006A1D4A" w:rsidRPr="00651235" w14:paraId="411DB631" w14:textId="77777777" w:rsidTr="003E61B9">
        <w:tc>
          <w:tcPr>
            <w:tcW w:w="10449" w:type="dxa"/>
            <w:gridSpan w:val="2"/>
            <w:shd w:val="clear" w:color="auto" w:fill="auto"/>
            <w:vAlign w:val="center"/>
          </w:tcPr>
          <w:p w14:paraId="5E0D590A" w14:textId="0357378E" w:rsidR="006A1D4A" w:rsidRPr="00AA1FEE" w:rsidRDefault="00FA1B68" w:rsidP="00B37702">
            <w:pPr>
              <w:spacing w:before="120" w:after="120"/>
              <w:rPr>
                <w:rStyle w:val="Style71"/>
                <w:rFonts w:ascii="Tahoma" w:hAnsi="Tahoma" w:cs="Tahoma"/>
                <w:lang w:val="en-US"/>
              </w:rPr>
            </w:pPr>
            <w:r w:rsidRPr="00950B54">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2 (two) months before the</w:t>
            </w:r>
            <w:r w:rsidRPr="003E61B9">
              <w:rPr>
                <w:rFonts w:ascii="Tahoma" w:hAnsi="Tahoma" w:cs="Tahoma"/>
                <w:sz w:val="20"/>
                <w:szCs w:val="20"/>
              </w:rPr>
              <w:t xml:space="preserve"> </w:t>
            </w:r>
            <w:r w:rsidRPr="00950B54">
              <w:rPr>
                <w:rFonts w:ascii="Tahoma" w:hAnsi="Tahoma" w:cs="Tahoma"/>
                <w:sz w:val="20"/>
                <w:szCs w:val="20"/>
              </w:rPr>
              <w:t>renewal date. The contract shall not be renewed beyond 31.05.2027 and shall end on this date unless either party has already validly terminated the contract.</w:t>
            </w:r>
          </w:p>
        </w:tc>
      </w:tr>
    </w:tbl>
    <w:p w14:paraId="33EFC1C4" w14:textId="77777777" w:rsidR="00DC502D" w:rsidRPr="00D0286A" w:rsidRDefault="00DC502D" w:rsidP="00DC502D">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FE94F60" w14:textId="77777777" w:rsidR="00DC502D" w:rsidRPr="00D0286A" w:rsidRDefault="00DC502D" w:rsidP="00DC502D">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90DE57A" wp14:editId="25296811">
                <wp:simplePos x="0" y="0"/>
                <wp:positionH relativeFrom="column">
                  <wp:posOffset>4509135</wp:posOffset>
                </wp:positionH>
                <wp:positionV relativeFrom="paragraph">
                  <wp:posOffset>-45085</wp:posOffset>
                </wp:positionV>
                <wp:extent cx="163195" cy="525145"/>
                <wp:effectExtent l="19050" t="0" r="27305" b="46355"/>
                <wp:wrapNone/>
                <wp:docPr id="2"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1A374"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452EB0" w:rsidRPr="00D0286A" w14:paraId="7D059192" w14:textId="77777777" w:rsidTr="00AF5F11">
        <w:trPr>
          <w:trHeight w:val="688"/>
          <w:jc w:val="center"/>
        </w:trPr>
        <w:tc>
          <w:tcPr>
            <w:tcW w:w="7052" w:type="dxa"/>
            <w:shd w:val="clear" w:color="auto" w:fill="DBE5F1" w:themeFill="accent1" w:themeFillTint="33"/>
            <w:vAlign w:val="center"/>
          </w:tcPr>
          <w:p w14:paraId="0496E12F" w14:textId="0A12A200" w:rsidR="00452EB0" w:rsidRPr="00D0286A" w:rsidRDefault="00452EB0" w:rsidP="00AF5F1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B496A3E" w14:textId="77777777" w:rsidR="00452EB0" w:rsidRPr="00D0286A" w:rsidRDefault="00452EB0" w:rsidP="00AF5F11">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3A7D9FC5" w14:textId="77777777" w:rsidR="00452EB0" w:rsidRPr="00D0286A" w:rsidRDefault="00452EB0" w:rsidP="00AF5F1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52EB0" w:rsidRPr="00D0286A" w14:paraId="26ACC228" w14:textId="77777777" w:rsidTr="00AF5F11">
        <w:trPr>
          <w:trHeight w:val="780"/>
          <w:jc w:val="center"/>
        </w:trPr>
        <w:tc>
          <w:tcPr>
            <w:tcW w:w="7052" w:type="dxa"/>
            <w:tcBorders>
              <w:right w:val="single" w:sz="2" w:space="0" w:color="FF0000"/>
            </w:tcBorders>
            <w:shd w:val="clear" w:color="auto" w:fill="auto"/>
            <w:vAlign w:val="center"/>
          </w:tcPr>
          <w:p w14:paraId="59AE9185" w14:textId="77777777" w:rsidR="00452EB0" w:rsidRPr="00F2698E" w:rsidRDefault="00452EB0" w:rsidP="00AF5F11">
            <w:pPr>
              <w:spacing w:line="276" w:lineRule="auto"/>
              <w:rPr>
                <w:rFonts w:ascii="Tahoma" w:hAnsi="Tahoma" w:cs="Tahoma"/>
                <w:sz w:val="20"/>
                <w:szCs w:val="20"/>
                <w:highlight w:val="yellow"/>
                <w:lang w:eastAsia="en-US"/>
              </w:rPr>
            </w:pPr>
            <w:r w:rsidRPr="00F2698E">
              <w:rPr>
                <w:rFonts w:ascii="Tahoma" w:hAnsi="Tahoma" w:cs="Tahoma"/>
                <w:sz w:val="20"/>
                <w:szCs w:val="20"/>
                <w:lang w:eastAsia="en-US"/>
              </w:rPr>
              <w:t xml:space="preserve">Daily fee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11748F" w14:textId="77777777" w:rsidR="00452EB0" w:rsidRPr="00D0286A" w:rsidRDefault="00452EB0" w:rsidP="00AF5F11">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DC502D" w:rsidRPr="00026E8A" w14:paraId="6A8CB3C8" w14:textId="77777777" w:rsidTr="00AF5F11">
        <w:tc>
          <w:tcPr>
            <w:tcW w:w="9105" w:type="dxa"/>
            <w:shd w:val="clear" w:color="auto" w:fill="auto"/>
            <w:vAlign w:val="center"/>
          </w:tcPr>
          <w:p w14:paraId="4CA143C2" w14:textId="77777777" w:rsidR="00DC502D" w:rsidRPr="00026E8A" w:rsidRDefault="00DC502D" w:rsidP="00AF5F11">
            <w:pPr>
              <w:spacing w:before="120" w:after="120"/>
              <w:rPr>
                <w:rFonts w:ascii="Tahoma" w:hAnsi="Tahoma" w:cs="Tahoma"/>
                <w:sz w:val="20"/>
                <w:szCs w:val="20"/>
                <w:highlight w:val="cyan"/>
              </w:rPr>
            </w:pPr>
            <w:r w:rsidRPr="00950B54">
              <w:rPr>
                <w:rFonts w:ascii="Tahoma" w:hAnsi="Tahoma" w:cs="Tahoma"/>
                <w:sz w:val="20"/>
                <w:szCs w:val="20"/>
              </w:rPr>
              <w:t>This Framework Contract takes effect as from the date of its signature by both parties and is concluded until:</w:t>
            </w:r>
          </w:p>
        </w:tc>
        <w:tc>
          <w:tcPr>
            <w:tcW w:w="1344" w:type="dxa"/>
            <w:shd w:val="clear" w:color="auto" w:fill="F2F2F2" w:themeFill="background1" w:themeFillShade="F2"/>
            <w:vAlign w:val="center"/>
          </w:tcPr>
          <w:sdt>
            <w:sdtPr>
              <w:rPr>
                <w:rFonts w:ascii="Tahoma" w:hAnsi="Tahoma" w:cs="Tahoma"/>
                <w:sz w:val="20"/>
                <w:szCs w:val="20"/>
              </w:rPr>
              <w:id w:val="-387956250"/>
              <w:placeholder>
                <w:docPart w:val="FBF93770AC7E4F4AAF7F70AE3523CE16"/>
              </w:placeholder>
              <w:date w:fullDate="2026-05-31T00:00:00Z">
                <w:dateFormat w:val="dd/MM/yyyy"/>
                <w:lid w:val="fr-FR"/>
                <w:storeMappedDataAs w:val="dateTime"/>
                <w:calendar w:val="gregorian"/>
              </w:date>
            </w:sdtPr>
            <w:sdtContent>
              <w:p w14:paraId="61B15166" w14:textId="77777777" w:rsidR="00DC502D" w:rsidRPr="00026E8A" w:rsidRDefault="00DC502D" w:rsidP="00AF5F11">
                <w:pPr>
                  <w:spacing w:before="120" w:after="120"/>
                  <w:rPr>
                    <w:rFonts w:ascii="Tahoma" w:hAnsi="Tahoma" w:cs="Tahoma"/>
                    <w:sz w:val="20"/>
                    <w:szCs w:val="20"/>
                    <w:highlight w:val="cyan"/>
                  </w:rPr>
                </w:pPr>
                <w:r w:rsidRPr="00FA1B68">
                  <w:rPr>
                    <w:rFonts w:ascii="Tahoma" w:hAnsi="Tahoma" w:cs="Tahoma"/>
                    <w:sz w:val="20"/>
                    <w:szCs w:val="20"/>
                  </w:rPr>
                  <w:t>31/05/2026</w:t>
                </w:r>
              </w:p>
            </w:sdtContent>
          </w:sdt>
        </w:tc>
      </w:tr>
      <w:tr w:rsidR="00DC502D" w:rsidRPr="00651235" w14:paraId="6F08BA4D" w14:textId="77777777" w:rsidTr="00AF5F11">
        <w:tc>
          <w:tcPr>
            <w:tcW w:w="10449" w:type="dxa"/>
            <w:gridSpan w:val="2"/>
            <w:shd w:val="clear" w:color="auto" w:fill="auto"/>
            <w:vAlign w:val="center"/>
          </w:tcPr>
          <w:p w14:paraId="32D9F7EB" w14:textId="77777777" w:rsidR="00DC502D" w:rsidRPr="00AA1FEE" w:rsidRDefault="00DC502D" w:rsidP="00AF5F11">
            <w:pPr>
              <w:spacing w:before="120" w:after="120"/>
              <w:rPr>
                <w:rStyle w:val="Style71"/>
                <w:rFonts w:ascii="Tahoma" w:hAnsi="Tahoma" w:cs="Tahoma"/>
                <w:lang w:val="en-US"/>
              </w:rPr>
            </w:pPr>
            <w:r w:rsidRPr="00950B54">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2 (two) months before the</w:t>
            </w:r>
            <w:r w:rsidRPr="005B732C">
              <w:rPr>
                <w:rFonts w:ascii="Tahoma" w:eastAsia="Calibri" w:hAnsi="Tahoma" w:cs="Tahoma"/>
                <w:sz w:val="20"/>
                <w:szCs w:val="20"/>
                <w:highlight w:val="cyan"/>
                <w:lang w:val="en-US" w:eastAsia="en-US"/>
              </w:rPr>
              <w:t xml:space="preserve"> </w:t>
            </w:r>
            <w:r w:rsidRPr="00950B54">
              <w:rPr>
                <w:rFonts w:ascii="Tahoma" w:hAnsi="Tahoma" w:cs="Tahoma"/>
                <w:sz w:val="20"/>
                <w:szCs w:val="20"/>
              </w:rPr>
              <w:t>renewal date. The contract shall not be renewed beyond 31.05.2027 and shall end on this date unless either party has already validly terminated the contract.</w:t>
            </w:r>
          </w:p>
        </w:tc>
      </w:tr>
    </w:tbl>
    <w:p w14:paraId="3CE00433" w14:textId="77777777" w:rsidR="00DC502D" w:rsidRPr="00D0286A" w:rsidRDefault="00DC502D" w:rsidP="00DC502D">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4"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4"/>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135AD2"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72A9F7B8" w14:textId="4E38AAB6" w:rsidR="00475F7F" w:rsidRPr="00C92B98" w:rsidRDefault="00475F7F"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3B315FA5" w14:textId="1095FF98" w:rsidR="00825DA6" w:rsidRPr="00663013" w:rsidRDefault="00825DA6" w:rsidP="00825DA6">
      <w:pPr>
        <w:numPr>
          <w:ilvl w:val="0"/>
          <w:numId w:val="2"/>
        </w:numPr>
        <w:tabs>
          <w:tab w:val="left" w:pos="284"/>
        </w:tabs>
        <w:ind w:left="284" w:right="283" w:hanging="284"/>
        <w:jc w:val="both"/>
        <w:rPr>
          <w:rFonts w:ascii="Tahoma" w:hAnsi="Tahoma" w:cs="Tahoma"/>
          <w:sz w:val="20"/>
          <w:szCs w:val="20"/>
        </w:rPr>
      </w:pPr>
      <w:r w:rsidRPr="00663013">
        <w:rPr>
          <w:rFonts w:ascii="Tahoma" w:hAnsi="Tahoma" w:cs="Tahoma"/>
          <w:sz w:val="20"/>
          <w:szCs w:val="20"/>
          <w:lang w:val="en-US"/>
        </w:rPr>
        <w:t>Declare that, in the previous three years, neither I, nor the Provider I represent, ha</w:t>
      </w:r>
      <w:r w:rsidR="00905782" w:rsidRPr="00663013">
        <w:rPr>
          <w:rFonts w:ascii="Tahoma" w:hAnsi="Tahoma" w:cs="Tahoma"/>
          <w:sz w:val="20"/>
          <w:szCs w:val="20"/>
          <w:lang w:val="en-US"/>
        </w:rPr>
        <w:t>ve</w:t>
      </w:r>
      <w:r w:rsidRPr="00663013">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663013">
        <w:rPr>
          <w:rFonts w:ascii="Tahoma" w:hAnsi="Tahoma" w:cs="Tahoma"/>
          <w:sz w:val="20"/>
          <w:szCs w:val="20"/>
          <w:lang w:val="en-US"/>
        </w:rPr>
        <w:t>Europe</w:t>
      </w:r>
      <w:r w:rsidR="00663013" w:rsidRPr="00663013">
        <w:rPr>
          <w:rFonts w:ascii="Tahoma" w:hAnsi="Tahoma" w:cs="Tahoma"/>
          <w:sz w:val="20"/>
          <w:szCs w:val="20"/>
          <w:lang w:val="en-US"/>
        </w:rPr>
        <w:t>;</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BE3F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276"/>
        <w:gridCol w:w="567"/>
        <w:gridCol w:w="1030"/>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688F3B6A" w:rsidR="003A0F5F" w:rsidRPr="00D0286A" w:rsidRDefault="003E61B9" w:rsidP="003A0F5F">
            <w:pPr>
              <w:rPr>
                <w:rFonts w:ascii="Tahoma" w:hAnsi="Tahoma" w:cs="Tahoma"/>
                <w:sz w:val="20"/>
                <w:szCs w:val="20"/>
              </w:rPr>
            </w:pPr>
            <w:r>
              <w:rPr>
                <w:rFonts w:ascii="Tahoma" w:hAnsi="Tahoma" w:cs="Tahoma"/>
                <w:sz w:val="20"/>
                <w:szCs w:val="20"/>
              </w:rPr>
              <w:t xml:space="preserve">Maxime </w:t>
            </w:r>
            <w:r w:rsidR="00663013" w:rsidRPr="00663013">
              <w:rPr>
                <w:rFonts w:ascii="Tahoma" w:hAnsi="Tahoma" w:cs="Tahoma"/>
                <w:sz w:val="20"/>
                <w:szCs w:val="20"/>
              </w:rPr>
              <w:t>LONGANGUÉ</w:t>
            </w:r>
            <w:r>
              <w:rPr>
                <w:rFonts w:ascii="Tahoma" w:hAnsi="Tahoma" w:cs="Tahoma"/>
                <w:sz w:val="20"/>
                <w:szCs w:val="20"/>
              </w:rPr>
              <w:t xml:space="preserve">, CCM </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258DF5EA" w:rsidR="003A0F5F" w:rsidRPr="00D0286A" w:rsidRDefault="00DD4C16" w:rsidP="003A0F5F">
            <w:pPr>
              <w:rPr>
                <w:rFonts w:ascii="Tahoma" w:hAnsi="Tahoma" w:cs="Tahoma"/>
                <w:sz w:val="20"/>
                <w:szCs w:val="20"/>
              </w:rPr>
            </w:pPr>
            <w:r w:rsidRPr="00D0286A">
              <w:rPr>
                <w:rFonts w:ascii="Tahoma" w:hAnsi="Tahoma" w:cs="Tahoma"/>
                <w:sz w:val="20"/>
                <w:szCs w:val="20"/>
              </w:rPr>
              <w:t>In</w:t>
            </w:r>
            <w:r w:rsidR="003E61B9">
              <w:rPr>
                <w:rFonts w:ascii="Tahoma" w:hAnsi="Tahoma" w:cs="Tahoma"/>
                <w:sz w:val="20"/>
                <w:szCs w:val="20"/>
              </w:rPr>
              <w:t xml:space="preserve"> Yerevan </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951940">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3E61B9" w:rsidRPr="00D0286A" w14:paraId="3FB29C5B" w14:textId="77777777" w:rsidTr="003E61B9">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3E61B9" w:rsidRPr="00D0286A" w:rsidRDefault="003E61B9"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3E61B9" w:rsidRPr="00D0286A" w:rsidRDefault="003E61B9"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3E61B9" w:rsidRPr="00D0286A" w:rsidRDefault="003E61B9"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3E61B9" w:rsidRPr="00D0286A" w:rsidRDefault="003E61B9"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48C87A4E" w:rsidR="003E61B9" w:rsidRPr="00D0286A" w:rsidRDefault="003E61B9" w:rsidP="003A0F5F">
            <w:pPr>
              <w:ind w:left="-38"/>
              <w:rPr>
                <w:rFonts w:ascii="Tahoma" w:hAnsi="Tahoma" w:cs="Tahoma"/>
                <w:sz w:val="18"/>
                <w:szCs w:val="18"/>
              </w:rPr>
            </w:pPr>
            <w:r w:rsidRPr="00D0286A">
              <w:rPr>
                <w:rFonts w:ascii="Tahoma" w:hAnsi="Tahoma" w:cs="Tahoma"/>
                <w:sz w:val="18"/>
                <w:szCs w:val="18"/>
              </w:rPr>
              <w:t>Selection</w:t>
            </w:r>
            <w:r w:rsidR="005D4819">
              <w:rPr>
                <w:rFonts w:ascii="Tahoma" w:hAnsi="Tahoma" w:cs="Tahoma"/>
                <w:sz w:val="18"/>
                <w:szCs w:val="18"/>
              </w:rPr>
              <w:t xml:space="preserve"> </w:t>
            </w:r>
            <w:r w:rsidR="005D4819" w:rsidRPr="005D4819">
              <w:rPr>
                <w:rFonts w:ascii="Tahoma" w:hAnsi="Tahoma" w:cs="Tahoma"/>
                <w:sz w:val="18"/>
                <w:szCs w:val="18"/>
              </w:rPr>
              <w:t>(this part is reserved for the Council of Europe)</w:t>
            </w:r>
          </w:p>
        </w:tc>
        <w:tc>
          <w:tcPr>
            <w:tcW w:w="1276"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3E61B9" w:rsidRPr="00D0286A" w:rsidRDefault="003E61B9"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567"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3E61B9" w:rsidRPr="00D0286A" w:rsidRDefault="003E61B9"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030" w:type="dxa"/>
            <w:tcBorders>
              <w:top w:val="single" w:sz="2" w:space="0" w:color="808080"/>
              <w:left w:val="nil"/>
              <w:bottom w:val="single" w:sz="2" w:space="0" w:color="808080"/>
              <w:right w:val="single" w:sz="2" w:space="0" w:color="808080"/>
            </w:tcBorders>
            <w:shd w:val="clear" w:color="auto" w:fill="FFFFFF"/>
            <w:vAlign w:val="center"/>
          </w:tcPr>
          <w:p w14:paraId="7A523B1C" w14:textId="4596A541" w:rsidR="003E61B9" w:rsidRPr="00D0286A" w:rsidRDefault="003E61B9" w:rsidP="007935F8">
            <w:pPr>
              <w:jc w:val="center"/>
              <w:rPr>
                <w:rFonts w:ascii="Tahoma" w:hAnsi="Tahoma" w:cs="Tahoma"/>
                <w:sz w:val="20"/>
                <w:szCs w:val="20"/>
              </w:rPr>
            </w:pPr>
          </w:p>
        </w:tc>
      </w:tr>
      <w:tr w:rsidR="003E61B9" w:rsidRPr="00D0286A" w14:paraId="74E7DA64" w14:textId="77777777" w:rsidTr="00535B78">
        <w:trPr>
          <w:trHeight w:val="308"/>
          <w:jc w:val="center"/>
        </w:trPr>
        <w:tc>
          <w:tcPr>
            <w:tcW w:w="438" w:type="dxa"/>
            <w:tcBorders>
              <w:top w:val="nil"/>
              <w:left w:val="nil"/>
              <w:bottom w:val="nil"/>
              <w:right w:val="nil"/>
            </w:tcBorders>
            <w:shd w:val="clear" w:color="auto" w:fill="FFFFFF" w:themeFill="background1"/>
          </w:tcPr>
          <w:p w14:paraId="593950AC" w14:textId="77777777" w:rsidR="003E61B9" w:rsidRPr="00D0286A" w:rsidRDefault="003E61B9"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3E61B9" w:rsidRPr="00D0286A" w:rsidRDefault="003E61B9"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3E61B9" w:rsidRPr="00D0286A" w:rsidRDefault="003E61B9"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3E61B9" w:rsidRPr="00D0286A" w:rsidRDefault="003E61B9"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3E61B9" w:rsidRPr="00D0286A" w:rsidRDefault="003E61B9" w:rsidP="003A0F5F">
            <w:pPr>
              <w:ind w:left="-38"/>
              <w:rPr>
                <w:rFonts w:ascii="Tahoma" w:hAnsi="Tahoma" w:cs="Tahoma"/>
                <w:sz w:val="18"/>
                <w:szCs w:val="18"/>
              </w:rPr>
            </w:pPr>
          </w:p>
        </w:tc>
        <w:tc>
          <w:tcPr>
            <w:tcW w:w="1276"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3E61B9" w:rsidRPr="00D0286A" w:rsidRDefault="003E61B9"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567"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3E61B9" w:rsidRPr="00D0286A" w:rsidRDefault="003E61B9"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030" w:type="dxa"/>
            <w:tcBorders>
              <w:top w:val="single" w:sz="2" w:space="0" w:color="808080"/>
              <w:left w:val="nil"/>
              <w:bottom w:val="single" w:sz="2" w:space="0" w:color="808080"/>
              <w:right w:val="single" w:sz="2" w:space="0" w:color="808080"/>
            </w:tcBorders>
            <w:shd w:val="clear" w:color="auto" w:fill="FFFFFF"/>
            <w:vAlign w:val="center"/>
          </w:tcPr>
          <w:p w14:paraId="1212C3A2" w14:textId="475E8732" w:rsidR="003E61B9" w:rsidRPr="00D0286A" w:rsidRDefault="003E61B9" w:rsidP="007935F8">
            <w:pPr>
              <w:jc w:val="center"/>
              <w:rPr>
                <w:rFonts w:ascii="Tahoma" w:hAnsi="Tahoma" w:cs="Tahoma"/>
                <w:sz w:val="20"/>
                <w:szCs w:val="20"/>
              </w:rPr>
            </w:pPr>
          </w:p>
        </w:tc>
      </w:tr>
      <w:tr w:rsidR="003E61B9" w:rsidRPr="00D0286A" w14:paraId="6E2DED64" w14:textId="77777777" w:rsidTr="003E61B9">
        <w:trPr>
          <w:trHeight w:val="308"/>
          <w:jc w:val="center"/>
        </w:trPr>
        <w:tc>
          <w:tcPr>
            <w:tcW w:w="438" w:type="dxa"/>
            <w:tcBorders>
              <w:top w:val="nil"/>
              <w:left w:val="nil"/>
              <w:bottom w:val="nil"/>
              <w:right w:val="nil"/>
            </w:tcBorders>
            <w:shd w:val="clear" w:color="auto" w:fill="FFFFFF" w:themeFill="background1"/>
          </w:tcPr>
          <w:p w14:paraId="790C4E96" w14:textId="77777777" w:rsidR="003E61B9" w:rsidRPr="00D0286A" w:rsidRDefault="003E61B9" w:rsidP="003E61B9">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82FCCB9" w14:textId="77777777" w:rsidR="003E61B9" w:rsidRPr="00D0286A" w:rsidRDefault="003E61B9" w:rsidP="003E61B9">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CCDB558" w14:textId="77777777" w:rsidR="003E61B9" w:rsidRPr="00D0286A" w:rsidRDefault="003E61B9" w:rsidP="003E61B9">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AB2A62B" w14:textId="77777777" w:rsidR="003E61B9" w:rsidRPr="00D0286A" w:rsidRDefault="003E61B9" w:rsidP="003E61B9">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429D981D" w14:textId="77777777" w:rsidR="003E61B9" w:rsidRPr="00D0286A" w:rsidRDefault="003E61B9" w:rsidP="003E61B9">
            <w:pPr>
              <w:ind w:left="-38"/>
              <w:rPr>
                <w:rFonts w:ascii="Tahoma" w:hAnsi="Tahoma" w:cs="Tahoma"/>
                <w:sz w:val="18"/>
                <w:szCs w:val="18"/>
              </w:rPr>
            </w:pPr>
          </w:p>
        </w:tc>
        <w:tc>
          <w:tcPr>
            <w:tcW w:w="1276" w:type="dxa"/>
            <w:tcBorders>
              <w:top w:val="single" w:sz="2" w:space="0" w:color="808080"/>
              <w:left w:val="nil"/>
              <w:bottom w:val="single" w:sz="2" w:space="0" w:color="808080"/>
              <w:right w:val="single" w:sz="2" w:space="0" w:color="808080"/>
            </w:tcBorders>
            <w:shd w:val="clear" w:color="auto" w:fill="FFFFFF"/>
            <w:vAlign w:val="center"/>
          </w:tcPr>
          <w:p w14:paraId="32E157DE" w14:textId="10040823" w:rsidR="003E61B9" w:rsidRPr="00D0286A" w:rsidRDefault="003E61B9" w:rsidP="003E61B9">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148050685"/>
            <w14:checkbox>
              <w14:checked w14:val="0"/>
              <w14:checkedState w14:val="2612" w14:font="MS Gothic"/>
              <w14:uncheckedState w14:val="2610" w14:font="MS Gothic"/>
            </w14:checkbox>
          </w:sdtPr>
          <w:sdtContent>
            <w:tc>
              <w:tcPr>
                <w:tcW w:w="567" w:type="dxa"/>
                <w:tcBorders>
                  <w:top w:val="single" w:sz="2" w:space="0" w:color="808080"/>
                  <w:left w:val="nil"/>
                  <w:bottom w:val="single" w:sz="2" w:space="0" w:color="808080"/>
                  <w:right w:val="single" w:sz="2" w:space="0" w:color="808080"/>
                </w:tcBorders>
                <w:shd w:val="clear" w:color="auto" w:fill="FFFFFF"/>
                <w:vAlign w:val="center"/>
              </w:tcPr>
              <w:p w14:paraId="09F4B67E" w14:textId="6F96ACAB" w:rsidR="003E61B9" w:rsidRPr="00D0286A" w:rsidRDefault="003E61B9" w:rsidP="003E61B9">
                <w:pPr>
                  <w:rPr>
                    <w:rFonts w:ascii="MS UI Gothic" w:eastAsia="MS UI Gothic" w:hAnsi="MS UI Gothic" w:cs="MS UI Gothic"/>
                    <w:sz w:val="20"/>
                    <w:szCs w:val="20"/>
                  </w:rPr>
                </w:pPr>
                <w:r w:rsidRPr="00D0286A">
                  <w:rPr>
                    <w:rFonts w:ascii="MS UI Gothic" w:eastAsia="MS UI Gothic" w:hAnsi="MS UI Gothic" w:cs="MS UI Gothic" w:hint="eastAsia"/>
                    <w:sz w:val="20"/>
                    <w:szCs w:val="20"/>
                  </w:rPr>
                  <w:t>☐</w:t>
                </w:r>
              </w:p>
            </w:tc>
          </w:sdtContent>
        </w:sdt>
        <w:tc>
          <w:tcPr>
            <w:tcW w:w="1030" w:type="dxa"/>
            <w:tcBorders>
              <w:top w:val="single" w:sz="2" w:space="0" w:color="808080"/>
              <w:left w:val="nil"/>
              <w:bottom w:val="single" w:sz="2" w:space="0" w:color="808080"/>
              <w:right w:val="single" w:sz="2" w:space="0" w:color="808080"/>
            </w:tcBorders>
            <w:shd w:val="clear" w:color="auto" w:fill="FFFFFF"/>
            <w:vAlign w:val="center"/>
          </w:tcPr>
          <w:p w14:paraId="0C09C742" w14:textId="1075622F" w:rsidR="003E61B9" w:rsidRPr="00D0286A" w:rsidRDefault="003E61B9" w:rsidP="003E61B9">
            <w:pPr>
              <w:jc w:val="center"/>
              <w:rPr>
                <w:rFonts w:ascii="Tahoma" w:hAnsi="Tahoma" w:cs="Tahoma"/>
                <w:color w:val="BFBFBF" w:themeColor="background1" w:themeShade="BF"/>
                <w:sz w:val="20"/>
                <w:szCs w:val="20"/>
              </w:rPr>
            </w:pP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6"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7"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lastRenderedPageBreak/>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1"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lastRenderedPageBreak/>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6"/>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A1C0702"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sidR="00211D01">
        <w:rPr>
          <w:rFonts w:ascii="Tahoma" w:hAnsi="Tahoma" w:cs="Tahoma"/>
          <w:color w:val="808080"/>
          <w:sz w:val="18"/>
          <w:szCs w:val="18"/>
          <w:lang w:val="en-US"/>
        </w:rPr>
        <w:tab/>
      </w: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79365" w14:textId="77777777" w:rsidR="00FD4671" w:rsidRDefault="00FD4671" w:rsidP="00D50F13">
      <w:r>
        <w:separator/>
      </w:r>
    </w:p>
  </w:endnote>
  <w:endnote w:type="continuationSeparator" w:id="0">
    <w:p w14:paraId="519B6412" w14:textId="77777777" w:rsidR="00FD4671" w:rsidRDefault="00FD467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10560F4" w:rsidR="00E320C9" w:rsidRPr="00AE2D2B" w:rsidRDefault="00FA0BB8" w:rsidP="004965C8">
          <w:pPr>
            <w:rPr>
              <w:rFonts w:ascii="Arial Narrow" w:hAnsi="Arial Narrow"/>
              <w:caps/>
              <w:color w:val="000000"/>
              <w:sz w:val="18"/>
              <w:szCs w:val="18"/>
              <w:highlight w:val="cyan"/>
            </w:rPr>
          </w:pPr>
          <w:r w:rsidRPr="00FA0BB8">
            <w:rPr>
              <w:rFonts w:ascii="Tahoma" w:hAnsi="Tahoma" w:cs="Tahoma"/>
              <w:caps/>
              <w:color w:val="000000" w:themeColor="text1"/>
              <w:sz w:val="18"/>
              <w:szCs w:val="18"/>
            </w:rPr>
            <w:t>BH9185-2024-003</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5D89" w14:textId="77777777" w:rsidR="00FD4671" w:rsidRDefault="00FD4671" w:rsidP="00D50F13">
      <w:r>
        <w:separator/>
      </w:r>
    </w:p>
  </w:footnote>
  <w:footnote w:type="continuationSeparator" w:id="0">
    <w:p w14:paraId="556F459E" w14:textId="77777777" w:rsidR="00FD4671" w:rsidRDefault="00FD4671"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6" w:name="_Hlk149814289"/>
      <w:r w:rsidRPr="00C546D8">
        <w:rPr>
          <w:rFonts w:ascii="Tahoma" w:hAnsi="Tahoma" w:cs="Tahoma"/>
          <w:sz w:val="18"/>
          <w:szCs w:val="18"/>
        </w:rPr>
        <w:t>In case of the bidder being a consortium, indicate one signatory for each consortium member.</w:t>
      </w:r>
      <w:bookmarkEnd w:id="6"/>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7" w:name="_Hlk149814299"/>
      <w:r w:rsidRPr="00C546D8">
        <w:rPr>
          <w:rFonts w:ascii="Tahoma" w:hAnsi="Tahoma" w:cs="Tahoma"/>
          <w:sz w:val="18"/>
          <w:szCs w:val="18"/>
        </w:rPr>
        <w:t>In case of the bidder being a consortium, the field “Signature” must include the signatures of all consortium members.</w:t>
      </w:r>
      <w:bookmarkEnd w:id="7"/>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C224B3"/>
    <w:multiLevelType w:val="hybridMultilevel"/>
    <w:tmpl w:val="4A08823A"/>
    <w:lvl w:ilvl="0" w:tplc="5FF6F5A0">
      <w:start w:val="1"/>
      <w:numFmt w:val="decimal"/>
      <w:lvlText w:val="%1."/>
      <w:lvlJc w:val="left"/>
      <w:pPr>
        <w:ind w:left="720" w:hanging="360"/>
      </w:pPr>
    </w:lvl>
    <w:lvl w:ilvl="1" w:tplc="89481C42">
      <w:start w:val="1"/>
      <w:numFmt w:val="decimal"/>
      <w:lvlText w:val="%2."/>
      <w:lvlJc w:val="left"/>
      <w:pPr>
        <w:ind w:left="720" w:hanging="360"/>
      </w:pPr>
    </w:lvl>
    <w:lvl w:ilvl="2" w:tplc="566621CA">
      <w:start w:val="1"/>
      <w:numFmt w:val="decimal"/>
      <w:lvlText w:val="%3."/>
      <w:lvlJc w:val="left"/>
      <w:pPr>
        <w:ind w:left="720" w:hanging="360"/>
      </w:pPr>
    </w:lvl>
    <w:lvl w:ilvl="3" w:tplc="CE62391E">
      <w:start w:val="1"/>
      <w:numFmt w:val="decimal"/>
      <w:lvlText w:val="%4."/>
      <w:lvlJc w:val="left"/>
      <w:pPr>
        <w:ind w:left="720" w:hanging="360"/>
      </w:pPr>
    </w:lvl>
    <w:lvl w:ilvl="4" w:tplc="97E01006">
      <w:start w:val="1"/>
      <w:numFmt w:val="decimal"/>
      <w:lvlText w:val="%5."/>
      <w:lvlJc w:val="left"/>
      <w:pPr>
        <w:ind w:left="720" w:hanging="360"/>
      </w:pPr>
    </w:lvl>
    <w:lvl w:ilvl="5" w:tplc="37622EBA">
      <w:start w:val="1"/>
      <w:numFmt w:val="decimal"/>
      <w:lvlText w:val="%6."/>
      <w:lvlJc w:val="left"/>
      <w:pPr>
        <w:ind w:left="720" w:hanging="360"/>
      </w:pPr>
    </w:lvl>
    <w:lvl w:ilvl="6" w:tplc="F13C0DD0">
      <w:start w:val="1"/>
      <w:numFmt w:val="decimal"/>
      <w:lvlText w:val="%7."/>
      <w:lvlJc w:val="left"/>
      <w:pPr>
        <w:ind w:left="720" w:hanging="360"/>
      </w:pPr>
    </w:lvl>
    <w:lvl w:ilvl="7" w:tplc="4E3A65C6">
      <w:start w:val="1"/>
      <w:numFmt w:val="decimal"/>
      <w:lvlText w:val="%8."/>
      <w:lvlJc w:val="left"/>
      <w:pPr>
        <w:ind w:left="720" w:hanging="360"/>
      </w:pPr>
    </w:lvl>
    <w:lvl w:ilvl="8" w:tplc="E9BEB70C">
      <w:start w:val="1"/>
      <w:numFmt w:val="decimal"/>
      <w:lvlText w:val="%9."/>
      <w:lvlJc w:val="left"/>
      <w:pPr>
        <w:ind w:left="720" w:hanging="360"/>
      </w:pPr>
    </w:lvl>
  </w:abstractNum>
  <w:num w:numId="1" w16cid:durableId="1869682044">
    <w:abstractNumId w:val="34"/>
  </w:num>
  <w:num w:numId="2" w16cid:durableId="458572878">
    <w:abstractNumId w:val="35"/>
  </w:num>
  <w:num w:numId="3" w16cid:durableId="649555798">
    <w:abstractNumId w:val="2"/>
  </w:num>
  <w:num w:numId="4" w16cid:durableId="1864399439">
    <w:abstractNumId w:val="1"/>
  </w:num>
  <w:num w:numId="5" w16cid:durableId="996762240">
    <w:abstractNumId w:val="17"/>
  </w:num>
  <w:num w:numId="6" w16cid:durableId="954210338">
    <w:abstractNumId w:val="4"/>
  </w:num>
  <w:num w:numId="7" w16cid:durableId="19360856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8"/>
  </w:num>
  <w:num w:numId="9" w16cid:durableId="694113346">
    <w:abstractNumId w:val="29"/>
  </w:num>
  <w:num w:numId="10" w16cid:durableId="989554026">
    <w:abstractNumId w:val="12"/>
  </w:num>
  <w:num w:numId="11" w16cid:durableId="11538289">
    <w:abstractNumId w:val="6"/>
  </w:num>
  <w:num w:numId="12" w16cid:durableId="119420889">
    <w:abstractNumId w:val="30"/>
  </w:num>
  <w:num w:numId="13" w16cid:durableId="1303389620">
    <w:abstractNumId w:val="0"/>
  </w:num>
  <w:num w:numId="14" w16cid:durableId="1089426282">
    <w:abstractNumId w:val="15"/>
  </w:num>
  <w:num w:numId="15" w16cid:durableId="892889606">
    <w:abstractNumId w:val="22"/>
  </w:num>
  <w:num w:numId="16" w16cid:durableId="24061333">
    <w:abstractNumId w:val="33"/>
  </w:num>
  <w:num w:numId="17" w16cid:durableId="243683666">
    <w:abstractNumId w:val="9"/>
  </w:num>
  <w:num w:numId="18" w16cid:durableId="839154223">
    <w:abstractNumId w:val="32"/>
  </w:num>
  <w:num w:numId="19" w16cid:durableId="717782745">
    <w:abstractNumId w:val="25"/>
  </w:num>
  <w:num w:numId="20" w16cid:durableId="470095420">
    <w:abstractNumId w:val="19"/>
  </w:num>
  <w:num w:numId="21" w16cid:durableId="66733149">
    <w:abstractNumId w:val="16"/>
  </w:num>
  <w:num w:numId="22" w16cid:durableId="419259576">
    <w:abstractNumId w:val="5"/>
  </w:num>
  <w:num w:numId="23" w16cid:durableId="1643538944">
    <w:abstractNumId w:val="14"/>
  </w:num>
  <w:num w:numId="24" w16cid:durableId="1152138467">
    <w:abstractNumId w:val="10"/>
  </w:num>
  <w:num w:numId="25" w16cid:durableId="1322082337">
    <w:abstractNumId w:val="7"/>
  </w:num>
  <w:num w:numId="26" w16cid:durableId="1917205969">
    <w:abstractNumId w:val="31"/>
  </w:num>
  <w:num w:numId="27" w16cid:durableId="109397916">
    <w:abstractNumId w:val="26"/>
  </w:num>
  <w:num w:numId="28" w16cid:durableId="383064007">
    <w:abstractNumId w:val="27"/>
  </w:num>
  <w:num w:numId="29" w16cid:durableId="121005331">
    <w:abstractNumId w:val="3"/>
  </w:num>
  <w:num w:numId="30" w16cid:durableId="1094201860">
    <w:abstractNumId w:val="28"/>
  </w:num>
  <w:num w:numId="31" w16cid:durableId="289435142">
    <w:abstractNumId w:val="24"/>
  </w:num>
  <w:num w:numId="32" w16cid:durableId="1921408825">
    <w:abstractNumId w:val="20"/>
  </w:num>
  <w:num w:numId="33" w16cid:durableId="323095434">
    <w:abstractNumId w:val="23"/>
  </w:num>
  <w:num w:numId="34" w16cid:durableId="13776273">
    <w:abstractNumId w:val="8"/>
  </w:num>
  <w:num w:numId="35" w16cid:durableId="989481322">
    <w:abstractNumId w:val="36"/>
  </w:num>
  <w:num w:numId="36" w16cid:durableId="2043968076">
    <w:abstractNumId w:val="11"/>
  </w:num>
  <w:num w:numId="37" w16cid:durableId="70392143">
    <w:abstractNumId w:val="13"/>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8972717">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13DF"/>
    <w:rsid w:val="0000274E"/>
    <w:rsid w:val="00004387"/>
    <w:rsid w:val="00007AEB"/>
    <w:rsid w:val="0001078E"/>
    <w:rsid w:val="000128DD"/>
    <w:rsid w:val="0001537A"/>
    <w:rsid w:val="00015DB4"/>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421"/>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35AD2"/>
    <w:rsid w:val="0014098C"/>
    <w:rsid w:val="00150C0F"/>
    <w:rsid w:val="00160002"/>
    <w:rsid w:val="0016172B"/>
    <w:rsid w:val="00162598"/>
    <w:rsid w:val="00183E4D"/>
    <w:rsid w:val="0019100A"/>
    <w:rsid w:val="0019283C"/>
    <w:rsid w:val="001A207E"/>
    <w:rsid w:val="001A28AE"/>
    <w:rsid w:val="001A5371"/>
    <w:rsid w:val="001B0127"/>
    <w:rsid w:val="001B138A"/>
    <w:rsid w:val="001B5476"/>
    <w:rsid w:val="001C4BA2"/>
    <w:rsid w:val="001C6878"/>
    <w:rsid w:val="001D40AD"/>
    <w:rsid w:val="001D5926"/>
    <w:rsid w:val="001D5CF8"/>
    <w:rsid w:val="001E5424"/>
    <w:rsid w:val="001F5A87"/>
    <w:rsid w:val="002019A5"/>
    <w:rsid w:val="002111B3"/>
    <w:rsid w:val="00211D01"/>
    <w:rsid w:val="002133FA"/>
    <w:rsid w:val="00213A16"/>
    <w:rsid w:val="00225B0D"/>
    <w:rsid w:val="002336A0"/>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1B9"/>
    <w:rsid w:val="003E693C"/>
    <w:rsid w:val="003E6D30"/>
    <w:rsid w:val="003F2595"/>
    <w:rsid w:val="003F5956"/>
    <w:rsid w:val="003F7D5B"/>
    <w:rsid w:val="00402529"/>
    <w:rsid w:val="004121E2"/>
    <w:rsid w:val="00415503"/>
    <w:rsid w:val="00420E9A"/>
    <w:rsid w:val="00432F42"/>
    <w:rsid w:val="00437926"/>
    <w:rsid w:val="00441D52"/>
    <w:rsid w:val="004470B4"/>
    <w:rsid w:val="00452EB0"/>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6974"/>
    <w:rsid w:val="005B0752"/>
    <w:rsid w:val="005B732C"/>
    <w:rsid w:val="005C5D6E"/>
    <w:rsid w:val="005D4819"/>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63013"/>
    <w:rsid w:val="00666E34"/>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6649"/>
    <w:rsid w:val="006F040B"/>
    <w:rsid w:val="00711683"/>
    <w:rsid w:val="00712D43"/>
    <w:rsid w:val="00714D53"/>
    <w:rsid w:val="00717259"/>
    <w:rsid w:val="0072200B"/>
    <w:rsid w:val="00730C75"/>
    <w:rsid w:val="007332D8"/>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551D"/>
    <w:rsid w:val="007C267B"/>
    <w:rsid w:val="007C4BED"/>
    <w:rsid w:val="007D46B2"/>
    <w:rsid w:val="007E335A"/>
    <w:rsid w:val="007F79F8"/>
    <w:rsid w:val="00806CD2"/>
    <w:rsid w:val="00810D55"/>
    <w:rsid w:val="00812B47"/>
    <w:rsid w:val="00812FBB"/>
    <w:rsid w:val="00821937"/>
    <w:rsid w:val="008244A9"/>
    <w:rsid w:val="0082549E"/>
    <w:rsid w:val="00825DA6"/>
    <w:rsid w:val="00826BA5"/>
    <w:rsid w:val="00826C49"/>
    <w:rsid w:val="0083377F"/>
    <w:rsid w:val="00840C1E"/>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782"/>
    <w:rsid w:val="009058FD"/>
    <w:rsid w:val="009117D6"/>
    <w:rsid w:val="009214B5"/>
    <w:rsid w:val="0093185B"/>
    <w:rsid w:val="0095095F"/>
    <w:rsid w:val="00950B54"/>
    <w:rsid w:val="00951940"/>
    <w:rsid w:val="00956F45"/>
    <w:rsid w:val="0097037F"/>
    <w:rsid w:val="00973EF1"/>
    <w:rsid w:val="0098229E"/>
    <w:rsid w:val="00987B83"/>
    <w:rsid w:val="00990987"/>
    <w:rsid w:val="0099327E"/>
    <w:rsid w:val="009A100B"/>
    <w:rsid w:val="009A5B27"/>
    <w:rsid w:val="009B76BE"/>
    <w:rsid w:val="009C258F"/>
    <w:rsid w:val="009D290D"/>
    <w:rsid w:val="009D5CC8"/>
    <w:rsid w:val="009D6BF0"/>
    <w:rsid w:val="009E0C9B"/>
    <w:rsid w:val="009E4346"/>
    <w:rsid w:val="009E47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108D"/>
    <w:rsid w:val="00A77DE0"/>
    <w:rsid w:val="00A8461F"/>
    <w:rsid w:val="00A85379"/>
    <w:rsid w:val="00A8672C"/>
    <w:rsid w:val="00A96A37"/>
    <w:rsid w:val="00AA1957"/>
    <w:rsid w:val="00AA7B01"/>
    <w:rsid w:val="00AB03AB"/>
    <w:rsid w:val="00AB13EF"/>
    <w:rsid w:val="00AB1B8D"/>
    <w:rsid w:val="00AD33C7"/>
    <w:rsid w:val="00AD423A"/>
    <w:rsid w:val="00AD5E4A"/>
    <w:rsid w:val="00AE2A99"/>
    <w:rsid w:val="00AE3A60"/>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4369E"/>
    <w:rsid w:val="00C5327B"/>
    <w:rsid w:val="00C53AF9"/>
    <w:rsid w:val="00C57EAD"/>
    <w:rsid w:val="00C62435"/>
    <w:rsid w:val="00C674A5"/>
    <w:rsid w:val="00C70E44"/>
    <w:rsid w:val="00C73C2F"/>
    <w:rsid w:val="00C7643B"/>
    <w:rsid w:val="00C77FF5"/>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819F8"/>
    <w:rsid w:val="00D90F8E"/>
    <w:rsid w:val="00DB3002"/>
    <w:rsid w:val="00DC3F97"/>
    <w:rsid w:val="00DC408A"/>
    <w:rsid w:val="00DC502D"/>
    <w:rsid w:val="00DD4C16"/>
    <w:rsid w:val="00DE0239"/>
    <w:rsid w:val="00DF2843"/>
    <w:rsid w:val="00DF2884"/>
    <w:rsid w:val="00DF4E11"/>
    <w:rsid w:val="00E00310"/>
    <w:rsid w:val="00E0039F"/>
    <w:rsid w:val="00E045AD"/>
    <w:rsid w:val="00E05457"/>
    <w:rsid w:val="00E05C41"/>
    <w:rsid w:val="00E0771D"/>
    <w:rsid w:val="00E11E01"/>
    <w:rsid w:val="00E160F4"/>
    <w:rsid w:val="00E16762"/>
    <w:rsid w:val="00E17F6A"/>
    <w:rsid w:val="00E22FD7"/>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698E"/>
    <w:rsid w:val="00F270C4"/>
    <w:rsid w:val="00F30E47"/>
    <w:rsid w:val="00F32839"/>
    <w:rsid w:val="00F407B0"/>
    <w:rsid w:val="00F520F1"/>
    <w:rsid w:val="00F56296"/>
    <w:rsid w:val="00F56682"/>
    <w:rsid w:val="00F57BB6"/>
    <w:rsid w:val="00F57EC4"/>
    <w:rsid w:val="00F6665F"/>
    <w:rsid w:val="00F75021"/>
    <w:rsid w:val="00F75E68"/>
    <w:rsid w:val="00F77E7D"/>
    <w:rsid w:val="00F84B26"/>
    <w:rsid w:val="00FA0BB8"/>
    <w:rsid w:val="00FA1B68"/>
    <w:rsid w:val="00FA7021"/>
    <w:rsid w:val="00FA70E6"/>
    <w:rsid w:val="00FB168A"/>
    <w:rsid w:val="00FC453F"/>
    <w:rsid w:val="00FC72C5"/>
    <w:rsid w:val="00FC7A03"/>
    <w:rsid w:val="00FC7E0E"/>
    <w:rsid w:val="00FD4486"/>
    <w:rsid w:val="00FD4671"/>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02D"/>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nder.armenia-BH9185@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FFE9698D694EBE896E70F4025DDA08"/>
        <w:category>
          <w:name w:val="General"/>
          <w:gallery w:val="placeholder"/>
        </w:category>
        <w:types>
          <w:type w:val="bbPlcHdr"/>
        </w:types>
        <w:behaviors>
          <w:behavior w:val="content"/>
        </w:behaviors>
        <w:guid w:val="{A6099F07-4132-4DAF-9EBB-F43DEA457DC9}"/>
      </w:docPartPr>
      <w:docPartBody>
        <w:p w:rsidR="0093387A" w:rsidRDefault="00B1718D" w:rsidP="00B1718D">
          <w:pPr>
            <w:pStyle w:val="10FFE9698D694EBE896E70F4025DDA08"/>
          </w:pPr>
          <w:r w:rsidRPr="00802563">
            <w:rPr>
              <w:rStyle w:val="PlaceholderText"/>
              <w:rFonts w:ascii="Arial Narrow" w:hAnsi="Arial Narrow"/>
              <w:sz w:val="20"/>
              <w:szCs w:val="20"/>
              <w:highlight w:val="cyan"/>
            </w:rPr>
            <w:t>date</w:t>
          </w:r>
        </w:p>
      </w:docPartBody>
    </w:docPart>
    <w:docPart>
      <w:docPartPr>
        <w:name w:val="1FD602ADE6744E1E8622F8B35C823197"/>
        <w:category>
          <w:name w:val="General"/>
          <w:gallery w:val="placeholder"/>
        </w:category>
        <w:types>
          <w:type w:val="bbPlcHdr"/>
        </w:types>
        <w:behaviors>
          <w:behavior w:val="content"/>
        </w:behaviors>
        <w:guid w:val="{F9B7AC22-230D-4D91-8BC0-9AFDBCC1D44E}"/>
      </w:docPartPr>
      <w:docPartBody>
        <w:p w:rsidR="0093387A" w:rsidRDefault="00B1718D" w:rsidP="00B1718D">
          <w:pPr>
            <w:pStyle w:val="1FD602ADE6744E1E8622F8B35C823197"/>
          </w:pPr>
          <w:r w:rsidRPr="00802563">
            <w:rPr>
              <w:rStyle w:val="PlaceholderText"/>
              <w:rFonts w:ascii="Arial Narrow" w:hAnsi="Arial Narrow"/>
              <w:sz w:val="20"/>
              <w:szCs w:val="20"/>
              <w:highlight w:val="cyan"/>
            </w:rPr>
            <w:t>date</w:t>
          </w:r>
        </w:p>
      </w:docPartBody>
    </w:docPart>
    <w:docPart>
      <w:docPartPr>
        <w:name w:val="FBF93770AC7E4F4AAF7F70AE3523CE16"/>
        <w:category>
          <w:name w:val="General"/>
          <w:gallery w:val="placeholder"/>
        </w:category>
        <w:types>
          <w:type w:val="bbPlcHdr"/>
        </w:types>
        <w:behaviors>
          <w:behavior w:val="content"/>
        </w:behaviors>
        <w:guid w:val="{B4D4D702-D851-446A-BC65-D1AC57D7CDCA}"/>
      </w:docPartPr>
      <w:docPartBody>
        <w:p w:rsidR="00813989" w:rsidRDefault="00D64D9A" w:rsidP="00D64D9A">
          <w:pPr>
            <w:pStyle w:val="FBF93770AC7E4F4AAF7F70AE3523CE16"/>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5165EF"/>
    <w:rsid w:val="00813989"/>
    <w:rsid w:val="0093387A"/>
    <w:rsid w:val="00B1718D"/>
    <w:rsid w:val="00B40AE6"/>
    <w:rsid w:val="00D123DD"/>
    <w:rsid w:val="00D64D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64D9A"/>
    <w:rPr>
      <w:color w:val="808080"/>
    </w:rPr>
  </w:style>
  <w:style w:type="paragraph" w:customStyle="1" w:styleId="10FFE9698D694EBE896E70F4025DDA08">
    <w:name w:val="10FFE9698D694EBE896E70F4025DDA08"/>
    <w:rsid w:val="00B1718D"/>
  </w:style>
  <w:style w:type="paragraph" w:customStyle="1" w:styleId="1FD602ADE6744E1E8622F8B35C823197">
    <w:name w:val="1FD602ADE6744E1E8622F8B35C823197"/>
    <w:rsid w:val="00B1718D"/>
  </w:style>
  <w:style w:type="paragraph" w:customStyle="1" w:styleId="FBF93770AC7E4F4AAF7F70AE3523CE16">
    <w:name w:val="FBF93770AC7E4F4AAF7F70AE3523CE16"/>
    <w:rsid w:val="00D64D9A"/>
    <w:rPr>
      <w:kern w:val="2"/>
      <w:lan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975E8-5AC5-49EB-A380-81B558F26616}">
  <ds:schemaRefs>
    <ds:schemaRef ds:uri="http://schemas.microsoft.com/sharepoint/v3/contenttype/forms"/>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95C80343-073C-4D35-9E18-CBE0783D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6240</Words>
  <Characters>35571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2022-07-04T07:52:00Z</dcterms:created>
  <dcterms:modified xsi:type="dcterms:W3CDTF">2024-04-19T06:50:00Z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